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http://juiceshop:3000</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 User-provided onboarding notes:</w:t>
      </w:r>
      <w:r>
        <w:t xml:space="preserve"> </w:t>
      </w:r>
      <w:r>
        <w:t xml:space="preserve">- Methods/limits/time box: none</w:t>
      </w:r>
      <w:r>
        <w:t xml:space="preserve"> </w:t>
      </w:r>
      <w:r>
        <w:t xml:space="preserve">- Auth: none</w:t>
      </w:r>
      <w:r>
        <w:t xml:space="preserve"> </w:t>
      </w:r>
      <w:r>
        <w:t xml:space="preserve">- Constraints: yes</w:t>
      </w:r>
    </w:p>
    <w:p>
      <w:pPr>
        <w:pStyle w:val="BodyText"/>
      </w:pPr>
      <w:r>
        <w:t xml:space="preserve">As part of the test, a total of 6 vulnerabilities were identified: 0 critical, 2 high, 4 medium, 0 low, and 0 informational.</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2</w:t>
      </w:r>
      <w:r>
        <w:t xml:space="preserve"> </w:t>
      </w:r>
      <w:r>
        <w:t xml:space="preserve">| Medium:</w:t>
      </w:r>
      <w:r>
        <w:t xml:space="preserve"> </w:t>
      </w:r>
      <w:r>
        <w:rPr>
          <w:b/>
          <w:bCs/>
        </w:rPr>
        <w:t xml:space="preserve">4</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6</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6</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8"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in-scope"/>
    <w:p>
      <w:pPr>
        <w:pStyle w:val="Heading2"/>
      </w:pPr>
      <w:r>
        <w:t xml:space="preserve">In scope</w:t>
      </w:r>
    </w:p>
    <w:p>
      <w:pPr>
        <w:pStyle w:val="Compact"/>
        <w:numPr>
          <w:ilvl w:val="0"/>
          <w:numId w:val="1001"/>
        </w:numPr>
      </w:pPr>
      <w:r>
        <w:t xml:space="preserve">http://juiceshop:3000</w:t>
      </w:r>
    </w:p>
    <w:bookmarkEnd w:id="24"/>
    <w:bookmarkStart w:id="25" w:name="out-of-scope"/>
    <w:p>
      <w:pPr>
        <w:pStyle w:val="Heading2"/>
      </w:pPr>
      <w:r>
        <w:t xml:space="preserve">Out of scope</w:t>
      </w:r>
    </w:p>
    <w:p>
      <w:pPr>
        <w:pStyle w:val="Compact"/>
        <w:numPr>
          <w:ilvl w:val="0"/>
          <w:numId w:val="1002"/>
        </w:numPr>
      </w:pPr>
      <w:r>
        <w:t xml:space="preserve">(none provided)</w:t>
      </w:r>
    </w:p>
    <w:bookmarkEnd w:id="25"/>
    <w:bookmarkStart w:id="26" w:name="methodology"/>
    <w:p>
      <w:pPr>
        <w:pStyle w:val="Heading2"/>
      </w:pPr>
      <w:r>
        <w:t xml:space="preserve">Methodology</w:t>
      </w:r>
    </w:p>
    <w:p>
      <w:pPr>
        <w:pStyle w:val="FirstParagraph"/>
      </w:pPr>
      <w:r>
        <w:t xml:space="preserve">The security penetration test of the OWASP Juice Shop took place on 2026-02-26.</w:t>
      </w:r>
    </w:p>
    <w:p>
      <w:pPr>
        <w:pStyle w:val="BodyText"/>
      </w:pPr>
      <w:r>
        <w:t xml:space="preserve">Scan mode requested: standard.</w:t>
      </w:r>
      <w:r>
        <w:t xml:space="preserve"> </w:t>
      </w:r>
      <w:r>
        <w:t xml:space="preserve">Methods/rate limits/time box: none provided.</w:t>
      </w:r>
      <w:r>
        <w:t xml:space="preserve"> </w:t>
      </w:r>
      <w:r>
        <w:t xml:space="preserve">Auth context: none provided.</w:t>
      </w:r>
      <w:r>
        <w:t xml:space="preserve"> </w:t>
      </w:r>
      <w:r>
        <w:t xml:space="preserve">Constraints: user answered</w:t>
      </w:r>
      <w:r>
        <w:t xml:space="preserve"> </w:t>
      </w:r>
      <w:r>
        <w:rPr>
          <w:rStyle w:val="VerbatimChar"/>
        </w:rPr>
        <w:t xml:space="preserve">yes</w:t>
      </w:r>
      <w:r>
        <w:t xml:space="preserve"> </w:t>
      </w:r>
      <w:r>
        <w:t xml:space="preserve">(details not provided).</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6"/>
    <w:bookmarkStart w:id="27"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7"/>
    <w:bookmarkEnd w:id="28"/>
    <w:bookmarkStart w:id="33" w:name="risk-assessment"/>
    <w:p>
      <w:pPr>
        <w:pStyle w:val="Heading1"/>
      </w:pPr>
      <w:r>
        <w:t xml:space="preserve">Risk Assessment</w:t>
      </w:r>
    </w:p>
    <w:bookmarkStart w:id="30"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3"/>
        </w:numPr>
      </w:pPr>
      <w:r>
        <w:t xml:space="preserve">Attack Vector (AV)</w:t>
      </w:r>
    </w:p>
    <w:p>
      <w:pPr>
        <w:pStyle w:val="Compact"/>
        <w:numPr>
          <w:ilvl w:val="0"/>
          <w:numId w:val="1003"/>
        </w:numPr>
      </w:pPr>
      <w:r>
        <w:t xml:space="preserve">Attack Complexity (AC)</w:t>
      </w:r>
    </w:p>
    <w:p>
      <w:pPr>
        <w:pStyle w:val="Compact"/>
        <w:numPr>
          <w:ilvl w:val="0"/>
          <w:numId w:val="1003"/>
        </w:numPr>
      </w:pPr>
      <w:r>
        <w:t xml:space="preserve">Privileges Required (PR)</w:t>
      </w:r>
    </w:p>
    <w:p>
      <w:pPr>
        <w:pStyle w:val="Compact"/>
        <w:numPr>
          <w:ilvl w:val="0"/>
          <w:numId w:val="1003"/>
        </w:numPr>
      </w:pPr>
      <w:r>
        <w:t xml:space="preserve">User Interaction (UI)</w:t>
      </w:r>
    </w:p>
    <w:p>
      <w:pPr>
        <w:pStyle w:val="Compact"/>
        <w:numPr>
          <w:ilvl w:val="0"/>
          <w:numId w:val="1003"/>
        </w:numPr>
      </w:pPr>
      <w:r>
        <w:t xml:space="preserve">Scope (S)</w:t>
      </w:r>
    </w:p>
    <w:p>
      <w:pPr>
        <w:pStyle w:val="Compact"/>
        <w:numPr>
          <w:ilvl w:val="0"/>
          <w:numId w:val="1003"/>
        </w:numPr>
      </w:pPr>
      <w:r>
        <w:t xml:space="preserve">Confidentiality (C)</w:t>
      </w:r>
    </w:p>
    <w:p>
      <w:pPr>
        <w:pStyle w:val="Compact"/>
        <w:numPr>
          <w:ilvl w:val="0"/>
          <w:numId w:val="1003"/>
        </w:numPr>
      </w:pPr>
      <w:r>
        <w:t xml:space="preserve">Integrity (I)</w:t>
      </w:r>
    </w:p>
    <w:p>
      <w:pPr>
        <w:pStyle w:val="Compact"/>
        <w:numPr>
          <w:ilvl w:val="0"/>
          <w:numId w:val="1003"/>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9">
        <w:r>
          <w:rPr>
            <w:rStyle w:val="Hyperlink"/>
          </w:rPr>
          <w:t xml:space="preserve">CVSS v3.1 Specification</w:t>
        </w:r>
      </w:hyperlink>
      <w:r>
        <w:t xml:space="preserve">.</w:t>
      </w:r>
    </w:p>
    <w:bookmarkEnd w:id="30"/>
    <w:bookmarkStart w:id="31"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31"/>
    <w:bookmarkStart w:id="32"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4"/>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4"/>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4"/>
        </w:numPr>
      </w:pPr>
      <w:r>
        <w:rPr>
          <w:b/>
          <w:bCs/>
        </w:rPr>
        <w:t xml:space="preserve">Fixed</w:t>
      </w:r>
      <w:r>
        <w:t xml:space="preserve">: The vulnerability has been remediated and verified through retesting.</w:t>
      </w:r>
    </w:p>
    <w:bookmarkEnd w:id="32"/>
    <w:bookmarkEnd w:id="33"/>
    <w:bookmarkStart w:id="34"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Unauthenticated access to Swagger/OpenAPI docs for B2B API</w:t>
            </w:r>
          </w:p>
        </w:tc>
        <w:tc>
          <w:tcPr/>
          <w:p>
            <w:pPr>
              <w:pStyle w:val="Compact"/>
              <w:jc w:val="left"/>
            </w:pPr>
          </w:p>
        </w:tc>
        <w:tc>
          <w:tcPr/>
          <w:p>
            <w:pPr>
              <w:pStyle w:val="Compact"/>
              <w:jc w:val="left"/>
            </w:pPr>
            <w:r>
              <w:t xml:space="preserve">5.3</w:t>
            </w:r>
          </w:p>
        </w:tc>
      </w:tr>
      <w:tr>
        <w:tc>
          <w:tcPr/>
          <w:p>
            <w:pPr>
              <w:pStyle w:val="Compact"/>
              <w:jc w:val="left"/>
            </w:pPr>
            <w:r>
              <w:t xml:space="preserve">02</w:t>
            </w:r>
          </w:p>
        </w:tc>
        <w:tc>
          <w:tcPr/>
          <w:p>
            <w:pPr>
              <w:pStyle w:val="Compact"/>
              <w:jc w:val="left"/>
            </w:pPr>
            <w:r>
              <w:t xml:space="preserve">SQL injection in product search parameter (q)</w:t>
            </w:r>
          </w:p>
        </w:tc>
        <w:tc>
          <w:tcPr/>
          <w:p>
            <w:pPr>
              <w:pStyle w:val="Compact"/>
              <w:jc w:val="left"/>
            </w:pPr>
          </w:p>
        </w:tc>
        <w:tc>
          <w:tcPr/>
          <w:p>
            <w:pPr>
              <w:pStyle w:val="Compact"/>
              <w:jc w:val="left"/>
            </w:pPr>
            <w:r>
              <w:t xml:space="preserve">5.3</w:t>
            </w:r>
          </w:p>
        </w:tc>
      </w:tr>
      <w:tr>
        <w:tc>
          <w:tcPr/>
          <w:p>
            <w:pPr>
              <w:pStyle w:val="Compact"/>
              <w:jc w:val="left"/>
            </w:pPr>
            <w:r>
              <w:t xml:space="preserve">03</w:t>
            </w:r>
          </w:p>
        </w:tc>
        <w:tc>
          <w:tcPr/>
          <w:p>
            <w:pPr>
              <w:pStyle w:val="Compact"/>
              <w:jc w:val="left"/>
            </w:pPr>
            <w:r>
              <w:t xml:space="preserve">Broken access control: unauthenticated access to /rest/admin application configuration</w:t>
            </w:r>
          </w:p>
        </w:tc>
        <w:tc>
          <w:tcPr/>
          <w:p>
            <w:pPr>
              <w:pStyle w:val="Compact"/>
              <w:jc w:val="left"/>
            </w:pPr>
          </w:p>
        </w:tc>
        <w:tc>
          <w:tcPr/>
          <w:p>
            <w:pPr>
              <w:pStyle w:val="Compact"/>
              <w:jc w:val="left"/>
            </w:pPr>
            <w:r>
              <w:t xml:space="preserve">7.5</w:t>
            </w:r>
          </w:p>
        </w:tc>
      </w:tr>
      <w:tr>
        <w:tc>
          <w:tcPr/>
          <w:p>
            <w:pPr>
              <w:pStyle w:val="Compact"/>
              <w:jc w:val="left"/>
            </w:pPr>
            <w:r>
              <w:t xml:space="preserve">04</w:t>
            </w:r>
          </w:p>
        </w:tc>
        <w:tc>
          <w:tcPr/>
          <w:p>
            <w:pPr>
              <w:pStyle w:val="Compact"/>
              <w:jc w:val="left"/>
            </w:pPr>
            <w:r>
              <w:t xml:space="preserve">Verbose error pages on /redirect leak stack traces and internal paths</w:t>
            </w:r>
          </w:p>
        </w:tc>
        <w:tc>
          <w:tcPr/>
          <w:p>
            <w:pPr>
              <w:pStyle w:val="Compact"/>
              <w:jc w:val="left"/>
            </w:pPr>
          </w:p>
        </w:tc>
        <w:tc>
          <w:tcPr/>
          <w:p>
            <w:pPr>
              <w:pStyle w:val="Compact"/>
              <w:jc w:val="left"/>
            </w:pPr>
            <w:r>
              <w:t xml:space="preserve">5.3</w:t>
            </w:r>
          </w:p>
        </w:tc>
      </w:tr>
      <w:tr>
        <w:tc>
          <w:tcPr/>
          <w:p>
            <w:pPr>
              <w:pStyle w:val="Compact"/>
              <w:jc w:val="left"/>
            </w:pPr>
            <w:r>
              <w:t xml:space="preserve">05</w:t>
            </w:r>
          </w:p>
        </w:tc>
        <w:tc>
          <w:tcPr/>
          <w:p>
            <w:pPr>
              <w:pStyle w:val="Compact"/>
              <w:jc w:val="left"/>
            </w:pPr>
            <w:r>
              <w:t xml:space="preserve">Unauthenticated directory listing and sensitive file download via /ftp</w:t>
            </w:r>
          </w:p>
        </w:tc>
        <w:tc>
          <w:tcPr/>
          <w:p>
            <w:pPr>
              <w:pStyle w:val="Compact"/>
              <w:jc w:val="left"/>
            </w:pPr>
          </w:p>
        </w:tc>
        <w:tc>
          <w:tcPr/>
          <w:p>
            <w:pPr>
              <w:pStyle w:val="Compact"/>
              <w:jc w:val="left"/>
            </w:pPr>
            <w:r>
              <w:t xml:space="preserve">7.5</w:t>
            </w:r>
          </w:p>
        </w:tc>
      </w:tr>
      <w:tr>
        <w:tc>
          <w:tcPr/>
          <w:p>
            <w:pPr>
              <w:pStyle w:val="Compact"/>
              <w:jc w:val="left"/>
            </w:pPr>
            <w:r>
              <w:t xml:space="preserve">06</w:t>
            </w:r>
          </w:p>
        </w:tc>
        <w:tc>
          <w:tcPr/>
          <w:p>
            <w:pPr>
              <w:pStyle w:val="Compact"/>
              <w:jc w:val="left"/>
            </w:pPr>
            <w:r>
              <w:t xml:space="preserve">Information disclosure: unauthenticated access to /api/Hints reveals full hint content</w:t>
            </w:r>
          </w:p>
        </w:tc>
        <w:tc>
          <w:tcPr/>
          <w:p>
            <w:pPr>
              <w:pStyle w:val="Compact"/>
              <w:jc w:val="left"/>
            </w:pPr>
          </w:p>
        </w:tc>
        <w:tc>
          <w:tcPr/>
          <w:p>
            <w:pPr>
              <w:pStyle w:val="Compact"/>
              <w:jc w:val="left"/>
            </w:pPr>
            <w:r>
              <w:t xml:space="preserve">5.3</w:t>
            </w:r>
          </w:p>
        </w:tc>
      </w:tr>
    </w:tbl>
    <w:bookmarkEnd w:id="34"/>
    <w:bookmarkStart w:id="64" w:name="findings-and-remediation"/>
    <w:p>
      <w:pPr>
        <w:pStyle w:val="Heading1"/>
      </w:pPr>
      <w:r>
        <w:t xml:space="preserve">Findings and Remediation</w:t>
      </w:r>
    </w:p>
    <w:bookmarkStart w:id="41" w:name="finding"/>
    <w:p>
      <w:pPr>
        <w:pStyle w:val="Heading2"/>
      </w:pPr>
      <w:r>
        <w:t xml:space="preserve">Finding</w:t>
      </w:r>
    </w:p>
    <w:bookmarkStart w:id="40" w:name="X50b12c7a814fe9b0c1d52983157a73407fdc7f5"/>
    <w:p>
      <w:pPr>
        <w:pStyle w:val="Heading3"/>
      </w:pPr>
      <w:r>
        <w:t xml:space="preserve">Unauthenticated access to Swagger/OpenAPI docs for B2B API</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http://juiceshop:3000/api-docs/, http://juiceshop:3000/api-docs/swagger-ui-init.js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Swagger UI and embedded OpenAPI specification for the B2B API are accessible without authentication. This discloses internal API structure (e.g., server base path /b2b/v2, available paths like POST /orders, schema examples) to anonymous users, which can materially aid endpoint discovery and targeted exploitation attempts.</w:t>
      </w:r>
    </w:p>
    <w:p>
      <w:pPr>
        <w:pStyle w:val="BodyText"/>
      </w:pPr>
      <w:r>
        <w:t xml:space="preserve">Reproduction (anonymous):</w:t>
      </w:r>
      <w:r>
        <w:t xml:space="preserve"> </w:t>
      </w:r>
      <w:r>
        <w:t xml:space="preserve">1) GET http://juiceshop:3000/api-docs/ -&gt; 200 OK (Swagger UI HTML)</w:t>
      </w:r>
      <w:r>
        <w:t xml:space="preserve"> </w:t>
      </w:r>
      <w:r>
        <w:t xml:space="preserve">2) GET http://juiceshop:3000/api-docs/swagger-ui-init.js -&gt; 200 OK and contains an embedded OpenAPI 3.0 spec with servers.url = /b2b/v2 and paths including /orders, plus bearerAuth security scheme.</w:t>
      </w:r>
    </w:p>
    <w:p>
      <w:pPr>
        <w:pStyle w:val="BodyText"/>
      </w:pPr>
      <w:r>
        <w:t xml:space="preserve">Observed behavior: docs/spec accessible to unauthenticated clients.</w:t>
      </w:r>
      <w:r>
        <w:t xml:space="preserve"> </w:t>
      </w:r>
      <w:r>
        <w:t xml:space="preserve">Expected behavior: restrict API docs/spec to authenticated/admin users or disable in production.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5"/>
        </w:numPr>
      </w:pPr>
      <w:r>
        <w:t xml:space="preserve">Response headers for GET /api-docs/ showing 200 OK without authentication.:</w:t>
      </w:r>
      <w:r>
        <w:t xml:space="preserve"> </w:t>
      </w:r>
      <w:hyperlink r:id="rId36">
        <w:r>
          <w:rPr>
            <w:rStyle w:val="Hyperlink"/>
          </w:rPr>
          <w:t xml:space="preserve">images/finding-fcad08db-3e83-40bc-b78e-0ab5c72603e8-3-http-20260226T211029-28522-api-docs.headers</w:t>
        </w:r>
      </w:hyperlink>
    </w:p>
    <w:p>
      <w:pPr>
        <w:numPr>
          <w:ilvl w:val="0"/>
          <w:numId w:val="1005"/>
        </w:numPr>
      </w:pPr>
      <w:r>
        <w:t xml:space="preserve">Swagger UI HTML returned by GET /api-docs/ to an unauthenticated client.:</w:t>
      </w:r>
      <w:r>
        <w:t xml:space="preserve"> </w:t>
      </w:r>
      <w:hyperlink r:id="rId37">
        <w:r>
          <w:rPr>
            <w:rStyle w:val="Hyperlink"/>
          </w:rPr>
          <w:t xml:space="preserve">images/finding-fcad08db-3e83-40bc-b78e-0ab5c72603e8-4-http-20260226T211029-28522-api-docs.body</w:t>
        </w:r>
      </w:hyperlink>
    </w:p>
    <w:p>
      <w:pPr>
        <w:numPr>
          <w:ilvl w:val="0"/>
          <w:numId w:val="1005"/>
        </w:numPr>
      </w:pPr>
      <w:r>
        <w:t xml:space="preserve">Response headers for GET /api-docs/swagger-ui-init.js confirming anonymous retrieval.:</w:t>
      </w:r>
      <w:r>
        <w:t xml:space="preserve"> </w:t>
      </w:r>
      <w:hyperlink r:id="rId38">
        <w:r>
          <w:rPr>
            <w:rStyle w:val="Hyperlink"/>
          </w:rPr>
          <w:t xml:space="preserve">images/finding-fcad08db-3e83-40bc-b78e-0ab5c72603e8-5-http-20260226T211005-19727-swagger-ui-init.headers</w:t>
        </w:r>
      </w:hyperlink>
    </w:p>
    <w:p>
      <w:pPr>
        <w:numPr>
          <w:ilvl w:val="0"/>
          <w:numId w:val="1005"/>
        </w:numPr>
      </w:pPr>
      <w:r>
        <w:t xml:space="preserve">swagger-ui-init.js containing embedded OpenAPI spec (servers.url=/b2b/v2, paths include POST /orders, bearerAuth scheme) accessible without authentication.:</w:t>
      </w:r>
      <w:r>
        <w:t xml:space="preserve"> </w:t>
      </w:r>
      <w:hyperlink r:id="rId39">
        <w:r>
          <w:rPr>
            <w:rStyle w:val="Hyperlink"/>
          </w:rPr>
          <w:t xml:space="preserve">images/finding-fcad08db-3e83-40bc-b78e-0ab5c72603e8-6-http-20260226T211005-19727-swagger-ui-init.js</w:t>
        </w:r>
      </w:hyperlink>
    </w:p>
    <w:bookmarkEnd w:id="40"/>
    <w:bookmarkEnd w:id="41"/>
    <w:bookmarkStart w:id="45" w:name="finding-1"/>
    <w:p>
      <w:pPr>
        <w:pStyle w:val="Heading2"/>
      </w:pPr>
      <w:r>
        <w:t xml:space="preserve">Finding</w:t>
      </w:r>
    </w:p>
    <w:bookmarkStart w:id="44" w:name="Xcb60aeabef429fd3da1fa6a3c7b1f6e373a5c41"/>
    <w:p>
      <w:pPr>
        <w:pStyle w:val="Heading3"/>
      </w:pPr>
      <w:r>
        <w:t xml:space="preserve">SQL injection in product search parameter (q)</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anonymous product search endpoint appears vulnerable to SQL injection via the</w:t>
      </w:r>
      <w:r>
        <w:t xml:space="preserve"> </w:t>
      </w:r>
      <w:r>
        <w:rPr>
          <w:rStyle w:val="VerbatimChar"/>
        </w:rPr>
        <w:t xml:space="preserve">q</w:t>
      </w:r>
      <w:r>
        <w:t xml:space="preserve"> </w:t>
      </w:r>
      <w:r>
        <w:t xml:space="preserve">parameter. A boolean-based payload alters the backend query and returns an unfiltered product list.</w:t>
      </w:r>
    </w:p>
    <w:p>
      <w:pPr>
        <w:pStyle w:val="BodyText"/>
      </w:pPr>
      <w:r>
        <w:t xml:space="preserve">Reproduction (no auth):</w:t>
      </w:r>
      <w:r>
        <w:t xml:space="preserve"> </w:t>
      </w:r>
      <w:r>
        <w:t xml:space="preserve">1) Baseline search (single expected match):</w:t>
      </w:r>
      <w:r>
        <w:t xml:space="preserve"> </w:t>
      </w:r>
      <w:r>
        <w:t xml:space="preserve">curl -i</w:t>
      </w:r>
      <w:r>
        <w:t xml:space="preserve"> </w:t>
      </w:r>
      <w:r>
        <w:t xml:space="preserve">‘</w:t>
      </w:r>
      <w:r>
        <w:t xml:space="preserve">http://juiceshop:3000/rest/products/search?q=apple</w:t>
      </w:r>
      <w:r>
        <w:t xml:space="preserve">’</w:t>
      </w:r>
      <w:r>
        <w:t xml:space="preserve"> </w:t>
      </w:r>
      <w:r>
        <w:t xml:space="preserve">2) Inject boolean condition to bypass filtering:</w:t>
      </w:r>
      <w:r>
        <w:t xml:space="preserve"> </w:t>
      </w:r>
      <w:r>
        <w:t xml:space="preserve">curl -i</w:t>
      </w:r>
      <w:r>
        <w:t xml:space="preserve"> </w:t>
      </w:r>
      <w:r>
        <w:t xml:space="preserve">‘</w:t>
      </w:r>
      <w:r>
        <w:t xml:space="preserve">http://juiceshop:3000/rest/products/search?q=%27%29%29%20OR%201%3D1–</w:t>
      </w:r>
      <w:r>
        <w:t xml:space="preserve">’</w:t>
      </w:r>
    </w:p>
    <w:p>
      <w:pPr>
        <w:pStyle w:val="BodyText"/>
      </w:pPr>
      <w:r>
        <w:t xml:space="preserve">Observed result:</w:t>
      </w:r>
      <w:r>
        <w:t xml:space="preserve"> </w:t>
      </w:r>
      <w:r>
        <w:t xml:space="preserve">- Step 1 returns 1 product (Content-Length ~389).</w:t>
      </w:r>
      <w:r>
        <w:t xml:space="preserve"> </w:t>
      </w:r>
      <w:r>
        <w:t xml:space="preserve">- Step 2 returns many products (Content-Length ~19404), indicating the WHERE clause was bypassed.</w:t>
      </w:r>
    </w:p>
    <w:p>
      <w:pPr>
        <w:pStyle w:val="BodyText"/>
      </w:pPr>
      <w:r>
        <w:t xml:space="preserve">Impact:</w:t>
      </w:r>
      <w:r>
        <w:t xml:space="preserve"> </w:t>
      </w:r>
      <w:r>
        <w:t xml:space="preserve">- Search filtering can be bypassed; depending on query construction this can often be extended to UNION-based extraction of additional database tables/columns (data exposure risk).</w:t>
      </w:r>
    </w:p>
    <w:p>
      <w:pPr>
        <w:pStyle w:val="BodyText"/>
      </w:pPr>
      <w:r>
        <w:t xml:space="preserve">CVSS 3.1: CVSS:3.1/AV:N/AC:L/PR:N/UI:N/S:U/C:L/I:N/A:N (5.3)</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6"/>
        </w:numPr>
      </w:pPr>
      <w:r>
        <w:t xml:space="preserve">Injected request to /rest/products/search returns many products (q=’)) OR 1=1–):</w:t>
      </w:r>
      <w:r>
        <w:t xml:space="preserve"> </w:t>
      </w:r>
      <w:hyperlink r:id="rId42">
        <w:r>
          <w:rPr>
            <w:rStyle w:val="Hyperlink"/>
          </w:rPr>
          <w:t xml:space="preserve">images/finding-85515c3e-8261-4d83-b17d-d24ee1cc02de-1-http-products-search-sqli-20260226-0001.txt</w:t>
        </w:r>
      </w:hyperlink>
    </w:p>
    <w:p>
      <w:pPr>
        <w:numPr>
          <w:ilvl w:val="0"/>
          <w:numId w:val="1006"/>
        </w:numPr>
      </w:pPr>
      <w:r>
        <w:t xml:space="preserve">Baseline request to /rest/products/search shows filtered result (q=apple) for comparison:</w:t>
      </w:r>
      <w:r>
        <w:t xml:space="preserve"> </w:t>
      </w:r>
      <w:hyperlink r:id="rId43">
        <w:r>
          <w:rPr>
            <w:rStyle w:val="Hyperlink"/>
          </w:rPr>
          <w:t xml:space="preserve">images/finding-85515c3e-8261-4d83-b17d-d24ee1cc02de-2-http-products-search-baseline-20260226-0001.txt</w:t>
        </w:r>
      </w:hyperlink>
    </w:p>
    <w:bookmarkEnd w:id="44"/>
    <w:bookmarkEnd w:id="45"/>
    <w:bookmarkStart w:id="50" w:name="finding-2"/>
    <w:p>
      <w:pPr>
        <w:pStyle w:val="Heading2"/>
      </w:pPr>
      <w:r>
        <w:t xml:space="preserve">Finding</w:t>
      </w:r>
    </w:p>
    <w:bookmarkStart w:id="49" w:name="X442eb19a58efee09f2bb746a9b17216e0f80d5e"/>
    <w:p>
      <w:pPr>
        <w:pStyle w:val="Heading3"/>
      </w:pPr>
      <w:r>
        <w:t xml:space="preserve">Broken access control: unauthenticated access to /rest/admin application configuration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6">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 http://juiceshop:3000/rest/admin/application-version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 REST endpoints are accessible without authentication, allowing any unauthenticated user to retrieve sensitive application configuration and version information.</w:t>
      </w:r>
    </w:p>
    <w:p>
      <w:pPr>
        <w:pStyle w:val="BodyText"/>
      </w:pPr>
      <w:r>
        <w:t xml:space="preserve">Reproduction (no cookies/Authorization):</w:t>
      </w:r>
      <w:r>
        <w:t xml:space="preserve"> </w:t>
      </w:r>
      <w:r>
        <w:t xml:space="preserve">1) Request admin configuration:</w:t>
      </w:r>
      <w:r>
        <w:t xml:space="preserve"> </w:t>
      </w:r>
      <w:r>
        <w:t xml:space="preserve">curl -i http://juiceshop:3000/rest/admin/application-configuration</w:t>
      </w:r>
      <w:r>
        <w:t xml:space="preserve"> </w:t>
      </w:r>
      <w:r>
        <w:t xml:space="preserve">Observed: HTTP/1.1 200 OK with JSON body containing server/application configuration.</w:t>
      </w:r>
      <w:r>
        <w:t xml:space="preserve"> </w:t>
      </w:r>
      <w:r>
        <w:t xml:space="preserve">2) Request admin version:</w:t>
      </w:r>
      <w:r>
        <w:t xml:space="preserve"> </w:t>
      </w:r>
      <w:r>
        <w:t xml:space="preserve">curl -i http://juiceshop:3000/rest/admin/application-version</w:t>
      </w:r>
      <w:r>
        <w:t xml:space="preserve"> </w:t>
      </w:r>
      <w:r>
        <w:t xml:space="preserve">Observed: HTTP/1.1 200 OK with JSON body (e.g., {</w:t>
      </w:r>
      <w:r>
        <w:t xml:space="preserve">“</w:t>
      </w:r>
      <w:r>
        <w:t xml:space="preserve">version</w:t>
      </w:r>
      <w:r>
        <w:t xml:space="preserve">”</w:t>
      </w:r>
      <w:r>
        <w:t xml:space="preserve">:</w:t>
      </w:r>
      <w:r>
        <w:t xml:space="preserve">“</w:t>
      </w:r>
      <w:r>
        <w:t xml:space="preserve">19.1.1</w:t>
      </w:r>
      <w:r>
        <w:t xml:space="preserve">”</w:t>
      </w:r>
      <w:r>
        <w:t xml:space="preserve">}).</w:t>
      </w:r>
    </w:p>
    <w:p>
      <w:pPr>
        <w:pStyle w:val="BodyText"/>
      </w:pPr>
      <w:r>
        <w:t xml:space="preserve">Impact:</w:t>
      </w:r>
      <w:r>
        <w:t xml:space="preserve"> </w:t>
      </w:r>
      <w:r>
        <w:t xml:space="preserve">- Exposes internal configuration data (feature flags, URLs, app settings) to unauthenticated users.</w:t>
      </w:r>
      <w:r>
        <w:t xml:space="preserve"> </w:t>
      </w:r>
      <w:r>
        <w:t xml:space="preserve">- Aids targeted exploitation by disclosing exact application version and environment details.</w:t>
      </w:r>
    </w:p>
    <w:p>
      <w:pPr>
        <w:pStyle w:val="BodyText"/>
      </w:pPr>
      <w:r>
        <w:t xml:space="preserve">Remediation:</w:t>
      </w:r>
      <w:r>
        <w:t xml:space="preserve"> </w:t>
      </w:r>
      <w:r>
        <w:t xml:space="preserve">- Enforce authentication + role-based authorization on all /rest/admin/* routes (deny by default).</w:t>
      </w:r>
      <w:r>
        <w:t xml:space="preserve"> </w:t>
      </w:r>
      <w:r>
        <w:t xml:space="preserve">- Consider reducing config surface returned and removing version disclosure for unauthenticated users.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7"/>
        </w:numPr>
      </w:pPr>
      <w:r>
        <w:t xml:space="preserve">Unauthenticated GET /rest/admin/application-configuration returns 200 OK with full configuration JSON.:</w:t>
      </w:r>
      <w:r>
        <w:t xml:space="preserve"> </w:t>
      </w:r>
      <w:hyperlink r:id="rId47">
        <w:r>
          <w:rPr>
            <w:rStyle w:val="Hyperlink"/>
          </w:rPr>
          <w:t xml:space="preserve">images/finding-32146d8c-f299-42fa-afe6-9073ecbbe9ce-7-http-admin-appconfig-20260226T211026Z-22784.txt</w:t>
        </w:r>
      </w:hyperlink>
    </w:p>
    <w:p>
      <w:pPr>
        <w:numPr>
          <w:ilvl w:val="0"/>
          <w:numId w:val="1007"/>
        </w:numPr>
      </w:pPr>
      <w:r>
        <w:t xml:space="preserve">Unauthenticated GET /rest/admin/application-version returns 200 OK disclosing application version.:</w:t>
      </w:r>
      <w:r>
        <w:t xml:space="preserve"> </w:t>
      </w:r>
      <w:hyperlink r:id="rId48">
        <w:r>
          <w:rPr>
            <w:rStyle w:val="Hyperlink"/>
          </w:rPr>
          <w:t xml:space="preserve">images/finding-32146d8c-f299-42fa-afe6-9073ecbbe9ce-8-http-admin-appversion-20260226T211026Z-22784.txt</w:t>
        </w:r>
      </w:hyperlink>
    </w:p>
    <w:bookmarkEnd w:id="49"/>
    <w:bookmarkEnd w:id="50"/>
    <w:bookmarkStart w:id="54" w:name="finding-3"/>
    <w:p>
      <w:pPr>
        <w:pStyle w:val="Heading2"/>
      </w:pPr>
      <w:r>
        <w:t xml:space="preserve">Finding</w:t>
      </w:r>
    </w:p>
    <w:bookmarkStart w:id="53" w:name="Xa525b816cba1b52c8076687c0279094ac6fa81e"/>
    <w:p>
      <w:pPr>
        <w:pStyle w:val="Heading3"/>
      </w:pPr>
      <w:r>
        <w:t xml:space="preserve">Verbose error pages on /redirect leak stack traces and internal paths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http://juiceshop:3000/redirect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anonymous endpoint /redirect returns verbose Express error pages that include stack traces and internal filesystem paths. It also throws an unhandled exception when the required query parameter is missing, returning HTTP 500. This discloses implementation details (framework version, source file paths/line numbers) that aid targeted exploitation and debugging by an attacker.</w:t>
      </w:r>
    </w:p>
    <w:p>
      <w:pPr>
        <w:pStyle w:val="BodyText"/>
      </w:pPr>
      <w:r>
        <w:t xml:space="preserve">Reproduction (no auth):</w:t>
      </w:r>
      <w:r>
        <w:t xml:space="preserve"> </w:t>
      </w:r>
      <w:r>
        <w:t xml:space="preserve">1) Request: GET http://juiceshop:3000/redirect</w:t>
      </w:r>
      <w:r>
        <w:t xml:space="preserve"> </w:t>
      </w:r>
      <w:r>
        <w:t xml:space="preserve">Result: HTTP 500 with stack trace (TypeError reading</w:t>
      </w:r>
      <w:r>
        <w:t xml:space="preserve"> </w:t>
      </w:r>
      <w:r>
        <w:t xml:space="preserve">‘</w:t>
      </w:r>
      <w:r>
        <w:t xml:space="preserve">includes</w:t>
      </w:r>
      <w:r>
        <w:t xml:space="preserve">’</w:t>
      </w:r>
      <w:r>
        <w:t xml:space="preserve">) and internal paths like /juice-shop/build/lib/insecurity.js.</w:t>
      </w:r>
      <w:r>
        <w:t xml:space="preserve"> </w:t>
      </w:r>
      <w:r>
        <w:t xml:space="preserve">2) Request: GET http://juiceshop:3000/redirect?to=https://example.com</w:t>
      </w:r>
      <w:r>
        <w:t xml:space="preserve"> </w:t>
      </w:r>
      <w:r>
        <w:t xml:space="preserve">Result: HTTP 406 with error page disclosing /juice-shop/build/routes/redirect.js and additional stack frames.</w:t>
      </w:r>
    </w:p>
    <w:p>
      <w:pPr>
        <w:pStyle w:val="BodyText"/>
      </w:pPr>
      <w:r>
        <w:t xml:space="preserve">Expected: Generic error handling without stack traces and graceful validation errors (e.g., 400) without disclosing internal paths.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8"/>
        </w:numPr>
      </w:pPr>
      <w:r>
        <w:t xml:space="preserve">GET /redirect (no to=) returns HTTP 500 with stack trace and internal paths:</w:t>
      </w:r>
      <w:r>
        <w:t xml:space="preserve"> </w:t>
      </w:r>
      <w:hyperlink r:id="rId51">
        <w:r>
          <w:rPr>
            <w:rStyle w:val="Hyperlink"/>
          </w:rPr>
          <w:t xml:space="preserve">images/finding-97d9fc8a-1b93-447f-94ed-cb49c129ba30-9-redirect-noparam-20260226T211050Z-8392.txt</w:t>
        </w:r>
      </w:hyperlink>
    </w:p>
    <w:p>
      <w:pPr>
        <w:numPr>
          <w:ilvl w:val="0"/>
          <w:numId w:val="1008"/>
        </w:numPr>
      </w:pPr>
      <w:r>
        <w:t xml:space="preserve">GET /redirect?to=https://example.com returns HTTP 406 with error page disclosing source paths/line numbers:</w:t>
      </w:r>
      <w:r>
        <w:t xml:space="preserve"> </w:t>
      </w:r>
      <w:hyperlink r:id="rId52">
        <w:r>
          <w:rPr>
            <w:rStyle w:val="Hyperlink"/>
          </w:rPr>
          <w:t xml:space="preserve">images/finding-97d9fc8a-1b93-447f-94ed-cb49c129ba30-10-redirect-bodycheck-20260226T211020Z-3094.txt</w:t>
        </w:r>
      </w:hyperlink>
    </w:p>
    <w:bookmarkEnd w:id="53"/>
    <w:bookmarkEnd w:id="54"/>
    <w:bookmarkStart w:id="60" w:name="finding-4"/>
    <w:p>
      <w:pPr>
        <w:pStyle w:val="Heading2"/>
      </w:pPr>
      <w:r>
        <w:t xml:space="preserve">Finding</w:t>
      </w:r>
    </w:p>
    <w:bookmarkStart w:id="59" w:name="X339c15c89f9008df46f6fb2ff0fb31a2369cfb5"/>
    <w:p>
      <w:pPr>
        <w:pStyle w:val="Heading3"/>
      </w:pPr>
      <w:r>
        <w:t xml:space="preserve">Unauthenticated directory listing and sensitive file download via /ftp</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6">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http://juiceshop:3000/ftp/incident-support.kdbx</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exposes an unauthenticated, browsable directory index at</w:t>
      </w:r>
      <w:r>
        <w:t xml:space="preserve"> </w:t>
      </w:r>
      <w:r>
        <w:rPr>
          <w:rStyle w:val="VerbatimChar"/>
        </w:rPr>
        <w:t xml:space="preserve">/ftp</w:t>
      </w:r>
      <w:r>
        <w:t xml:space="preserve">, allowing anonymous users to enumerate and download internal/sensitive files. The directory listing includes items such as</w:t>
      </w:r>
      <w:r>
        <w:t xml:space="preserve"> </w:t>
      </w:r>
      <w:r>
        <w:rPr>
          <w:rStyle w:val="VerbatimChar"/>
        </w:rPr>
        <w:t xml:space="preserve">incident-support.kdbx</w:t>
      </w:r>
      <w:r>
        <w:t xml:space="preserve"> </w:t>
      </w:r>
      <w:r>
        <w:t xml:space="preserve">(KeePass database), dependency backups (</w:t>
      </w:r>
      <w:r>
        <w:rPr>
          <w:rStyle w:val="VerbatimChar"/>
        </w:rPr>
        <w:t xml:space="preserve">package-lock.json.bak</w:t>
      </w:r>
      <w:r>
        <w:t xml:space="preserve">,</w:t>
      </w:r>
      <w:r>
        <w:t xml:space="preserve"> </w:t>
      </w:r>
      <w:r>
        <w:rPr>
          <w:rStyle w:val="VerbatimChar"/>
        </w:rPr>
        <w:t xml:space="preserve">package.json.bak</w:t>
      </w:r>
      <w:r>
        <w:t xml:space="preserve">), and order PDFs.</w:t>
      </w:r>
    </w:p>
    <w:p>
      <w:pPr>
        <w:pStyle w:val="BodyText"/>
      </w:pPr>
      <w:r>
        <w:t xml:space="preserve">Reproduction (anonymous):</w:t>
      </w:r>
      <w:r>
        <w:t xml:space="preserve"> </w:t>
      </w:r>
      <w:r>
        <w:t xml:space="preserve">1) Enumerate the exposed file share:</w:t>
      </w:r>
      <w:r>
        <w:t xml:space="preserve"> </w:t>
      </w:r>
      <w:r>
        <w:t xml:space="preserve">curl -i http://juiceshop:3000/ftp</w:t>
      </w:r>
      <w:r>
        <w:t xml:space="preserve"> </w:t>
      </w:r>
      <w:r>
        <w:t xml:space="preserve">Observed:</w:t>
      </w:r>
      <w:r>
        <w:t xml:space="preserve"> </w:t>
      </w:r>
      <w:r>
        <w:rPr>
          <w:rStyle w:val="VerbatimChar"/>
        </w:rPr>
        <w:t xml:space="preserve">HTTP/1.1 200 OK</w:t>
      </w:r>
      <w:r>
        <w:t xml:space="preserve"> </w:t>
      </w:r>
      <w:r>
        <w:t xml:space="preserve">and an HTML directory listing showing multiple files, including</w:t>
      </w:r>
      <w:r>
        <w:t xml:space="preserve"> </w:t>
      </w:r>
      <w:r>
        <w:rPr>
          <w:rStyle w:val="VerbatimChar"/>
        </w:rPr>
        <w:t xml:space="preserve">incident-support.kdbx</w:t>
      </w:r>
      <w:r>
        <w:t xml:space="preserve">.</w:t>
      </w:r>
      <w:r>
        <w:t xml:space="preserve"> </w:t>
      </w:r>
      <w:r>
        <w:t xml:space="preserve">2) Download a sensitive file directly:</w:t>
      </w:r>
      <w:r>
        <w:t xml:space="preserve"> </w:t>
      </w:r>
      <w:r>
        <w:t xml:space="preserve">curl -i http://juiceshop:3000/ftp/incident-support.kdbx</w:t>
      </w:r>
      <w:r>
        <w:t xml:space="preserve"> </w:t>
      </w:r>
      <w:r>
        <w:t xml:space="preserve">Observed:</w:t>
      </w:r>
      <w:r>
        <w:t xml:space="preserve"> </w:t>
      </w:r>
      <w:r>
        <w:rPr>
          <w:rStyle w:val="VerbatimChar"/>
        </w:rPr>
        <w:t xml:space="preserve">HTTP/1.1 200 OK</w:t>
      </w:r>
      <w:r>
        <w:t xml:space="preserve"> </w:t>
      </w:r>
      <w:r>
        <w:t xml:space="preserve">with</w:t>
      </w:r>
      <w:r>
        <w:t xml:space="preserve"> </w:t>
      </w:r>
      <w:r>
        <w:rPr>
          <w:rStyle w:val="VerbatimChar"/>
        </w:rPr>
        <w:t xml:space="preserve">Content-Length: 3246</w:t>
      </w:r>
      <w:r>
        <w:t xml:space="preserve"> </w:t>
      </w:r>
      <w:r>
        <w:t xml:space="preserve">and the file contents are returned.</w:t>
      </w:r>
      <w:r>
        <w:t xml:space="preserve"> </w:t>
      </w:r>
      <w:r>
        <w:t xml:space="preserve">3) (Optional) Verify file type:</w:t>
      </w:r>
      <w:r>
        <w:t xml:space="preserve"> </w:t>
      </w:r>
      <w:r>
        <w:t xml:space="preserve">The first bytes match the KDBX signature (</w:t>
      </w:r>
      <w:r>
        <w:rPr>
          <w:rStyle w:val="VerbatimChar"/>
        </w:rPr>
        <w:t xml:space="preserve">03 d9 a2 9a ...</w:t>
      </w:r>
      <w:r>
        <w:t xml:space="preserve">).</w:t>
      </w:r>
    </w:p>
    <w:p>
      <w:pPr>
        <w:pStyle w:val="BodyText"/>
      </w:pPr>
      <w:r>
        <w:t xml:space="preserve">Impact:</w:t>
      </w:r>
      <w:r>
        <w:t xml:space="preserve"> </w:t>
      </w:r>
      <w:r>
        <w:t xml:space="preserve">- Anonymous users can obtain potentially credential-bearing secrets (KeePass DB) and other internal artifacts, enabling further compromise.</w:t>
      </w:r>
    </w:p>
    <w:p>
      <w:pPr>
        <w:pStyle w:val="BodyText"/>
      </w:pPr>
      <w:r>
        <w:t xml:space="preserve">Remediation:</w:t>
      </w:r>
      <w:r>
        <w:t xml:space="preserve"> </w:t>
      </w:r>
      <w:r>
        <w:t xml:space="preserve">- Disable directory indexing for static shares; remove</w:t>
      </w:r>
      <w:r>
        <w:t xml:space="preserve"> </w:t>
      </w:r>
      <w:r>
        <w:rPr>
          <w:rStyle w:val="VerbatimChar"/>
        </w:rPr>
        <w:t xml:space="preserve">/ftp</w:t>
      </w:r>
      <w:r>
        <w:t xml:space="preserve"> </w:t>
      </w:r>
      <w:r>
        <w:t xml:space="preserve">exposure from public routing or enforce authentication/authorization.</w:t>
      </w:r>
      <w:r>
        <w:t xml:space="preserve"> </w:t>
      </w:r>
      <w:r>
        <w:t xml:space="preserve">- Remove sensitive backup/secret files from web-accessible directories and rotate any credentials that may be contained within downloaded artifacts.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9"/>
        </w:numPr>
      </w:pPr>
      <w:r>
        <w:t xml:space="preserve">GET /ftp response body showing enabled directory listing and exposed files (includes incident-support.kdbx and backup artifacts).:</w:t>
      </w:r>
      <w:r>
        <w:t xml:space="preserve"> </w:t>
      </w:r>
      <w:hyperlink r:id="rId55">
        <w:r>
          <w:rPr>
            <w:rStyle w:val="Hyperlink"/>
          </w:rPr>
          <w:t xml:space="preserve">images/finding-aceee4a3-9f25-4ab3-a3c5-0b06b27c869b-11-http-20260226T211014Z-3035-ftp-root.body</w:t>
        </w:r>
      </w:hyperlink>
    </w:p>
    <w:p>
      <w:pPr>
        <w:numPr>
          <w:ilvl w:val="0"/>
          <w:numId w:val="1009"/>
        </w:numPr>
      </w:pPr>
      <w:r>
        <w:t xml:space="preserve">GET /ftp/incident-support.kdbx response headers showing anonymous 200 OK and Content-Length 3246.:</w:t>
      </w:r>
      <w:r>
        <w:t xml:space="preserve"> </w:t>
      </w:r>
      <w:hyperlink r:id="rId56">
        <w:r>
          <w:rPr>
            <w:rStyle w:val="Hyperlink"/>
          </w:rPr>
          <w:t xml:space="preserve">images/finding-aceee4a3-9f25-4ab3-a3c5-0b06b27c869b-12-http-20260226T211055Z-22074-ftp-incident-support-kdbx.headers</w:t>
        </w:r>
      </w:hyperlink>
    </w:p>
    <w:p>
      <w:pPr>
        <w:numPr>
          <w:ilvl w:val="0"/>
          <w:numId w:val="1009"/>
        </w:numPr>
      </w:pPr>
      <w:r>
        <w:t xml:space="preserve">Hex dump of the first 64 bytes of incident-support.kdbx showing the KDBX file signature (03 d9 a2 9a …).:</w:t>
      </w:r>
      <w:r>
        <w:t xml:space="preserve"> </w:t>
      </w:r>
      <w:hyperlink r:id="rId57">
        <w:r>
          <w:rPr>
            <w:rStyle w:val="Hyperlink"/>
          </w:rPr>
          <w:t xml:space="preserve">images/finding-aceee4a3-9f25-4ab3-a3c5-0b06b27c869b-13-xxd-20260226T211055Z-22074-incident-support-kdbx.txt</w:t>
        </w:r>
      </w:hyperlink>
    </w:p>
    <w:p>
      <w:pPr>
        <w:numPr>
          <w:ilvl w:val="0"/>
          <w:numId w:val="1009"/>
        </w:numPr>
      </w:pPr>
      <w:r>
        <w:t xml:space="preserve">robots.txt discloses Disallow: /ftp, aiding discovery of the exposed file share.:</w:t>
      </w:r>
      <w:r>
        <w:t xml:space="preserve"> </w:t>
      </w:r>
      <w:hyperlink r:id="rId58">
        <w:r>
          <w:rPr>
            <w:rStyle w:val="Hyperlink"/>
          </w:rPr>
          <w:t xml:space="preserve">images/finding-aceee4a3-9f25-4ab3-a3c5-0b06b27c869b-14-http-20260226T211221Z-8294-robots.body</w:t>
        </w:r>
      </w:hyperlink>
    </w:p>
    <w:bookmarkEnd w:id="59"/>
    <w:bookmarkEnd w:id="60"/>
    <w:bookmarkStart w:id="63" w:name="finding-5"/>
    <w:p>
      <w:pPr>
        <w:pStyle w:val="Heading2"/>
      </w:pPr>
      <w:r>
        <w:t xml:space="preserve">Finding</w:t>
      </w:r>
    </w:p>
    <w:bookmarkStart w:id="62" w:name="X87d587c0f65af7a35ea52f0f5caa266b9f04e7e"/>
    <w:p>
      <w:pPr>
        <w:pStyle w:val="Heading3"/>
      </w:pPr>
      <w:r>
        <w:t xml:space="preserve">Information disclosure: unauthenticated access to /api/Hints reveals full hint content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http://juiceshop:3000/api/Hints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hints API returns full hint text to unauthenticated users, including hints marked as locked (unlocked=false).</w:t>
      </w:r>
    </w:p>
    <w:p>
      <w:pPr>
        <w:pStyle w:val="BodyText"/>
      </w:pPr>
      <w:r>
        <w:t xml:space="preserve">Reproduction (no cookies/Authorization):</w:t>
      </w:r>
      <w:r>
        <w:t xml:space="preserve"> </w:t>
      </w:r>
      <w:r>
        <w:t xml:space="preserve">1) curl -i http://juiceshop:3000/api/Hints</w:t>
      </w:r>
      <w:r>
        <w:t xml:space="preserve"> </w:t>
      </w:r>
      <w:r>
        <w:t xml:space="preserve">Observed: HTTP/1.1 200 OK with JSON array containing many hint entries and their full text while</w:t>
      </w:r>
      <w:r>
        <w:t xml:space="preserve"> </w:t>
      </w:r>
      <w:r>
        <w:t xml:space="preserve">“</w:t>
      </w:r>
      <w:r>
        <w:t xml:space="preserve">unlocked</w:t>
      </w:r>
      <w:r>
        <w:t xml:space="preserve">”</w:t>
      </w:r>
      <w:r>
        <w:t xml:space="preserve">: false.</w:t>
      </w:r>
    </w:p>
    <w:p>
      <w:pPr>
        <w:pStyle w:val="BodyText"/>
      </w:pPr>
      <w:r>
        <w:t xml:space="preserve">Impact:</w:t>
      </w:r>
      <w:r>
        <w:t xml:space="preserve"> </w:t>
      </w:r>
      <w:r>
        <w:t xml:space="preserve">- Discloses internal hint/training content to anonymous users; in non-training contexts, comparable endpoints could leak internal guidance or sensitive operational details.</w:t>
      </w:r>
    </w:p>
    <w:p>
      <w:pPr>
        <w:pStyle w:val="BodyText"/>
      </w:pPr>
      <w:r>
        <w:t xml:space="preserve">Remediation:</w:t>
      </w:r>
      <w:r>
        <w:t xml:space="preserve"> </w:t>
      </w:r>
      <w:r>
        <w:t xml:space="preserve">- Require authentication and enforce per-user/role access checks before returning hint content (e.g., only return unlocked hints for the current user).</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Unauthenticated GET /api/Hints returns 200 OK and includes full hint text with</w:t>
      </w:r>
      <w:r>
        <w:t xml:space="preserve"> </w:t>
      </w:r>
      <w:r>
        <w:t xml:space="preserve">“</w:t>
      </w:r>
      <w:r>
        <w:t xml:space="preserve">unlocked</w:t>
      </w:r>
      <w:r>
        <w:t xml:space="preserve">”</w:t>
      </w:r>
      <w:r>
        <w:t xml:space="preserve">: false.:</w:t>
      </w:r>
      <w:r>
        <w:t xml:space="preserve"> </w:t>
      </w:r>
      <w:hyperlink r:id="rId61">
        <w:r>
          <w:rPr>
            <w:rStyle w:val="Hyperlink"/>
          </w:rPr>
          <w:t xml:space="preserve">images/finding-156a7c9c-1184-4a2e-91e0-36cc1287a28d-15-http-api-hints-20260226T211026Z-22784.txt</w:t>
        </w:r>
      </w:hyperlink>
    </w:p>
    <w:bookmarkEnd w:id="62"/>
    <w:bookmarkEnd w:id="63"/>
    <w:bookmarkEnd w:id="64"/>
    <w:bookmarkStart w:id="65" w:name="appendix-a---lists-scripts-and-raw-data"/>
    <w:p>
      <w:pPr>
        <w:pStyle w:val="Heading1"/>
      </w:pPr>
      <w:r>
        <w:t xml:space="preserve">Appendix A - Lists, Scripts and Raw Data</w:t>
      </w:r>
    </w:p>
    <w:bookmarkEnd w:id="65"/>
    <w:bookmarkStart w:id="66"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www.first.org/cvss/calculator/3.1#CVSS:3.1/AV:N/AC:L/PR:N/UI:N/S:U/C:H/I:N/A:N" TargetMode="External" /><Relationship Type="http://schemas.openxmlformats.org/officeDocument/2006/relationships/hyperlink" Id="rId35" Target="https://www.first.org/cvss/calculator/3.1#CVSS:3.1/AV:N/AC:L/PR:N/UI:N/S:U/C:L/I:N/A:N" TargetMode="External" /><Relationship Type="http://schemas.openxmlformats.org/officeDocument/2006/relationships/hyperlink" Id="rId29" Target="https://www.first.org/cvss/v3.1/specification-document" TargetMode="External" /><Relationship Type="http://schemas.openxmlformats.org/officeDocument/2006/relationships/hyperlink" Id="rId61" Target="images/finding-156a7c9c-1184-4a2e-91e0-36cc1287a28d-15-http-api-hints-20260226T211026Z-22784.txt" TargetMode="External" /><Relationship Type="http://schemas.openxmlformats.org/officeDocument/2006/relationships/hyperlink" Id="rId47" Target="images/finding-32146d8c-f299-42fa-afe6-9073ecbbe9ce-7-http-admin-appconfig-20260226T211026Z-22784.txt" TargetMode="External" /><Relationship Type="http://schemas.openxmlformats.org/officeDocument/2006/relationships/hyperlink" Id="rId48" Target="images/finding-32146d8c-f299-42fa-afe6-9073ecbbe9ce-8-http-admin-appversion-20260226T211026Z-22784.txt" TargetMode="External" /><Relationship Type="http://schemas.openxmlformats.org/officeDocument/2006/relationships/hyperlink" Id="rId42" Target="images/finding-85515c3e-8261-4d83-b17d-d24ee1cc02de-1-http-products-search-sqli-20260226-0001.txt" TargetMode="External" /><Relationship Type="http://schemas.openxmlformats.org/officeDocument/2006/relationships/hyperlink" Id="rId43" Target="images/finding-85515c3e-8261-4d83-b17d-d24ee1cc02de-2-http-products-search-baseline-20260226-0001.txt" TargetMode="External" /><Relationship Type="http://schemas.openxmlformats.org/officeDocument/2006/relationships/hyperlink" Id="rId52" Target="images/finding-97d9fc8a-1b93-447f-94ed-cb49c129ba30-10-redirect-bodycheck-20260226T211020Z-3094.txt" TargetMode="External" /><Relationship Type="http://schemas.openxmlformats.org/officeDocument/2006/relationships/hyperlink" Id="rId51" Target="images/finding-97d9fc8a-1b93-447f-94ed-cb49c129ba30-9-redirect-noparam-20260226T211050Z-8392.txt" TargetMode="External" /><Relationship Type="http://schemas.openxmlformats.org/officeDocument/2006/relationships/hyperlink" Id="rId55" Target="images/finding-aceee4a3-9f25-4ab3-a3c5-0b06b27c869b-11-http-20260226T211014Z-3035-ftp-root.body" TargetMode="External" /><Relationship Type="http://schemas.openxmlformats.org/officeDocument/2006/relationships/hyperlink" Id="rId56" Target="images/finding-aceee4a3-9f25-4ab3-a3c5-0b06b27c869b-12-http-20260226T211055Z-22074-ftp-incident-support-kdbx.headers" TargetMode="External" /><Relationship Type="http://schemas.openxmlformats.org/officeDocument/2006/relationships/hyperlink" Id="rId57" Target="images/finding-aceee4a3-9f25-4ab3-a3c5-0b06b27c869b-13-xxd-20260226T211055Z-22074-incident-support-kdbx.txt" TargetMode="External" /><Relationship Type="http://schemas.openxmlformats.org/officeDocument/2006/relationships/hyperlink" Id="rId58" Target="images/finding-aceee4a3-9f25-4ab3-a3c5-0b06b27c869b-14-http-20260226T211221Z-8294-robots.body" TargetMode="External" /><Relationship Type="http://schemas.openxmlformats.org/officeDocument/2006/relationships/hyperlink" Id="rId36" Target="images/finding-fcad08db-3e83-40bc-b78e-0ab5c72603e8-3-http-20260226T211029-28522-api-docs.headers" TargetMode="External" /><Relationship Type="http://schemas.openxmlformats.org/officeDocument/2006/relationships/hyperlink" Id="rId37" Target="images/finding-fcad08db-3e83-40bc-b78e-0ab5c72603e8-4-http-20260226T211029-28522-api-docs.body" TargetMode="External" /><Relationship Type="http://schemas.openxmlformats.org/officeDocument/2006/relationships/hyperlink" Id="rId38" Target="images/finding-fcad08db-3e83-40bc-b78e-0ab5c72603e8-5-http-20260226T211005-19727-swagger-ui-init.headers" TargetMode="External" /><Relationship Type="http://schemas.openxmlformats.org/officeDocument/2006/relationships/hyperlink" Id="rId39" Target="images/finding-fcad08db-3e83-40bc-b78e-0ab5c72603e8-6-http-20260226T211005-19727-swagger-ui-init.js" TargetMode="External" /></Relationships>
</file>

<file path=word/_rels/footnotes.xml.rels><?xml version="1.0" encoding="UTF-8"?><Relationships xmlns="http://schemas.openxmlformats.org/package/2006/relationships"><Relationship Type="http://schemas.openxmlformats.org/officeDocument/2006/relationships/hyperlink" Id="rId46" Target="https://www.first.org/cvss/calculator/3.1#CVSS:3.1/AV:N/AC:L/PR:N/UI:N/S:U/C:H/I:N/A:N" TargetMode="External" /><Relationship Type="http://schemas.openxmlformats.org/officeDocument/2006/relationships/hyperlink" Id="rId35" Target="https://www.first.org/cvss/calculator/3.1#CVSS:3.1/AV:N/AC:L/PR:N/UI:N/S:U/C:L/I:N/A:N" TargetMode="External" /><Relationship Type="http://schemas.openxmlformats.org/officeDocument/2006/relationships/hyperlink" Id="rId29" Target="https://www.first.org/cvss/v3.1/specification-document" TargetMode="External" /><Relationship Type="http://schemas.openxmlformats.org/officeDocument/2006/relationships/hyperlink" Id="rId61" Target="images/finding-156a7c9c-1184-4a2e-91e0-36cc1287a28d-15-http-api-hints-20260226T211026Z-22784.txt" TargetMode="External" /><Relationship Type="http://schemas.openxmlformats.org/officeDocument/2006/relationships/hyperlink" Id="rId47" Target="images/finding-32146d8c-f299-42fa-afe6-9073ecbbe9ce-7-http-admin-appconfig-20260226T211026Z-22784.txt" TargetMode="External" /><Relationship Type="http://schemas.openxmlformats.org/officeDocument/2006/relationships/hyperlink" Id="rId48" Target="images/finding-32146d8c-f299-42fa-afe6-9073ecbbe9ce-8-http-admin-appversion-20260226T211026Z-22784.txt" TargetMode="External" /><Relationship Type="http://schemas.openxmlformats.org/officeDocument/2006/relationships/hyperlink" Id="rId42" Target="images/finding-85515c3e-8261-4d83-b17d-d24ee1cc02de-1-http-products-search-sqli-20260226-0001.txt" TargetMode="External" /><Relationship Type="http://schemas.openxmlformats.org/officeDocument/2006/relationships/hyperlink" Id="rId43" Target="images/finding-85515c3e-8261-4d83-b17d-d24ee1cc02de-2-http-products-search-baseline-20260226-0001.txt" TargetMode="External" /><Relationship Type="http://schemas.openxmlformats.org/officeDocument/2006/relationships/hyperlink" Id="rId52" Target="images/finding-97d9fc8a-1b93-447f-94ed-cb49c129ba30-10-redirect-bodycheck-20260226T211020Z-3094.txt" TargetMode="External" /><Relationship Type="http://schemas.openxmlformats.org/officeDocument/2006/relationships/hyperlink" Id="rId51" Target="images/finding-97d9fc8a-1b93-447f-94ed-cb49c129ba30-9-redirect-noparam-20260226T211050Z-8392.txt" TargetMode="External" /><Relationship Type="http://schemas.openxmlformats.org/officeDocument/2006/relationships/hyperlink" Id="rId55" Target="images/finding-aceee4a3-9f25-4ab3-a3c5-0b06b27c869b-11-http-20260226T211014Z-3035-ftp-root.body" TargetMode="External" /><Relationship Type="http://schemas.openxmlformats.org/officeDocument/2006/relationships/hyperlink" Id="rId56" Target="images/finding-aceee4a3-9f25-4ab3-a3c5-0b06b27c869b-12-http-20260226T211055Z-22074-ftp-incident-support-kdbx.headers" TargetMode="External" /><Relationship Type="http://schemas.openxmlformats.org/officeDocument/2006/relationships/hyperlink" Id="rId57" Target="images/finding-aceee4a3-9f25-4ab3-a3c5-0b06b27c869b-13-xxd-20260226T211055Z-22074-incident-support-kdbx.txt" TargetMode="External" /><Relationship Type="http://schemas.openxmlformats.org/officeDocument/2006/relationships/hyperlink" Id="rId58" Target="images/finding-aceee4a3-9f25-4ab3-a3c5-0b06b27c869b-14-http-20260226T211221Z-8294-robots.body" TargetMode="External" /><Relationship Type="http://schemas.openxmlformats.org/officeDocument/2006/relationships/hyperlink" Id="rId36" Target="images/finding-fcad08db-3e83-40bc-b78e-0ab5c72603e8-3-http-20260226T211029-28522-api-docs.headers" TargetMode="External" /><Relationship Type="http://schemas.openxmlformats.org/officeDocument/2006/relationships/hyperlink" Id="rId37" Target="images/finding-fcad08db-3e83-40bc-b78e-0ab5c72603e8-4-http-20260226T211029-28522-api-docs.body" TargetMode="External" /><Relationship Type="http://schemas.openxmlformats.org/officeDocument/2006/relationships/hyperlink" Id="rId38" Target="images/finding-fcad08db-3e83-40bc-b78e-0ab5c72603e8-5-http-20260226T211005-19727-swagger-ui-init.headers" TargetMode="External" /><Relationship Type="http://schemas.openxmlformats.org/officeDocument/2006/relationships/hyperlink" Id="rId39" Target="images/finding-fcad08db-3e83-40bc-b78e-0ab5c72603e8-6-http-20260226T211005-19727-swagger-ui-init.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2026-02-26T21:15:43Z</dcterms:created>
  <dcterms:modified xsi:type="dcterms:W3CDTF">2026-02-26T21:15:43Z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