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D9" w:rsidRDefault="00364606" w:rsidP="00050CF1">
      <w:pPr>
        <w:rPr>
          <w:rFonts w:eastAsia="Times New Roman"/>
        </w:rPr>
      </w:pPr>
      <w:r>
        <w:rPr>
          <w:rFonts w:eastAsia="Times New Roman"/>
        </w:rPr>
        <w:t xml:space="preserve">TSRL Microbiology and Molecular biology </w:t>
      </w:r>
      <w:r w:rsidR="00CF64A9">
        <w:rPr>
          <w:rFonts w:eastAsia="Times New Roman"/>
        </w:rPr>
        <w:t xml:space="preserve">knowledge </w:t>
      </w:r>
      <w:r>
        <w:rPr>
          <w:rFonts w:eastAsia="Times New Roman"/>
        </w:rPr>
        <w:t>gaps by project</w:t>
      </w:r>
    </w:p>
    <w:p w:rsidR="00406913" w:rsidRDefault="00406913" w:rsidP="00050CF1">
      <w:pPr>
        <w:rPr>
          <w:rFonts w:eastAsia="Times New Roman"/>
        </w:rPr>
      </w:pPr>
      <w:r>
        <w:rPr>
          <w:rFonts w:eastAsia="Times New Roman"/>
        </w:rPr>
        <w:t>Matt Doherty</w:t>
      </w:r>
    </w:p>
    <w:p w:rsidR="00406913" w:rsidRDefault="00406913" w:rsidP="00050CF1">
      <w:pPr>
        <w:rPr>
          <w:rFonts w:eastAsia="Times New Roman"/>
        </w:rPr>
      </w:pPr>
    </w:p>
    <w:p w:rsidR="00CF64A9" w:rsidRDefault="0041171F" w:rsidP="00406913">
      <w:pPr>
        <w:ind w:firstLine="720"/>
        <w:rPr>
          <w:rFonts w:eastAsia="Times New Roman"/>
        </w:rPr>
      </w:pPr>
      <w:r>
        <w:rPr>
          <w:rFonts w:eastAsia="Times New Roman"/>
        </w:rPr>
        <w:t>The following identifies gaps in the data package</w:t>
      </w:r>
      <w:r w:rsidR="00B4350A">
        <w:rPr>
          <w:rFonts w:eastAsia="Times New Roman"/>
        </w:rPr>
        <w:t>s for projects</w:t>
      </w:r>
      <w:r>
        <w:rPr>
          <w:rFonts w:eastAsia="Times New Roman"/>
        </w:rPr>
        <w:t xml:space="preserve"> at TSRL that would </w:t>
      </w:r>
      <w:r w:rsidR="00B4350A">
        <w:rPr>
          <w:rFonts w:eastAsia="Times New Roman"/>
        </w:rPr>
        <w:t xml:space="preserve">advance projects and </w:t>
      </w:r>
      <w:r>
        <w:rPr>
          <w:rFonts w:eastAsia="Times New Roman"/>
        </w:rPr>
        <w:t>promote the submission of a grant proposal</w:t>
      </w:r>
      <w:r w:rsidR="00B4350A">
        <w:rPr>
          <w:rFonts w:eastAsia="Times New Roman"/>
        </w:rPr>
        <w:t>s.</w:t>
      </w:r>
    </w:p>
    <w:p w:rsidR="0018351A" w:rsidRDefault="0018351A" w:rsidP="00406913">
      <w:pPr>
        <w:ind w:firstLine="720"/>
        <w:rPr>
          <w:rFonts w:eastAsia="Times New Roman"/>
        </w:rPr>
      </w:pPr>
    </w:p>
    <w:p w:rsidR="0018351A" w:rsidRPr="006E746C" w:rsidRDefault="0018351A" w:rsidP="006E746C">
      <w:pPr>
        <w:pStyle w:val="Header"/>
        <w:tabs>
          <w:tab w:val="clear" w:pos="4680"/>
          <w:tab w:val="clear" w:pos="9360"/>
        </w:tabs>
        <w:rPr>
          <w:rFonts w:eastAsia="Times New Roman"/>
        </w:rPr>
      </w:pPr>
      <w:r w:rsidRPr="006E746C">
        <w:rPr>
          <w:rFonts w:eastAsia="Times New Roman"/>
        </w:rPr>
        <w:t xml:space="preserve">Priority: </w:t>
      </w:r>
      <w:r w:rsidR="00D43F2F" w:rsidRPr="006E746C">
        <w:rPr>
          <w:rFonts w:eastAsia="Times New Roman"/>
          <w:noProof/>
        </w:rPr>
        <mc:AlternateContent>
          <mc:Choice Requires="wps">
            <w:drawing>
              <wp:inline distT="0" distB="0" distL="0" distR="0">
                <wp:extent cx="372110" cy="372110"/>
                <wp:effectExtent l="0" t="0" r="27940" b="27940"/>
                <wp:docPr id="14" name="Oval 14"/>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34B942C" id="Oval 14"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" fillcolor="red" strokecolor="#1f4d78 [1604]" strokeweight="1pt">
                <v:stroke joinstyle="miter"/>
                <w10:anchorlock/>
              </v:oval>
            </w:pict>
          </mc:Fallback>
        </mc:AlternateContent>
      </w:r>
      <w:r w:rsidR="00D43F2F" w:rsidRPr="006E746C">
        <w:rPr>
          <w:rFonts w:eastAsia="Times New Roman"/>
        </w:rPr>
        <w:t xml:space="preserve"> = High </w:t>
      </w:r>
      <w:r w:rsidR="00D43F2F" w:rsidRPr="006E746C">
        <w:rPr>
          <w:rFonts w:eastAsia="Times New Roman"/>
          <w:noProof/>
        </w:rPr>
        <mc:AlternateContent>
          <mc:Choice Requires="wps">
            <w:drawing>
              <wp:inline distT="0" distB="0" distL="0" distR="0">
                <wp:extent cx="372110" cy="372110"/>
                <wp:effectExtent l="0" t="0" r="27940" b="27940"/>
                <wp:docPr id="16" name="Oval 1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3718FB" id="Oval 16"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" fillcolor="#ffc000" strokecolor="#1f4d78 [1604]" strokeweight="1pt">
                <v:stroke joinstyle="miter"/>
                <w10:anchorlock/>
              </v:oval>
            </w:pict>
          </mc:Fallback>
        </mc:AlternateContent>
      </w:r>
      <w:r w:rsidR="00D43F2F" w:rsidRPr="006E746C">
        <w:rPr>
          <w:rFonts w:eastAsia="Times New Roman"/>
        </w:rPr>
        <w:t xml:space="preserve"> = Medium </w:t>
      </w:r>
      <w:r w:rsidR="00D43F2F" w:rsidRPr="006E746C">
        <w:rPr>
          <w:rFonts w:eastAsia="Times New Roman"/>
          <w:noProof/>
        </w:rPr>
        <mc:AlternateContent>
          <mc:Choice Requires="wps">
            <w:drawing>
              <wp:inline distT="0" distB="0" distL="0" distR="0">
                <wp:extent cx="372110" cy="372110"/>
                <wp:effectExtent l="0" t="0" r="27940" b="27940"/>
                <wp:docPr id="15" name="Oval 1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66B95D" id="Oval 15" o:spid="_x0000_s1026" style="width:29.3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" fillcolor="#92d050" strokecolor="#1f4d78 [1604]" strokeweight="1pt">
                <v:stroke joinstyle="miter"/>
                <w10:anchorlock/>
              </v:oval>
            </w:pict>
          </mc:Fallback>
        </mc:AlternateContent>
      </w:r>
      <w:r w:rsidR="00D43F2F" w:rsidRPr="006E746C">
        <w:rPr>
          <w:rFonts w:eastAsia="Times New Roman"/>
        </w:rPr>
        <w:t xml:space="preserve"> = Low</w:t>
      </w:r>
    </w:p>
    <w:p w:rsidR="00173E00" w:rsidRDefault="00173E00" w:rsidP="00050CF1">
      <w:pPr>
        <w:rPr>
          <w:rFonts w:eastAsia="Times New Roman"/>
        </w:rPr>
      </w:pPr>
    </w:p>
    <w:p w:rsidR="00406913" w:rsidRPr="00857520" w:rsidRDefault="00173E00" w:rsidP="00857520">
      <w:pPr>
        <w:pStyle w:val="Heading1"/>
      </w:pPr>
      <w:r w:rsidRPr="00857520">
        <w:t>201-NPP</w:t>
      </w:r>
    </w:p>
    <w:p w:rsidR="00F83B43" w:rsidRDefault="00E22402" w:rsidP="00050CF1">
      <w:pPr>
        <w:rPr>
          <w:rFonts w:eastAsia="Times New Roman"/>
        </w:rPr>
      </w:pPr>
      <w:r>
        <w:rPr>
          <w:rFonts w:eastAsia="Times New Roman"/>
        </w:rPr>
        <w:t xml:space="preserve">For the </w:t>
      </w:r>
      <w:r w:rsidR="00F83B43">
        <w:rPr>
          <w:rFonts w:eastAsia="Times New Roman"/>
        </w:rPr>
        <w:t>PhaseIIb</w:t>
      </w:r>
      <w:r w:rsidR="0051783C">
        <w:rPr>
          <w:rFonts w:eastAsia="Times New Roman"/>
        </w:rPr>
        <w:t xml:space="preserve"> or another broad-spectrum NPP grant</w:t>
      </w:r>
      <w:r w:rsidR="00F83B43">
        <w:rPr>
          <w:rFonts w:eastAsia="Times New Roman"/>
        </w:rPr>
        <w:t>:</w:t>
      </w:r>
    </w:p>
    <w:p w:rsidR="004A46B8" w:rsidRPr="00A91EFF" w:rsidRDefault="003B53C4" w:rsidP="00A91EFF">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77696" behindDoc="0" locked="0" layoutInCell="1" allowOverlap="1" wp14:anchorId="103106B3" wp14:editId="43DAC450">
                <wp:simplePos x="0" y="0"/>
                <wp:positionH relativeFrom="column">
                  <wp:posOffset>-244549</wp:posOffset>
                </wp:positionH>
                <wp:positionV relativeFrom="paragraph">
                  <wp:posOffset>-9215</wp:posOffset>
                </wp:positionV>
                <wp:extent cx="372110" cy="372110"/>
                <wp:effectExtent l="0" t="0" r="27940" b="27940"/>
                <wp:wrapNone/>
                <wp:docPr id="10" name="Oval 10"/>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A13A2" id="Oval 10" o:spid="_x0000_s1026" style="position:absolute;margin-left:-19.25pt;margin-top:-.75pt;width:29.3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" fillcolor="red" strokecolor="#1f4d78 [1604]" strokeweight="1pt">
                <v:stroke joinstyle="miter"/>
              </v:oval>
            </w:pict>
          </mc:Fallback>
        </mc:AlternateContent>
      </w:r>
      <w:r w:rsidR="00933877" w:rsidRPr="006E746C">
        <w:rPr>
          <w:rFonts w:eastAsia="Times New Roman"/>
          <w:b/>
        </w:rPr>
        <w:t xml:space="preserve">Bring knowledge of </w:t>
      </w:r>
      <w:r w:rsidR="00B4350A" w:rsidRPr="006E746C">
        <w:rPr>
          <w:rFonts w:eastAsia="Times New Roman"/>
          <w:b/>
        </w:rPr>
        <w:t xml:space="preserve">NPP </w:t>
      </w:r>
      <w:r w:rsidR="00933877" w:rsidRPr="006E746C">
        <w:rPr>
          <w:rFonts w:eastAsia="Times New Roman"/>
          <w:b/>
        </w:rPr>
        <w:t>field up to date</w:t>
      </w:r>
      <w:r w:rsidR="00933877" w:rsidRPr="00E22402">
        <w:rPr>
          <w:rFonts w:eastAsia="Times New Roman"/>
        </w:rPr>
        <w:t>:</w:t>
      </w:r>
    </w:p>
    <w:p w:rsidR="003B53C4" w:rsidRDefault="003B53C4" w:rsidP="004A46B8">
      <w:pPr>
        <w:pStyle w:val="ListParagraph"/>
        <w:numPr>
          <w:ilvl w:val="1"/>
          <w:numId w:val="5"/>
        </w:numPr>
        <w:rPr>
          <w:rFonts w:eastAsia="Times New Roman"/>
        </w:rPr>
      </w:pPr>
      <w:r w:rsidRPr="006E746C">
        <w:rPr>
          <w:rFonts w:eastAsia="Times New Roman"/>
          <w:b/>
        </w:rPr>
        <w:t>Priority and Rationale</w:t>
      </w:r>
      <w:r w:rsidRPr="00907340">
        <w:rPr>
          <w:rFonts w:eastAsia="Times New Roman"/>
        </w:rPr>
        <w:t xml:space="preserve">: </w:t>
      </w:r>
      <w:r w:rsidR="00917AA4">
        <w:rPr>
          <w:rFonts w:eastAsia="Times New Roman"/>
        </w:rPr>
        <w:t xml:space="preserve">High for NPPs, </w:t>
      </w:r>
      <w:r w:rsidR="00984832">
        <w:rPr>
          <w:rFonts w:eastAsia="Times New Roman"/>
        </w:rPr>
        <w:t>See multi-project goals</w:t>
      </w:r>
      <w:r w:rsidR="00917AA4">
        <w:rPr>
          <w:rFonts w:eastAsia="Times New Roman"/>
        </w:rPr>
        <w:t xml:space="preserve"> for additional rationale.</w:t>
      </w:r>
    </w:p>
    <w:p w:rsidR="004A46B8" w:rsidRDefault="004A46B8" w:rsidP="004A46B8">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B4350A" w:rsidRPr="00E22402">
        <w:rPr>
          <w:rFonts w:eastAsia="Times New Roman"/>
        </w:rPr>
        <w:t>Update the Phase</w:t>
      </w:r>
      <w:r w:rsidR="003B53C4">
        <w:rPr>
          <w:rFonts w:eastAsia="Times New Roman"/>
        </w:rPr>
        <w:t xml:space="preserve"> </w:t>
      </w:r>
      <w:r w:rsidR="00B4350A" w:rsidRPr="00E22402">
        <w:rPr>
          <w:rFonts w:eastAsia="Times New Roman"/>
        </w:rPr>
        <w:t>IIb introduction and preliminary data sections of Research Pla</w:t>
      </w:r>
      <w:r w:rsidR="00B4350A">
        <w:rPr>
          <w:rFonts w:eastAsia="Times New Roman"/>
        </w:rPr>
        <w:t>n with current supporting data/publications</w:t>
      </w:r>
      <w:r w:rsidR="00A91EFF">
        <w:rPr>
          <w:rFonts w:eastAsia="Times New Roman"/>
        </w:rPr>
        <w:t>.</w:t>
      </w:r>
    </w:p>
    <w:p w:rsidR="00CA62C9" w:rsidRDefault="004A46B8" w:rsidP="004E0C5E">
      <w:pPr>
        <w:pStyle w:val="ListParagraph"/>
        <w:numPr>
          <w:ilvl w:val="1"/>
          <w:numId w:val="5"/>
        </w:numPr>
        <w:rPr>
          <w:rFonts w:eastAsia="Times New Roman"/>
        </w:rPr>
      </w:pPr>
      <w:r w:rsidRPr="00CA62C9">
        <w:rPr>
          <w:rFonts w:eastAsia="Times New Roman"/>
          <w:b/>
        </w:rPr>
        <w:t>Resources needed</w:t>
      </w:r>
      <w:r w:rsidRPr="00CA62C9">
        <w:rPr>
          <w:rFonts w:eastAsia="Times New Roman"/>
        </w:rPr>
        <w:t>:</w:t>
      </w:r>
      <w:r w:rsidR="00A91EFF" w:rsidRPr="00CA62C9">
        <w:rPr>
          <w:rFonts w:eastAsia="Times New Roman"/>
        </w:rPr>
        <w:t xml:space="preserve"> Journal access</w:t>
      </w:r>
      <w:r w:rsidR="00B4350A" w:rsidRPr="00CA62C9">
        <w:rPr>
          <w:rFonts w:eastAsia="Times New Roman"/>
        </w:rPr>
        <w:t xml:space="preserve"> (currently through Kyle at MSU)</w:t>
      </w:r>
      <w:r w:rsidR="00A91EFF" w:rsidRPr="00CA62C9">
        <w:rPr>
          <w:rFonts w:eastAsia="Times New Roman"/>
        </w:rPr>
        <w:t xml:space="preserve"> </w:t>
      </w:r>
    </w:p>
    <w:p w:rsidR="004A46B8" w:rsidRPr="00CA62C9" w:rsidRDefault="004A46B8" w:rsidP="004E0C5E">
      <w:pPr>
        <w:pStyle w:val="ListParagraph"/>
        <w:numPr>
          <w:ilvl w:val="1"/>
          <w:numId w:val="5"/>
        </w:numPr>
        <w:rPr>
          <w:rFonts w:eastAsia="Times New Roman"/>
        </w:rPr>
      </w:pPr>
      <w:r w:rsidRPr="00CA62C9">
        <w:rPr>
          <w:rFonts w:eastAsia="Times New Roman"/>
          <w:b/>
        </w:rPr>
        <w:t>Estimated deadline</w:t>
      </w:r>
      <w:r w:rsidRPr="00CA62C9">
        <w:rPr>
          <w:rFonts w:eastAsia="Times New Roman"/>
        </w:rPr>
        <w:t xml:space="preserve">: </w:t>
      </w:r>
      <w:r w:rsidR="00CA62C9">
        <w:rPr>
          <w:rFonts w:eastAsia="Times New Roman"/>
        </w:rPr>
        <w:t>3/</w:t>
      </w:r>
      <w:r w:rsidR="00857520" w:rsidRPr="00CA62C9">
        <w:rPr>
          <w:rFonts w:eastAsia="Times New Roman"/>
        </w:rPr>
        <w:t>1</w:t>
      </w:r>
      <w:r w:rsidR="00CA62C9">
        <w:rPr>
          <w:rFonts w:eastAsia="Times New Roman"/>
        </w:rPr>
        <w:t>/19</w:t>
      </w:r>
    </w:p>
    <w:p w:rsidR="0046270A" w:rsidRDefault="0046270A" w:rsidP="0046270A">
      <w:pPr>
        <w:pStyle w:val="ListParagraph"/>
        <w:rPr>
          <w:rFonts w:eastAsia="Times New Roman"/>
        </w:rPr>
      </w:pPr>
    </w:p>
    <w:p w:rsidR="00933877" w:rsidRPr="00B15D4F" w:rsidRDefault="003B53C4" w:rsidP="00B15D4F">
      <w:pPr>
        <w:pStyle w:val="ListParagraph"/>
        <w:numPr>
          <w:ilvl w:val="0"/>
          <w:numId w:val="5"/>
        </w:numPr>
        <w:rPr>
          <w:rFonts w:eastAsia="Times New Roman"/>
        </w:rPr>
      </w:pPr>
      <w:r w:rsidRPr="006E746C">
        <w:rPr>
          <w:rFonts w:eastAsia="Times New Roman"/>
          <w:b/>
          <w:noProof/>
        </w:rPr>
        <mc:AlternateContent>
          <mc:Choice Requires="wps">
            <w:drawing>
              <wp:anchor distT="0" distB="0" distL="114300" distR="114300" simplePos="0" relativeHeight="251679744" behindDoc="0" locked="0" layoutInCell="1" allowOverlap="1" wp14:anchorId="60A8E15F" wp14:editId="49DADF57">
                <wp:simplePos x="0" y="0"/>
                <wp:positionH relativeFrom="column">
                  <wp:posOffset>-244549</wp:posOffset>
                </wp:positionH>
                <wp:positionV relativeFrom="paragraph">
                  <wp:posOffset>-24086</wp:posOffset>
                </wp:positionV>
                <wp:extent cx="372110" cy="372110"/>
                <wp:effectExtent l="0" t="0" r="27940" b="27940"/>
                <wp:wrapNone/>
                <wp:docPr id="11" name="Oval 1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39CD" id="Oval 11" o:spid="_x0000_s1026" style="position:absolute;margin-left:-19.25pt;margin-top:-1.9pt;width:29.3pt;height:2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" fillcolor="red" strokecolor="#1f4d78 [1604]" strokeweight="1pt">
                <v:stroke joinstyle="miter"/>
              </v:oval>
            </w:pict>
          </mc:Fallback>
        </mc:AlternateContent>
      </w:r>
      <w:r w:rsidR="00933877" w:rsidRPr="006E746C">
        <w:rPr>
          <w:rFonts w:eastAsia="Times New Roman"/>
          <w:b/>
        </w:rPr>
        <w:t>Determine therapeutic window</w:t>
      </w:r>
      <w:r w:rsidR="00B15D4F" w:rsidRPr="006E746C">
        <w:rPr>
          <w:rFonts w:eastAsia="Times New Roman"/>
          <w:b/>
        </w:rPr>
        <w:t xml:space="preserve"> - Dose titration and dose interval f</w:t>
      </w:r>
      <w:r w:rsidR="00DD12E2">
        <w:rPr>
          <w:rFonts w:eastAsia="Times New Roman"/>
          <w:b/>
        </w:rPr>
        <w:t>or NPP-</w:t>
      </w:r>
      <w:r w:rsidR="00B15D4F" w:rsidRPr="006E746C">
        <w:rPr>
          <w:rFonts w:eastAsia="Times New Roman"/>
          <w:b/>
        </w:rPr>
        <w:t xml:space="preserve">669 and </w:t>
      </w:r>
      <w:r w:rsidR="00DD12E2">
        <w:rPr>
          <w:rFonts w:eastAsia="Times New Roman"/>
          <w:b/>
        </w:rPr>
        <w:t>NPP-</w:t>
      </w:r>
      <w:r w:rsidR="00B15D4F" w:rsidRPr="006E746C">
        <w:rPr>
          <w:rFonts w:eastAsia="Times New Roman"/>
          <w:b/>
        </w:rPr>
        <w:t>671 efficacy against mCMV</w:t>
      </w:r>
      <w:r w:rsidR="00933877" w:rsidRPr="00B15D4F">
        <w:rPr>
          <w:rFonts w:eastAsia="Times New Roman"/>
        </w:rPr>
        <w:t>:</w:t>
      </w:r>
    </w:p>
    <w:p w:rsidR="00B4350A" w:rsidRDefault="00B4350A" w:rsidP="00B4350A">
      <w:pPr>
        <w:pStyle w:val="ListParagraph"/>
        <w:numPr>
          <w:ilvl w:val="1"/>
          <w:numId w:val="5"/>
        </w:numPr>
        <w:rPr>
          <w:rFonts w:eastAsia="Times New Roman"/>
        </w:rPr>
      </w:pPr>
      <w:r w:rsidRPr="006E746C">
        <w:rPr>
          <w:rFonts w:eastAsia="Times New Roman"/>
          <w:b/>
        </w:rPr>
        <w:t>Priority and Rationale</w:t>
      </w:r>
      <w:r w:rsidRPr="00907340">
        <w:rPr>
          <w:rFonts w:eastAsia="Times New Roman"/>
        </w:rPr>
        <w:t xml:space="preserve">: </w:t>
      </w:r>
      <w:r w:rsidR="00D8088A">
        <w:rPr>
          <w:rFonts w:eastAsia="Times New Roman"/>
        </w:rPr>
        <w:t xml:space="preserve">High Priority. </w:t>
      </w:r>
      <w:r w:rsidR="00B15D4F">
        <w:rPr>
          <w:rFonts w:eastAsia="Times New Roman"/>
        </w:rPr>
        <w:t xml:space="preserve">We observed GI toxicity following </w:t>
      </w:r>
      <w:r w:rsidR="005B16C7">
        <w:rPr>
          <w:rFonts w:eastAsia="Times New Roman"/>
        </w:rPr>
        <w:t>BID</w:t>
      </w:r>
      <w:r w:rsidR="00B15D4F">
        <w:rPr>
          <w:rFonts w:eastAsia="Times New Roman"/>
        </w:rPr>
        <w:t xml:space="preserve"> oral dosing of NPPs, but NPP-669 appears to be as effective at inhibiting viral replication as the control at the lowest dose tested</w:t>
      </w:r>
      <w:r w:rsidR="005B16C7">
        <w:rPr>
          <w:rFonts w:eastAsia="Times New Roman"/>
        </w:rPr>
        <w:t xml:space="preserve"> (10 mg/kg/day)</w:t>
      </w:r>
      <w:r w:rsidR="00B15D4F">
        <w:rPr>
          <w:rFonts w:eastAsia="Times New Roman"/>
        </w:rPr>
        <w:t>.</w:t>
      </w:r>
      <w:r w:rsidR="00C51A38">
        <w:rPr>
          <w:rFonts w:eastAsia="Times New Roman"/>
        </w:rPr>
        <w:t xml:space="preserve"> We need to determine the lowest effective dose in order to</w:t>
      </w:r>
      <w:r w:rsidR="00B15D4F">
        <w:rPr>
          <w:rFonts w:eastAsia="Times New Roman"/>
        </w:rPr>
        <w:t xml:space="preserve"> </w:t>
      </w:r>
      <w:r w:rsidR="00C51A38">
        <w:rPr>
          <w:rFonts w:eastAsia="Times New Roman"/>
        </w:rPr>
        <w:t>d</w:t>
      </w:r>
      <w:r w:rsidR="00B15D4F">
        <w:rPr>
          <w:rFonts w:eastAsia="Times New Roman"/>
        </w:rPr>
        <w:t>etermine</w:t>
      </w:r>
      <w:r w:rsidR="00C51A38">
        <w:rPr>
          <w:rFonts w:eastAsia="Times New Roman"/>
        </w:rPr>
        <w:t xml:space="preserve"> the</w:t>
      </w:r>
      <w:r w:rsidR="00B15D4F">
        <w:rPr>
          <w:rFonts w:eastAsia="Times New Roman"/>
        </w:rPr>
        <w:t xml:space="preserve"> therapeutic index between the NOAEL</w:t>
      </w:r>
      <w:r w:rsidR="00C51A38">
        <w:rPr>
          <w:rFonts w:eastAsia="Times New Roman"/>
        </w:rPr>
        <w:t xml:space="preserve"> and the lowest effective dose. If a sufficient window exists, </w:t>
      </w:r>
      <w:r w:rsidR="00B15D4F">
        <w:rPr>
          <w:rFonts w:eastAsia="Times New Roman"/>
        </w:rPr>
        <w:t>toxicity concerns may be reduced.</w:t>
      </w:r>
      <w:r w:rsidR="00D8088A">
        <w:rPr>
          <w:rFonts w:eastAsia="Times New Roman"/>
        </w:rPr>
        <w:t xml:space="preserve"> </w:t>
      </w:r>
      <w:r w:rsidR="00D8088A" w:rsidRPr="00484367">
        <w:rPr>
          <w:rFonts w:eastAsia="Times New Roman"/>
          <w:i/>
        </w:rPr>
        <w:t xml:space="preserve">If the lowest effective </w:t>
      </w:r>
      <w:r w:rsidR="00484367" w:rsidRPr="00484367">
        <w:rPr>
          <w:rFonts w:eastAsia="Times New Roman"/>
          <w:i/>
        </w:rPr>
        <w:t xml:space="preserve">daily </w:t>
      </w:r>
      <w:r w:rsidR="00D8088A" w:rsidRPr="00484367">
        <w:rPr>
          <w:rFonts w:eastAsia="Times New Roman"/>
          <w:i/>
        </w:rPr>
        <w:t>dose is toxic, this project may not be viable.</w:t>
      </w:r>
    </w:p>
    <w:p w:rsidR="00B4350A" w:rsidRPr="00907340" w:rsidRDefault="00B4350A" w:rsidP="00B4350A">
      <w:pPr>
        <w:pStyle w:val="ListParagraph"/>
        <w:numPr>
          <w:ilvl w:val="1"/>
          <w:numId w:val="5"/>
        </w:numPr>
        <w:rPr>
          <w:rFonts w:eastAsia="Times New Roman"/>
        </w:rPr>
      </w:pPr>
      <w:r w:rsidRPr="006E746C">
        <w:rPr>
          <w:rFonts w:eastAsia="Times New Roman"/>
          <w:b/>
        </w:rPr>
        <w:t>Hypothesis</w:t>
      </w:r>
      <w:r w:rsidRPr="00907340">
        <w:rPr>
          <w:rFonts w:eastAsia="Times New Roman"/>
        </w:rPr>
        <w:t>:</w:t>
      </w:r>
      <w:r w:rsidR="00B15D4F">
        <w:rPr>
          <w:rFonts w:eastAsia="Times New Roman"/>
        </w:rPr>
        <w:t xml:space="preserve"> NPP candidates are effective and safe following oral administration at doses lower than reported for CMX-001</w:t>
      </w:r>
      <w:r w:rsidR="00CF384B">
        <w:rPr>
          <w:rFonts w:eastAsia="Times New Roman"/>
        </w:rPr>
        <w:t xml:space="preserve"> (1.25 mg/kg/day)</w:t>
      </w:r>
      <w:r w:rsidR="00B15D4F">
        <w:rPr>
          <w:rFonts w:eastAsia="Times New Roman"/>
        </w:rPr>
        <w:t xml:space="preserve"> and similar dosing intervals</w:t>
      </w:r>
      <w:r w:rsidR="00CF384B">
        <w:rPr>
          <w:rFonts w:eastAsia="Times New Roman"/>
        </w:rPr>
        <w:t xml:space="preserve"> (QW or BIW)</w:t>
      </w:r>
      <w:r w:rsidR="00B15D4F">
        <w:rPr>
          <w:rFonts w:eastAsia="Times New Roman"/>
        </w:rPr>
        <w:t>.</w:t>
      </w:r>
    </w:p>
    <w:p w:rsidR="00B4350A" w:rsidRPr="00D8088A" w:rsidRDefault="00B4350A" w:rsidP="00D8088A">
      <w:pPr>
        <w:pStyle w:val="ListParagraph"/>
        <w:numPr>
          <w:ilvl w:val="1"/>
          <w:numId w:val="5"/>
        </w:numPr>
        <w:rPr>
          <w:rFonts w:eastAsia="Times New Roman"/>
        </w:rPr>
      </w:pPr>
      <w:r w:rsidRPr="006E746C">
        <w:rPr>
          <w:rFonts w:eastAsia="Times New Roman"/>
          <w:b/>
        </w:rPr>
        <w:t>Protocol</w:t>
      </w:r>
      <w:r w:rsidRPr="00B4350A">
        <w:rPr>
          <w:rFonts w:eastAsia="Times New Roman"/>
        </w:rPr>
        <w:t xml:space="preserve">: </w:t>
      </w:r>
      <w:r w:rsidR="00B91C96">
        <w:rPr>
          <w:rFonts w:eastAsia="Times New Roman"/>
        </w:rPr>
        <w:t xml:space="preserve">Experiments with lower </w:t>
      </w:r>
      <w:r w:rsidR="008728BB">
        <w:rPr>
          <w:rFonts w:eastAsia="Times New Roman"/>
        </w:rPr>
        <w:t>doses</w:t>
      </w:r>
      <w:r w:rsidR="00B91C96">
        <w:rPr>
          <w:rFonts w:eastAsia="Times New Roman"/>
        </w:rPr>
        <w:t xml:space="preserve"> of NPP-669 are underway and</w:t>
      </w:r>
      <w:r w:rsidRPr="00B4350A">
        <w:rPr>
          <w:rFonts w:eastAsia="Times New Roman"/>
        </w:rPr>
        <w:t xml:space="preserve"> currently outsourced through NIAID as part of study 201-109. I will write the final report am</w:t>
      </w:r>
      <w:r w:rsidR="00174DEC">
        <w:rPr>
          <w:rFonts w:eastAsia="Times New Roman"/>
        </w:rPr>
        <w:t>endment for the current study</w:t>
      </w:r>
      <w:r w:rsidRPr="00B4350A">
        <w:rPr>
          <w:rFonts w:eastAsia="Times New Roman"/>
        </w:rPr>
        <w:t>.</w:t>
      </w:r>
      <w:r w:rsidR="00B91C96">
        <w:rPr>
          <w:rFonts w:eastAsia="Times New Roman"/>
        </w:rPr>
        <w:t xml:space="preserve"> Efficacy studies using dosing intervals to match CMX-001 clinical dosing with NPP-669 and d</w:t>
      </w:r>
      <w:r w:rsidR="003B53C4">
        <w:rPr>
          <w:rFonts w:eastAsia="Times New Roman"/>
        </w:rPr>
        <w:t>os</w:t>
      </w:r>
      <w:r w:rsidR="00D8088A">
        <w:rPr>
          <w:rFonts w:eastAsia="Times New Roman"/>
        </w:rPr>
        <w:t>e</w:t>
      </w:r>
      <w:r w:rsidR="003B53C4">
        <w:rPr>
          <w:rFonts w:eastAsia="Times New Roman"/>
        </w:rPr>
        <w:t xml:space="preserve"> titration </w:t>
      </w:r>
      <w:r w:rsidR="00D8088A">
        <w:rPr>
          <w:rFonts w:eastAsia="Times New Roman"/>
        </w:rPr>
        <w:t xml:space="preserve">for NPP-671 </w:t>
      </w:r>
      <w:r w:rsidR="00B91C96">
        <w:rPr>
          <w:rFonts w:eastAsia="Times New Roman"/>
        </w:rPr>
        <w:t>are</w:t>
      </w:r>
      <w:r w:rsidR="00D8088A">
        <w:rPr>
          <w:rFonts w:eastAsia="Times New Roman"/>
        </w:rPr>
        <w:t xml:space="preserve"> anticipated</w:t>
      </w:r>
      <w:r w:rsidR="00484367">
        <w:rPr>
          <w:rFonts w:eastAsia="Times New Roman"/>
        </w:rPr>
        <w:t xml:space="preserve"> pending the results of the ongoing study</w:t>
      </w:r>
      <w:r w:rsidR="00D8088A">
        <w:rPr>
          <w:rFonts w:eastAsia="Times New Roman"/>
        </w:rPr>
        <w:t>.</w:t>
      </w:r>
    </w:p>
    <w:p w:rsidR="00BC2203" w:rsidRDefault="00B4350A" w:rsidP="00CA62C9">
      <w:pPr>
        <w:pStyle w:val="ListParagraph"/>
        <w:numPr>
          <w:ilvl w:val="1"/>
          <w:numId w:val="5"/>
        </w:numPr>
        <w:rPr>
          <w:rFonts w:eastAsia="Times New Roman"/>
        </w:rPr>
      </w:pPr>
      <w:r w:rsidRPr="006E746C">
        <w:rPr>
          <w:rFonts w:eastAsia="Times New Roman"/>
          <w:b/>
        </w:rPr>
        <w:t xml:space="preserve">Resources </w:t>
      </w:r>
      <w:r w:rsidR="00C51A38" w:rsidRPr="006E746C">
        <w:rPr>
          <w:rFonts w:eastAsia="Times New Roman"/>
          <w:b/>
        </w:rPr>
        <w:t>needed</w:t>
      </w:r>
      <w:r w:rsidR="00C51A38">
        <w:rPr>
          <w:rFonts w:eastAsia="Times New Roman"/>
        </w:rPr>
        <w:t>: Sufficient</w:t>
      </w:r>
      <w:r w:rsidR="00D8088A" w:rsidRPr="00917AA4">
        <w:rPr>
          <w:rFonts w:eastAsia="Times New Roman"/>
        </w:rPr>
        <w:t xml:space="preserve"> compound and vehicle at the study site. </w:t>
      </w:r>
      <w:r w:rsidR="00CA62C9" w:rsidRPr="00CA62C9">
        <w:rPr>
          <w:rFonts w:eastAsia="Times New Roman"/>
        </w:rPr>
        <w:t>Non-Clinical Evaluation Agreement (NCEA) w/ attached Service Request Form (SRF) from NIAID</w:t>
      </w:r>
      <w:r w:rsidR="00D8088A" w:rsidRPr="00917AA4">
        <w:rPr>
          <w:rFonts w:eastAsia="Times New Roman"/>
        </w:rPr>
        <w:t>.</w:t>
      </w:r>
    </w:p>
    <w:p w:rsidR="00B4350A" w:rsidRPr="00917AA4" w:rsidRDefault="00174DEC" w:rsidP="00BC2203">
      <w:pPr>
        <w:pStyle w:val="ListParagraph"/>
        <w:numPr>
          <w:ilvl w:val="2"/>
          <w:numId w:val="5"/>
        </w:numPr>
        <w:rPr>
          <w:rFonts w:eastAsia="Times New Roman"/>
        </w:rPr>
      </w:pPr>
      <w:r w:rsidRPr="00917AA4">
        <w:rPr>
          <w:rFonts w:eastAsia="Times New Roman"/>
        </w:rPr>
        <w:t>Enough NPP-669 is available for additional stu</w:t>
      </w:r>
      <w:r w:rsidR="00B91C96" w:rsidRPr="00917AA4">
        <w:rPr>
          <w:rFonts w:eastAsia="Times New Roman"/>
        </w:rPr>
        <w:t xml:space="preserve">dies. Less NPP-671 is available, which </w:t>
      </w:r>
      <w:r w:rsidRPr="00917AA4">
        <w:rPr>
          <w:rFonts w:eastAsia="Times New Roman"/>
        </w:rPr>
        <w:t>will restrict our ability to do multiple assays</w:t>
      </w:r>
      <w:r w:rsidR="00F96E75">
        <w:rPr>
          <w:rFonts w:eastAsia="Times New Roman"/>
        </w:rPr>
        <w:t xml:space="preserve"> prior to a September </w:t>
      </w:r>
      <w:r w:rsidR="00B91C96" w:rsidRPr="00917AA4">
        <w:rPr>
          <w:rFonts w:eastAsia="Times New Roman"/>
        </w:rPr>
        <w:t>grant submission</w:t>
      </w:r>
      <w:r w:rsidRPr="00917AA4">
        <w:rPr>
          <w:rFonts w:eastAsia="Times New Roman"/>
        </w:rPr>
        <w:t xml:space="preserve">. </w:t>
      </w:r>
    </w:p>
    <w:p w:rsidR="008728BB" w:rsidRDefault="00B4350A" w:rsidP="008728BB">
      <w:pPr>
        <w:pStyle w:val="ListParagraph"/>
        <w:numPr>
          <w:ilvl w:val="1"/>
          <w:numId w:val="5"/>
        </w:numPr>
        <w:rPr>
          <w:rFonts w:eastAsia="Times New Roman"/>
        </w:rPr>
      </w:pPr>
      <w:r w:rsidRPr="008728BB">
        <w:rPr>
          <w:rFonts w:eastAsia="Times New Roman"/>
          <w:b/>
        </w:rPr>
        <w:t>Estimated deadline</w:t>
      </w:r>
      <w:r w:rsidR="00D8088A" w:rsidRPr="008728BB">
        <w:rPr>
          <w:rFonts w:eastAsia="Times New Roman"/>
          <w:b/>
        </w:rPr>
        <w:t>:</w:t>
      </w:r>
      <w:r w:rsidR="008728BB">
        <w:rPr>
          <w:rFonts w:eastAsia="Times New Roman"/>
          <w:b/>
        </w:rPr>
        <w:t xml:space="preserve"> </w:t>
      </w:r>
      <w:r w:rsidR="008728BB">
        <w:rPr>
          <w:rFonts w:eastAsia="Times New Roman"/>
          <w:b/>
        </w:rPr>
        <w:t>September</w:t>
      </w:r>
      <w:r w:rsidR="008728BB" w:rsidRPr="00907340">
        <w:rPr>
          <w:rFonts w:eastAsia="Times New Roman"/>
          <w:b/>
        </w:rPr>
        <w:t xml:space="preserve"> grant submission</w:t>
      </w:r>
    </w:p>
    <w:p w:rsidR="00B91C96" w:rsidRDefault="00D8088A" w:rsidP="008728BB">
      <w:pPr>
        <w:pStyle w:val="ListParagraph"/>
        <w:numPr>
          <w:ilvl w:val="2"/>
          <w:numId w:val="5"/>
        </w:numPr>
        <w:rPr>
          <w:rFonts w:eastAsia="Times New Roman"/>
        </w:rPr>
      </w:pPr>
      <w:r w:rsidRPr="008728BB">
        <w:rPr>
          <w:rFonts w:eastAsia="Times New Roman"/>
        </w:rPr>
        <w:t>The report for dose titration down to 1 mg/kg/day for NPP-669 should be completed by 3/1/19.</w:t>
      </w:r>
    </w:p>
    <w:p w:rsidR="00244BBF" w:rsidRPr="008728BB" w:rsidRDefault="00244BBF" w:rsidP="00244BBF">
      <w:pPr>
        <w:pStyle w:val="ListParagraph"/>
        <w:ind w:left="1080"/>
        <w:rPr>
          <w:rFonts w:eastAsia="Times New Roman"/>
        </w:rPr>
      </w:pPr>
    </w:p>
    <w:p w:rsidR="00173E00" w:rsidRDefault="0046270A" w:rsidP="00B91C96">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1792" behindDoc="0" locked="0" layoutInCell="1" allowOverlap="1" wp14:anchorId="1928D312" wp14:editId="4E36176E">
                <wp:simplePos x="0" y="0"/>
                <wp:positionH relativeFrom="column">
                  <wp:posOffset>-223284</wp:posOffset>
                </wp:positionH>
                <wp:positionV relativeFrom="paragraph">
                  <wp:posOffset>54433</wp:posOffset>
                </wp:positionV>
                <wp:extent cx="372110" cy="372110"/>
                <wp:effectExtent l="0" t="0" r="27940" b="27940"/>
                <wp:wrapNone/>
                <wp:docPr id="12" name="Oval 1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D0B0D" id="Oval 12" o:spid="_x0000_s1026" style="position:absolute;margin-left:-17.6pt;margin-top:4.3pt;width:29.3pt;height:2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" fillcolor="red" strokecolor="#1f4d78 [1604]" strokeweight="1pt">
                <v:stroke joinstyle="miter"/>
              </v:oval>
            </w:pict>
          </mc:Fallback>
        </mc:AlternateContent>
      </w:r>
      <w:r w:rsidR="00392E20" w:rsidRPr="006E746C">
        <w:rPr>
          <w:rFonts w:eastAsia="Times New Roman"/>
          <w:b/>
        </w:rPr>
        <w:t xml:space="preserve">NPP-669 and </w:t>
      </w:r>
      <w:r w:rsidR="00F90AFF" w:rsidRPr="006E746C">
        <w:rPr>
          <w:rFonts w:eastAsia="Times New Roman"/>
          <w:b/>
        </w:rPr>
        <w:t>NPP-671</w:t>
      </w:r>
      <w:r w:rsidR="00392E20" w:rsidRPr="006E746C">
        <w:rPr>
          <w:rFonts w:eastAsia="Times New Roman"/>
          <w:b/>
        </w:rPr>
        <w:t xml:space="preserve"> </w:t>
      </w:r>
      <w:r w:rsidR="00C51A38">
        <w:rPr>
          <w:rFonts w:eastAsia="Times New Roman"/>
          <w:b/>
        </w:rPr>
        <w:t>PK and biodistribution</w:t>
      </w:r>
      <w:r w:rsidR="00392E20" w:rsidRPr="006E746C">
        <w:rPr>
          <w:rFonts w:eastAsia="Times New Roman"/>
          <w:b/>
        </w:rPr>
        <w:t xml:space="preserve"> </w:t>
      </w:r>
      <w:r w:rsidR="00F83B43" w:rsidRPr="006E746C">
        <w:rPr>
          <w:rFonts w:eastAsia="Times New Roman"/>
          <w:b/>
        </w:rPr>
        <w:t xml:space="preserve">of </w:t>
      </w:r>
      <w:r w:rsidR="00C51A38">
        <w:rPr>
          <w:rFonts w:eastAsia="Times New Roman"/>
          <w:b/>
        </w:rPr>
        <w:t>pro-</w:t>
      </w:r>
      <w:r w:rsidR="00F83B43" w:rsidRPr="006E746C">
        <w:rPr>
          <w:rFonts w:eastAsia="Times New Roman"/>
          <w:b/>
        </w:rPr>
        <w:t xml:space="preserve"> and </w:t>
      </w:r>
      <w:r w:rsidRPr="006E746C">
        <w:rPr>
          <w:rFonts w:eastAsia="Times New Roman"/>
          <w:b/>
        </w:rPr>
        <w:t>active drug</w:t>
      </w:r>
      <w:r w:rsidR="00392E20" w:rsidRPr="00E22402">
        <w:rPr>
          <w:rFonts w:eastAsia="Times New Roman"/>
        </w:rPr>
        <w:t xml:space="preserve">. </w:t>
      </w:r>
    </w:p>
    <w:p w:rsidR="00CF602B" w:rsidRDefault="00CF602B" w:rsidP="002D6D5F">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sidR="00B97387">
        <w:rPr>
          <w:rFonts w:eastAsia="Times New Roman"/>
        </w:rPr>
        <w:t xml:space="preserve">High. </w:t>
      </w:r>
      <w:r w:rsidR="002D6D5F">
        <w:rPr>
          <w:rFonts w:eastAsia="Times New Roman"/>
        </w:rPr>
        <w:t>T</w:t>
      </w:r>
      <w:r w:rsidR="00B97387">
        <w:rPr>
          <w:rFonts w:eastAsia="Times New Roman"/>
        </w:rPr>
        <w:t>he biodistribution of NPP candidates, based on the first generation candidates</w:t>
      </w:r>
      <w:r w:rsidR="00C51A38">
        <w:rPr>
          <w:rFonts w:eastAsia="Times New Roman"/>
        </w:rPr>
        <w:t xml:space="preserve"> (USC series)</w:t>
      </w:r>
      <w:r w:rsidR="00B97387">
        <w:rPr>
          <w:rFonts w:eastAsia="Times New Roman"/>
        </w:rPr>
        <w:t xml:space="preserve">, </w:t>
      </w:r>
      <w:r w:rsidR="002D6D5F">
        <w:rPr>
          <w:rFonts w:eastAsia="Times New Roman"/>
        </w:rPr>
        <w:t xml:space="preserve">appears superior to CMX-001. CMX-001 </w:t>
      </w:r>
      <w:r w:rsidR="002D6D5F">
        <w:rPr>
          <w:rFonts w:eastAsia="Times New Roman"/>
        </w:rPr>
        <w:lastRenderedPageBreak/>
        <w:t>accumulate</w:t>
      </w:r>
      <w:r w:rsidR="00C51A38">
        <w:rPr>
          <w:rFonts w:eastAsia="Times New Roman"/>
        </w:rPr>
        <w:t>s in the small intestine</w:t>
      </w:r>
      <w:r w:rsidR="002D6D5F">
        <w:rPr>
          <w:rFonts w:eastAsia="Times New Roman"/>
        </w:rPr>
        <w:t xml:space="preserve"> following oral administr</w:t>
      </w:r>
      <w:r w:rsidR="00C51A38">
        <w:rPr>
          <w:rFonts w:eastAsia="Times New Roman"/>
        </w:rPr>
        <w:t>ation, resulting in GI toxicity, while USC-505, the prior CDV prodrug</w:t>
      </w:r>
      <w:r w:rsidR="002D6D5F">
        <w:rPr>
          <w:rFonts w:eastAsia="Times New Roman"/>
        </w:rPr>
        <w:t xml:space="preserve"> </w:t>
      </w:r>
      <w:r w:rsidR="00C51A38">
        <w:rPr>
          <w:rFonts w:eastAsia="Times New Roman"/>
        </w:rPr>
        <w:t xml:space="preserve">lead </w:t>
      </w:r>
      <w:r w:rsidR="002D6D5F">
        <w:rPr>
          <w:rFonts w:eastAsia="Times New Roman"/>
        </w:rPr>
        <w:t xml:space="preserve">candidate, was more evenly distributed across all tissues, but not as efficacious as CMX-001. If the prodrug is present but not converted to the active form in certain tissues, this could explain the </w:t>
      </w:r>
      <w:r w:rsidR="0046270A">
        <w:rPr>
          <w:rFonts w:eastAsia="Times New Roman"/>
        </w:rPr>
        <w:t>discrepancy</w:t>
      </w:r>
      <w:r w:rsidR="002D6D5F">
        <w:rPr>
          <w:rFonts w:eastAsia="Times New Roman"/>
        </w:rPr>
        <w:t xml:space="preserve"> observed between </w:t>
      </w:r>
      <w:r w:rsidR="002D6D5F" w:rsidRPr="002D6D5F">
        <w:rPr>
          <w:rFonts w:eastAsia="Times New Roman"/>
          <w:i/>
        </w:rPr>
        <w:t>in vitro</w:t>
      </w:r>
      <w:r w:rsidR="002D6D5F">
        <w:rPr>
          <w:rFonts w:eastAsia="Times New Roman"/>
        </w:rPr>
        <w:t xml:space="preserve"> potency, </w:t>
      </w:r>
      <w:r w:rsidR="002D6D5F" w:rsidRPr="002D6D5F">
        <w:rPr>
          <w:rFonts w:eastAsia="Times New Roman"/>
          <w:i/>
        </w:rPr>
        <w:t>in vivo</w:t>
      </w:r>
      <w:r w:rsidR="002D6D5F">
        <w:rPr>
          <w:rFonts w:eastAsia="Times New Roman"/>
        </w:rPr>
        <w:t xml:space="preserve"> efficacy, and tissue distribution</w:t>
      </w:r>
      <w:r w:rsidR="000843E0">
        <w:rPr>
          <w:rFonts w:eastAsia="Times New Roman"/>
        </w:rPr>
        <w:t xml:space="preserve"> for CMX-001 and USC-505</w:t>
      </w:r>
      <w:r w:rsidR="002D6D5F">
        <w:rPr>
          <w:rFonts w:eastAsia="Times New Roman"/>
        </w:rPr>
        <w:t xml:space="preserve">. </w:t>
      </w:r>
      <w:r w:rsidR="000843E0">
        <w:rPr>
          <w:rFonts w:eastAsia="Times New Roman"/>
        </w:rPr>
        <w:t xml:space="preserve">Determining the </w:t>
      </w:r>
      <w:r w:rsidR="002D6D5F">
        <w:rPr>
          <w:rFonts w:eastAsia="Times New Roman"/>
        </w:rPr>
        <w:t>active drug</w:t>
      </w:r>
      <w:r w:rsidR="000843E0">
        <w:rPr>
          <w:rFonts w:eastAsia="Times New Roman"/>
        </w:rPr>
        <w:t xml:space="preserve"> levels</w:t>
      </w:r>
      <w:r w:rsidR="002D6D5F">
        <w:rPr>
          <w:rFonts w:eastAsia="Times New Roman"/>
        </w:rPr>
        <w:t xml:space="preserve"> in tissues would allow us to better predict efficacy </w:t>
      </w:r>
      <w:r w:rsidR="0046270A" w:rsidRPr="0046270A">
        <w:rPr>
          <w:rFonts w:eastAsia="Times New Roman"/>
          <w:i/>
        </w:rPr>
        <w:t>in vivo</w:t>
      </w:r>
      <w:r w:rsidR="0046270A">
        <w:rPr>
          <w:rFonts w:eastAsia="Times New Roman"/>
        </w:rPr>
        <w:t xml:space="preserve"> </w:t>
      </w:r>
      <w:r w:rsidR="000843E0">
        <w:rPr>
          <w:rFonts w:eastAsia="Times New Roman"/>
        </w:rPr>
        <w:t>and</w:t>
      </w:r>
      <w:r w:rsidR="000843E0">
        <w:rPr>
          <w:rFonts w:eastAsia="Times New Roman"/>
        </w:rPr>
        <w:t xml:space="preserve"> argue </w:t>
      </w:r>
      <w:r w:rsidR="003927E6">
        <w:rPr>
          <w:rFonts w:eastAsia="Times New Roman"/>
        </w:rPr>
        <w:t xml:space="preserve">for NPP </w:t>
      </w:r>
      <w:r w:rsidR="000843E0">
        <w:rPr>
          <w:rFonts w:eastAsia="Times New Roman"/>
        </w:rPr>
        <w:t>superiority over oral CMX-001.</w:t>
      </w:r>
    </w:p>
    <w:p w:rsidR="00CF602B" w:rsidRPr="00907340" w:rsidRDefault="00CF602B" w:rsidP="00CF602B">
      <w:pPr>
        <w:pStyle w:val="ListParagraph"/>
        <w:numPr>
          <w:ilvl w:val="1"/>
          <w:numId w:val="1"/>
        </w:numPr>
        <w:rPr>
          <w:rFonts w:eastAsia="Times New Roman"/>
        </w:rPr>
      </w:pPr>
      <w:r w:rsidRPr="006E746C">
        <w:rPr>
          <w:rFonts w:eastAsia="Times New Roman"/>
          <w:b/>
        </w:rPr>
        <w:t>Hypothesis</w:t>
      </w:r>
      <w:r w:rsidRPr="00907340">
        <w:rPr>
          <w:rFonts w:eastAsia="Times New Roman"/>
        </w:rPr>
        <w:t>:</w:t>
      </w:r>
      <w:r w:rsidR="002D6D5F">
        <w:rPr>
          <w:rFonts w:eastAsia="Times New Roman"/>
        </w:rPr>
        <w:t xml:space="preserve"> NPP candidates are more evenly distributed throughout the body and more readily converted to active drug </w:t>
      </w:r>
      <w:r w:rsidR="00727681">
        <w:rPr>
          <w:rFonts w:eastAsia="Times New Roman"/>
        </w:rPr>
        <w:t xml:space="preserve">in tissues </w:t>
      </w:r>
      <w:r w:rsidR="002D6D5F">
        <w:rPr>
          <w:rFonts w:eastAsia="Times New Roman"/>
        </w:rPr>
        <w:t>than CMX-001.</w:t>
      </w:r>
    </w:p>
    <w:p w:rsidR="00CF602B" w:rsidRDefault="00CF602B" w:rsidP="00CF602B">
      <w:pPr>
        <w:pStyle w:val="ListParagraph"/>
        <w:numPr>
          <w:ilvl w:val="1"/>
          <w:numId w:val="1"/>
        </w:numPr>
        <w:rPr>
          <w:rFonts w:eastAsia="Times New Roman"/>
        </w:rPr>
      </w:pPr>
      <w:r w:rsidRPr="006E746C">
        <w:rPr>
          <w:rFonts w:eastAsia="Times New Roman"/>
          <w:b/>
        </w:rPr>
        <w:t>Protocol</w:t>
      </w:r>
      <w:r>
        <w:rPr>
          <w:rFonts w:eastAsia="Times New Roman"/>
        </w:rPr>
        <w:t>:</w:t>
      </w:r>
      <w:r w:rsidR="002D6D5F">
        <w:rPr>
          <w:rFonts w:eastAsia="Times New Roman"/>
        </w:rPr>
        <w:t xml:space="preserve"> </w:t>
      </w:r>
      <w:r w:rsidR="00727681">
        <w:rPr>
          <w:rFonts w:eastAsia="Times New Roman"/>
        </w:rPr>
        <w:t>Single-dose PK</w:t>
      </w:r>
      <w:r w:rsidR="002D6D5F">
        <w:rPr>
          <w:rFonts w:eastAsia="Times New Roman"/>
        </w:rPr>
        <w:t xml:space="preserve"> studies </w:t>
      </w:r>
      <w:r w:rsidR="00727681">
        <w:rPr>
          <w:rFonts w:eastAsia="Times New Roman"/>
        </w:rPr>
        <w:t>with a</w:t>
      </w:r>
      <w:r w:rsidR="00D229B2">
        <w:rPr>
          <w:rFonts w:eastAsia="Times New Roman"/>
        </w:rPr>
        <w:t>nimals</w:t>
      </w:r>
      <w:r w:rsidR="000F3A20">
        <w:rPr>
          <w:rFonts w:eastAsia="Times New Roman"/>
        </w:rPr>
        <w:t xml:space="preserve"> (n=4)</w:t>
      </w:r>
      <w:r w:rsidR="00D229B2">
        <w:rPr>
          <w:rFonts w:eastAsia="Times New Roman"/>
        </w:rPr>
        <w:t xml:space="preserve"> will be dosed using similar dosing interva</w:t>
      </w:r>
      <w:r w:rsidR="00491754">
        <w:rPr>
          <w:rFonts w:eastAsia="Times New Roman"/>
        </w:rPr>
        <w:t>ls across doses ranging from 3-10</w:t>
      </w:r>
      <w:r w:rsidR="00D229B2">
        <w:rPr>
          <w:rFonts w:eastAsia="Times New Roman"/>
        </w:rPr>
        <w:t>0 mg/kg/dose</w:t>
      </w:r>
      <w:r w:rsidR="000F3A20">
        <w:rPr>
          <w:rFonts w:eastAsia="Times New Roman"/>
        </w:rPr>
        <w:t>. Organs and blood will be collected to determine tissue concentrations.</w:t>
      </w:r>
    </w:p>
    <w:p w:rsidR="008728BB" w:rsidRDefault="00CF602B" w:rsidP="00727681">
      <w:pPr>
        <w:pStyle w:val="ListParagraph"/>
        <w:numPr>
          <w:ilvl w:val="1"/>
          <w:numId w:val="1"/>
        </w:numPr>
        <w:rPr>
          <w:rFonts w:eastAsia="Times New Roman"/>
        </w:rPr>
      </w:pPr>
      <w:r w:rsidRPr="006E746C">
        <w:rPr>
          <w:rFonts w:eastAsia="Times New Roman"/>
          <w:b/>
        </w:rPr>
        <w:t>Resources needed</w:t>
      </w:r>
      <w:r w:rsidRPr="00CF602B">
        <w:rPr>
          <w:rFonts w:eastAsia="Times New Roman"/>
        </w:rPr>
        <w:t>:</w:t>
      </w:r>
      <w:r w:rsidR="00112F30">
        <w:rPr>
          <w:rFonts w:eastAsia="Times New Roman"/>
        </w:rPr>
        <w:t xml:space="preserve"> Sufficient compound (669 and 671 with CMX-001 as a control). Animals.</w:t>
      </w:r>
      <w:r w:rsidR="000F3A20">
        <w:rPr>
          <w:rFonts w:eastAsia="Times New Roman"/>
        </w:rPr>
        <w:t xml:space="preserve"> </w:t>
      </w:r>
    </w:p>
    <w:p w:rsidR="00727681" w:rsidRPr="00CF602B" w:rsidRDefault="000F3A20" w:rsidP="008728BB">
      <w:pPr>
        <w:pStyle w:val="ListParagraph"/>
        <w:numPr>
          <w:ilvl w:val="2"/>
          <w:numId w:val="1"/>
        </w:numPr>
        <w:rPr>
          <w:rFonts w:eastAsia="Times New Roman"/>
        </w:rPr>
      </w:pPr>
      <w:r>
        <w:rPr>
          <w:rFonts w:eastAsia="Times New Roman"/>
        </w:rPr>
        <w:t xml:space="preserve">Methods to measure NPPs from plasma and tissues using the LC-MS/MS are established, but are not yet optimized for </w:t>
      </w:r>
      <w:r w:rsidR="00917AA4">
        <w:rPr>
          <w:rFonts w:eastAsia="Times New Roman"/>
        </w:rPr>
        <w:t xml:space="preserve">active </w:t>
      </w:r>
      <w:r>
        <w:rPr>
          <w:rFonts w:eastAsia="Times New Roman"/>
        </w:rPr>
        <w:t>CDV metabolites. Further method development will be requ</w:t>
      </w:r>
      <w:r w:rsidR="00112F30">
        <w:rPr>
          <w:rFonts w:eastAsia="Times New Roman"/>
        </w:rPr>
        <w:t>ired to measure tissue levels at TSRL</w:t>
      </w:r>
      <w:r w:rsidR="00055A35">
        <w:rPr>
          <w:rFonts w:eastAsia="Times New Roman"/>
        </w:rPr>
        <w:t>, using modified methods published by Ed Acosta</w:t>
      </w:r>
      <w:r w:rsidR="00727681">
        <w:rPr>
          <w:rFonts w:eastAsia="Times New Roman"/>
        </w:rPr>
        <w:t>’s group</w:t>
      </w:r>
      <w:r w:rsidR="00055A35">
        <w:rPr>
          <w:rFonts w:eastAsia="Times New Roman"/>
        </w:rPr>
        <w:t xml:space="preserve"> or with assistance from Jim Vrbanac</w:t>
      </w:r>
      <w:r w:rsidR="00727681">
        <w:rPr>
          <w:rFonts w:eastAsia="Times New Roman"/>
        </w:rPr>
        <w:t xml:space="preserve">. Analysis </w:t>
      </w:r>
      <w:r>
        <w:rPr>
          <w:rFonts w:eastAsia="Times New Roman"/>
        </w:rPr>
        <w:t>may</w:t>
      </w:r>
      <w:r w:rsidR="00055A35">
        <w:rPr>
          <w:rFonts w:eastAsia="Times New Roman"/>
        </w:rPr>
        <w:t xml:space="preserve"> also</w:t>
      </w:r>
      <w:r>
        <w:rPr>
          <w:rFonts w:eastAsia="Times New Roman"/>
        </w:rPr>
        <w:t xml:space="preserve"> be available through out-sourcing via Pyxant labs (</w:t>
      </w:r>
      <w:hyperlink r:id="rId8" w:history="1">
        <w:r w:rsidRPr="00113D01">
          <w:rPr>
            <w:rStyle w:val="Hyperlink"/>
            <w:rFonts w:eastAsia="Times New Roman"/>
          </w:rPr>
          <w:t>http://www.pyxant.com/index.htm</w:t>
        </w:r>
      </w:hyperlink>
      <w:r>
        <w:rPr>
          <w:rFonts w:eastAsia="Times New Roman"/>
        </w:rPr>
        <w:t xml:space="preserve">), which appears to </w:t>
      </w:r>
      <w:r w:rsidR="00727681">
        <w:rPr>
          <w:rFonts w:eastAsia="Times New Roman"/>
        </w:rPr>
        <w:t>have been</w:t>
      </w:r>
      <w:r>
        <w:rPr>
          <w:rFonts w:eastAsia="Times New Roman"/>
        </w:rPr>
        <w:t xml:space="preserve"> used by Chimerix for CMX-001 metabolite analysis</w:t>
      </w:r>
      <w:r w:rsidR="00727681" w:rsidRPr="00727681">
        <w:rPr>
          <w:rFonts w:eastAsia="Times New Roman"/>
        </w:rPr>
        <w:t xml:space="preserve"> </w:t>
      </w:r>
      <w:r w:rsidR="00727681">
        <w:rPr>
          <w:rFonts w:eastAsia="Times New Roman"/>
        </w:rPr>
        <w:t>based on the Sethna et al “intracellular conversion of BCV” poster.</w:t>
      </w:r>
    </w:p>
    <w:p w:rsidR="00CF602B" w:rsidRDefault="00CF602B" w:rsidP="00AC24E5">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AC24E5">
        <w:rPr>
          <w:rFonts w:eastAsia="Times New Roman"/>
          <w:b/>
        </w:rPr>
        <w:t>September</w:t>
      </w:r>
      <w:r w:rsidR="00AC24E5" w:rsidRPr="00907340">
        <w:rPr>
          <w:rFonts w:eastAsia="Times New Roman"/>
          <w:b/>
        </w:rPr>
        <w:t xml:space="preserve"> grant submission</w:t>
      </w:r>
    </w:p>
    <w:p w:rsidR="00C72CB5" w:rsidRPr="00B4350A" w:rsidRDefault="00C72CB5" w:rsidP="00C72CB5">
      <w:pPr>
        <w:pStyle w:val="ListParagraph"/>
        <w:rPr>
          <w:rFonts w:eastAsia="Times New Roman"/>
        </w:rPr>
      </w:pPr>
    </w:p>
    <w:p w:rsidR="00C72CB5" w:rsidRDefault="00C72CB5" w:rsidP="00C72CB5">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712512" behindDoc="0" locked="0" layoutInCell="1" allowOverlap="1" wp14:anchorId="1EE8A8C3" wp14:editId="5E9F0A58">
                <wp:simplePos x="0" y="0"/>
                <wp:positionH relativeFrom="column">
                  <wp:posOffset>-223284</wp:posOffset>
                </wp:positionH>
                <wp:positionV relativeFrom="paragraph">
                  <wp:posOffset>54433</wp:posOffset>
                </wp:positionV>
                <wp:extent cx="372110" cy="372110"/>
                <wp:effectExtent l="0" t="0" r="27940" b="27940"/>
                <wp:wrapNone/>
                <wp:docPr id="29" name="Oval 29"/>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CB74E" id="Oval 29" o:spid="_x0000_s1026" style="position:absolute;margin-left:-17.6pt;margin-top:4.3pt;width:29.3pt;height:2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" fillcolor="red" strokecolor="#1f4d78 [1604]" strokeweight="1pt">
                <v:stroke joinstyle="miter"/>
              </v:oval>
            </w:pict>
          </mc:Fallback>
        </mc:AlternateContent>
      </w:r>
      <w:r w:rsidRPr="006E746C">
        <w:rPr>
          <w:rFonts w:eastAsia="Times New Roman"/>
          <w:b/>
        </w:rPr>
        <w:t xml:space="preserve">NPP-669 and NPP-671 toxicology </w:t>
      </w:r>
      <w:r>
        <w:rPr>
          <w:rFonts w:eastAsia="Times New Roman"/>
          <w:b/>
        </w:rPr>
        <w:t>using longer dosing intervals</w:t>
      </w:r>
      <w:r w:rsidRPr="00E22402">
        <w:rPr>
          <w:rFonts w:eastAsia="Times New Roman"/>
        </w:rPr>
        <w:t xml:space="preserve">. </w:t>
      </w:r>
    </w:p>
    <w:p w:rsidR="00C72CB5" w:rsidRPr="008D3BBD" w:rsidRDefault="00C72CB5" w:rsidP="008D3BBD">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Pr>
          <w:rFonts w:eastAsia="Times New Roman"/>
        </w:rPr>
        <w:t xml:space="preserve">High. </w:t>
      </w:r>
      <w:r w:rsidR="008D3BBD">
        <w:rPr>
          <w:rFonts w:eastAsia="Times New Roman"/>
        </w:rPr>
        <w:t>Changing the dosing interval could reduce any adverse effects of t</w:t>
      </w:r>
      <w:r w:rsidR="00080CA3">
        <w:rPr>
          <w:rFonts w:eastAsia="Times New Roman"/>
        </w:rPr>
        <w:t>reatment but maintain efficacy, i</w:t>
      </w:r>
      <w:r>
        <w:rPr>
          <w:rFonts w:eastAsia="Times New Roman"/>
        </w:rPr>
        <w:t>f t</w:t>
      </w:r>
      <w:r>
        <w:rPr>
          <w:rFonts w:eastAsia="Times New Roman"/>
        </w:rPr>
        <w:t>he</w:t>
      </w:r>
      <w:r w:rsidR="008D3BBD">
        <w:rPr>
          <w:rFonts w:eastAsia="Times New Roman"/>
        </w:rPr>
        <w:t xml:space="preserve"> PK and</w:t>
      </w:r>
      <w:r>
        <w:rPr>
          <w:rFonts w:eastAsia="Times New Roman"/>
        </w:rPr>
        <w:t xml:space="preserve"> bi</w:t>
      </w:r>
      <w:r w:rsidR="008D3BBD">
        <w:rPr>
          <w:rFonts w:eastAsia="Times New Roman"/>
        </w:rPr>
        <w:t xml:space="preserve">odistribution of NPP candidates </w:t>
      </w:r>
      <w:r w:rsidR="00080CA3">
        <w:rPr>
          <w:rFonts w:eastAsia="Times New Roman"/>
        </w:rPr>
        <w:t>support</w:t>
      </w:r>
      <w:r w:rsidR="008D3BBD">
        <w:rPr>
          <w:rFonts w:eastAsia="Times New Roman"/>
        </w:rPr>
        <w:t xml:space="preserve"> </w:t>
      </w:r>
      <w:r w:rsidR="00080CA3">
        <w:rPr>
          <w:rFonts w:eastAsia="Times New Roman"/>
        </w:rPr>
        <w:t>longer intervals between dosing</w:t>
      </w:r>
      <w:r w:rsidRPr="008D3BBD">
        <w:rPr>
          <w:rFonts w:eastAsia="Times New Roman"/>
        </w:rPr>
        <w:t xml:space="preserve">. This would allow us to argue </w:t>
      </w:r>
      <w:r w:rsidR="008D3BBD">
        <w:rPr>
          <w:rFonts w:eastAsia="Times New Roman"/>
        </w:rPr>
        <w:t>superiority over oral CMX-001</w:t>
      </w:r>
      <w:r w:rsidR="00152C62">
        <w:rPr>
          <w:rFonts w:eastAsia="Times New Roman"/>
        </w:rPr>
        <w:t xml:space="preserve">, as </w:t>
      </w:r>
      <w:r w:rsidR="00152C62">
        <w:rPr>
          <w:rFonts w:eastAsia="Times New Roman"/>
        </w:rPr>
        <w:t xml:space="preserve">CMX-001 </w:t>
      </w:r>
      <w:r w:rsidR="00152C62">
        <w:rPr>
          <w:rFonts w:eastAsia="Times New Roman"/>
        </w:rPr>
        <w:t>has used</w:t>
      </w:r>
      <w:r w:rsidR="00152C62">
        <w:rPr>
          <w:rFonts w:eastAsia="Times New Roman"/>
        </w:rPr>
        <w:t xml:space="preserve"> once and twice weekly </w:t>
      </w:r>
      <w:r w:rsidR="00152C62">
        <w:rPr>
          <w:rFonts w:eastAsia="Times New Roman"/>
        </w:rPr>
        <w:t xml:space="preserve">oral </w:t>
      </w:r>
      <w:r w:rsidR="00152C62">
        <w:rPr>
          <w:rFonts w:eastAsia="Times New Roman"/>
        </w:rPr>
        <w:t>dosi</w:t>
      </w:r>
      <w:r w:rsidR="00152C62">
        <w:rPr>
          <w:rFonts w:eastAsia="Times New Roman"/>
        </w:rPr>
        <w:t>ng intervals in clinical trials and still observe signs of GI toxicity</w:t>
      </w:r>
      <w:r w:rsidRPr="008D3BBD">
        <w:rPr>
          <w:rFonts w:eastAsia="Times New Roman"/>
        </w:rPr>
        <w:t>.</w:t>
      </w:r>
    </w:p>
    <w:p w:rsidR="00C72CB5" w:rsidRPr="00907340" w:rsidRDefault="00C72CB5" w:rsidP="00C72CB5">
      <w:pPr>
        <w:pStyle w:val="ListParagraph"/>
        <w:numPr>
          <w:ilvl w:val="1"/>
          <w:numId w:val="1"/>
        </w:numPr>
        <w:rPr>
          <w:rFonts w:eastAsia="Times New Roman"/>
        </w:rPr>
      </w:pPr>
      <w:r w:rsidRPr="006E746C">
        <w:rPr>
          <w:rFonts w:eastAsia="Times New Roman"/>
          <w:b/>
        </w:rPr>
        <w:t>Hypothesis</w:t>
      </w:r>
      <w:r w:rsidRPr="00907340">
        <w:rPr>
          <w:rFonts w:eastAsia="Times New Roman"/>
        </w:rPr>
        <w:t>:</w:t>
      </w:r>
      <w:r>
        <w:rPr>
          <w:rFonts w:eastAsia="Times New Roman"/>
        </w:rPr>
        <w:t xml:space="preserve"> </w:t>
      </w:r>
      <w:r w:rsidR="00AF34DC">
        <w:rPr>
          <w:rFonts w:eastAsia="Times New Roman"/>
        </w:rPr>
        <w:t>Longer intervals between oral NPP doses will reduce GI toxicity compared to CMX-001</w:t>
      </w:r>
      <w:r>
        <w:rPr>
          <w:rFonts w:eastAsia="Times New Roman"/>
        </w:rPr>
        <w:t>.</w:t>
      </w:r>
    </w:p>
    <w:p w:rsidR="00C72CB5" w:rsidRDefault="00C72CB5" w:rsidP="00C72CB5">
      <w:pPr>
        <w:pStyle w:val="ListParagraph"/>
        <w:numPr>
          <w:ilvl w:val="1"/>
          <w:numId w:val="1"/>
        </w:numPr>
        <w:rPr>
          <w:rFonts w:eastAsia="Times New Roman"/>
        </w:rPr>
      </w:pPr>
      <w:r w:rsidRPr="006E746C">
        <w:rPr>
          <w:rFonts w:eastAsia="Times New Roman"/>
          <w:b/>
        </w:rPr>
        <w:t>Protocol</w:t>
      </w:r>
      <w:r>
        <w:rPr>
          <w:rFonts w:eastAsia="Times New Roman"/>
        </w:rPr>
        <w:t xml:space="preserve">: </w:t>
      </w:r>
      <w:r w:rsidR="00152C62">
        <w:rPr>
          <w:rFonts w:eastAsia="Times New Roman"/>
        </w:rPr>
        <w:t xml:space="preserve">Multi-dose </w:t>
      </w:r>
      <w:r>
        <w:rPr>
          <w:rFonts w:eastAsia="Times New Roman"/>
        </w:rPr>
        <w:t xml:space="preserve">Toxicology studies using </w:t>
      </w:r>
      <w:r w:rsidR="00152C62">
        <w:rPr>
          <w:rFonts w:eastAsia="Times New Roman"/>
        </w:rPr>
        <w:t>longer</w:t>
      </w:r>
      <w:r>
        <w:rPr>
          <w:rFonts w:eastAsia="Times New Roman"/>
        </w:rPr>
        <w:t xml:space="preserve"> intervals</w:t>
      </w:r>
      <w:r w:rsidR="00152C62">
        <w:rPr>
          <w:rFonts w:eastAsia="Times New Roman"/>
        </w:rPr>
        <w:t xml:space="preserve"> between doses</w:t>
      </w:r>
      <w:r>
        <w:rPr>
          <w:rFonts w:eastAsia="Times New Roman"/>
        </w:rPr>
        <w:t>. Animals (n=4</w:t>
      </w:r>
      <w:r w:rsidR="00112F30">
        <w:rPr>
          <w:rFonts w:eastAsia="Times New Roman"/>
        </w:rPr>
        <w:t>/group</w:t>
      </w:r>
      <w:r>
        <w:rPr>
          <w:rFonts w:eastAsia="Times New Roman"/>
        </w:rPr>
        <w:t xml:space="preserve">) will be dosed </w:t>
      </w:r>
      <w:r w:rsidR="00112F30">
        <w:rPr>
          <w:rFonts w:eastAsia="Times New Roman"/>
        </w:rPr>
        <w:t>QW or BIW</w:t>
      </w:r>
      <w:r>
        <w:rPr>
          <w:rFonts w:eastAsia="Times New Roman"/>
        </w:rPr>
        <w:t xml:space="preserve"> across doses ranging from 3-30 mg/kg/dose. Organs and blood will be collected </w:t>
      </w:r>
      <w:r w:rsidR="00484367">
        <w:rPr>
          <w:rFonts w:eastAsia="Times New Roman"/>
        </w:rPr>
        <w:t>for</w:t>
      </w:r>
      <w:r>
        <w:rPr>
          <w:rFonts w:eastAsia="Times New Roman"/>
        </w:rPr>
        <w:t xml:space="preserve"> clinical and histopathology.</w:t>
      </w:r>
    </w:p>
    <w:p w:rsidR="00112F30" w:rsidRDefault="00C72CB5" w:rsidP="00F2141A">
      <w:pPr>
        <w:pStyle w:val="ListParagraph"/>
        <w:numPr>
          <w:ilvl w:val="1"/>
          <w:numId w:val="1"/>
        </w:numPr>
        <w:rPr>
          <w:rFonts w:eastAsia="Times New Roman"/>
        </w:rPr>
      </w:pPr>
      <w:r w:rsidRPr="00112F30">
        <w:rPr>
          <w:rFonts w:eastAsia="Times New Roman"/>
          <w:b/>
        </w:rPr>
        <w:t>Resources needed</w:t>
      </w:r>
      <w:r w:rsidRPr="00112F30">
        <w:rPr>
          <w:rFonts w:eastAsia="Times New Roman"/>
        </w:rPr>
        <w:t xml:space="preserve">: </w:t>
      </w:r>
      <w:r w:rsidR="00112F30">
        <w:rPr>
          <w:rFonts w:eastAsia="Times New Roman"/>
        </w:rPr>
        <w:t>Drug and animals.</w:t>
      </w:r>
    </w:p>
    <w:p w:rsidR="00112F30" w:rsidRPr="00112F30" w:rsidRDefault="00C72CB5" w:rsidP="00112F30">
      <w:pPr>
        <w:pStyle w:val="ListParagraph"/>
        <w:numPr>
          <w:ilvl w:val="2"/>
          <w:numId w:val="1"/>
        </w:numPr>
        <w:rPr>
          <w:rFonts w:eastAsia="Times New Roman"/>
        </w:rPr>
      </w:pPr>
      <w:r w:rsidRPr="00112F30">
        <w:rPr>
          <w:rFonts w:eastAsia="Times New Roman"/>
        </w:rPr>
        <w:t xml:space="preserve">We have enough NPP-669 to do additional analyses, but funding may be restrictive for histology and clinical pathology. </w:t>
      </w:r>
    </w:p>
    <w:p w:rsidR="00C72CB5" w:rsidRPr="00112F30" w:rsidRDefault="00C72CB5" w:rsidP="00F2141A">
      <w:pPr>
        <w:pStyle w:val="ListParagraph"/>
        <w:numPr>
          <w:ilvl w:val="1"/>
          <w:numId w:val="1"/>
        </w:numPr>
        <w:rPr>
          <w:rFonts w:eastAsia="Times New Roman"/>
        </w:rPr>
      </w:pPr>
      <w:r w:rsidRPr="00112F30">
        <w:rPr>
          <w:rFonts w:eastAsia="Times New Roman"/>
          <w:b/>
        </w:rPr>
        <w:t>Estimated deadline</w:t>
      </w:r>
      <w:r w:rsidRPr="00112F30">
        <w:rPr>
          <w:rFonts w:eastAsia="Times New Roman"/>
        </w:rPr>
        <w:t xml:space="preserve">: </w:t>
      </w:r>
      <w:r w:rsidRPr="00112F30">
        <w:rPr>
          <w:rFonts w:eastAsia="Times New Roman"/>
          <w:b/>
        </w:rPr>
        <w:t>September grant submission</w:t>
      </w:r>
    </w:p>
    <w:p w:rsidR="006E746C" w:rsidRDefault="006E746C" w:rsidP="006E746C">
      <w:pPr>
        <w:pStyle w:val="ListParagraph"/>
        <w:rPr>
          <w:rFonts w:eastAsia="Times New Roman"/>
        </w:rPr>
      </w:pPr>
    </w:p>
    <w:p w:rsidR="00933877" w:rsidRPr="00E22402" w:rsidRDefault="00D96C1F" w:rsidP="007E7145">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3840" behindDoc="0" locked="0" layoutInCell="1" allowOverlap="1" wp14:anchorId="2470EB0F" wp14:editId="1AF665DC">
                <wp:simplePos x="0" y="0"/>
                <wp:positionH relativeFrom="column">
                  <wp:posOffset>-165735</wp:posOffset>
                </wp:positionH>
                <wp:positionV relativeFrom="paragraph">
                  <wp:posOffset>1064</wp:posOffset>
                </wp:positionV>
                <wp:extent cx="372110" cy="372110"/>
                <wp:effectExtent l="0" t="0" r="27940" b="27940"/>
                <wp:wrapNone/>
                <wp:docPr id="13" name="Oval 1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EE7D9" id="Oval 13" o:spid="_x0000_s1026" style="position:absolute;margin-left:-13.05pt;margin-top:.1pt;width:29.3pt;height:2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" fillcolor="#ffc000" strokecolor="#1f4d78 [1604]" strokeweight="1pt">
                <v:stroke joinstyle="miter"/>
              </v:oval>
            </w:pict>
          </mc:Fallback>
        </mc:AlternateContent>
      </w:r>
      <w:r w:rsidR="00933877" w:rsidRPr="006E746C">
        <w:rPr>
          <w:rFonts w:eastAsia="Times New Roman"/>
          <w:b/>
        </w:rPr>
        <w:t xml:space="preserve">Demonstrate broad-spectrum of </w:t>
      </w:r>
      <w:r w:rsidR="00885840" w:rsidRPr="006E746C">
        <w:rPr>
          <w:rFonts w:eastAsia="Times New Roman"/>
          <w:b/>
        </w:rPr>
        <w:t xml:space="preserve">potency and </w:t>
      </w:r>
      <w:r w:rsidR="00933877" w:rsidRPr="006E746C">
        <w:rPr>
          <w:rFonts w:eastAsia="Times New Roman"/>
          <w:b/>
        </w:rPr>
        <w:t>efficacy</w:t>
      </w:r>
      <w:r w:rsidR="00933877" w:rsidRPr="00E22402">
        <w:rPr>
          <w:rFonts w:eastAsia="Times New Roman"/>
        </w:rPr>
        <w:t>:</w:t>
      </w:r>
    </w:p>
    <w:p w:rsidR="00885840" w:rsidRDefault="00885840" w:rsidP="00885840">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Pr>
          <w:rFonts w:eastAsia="Times New Roman"/>
        </w:rPr>
        <w:t xml:space="preserve">Medium. The medical need for broad-spectrum antivirals is high. We must demonstrate the NPP candidates are potent against a </w:t>
      </w:r>
      <w:r w:rsidR="00917AA4">
        <w:rPr>
          <w:rFonts w:eastAsia="Times New Roman"/>
        </w:rPr>
        <w:t>broad</w:t>
      </w:r>
      <w:r>
        <w:rPr>
          <w:rFonts w:eastAsia="Times New Roman"/>
        </w:rPr>
        <w:t xml:space="preserve"> spectrum of viruses to support this claim. Sufficient potency testing has been completed for NPP-669 with efficacy for CMV, but demonstrated efficacy against additional viruses </w:t>
      </w:r>
      <w:r w:rsidRPr="00885840">
        <w:rPr>
          <w:rFonts w:eastAsia="Times New Roman"/>
          <w:i/>
        </w:rPr>
        <w:t>in vivo</w:t>
      </w:r>
      <w:r>
        <w:rPr>
          <w:rFonts w:eastAsia="Times New Roman"/>
        </w:rPr>
        <w:t xml:space="preserve"> </w:t>
      </w:r>
      <w:r>
        <w:rPr>
          <w:rFonts w:eastAsia="Times New Roman"/>
        </w:rPr>
        <w:lastRenderedPageBreak/>
        <w:t xml:space="preserve">would strengthen our case. </w:t>
      </w:r>
      <w:r w:rsidR="00917AA4">
        <w:rPr>
          <w:rFonts w:eastAsia="Times New Roman"/>
        </w:rPr>
        <w:t>Additionally</w:t>
      </w:r>
      <w:r>
        <w:rPr>
          <w:rFonts w:eastAsia="Times New Roman"/>
        </w:rPr>
        <w:t xml:space="preserve">, more potency data is needed for NPP-671 than can be done by April, especially prior to additional efficacy testing. </w:t>
      </w:r>
    </w:p>
    <w:p w:rsidR="00885840" w:rsidRPr="00907340" w:rsidRDefault="00885840" w:rsidP="00885840">
      <w:pPr>
        <w:pStyle w:val="ListParagraph"/>
        <w:numPr>
          <w:ilvl w:val="1"/>
          <w:numId w:val="1"/>
        </w:numPr>
        <w:rPr>
          <w:rFonts w:eastAsia="Times New Roman"/>
        </w:rPr>
      </w:pPr>
      <w:r w:rsidRPr="006E746C">
        <w:rPr>
          <w:rFonts w:eastAsia="Times New Roman"/>
          <w:b/>
        </w:rPr>
        <w:t>Hypothesis</w:t>
      </w:r>
      <w:r w:rsidRPr="00907340">
        <w:rPr>
          <w:rFonts w:eastAsia="Times New Roman"/>
        </w:rPr>
        <w:t>:</w:t>
      </w:r>
      <w:r>
        <w:rPr>
          <w:rFonts w:eastAsia="Times New Roman"/>
        </w:rPr>
        <w:t xml:space="preserve"> NPP candidates are potent against a broad spectrum of dsDNA viruses.</w:t>
      </w:r>
    </w:p>
    <w:p w:rsidR="00885840" w:rsidRDefault="00885840" w:rsidP="00885840">
      <w:pPr>
        <w:pStyle w:val="ListParagraph"/>
        <w:numPr>
          <w:ilvl w:val="1"/>
          <w:numId w:val="1"/>
        </w:numPr>
        <w:rPr>
          <w:rFonts w:eastAsia="Times New Roman"/>
        </w:rPr>
      </w:pPr>
      <w:r w:rsidRPr="006E746C">
        <w:rPr>
          <w:rFonts w:eastAsia="Times New Roman"/>
          <w:b/>
        </w:rPr>
        <w:t>Protocol</w:t>
      </w:r>
      <w:r>
        <w:rPr>
          <w:rFonts w:eastAsia="Times New Roman"/>
        </w:rPr>
        <w:t xml:space="preserve">: These studies are </w:t>
      </w:r>
      <w:r w:rsidRPr="00B4350A">
        <w:rPr>
          <w:rFonts w:eastAsia="Times New Roman"/>
        </w:rPr>
        <w:t>outsourced through NIAID</w:t>
      </w:r>
      <w:r>
        <w:rPr>
          <w:rFonts w:eastAsia="Times New Roman"/>
        </w:rPr>
        <w:t>.</w:t>
      </w:r>
    </w:p>
    <w:p w:rsidR="00885840" w:rsidRDefault="00885840" w:rsidP="00885840">
      <w:pPr>
        <w:pStyle w:val="ListParagraph"/>
        <w:numPr>
          <w:ilvl w:val="1"/>
          <w:numId w:val="1"/>
        </w:numPr>
        <w:rPr>
          <w:rFonts w:eastAsia="Times New Roman"/>
        </w:rPr>
      </w:pPr>
      <w:r w:rsidRPr="006E746C">
        <w:rPr>
          <w:rFonts w:eastAsia="Times New Roman"/>
          <w:b/>
        </w:rPr>
        <w:t>Resources needed</w:t>
      </w:r>
      <w:r>
        <w:rPr>
          <w:rFonts w:eastAsia="Times New Roman"/>
        </w:rPr>
        <w:t>: Approved SRF submissions and sufficient compound and vehicle at test sites.</w:t>
      </w:r>
      <w:r w:rsidR="00917AA4">
        <w:rPr>
          <w:rFonts w:eastAsia="Times New Roman"/>
        </w:rPr>
        <w:t xml:space="preserve"> Costs are due to compound synthesis and shipping.</w:t>
      </w:r>
    </w:p>
    <w:p w:rsidR="00885840" w:rsidRDefault="00885840" w:rsidP="00885840">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AC24E5">
        <w:rPr>
          <w:rFonts w:eastAsia="Times New Roman"/>
          <w:b/>
        </w:rPr>
        <w:t>September</w:t>
      </w:r>
      <w:r w:rsidR="00AC24E5" w:rsidRPr="00907340">
        <w:rPr>
          <w:rFonts w:eastAsia="Times New Roman"/>
          <w:b/>
        </w:rPr>
        <w:t xml:space="preserve"> grant submission</w:t>
      </w:r>
      <w:r w:rsidR="00AC24E5">
        <w:rPr>
          <w:rFonts w:eastAsia="Times New Roman"/>
        </w:rPr>
        <w:t xml:space="preserve"> </w:t>
      </w:r>
      <w:r>
        <w:rPr>
          <w:rFonts w:eastAsia="Times New Roman"/>
        </w:rPr>
        <w:t>for NPP-671. Largely complete for NPP-669 and CMV.</w:t>
      </w:r>
    </w:p>
    <w:p w:rsidR="00BE342F" w:rsidRDefault="00BE342F" w:rsidP="00BE342F">
      <w:pPr>
        <w:pStyle w:val="ListParagraph"/>
        <w:rPr>
          <w:rFonts w:eastAsia="Times New Roman"/>
        </w:rPr>
      </w:pPr>
    </w:p>
    <w:p w:rsidR="00BE342F" w:rsidRPr="006E746C" w:rsidRDefault="00BE342F" w:rsidP="00BE342F">
      <w:pPr>
        <w:pStyle w:val="ListParagraph"/>
        <w:numPr>
          <w:ilvl w:val="0"/>
          <w:numId w:val="1"/>
        </w:numPr>
        <w:ind w:left="360"/>
        <w:rPr>
          <w:rFonts w:eastAsia="Times New Roman"/>
          <w:b/>
        </w:rPr>
      </w:pPr>
      <w:r w:rsidRPr="006E746C">
        <w:rPr>
          <w:rFonts w:eastAsia="Times New Roman"/>
          <w:b/>
          <w:noProof/>
        </w:rPr>
        <mc:AlternateContent>
          <mc:Choice Requires="wps">
            <w:drawing>
              <wp:anchor distT="0" distB="0" distL="114300" distR="114300" simplePos="0" relativeHeight="251714560" behindDoc="0" locked="0" layoutInCell="1" allowOverlap="1" wp14:anchorId="36B3147C" wp14:editId="0F25A268">
                <wp:simplePos x="0" y="0"/>
                <wp:positionH relativeFrom="column">
                  <wp:posOffset>-262255</wp:posOffset>
                </wp:positionH>
                <wp:positionV relativeFrom="paragraph">
                  <wp:posOffset>32385</wp:posOffset>
                </wp:positionV>
                <wp:extent cx="372110" cy="372110"/>
                <wp:effectExtent l="0" t="0" r="27940" b="27940"/>
                <wp:wrapNone/>
                <wp:docPr id="30" name="Oval 30"/>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33E2A" id="Oval 30" o:spid="_x0000_s1026" style="position:absolute;margin-left:-20.65pt;margin-top:2.55pt;width:29.3pt;height:2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" fillcolor="#ffc000" strokecolor="#1f4d78 [1604]" strokeweight="1pt">
                <v:stroke joinstyle="miter"/>
              </v:oval>
            </w:pict>
          </mc:Fallback>
        </mc:AlternateContent>
      </w:r>
      <w:r w:rsidR="00760537">
        <w:rPr>
          <w:rFonts w:eastAsia="Times New Roman"/>
          <w:b/>
        </w:rPr>
        <w:t xml:space="preserve">NPP </w:t>
      </w:r>
      <w:r w:rsidRPr="006E746C">
        <w:rPr>
          <w:rFonts w:eastAsia="Times New Roman"/>
          <w:b/>
        </w:rPr>
        <w:t xml:space="preserve">Cytotoxicity </w:t>
      </w:r>
      <w:r>
        <w:rPr>
          <w:rFonts w:eastAsia="Times New Roman"/>
          <w:b/>
        </w:rPr>
        <w:t>and Intracellular Conversion</w:t>
      </w:r>
    </w:p>
    <w:p w:rsidR="00BE342F" w:rsidRDefault="00BE342F" w:rsidP="00BE342F">
      <w:pPr>
        <w:pStyle w:val="ListParagraph"/>
        <w:numPr>
          <w:ilvl w:val="1"/>
          <w:numId w:val="1"/>
        </w:numPr>
        <w:rPr>
          <w:rFonts w:eastAsia="Times New Roman"/>
        </w:rPr>
      </w:pPr>
      <w:r w:rsidRPr="006E746C">
        <w:rPr>
          <w:rFonts w:eastAsia="Times New Roman"/>
          <w:b/>
        </w:rPr>
        <w:t>Priority and Rationale:</w:t>
      </w:r>
      <w:r>
        <w:rPr>
          <w:rFonts w:eastAsia="Times New Roman"/>
        </w:rPr>
        <w:t xml:space="preserve"> Medium</w:t>
      </w:r>
      <w:r>
        <w:rPr>
          <w:rFonts w:eastAsia="Times New Roman"/>
        </w:rPr>
        <w:t xml:space="preserve"> priority. Determining the </w:t>
      </w:r>
      <w:r w:rsidR="00760537">
        <w:rPr>
          <w:rFonts w:eastAsia="Times New Roman"/>
        </w:rPr>
        <w:t>cytotoxicity and intracellular conversion of the NPPs using cell lines from different tissues would allow us to determine if specific tissues are capable of metabolizing the NPPs to CDV</w:t>
      </w:r>
      <w:r>
        <w:rPr>
          <w:rFonts w:eastAsia="Times New Roman"/>
        </w:rPr>
        <w:t>.</w:t>
      </w:r>
      <w:r w:rsidR="00760537">
        <w:rPr>
          <w:rFonts w:eastAsia="Times New Roman"/>
        </w:rPr>
        <w:t xml:space="preserve"> Concurrently determining cytotoxicity in these cell lines would also allow us to predict which tissues would be adversely affected by treatment. We would also assess the prodrug moiety for cytotoxicity.</w:t>
      </w:r>
      <w:r>
        <w:rPr>
          <w:rFonts w:eastAsia="Times New Roman"/>
        </w:rPr>
        <w:t xml:space="preserve"> </w:t>
      </w:r>
    </w:p>
    <w:p w:rsidR="00BE342F" w:rsidRDefault="00BE342F" w:rsidP="00BE342F">
      <w:pPr>
        <w:pStyle w:val="ListParagraph"/>
        <w:numPr>
          <w:ilvl w:val="1"/>
          <w:numId w:val="1"/>
        </w:numPr>
        <w:rPr>
          <w:rFonts w:eastAsia="Times New Roman"/>
        </w:rPr>
      </w:pPr>
      <w:r w:rsidRPr="006E746C">
        <w:rPr>
          <w:rFonts w:eastAsia="Times New Roman"/>
          <w:b/>
        </w:rPr>
        <w:t>Hypothesis</w:t>
      </w:r>
      <w:r>
        <w:rPr>
          <w:rFonts w:eastAsia="Times New Roman"/>
        </w:rPr>
        <w:t xml:space="preserve">: </w:t>
      </w:r>
      <w:r>
        <w:rPr>
          <w:rFonts w:eastAsia="Times New Roman"/>
        </w:rPr>
        <w:t>The intracellular conversion</w:t>
      </w:r>
      <w:r w:rsidR="00760537">
        <w:rPr>
          <w:rFonts w:eastAsia="Times New Roman"/>
        </w:rPr>
        <w:t xml:space="preserve"> and cytotoxicity</w:t>
      </w:r>
      <w:r>
        <w:rPr>
          <w:rFonts w:eastAsia="Times New Roman"/>
        </w:rPr>
        <w:t xml:space="preserve"> of the NPP</w:t>
      </w:r>
      <w:r w:rsidR="00760537">
        <w:rPr>
          <w:rFonts w:eastAsia="Times New Roman"/>
        </w:rPr>
        <w:t>s</w:t>
      </w:r>
      <w:r>
        <w:rPr>
          <w:rFonts w:eastAsia="Times New Roman"/>
        </w:rPr>
        <w:t xml:space="preserve"> </w:t>
      </w:r>
      <w:r w:rsidR="00760537">
        <w:rPr>
          <w:rFonts w:eastAsia="Times New Roman"/>
        </w:rPr>
        <w:t>are</w:t>
      </w:r>
      <w:r>
        <w:rPr>
          <w:rFonts w:eastAsia="Times New Roman"/>
        </w:rPr>
        <w:t xml:space="preserve"> different by tissue type.</w:t>
      </w:r>
    </w:p>
    <w:p w:rsidR="00BE342F" w:rsidRDefault="00BE342F" w:rsidP="009546F0">
      <w:pPr>
        <w:pStyle w:val="ListParagraph"/>
        <w:numPr>
          <w:ilvl w:val="1"/>
          <w:numId w:val="1"/>
        </w:numPr>
        <w:rPr>
          <w:rFonts w:eastAsia="Times New Roman"/>
        </w:rPr>
      </w:pPr>
      <w:r w:rsidRPr="006E746C">
        <w:rPr>
          <w:rFonts w:eastAsia="Times New Roman"/>
          <w:b/>
        </w:rPr>
        <w:t>Protocol</w:t>
      </w:r>
      <w:r>
        <w:rPr>
          <w:rFonts w:eastAsia="Times New Roman"/>
        </w:rPr>
        <w:t xml:space="preserve">: </w:t>
      </w:r>
      <w:r w:rsidR="009546F0">
        <w:rPr>
          <w:rFonts w:eastAsia="Times New Roman"/>
        </w:rPr>
        <w:t xml:space="preserve">Intracellular Conversion Assay protocols with </w:t>
      </w:r>
      <w:r>
        <w:rPr>
          <w:rFonts w:eastAsia="Times New Roman"/>
        </w:rPr>
        <w:t>Cytotoxicity and/or Proliferation Assays</w:t>
      </w:r>
      <w:r w:rsidR="009546F0">
        <w:rPr>
          <w:rFonts w:eastAsia="Times New Roman"/>
        </w:rPr>
        <w:t xml:space="preserve">, such as the MTT assay or the </w:t>
      </w:r>
      <w:r w:rsidR="009546F0" w:rsidRPr="009546F0">
        <w:rPr>
          <w:rFonts w:eastAsia="Times New Roman"/>
        </w:rPr>
        <w:t>CellTiter-Glo® Luminescent Cell Viability Assay</w:t>
      </w:r>
      <w:r w:rsidR="009546F0">
        <w:rPr>
          <w:rFonts w:eastAsia="Times New Roman"/>
        </w:rPr>
        <w:t xml:space="preserve">, adapted </w:t>
      </w:r>
      <w:r w:rsidR="0089690C">
        <w:rPr>
          <w:rFonts w:eastAsia="Times New Roman"/>
        </w:rPr>
        <w:t>for</w:t>
      </w:r>
      <w:r w:rsidR="009546F0">
        <w:rPr>
          <w:rFonts w:eastAsia="Times New Roman"/>
        </w:rPr>
        <w:t xml:space="preserve"> use at TSRL.</w:t>
      </w:r>
    </w:p>
    <w:p w:rsidR="00BE342F" w:rsidRDefault="00BE342F" w:rsidP="00BE342F">
      <w:pPr>
        <w:pStyle w:val="ListParagraph"/>
        <w:numPr>
          <w:ilvl w:val="1"/>
          <w:numId w:val="1"/>
        </w:numPr>
        <w:rPr>
          <w:rFonts w:eastAsia="Times New Roman"/>
        </w:rPr>
      </w:pPr>
      <w:r w:rsidRPr="006E746C">
        <w:rPr>
          <w:rFonts w:eastAsia="Times New Roman"/>
          <w:b/>
        </w:rPr>
        <w:t>Resources needed</w:t>
      </w:r>
      <w:r>
        <w:rPr>
          <w:rFonts w:eastAsia="Times New Roman"/>
        </w:rPr>
        <w:t xml:space="preserve">: </w:t>
      </w:r>
      <w:r w:rsidR="009546F0">
        <w:rPr>
          <w:rFonts w:eastAsia="Times New Roman"/>
        </w:rPr>
        <w:t>Cell lines from representative tissues t</w:t>
      </w:r>
      <w:r w:rsidR="009546F0">
        <w:rPr>
          <w:rFonts w:eastAsia="Times New Roman"/>
        </w:rPr>
        <w:t>ypes or primary cells from mice</w:t>
      </w:r>
      <w:r>
        <w:rPr>
          <w:rFonts w:eastAsia="Times New Roman"/>
        </w:rPr>
        <w:t>.</w:t>
      </w:r>
      <w:r w:rsidR="009546F0">
        <w:rPr>
          <w:rFonts w:eastAsia="Times New Roman"/>
        </w:rPr>
        <w:t xml:space="preserve"> Cell culture consumables and reagents. </w:t>
      </w:r>
      <w:r w:rsidR="00392E15">
        <w:rPr>
          <w:rFonts w:eastAsia="Times New Roman"/>
        </w:rPr>
        <w:t>Kits for cell viability assays.</w:t>
      </w:r>
    </w:p>
    <w:p w:rsidR="00BE342F" w:rsidRPr="00907340" w:rsidRDefault="00BE342F" w:rsidP="00BE342F">
      <w:pPr>
        <w:pStyle w:val="ListParagraph"/>
        <w:numPr>
          <w:ilvl w:val="1"/>
          <w:numId w:val="1"/>
        </w:numPr>
        <w:rPr>
          <w:rFonts w:eastAsia="Times New Roman"/>
          <w:b/>
        </w:rPr>
      </w:pPr>
      <w:r w:rsidRPr="00907340">
        <w:rPr>
          <w:rFonts w:eastAsia="Times New Roman"/>
          <w:b/>
        </w:rPr>
        <w:t xml:space="preserve">Estimated deadline: </w:t>
      </w:r>
      <w:r>
        <w:rPr>
          <w:rFonts w:eastAsia="Times New Roman"/>
          <w:b/>
        </w:rPr>
        <w:t>September</w:t>
      </w:r>
      <w:r w:rsidRPr="00907340">
        <w:rPr>
          <w:rFonts w:eastAsia="Times New Roman"/>
          <w:b/>
        </w:rPr>
        <w:t xml:space="preserve"> 5 grant submission</w:t>
      </w:r>
    </w:p>
    <w:p w:rsidR="00F83B43" w:rsidRDefault="00F83B43" w:rsidP="00050CF1">
      <w:pPr>
        <w:rPr>
          <w:rFonts w:eastAsia="Times New Roman"/>
        </w:rPr>
      </w:pPr>
    </w:p>
    <w:p w:rsidR="00F83B43" w:rsidRDefault="006E0018" w:rsidP="00D96C1F">
      <w:pPr>
        <w:pStyle w:val="ListParagraph"/>
        <w:numPr>
          <w:ilvl w:val="0"/>
          <w:numId w:val="1"/>
        </w:numPr>
        <w:ind w:left="360"/>
        <w:rPr>
          <w:rFonts w:eastAsia="Times New Roman"/>
        </w:rPr>
      </w:pPr>
      <w:r w:rsidRPr="006E746C">
        <w:rPr>
          <w:rFonts w:eastAsia="Times New Roman"/>
          <w:b/>
          <w:noProof/>
        </w:rPr>
        <mc:AlternateContent>
          <mc:Choice Requires="wps">
            <w:drawing>
              <wp:anchor distT="0" distB="0" distL="114300" distR="114300" simplePos="0" relativeHeight="251685888" behindDoc="0" locked="0" layoutInCell="1" allowOverlap="1" wp14:anchorId="7D4760E3" wp14:editId="365CE4F8">
                <wp:simplePos x="0" y="0"/>
                <wp:positionH relativeFrom="column">
                  <wp:posOffset>-233916</wp:posOffset>
                </wp:positionH>
                <wp:positionV relativeFrom="paragraph">
                  <wp:posOffset>18548</wp:posOffset>
                </wp:positionV>
                <wp:extent cx="372110" cy="372110"/>
                <wp:effectExtent l="0" t="0" r="27940" b="27940"/>
                <wp:wrapNone/>
                <wp:docPr id="18" name="Oval 1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FCDD7" id="Oval 18" o:spid="_x0000_s1026" style="position:absolute;margin-left:-18.4pt;margin-top:1.45pt;width:29.3pt;height:2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" fillcolor="#92d050" strokecolor="#1f4d78 [1604]" strokeweight="1pt">
                <v:stroke joinstyle="miter"/>
              </v:oval>
            </w:pict>
          </mc:Fallback>
        </mc:AlternateContent>
      </w:r>
      <w:r w:rsidR="0051783C" w:rsidRPr="006E746C">
        <w:rPr>
          <w:rFonts w:eastAsia="Times New Roman"/>
          <w:b/>
        </w:rPr>
        <w:t>Explore alternative indications</w:t>
      </w:r>
      <w:r w:rsidR="00892CD9" w:rsidRPr="006E746C">
        <w:rPr>
          <w:rFonts w:eastAsia="Times New Roman"/>
          <w:b/>
        </w:rPr>
        <w:t xml:space="preserve"> </w:t>
      </w:r>
      <w:r w:rsidR="007E7145" w:rsidRPr="006E746C">
        <w:rPr>
          <w:rFonts w:eastAsia="Times New Roman"/>
          <w:b/>
        </w:rPr>
        <w:t>for the NPPs</w:t>
      </w:r>
      <w:r w:rsidR="0051783C" w:rsidRPr="00D96C1F">
        <w:rPr>
          <w:rFonts w:eastAsia="Times New Roman"/>
        </w:rPr>
        <w:t>:</w:t>
      </w:r>
    </w:p>
    <w:p w:rsidR="00D96C1F" w:rsidRDefault="00D96C1F" w:rsidP="00D96C1F">
      <w:pPr>
        <w:pStyle w:val="ListParagraph"/>
        <w:numPr>
          <w:ilvl w:val="1"/>
          <w:numId w:val="1"/>
        </w:numPr>
        <w:rPr>
          <w:rFonts w:eastAsia="Times New Roman"/>
        </w:rPr>
      </w:pPr>
      <w:r w:rsidRPr="006E746C">
        <w:rPr>
          <w:rFonts w:eastAsia="Times New Roman"/>
          <w:b/>
        </w:rPr>
        <w:t>Priority and Rationale</w:t>
      </w:r>
      <w:r w:rsidRPr="00907340">
        <w:rPr>
          <w:rFonts w:eastAsia="Times New Roman"/>
        </w:rPr>
        <w:t xml:space="preserve">: </w:t>
      </w:r>
      <w:r w:rsidR="001E4486">
        <w:rPr>
          <w:rFonts w:eastAsia="Times New Roman"/>
        </w:rPr>
        <w:t xml:space="preserve">Low. </w:t>
      </w:r>
      <w:r w:rsidR="006E0018">
        <w:rPr>
          <w:rFonts w:eastAsia="Times New Roman"/>
        </w:rPr>
        <w:t>Cidofovir is potent against a broad-spectrum of viruses and NPPs may be superior against the same viral indications utilizing administration routes that avoid GI toxicity, like local or transdermal application.</w:t>
      </w:r>
      <w:r w:rsidR="00564564">
        <w:rPr>
          <w:rFonts w:eastAsia="Times New Roman"/>
        </w:rPr>
        <w:t xml:space="preserve"> CDV is also effective in treating viral cancers, which may represent a large market opportunity with wider therapeutic windows for an oral CDV-prodrug chemotherapy. If we can get approval as a cancer therapy, off-label use for viral infections could lead back to NPPs as clinically viable broad-spectrum antivirals.</w:t>
      </w:r>
      <w:r w:rsidR="00932287">
        <w:rPr>
          <w:rFonts w:eastAsia="Times New Roman"/>
        </w:rPr>
        <w:t xml:space="preserve"> Additionally, agricultural targets may be of value.</w:t>
      </w:r>
    </w:p>
    <w:p w:rsidR="00D96C1F" w:rsidRPr="00907340" w:rsidRDefault="00D96C1F" w:rsidP="00D96C1F">
      <w:pPr>
        <w:pStyle w:val="ListParagraph"/>
        <w:numPr>
          <w:ilvl w:val="1"/>
          <w:numId w:val="1"/>
        </w:numPr>
        <w:rPr>
          <w:rFonts w:eastAsia="Times New Roman"/>
        </w:rPr>
      </w:pPr>
      <w:r w:rsidRPr="006E746C">
        <w:rPr>
          <w:rFonts w:eastAsia="Times New Roman"/>
          <w:b/>
        </w:rPr>
        <w:t>Hypothesis</w:t>
      </w:r>
      <w:r w:rsidRPr="00907340">
        <w:rPr>
          <w:rFonts w:eastAsia="Times New Roman"/>
        </w:rPr>
        <w:t>:</w:t>
      </w:r>
      <w:r w:rsidR="00932287">
        <w:rPr>
          <w:rFonts w:eastAsia="Times New Roman"/>
        </w:rPr>
        <w:t xml:space="preserve"> NPPs with CDV as a war</w:t>
      </w:r>
      <w:r w:rsidR="00345B94">
        <w:rPr>
          <w:rFonts w:eastAsia="Times New Roman"/>
        </w:rPr>
        <w:t>head are effective against viral cancers, or are viable therapies in oth</w:t>
      </w:r>
      <w:r w:rsidR="00932287">
        <w:rPr>
          <w:rFonts w:eastAsia="Times New Roman"/>
        </w:rPr>
        <w:t xml:space="preserve">erwise healthy humans, or animals, </w:t>
      </w:r>
      <w:r w:rsidR="00345B94">
        <w:rPr>
          <w:rFonts w:eastAsia="Times New Roman"/>
        </w:rPr>
        <w:t>with dsDNA viral infections.</w:t>
      </w:r>
    </w:p>
    <w:p w:rsidR="00D96C1F" w:rsidRPr="00932287" w:rsidRDefault="00D96C1F" w:rsidP="00932287">
      <w:pPr>
        <w:pStyle w:val="ListParagraph"/>
        <w:numPr>
          <w:ilvl w:val="1"/>
          <w:numId w:val="1"/>
        </w:numPr>
        <w:rPr>
          <w:rFonts w:eastAsia="Times New Roman"/>
        </w:rPr>
      </w:pPr>
      <w:r w:rsidRPr="006E746C">
        <w:rPr>
          <w:rFonts w:eastAsia="Times New Roman"/>
          <w:b/>
        </w:rPr>
        <w:t>Protocol</w:t>
      </w:r>
      <w:r w:rsidRPr="00D96C1F">
        <w:rPr>
          <w:rFonts w:eastAsia="Times New Roman"/>
        </w:rPr>
        <w:t>: Provide a report on the possible medical and commercial value of the NPPs as an oral chemotherapy</w:t>
      </w:r>
      <w:r w:rsidR="00932287">
        <w:rPr>
          <w:rFonts w:eastAsia="Times New Roman"/>
        </w:rPr>
        <w:t>,</w:t>
      </w:r>
      <w:r w:rsidRPr="00D96C1F">
        <w:rPr>
          <w:rFonts w:eastAsia="Times New Roman"/>
        </w:rPr>
        <w:t xml:space="preserve"> with limited toxicity</w:t>
      </w:r>
      <w:r w:rsidR="00932287">
        <w:rPr>
          <w:rFonts w:eastAsia="Times New Roman"/>
        </w:rPr>
        <w:t>,</w:t>
      </w:r>
      <w:r w:rsidRPr="00D96C1F">
        <w:rPr>
          <w:rFonts w:eastAsia="Times New Roman"/>
        </w:rPr>
        <w:t xml:space="preserve"> directed at cancers and skin lesions caused by dsDNA viruses by </w:t>
      </w:r>
      <w:r w:rsidR="00932287">
        <w:rPr>
          <w:rFonts w:eastAsia="Times New Roman"/>
        </w:rPr>
        <w:t>8</w:t>
      </w:r>
      <w:r w:rsidRPr="00D96C1F">
        <w:rPr>
          <w:rFonts w:eastAsia="Times New Roman"/>
        </w:rPr>
        <w:t xml:space="preserve">/1/19. </w:t>
      </w:r>
      <w:r w:rsidR="00932287">
        <w:rPr>
          <w:rFonts w:eastAsia="Times New Roman"/>
        </w:rPr>
        <w:t>Other human and animal indications (12/31/19)</w:t>
      </w:r>
    </w:p>
    <w:p w:rsidR="00D96C1F" w:rsidRDefault="00D96C1F" w:rsidP="00D96C1F">
      <w:pPr>
        <w:pStyle w:val="ListParagraph"/>
        <w:numPr>
          <w:ilvl w:val="1"/>
          <w:numId w:val="1"/>
        </w:numPr>
        <w:rPr>
          <w:rFonts w:eastAsia="Times New Roman"/>
        </w:rPr>
      </w:pPr>
      <w:r w:rsidRPr="006E746C">
        <w:rPr>
          <w:rFonts w:eastAsia="Times New Roman"/>
          <w:b/>
        </w:rPr>
        <w:t>Resources needed</w:t>
      </w:r>
      <w:r>
        <w:rPr>
          <w:rFonts w:eastAsia="Times New Roman"/>
        </w:rPr>
        <w:t>:</w:t>
      </w:r>
    </w:p>
    <w:p w:rsidR="00D96C1F" w:rsidRDefault="00D96C1F" w:rsidP="00D96C1F">
      <w:pPr>
        <w:pStyle w:val="ListParagraph"/>
        <w:numPr>
          <w:ilvl w:val="1"/>
          <w:numId w:val="1"/>
        </w:numPr>
        <w:rPr>
          <w:rFonts w:eastAsia="Times New Roman"/>
        </w:rPr>
      </w:pPr>
      <w:r w:rsidRPr="006E746C">
        <w:rPr>
          <w:rFonts w:eastAsia="Times New Roman"/>
          <w:b/>
        </w:rPr>
        <w:t>Estimated deadline</w:t>
      </w:r>
      <w:r>
        <w:rPr>
          <w:rFonts w:eastAsia="Times New Roman"/>
        </w:rPr>
        <w:t xml:space="preserve">: </w:t>
      </w:r>
      <w:r w:rsidR="00932287">
        <w:rPr>
          <w:rFonts w:eastAsia="Times New Roman"/>
        </w:rPr>
        <w:t>12/31/19</w:t>
      </w:r>
    </w:p>
    <w:p w:rsidR="00892CD9" w:rsidRDefault="00892CD9" w:rsidP="00050CF1">
      <w:pPr>
        <w:rPr>
          <w:rFonts w:eastAsia="Times New Roman"/>
        </w:rPr>
      </w:pPr>
    </w:p>
    <w:p w:rsidR="00892CD9" w:rsidRDefault="00892CD9" w:rsidP="00050CF1">
      <w:pPr>
        <w:rPr>
          <w:rFonts w:eastAsia="Times New Roman"/>
          <w:b/>
        </w:rPr>
      </w:pPr>
      <w:r w:rsidRPr="006E746C">
        <w:rPr>
          <w:rFonts w:eastAsia="Times New Roman"/>
          <w:b/>
        </w:rPr>
        <w:t>Publications</w:t>
      </w:r>
      <w:r w:rsidR="00406913" w:rsidRPr="006E746C">
        <w:rPr>
          <w:rFonts w:eastAsia="Times New Roman"/>
          <w:b/>
        </w:rPr>
        <w:t xml:space="preserve"> in support of new grants</w:t>
      </w:r>
      <w:r w:rsidRPr="006E746C">
        <w:rPr>
          <w:rFonts w:eastAsia="Times New Roman"/>
          <w:b/>
        </w:rPr>
        <w:t>:</w:t>
      </w:r>
    </w:p>
    <w:p w:rsidR="00171A07" w:rsidRDefault="008351E0" w:rsidP="00171A07">
      <w:pPr>
        <w:pStyle w:val="ListParagraph"/>
        <w:numPr>
          <w:ilvl w:val="1"/>
          <w:numId w:val="5"/>
        </w:numPr>
        <w:rPr>
          <w:rFonts w:eastAsia="Times New Roman"/>
        </w:rPr>
      </w:pPr>
      <w:r>
        <w:rPr>
          <w:rFonts w:eastAsia="Times New Roman"/>
          <w:noProof/>
        </w:rPr>
        <mc:AlternateContent>
          <mc:Choice Requires="wps">
            <w:drawing>
              <wp:anchor distT="0" distB="0" distL="114300" distR="114300" simplePos="0" relativeHeight="251687936" behindDoc="0" locked="0" layoutInCell="1" allowOverlap="1" wp14:anchorId="4E96D217" wp14:editId="0B069FB7">
                <wp:simplePos x="0" y="0"/>
                <wp:positionH relativeFrom="column">
                  <wp:posOffset>-223314</wp:posOffset>
                </wp:positionH>
                <wp:positionV relativeFrom="paragraph">
                  <wp:posOffset>243559</wp:posOffset>
                </wp:positionV>
                <wp:extent cx="372139" cy="372140"/>
                <wp:effectExtent l="0" t="0" r="27940" b="27940"/>
                <wp:wrapNone/>
                <wp:docPr id="17" name="Oval 17"/>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75838" id="Oval 17" o:spid="_x0000_s1026" style="position:absolute;margin-left:-17.6pt;margin-top:19.2pt;width:29.3pt;height:2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" fillcolor="#ffc000" strokecolor="#41719c" strokeweight="1pt">
                <v:stroke joinstyle="miter"/>
              </v:oval>
            </w:pict>
          </mc:Fallback>
        </mc:AlternateContent>
      </w:r>
      <w:r w:rsidR="00171A07" w:rsidRPr="006E746C">
        <w:rPr>
          <w:rFonts w:eastAsia="Times New Roman"/>
          <w:b/>
        </w:rPr>
        <w:t>Priority and Rationale</w:t>
      </w:r>
      <w:r w:rsidR="00171A07" w:rsidRPr="00907340">
        <w:rPr>
          <w:rFonts w:eastAsia="Times New Roman"/>
        </w:rPr>
        <w:t xml:space="preserve">: </w:t>
      </w:r>
      <w:r w:rsidR="00171A07">
        <w:rPr>
          <w:rFonts w:eastAsia="Times New Roman"/>
        </w:rPr>
        <w:t>Publishing will help build the brand and aid in getting grant funding</w:t>
      </w:r>
    </w:p>
    <w:p w:rsidR="00171A07" w:rsidRPr="00171A07" w:rsidRDefault="00171A07" w:rsidP="00171A07">
      <w:pPr>
        <w:pStyle w:val="ListParagraph"/>
        <w:numPr>
          <w:ilvl w:val="0"/>
          <w:numId w:val="11"/>
        </w:numPr>
        <w:rPr>
          <w:rFonts w:eastAsia="Times New Roman"/>
          <w:b/>
        </w:rPr>
      </w:pPr>
      <w:r w:rsidRPr="00171A07">
        <w:rPr>
          <w:rFonts w:eastAsia="Times New Roman"/>
          <w:b/>
        </w:rPr>
        <w:t xml:space="preserve">Submit USC-505 Intracellular Conversion paper </w:t>
      </w:r>
    </w:p>
    <w:p w:rsidR="00171A07" w:rsidRPr="00171A07" w:rsidRDefault="008351E0" w:rsidP="00171A07">
      <w:pPr>
        <w:pStyle w:val="ListParagraph"/>
        <w:numPr>
          <w:ilvl w:val="1"/>
          <w:numId w:val="5"/>
        </w:numPr>
        <w:rPr>
          <w:rFonts w:eastAsia="Times New Roman"/>
        </w:rPr>
      </w:pPr>
      <w:r>
        <w:rPr>
          <w:rFonts w:eastAsia="Times New Roman"/>
          <w:noProof/>
        </w:rPr>
        <mc:AlternateContent>
          <mc:Choice Requires="wps">
            <w:drawing>
              <wp:anchor distT="0" distB="0" distL="114300" distR="114300" simplePos="0" relativeHeight="251689984" behindDoc="0" locked="0" layoutInCell="1" allowOverlap="1" wp14:anchorId="4E96D217" wp14:editId="0B069FB7">
                <wp:simplePos x="0" y="0"/>
                <wp:positionH relativeFrom="column">
                  <wp:posOffset>-223284</wp:posOffset>
                </wp:positionH>
                <wp:positionV relativeFrom="paragraph">
                  <wp:posOffset>179764</wp:posOffset>
                </wp:positionV>
                <wp:extent cx="372139" cy="372140"/>
                <wp:effectExtent l="0" t="0" r="27940" b="27940"/>
                <wp:wrapNone/>
                <wp:docPr id="19" name="Oval 19"/>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3EBBF" id="Oval 19" o:spid="_x0000_s1026" style="position:absolute;margin-left:-17.6pt;margin-top:14.15pt;width:29.3pt;height:2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" fillcolor="#92d050" strokecolor="#1f4d78 [1604]" strokeweight="1pt">
                <v:stroke joinstyle="miter"/>
              </v:oval>
            </w:pict>
          </mc:Fallback>
        </mc:AlternateContent>
      </w:r>
      <w:r w:rsidR="00171A07" w:rsidRPr="006E746C">
        <w:rPr>
          <w:rFonts w:eastAsia="Times New Roman"/>
          <w:b/>
        </w:rPr>
        <w:t>Estimated</w:t>
      </w:r>
      <w:r w:rsidR="00171A07">
        <w:rPr>
          <w:rFonts w:eastAsia="Times New Roman"/>
        </w:rPr>
        <w:t xml:space="preserve"> </w:t>
      </w:r>
      <w:r w:rsidR="00171A07" w:rsidRPr="006E746C">
        <w:rPr>
          <w:rFonts w:eastAsia="Times New Roman"/>
          <w:b/>
        </w:rPr>
        <w:t>deadline</w:t>
      </w:r>
      <w:r w:rsidR="00171A07">
        <w:rPr>
          <w:rFonts w:eastAsia="Times New Roman"/>
        </w:rPr>
        <w:t>: 4/1/19</w:t>
      </w:r>
    </w:p>
    <w:p w:rsidR="00171A07" w:rsidRDefault="0017001D" w:rsidP="00C80683">
      <w:pPr>
        <w:pStyle w:val="ListParagraph"/>
        <w:numPr>
          <w:ilvl w:val="0"/>
          <w:numId w:val="3"/>
        </w:numPr>
        <w:ind w:left="360"/>
        <w:rPr>
          <w:rFonts w:eastAsia="Times New Roman"/>
          <w:b/>
        </w:rPr>
      </w:pPr>
      <w:r w:rsidRPr="00171A07">
        <w:rPr>
          <w:rFonts w:eastAsia="Times New Roman"/>
          <w:b/>
        </w:rPr>
        <w:lastRenderedPageBreak/>
        <w:t>Draft m</w:t>
      </w:r>
      <w:r w:rsidR="00892CD9" w:rsidRPr="00171A07">
        <w:rPr>
          <w:rFonts w:eastAsia="Times New Roman"/>
          <w:b/>
        </w:rPr>
        <w:t>anuscript for NPPs describing synthesis, potency, PK and distribution, efficacy, and toxicology as a “</w:t>
      </w:r>
      <w:r w:rsidR="00C80683" w:rsidRPr="00171A07">
        <w:rPr>
          <w:rFonts w:eastAsia="Times New Roman"/>
          <w:b/>
        </w:rPr>
        <w:t>finished</w:t>
      </w:r>
      <w:r w:rsidR="00892CD9" w:rsidRPr="00171A07">
        <w:rPr>
          <w:rFonts w:eastAsia="Times New Roman"/>
          <w:b/>
        </w:rPr>
        <w:t xml:space="preserve"> product” from the R03 grant</w:t>
      </w:r>
      <w:r w:rsidR="00171A07">
        <w:rPr>
          <w:rFonts w:eastAsia="Times New Roman"/>
          <w:b/>
        </w:rPr>
        <w:t xml:space="preserve"> and prior funding</w:t>
      </w:r>
    </w:p>
    <w:p w:rsidR="00892CD9" w:rsidRPr="00171A07" w:rsidRDefault="00171A07" w:rsidP="00171A07">
      <w:pPr>
        <w:pStyle w:val="ListParagraph"/>
        <w:numPr>
          <w:ilvl w:val="0"/>
          <w:numId w:val="3"/>
        </w:numPr>
        <w:rPr>
          <w:rFonts w:eastAsia="Times New Roman"/>
          <w:b/>
        </w:rPr>
      </w:pPr>
      <w:r w:rsidRPr="006E746C">
        <w:rPr>
          <w:rFonts w:eastAsia="Times New Roman"/>
          <w:b/>
        </w:rPr>
        <w:t>Estimated</w:t>
      </w:r>
      <w:r>
        <w:rPr>
          <w:rFonts w:eastAsia="Times New Roman"/>
        </w:rPr>
        <w:t xml:space="preserve"> </w:t>
      </w:r>
      <w:r w:rsidRPr="006E746C">
        <w:rPr>
          <w:rFonts w:eastAsia="Times New Roman"/>
          <w:b/>
        </w:rPr>
        <w:t>deadline</w:t>
      </w:r>
      <w:r>
        <w:rPr>
          <w:rFonts w:eastAsia="Times New Roman"/>
        </w:rPr>
        <w:t xml:space="preserve">: </w:t>
      </w:r>
      <w:r w:rsidRPr="00171A07">
        <w:rPr>
          <w:rFonts w:eastAsia="Times New Roman"/>
        </w:rPr>
        <w:t>12</w:t>
      </w:r>
      <w:r w:rsidR="0017001D" w:rsidRPr="00171A07">
        <w:rPr>
          <w:rFonts w:eastAsia="Times New Roman"/>
        </w:rPr>
        <w:t>/</w:t>
      </w:r>
      <w:r w:rsidRPr="00171A07">
        <w:rPr>
          <w:rFonts w:eastAsia="Times New Roman"/>
        </w:rPr>
        <w:t>3</w:t>
      </w:r>
      <w:r w:rsidR="0017001D" w:rsidRPr="00171A07">
        <w:rPr>
          <w:rFonts w:eastAsia="Times New Roman"/>
        </w:rPr>
        <w:t>1/19</w:t>
      </w:r>
    </w:p>
    <w:p w:rsidR="00050CF1" w:rsidRDefault="00050CF1" w:rsidP="00173E00">
      <w:pPr>
        <w:ind w:left="360"/>
        <w:rPr>
          <w:rFonts w:eastAsia="Times New Roman"/>
        </w:rPr>
      </w:pPr>
    </w:p>
    <w:p w:rsidR="00171F38" w:rsidRPr="00F93610" w:rsidRDefault="00171F38" w:rsidP="00F93610">
      <w:pPr>
        <w:pStyle w:val="Heading1"/>
        <w:rPr>
          <w:b w:val="0"/>
        </w:rPr>
      </w:pPr>
      <w:r w:rsidRPr="00F93610">
        <w:rPr>
          <w:rStyle w:val="Heading1Char"/>
          <w:b/>
          <w:noProof/>
        </w:rPr>
        <mc:AlternateContent>
          <mc:Choice Requires="wps">
            <w:drawing>
              <wp:anchor distT="0" distB="0" distL="114300" distR="114300" simplePos="0" relativeHeight="251696128" behindDoc="0" locked="0" layoutInCell="1" allowOverlap="1" wp14:anchorId="6F0B0A87" wp14:editId="159FCB91">
                <wp:simplePos x="0" y="0"/>
                <wp:positionH relativeFrom="column">
                  <wp:posOffset>-209447</wp:posOffset>
                </wp:positionH>
                <wp:positionV relativeFrom="paragraph">
                  <wp:posOffset>213360</wp:posOffset>
                </wp:positionV>
                <wp:extent cx="372110" cy="372110"/>
                <wp:effectExtent l="0" t="0" r="27940" b="27940"/>
                <wp:wrapNone/>
                <wp:docPr id="9" name="Oval 9"/>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BFF9" id="Oval 9" o:spid="_x0000_s1026" style="position:absolute;margin-left:-16.5pt;margin-top:16.8pt;width:29.3pt;height:2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" fillcolor="#92d050" strokecolor="#1f4d78 [1604]" strokeweight="1pt">
                <v:stroke joinstyle="miter"/>
              </v:oval>
            </w:pict>
          </mc:Fallback>
        </mc:AlternateContent>
      </w:r>
      <w:r w:rsidRPr="00F93610">
        <w:rPr>
          <w:rStyle w:val="Heading1Char"/>
          <w:b/>
        </w:rPr>
        <w:t>925- Zanamavir MN</w:t>
      </w:r>
    </w:p>
    <w:p w:rsidR="00D8731F" w:rsidRDefault="00D8731F" w:rsidP="00D8731F">
      <w:pPr>
        <w:pStyle w:val="ListParagraph"/>
        <w:numPr>
          <w:ilvl w:val="0"/>
          <w:numId w:val="6"/>
        </w:numPr>
        <w:rPr>
          <w:rFonts w:eastAsia="Times New Roman"/>
        </w:rPr>
      </w:pPr>
      <w:r w:rsidRPr="006E746C">
        <w:rPr>
          <w:rFonts w:eastAsia="Times New Roman"/>
          <w:b/>
        </w:rPr>
        <w:t>Bring knowledge of field up to date</w:t>
      </w:r>
      <w:r>
        <w:rPr>
          <w:rFonts w:eastAsia="Times New Roman"/>
        </w:rPr>
        <w:t xml:space="preserve">  </w:t>
      </w:r>
    </w:p>
    <w:p w:rsidR="001E4486" w:rsidRDefault="001E4486" w:rsidP="001E4486">
      <w:pPr>
        <w:pStyle w:val="ListParagraph"/>
        <w:numPr>
          <w:ilvl w:val="1"/>
          <w:numId w:val="6"/>
        </w:numPr>
        <w:rPr>
          <w:rFonts w:eastAsia="Times New Roman"/>
        </w:rPr>
      </w:pPr>
      <w:r w:rsidRPr="006E746C">
        <w:rPr>
          <w:rFonts w:eastAsia="Times New Roman"/>
          <w:b/>
        </w:rPr>
        <w:t>Estimated deadline</w:t>
      </w:r>
      <w:r>
        <w:rPr>
          <w:rFonts w:eastAsia="Times New Roman"/>
        </w:rPr>
        <w:t xml:space="preserve">: </w:t>
      </w:r>
      <w:r w:rsidR="000852D4">
        <w:rPr>
          <w:rFonts w:eastAsia="Times New Roman"/>
        </w:rPr>
        <w:t>6/</w:t>
      </w:r>
      <w:r>
        <w:rPr>
          <w:rFonts w:eastAsia="Times New Roman"/>
        </w:rPr>
        <w:t>1</w:t>
      </w:r>
      <w:r w:rsidR="000852D4">
        <w:rPr>
          <w:rFonts w:eastAsia="Times New Roman"/>
        </w:rPr>
        <w:t>/19</w:t>
      </w:r>
    </w:p>
    <w:p w:rsidR="00E118DF" w:rsidRDefault="00E118DF" w:rsidP="00D506A6">
      <w:pPr>
        <w:rPr>
          <w:rFonts w:eastAsia="Times New Roman"/>
        </w:rPr>
      </w:pPr>
    </w:p>
    <w:p w:rsidR="00D506A6" w:rsidRPr="00226257" w:rsidRDefault="00D506A6" w:rsidP="00D506A6">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08416" behindDoc="0" locked="0" layoutInCell="1" allowOverlap="1" wp14:anchorId="2FB8F345" wp14:editId="65595E5B">
                <wp:simplePos x="0" y="0"/>
                <wp:positionH relativeFrom="column">
                  <wp:posOffset>-209550</wp:posOffset>
                </wp:positionH>
                <wp:positionV relativeFrom="paragraph">
                  <wp:posOffset>0</wp:posOffset>
                </wp:positionV>
                <wp:extent cx="372110" cy="372110"/>
                <wp:effectExtent l="0" t="0" r="27940" b="27940"/>
                <wp:wrapNone/>
                <wp:docPr id="26" name="Oval 2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6007B" id="Oval 26" o:spid="_x0000_s1026" style="position:absolute;margin-left:-16.5pt;margin-top:0;width:29.3pt;height:2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B3NnBK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Pr>
          <w:rFonts w:eastAsia="Times New Roman"/>
          <w:b/>
        </w:rPr>
        <w:t>Spectrum of</w:t>
      </w:r>
      <w:r w:rsidR="003174D8">
        <w:rPr>
          <w:rFonts w:eastAsia="Times New Roman"/>
          <w:b/>
        </w:rPr>
        <w:t xml:space="preserve"> ZAN</w:t>
      </w:r>
      <w:r>
        <w:rPr>
          <w:rFonts w:eastAsia="Times New Roman"/>
          <w:b/>
        </w:rPr>
        <w:t xml:space="preserve"> </w:t>
      </w:r>
      <w:r w:rsidR="003174D8">
        <w:rPr>
          <w:rFonts w:eastAsia="Times New Roman"/>
          <w:b/>
        </w:rPr>
        <w:t>Efficacy</w:t>
      </w:r>
    </w:p>
    <w:p w:rsidR="00D506A6" w:rsidRPr="002508DC" w:rsidRDefault="00D506A6" w:rsidP="003C142A">
      <w:pPr>
        <w:pStyle w:val="ListParagraph"/>
        <w:numPr>
          <w:ilvl w:val="1"/>
          <w:numId w:val="6"/>
        </w:numPr>
        <w:rPr>
          <w:rFonts w:eastAsia="Times New Roman"/>
        </w:rPr>
      </w:pPr>
      <w:r w:rsidRPr="002508DC">
        <w:rPr>
          <w:rFonts w:eastAsia="Times New Roman"/>
          <w:b/>
        </w:rPr>
        <w:t>Priority and Rationale</w:t>
      </w:r>
      <w:r w:rsidRPr="002508DC">
        <w:rPr>
          <w:rFonts w:eastAsia="Times New Roman"/>
        </w:rPr>
        <w:t xml:space="preserve">: </w:t>
      </w:r>
      <w:r w:rsidR="00D1066F">
        <w:rPr>
          <w:rFonts w:eastAsia="Times New Roman"/>
        </w:rPr>
        <w:t xml:space="preserve">Low priority. </w:t>
      </w:r>
      <w:r w:rsidRPr="002508DC">
        <w:rPr>
          <w:rFonts w:eastAsia="Times New Roman"/>
        </w:rPr>
        <w:t>Proof of concept has been demonstrated in mice dose</w:t>
      </w:r>
      <w:r w:rsidR="002508DC">
        <w:rPr>
          <w:rFonts w:eastAsia="Times New Roman"/>
        </w:rPr>
        <w:t>d</w:t>
      </w:r>
      <w:r w:rsidRPr="002508DC">
        <w:rPr>
          <w:rFonts w:eastAsia="Times New Roman"/>
        </w:rPr>
        <w:t xml:space="preserve"> subcutaneously </w:t>
      </w:r>
      <w:r w:rsidR="002508DC" w:rsidRPr="002508DC">
        <w:rPr>
          <w:rFonts w:eastAsia="Times New Roman"/>
        </w:rPr>
        <w:t>against a pandemic, oseltamivir</w:t>
      </w:r>
      <w:r w:rsidR="002508DC">
        <w:rPr>
          <w:rFonts w:eastAsia="Times New Roman"/>
        </w:rPr>
        <w:t>-</w:t>
      </w:r>
      <w:r w:rsidR="002508DC" w:rsidRPr="002508DC">
        <w:rPr>
          <w:rFonts w:eastAsia="Times New Roman"/>
        </w:rPr>
        <w:t>resistant</w:t>
      </w:r>
      <w:r w:rsidR="002508DC" w:rsidRPr="002508DC">
        <w:rPr>
          <w:rFonts w:eastAsia="Times New Roman"/>
        </w:rPr>
        <w:t xml:space="preserve"> </w:t>
      </w:r>
      <w:r w:rsidR="002508DC">
        <w:rPr>
          <w:rFonts w:eastAsia="Times New Roman"/>
        </w:rPr>
        <w:t>influenza virus (</w:t>
      </w:r>
      <w:r w:rsidR="002508DC" w:rsidRPr="002508DC">
        <w:rPr>
          <w:rFonts w:eastAsia="Times New Roman"/>
        </w:rPr>
        <w:t>strain A/Hong Kong/2369/2009</w:t>
      </w:r>
      <w:r w:rsidR="002508DC">
        <w:rPr>
          <w:rFonts w:eastAsia="Times New Roman"/>
        </w:rPr>
        <w:t xml:space="preserve"> </w:t>
      </w:r>
      <w:r w:rsidR="002508DC" w:rsidRPr="002508DC">
        <w:rPr>
          <w:rFonts w:eastAsia="Times New Roman"/>
        </w:rPr>
        <w:t>(H1N1pdm)</w:t>
      </w:r>
      <w:r w:rsidR="002508DC">
        <w:rPr>
          <w:rFonts w:eastAsia="Times New Roman"/>
        </w:rPr>
        <w:t>)</w:t>
      </w:r>
      <w:r w:rsidR="002508DC" w:rsidRPr="002508DC">
        <w:rPr>
          <w:rFonts w:eastAsia="Times New Roman"/>
        </w:rPr>
        <w:t xml:space="preserve"> in a lethal mouse infection model</w:t>
      </w:r>
      <w:r w:rsidR="002508DC">
        <w:rPr>
          <w:rFonts w:eastAsia="Times New Roman"/>
        </w:rPr>
        <w:t>, especially at 100mg/kg/day QD</w:t>
      </w:r>
      <w:r w:rsidR="002508DC" w:rsidRPr="002508DC">
        <w:rPr>
          <w:rFonts w:eastAsia="Times New Roman"/>
        </w:rPr>
        <w:t>.</w:t>
      </w:r>
      <w:r w:rsidR="002508DC">
        <w:rPr>
          <w:rFonts w:eastAsia="Times New Roman"/>
        </w:rPr>
        <w:t xml:space="preserve"> The Phase I grant discusses further characterization of this </w:t>
      </w:r>
      <w:r w:rsidR="008F3033">
        <w:rPr>
          <w:rFonts w:eastAsia="Times New Roman"/>
        </w:rPr>
        <w:t>dosing</w:t>
      </w:r>
      <w:r w:rsidR="002508DC">
        <w:rPr>
          <w:rFonts w:eastAsia="Times New Roman"/>
        </w:rPr>
        <w:t xml:space="preserve"> </w:t>
      </w:r>
      <w:r w:rsidR="00D1066F">
        <w:rPr>
          <w:rFonts w:eastAsia="Times New Roman"/>
        </w:rPr>
        <w:t xml:space="preserve">regimen using this model against other virus strains. While this would add value </w:t>
      </w:r>
      <w:r w:rsidR="0055484F">
        <w:rPr>
          <w:rFonts w:eastAsia="Times New Roman"/>
        </w:rPr>
        <w:t>for</w:t>
      </w:r>
      <w:r w:rsidR="00D1066F">
        <w:rPr>
          <w:rFonts w:eastAsia="Times New Roman"/>
        </w:rPr>
        <w:t xml:space="preserve"> comparing transdermal (SC or MN) ZAN efficacy to other influenza therapeutics, much of these data </w:t>
      </w:r>
      <w:r w:rsidR="003174D8">
        <w:rPr>
          <w:rFonts w:eastAsia="Times New Roman"/>
        </w:rPr>
        <w:t>may</w:t>
      </w:r>
      <w:r w:rsidR="00D1066F">
        <w:rPr>
          <w:rFonts w:eastAsia="Times New Roman"/>
        </w:rPr>
        <w:t xml:space="preserve"> be found in the literature.</w:t>
      </w:r>
    </w:p>
    <w:p w:rsidR="00D506A6" w:rsidRPr="00907340" w:rsidRDefault="00D506A6" w:rsidP="00D506A6">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D1066F">
        <w:rPr>
          <w:rFonts w:eastAsia="Times New Roman"/>
        </w:rPr>
        <w:t xml:space="preserve"> Zan-MN (or subcutaneous Zan to mimic MN) is effective against a broad range of seasonal and pandemic flu strains.</w:t>
      </w:r>
    </w:p>
    <w:p w:rsidR="00D506A6" w:rsidRDefault="00D506A6" w:rsidP="00D506A6">
      <w:pPr>
        <w:pStyle w:val="ListParagraph"/>
        <w:numPr>
          <w:ilvl w:val="1"/>
          <w:numId w:val="6"/>
        </w:numPr>
        <w:rPr>
          <w:rFonts w:eastAsia="Times New Roman"/>
        </w:rPr>
      </w:pPr>
      <w:r w:rsidRPr="006E746C">
        <w:rPr>
          <w:rFonts w:eastAsia="Times New Roman"/>
          <w:b/>
        </w:rPr>
        <w:t>Protocol</w:t>
      </w:r>
      <w:r>
        <w:rPr>
          <w:rFonts w:eastAsia="Times New Roman"/>
        </w:rPr>
        <w:t>:</w:t>
      </w:r>
      <w:r w:rsidR="00D1066F">
        <w:rPr>
          <w:rFonts w:eastAsia="Times New Roman"/>
        </w:rPr>
        <w:t xml:space="preserve"> This work would be done through the NIAID service contract program.</w:t>
      </w:r>
    </w:p>
    <w:p w:rsidR="00D506A6" w:rsidRDefault="00D506A6" w:rsidP="0055484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D1066F">
        <w:rPr>
          <w:rFonts w:eastAsia="Times New Roman"/>
        </w:rPr>
        <w:t xml:space="preserve"> ZAN, </w:t>
      </w:r>
      <w:r w:rsidR="0055484F" w:rsidRPr="0055484F">
        <w:rPr>
          <w:rFonts w:eastAsia="Times New Roman"/>
        </w:rPr>
        <w:t>Non-Clinic</w:t>
      </w:r>
      <w:r w:rsidR="0055484F">
        <w:rPr>
          <w:rFonts w:eastAsia="Times New Roman"/>
        </w:rPr>
        <w:t xml:space="preserve">al Evaluation Agreement (NCEA) w/ </w:t>
      </w:r>
      <w:r w:rsidR="0055484F" w:rsidRPr="0055484F">
        <w:rPr>
          <w:rFonts w:eastAsia="Times New Roman"/>
        </w:rPr>
        <w:t>attached Service Request Form (SRF)</w:t>
      </w:r>
      <w:r w:rsidR="0055484F">
        <w:rPr>
          <w:rFonts w:eastAsia="Times New Roman"/>
        </w:rPr>
        <w:t xml:space="preserve"> from NIAID</w:t>
      </w:r>
    </w:p>
    <w:p w:rsidR="00D506A6" w:rsidRPr="004854EA" w:rsidRDefault="00D506A6" w:rsidP="00D506A6">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D1066F">
        <w:rPr>
          <w:rFonts w:eastAsia="Times New Roman"/>
        </w:rPr>
        <w:t xml:space="preserve"> </w:t>
      </w:r>
      <w:r w:rsidR="009278E4">
        <w:rPr>
          <w:rFonts w:eastAsia="Times New Roman"/>
        </w:rPr>
        <w:t>1/1/2021</w:t>
      </w:r>
    </w:p>
    <w:p w:rsidR="00D506A6" w:rsidRPr="00D506A6" w:rsidRDefault="00D506A6" w:rsidP="00D506A6">
      <w:pPr>
        <w:rPr>
          <w:rFonts w:eastAsia="Times New Roman"/>
        </w:rPr>
      </w:pPr>
    </w:p>
    <w:p w:rsidR="00D506A6" w:rsidRPr="0055484F" w:rsidRDefault="00E118DF" w:rsidP="00E118DF">
      <w:pPr>
        <w:rPr>
          <w:rFonts w:eastAsia="Times New Roman"/>
          <w:b/>
          <w:u w:val="single"/>
        </w:rPr>
      </w:pPr>
      <w:r w:rsidRPr="0055484F">
        <w:rPr>
          <w:rFonts w:eastAsia="Times New Roman"/>
          <w:b/>
          <w:u w:val="single"/>
        </w:rPr>
        <w:t xml:space="preserve">Awaiting a </w:t>
      </w:r>
      <w:r w:rsidR="00D1066F" w:rsidRPr="0055484F">
        <w:rPr>
          <w:rFonts w:eastAsia="Times New Roman"/>
          <w:b/>
          <w:u w:val="single"/>
        </w:rPr>
        <w:t xml:space="preserve">biodegradable microneedle </w:t>
      </w:r>
      <w:r w:rsidRPr="0055484F">
        <w:rPr>
          <w:rFonts w:eastAsia="Times New Roman"/>
          <w:b/>
          <w:u w:val="single"/>
        </w:rPr>
        <w:t>formulation:</w:t>
      </w:r>
    </w:p>
    <w:p w:rsidR="00D1066F" w:rsidRPr="00226257" w:rsidRDefault="0055484F" w:rsidP="00D1066F">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10464" behindDoc="0" locked="0" layoutInCell="1" allowOverlap="1" wp14:anchorId="08BD0C57" wp14:editId="578F2512">
                <wp:simplePos x="0" y="0"/>
                <wp:positionH relativeFrom="column">
                  <wp:posOffset>-207034</wp:posOffset>
                </wp:positionH>
                <wp:positionV relativeFrom="paragraph">
                  <wp:posOffset>24214</wp:posOffset>
                </wp:positionV>
                <wp:extent cx="372110" cy="372110"/>
                <wp:effectExtent l="0" t="0" r="27940" b="27940"/>
                <wp:wrapNone/>
                <wp:docPr id="27" name="Oval 27"/>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E23BA" id="Oval 27" o:spid="_x0000_s1026" style="position:absolute;margin-left:-16.3pt;margin-top:1.9pt;width:29.3pt;height:2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" fillcolor="#92d050" strokecolor="#1f4d78 [1604]" strokeweight="1pt">
                <v:stroke joinstyle="miter"/>
              </v:oval>
            </w:pict>
          </mc:Fallback>
        </mc:AlternateContent>
      </w:r>
      <w:r w:rsidR="00470B9B">
        <w:rPr>
          <w:rFonts w:eastAsia="Times New Roman"/>
          <w:b/>
          <w:i/>
        </w:rPr>
        <w:t>I</w:t>
      </w:r>
      <w:r w:rsidR="00470B9B" w:rsidRPr="00470B9B">
        <w:rPr>
          <w:rFonts w:eastAsia="Times New Roman"/>
          <w:b/>
          <w:i/>
        </w:rPr>
        <w:t>n vitro</w:t>
      </w:r>
      <w:r w:rsidR="00470B9B">
        <w:rPr>
          <w:rFonts w:eastAsia="Times New Roman"/>
          <w:b/>
        </w:rPr>
        <w:t xml:space="preserve"> </w:t>
      </w:r>
      <w:r w:rsidR="00D1066F">
        <w:rPr>
          <w:rFonts w:eastAsia="Times New Roman"/>
          <w:b/>
        </w:rPr>
        <w:t xml:space="preserve">Skin Permeation </w:t>
      </w:r>
    </w:p>
    <w:p w:rsidR="00D1066F" w:rsidRDefault="00D1066F" w:rsidP="0018407D">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470B9B">
        <w:rPr>
          <w:rFonts w:eastAsia="Times New Roman"/>
        </w:rPr>
        <w:t xml:space="preserve">High, once a lead formulation is ready. To optimize and ensure the MN array size and needle strength </w:t>
      </w:r>
      <w:r w:rsidR="00D22F9A">
        <w:rPr>
          <w:rFonts w:eastAsia="Times New Roman"/>
        </w:rPr>
        <w:t xml:space="preserve">and number </w:t>
      </w:r>
      <w:r w:rsidR="00470B9B">
        <w:rPr>
          <w:rFonts w:eastAsia="Times New Roman"/>
        </w:rPr>
        <w:t xml:space="preserve">results in the required level of flux across skin. </w:t>
      </w:r>
      <w:r w:rsidR="00A41AAE">
        <w:rPr>
          <w:rFonts w:eastAsia="Times New Roman"/>
        </w:rPr>
        <w:t>P</w:t>
      </w:r>
      <w:r w:rsidR="00470B9B">
        <w:rPr>
          <w:rFonts w:eastAsia="Times New Roman"/>
        </w:rPr>
        <w:t xml:space="preserve">ig skin will be used </w:t>
      </w:r>
      <w:r w:rsidR="00A41AAE">
        <w:rPr>
          <w:rFonts w:eastAsia="Times New Roman"/>
        </w:rPr>
        <w:t xml:space="preserve">in advance of </w:t>
      </w:r>
      <w:r w:rsidR="00A41AAE" w:rsidRPr="00A41AAE">
        <w:rPr>
          <w:rFonts w:eastAsia="Times New Roman"/>
          <w:i/>
        </w:rPr>
        <w:t>in vivo</w:t>
      </w:r>
      <w:r w:rsidR="00A41AAE">
        <w:rPr>
          <w:rFonts w:eastAsia="Times New Roman"/>
        </w:rPr>
        <w:t xml:space="preserve"> PK studies with minipigs</w:t>
      </w:r>
      <w:r w:rsidR="00470B9B">
        <w:rPr>
          <w:rFonts w:eastAsia="Times New Roman"/>
        </w:rPr>
        <w:t xml:space="preserve">. </w:t>
      </w:r>
      <w:r w:rsidR="00A41AAE">
        <w:rPr>
          <w:rFonts w:eastAsia="Times New Roman"/>
        </w:rPr>
        <w:t>Flux across d</w:t>
      </w:r>
      <w:r w:rsidR="0018407D">
        <w:rPr>
          <w:rFonts w:eastAsia="Times New Roman"/>
        </w:rPr>
        <w:t>onated</w:t>
      </w:r>
      <w:r w:rsidR="0018407D">
        <w:rPr>
          <w:rFonts w:eastAsia="Times New Roman"/>
        </w:rPr>
        <w:t xml:space="preserve"> human skin</w:t>
      </w:r>
      <w:r w:rsidR="0018407D">
        <w:rPr>
          <w:rFonts w:eastAsia="Times New Roman"/>
        </w:rPr>
        <w:t xml:space="preserve"> will be </w:t>
      </w:r>
      <w:r w:rsidR="00A41AAE">
        <w:rPr>
          <w:rFonts w:eastAsia="Times New Roman"/>
        </w:rPr>
        <w:t>determined</w:t>
      </w:r>
      <w:r w:rsidR="0018407D">
        <w:rPr>
          <w:rFonts w:eastAsia="Times New Roman"/>
        </w:rPr>
        <w:t xml:space="preserve"> </w:t>
      </w:r>
      <w:r w:rsidR="00A41AAE">
        <w:rPr>
          <w:rFonts w:eastAsia="Times New Roman"/>
        </w:rPr>
        <w:t>with the fully optimized formulation</w:t>
      </w:r>
      <w:r w:rsidR="0018407D">
        <w:rPr>
          <w:rFonts w:eastAsia="Times New Roman"/>
        </w:rPr>
        <w:t>.</w:t>
      </w:r>
    </w:p>
    <w:p w:rsidR="00D1066F" w:rsidRPr="0018407D" w:rsidRDefault="00D1066F" w:rsidP="0018407D">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18407D">
        <w:rPr>
          <w:rFonts w:eastAsia="Times New Roman"/>
        </w:rPr>
        <w:t xml:space="preserve"> The ZAN-MN formulation will result in flux across skin greater than the </w:t>
      </w:r>
      <w:r w:rsidR="0018407D" w:rsidRPr="0018407D">
        <w:rPr>
          <w:rFonts w:eastAsia="Times New Roman"/>
        </w:rPr>
        <w:t>target flux rate</w:t>
      </w:r>
      <w:r w:rsidR="0018407D">
        <w:rPr>
          <w:rFonts w:eastAsia="Times New Roman"/>
        </w:rPr>
        <w:t xml:space="preserve"> </w:t>
      </w:r>
      <w:r w:rsidR="0018407D" w:rsidRPr="0018407D">
        <w:rPr>
          <w:rFonts w:eastAsia="Times New Roman"/>
        </w:rPr>
        <w:t>of 2.6 μg/hr.</w:t>
      </w:r>
    </w:p>
    <w:p w:rsidR="00D1066F" w:rsidRDefault="00D1066F" w:rsidP="00D1066F">
      <w:pPr>
        <w:pStyle w:val="ListParagraph"/>
        <w:numPr>
          <w:ilvl w:val="1"/>
          <w:numId w:val="6"/>
        </w:numPr>
        <w:rPr>
          <w:rFonts w:eastAsia="Times New Roman"/>
        </w:rPr>
      </w:pPr>
      <w:r w:rsidRPr="006E746C">
        <w:rPr>
          <w:rFonts w:eastAsia="Times New Roman"/>
          <w:b/>
        </w:rPr>
        <w:t>Protocol</w:t>
      </w:r>
      <w:r>
        <w:rPr>
          <w:rFonts w:eastAsia="Times New Roman"/>
        </w:rPr>
        <w:t>:</w:t>
      </w:r>
      <w:r w:rsidR="00575864">
        <w:rPr>
          <w:rFonts w:eastAsia="Times New Roman"/>
        </w:rPr>
        <w:t xml:space="preserve"> As described in the ZAN-MN</w:t>
      </w:r>
      <w:r w:rsidR="0018407D">
        <w:rPr>
          <w:rFonts w:eastAsia="Times New Roman"/>
        </w:rPr>
        <w:t xml:space="preserve"> Phase I grant and </w:t>
      </w:r>
      <w:r w:rsidR="00575864">
        <w:rPr>
          <w:rFonts w:eastAsia="Times New Roman"/>
        </w:rPr>
        <w:t>related</w:t>
      </w:r>
      <w:r w:rsidR="0018407D">
        <w:rPr>
          <w:rFonts w:eastAsia="Times New Roman"/>
        </w:rPr>
        <w:t xml:space="preserve"> publications. </w:t>
      </w:r>
    </w:p>
    <w:p w:rsidR="00D1066F" w:rsidRDefault="00D1066F" w:rsidP="00D1066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Pr>
          <w:rFonts w:eastAsia="Times New Roman"/>
        </w:rPr>
        <w:t xml:space="preserve"> Pig Skin, Human Skin</w:t>
      </w:r>
      <w:r w:rsidR="00071E71">
        <w:rPr>
          <w:rFonts w:eastAsia="Times New Roman"/>
        </w:rPr>
        <w:t xml:space="preserve"> from</w:t>
      </w:r>
      <w:r>
        <w:rPr>
          <w:rFonts w:eastAsia="Times New Roman"/>
        </w:rPr>
        <w:t>, ZAN-MN formulation</w:t>
      </w:r>
    </w:p>
    <w:p w:rsidR="00D1066F" w:rsidRPr="004854EA" w:rsidRDefault="00D1066F" w:rsidP="00D1066F">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pending MN formulation</w:t>
      </w:r>
    </w:p>
    <w:p w:rsidR="00D1066F" w:rsidRDefault="00D1066F" w:rsidP="00E118DF">
      <w:pPr>
        <w:rPr>
          <w:rFonts w:eastAsia="Times New Roman"/>
          <w:b/>
        </w:rPr>
      </w:pPr>
    </w:p>
    <w:p w:rsidR="00E118DF" w:rsidRPr="00226257" w:rsidRDefault="00E118DF" w:rsidP="00E118DF">
      <w:pPr>
        <w:pStyle w:val="ListParagraph"/>
        <w:numPr>
          <w:ilvl w:val="0"/>
          <w:numId w:val="6"/>
        </w:numPr>
        <w:rPr>
          <w:rFonts w:eastAsia="Times New Roman"/>
          <w:b/>
        </w:rPr>
      </w:pPr>
      <w:r w:rsidRPr="00F93610">
        <w:rPr>
          <w:rStyle w:val="FooterChar"/>
          <w:b/>
          <w:noProof/>
        </w:rPr>
        <mc:AlternateContent>
          <mc:Choice Requires="wps">
            <w:drawing>
              <wp:anchor distT="0" distB="0" distL="114300" distR="114300" simplePos="0" relativeHeight="251706368" behindDoc="0" locked="0" layoutInCell="1" allowOverlap="1" wp14:anchorId="0F3E8F33" wp14:editId="6E08611B">
                <wp:simplePos x="0" y="0"/>
                <wp:positionH relativeFrom="column">
                  <wp:posOffset>-209550</wp:posOffset>
                </wp:positionH>
                <wp:positionV relativeFrom="paragraph">
                  <wp:posOffset>0</wp:posOffset>
                </wp:positionV>
                <wp:extent cx="372110" cy="372110"/>
                <wp:effectExtent l="0" t="0" r="27940" b="27940"/>
                <wp:wrapNone/>
                <wp:docPr id="25" name="Oval 25"/>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3E5A8" id="Oval 25" o:spid="_x0000_s1026" style="position:absolute;margin-left:-16.5pt;margin-top:0;width:29.3pt;height:2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IMNQc2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Pr>
          <w:rFonts w:eastAsia="Times New Roman"/>
          <w:b/>
        </w:rPr>
        <w:t>P</w:t>
      </w:r>
      <w:r w:rsidR="00D506A6">
        <w:rPr>
          <w:rFonts w:eastAsia="Times New Roman"/>
          <w:b/>
        </w:rPr>
        <w:t>K in minipig</w:t>
      </w:r>
    </w:p>
    <w:p w:rsidR="00E118DF" w:rsidRDefault="00E118DF" w:rsidP="00E118DF">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7D0F67">
        <w:rPr>
          <w:rFonts w:eastAsia="Times New Roman"/>
        </w:rPr>
        <w:t>High, once a lead formulation is ready</w:t>
      </w:r>
      <w:r w:rsidR="007D0F67">
        <w:rPr>
          <w:rFonts w:eastAsia="Times New Roman"/>
        </w:rPr>
        <w:t>. Ensure ZAN levels stay above the influenza IC</w:t>
      </w:r>
      <w:r w:rsidR="007D0F67" w:rsidRPr="007D0F67">
        <w:rPr>
          <w:rFonts w:eastAsia="Times New Roman"/>
          <w:vertAlign w:val="subscript"/>
        </w:rPr>
        <w:t>50</w:t>
      </w:r>
      <w:r w:rsidR="007D0F67">
        <w:rPr>
          <w:rFonts w:eastAsia="Times New Roman"/>
        </w:rPr>
        <w:t xml:space="preserve"> following ZAN-MN administration for several days.</w:t>
      </w:r>
    </w:p>
    <w:p w:rsidR="00E118DF" w:rsidRPr="00907340" w:rsidRDefault="00E118DF" w:rsidP="00E118DF">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575864">
        <w:rPr>
          <w:rFonts w:eastAsia="Times New Roman"/>
        </w:rPr>
        <w:t xml:space="preserve"> </w:t>
      </w:r>
      <w:r w:rsidR="00575864">
        <w:rPr>
          <w:rFonts w:eastAsia="Times New Roman"/>
        </w:rPr>
        <w:t xml:space="preserve">The ZAN-MN formulation will result in flux across skin greater than the </w:t>
      </w:r>
      <w:r w:rsidR="00575864" w:rsidRPr="0018407D">
        <w:rPr>
          <w:rFonts w:eastAsia="Times New Roman"/>
        </w:rPr>
        <w:t>target flux rate</w:t>
      </w:r>
      <w:r w:rsidR="00575864">
        <w:rPr>
          <w:rFonts w:eastAsia="Times New Roman"/>
        </w:rPr>
        <w:t xml:space="preserve"> </w:t>
      </w:r>
      <w:r w:rsidR="00575864" w:rsidRPr="0018407D">
        <w:rPr>
          <w:rFonts w:eastAsia="Times New Roman"/>
        </w:rPr>
        <w:t>of 2.6 μg/hr.</w:t>
      </w:r>
    </w:p>
    <w:p w:rsidR="00E118DF" w:rsidRPr="007D0F67" w:rsidRDefault="00E118DF" w:rsidP="007D0F67">
      <w:pPr>
        <w:pStyle w:val="ListParagraph"/>
        <w:numPr>
          <w:ilvl w:val="1"/>
          <w:numId w:val="6"/>
        </w:numPr>
        <w:rPr>
          <w:rFonts w:eastAsia="Times New Roman"/>
        </w:rPr>
      </w:pPr>
      <w:r w:rsidRPr="006E746C">
        <w:rPr>
          <w:rFonts w:eastAsia="Times New Roman"/>
          <w:b/>
        </w:rPr>
        <w:t>Protocol</w:t>
      </w:r>
      <w:r>
        <w:rPr>
          <w:rFonts w:eastAsia="Times New Roman"/>
        </w:rPr>
        <w:t>:</w:t>
      </w:r>
      <w:r w:rsidR="007D0F67">
        <w:rPr>
          <w:rFonts w:eastAsia="Times New Roman"/>
        </w:rPr>
        <w:t xml:space="preserve"> Through a CRO</w:t>
      </w:r>
      <w:r w:rsidR="00575864">
        <w:rPr>
          <w:rFonts w:eastAsia="Times New Roman"/>
        </w:rPr>
        <w:t xml:space="preserve"> (Sinclair)</w:t>
      </w:r>
      <w:r w:rsidR="007D0F67">
        <w:rPr>
          <w:rFonts w:eastAsia="Times New Roman"/>
        </w:rPr>
        <w:t>, compare</w:t>
      </w:r>
      <w:r w:rsidR="007D0F67" w:rsidRPr="007D0F67">
        <w:rPr>
          <w:rFonts w:eastAsia="Times New Roman"/>
        </w:rPr>
        <w:t xml:space="preserve"> the PK of intravenous bolus and transdermal applications</w:t>
      </w:r>
      <w:r w:rsidR="007D0F67">
        <w:rPr>
          <w:rFonts w:eastAsia="Times New Roman"/>
        </w:rPr>
        <w:t xml:space="preserve"> </w:t>
      </w:r>
      <w:r w:rsidR="007D0F67" w:rsidRPr="007D0F67">
        <w:rPr>
          <w:rFonts w:eastAsia="Times New Roman"/>
        </w:rPr>
        <w:t>of ZAN in</w:t>
      </w:r>
      <w:r w:rsidR="007D0F67">
        <w:rPr>
          <w:rFonts w:eastAsia="Times New Roman"/>
        </w:rPr>
        <w:t xml:space="preserve"> minipigs.</w:t>
      </w:r>
      <w:r w:rsidR="00575864">
        <w:rPr>
          <w:rFonts w:eastAsia="Times New Roman"/>
        </w:rPr>
        <w:t xml:space="preserve"> Further details can be found in the ZAN-MN Phase II grant and related publications.</w:t>
      </w:r>
    </w:p>
    <w:p w:rsidR="00E118DF" w:rsidRDefault="00E118DF" w:rsidP="00E118DF">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575864">
        <w:rPr>
          <w:rFonts w:eastAsia="Times New Roman"/>
        </w:rPr>
        <w:t xml:space="preserve"> Animals, ZAN-MN</w:t>
      </w:r>
      <w:r w:rsidR="00CA62C9">
        <w:rPr>
          <w:rFonts w:eastAsia="Times New Roman"/>
        </w:rPr>
        <w:t xml:space="preserve"> sent to test site</w:t>
      </w:r>
    </w:p>
    <w:p w:rsidR="00E118DF" w:rsidRPr="004854EA" w:rsidRDefault="00E118DF" w:rsidP="00E118DF">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w:t>
      </w:r>
      <w:r w:rsidR="009278E4">
        <w:rPr>
          <w:rFonts w:eastAsia="Times New Roman"/>
        </w:rPr>
        <w:t>pending MN formulation</w:t>
      </w:r>
    </w:p>
    <w:p w:rsidR="00E118DF" w:rsidRPr="00E118DF" w:rsidRDefault="00E118DF" w:rsidP="00E118DF">
      <w:pPr>
        <w:rPr>
          <w:rFonts w:eastAsia="Times New Roman"/>
          <w:b/>
        </w:rPr>
      </w:pPr>
    </w:p>
    <w:p w:rsidR="004854EA" w:rsidRPr="00226257" w:rsidRDefault="004854EA" w:rsidP="00171F38">
      <w:pPr>
        <w:pStyle w:val="ListParagraph"/>
        <w:numPr>
          <w:ilvl w:val="0"/>
          <w:numId w:val="6"/>
        </w:numPr>
        <w:rPr>
          <w:rFonts w:eastAsia="Times New Roman"/>
          <w:b/>
        </w:rPr>
      </w:pPr>
      <w:r w:rsidRPr="00F93610">
        <w:rPr>
          <w:rStyle w:val="FooterChar"/>
          <w:b/>
          <w:noProof/>
        </w:rPr>
        <w:lastRenderedPageBreak/>
        <mc:AlternateContent>
          <mc:Choice Requires="wps">
            <w:drawing>
              <wp:anchor distT="0" distB="0" distL="114300" distR="114300" simplePos="0" relativeHeight="251704320" behindDoc="0" locked="0" layoutInCell="1" allowOverlap="1" wp14:anchorId="6F56BCE8" wp14:editId="6D9A0E9C">
                <wp:simplePos x="0" y="0"/>
                <wp:positionH relativeFrom="column">
                  <wp:posOffset>-209550</wp:posOffset>
                </wp:positionH>
                <wp:positionV relativeFrom="paragraph">
                  <wp:posOffset>0</wp:posOffset>
                </wp:positionV>
                <wp:extent cx="372110" cy="372110"/>
                <wp:effectExtent l="0" t="0" r="27940" b="27940"/>
                <wp:wrapNone/>
                <wp:docPr id="24" name="Oval 24"/>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EC074" id="Oval 24" o:spid="_x0000_s1026" style="position:absolute;margin-left:-16.5pt;margin-top:0;width:29.3pt;height:2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" fillcolor="#92d050" strokecolor="#1f4d78 [1604]" strokeweight="1pt">
                <v:stroke joinstyle="miter"/>
              </v:oval>
            </w:pict>
          </mc:Fallback>
        </mc:AlternateContent>
      </w:r>
      <w:r w:rsidR="00D506A6">
        <w:rPr>
          <w:rFonts w:eastAsia="Times New Roman"/>
          <w:b/>
        </w:rPr>
        <w:t>Efficacy in Ferrets</w:t>
      </w:r>
    </w:p>
    <w:p w:rsidR="004854EA" w:rsidRDefault="004854EA" w:rsidP="004854EA">
      <w:pPr>
        <w:pStyle w:val="ListParagraph"/>
        <w:numPr>
          <w:ilvl w:val="1"/>
          <w:numId w:val="6"/>
        </w:numPr>
        <w:rPr>
          <w:rFonts w:eastAsia="Times New Roman"/>
        </w:rPr>
      </w:pPr>
      <w:r w:rsidRPr="006E746C">
        <w:rPr>
          <w:rFonts w:eastAsia="Times New Roman"/>
          <w:b/>
        </w:rPr>
        <w:t>Priority and Rationale</w:t>
      </w:r>
      <w:r w:rsidRPr="00907340">
        <w:rPr>
          <w:rFonts w:eastAsia="Times New Roman"/>
        </w:rPr>
        <w:t xml:space="preserve">: </w:t>
      </w:r>
      <w:r w:rsidR="007D0F67">
        <w:rPr>
          <w:rFonts w:eastAsia="Times New Roman"/>
        </w:rPr>
        <w:t>High, once a lead formulation is ready</w:t>
      </w:r>
      <w:r w:rsidR="00575864">
        <w:rPr>
          <w:rFonts w:eastAsia="Times New Roman"/>
        </w:rPr>
        <w:t>. Demonstrate ZAN-MN patches are effective against flu infection in a</w:t>
      </w:r>
      <w:r w:rsidR="001E4486">
        <w:rPr>
          <w:rFonts w:eastAsia="Times New Roman"/>
        </w:rPr>
        <w:t>n animal</w:t>
      </w:r>
      <w:r w:rsidR="00575864">
        <w:rPr>
          <w:rFonts w:eastAsia="Times New Roman"/>
        </w:rPr>
        <w:t xml:space="preserve"> model that predicts human effects.</w:t>
      </w:r>
    </w:p>
    <w:p w:rsidR="004854EA" w:rsidRPr="00907340" w:rsidRDefault="004854EA" w:rsidP="004854EA">
      <w:pPr>
        <w:pStyle w:val="ListParagraph"/>
        <w:numPr>
          <w:ilvl w:val="1"/>
          <w:numId w:val="6"/>
        </w:numPr>
        <w:rPr>
          <w:rFonts w:eastAsia="Times New Roman"/>
        </w:rPr>
      </w:pPr>
      <w:r w:rsidRPr="006E746C">
        <w:rPr>
          <w:rFonts w:eastAsia="Times New Roman"/>
          <w:b/>
        </w:rPr>
        <w:t>Hypothesis</w:t>
      </w:r>
      <w:r w:rsidRPr="00907340">
        <w:rPr>
          <w:rFonts w:eastAsia="Times New Roman"/>
        </w:rPr>
        <w:t>:</w:t>
      </w:r>
      <w:r w:rsidR="00575864">
        <w:rPr>
          <w:rFonts w:eastAsia="Times New Roman"/>
        </w:rPr>
        <w:t xml:space="preserve"> The lead formulation of ZAN-MN is effective at reducing flu symptoms.</w:t>
      </w:r>
    </w:p>
    <w:p w:rsidR="004854EA" w:rsidRDefault="004854EA" w:rsidP="004854EA">
      <w:pPr>
        <w:pStyle w:val="ListParagraph"/>
        <w:numPr>
          <w:ilvl w:val="1"/>
          <w:numId w:val="6"/>
        </w:numPr>
        <w:rPr>
          <w:rFonts w:eastAsia="Times New Roman"/>
        </w:rPr>
      </w:pPr>
      <w:r w:rsidRPr="006E746C">
        <w:rPr>
          <w:rFonts w:eastAsia="Times New Roman"/>
          <w:b/>
        </w:rPr>
        <w:t>Protocol</w:t>
      </w:r>
      <w:r>
        <w:rPr>
          <w:rFonts w:eastAsia="Times New Roman"/>
        </w:rPr>
        <w:t>:</w:t>
      </w:r>
      <w:r w:rsidR="00575864">
        <w:rPr>
          <w:rFonts w:eastAsia="Times New Roman"/>
        </w:rPr>
        <w:t xml:space="preserve"> </w:t>
      </w:r>
      <w:r w:rsidR="001E4486">
        <w:rPr>
          <w:rFonts w:eastAsia="Times New Roman"/>
        </w:rPr>
        <w:t>T</w:t>
      </w:r>
      <w:r w:rsidR="00575864">
        <w:rPr>
          <w:rFonts w:eastAsia="Times New Roman"/>
        </w:rPr>
        <w:t>hrough a CRO</w:t>
      </w:r>
      <w:r w:rsidR="001E4486">
        <w:rPr>
          <w:rFonts w:eastAsia="Times New Roman"/>
        </w:rPr>
        <w:t xml:space="preserve"> (IIT Research Institute)</w:t>
      </w:r>
      <w:r w:rsidR="00575864">
        <w:rPr>
          <w:rFonts w:eastAsia="Times New Roman"/>
        </w:rPr>
        <w:t xml:space="preserve">. </w:t>
      </w:r>
      <w:r w:rsidR="00575864">
        <w:rPr>
          <w:rFonts w:eastAsia="Times New Roman"/>
        </w:rPr>
        <w:t>Further details can be found in the ZAN-MN Phase II grant and related publications.</w:t>
      </w:r>
    </w:p>
    <w:p w:rsidR="004854EA" w:rsidRDefault="004854EA" w:rsidP="004854EA">
      <w:pPr>
        <w:pStyle w:val="ListParagraph"/>
        <w:numPr>
          <w:ilvl w:val="1"/>
          <w:numId w:val="6"/>
        </w:numPr>
        <w:rPr>
          <w:rFonts w:eastAsia="Times New Roman"/>
        </w:rPr>
      </w:pPr>
      <w:r w:rsidRPr="006E746C">
        <w:rPr>
          <w:rFonts w:eastAsia="Times New Roman"/>
          <w:b/>
        </w:rPr>
        <w:t>Resources</w:t>
      </w:r>
      <w:r>
        <w:rPr>
          <w:rFonts w:eastAsia="Times New Roman"/>
        </w:rPr>
        <w:t xml:space="preserve"> </w:t>
      </w:r>
      <w:r w:rsidRPr="006E746C">
        <w:rPr>
          <w:rFonts w:eastAsia="Times New Roman"/>
          <w:b/>
        </w:rPr>
        <w:t>needed</w:t>
      </w:r>
      <w:r>
        <w:rPr>
          <w:rFonts w:eastAsia="Times New Roman"/>
        </w:rPr>
        <w:t>:</w:t>
      </w:r>
      <w:r w:rsidR="00575864">
        <w:rPr>
          <w:rFonts w:eastAsia="Times New Roman"/>
        </w:rPr>
        <w:t xml:space="preserve"> </w:t>
      </w:r>
      <w:r w:rsidR="00575864">
        <w:rPr>
          <w:rFonts w:eastAsia="Times New Roman"/>
        </w:rPr>
        <w:t xml:space="preserve">Animals, </w:t>
      </w:r>
      <w:r w:rsidR="00CA62C9">
        <w:rPr>
          <w:rFonts w:eastAsia="Times New Roman"/>
        </w:rPr>
        <w:t>ZAN-MN sent to test site</w:t>
      </w:r>
    </w:p>
    <w:p w:rsidR="00171F38" w:rsidRPr="00A41AAE" w:rsidRDefault="004854EA" w:rsidP="00A41AAE">
      <w:pPr>
        <w:pStyle w:val="ListParagraph"/>
        <w:numPr>
          <w:ilvl w:val="1"/>
          <w:numId w:val="6"/>
        </w:numPr>
        <w:rPr>
          <w:rFonts w:eastAsia="Times New Roman"/>
        </w:rPr>
      </w:pPr>
      <w:r w:rsidRPr="004854EA">
        <w:rPr>
          <w:rFonts w:eastAsia="Times New Roman"/>
          <w:b/>
        </w:rPr>
        <w:t>Estimated</w:t>
      </w:r>
      <w:r w:rsidRPr="004854EA">
        <w:rPr>
          <w:rFonts w:eastAsia="Times New Roman"/>
        </w:rPr>
        <w:t xml:space="preserve"> </w:t>
      </w:r>
      <w:r w:rsidRPr="004854EA">
        <w:rPr>
          <w:rFonts w:eastAsia="Times New Roman"/>
          <w:b/>
        </w:rPr>
        <w:t>deadline</w:t>
      </w:r>
      <w:r w:rsidRPr="004854EA">
        <w:rPr>
          <w:rFonts w:eastAsia="Times New Roman"/>
        </w:rPr>
        <w:t>:</w:t>
      </w:r>
      <w:r w:rsidR="009278E4">
        <w:rPr>
          <w:rFonts w:eastAsia="Times New Roman"/>
        </w:rPr>
        <w:t xml:space="preserve"> </w:t>
      </w:r>
      <w:r w:rsidR="009278E4">
        <w:rPr>
          <w:rFonts w:eastAsia="Times New Roman"/>
        </w:rPr>
        <w:t>pending MN formulation</w:t>
      </w:r>
    </w:p>
    <w:p w:rsidR="00173E00" w:rsidRDefault="00173E00" w:rsidP="00173E00">
      <w:pPr>
        <w:rPr>
          <w:rFonts w:eastAsia="Times New Roman"/>
        </w:rPr>
      </w:pPr>
    </w:p>
    <w:p w:rsidR="00173E00" w:rsidRPr="006E746C" w:rsidRDefault="00173E00" w:rsidP="00F93610">
      <w:pPr>
        <w:pStyle w:val="Heading1"/>
      </w:pPr>
      <w:r w:rsidRPr="00171F38">
        <w:t>927 – CPP</w:t>
      </w:r>
    </w:p>
    <w:p w:rsidR="004F0B84" w:rsidRDefault="004F0B84" w:rsidP="00857520">
      <w:pPr>
        <w:pStyle w:val="ListParagraph"/>
        <w:numPr>
          <w:ilvl w:val="0"/>
          <w:numId w:val="5"/>
        </w:numPr>
        <w:rPr>
          <w:rFonts w:eastAsia="Times New Roman"/>
        </w:rPr>
      </w:pPr>
      <w:r w:rsidRPr="00171F38">
        <w:rPr>
          <w:noProof/>
        </w:rPr>
        <mc:AlternateContent>
          <mc:Choice Requires="wps">
            <w:drawing>
              <wp:anchor distT="0" distB="0" distL="114300" distR="114300" simplePos="0" relativeHeight="251665408" behindDoc="0" locked="0" layoutInCell="1" allowOverlap="1" wp14:anchorId="2ECD605C" wp14:editId="17F67088">
                <wp:simplePos x="0" y="0"/>
                <wp:positionH relativeFrom="column">
                  <wp:posOffset>-217541</wp:posOffset>
                </wp:positionH>
                <wp:positionV relativeFrom="paragraph">
                  <wp:posOffset>21074</wp:posOffset>
                </wp:positionV>
                <wp:extent cx="372139" cy="372140"/>
                <wp:effectExtent l="0" t="0" r="27940" b="27940"/>
                <wp:wrapNone/>
                <wp:docPr id="4" name="Oval 4"/>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52097" id="Oval 4" o:spid="_x0000_s1026" style="position:absolute;margin-left:-17.15pt;margin-top:1.65pt;width:29.3pt;height:2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" fillcolor="#ffc000" strokecolor="#1f4d78 [1604]" strokeweight="1pt">
                <v:stroke joinstyle="miter"/>
              </v:oval>
            </w:pict>
          </mc:Fallback>
        </mc:AlternateContent>
      </w:r>
      <w:r w:rsidR="00F93610" w:rsidRPr="006E746C">
        <w:rPr>
          <w:rFonts w:eastAsia="Times New Roman"/>
          <w:b/>
        </w:rPr>
        <w:t>Bring knowledge of field up to date</w:t>
      </w:r>
      <w:r w:rsidR="00F93610">
        <w:rPr>
          <w:rFonts w:eastAsia="Times New Roman"/>
        </w:rPr>
        <w:t xml:space="preserve"> </w:t>
      </w:r>
    </w:p>
    <w:p w:rsidR="00F203E9" w:rsidRPr="006C2F9E" w:rsidRDefault="004F0B84" w:rsidP="00773225">
      <w:pPr>
        <w:pStyle w:val="ListParagraph"/>
        <w:numPr>
          <w:ilvl w:val="1"/>
          <w:numId w:val="5"/>
        </w:numPr>
        <w:rPr>
          <w:rFonts w:eastAsia="Times New Roman"/>
        </w:rPr>
      </w:pPr>
      <w:r w:rsidRPr="006C2F9E">
        <w:rPr>
          <w:rFonts w:eastAsia="Times New Roman"/>
          <w:b/>
        </w:rPr>
        <w:t>Estimated deadline</w:t>
      </w:r>
      <w:r w:rsidRPr="006C2F9E">
        <w:rPr>
          <w:rFonts w:eastAsia="Times New Roman"/>
        </w:rPr>
        <w:t xml:space="preserve">: </w:t>
      </w:r>
      <w:r w:rsidR="00F203E9" w:rsidRPr="006C2F9E">
        <w:rPr>
          <w:rFonts w:eastAsia="Times New Roman"/>
        </w:rPr>
        <w:t>5</w:t>
      </w:r>
      <w:r w:rsidR="006C2F9E">
        <w:rPr>
          <w:rFonts w:eastAsia="Times New Roman"/>
        </w:rPr>
        <w:t>/1/19</w:t>
      </w:r>
    </w:p>
    <w:p w:rsidR="00173E00" w:rsidRDefault="00F203E9" w:rsidP="00F203E9">
      <w:pPr>
        <w:pStyle w:val="ListParagraph"/>
        <w:numPr>
          <w:ilvl w:val="1"/>
          <w:numId w:val="5"/>
        </w:numPr>
        <w:rPr>
          <w:rFonts w:eastAsia="Times New Roman"/>
        </w:rPr>
      </w:pPr>
      <w:r>
        <w:rPr>
          <w:rFonts w:eastAsia="Times New Roman"/>
        </w:rPr>
        <w:t>M</w:t>
      </w:r>
      <w:r w:rsidR="00173E00" w:rsidRPr="00C80683">
        <w:rPr>
          <w:rFonts w:eastAsia="Times New Roman"/>
        </w:rPr>
        <w:t>aintain the Zotero Reference library</w:t>
      </w:r>
      <w:r>
        <w:rPr>
          <w:rFonts w:eastAsia="Times New Roman"/>
        </w:rPr>
        <w:t xml:space="preserve"> continuously (ie add recently published and relevant papers as they are seen)</w:t>
      </w:r>
      <w:r w:rsidR="00173E00" w:rsidRPr="00C80683">
        <w:rPr>
          <w:rFonts w:eastAsia="Times New Roman"/>
        </w:rPr>
        <w:t xml:space="preserve"> for the project accordingly</w:t>
      </w:r>
      <w:r w:rsidR="00173E00">
        <w:rPr>
          <w:rFonts w:eastAsia="Times New Roman"/>
        </w:rPr>
        <w:t xml:space="preserve"> </w:t>
      </w:r>
    </w:p>
    <w:p w:rsidR="004F0B84" w:rsidRDefault="004F0B84" w:rsidP="004F0B84">
      <w:pPr>
        <w:pStyle w:val="ListParagraph"/>
        <w:ind w:left="360"/>
        <w:rPr>
          <w:rFonts w:eastAsia="Times New Roman"/>
        </w:rPr>
      </w:pPr>
    </w:p>
    <w:p w:rsidR="00173E00" w:rsidRPr="00171F38" w:rsidRDefault="00D8731F" w:rsidP="00171A07">
      <w:pPr>
        <w:pStyle w:val="ListParagraph"/>
        <w:numPr>
          <w:ilvl w:val="0"/>
          <w:numId w:val="5"/>
        </w:numPr>
        <w:rPr>
          <w:rFonts w:eastAsia="Times New Roman"/>
          <w:b/>
        </w:rPr>
      </w:pP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-73025</wp:posOffset>
                </wp:positionV>
                <wp:extent cx="372110" cy="372110"/>
                <wp:effectExtent l="0" t="0" r="27940" b="27940"/>
                <wp:wrapNone/>
                <wp:docPr id="1" name="Oval 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EF78F" id="Oval 1" o:spid="_x0000_s1026" style="position:absolute;margin-left:-16.5pt;margin-top:-5.75pt;width:29.3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" fillcolor="red" strokecolor="#1f4d78 [1604]" strokeweight="1pt">
                <v:stroke joinstyle="miter"/>
              </v:oval>
            </w:pict>
          </mc:Fallback>
        </mc:AlternateContent>
      </w:r>
      <w:r w:rsidR="00F203E9" w:rsidRPr="00171F38">
        <w:rPr>
          <w:rFonts w:eastAsia="Times New Roman"/>
          <w:b/>
        </w:rPr>
        <w:t>MIC</w:t>
      </w:r>
      <w:r w:rsidR="00F203E9" w:rsidRPr="00171F38">
        <w:rPr>
          <w:rFonts w:eastAsia="Times New Roman"/>
          <w:b/>
          <w:vertAlign w:val="subscript"/>
        </w:rPr>
        <w:t>90</w:t>
      </w:r>
      <w:r w:rsidR="00173E00" w:rsidRPr="00171F38">
        <w:rPr>
          <w:rFonts w:eastAsia="Times New Roman"/>
          <w:b/>
        </w:rPr>
        <w:t xml:space="preserve"> </w:t>
      </w:r>
      <w:r w:rsidR="00C974F6" w:rsidRPr="00171F38">
        <w:rPr>
          <w:rFonts w:eastAsia="Times New Roman"/>
          <w:b/>
        </w:rPr>
        <w:t xml:space="preserve">potency </w:t>
      </w:r>
      <w:r w:rsidR="00173E00" w:rsidRPr="00171F38">
        <w:rPr>
          <w:rFonts w:eastAsia="Times New Roman"/>
          <w:b/>
        </w:rPr>
        <w:t>studies on pathogens of interest</w:t>
      </w:r>
    </w:p>
    <w:p w:rsidR="00173E00" w:rsidRPr="00907340" w:rsidRDefault="00907340" w:rsidP="00907340">
      <w:pPr>
        <w:pStyle w:val="ListParagraph"/>
        <w:numPr>
          <w:ilvl w:val="1"/>
          <w:numId w:val="5"/>
        </w:numPr>
        <w:rPr>
          <w:rFonts w:eastAsia="Times New Roman"/>
        </w:rPr>
      </w:pPr>
      <w:r w:rsidRPr="006E746C">
        <w:rPr>
          <w:rFonts w:eastAsia="Times New Roman"/>
          <w:b/>
        </w:rPr>
        <w:t>Priority and Rationale</w:t>
      </w:r>
      <w:r w:rsidR="00173E00">
        <w:rPr>
          <w:rFonts w:eastAsia="Times New Roman"/>
        </w:rPr>
        <w:t xml:space="preserve">: </w:t>
      </w:r>
      <w:r>
        <w:rPr>
          <w:rFonts w:eastAsia="Times New Roman"/>
        </w:rPr>
        <w:t xml:space="preserve">High priority in support of Phase II grant in </w:t>
      </w:r>
      <w:r w:rsidR="0047427E">
        <w:rPr>
          <w:rFonts w:eastAsia="Times New Roman"/>
        </w:rPr>
        <w:t>September</w:t>
      </w:r>
      <w:r>
        <w:rPr>
          <w:rFonts w:eastAsia="Times New Roman"/>
        </w:rPr>
        <w:t xml:space="preserve"> 2019. </w:t>
      </w:r>
      <w:r w:rsidR="00173E00" w:rsidRPr="00907340">
        <w:rPr>
          <w:rFonts w:eastAsia="Times New Roman"/>
        </w:rPr>
        <w:t>Cell penetrating peptides represent a promising</w:t>
      </w:r>
      <w:r w:rsidR="004E01E2" w:rsidRPr="00907340">
        <w:rPr>
          <w:rFonts w:eastAsia="Times New Roman"/>
        </w:rPr>
        <w:t xml:space="preserve"> broad-spectrum</w:t>
      </w:r>
      <w:r w:rsidR="00173E00" w:rsidRPr="00907340">
        <w:rPr>
          <w:rFonts w:eastAsia="Times New Roman"/>
        </w:rPr>
        <w:t xml:space="preserve"> therapeutic for intracellular</w:t>
      </w:r>
      <w:r w:rsidR="004E01E2" w:rsidRPr="00907340">
        <w:rPr>
          <w:rFonts w:eastAsia="Times New Roman"/>
        </w:rPr>
        <w:t xml:space="preserve"> pathogens, as they can cross the membrane of host cells and act on invading bacteria. They also show activity against biofilms. Potency screening against multiple isolates (10-15) of extra- and intracellular pathogens</w:t>
      </w:r>
      <w:r w:rsidR="002D62A2" w:rsidRPr="00907340">
        <w:rPr>
          <w:rFonts w:eastAsia="Times New Roman"/>
        </w:rPr>
        <w:t>, especially ESKAPE pathogens,</w:t>
      </w:r>
      <w:r w:rsidR="004E01E2" w:rsidRPr="00907340">
        <w:rPr>
          <w:rFonts w:eastAsia="Times New Roman"/>
        </w:rPr>
        <w:t xml:space="preserve"> and establishing MIC</w:t>
      </w:r>
      <w:r w:rsidR="004E01E2" w:rsidRPr="00907340">
        <w:rPr>
          <w:rFonts w:eastAsia="Times New Roman"/>
          <w:vertAlign w:val="subscript"/>
        </w:rPr>
        <w:t>90</w:t>
      </w:r>
      <w:r w:rsidR="004E01E2" w:rsidRPr="00907340">
        <w:rPr>
          <w:rFonts w:eastAsia="Times New Roman"/>
        </w:rPr>
        <w:t xml:space="preserve"> values would verify the broad-spectrum</w:t>
      </w:r>
      <w:r w:rsidR="0047427E">
        <w:rPr>
          <w:rFonts w:eastAsia="Times New Roman"/>
        </w:rPr>
        <w:t xml:space="preserve"> of </w:t>
      </w:r>
      <w:r w:rsidR="000733D8">
        <w:rPr>
          <w:rFonts w:eastAsia="Times New Roman"/>
        </w:rPr>
        <w:t>CPPs</w:t>
      </w:r>
      <w:r w:rsidR="000733D8" w:rsidRPr="00907340">
        <w:rPr>
          <w:rFonts w:eastAsia="Times New Roman"/>
        </w:rPr>
        <w:t>,</w:t>
      </w:r>
      <w:r w:rsidR="000733D8">
        <w:rPr>
          <w:rFonts w:eastAsia="Times New Roman"/>
        </w:rPr>
        <w:t xml:space="preserve"> as well as</w:t>
      </w:r>
      <w:r w:rsidR="000733D8" w:rsidRPr="00907340">
        <w:rPr>
          <w:rFonts w:eastAsia="Times New Roman"/>
        </w:rPr>
        <w:t xml:space="preserve"> solidify our target indications</w:t>
      </w:r>
      <w:r w:rsidR="00C974F6" w:rsidRPr="00907340">
        <w:rPr>
          <w:rFonts w:eastAsia="Times New Roman"/>
        </w:rPr>
        <w:t xml:space="preserve"> and lead candidates</w:t>
      </w:r>
      <w:r w:rsidR="004E01E2" w:rsidRPr="00907340">
        <w:rPr>
          <w:rFonts w:eastAsia="Times New Roman"/>
        </w:rPr>
        <w:t>.</w:t>
      </w:r>
    </w:p>
    <w:p w:rsidR="00173E00" w:rsidRDefault="00173E00" w:rsidP="00173E00">
      <w:pPr>
        <w:pStyle w:val="ListParagraph"/>
        <w:numPr>
          <w:ilvl w:val="1"/>
          <w:numId w:val="5"/>
        </w:numPr>
        <w:rPr>
          <w:rFonts w:eastAsia="Times New Roman"/>
        </w:rPr>
      </w:pPr>
      <w:r w:rsidRPr="006E746C">
        <w:rPr>
          <w:rFonts w:eastAsia="Times New Roman"/>
          <w:b/>
        </w:rPr>
        <w:t>Hypo</w:t>
      </w:r>
      <w:r>
        <w:rPr>
          <w:rFonts w:eastAsia="Times New Roman"/>
        </w:rPr>
        <w:t xml:space="preserve">: </w:t>
      </w:r>
      <w:r w:rsidR="004E01E2">
        <w:rPr>
          <w:rFonts w:eastAsia="Times New Roman"/>
        </w:rPr>
        <w:t>CPPs are</w:t>
      </w:r>
      <w:r>
        <w:rPr>
          <w:rFonts w:eastAsia="Times New Roman"/>
        </w:rPr>
        <w:t xml:space="preserve"> effective against a broad spectrum of </w:t>
      </w:r>
      <w:r w:rsidR="004E01E2">
        <w:rPr>
          <w:rFonts w:eastAsia="Times New Roman"/>
        </w:rPr>
        <w:t>G+ and G- bacteria, including intracellular pathogens</w:t>
      </w:r>
    </w:p>
    <w:p w:rsidR="00173E00" w:rsidRDefault="00173E00" w:rsidP="00173E00">
      <w:pPr>
        <w:pStyle w:val="ListParagraph"/>
        <w:numPr>
          <w:ilvl w:val="1"/>
          <w:numId w:val="5"/>
        </w:numPr>
        <w:rPr>
          <w:rFonts w:eastAsia="Times New Roman"/>
        </w:rPr>
      </w:pPr>
      <w:r w:rsidRPr="006E746C">
        <w:rPr>
          <w:rFonts w:eastAsia="Times New Roman"/>
          <w:b/>
        </w:rPr>
        <w:t>Protocol</w:t>
      </w:r>
      <w:r>
        <w:rPr>
          <w:rFonts w:eastAsia="Times New Roman"/>
        </w:rPr>
        <w:t xml:space="preserve">: Outsource screening to </w:t>
      </w:r>
      <w:r w:rsidR="004E01E2">
        <w:rPr>
          <w:rFonts w:eastAsia="Times New Roman"/>
        </w:rPr>
        <w:t>Purdue</w:t>
      </w:r>
    </w:p>
    <w:p w:rsidR="00173E00" w:rsidRDefault="00173E00" w:rsidP="00173E00">
      <w:pPr>
        <w:pStyle w:val="ListParagraph"/>
        <w:numPr>
          <w:ilvl w:val="1"/>
          <w:numId w:val="5"/>
        </w:numPr>
        <w:rPr>
          <w:rFonts w:eastAsia="Times New Roman"/>
        </w:rPr>
      </w:pPr>
      <w:r w:rsidRPr="006E746C">
        <w:rPr>
          <w:rFonts w:eastAsia="Times New Roman"/>
          <w:b/>
        </w:rPr>
        <w:t>Resources needed</w:t>
      </w:r>
      <w:r>
        <w:rPr>
          <w:rFonts w:eastAsia="Times New Roman"/>
        </w:rPr>
        <w:t xml:space="preserve">: </w:t>
      </w:r>
      <w:r w:rsidR="004E01E2">
        <w:rPr>
          <w:rFonts w:eastAsia="Times New Roman"/>
        </w:rPr>
        <w:t>CPPs will be synthesized and tested at Purdue</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C55488">
        <w:rPr>
          <w:rFonts w:eastAsia="Times New Roman"/>
          <w:b/>
        </w:rPr>
        <w:t>September</w:t>
      </w:r>
      <w:r w:rsidRPr="00907340">
        <w:rPr>
          <w:rFonts w:eastAsia="Times New Roman"/>
          <w:b/>
        </w:rPr>
        <w:t xml:space="preserve"> grant submission</w:t>
      </w:r>
    </w:p>
    <w:p w:rsidR="00F203E9" w:rsidRDefault="00F203E9" w:rsidP="006E746C">
      <w:pPr>
        <w:pStyle w:val="ListParagraph"/>
        <w:numPr>
          <w:ilvl w:val="2"/>
          <w:numId w:val="5"/>
        </w:numPr>
        <w:rPr>
          <w:rFonts w:eastAsia="Times New Roman"/>
        </w:rPr>
      </w:pPr>
      <w:r w:rsidRPr="006E746C">
        <w:rPr>
          <w:rFonts w:eastAsia="Times New Roman"/>
        </w:rPr>
        <w:t>MICs for multiple isolates of some pathogens have been complete, but it is unclear if these experiments are equivalent in methods. If not, MIC determination will need to be repeated with a standardized protocol, otherwise testing of additional isolates to reach a final number of 10-15 will suffice for MIC</w:t>
      </w:r>
      <w:r w:rsidRPr="006E746C">
        <w:rPr>
          <w:rFonts w:eastAsia="Times New Roman"/>
          <w:vertAlign w:val="subscript"/>
        </w:rPr>
        <w:t>90</w:t>
      </w:r>
      <w:r w:rsidRPr="006E746C">
        <w:rPr>
          <w:rFonts w:eastAsia="Times New Roman"/>
        </w:rPr>
        <w:t xml:space="preserve"> determination</w:t>
      </w:r>
    </w:p>
    <w:p w:rsidR="00AC24E5" w:rsidRPr="006E746C" w:rsidRDefault="00AC24E5" w:rsidP="00AC24E5">
      <w:pPr>
        <w:pStyle w:val="ListParagraph"/>
        <w:ind w:left="1080"/>
        <w:rPr>
          <w:rFonts w:eastAsia="Times New Roman"/>
        </w:rPr>
      </w:pPr>
    </w:p>
    <w:p w:rsidR="00EE5792" w:rsidRPr="006E746C" w:rsidRDefault="00171A07" w:rsidP="00EE5792">
      <w:pPr>
        <w:pStyle w:val="ListParagraph"/>
        <w:numPr>
          <w:ilvl w:val="0"/>
          <w:numId w:val="5"/>
        </w:numPr>
        <w:rPr>
          <w:rFonts w:eastAsia="Times New Roman"/>
          <w:b/>
        </w:rPr>
      </w:pPr>
      <w:r w:rsidRPr="006E746C">
        <w:rPr>
          <w:rFonts w:eastAsia="Times New Roman"/>
          <w:b/>
          <w:noProof/>
        </w:rPr>
        <mc:AlternateContent>
          <mc:Choice Requires="wps">
            <w:drawing>
              <wp:anchor distT="0" distB="0" distL="114300" distR="114300" simplePos="0" relativeHeight="251671552" behindDoc="0" locked="0" layoutInCell="1" allowOverlap="1" wp14:anchorId="41AFD407" wp14:editId="1165EB6F">
                <wp:simplePos x="0" y="0"/>
                <wp:positionH relativeFrom="column">
                  <wp:posOffset>-262255</wp:posOffset>
                </wp:positionH>
                <wp:positionV relativeFrom="paragraph">
                  <wp:posOffset>32385</wp:posOffset>
                </wp:positionV>
                <wp:extent cx="372110" cy="372110"/>
                <wp:effectExtent l="0" t="0" r="27940" b="27940"/>
                <wp:wrapNone/>
                <wp:docPr id="7" name="Oval 7"/>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843EE" id="Oval 7" o:spid="_x0000_s1026" style="position:absolute;margin-left:-20.65pt;margin-top:2.55pt;width:29.3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" fillcolor="#ffc000" strokecolor="#1f4d78 [1604]" strokeweight="1pt">
                <v:stroke joinstyle="miter"/>
              </v:oval>
            </w:pict>
          </mc:Fallback>
        </mc:AlternateContent>
      </w:r>
      <w:r w:rsidR="00EE5792" w:rsidRPr="006E746C">
        <w:rPr>
          <w:rFonts w:eastAsia="Times New Roman"/>
          <w:b/>
        </w:rPr>
        <w:t>Cytotoxicity Evaluation</w:t>
      </w:r>
    </w:p>
    <w:p w:rsidR="00EE5792" w:rsidRDefault="00907340" w:rsidP="00EE5792">
      <w:pPr>
        <w:pStyle w:val="ListParagraph"/>
        <w:numPr>
          <w:ilvl w:val="1"/>
          <w:numId w:val="5"/>
        </w:numPr>
        <w:rPr>
          <w:rFonts w:eastAsia="Times New Roman"/>
        </w:rPr>
      </w:pPr>
      <w:r w:rsidRPr="006E746C">
        <w:rPr>
          <w:rFonts w:eastAsia="Times New Roman"/>
          <w:b/>
        </w:rPr>
        <w:t>Priority and Rationale</w:t>
      </w:r>
      <w:r w:rsidR="00EE5792" w:rsidRPr="006E746C">
        <w:rPr>
          <w:rFonts w:eastAsia="Times New Roman"/>
          <w:b/>
        </w:rPr>
        <w:t>:</w:t>
      </w:r>
      <w:r>
        <w:rPr>
          <w:rFonts w:eastAsia="Times New Roman"/>
        </w:rPr>
        <w:t xml:space="preserve"> Lower priority for older CPP compounds. Higher for the GAP series.</w:t>
      </w:r>
      <w:r w:rsidR="00EE5792">
        <w:rPr>
          <w:rFonts w:eastAsia="Times New Roman"/>
        </w:rPr>
        <w:t xml:space="preserve"> Determining the selectivity indices of the CPP compounds will demonstrate their potential safety. </w:t>
      </w:r>
    </w:p>
    <w:p w:rsidR="00EE5792" w:rsidRDefault="00EE5792" w:rsidP="00EE5792">
      <w:pPr>
        <w:pStyle w:val="ListParagraph"/>
        <w:numPr>
          <w:ilvl w:val="1"/>
          <w:numId w:val="5"/>
        </w:numPr>
        <w:rPr>
          <w:rFonts w:eastAsia="Times New Roman"/>
        </w:rPr>
      </w:pPr>
      <w:r w:rsidRPr="006E746C">
        <w:rPr>
          <w:rFonts w:eastAsia="Times New Roman"/>
          <w:b/>
        </w:rPr>
        <w:t>Hypothesis</w:t>
      </w:r>
      <w:r>
        <w:rPr>
          <w:rFonts w:eastAsia="Times New Roman"/>
        </w:rPr>
        <w:t>:</w:t>
      </w:r>
      <w:r w:rsidR="00AC24E5">
        <w:rPr>
          <w:rFonts w:eastAsia="Times New Roman"/>
        </w:rPr>
        <w:t xml:space="preserve"> The GAP series of peptides will exhibit similar qualities as older CCPs</w:t>
      </w:r>
    </w:p>
    <w:p w:rsidR="00EE5792" w:rsidRDefault="00EE5792" w:rsidP="00F911A4">
      <w:pPr>
        <w:pStyle w:val="ListParagraph"/>
        <w:numPr>
          <w:ilvl w:val="1"/>
          <w:numId w:val="5"/>
        </w:numPr>
        <w:rPr>
          <w:rFonts w:eastAsia="Times New Roman"/>
        </w:rPr>
      </w:pPr>
      <w:r w:rsidRPr="006E746C">
        <w:rPr>
          <w:rFonts w:eastAsia="Times New Roman"/>
          <w:b/>
        </w:rPr>
        <w:t>Protocol</w:t>
      </w:r>
      <w:r>
        <w:rPr>
          <w:rFonts w:eastAsia="Times New Roman"/>
        </w:rPr>
        <w:t>:</w:t>
      </w:r>
      <w:r w:rsidR="00790458">
        <w:rPr>
          <w:rFonts w:eastAsia="Times New Roman"/>
        </w:rPr>
        <w:t xml:space="preserve"> Could be done at Purdue or TSRL.</w:t>
      </w:r>
      <w:bookmarkStart w:id="0" w:name="_GoBack"/>
      <w:bookmarkEnd w:id="0"/>
      <w:r w:rsidR="00AC24E5">
        <w:rPr>
          <w:rFonts w:eastAsia="Times New Roman"/>
        </w:rPr>
        <w:t xml:space="preserve"> Cytotoxicity and/or Proliferation Assays</w:t>
      </w:r>
      <w:r w:rsidR="00F911A4">
        <w:rPr>
          <w:rFonts w:eastAsia="Times New Roman"/>
        </w:rPr>
        <w:t xml:space="preserve"> such as MTT or </w:t>
      </w:r>
      <w:r w:rsidR="00F911A4" w:rsidRPr="00F911A4">
        <w:rPr>
          <w:rFonts w:eastAsia="Times New Roman"/>
        </w:rPr>
        <w:t>CellTiter-Glo® Luminescent Cell Viability Assay</w:t>
      </w:r>
      <w:r w:rsidR="00AC24E5">
        <w:rPr>
          <w:rFonts w:eastAsia="Times New Roman"/>
        </w:rPr>
        <w:t xml:space="preserve">. </w:t>
      </w:r>
    </w:p>
    <w:p w:rsidR="00EE5792" w:rsidRDefault="00EE5792" w:rsidP="00EE5792">
      <w:pPr>
        <w:pStyle w:val="ListParagraph"/>
        <w:numPr>
          <w:ilvl w:val="1"/>
          <w:numId w:val="5"/>
        </w:numPr>
        <w:rPr>
          <w:rFonts w:eastAsia="Times New Roman"/>
        </w:rPr>
      </w:pPr>
      <w:r w:rsidRPr="006E746C">
        <w:rPr>
          <w:rFonts w:eastAsia="Times New Roman"/>
          <w:b/>
        </w:rPr>
        <w:t>Resources needed</w:t>
      </w:r>
      <w:r>
        <w:rPr>
          <w:rFonts w:eastAsia="Times New Roman"/>
        </w:rPr>
        <w:t>:</w:t>
      </w:r>
      <w:r w:rsidR="00C55488">
        <w:rPr>
          <w:rFonts w:eastAsia="Times New Roman"/>
        </w:rPr>
        <w:t xml:space="preserve"> </w:t>
      </w:r>
      <w:r w:rsidR="00F911A4">
        <w:rPr>
          <w:rFonts w:eastAsia="Times New Roman"/>
        </w:rPr>
        <w:t>compound, cells, culture reagents and supplies</w:t>
      </w:r>
    </w:p>
    <w:p w:rsidR="00EE5792" w:rsidRPr="00907340" w:rsidRDefault="00EE5792" w:rsidP="00EE5792">
      <w:pPr>
        <w:pStyle w:val="ListParagraph"/>
        <w:numPr>
          <w:ilvl w:val="1"/>
          <w:numId w:val="5"/>
        </w:numPr>
        <w:rPr>
          <w:rFonts w:eastAsia="Times New Roman"/>
          <w:b/>
        </w:rPr>
      </w:pPr>
      <w:r w:rsidRPr="00907340">
        <w:rPr>
          <w:rFonts w:eastAsia="Times New Roman"/>
          <w:b/>
        </w:rPr>
        <w:t xml:space="preserve">Estimated deadline: </w:t>
      </w:r>
      <w:r w:rsidR="00C55488">
        <w:rPr>
          <w:rFonts w:eastAsia="Times New Roman"/>
          <w:b/>
        </w:rPr>
        <w:t>September</w:t>
      </w:r>
      <w:r w:rsidRPr="00907340">
        <w:rPr>
          <w:rFonts w:eastAsia="Times New Roman"/>
          <w:b/>
        </w:rPr>
        <w:t xml:space="preserve"> 5 grant submission</w:t>
      </w:r>
    </w:p>
    <w:p w:rsidR="00EE5792" w:rsidRDefault="00171A07" w:rsidP="00EE5792">
      <w:pPr>
        <w:pStyle w:val="ListParagraph"/>
        <w:ind w:left="1800"/>
        <w:rPr>
          <w:rFonts w:eastAsia="Times New Roman"/>
        </w:rPr>
      </w:pPr>
      <w:r w:rsidRPr="006E746C">
        <w:rPr>
          <w:rFonts w:eastAsia="Times New Roman"/>
          <w:b/>
          <w:noProof/>
        </w:rPr>
        <mc:AlternateContent>
          <mc:Choice Requires="wps">
            <w:drawing>
              <wp:anchor distT="0" distB="0" distL="114300" distR="114300" simplePos="0" relativeHeight="251663360" behindDoc="0" locked="0" layoutInCell="1" allowOverlap="1" wp14:anchorId="07F6B424" wp14:editId="1E6988FF">
                <wp:simplePos x="0" y="0"/>
                <wp:positionH relativeFrom="column">
                  <wp:posOffset>-266065</wp:posOffset>
                </wp:positionH>
                <wp:positionV relativeFrom="paragraph">
                  <wp:posOffset>172720</wp:posOffset>
                </wp:positionV>
                <wp:extent cx="372110" cy="372110"/>
                <wp:effectExtent l="0" t="0" r="27940" b="27940"/>
                <wp:wrapNone/>
                <wp:docPr id="3" name="Oval 3"/>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A7C08" id="Oval 3" o:spid="_x0000_s1026" style="position:absolute;margin-left:-20.95pt;margin-top:13.6pt;width:29.3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" fillcolor="#ffc000" strokecolor="#1f4d78 [1604]" strokeweight="1pt">
                <v:stroke joinstyle="miter"/>
              </v:oval>
            </w:pict>
          </mc:Fallback>
        </mc:AlternateContent>
      </w:r>
    </w:p>
    <w:p w:rsidR="007B0B2B" w:rsidRPr="006E746C" w:rsidRDefault="007B0B2B" w:rsidP="007B0B2B">
      <w:pPr>
        <w:pStyle w:val="ListParagraph"/>
        <w:numPr>
          <w:ilvl w:val="0"/>
          <w:numId w:val="5"/>
        </w:numPr>
        <w:rPr>
          <w:rFonts w:eastAsia="Times New Roman"/>
          <w:b/>
        </w:rPr>
      </w:pPr>
      <w:r w:rsidRPr="006E746C">
        <w:rPr>
          <w:rFonts w:eastAsia="Times New Roman"/>
          <w:b/>
        </w:rPr>
        <w:t>Resistance to CPPs</w:t>
      </w:r>
    </w:p>
    <w:p w:rsidR="007B0B2B" w:rsidRDefault="00201F82" w:rsidP="007B0B2B">
      <w:pPr>
        <w:pStyle w:val="ListParagraph"/>
        <w:numPr>
          <w:ilvl w:val="1"/>
          <w:numId w:val="5"/>
        </w:numPr>
        <w:rPr>
          <w:rFonts w:eastAsia="Times New Roman"/>
        </w:rPr>
      </w:pPr>
      <w:r w:rsidRPr="006E746C">
        <w:rPr>
          <w:rFonts w:eastAsia="Times New Roman"/>
          <w:b/>
        </w:rPr>
        <w:lastRenderedPageBreak/>
        <w:t>Priority and Rationale</w:t>
      </w:r>
      <w:r w:rsidR="007B0B2B">
        <w:rPr>
          <w:rFonts w:eastAsia="Times New Roman"/>
        </w:rPr>
        <w:t>: If bacteria easily acquire resistance to the CPPs, the compounds may not be viable therapeutics, or would require a new approach with additional compound(s) for synergy and reduced risk of resistance emergence.</w:t>
      </w:r>
    </w:p>
    <w:p w:rsidR="007B0B2B" w:rsidRDefault="007B0B2B" w:rsidP="007B0B2B">
      <w:pPr>
        <w:pStyle w:val="ListParagraph"/>
        <w:numPr>
          <w:ilvl w:val="1"/>
          <w:numId w:val="5"/>
        </w:numPr>
        <w:rPr>
          <w:rFonts w:eastAsia="Times New Roman"/>
        </w:rPr>
      </w:pPr>
      <w:r w:rsidRPr="006E746C">
        <w:rPr>
          <w:rFonts w:eastAsia="Times New Roman"/>
          <w:b/>
        </w:rPr>
        <w:t>Hypo</w:t>
      </w:r>
      <w:r>
        <w:rPr>
          <w:rFonts w:eastAsia="Times New Roman"/>
        </w:rPr>
        <w:t xml:space="preserve">: </w:t>
      </w:r>
      <w:r w:rsidR="00F203E9">
        <w:rPr>
          <w:rFonts w:eastAsia="Times New Roman"/>
        </w:rPr>
        <w:t>A high barrier exists for the emergence of CPP resistant mutants</w:t>
      </w:r>
    </w:p>
    <w:p w:rsidR="007B0B2B" w:rsidRDefault="007B0B2B" w:rsidP="007B0B2B">
      <w:pPr>
        <w:pStyle w:val="ListParagraph"/>
        <w:numPr>
          <w:ilvl w:val="1"/>
          <w:numId w:val="5"/>
        </w:numPr>
        <w:rPr>
          <w:rFonts w:eastAsia="Times New Roman"/>
        </w:rPr>
      </w:pPr>
      <w:r w:rsidRPr="006E746C">
        <w:rPr>
          <w:rFonts w:eastAsia="Times New Roman"/>
          <w:b/>
        </w:rPr>
        <w:t>Protocol</w:t>
      </w:r>
      <w:r>
        <w:rPr>
          <w:rFonts w:eastAsia="Times New Roman"/>
        </w:rPr>
        <w:t>: Outsource screening to Purdue</w:t>
      </w:r>
    </w:p>
    <w:p w:rsidR="00F203E9" w:rsidRDefault="00F203E9" w:rsidP="00F203E9">
      <w:pPr>
        <w:pStyle w:val="ListParagraph"/>
        <w:numPr>
          <w:ilvl w:val="2"/>
          <w:numId w:val="5"/>
        </w:numPr>
        <w:rPr>
          <w:rFonts w:eastAsia="Times New Roman"/>
        </w:rPr>
      </w:pPr>
      <w:r>
        <w:rPr>
          <w:rFonts w:eastAsia="Times New Roman"/>
        </w:rPr>
        <w:t>Passage target microbes in the presence of increasing concentrations of drug over at oeast 15 passages. Determine if MIC has increased</w:t>
      </w:r>
    </w:p>
    <w:p w:rsidR="007B0B2B" w:rsidRDefault="007B0B2B" w:rsidP="007B0B2B">
      <w:pPr>
        <w:pStyle w:val="ListParagraph"/>
        <w:numPr>
          <w:ilvl w:val="1"/>
          <w:numId w:val="5"/>
        </w:numPr>
        <w:rPr>
          <w:rFonts w:eastAsia="Times New Roman"/>
        </w:rPr>
      </w:pPr>
      <w:r w:rsidRPr="006E746C">
        <w:rPr>
          <w:rFonts w:eastAsia="Times New Roman"/>
          <w:b/>
        </w:rPr>
        <w:t>Resources needed</w:t>
      </w:r>
      <w:r>
        <w:rPr>
          <w:rFonts w:eastAsia="Times New Roman"/>
        </w:rPr>
        <w:t>: CPPs will be synthesized and tested at Purdue</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AC24E5">
        <w:rPr>
          <w:rFonts w:eastAsia="Times New Roman"/>
          <w:b/>
        </w:rPr>
        <w:t>September</w:t>
      </w:r>
      <w:r w:rsidR="00AC24E5" w:rsidRPr="00907340">
        <w:rPr>
          <w:rFonts w:eastAsia="Times New Roman"/>
          <w:b/>
        </w:rPr>
        <w:t xml:space="preserve"> </w:t>
      </w:r>
      <w:r w:rsidRPr="00907340">
        <w:rPr>
          <w:rFonts w:eastAsia="Times New Roman"/>
          <w:b/>
        </w:rPr>
        <w:t>5 grant submission</w:t>
      </w:r>
    </w:p>
    <w:p w:rsidR="007B0B2B" w:rsidRPr="007B0B2B" w:rsidRDefault="00171A07" w:rsidP="00907340">
      <w:pPr>
        <w:pStyle w:val="ListParagraph"/>
        <w:ind w:left="1440"/>
        <w:rPr>
          <w:rFonts w:eastAsia="Times New Roman"/>
        </w:rPr>
      </w:pPr>
      <w:r w:rsidRPr="006E746C">
        <w:rPr>
          <w:rFonts w:eastAsia="Times New Roman"/>
          <w:b/>
          <w:noProof/>
        </w:rPr>
        <mc:AlternateContent>
          <mc:Choice Requires="wps">
            <w:drawing>
              <wp:anchor distT="0" distB="0" distL="114300" distR="114300" simplePos="0" relativeHeight="251673600" behindDoc="0" locked="0" layoutInCell="1" allowOverlap="1" wp14:anchorId="727E8EDA" wp14:editId="7C3B3BB3">
                <wp:simplePos x="0" y="0"/>
                <wp:positionH relativeFrom="column">
                  <wp:posOffset>-247812</wp:posOffset>
                </wp:positionH>
                <wp:positionV relativeFrom="paragraph">
                  <wp:posOffset>162560</wp:posOffset>
                </wp:positionV>
                <wp:extent cx="372110" cy="372110"/>
                <wp:effectExtent l="0" t="0" r="27940" b="27940"/>
                <wp:wrapNone/>
                <wp:docPr id="8" name="Oval 8"/>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A8339" id="Oval 8" o:spid="_x0000_s1026" style="position:absolute;margin-left:-19.5pt;margin-top:12.8pt;width:29.3pt;height:2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" fillcolor="red" strokecolor="#1f4d78 [1604]" strokeweight="1pt">
                <v:stroke joinstyle="miter"/>
              </v:oval>
            </w:pict>
          </mc:Fallback>
        </mc:AlternateContent>
      </w:r>
      <w:r w:rsidR="007B0B2B">
        <w:rPr>
          <w:rFonts w:eastAsia="Times New Roman"/>
        </w:rPr>
        <w:t xml:space="preserve"> </w:t>
      </w:r>
    </w:p>
    <w:p w:rsidR="00907340" w:rsidRPr="006E746C" w:rsidRDefault="00907340" w:rsidP="00907340">
      <w:pPr>
        <w:pStyle w:val="ListParagraph"/>
        <w:numPr>
          <w:ilvl w:val="0"/>
          <w:numId w:val="5"/>
        </w:numPr>
        <w:rPr>
          <w:rFonts w:eastAsia="Times New Roman"/>
          <w:b/>
        </w:rPr>
      </w:pPr>
      <w:r w:rsidRPr="006E746C">
        <w:rPr>
          <w:rFonts w:eastAsia="Times New Roman"/>
          <w:b/>
        </w:rPr>
        <w:t>PK and Exploratory Tox</w:t>
      </w:r>
    </w:p>
    <w:p w:rsidR="00907340" w:rsidRDefault="00907340" w:rsidP="00907340">
      <w:pPr>
        <w:pStyle w:val="ListParagraph"/>
        <w:numPr>
          <w:ilvl w:val="1"/>
          <w:numId w:val="5"/>
        </w:numPr>
        <w:rPr>
          <w:rFonts w:eastAsia="Times New Roman"/>
        </w:rPr>
      </w:pPr>
      <w:r>
        <w:rPr>
          <w:rFonts w:eastAsia="Times New Roman"/>
        </w:rPr>
        <w:t>Priority and Rationale: Determining the selectivity indices of the CPP compounds will demonstrate their potential safety. Lower priority for older CPP compounds. Higher for the GAP series.</w:t>
      </w:r>
    </w:p>
    <w:p w:rsidR="00907340" w:rsidRDefault="00907340" w:rsidP="00907340">
      <w:pPr>
        <w:pStyle w:val="ListParagraph"/>
        <w:numPr>
          <w:ilvl w:val="1"/>
          <w:numId w:val="5"/>
        </w:numPr>
        <w:rPr>
          <w:rFonts w:eastAsia="Times New Roman"/>
        </w:rPr>
      </w:pPr>
      <w:r w:rsidRPr="006E746C">
        <w:rPr>
          <w:rFonts w:eastAsia="Times New Roman"/>
          <w:b/>
        </w:rPr>
        <w:t>Hypothesis</w:t>
      </w:r>
      <w:r>
        <w:rPr>
          <w:rFonts w:eastAsia="Times New Roman"/>
        </w:rPr>
        <w:t>:</w:t>
      </w:r>
    </w:p>
    <w:p w:rsidR="00907340" w:rsidRDefault="00907340" w:rsidP="00907340">
      <w:pPr>
        <w:pStyle w:val="ListParagraph"/>
        <w:numPr>
          <w:ilvl w:val="1"/>
          <w:numId w:val="5"/>
        </w:numPr>
        <w:rPr>
          <w:rFonts w:eastAsia="Times New Roman"/>
        </w:rPr>
      </w:pPr>
      <w:r w:rsidRPr="006E746C">
        <w:rPr>
          <w:rFonts w:eastAsia="Times New Roman"/>
          <w:b/>
        </w:rPr>
        <w:t>Protocol</w:t>
      </w:r>
      <w:r>
        <w:rPr>
          <w:rFonts w:eastAsia="Times New Roman"/>
        </w:rPr>
        <w:t>:</w:t>
      </w:r>
    </w:p>
    <w:p w:rsidR="00907340" w:rsidRDefault="00907340" w:rsidP="00907340">
      <w:pPr>
        <w:pStyle w:val="ListParagraph"/>
        <w:numPr>
          <w:ilvl w:val="1"/>
          <w:numId w:val="5"/>
        </w:numPr>
        <w:rPr>
          <w:rFonts w:eastAsia="Times New Roman"/>
        </w:rPr>
      </w:pPr>
      <w:r w:rsidRPr="006E746C">
        <w:rPr>
          <w:rFonts w:eastAsia="Times New Roman"/>
          <w:b/>
        </w:rPr>
        <w:t>Resources needed</w:t>
      </w:r>
      <w:r>
        <w:rPr>
          <w:rFonts w:eastAsia="Times New Roman"/>
        </w:rPr>
        <w:t>:</w:t>
      </w:r>
    </w:p>
    <w:p w:rsidR="00907340" w:rsidRPr="00907340" w:rsidRDefault="00907340" w:rsidP="00907340">
      <w:pPr>
        <w:pStyle w:val="ListParagraph"/>
        <w:numPr>
          <w:ilvl w:val="1"/>
          <w:numId w:val="5"/>
        </w:numPr>
        <w:rPr>
          <w:rFonts w:eastAsia="Times New Roman"/>
          <w:b/>
        </w:rPr>
      </w:pPr>
      <w:r w:rsidRPr="00907340">
        <w:rPr>
          <w:rFonts w:eastAsia="Times New Roman"/>
          <w:b/>
        </w:rPr>
        <w:t xml:space="preserve">Estimated deadline: </w:t>
      </w:r>
      <w:r w:rsidR="00AC24E5">
        <w:rPr>
          <w:rFonts w:eastAsia="Times New Roman"/>
          <w:b/>
        </w:rPr>
        <w:t>September</w:t>
      </w:r>
      <w:r w:rsidR="00AC24E5" w:rsidRPr="00907340">
        <w:rPr>
          <w:rFonts w:eastAsia="Times New Roman"/>
          <w:b/>
        </w:rPr>
        <w:t xml:space="preserve"> </w:t>
      </w:r>
      <w:r w:rsidRPr="00907340">
        <w:rPr>
          <w:rFonts w:eastAsia="Times New Roman"/>
          <w:b/>
        </w:rPr>
        <w:t>5 grant submission</w:t>
      </w:r>
    </w:p>
    <w:p w:rsidR="00907340" w:rsidRDefault="00907340" w:rsidP="00907340">
      <w:pPr>
        <w:pStyle w:val="ListParagraph"/>
        <w:numPr>
          <w:ilvl w:val="1"/>
          <w:numId w:val="5"/>
        </w:numPr>
        <w:rPr>
          <w:rFonts w:eastAsia="Times New Roman"/>
        </w:rPr>
      </w:pPr>
      <w:r>
        <w:rPr>
          <w:rFonts w:eastAsia="Times New Roman"/>
        </w:rPr>
        <w:t xml:space="preserve"> </w:t>
      </w:r>
    </w:p>
    <w:p w:rsidR="00173E00" w:rsidRPr="003A7AAD" w:rsidRDefault="00171A07" w:rsidP="00C974F6">
      <w:pPr>
        <w:pStyle w:val="ListParagraph"/>
        <w:rPr>
          <w:rFonts w:eastAsia="Times New Roman"/>
        </w:rPr>
      </w:pPr>
      <w:r w:rsidRPr="006E746C">
        <w:rPr>
          <w:rFonts w:eastAsia="Times New Roman"/>
          <w:b/>
          <w:noProof/>
        </w:rPr>
        <mc:AlternateContent>
          <mc:Choice Requires="wps">
            <w:drawing>
              <wp:anchor distT="0" distB="0" distL="114300" distR="114300" simplePos="0" relativeHeight="251661312" behindDoc="0" locked="0" layoutInCell="1" allowOverlap="1" wp14:anchorId="07F6B424" wp14:editId="1E6988FF">
                <wp:simplePos x="0" y="0"/>
                <wp:positionH relativeFrom="column">
                  <wp:posOffset>-250825</wp:posOffset>
                </wp:positionH>
                <wp:positionV relativeFrom="paragraph">
                  <wp:posOffset>73660</wp:posOffset>
                </wp:positionV>
                <wp:extent cx="372110" cy="372110"/>
                <wp:effectExtent l="0" t="0" r="27940" b="27940"/>
                <wp:wrapNone/>
                <wp:docPr id="2" name="Oval 2"/>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AF16D" id="Oval 2" o:spid="_x0000_s1026" style="position:absolute;margin-left:-19.75pt;margin-top:5.8pt;width:29.3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" fillcolor="red" strokecolor="#1f4d78 [1604]" strokeweight="1pt">
                <v:stroke joinstyle="miter"/>
              </v:oval>
            </w:pict>
          </mc:Fallback>
        </mc:AlternateContent>
      </w:r>
    </w:p>
    <w:p w:rsidR="00173E00" w:rsidRPr="006E746C" w:rsidRDefault="00173E00" w:rsidP="00173E00">
      <w:pPr>
        <w:pStyle w:val="ListParagraph"/>
        <w:numPr>
          <w:ilvl w:val="0"/>
          <w:numId w:val="5"/>
        </w:numPr>
        <w:rPr>
          <w:rFonts w:eastAsia="Times New Roman"/>
          <w:b/>
        </w:rPr>
      </w:pPr>
      <w:r w:rsidRPr="006E746C">
        <w:rPr>
          <w:rFonts w:eastAsia="Times New Roman"/>
          <w:b/>
        </w:rPr>
        <w:t>Efficacy testing</w:t>
      </w:r>
    </w:p>
    <w:p w:rsidR="00C974F6" w:rsidRDefault="00907340" w:rsidP="00C974F6">
      <w:pPr>
        <w:pStyle w:val="ListParagraph"/>
        <w:numPr>
          <w:ilvl w:val="1"/>
          <w:numId w:val="5"/>
        </w:numPr>
        <w:rPr>
          <w:rFonts w:eastAsia="Times New Roman"/>
        </w:rPr>
      </w:pPr>
      <w:r w:rsidRPr="006E746C">
        <w:rPr>
          <w:rFonts w:eastAsia="Times New Roman"/>
          <w:b/>
        </w:rPr>
        <w:t>Priority and Rationale</w:t>
      </w:r>
      <w:r w:rsidR="00C974F6" w:rsidRPr="006E746C">
        <w:rPr>
          <w:rFonts w:eastAsia="Times New Roman"/>
          <w:b/>
        </w:rPr>
        <w:t>:</w:t>
      </w:r>
      <w:r w:rsidR="00C974F6">
        <w:rPr>
          <w:rFonts w:eastAsia="Times New Roman"/>
        </w:rPr>
        <w:t xml:space="preserve"> </w:t>
      </w:r>
      <w:r w:rsidR="00420963">
        <w:rPr>
          <w:rFonts w:eastAsia="Times New Roman"/>
        </w:rPr>
        <w:t>High priority. B</w:t>
      </w:r>
      <w:r w:rsidR="00C974F6">
        <w:rPr>
          <w:rFonts w:eastAsia="Times New Roman"/>
        </w:rPr>
        <w:t xml:space="preserve">ased on the potency results, the </w:t>
      </w:r>
      <w:r w:rsidR="00C974F6" w:rsidRPr="00C974F6">
        <w:rPr>
          <w:rFonts w:eastAsia="Times New Roman"/>
          <w:i/>
          <w:iCs/>
        </w:rPr>
        <w:t>in vivo</w:t>
      </w:r>
      <w:r w:rsidR="00C974F6" w:rsidRPr="00C974F6">
        <w:rPr>
          <w:rFonts w:eastAsia="Times New Roman"/>
        </w:rPr>
        <w:t xml:space="preserve"> </w:t>
      </w:r>
      <w:r w:rsidR="00C974F6">
        <w:rPr>
          <w:rFonts w:eastAsia="Times New Roman"/>
        </w:rPr>
        <w:t xml:space="preserve">efficacy of the lead CPP candidates </w:t>
      </w:r>
      <w:r w:rsidR="007B0B2B">
        <w:rPr>
          <w:rFonts w:eastAsia="Times New Roman"/>
        </w:rPr>
        <w:t xml:space="preserve">against </w:t>
      </w:r>
      <w:r w:rsidR="00C974F6">
        <w:rPr>
          <w:rFonts w:eastAsia="Times New Roman"/>
        </w:rPr>
        <w:t xml:space="preserve">extra- and intracellular pathogens, especially ESKAPE pathogens, </w:t>
      </w:r>
      <w:r w:rsidR="007B0B2B">
        <w:rPr>
          <w:rFonts w:eastAsia="Times New Roman"/>
        </w:rPr>
        <w:t>will be determined</w:t>
      </w:r>
      <w:r w:rsidR="00C974F6">
        <w:rPr>
          <w:rFonts w:eastAsia="Times New Roman"/>
        </w:rPr>
        <w:t>.</w:t>
      </w:r>
      <w:r w:rsidR="007B0B2B">
        <w:rPr>
          <w:rFonts w:eastAsia="Times New Roman"/>
        </w:rPr>
        <w:t xml:space="preserve"> Demonstration of </w:t>
      </w:r>
      <w:r w:rsidR="007B0B2B" w:rsidRPr="007B0B2B">
        <w:rPr>
          <w:rFonts w:eastAsia="Times New Roman"/>
          <w:i/>
        </w:rPr>
        <w:t>in vivo</w:t>
      </w:r>
      <w:r w:rsidR="007B0B2B">
        <w:rPr>
          <w:rFonts w:eastAsia="Times New Roman"/>
        </w:rPr>
        <w:t xml:space="preserve"> efficacy will advance CPP towards an IND application and further define </w:t>
      </w:r>
    </w:p>
    <w:p w:rsidR="00C974F6" w:rsidRDefault="00C974F6" w:rsidP="00C974F6">
      <w:pPr>
        <w:pStyle w:val="ListParagraph"/>
        <w:numPr>
          <w:ilvl w:val="1"/>
          <w:numId w:val="5"/>
        </w:numPr>
        <w:rPr>
          <w:rFonts w:eastAsia="Times New Roman"/>
        </w:rPr>
      </w:pPr>
      <w:r w:rsidRPr="006E746C">
        <w:rPr>
          <w:rFonts w:eastAsia="Times New Roman"/>
          <w:b/>
        </w:rPr>
        <w:t>Hypo</w:t>
      </w:r>
      <w:r>
        <w:rPr>
          <w:rFonts w:eastAsia="Times New Roman"/>
        </w:rPr>
        <w:t xml:space="preserve">: CPPs are effective against a broad spectrum of G+ and G- bacteria </w:t>
      </w:r>
      <w:r w:rsidRPr="00C974F6">
        <w:rPr>
          <w:rFonts w:eastAsia="Times New Roman"/>
          <w:i/>
        </w:rPr>
        <w:t>in vivo</w:t>
      </w:r>
      <w:r>
        <w:rPr>
          <w:rFonts w:eastAsia="Times New Roman"/>
        </w:rPr>
        <w:t>, including intracellular pathogens</w:t>
      </w:r>
    </w:p>
    <w:p w:rsidR="00C974F6" w:rsidRDefault="00C974F6" w:rsidP="00C974F6">
      <w:pPr>
        <w:pStyle w:val="ListParagraph"/>
        <w:numPr>
          <w:ilvl w:val="1"/>
          <w:numId w:val="5"/>
        </w:numPr>
        <w:rPr>
          <w:rFonts w:eastAsia="Times New Roman"/>
        </w:rPr>
      </w:pPr>
      <w:r w:rsidRPr="006E746C">
        <w:rPr>
          <w:rFonts w:eastAsia="Times New Roman"/>
          <w:b/>
        </w:rPr>
        <w:t>Protocol</w:t>
      </w:r>
      <w:r>
        <w:rPr>
          <w:rFonts w:eastAsia="Times New Roman"/>
        </w:rPr>
        <w:t xml:space="preserve">: </w:t>
      </w:r>
      <w:r w:rsidR="007B0B2B">
        <w:rPr>
          <w:rFonts w:eastAsia="Times New Roman"/>
        </w:rPr>
        <w:t>Testing</w:t>
      </w:r>
      <w:r>
        <w:rPr>
          <w:rFonts w:eastAsia="Times New Roman"/>
        </w:rPr>
        <w:t xml:space="preserve"> </w:t>
      </w:r>
      <w:r w:rsidR="007B0B2B">
        <w:rPr>
          <w:rFonts w:eastAsia="Times New Roman"/>
        </w:rPr>
        <w:t>done at</w:t>
      </w:r>
      <w:r>
        <w:rPr>
          <w:rFonts w:eastAsia="Times New Roman"/>
        </w:rPr>
        <w:t xml:space="preserve"> Purdue</w:t>
      </w:r>
      <w:r w:rsidR="007B0B2B">
        <w:rPr>
          <w:rFonts w:eastAsia="Times New Roman"/>
        </w:rPr>
        <w:t xml:space="preserve"> using wound infection model</w:t>
      </w:r>
    </w:p>
    <w:p w:rsidR="00C974F6" w:rsidRDefault="00C974F6" w:rsidP="00C974F6">
      <w:pPr>
        <w:pStyle w:val="ListParagraph"/>
        <w:numPr>
          <w:ilvl w:val="1"/>
          <w:numId w:val="5"/>
        </w:numPr>
        <w:rPr>
          <w:rFonts w:eastAsia="Times New Roman"/>
        </w:rPr>
      </w:pPr>
      <w:r w:rsidRPr="006E746C">
        <w:rPr>
          <w:rFonts w:eastAsia="Times New Roman"/>
          <w:b/>
        </w:rPr>
        <w:t>Resources needed</w:t>
      </w:r>
      <w:r>
        <w:rPr>
          <w:rFonts w:eastAsia="Times New Roman"/>
        </w:rPr>
        <w:t>: CPPs will be synthesized and tested at Purdue</w:t>
      </w:r>
    </w:p>
    <w:p w:rsidR="00EE5792" w:rsidRDefault="00201F82" w:rsidP="00C974F6">
      <w:pPr>
        <w:pStyle w:val="ListParagraph"/>
        <w:numPr>
          <w:ilvl w:val="1"/>
          <w:numId w:val="5"/>
        </w:numPr>
        <w:rPr>
          <w:rFonts w:eastAsia="Times New Roman"/>
        </w:rPr>
      </w:pPr>
      <w:r w:rsidRPr="006E746C">
        <w:rPr>
          <w:rFonts w:eastAsia="Times New Roman"/>
          <w:b/>
        </w:rPr>
        <w:t>Estimated deadline</w:t>
      </w:r>
      <w:r w:rsidR="00C974F6">
        <w:rPr>
          <w:rFonts w:eastAsia="Times New Roman"/>
        </w:rPr>
        <w:t xml:space="preserve">: </w:t>
      </w:r>
      <w:r w:rsidR="00AC24E5">
        <w:rPr>
          <w:rFonts w:eastAsia="Times New Roman"/>
          <w:b/>
        </w:rPr>
        <w:t>September</w:t>
      </w:r>
      <w:r w:rsidR="00AC24E5" w:rsidRPr="00907340">
        <w:rPr>
          <w:rFonts w:eastAsia="Times New Roman"/>
          <w:b/>
        </w:rPr>
        <w:t xml:space="preserve"> </w:t>
      </w:r>
      <w:r w:rsidR="00C974F6">
        <w:rPr>
          <w:rFonts w:eastAsia="Times New Roman"/>
        </w:rPr>
        <w:t>2019</w:t>
      </w:r>
    </w:p>
    <w:p w:rsidR="00173E00" w:rsidRDefault="00173E00" w:rsidP="00173E00">
      <w:pPr>
        <w:rPr>
          <w:rFonts w:eastAsia="Times New Roman"/>
        </w:rPr>
      </w:pPr>
      <w:r>
        <w:rPr>
          <w:rFonts w:eastAsia="Times New Roman"/>
        </w:rPr>
        <w:tab/>
      </w:r>
    </w:p>
    <w:p w:rsidR="00173E00" w:rsidRPr="00171F38" w:rsidRDefault="00173E00" w:rsidP="00F93610">
      <w:pPr>
        <w:pStyle w:val="Heading1"/>
      </w:pPr>
      <w:r w:rsidRPr="00171F38">
        <w:t>928 – MetRS</w:t>
      </w:r>
    </w:p>
    <w:p w:rsidR="00D8731F" w:rsidRDefault="00D8731F" w:rsidP="00D8731F">
      <w:pPr>
        <w:pStyle w:val="ListParagraph"/>
        <w:numPr>
          <w:ilvl w:val="0"/>
          <w:numId w:val="7"/>
        </w:numPr>
        <w:rPr>
          <w:rFonts w:eastAsia="Times New Roman"/>
        </w:rPr>
      </w:pPr>
      <w:r w:rsidRPr="006E746C">
        <w:rPr>
          <w:rFonts w:eastAsia="Times New Roman"/>
          <w:b/>
        </w:rPr>
        <w:t>Bring knowledge of field up to date</w:t>
      </w:r>
      <w:r>
        <w:rPr>
          <w:rFonts w:eastAsia="Times New Roman"/>
        </w:rPr>
        <w:t xml:space="preserve">  </w:t>
      </w:r>
    </w:p>
    <w:p w:rsidR="00D8731F" w:rsidRPr="006C2F9E" w:rsidRDefault="004F0B84" w:rsidP="009F4E08">
      <w:pPr>
        <w:pStyle w:val="ListParagraph"/>
        <w:numPr>
          <w:ilvl w:val="1"/>
          <w:numId w:val="7"/>
        </w:numPr>
        <w:rPr>
          <w:rFonts w:eastAsia="Times New Roman"/>
        </w:rPr>
      </w:pPr>
      <w:r w:rsidRPr="006C2F9E">
        <w:rPr>
          <w:rFonts w:eastAsia="Times New Roman"/>
          <w:b/>
        </w:rPr>
        <w:t>Estimated deadline</w:t>
      </w:r>
      <w:r w:rsidRPr="006C2F9E">
        <w:rPr>
          <w:rFonts w:eastAsia="Times New Roman"/>
        </w:rPr>
        <w:t xml:space="preserve">: </w:t>
      </w:r>
      <w:r w:rsidR="004E3D05" w:rsidRPr="006C2F9E">
        <w:rPr>
          <w:rFonts w:eastAsia="Times New Roman"/>
        </w:rPr>
        <w:t>7</w:t>
      </w:r>
      <w:r w:rsidR="00D8731F" w:rsidRPr="006C2F9E">
        <w:rPr>
          <w:rFonts w:eastAsia="Times New Roman"/>
        </w:rPr>
        <w:t>/1/19</w:t>
      </w:r>
    </w:p>
    <w:p w:rsidR="00D8731F" w:rsidRDefault="00D8731F" w:rsidP="00D8731F">
      <w:pPr>
        <w:pStyle w:val="ListParagraph"/>
        <w:numPr>
          <w:ilvl w:val="1"/>
          <w:numId w:val="7"/>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(ie add recently published and relevant papers as they are seen)</w:t>
      </w:r>
      <w:r w:rsidRPr="00C80683">
        <w:rPr>
          <w:rFonts w:eastAsia="Times New Roman"/>
        </w:rPr>
        <w:t xml:space="preserve"> for the project accordingly</w:t>
      </w:r>
      <w:r>
        <w:rPr>
          <w:rFonts w:eastAsia="Times New Roman"/>
        </w:rPr>
        <w:t xml:space="preserve"> </w:t>
      </w:r>
    </w:p>
    <w:p w:rsidR="007E6EBC" w:rsidRDefault="007E6EBC" w:rsidP="007E6EBC">
      <w:pPr>
        <w:pStyle w:val="ListParagraph"/>
        <w:rPr>
          <w:rFonts w:eastAsia="Times New Roman"/>
        </w:rPr>
      </w:pPr>
    </w:p>
    <w:p w:rsidR="00173E00" w:rsidRDefault="00173E00" w:rsidP="00173E00">
      <w:pPr>
        <w:pStyle w:val="ListParagraph"/>
        <w:numPr>
          <w:ilvl w:val="0"/>
          <w:numId w:val="7"/>
        </w:numPr>
        <w:rPr>
          <w:rFonts w:eastAsia="Times New Roman"/>
        </w:rPr>
      </w:pPr>
      <w:r w:rsidRPr="00F93610">
        <w:rPr>
          <w:rFonts w:eastAsia="Times New Roman"/>
          <w:b/>
        </w:rPr>
        <w:t>Write code to allow for visual lead selection based on multiple parameters, including hERG data</w:t>
      </w:r>
      <w:r>
        <w:rPr>
          <w:rFonts w:eastAsia="Times New Roman"/>
        </w:rPr>
        <w:t xml:space="preserve"> (5/1/19)</w:t>
      </w:r>
    </w:p>
    <w:p w:rsidR="007E6EBC" w:rsidRDefault="007E6EBC" w:rsidP="007E6EBC">
      <w:pPr>
        <w:pStyle w:val="ListParagraph"/>
        <w:numPr>
          <w:ilvl w:val="1"/>
          <w:numId w:val="7"/>
        </w:numPr>
        <w:rPr>
          <w:rFonts w:eastAsia="Times New Roman"/>
        </w:rPr>
      </w:pPr>
      <w:r>
        <w:rPr>
          <w:rFonts w:eastAsia="Times New Roman"/>
        </w:rPr>
        <w:t>Priority and Rationale</w:t>
      </w:r>
      <w:r w:rsidRPr="00907340">
        <w:rPr>
          <w:rFonts w:eastAsia="Times New Roman"/>
        </w:rPr>
        <w:t xml:space="preserve">: </w:t>
      </w:r>
    </w:p>
    <w:p w:rsidR="007E6EBC" w:rsidRPr="00907340" w:rsidRDefault="007E6EBC" w:rsidP="007E6EBC">
      <w:pPr>
        <w:pStyle w:val="ListParagraph"/>
        <w:numPr>
          <w:ilvl w:val="1"/>
          <w:numId w:val="7"/>
        </w:numPr>
        <w:rPr>
          <w:rFonts w:eastAsia="Times New Roman"/>
        </w:rPr>
      </w:pPr>
      <w:r w:rsidRPr="00907340">
        <w:rPr>
          <w:rFonts w:eastAsia="Times New Roman"/>
        </w:rPr>
        <w:t>Hypothesis:</w:t>
      </w:r>
    </w:p>
    <w:p w:rsidR="007E6EBC" w:rsidRDefault="007E6EBC" w:rsidP="007E6EBC">
      <w:pPr>
        <w:pStyle w:val="ListParagraph"/>
        <w:numPr>
          <w:ilvl w:val="1"/>
          <w:numId w:val="7"/>
        </w:numPr>
        <w:rPr>
          <w:rFonts w:eastAsia="Times New Roman"/>
        </w:rPr>
      </w:pPr>
      <w:r>
        <w:rPr>
          <w:rFonts w:eastAsia="Times New Roman"/>
        </w:rPr>
        <w:t>Protocol:</w:t>
      </w:r>
    </w:p>
    <w:p w:rsidR="007E6EBC" w:rsidRDefault="007E6EBC" w:rsidP="007E6EBC">
      <w:pPr>
        <w:pStyle w:val="ListParagraph"/>
        <w:numPr>
          <w:ilvl w:val="1"/>
          <w:numId w:val="7"/>
        </w:numPr>
        <w:rPr>
          <w:rFonts w:eastAsia="Times New Roman"/>
        </w:rPr>
      </w:pPr>
      <w:r>
        <w:rPr>
          <w:rFonts w:eastAsia="Times New Roman"/>
        </w:rPr>
        <w:t>Resources needed:</w:t>
      </w:r>
    </w:p>
    <w:p w:rsidR="007E6EBC" w:rsidRDefault="007E6EBC" w:rsidP="007E6EBC">
      <w:pPr>
        <w:pStyle w:val="ListParagraph"/>
        <w:numPr>
          <w:ilvl w:val="1"/>
          <w:numId w:val="7"/>
        </w:numPr>
        <w:rPr>
          <w:rFonts w:eastAsia="Times New Roman"/>
        </w:rPr>
      </w:pPr>
      <w:r>
        <w:rPr>
          <w:rFonts w:eastAsia="Times New Roman"/>
        </w:rPr>
        <w:t xml:space="preserve">Estimated deadline: </w:t>
      </w:r>
    </w:p>
    <w:p w:rsidR="00C20F23" w:rsidRDefault="00C20F23" w:rsidP="00C20F23">
      <w:pPr>
        <w:pStyle w:val="ListParagraph"/>
        <w:rPr>
          <w:rFonts w:eastAsia="Times New Roman"/>
        </w:rPr>
      </w:pPr>
    </w:p>
    <w:p w:rsidR="00C55488" w:rsidRPr="007E6EBC" w:rsidRDefault="007E6EBC" w:rsidP="00173E00">
      <w:pPr>
        <w:pStyle w:val="ListParagraph"/>
        <w:numPr>
          <w:ilvl w:val="0"/>
          <w:numId w:val="7"/>
        </w:numPr>
        <w:rPr>
          <w:rFonts w:eastAsia="Times New Roman"/>
          <w:b/>
        </w:rPr>
      </w:pPr>
      <w:r w:rsidRPr="007E6EBC">
        <w:rPr>
          <w:rFonts w:eastAsia="Times New Roman"/>
          <w:b/>
        </w:rPr>
        <w:t>Solubility</w:t>
      </w:r>
    </w:p>
    <w:p w:rsidR="007E6EBC" w:rsidRDefault="007E6EBC" w:rsidP="007E6EBC">
      <w:pPr>
        <w:pStyle w:val="ListParagraph"/>
        <w:numPr>
          <w:ilvl w:val="1"/>
          <w:numId w:val="7"/>
        </w:numPr>
        <w:rPr>
          <w:rFonts w:eastAsia="Times New Roman"/>
        </w:rPr>
      </w:pPr>
      <w:r>
        <w:rPr>
          <w:rFonts w:eastAsia="Times New Roman"/>
        </w:rPr>
        <w:lastRenderedPageBreak/>
        <w:t>Priority and Rationale</w:t>
      </w:r>
      <w:r w:rsidRPr="00907340">
        <w:rPr>
          <w:rFonts w:eastAsia="Times New Roman"/>
        </w:rPr>
        <w:t xml:space="preserve">: </w:t>
      </w:r>
    </w:p>
    <w:p w:rsidR="007E6EBC" w:rsidRPr="00907340" w:rsidRDefault="007E6EBC" w:rsidP="007E6EBC">
      <w:pPr>
        <w:pStyle w:val="ListParagraph"/>
        <w:numPr>
          <w:ilvl w:val="1"/>
          <w:numId w:val="7"/>
        </w:numPr>
        <w:rPr>
          <w:rFonts w:eastAsia="Times New Roman"/>
        </w:rPr>
      </w:pPr>
      <w:r w:rsidRPr="00907340">
        <w:rPr>
          <w:rFonts w:eastAsia="Times New Roman"/>
        </w:rPr>
        <w:t>Hypothesis:</w:t>
      </w:r>
    </w:p>
    <w:p w:rsidR="007E6EBC" w:rsidRDefault="007E6EBC" w:rsidP="007E6EBC">
      <w:pPr>
        <w:pStyle w:val="ListParagraph"/>
        <w:numPr>
          <w:ilvl w:val="1"/>
          <w:numId w:val="7"/>
        </w:numPr>
        <w:rPr>
          <w:rFonts w:eastAsia="Times New Roman"/>
        </w:rPr>
      </w:pPr>
      <w:r>
        <w:rPr>
          <w:rFonts w:eastAsia="Times New Roman"/>
        </w:rPr>
        <w:t>Protocol:</w:t>
      </w:r>
    </w:p>
    <w:p w:rsidR="007E6EBC" w:rsidRDefault="007E6EBC" w:rsidP="007E6EBC">
      <w:pPr>
        <w:pStyle w:val="ListParagraph"/>
        <w:numPr>
          <w:ilvl w:val="1"/>
          <w:numId w:val="7"/>
        </w:numPr>
        <w:rPr>
          <w:rFonts w:eastAsia="Times New Roman"/>
        </w:rPr>
      </w:pPr>
      <w:r>
        <w:rPr>
          <w:rFonts w:eastAsia="Times New Roman"/>
        </w:rPr>
        <w:t>Resources needed:</w:t>
      </w:r>
    </w:p>
    <w:p w:rsidR="007E6EBC" w:rsidRDefault="007E6EBC" w:rsidP="007E6EBC">
      <w:pPr>
        <w:pStyle w:val="ListParagraph"/>
        <w:numPr>
          <w:ilvl w:val="1"/>
          <w:numId w:val="7"/>
        </w:numPr>
        <w:rPr>
          <w:rFonts w:eastAsia="Times New Roman"/>
        </w:rPr>
      </w:pPr>
      <w:r>
        <w:rPr>
          <w:rFonts w:eastAsia="Times New Roman"/>
        </w:rPr>
        <w:t xml:space="preserve">Estimated deadline: </w:t>
      </w:r>
    </w:p>
    <w:p w:rsidR="007E6EBC" w:rsidRDefault="007E6EBC" w:rsidP="00173E00">
      <w:pPr>
        <w:pStyle w:val="ListParagraph"/>
        <w:numPr>
          <w:ilvl w:val="0"/>
          <w:numId w:val="7"/>
        </w:numPr>
        <w:rPr>
          <w:rFonts w:eastAsia="Times New Roman"/>
        </w:rPr>
      </w:pPr>
    </w:p>
    <w:p w:rsidR="00420963" w:rsidRDefault="00420963" w:rsidP="00420963">
      <w:pPr>
        <w:pStyle w:val="ListParagraph"/>
        <w:numPr>
          <w:ilvl w:val="0"/>
          <w:numId w:val="11"/>
        </w:numPr>
        <w:rPr>
          <w:rFonts w:eastAsia="Times New Roman"/>
        </w:rPr>
      </w:pPr>
      <w:r>
        <w:rPr>
          <w:rFonts w:eastAsia="Times New Roman"/>
        </w:rPr>
        <w:t>Exp</w:t>
      </w:r>
    </w:p>
    <w:p w:rsidR="00420963" w:rsidRDefault="00420963" w:rsidP="0042096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420963" w:rsidRPr="00907340" w:rsidRDefault="00420963" w:rsidP="00420963">
      <w:pPr>
        <w:pStyle w:val="ListParagraph"/>
        <w:numPr>
          <w:ilvl w:val="1"/>
          <w:numId w:val="5"/>
        </w:numPr>
        <w:rPr>
          <w:rFonts w:eastAsia="Times New Roman"/>
        </w:rPr>
      </w:pPr>
      <w:r w:rsidRPr="00907340">
        <w:rPr>
          <w:rFonts w:eastAsia="Times New Roman"/>
        </w:rPr>
        <w:t>Hypothesis:</w:t>
      </w:r>
    </w:p>
    <w:p w:rsidR="00420963" w:rsidRDefault="00420963" w:rsidP="00420963">
      <w:pPr>
        <w:pStyle w:val="ListParagraph"/>
        <w:numPr>
          <w:ilvl w:val="1"/>
          <w:numId w:val="5"/>
        </w:numPr>
        <w:rPr>
          <w:rFonts w:eastAsia="Times New Roman"/>
        </w:rPr>
      </w:pPr>
      <w:r>
        <w:rPr>
          <w:rFonts w:eastAsia="Times New Roman"/>
        </w:rPr>
        <w:t>Protocol:</w:t>
      </w:r>
    </w:p>
    <w:p w:rsidR="00420963" w:rsidRDefault="00420963" w:rsidP="00420963">
      <w:pPr>
        <w:pStyle w:val="ListParagraph"/>
        <w:numPr>
          <w:ilvl w:val="1"/>
          <w:numId w:val="5"/>
        </w:numPr>
        <w:rPr>
          <w:rFonts w:eastAsia="Times New Roman"/>
        </w:rPr>
      </w:pPr>
      <w:r>
        <w:rPr>
          <w:rFonts w:eastAsia="Times New Roman"/>
        </w:rPr>
        <w:t>Resources needed:</w:t>
      </w:r>
    </w:p>
    <w:p w:rsidR="00420963" w:rsidRDefault="00420963" w:rsidP="00420963">
      <w:pPr>
        <w:pStyle w:val="ListParagraph"/>
        <w:numPr>
          <w:ilvl w:val="1"/>
          <w:numId w:val="5"/>
        </w:numPr>
        <w:rPr>
          <w:rFonts w:eastAsia="Times New Roman"/>
        </w:rPr>
      </w:pPr>
      <w:r>
        <w:rPr>
          <w:rFonts w:eastAsia="Times New Roman"/>
        </w:rPr>
        <w:t xml:space="preserve">Estimated deadline: </w:t>
      </w:r>
    </w:p>
    <w:p w:rsidR="00420963" w:rsidRDefault="00420963" w:rsidP="00173E00">
      <w:pPr>
        <w:pStyle w:val="ListParagraph"/>
        <w:numPr>
          <w:ilvl w:val="0"/>
          <w:numId w:val="7"/>
        </w:numPr>
        <w:rPr>
          <w:rFonts w:eastAsia="Times New Roman"/>
        </w:rPr>
      </w:pPr>
    </w:p>
    <w:p w:rsidR="00173E00" w:rsidRDefault="00173E00" w:rsidP="00173E00">
      <w:pPr>
        <w:rPr>
          <w:rFonts w:eastAsia="Times New Roman"/>
        </w:rPr>
      </w:pPr>
    </w:p>
    <w:p w:rsidR="00173E00" w:rsidRPr="00171F38" w:rsidRDefault="00173E00" w:rsidP="00F93610">
      <w:pPr>
        <w:pStyle w:val="Heading1"/>
      </w:pPr>
      <w:r w:rsidRPr="00171F38">
        <w:t>930 – Tri/TOB</w:t>
      </w:r>
    </w:p>
    <w:p w:rsidR="00D8731F" w:rsidRDefault="00D8731F" w:rsidP="00D8731F">
      <w:pPr>
        <w:pStyle w:val="ListParagraph"/>
        <w:numPr>
          <w:ilvl w:val="0"/>
          <w:numId w:val="8"/>
        </w:numPr>
        <w:rPr>
          <w:rFonts w:eastAsia="Times New Roman"/>
        </w:rPr>
      </w:pPr>
      <w:r w:rsidRPr="006E746C">
        <w:rPr>
          <w:rFonts w:eastAsia="Times New Roman"/>
          <w:b/>
        </w:rPr>
        <w:t>Bring knowledge of field up to date</w:t>
      </w:r>
      <w:r>
        <w:rPr>
          <w:rFonts w:eastAsia="Times New Roman"/>
        </w:rPr>
        <w:t xml:space="preserve">  </w:t>
      </w:r>
    </w:p>
    <w:p w:rsidR="00D8731F" w:rsidRPr="00C20F23" w:rsidRDefault="004F0B84" w:rsidP="00C20F23">
      <w:pPr>
        <w:pStyle w:val="ListParagraph"/>
        <w:numPr>
          <w:ilvl w:val="1"/>
          <w:numId w:val="8"/>
        </w:numPr>
        <w:rPr>
          <w:rFonts w:eastAsia="Times New Roman"/>
        </w:rPr>
      </w:pPr>
      <w:r w:rsidRPr="006E746C">
        <w:rPr>
          <w:rFonts w:eastAsia="Times New Roman"/>
          <w:b/>
        </w:rPr>
        <w:t>Estimated deadline</w:t>
      </w:r>
      <w:r w:rsidR="00C20F23">
        <w:rPr>
          <w:rFonts w:eastAsia="Times New Roman"/>
        </w:rPr>
        <w:t>:</w:t>
      </w:r>
      <w:r w:rsidR="00D8731F" w:rsidRPr="00C20F23">
        <w:rPr>
          <w:rFonts w:eastAsia="Times New Roman"/>
        </w:rPr>
        <w:t xml:space="preserve"> (</w:t>
      </w:r>
      <w:r w:rsidR="00974DBE">
        <w:rPr>
          <w:rFonts w:eastAsia="Times New Roman"/>
        </w:rPr>
        <w:t>8</w:t>
      </w:r>
      <w:r w:rsidR="00D8731F" w:rsidRPr="00C20F23">
        <w:rPr>
          <w:rFonts w:eastAsia="Times New Roman"/>
        </w:rPr>
        <w:t>/1/19)</w:t>
      </w:r>
    </w:p>
    <w:p w:rsidR="00D8731F" w:rsidRDefault="00D8731F" w:rsidP="00D8731F">
      <w:pPr>
        <w:pStyle w:val="ListParagraph"/>
        <w:numPr>
          <w:ilvl w:val="1"/>
          <w:numId w:val="8"/>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(ie add recently published and relevant papers as they are seen)</w:t>
      </w:r>
      <w:r w:rsidRPr="00C80683">
        <w:rPr>
          <w:rFonts w:eastAsia="Times New Roman"/>
        </w:rPr>
        <w:t xml:space="preserve"> for the project accordingly</w:t>
      </w:r>
      <w:r>
        <w:rPr>
          <w:rFonts w:eastAsia="Times New Roman"/>
        </w:rPr>
        <w:t xml:space="preserve"> </w:t>
      </w:r>
    </w:p>
    <w:p w:rsidR="00173E00" w:rsidRPr="00C20F23" w:rsidRDefault="00173E00" w:rsidP="00C20F23">
      <w:pPr>
        <w:rPr>
          <w:rFonts w:eastAsia="Times New Roman"/>
        </w:rPr>
      </w:pPr>
    </w:p>
    <w:p w:rsidR="00173E00" w:rsidRDefault="00173E00" w:rsidP="00173E00">
      <w:pPr>
        <w:pStyle w:val="ListParagraph"/>
        <w:numPr>
          <w:ilvl w:val="0"/>
          <w:numId w:val="8"/>
        </w:numPr>
        <w:rPr>
          <w:rFonts w:eastAsia="Times New Roman"/>
        </w:rPr>
      </w:pPr>
      <w:r>
        <w:rPr>
          <w:rFonts w:eastAsia="Times New Roman"/>
        </w:rPr>
        <w:t>Resubmit the DFU grant, if needed (9/5/19)</w:t>
      </w:r>
    </w:p>
    <w:p w:rsidR="00C20F23" w:rsidRDefault="00C20F23" w:rsidP="00C20F23">
      <w:pPr>
        <w:pStyle w:val="ListParagraph"/>
        <w:ind w:left="360"/>
        <w:rPr>
          <w:rFonts w:eastAsia="Times New Roman"/>
        </w:rPr>
      </w:pPr>
    </w:p>
    <w:p w:rsidR="00C20F23" w:rsidRPr="00C20F23" w:rsidRDefault="00C20F23" w:rsidP="00C20F23">
      <w:pPr>
        <w:pStyle w:val="ListParagraph"/>
        <w:numPr>
          <w:ilvl w:val="0"/>
          <w:numId w:val="11"/>
        </w:numPr>
        <w:rPr>
          <w:rFonts w:eastAsia="Times New Roman"/>
          <w:b/>
        </w:rPr>
      </w:pPr>
      <w:r>
        <w:rPr>
          <w:rFonts w:eastAsia="Times New Roman"/>
          <w:b/>
        </w:rPr>
        <w:t>PK</w:t>
      </w:r>
    </w:p>
    <w:p w:rsidR="00C20F23" w:rsidRDefault="00C20F23" w:rsidP="00C20F2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C20F23" w:rsidRPr="00907340" w:rsidRDefault="00C20F23" w:rsidP="00C20F23">
      <w:pPr>
        <w:pStyle w:val="ListParagraph"/>
        <w:numPr>
          <w:ilvl w:val="1"/>
          <w:numId w:val="5"/>
        </w:numPr>
        <w:rPr>
          <w:rFonts w:eastAsia="Times New Roman"/>
        </w:rPr>
      </w:pPr>
      <w:r w:rsidRPr="00907340">
        <w:rPr>
          <w:rFonts w:eastAsia="Times New Roman"/>
        </w:rPr>
        <w:t>Hypothesis:</w:t>
      </w:r>
    </w:p>
    <w:p w:rsidR="00C20F23" w:rsidRDefault="00C20F23" w:rsidP="00C20F23">
      <w:pPr>
        <w:pStyle w:val="ListParagraph"/>
        <w:numPr>
          <w:ilvl w:val="1"/>
          <w:numId w:val="5"/>
        </w:numPr>
        <w:rPr>
          <w:rFonts w:eastAsia="Times New Roman"/>
        </w:rPr>
      </w:pPr>
      <w:r>
        <w:rPr>
          <w:rFonts w:eastAsia="Times New Roman"/>
        </w:rPr>
        <w:t>Protocol:</w:t>
      </w:r>
    </w:p>
    <w:p w:rsidR="00C20F23" w:rsidRDefault="00C20F23" w:rsidP="00C20F23">
      <w:pPr>
        <w:pStyle w:val="ListParagraph"/>
        <w:numPr>
          <w:ilvl w:val="1"/>
          <w:numId w:val="5"/>
        </w:numPr>
        <w:rPr>
          <w:rFonts w:eastAsia="Times New Roman"/>
        </w:rPr>
      </w:pPr>
      <w:r>
        <w:rPr>
          <w:rFonts w:eastAsia="Times New Roman"/>
        </w:rPr>
        <w:t>Resources needed:</w:t>
      </w:r>
    </w:p>
    <w:p w:rsidR="00C20F23" w:rsidRDefault="00C20F23" w:rsidP="00C20F23">
      <w:pPr>
        <w:pStyle w:val="ListParagraph"/>
        <w:numPr>
          <w:ilvl w:val="1"/>
          <w:numId w:val="5"/>
        </w:numPr>
        <w:rPr>
          <w:rFonts w:eastAsia="Times New Roman"/>
        </w:rPr>
      </w:pPr>
      <w:r>
        <w:rPr>
          <w:rFonts w:eastAsia="Times New Roman"/>
        </w:rPr>
        <w:t xml:space="preserve">Estimated deadline: </w:t>
      </w:r>
    </w:p>
    <w:p w:rsidR="00C20F23" w:rsidRDefault="00C20F23" w:rsidP="00C20F23">
      <w:pPr>
        <w:rPr>
          <w:rFonts w:eastAsia="Times New Roman"/>
        </w:rPr>
      </w:pPr>
    </w:p>
    <w:p w:rsidR="00C20F23" w:rsidRPr="00C20F23" w:rsidRDefault="00C20F23" w:rsidP="00C20F23">
      <w:pPr>
        <w:pStyle w:val="ListParagraph"/>
        <w:numPr>
          <w:ilvl w:val="0"/>
          <w:numId w:val="11"/>
        </w:numPr>
        <w:rPr>
          <w:rFonts w:eastAsia="Times New Roman"/>
          <w:b/>
        </w:rPr>
      </w:pPr>
      <w:r>
        <w:rPr>
          <w:rFonts w:eastAsia="Times New Roman"/>
          <w:b/>
        </w:rPr>
        <w:t>Tox</w:t>
      </w:r>
    </w:p>
    <w:p w:rsidR="00C20F23" w:rsidRDefault="00C20F23" w:rsidP="00C20F2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C20F23" w:rsidRPr="00907340" w:rsidRDefault="00C20F23" w:rsidP="00C20F23">
      <w:pPr>
        <w:pStyle w:val="ListParagraph"/>
        <w:numPr>
          <w:ilvl w:val="1"/>
          <w:numId w:val="5"/>
        </w:numPr>
        <w:rPr>
          <w:rFonts w:eastAsia="Times New Roman"/>
        </w:rPr>
      </w:pPr>
      <w:r w:rsidRPr="00907340">
        <w:rPr>
          <w:rFonts w:eastAsia="Times New Roman"/>
        </w:rPr>
        <w:t>Hypothesis:</w:t>
      </w:r>
    </w:p>
    <w:p w:rsidR="00C20F23" w:rsidRDefault="00C20F23" w:rsidP="00C20F23">
      <w:pPr>
        <w:pStyle w:val="ListParagraph"/>
        <w:numPr>
          <w:ilvl w:val="1"/>
          <w:numId w:val="5"/>
        </w:numPr>
        <w:rPr>
          <w:rFonts w:eastAsia="Times New Roman"/>
        </w:rPr>
      </w:pPr>
      <w:r>
        <w:rPr>
          <w:rFonts w:eastAsia="Times New Roman"/>
        </w:rPr>
        <w:t>Protocol:</w:t>
      </w:r>
    </w:p>
    <w:p w:rsidR="00C20F23" w:rsidRDefault="00C20F23" w:rsidP="00C20F23">
      <w:pPr>
        <w:pStyle w:val="ListParagraph"/>
        <w:numPr>
          <w:ilvl w:val="1"/>
          <w:numId w:val="5"/>
        </w:numPr>
        <w:rPr>
          <w:rFonts w:eastAsia="Times New Roman"/>
        </w:rPr>
      </w:pPr>
      <w:r>
        <w:rPr>
          <w:rFonts w:eastAsia="Times New Roman"/>
        </w:rPr>
        <w:t>Resources needed:</w:t>
      </w:r>
    </w:p>
    <w:p w:rsidR="00C20F23" w:rsidRDefault="00C20F23" w:rsidP="00C20F23">
      <w:pPr>
        <w:pStyle w:val="ListParagraph"/>
        <w:numPr>
          <w:ilvl w:val="1"/>
          <w:numId w:val="5"/>
        </w:numPr>
        <w:rPr>
          <w:rFonts w:eastAsia="Times New Roman"/>
        </w:rPr>
      </w:pPr>
      <w:r>
        <w:rPr>
          <w:rFonts w:eastAsia="Times New Roman"/>
        </w:rPr>
        <w:t xml:space="preserve">Estimated deadline: </w:t>
      </w:r>
    </w:p>
    <w:p w:rsidR="00C20F23" w:rsidRPr="00C20F23" w:rsidRDefault="00C20F23" w:rsidP="00C20F23">
      <w:pPr>
        <w:rPr>
          <w:rFonts w:eastAsia="Times New Roman"/>
        </w:rPr>
      </w:pPr>
    </w:p>
    <w:p w:rsidR="00C20F23" w:rsidRPr="00C20F23" w:rsidRDefault="00C20F23" w:rsidP="00C20F23">
      <w:pPr>
        <w:pStyle w:val="ListParagraph"/>
        <w:numPr>
          <w:ilvl w:val="0"/>
          <w:numId w:val="11"/>
        </w:numPr>
        <w:rPr>
          <w:rFonts w:eastAsia="Times New Roman"/>
          <w:b/>
        </w:rPr>
      </w:pPr>
      <w:r>
        <w:rPr>
          <w:rFonts w:eastAsia="Times New Roman"/>
          <w:b/>
        </w:rPr>
        <w:t>Efficacy</w:t>
      </w:r>
    </w:p>
    <w:p w:rsidR="00C20F23" w:rsidRDefault="00C20F23" w:rsidP="00C20F2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C20F23" w:rsidRPr="00907340" w:rsidRDefault="00C20F23" w:rsidP="00C20F23">
      <w:pPr>
        <w:pStyle w:val="ListParagraph"/>
        <w:numPr>
          <w:ilvl w:val="1"/>
          <w:numId w:val="5"/>
        </w:numPr>
        <w:rPr>
          <w:rFonts w:eastAsia="Times New Roman"/>
        </w:rPr>
      </w:pPr>
      <w:r w:rsidRPr="00907340">
        <w:rPr>
          <w:rFonts w:eastAsia="Times New Roman"/>
        </w:rPr>
        <w:t>Hypothesis:</w:t>
      </w:r>
    </w:p>
    <w:p w:rsidR="00C20F23" w:rsidRDefault="00C20F23" w:rsidP="00C20F23">
      <w:pPr>
        <w:pStyle w:val="ListParagraph"/>
        <w:numPr>
          <w:ilvl w:val="1"/>
          <w:numId w:val="5"/>
        </w:numPr>
        <w:rPr>
          <w:rFonts w:eastAsia="Times New Roman"/>
        </w:rPr>
      </w:pPr>
      <w:r>
        <w:rPr>
          <w:rFonts w:eastAsia="Times New Roman"/>
        </w:rPr>
        <w:t>Protocol:</w:t>
      </w:r>
    </w:p>
    <w:p w:rsidR="00C20F23" w:rsidRDefault="00C20F23" w:rsidP="00C20F23">
      <w:pPr>
        <w:pStyle w:val="ListParagraph"/>
        <w:numPr>
          <w:ilvl w:val="1"/>
          <w:numId w:val="5"/>
        </w:numPr>
        <w:rPr>
          <w:rFonts w:eastAsia="Times New Roman"/>
        </w:rPr>
      </w:pPr>
      <w:r>
        <w:rPr>
          <w:rFonts w:eastAsia="Times New Roman"/>
        </w:rPr>
        <w:t>Resources needed:</w:t>
      </w:r>
    </w:p>
    <w:p w:rsidR="00C20F23" w:rsidRDefault="00C20F23" w:rsidP="00C20F23">
      <w:pPr>
        <w:pStyle w:val="ListParagraph"/>
        <w:numPr>
          <w:ilvl w:val="1"/>
          <w:numId w:val="5"/>
        </w:numPr>
        <w:rPr>
          <w:rFonts w:eastAsia="Times New Roman"/>
        </w:rPr>
      </w:pPr>
      <w:r>
        <w:rPr>
          <w:rFonts w:eastAsia="Times New Roman"/>
        </w:rPr>
        <w:t xml:space="preserve">Estimated deadline: </w:t>
      </w:r>
    </w:p>
    <w:p w:rsidR="00C20F23" w:rsidRPr="00C20F23" w:rsidRDefault="00C20F23" w:rsidP="00C20F23">
      <w:pPr>
        <w:rPr>
          <w:rFonts w:eastAsia="Times New Roman"/>
        </w:rPr>
      </w:pPr>
    </w:p>
    <w:p w:rsidR="00C20F23" w:rsidRDefault="00C20F23" w:rsidP="00C20F23">
      <w:pPr>
        <w:pStyle w:val="ListParagraph"/>
        <w:ind w:left="360"/>
        <w:rPr>
          <w:rFonts w:eastAsia="Times New Roman"/>
        </w:rPr>
      </w:pPr>
    </w:p>
    <w:p w:rsidR="00420963" w:rsidRPr="00C20F23" w:rsidRDefault="00420963" w:rsidP="00420963">
      <w:pPr>
        <w:pStyle w:val="ListParagraph"/>
        <w:numPr>
          <w:ilvl w:val="0"/>
          <w:numId w:val="11"/>
        </w:numPr>
        <w:rPr>
          <w:rFonts w:eastAsia="Times New Roman"/>
          <w:b/>
        </w:rPr>
      </w:pPr>
      <w:r w:rsidRPr="00C20F23">
        <w:rPr>
          <w:rFonts w:eastAsia="Times New Roman"/>
          <w:b/>
        </w:rPr>
        <w:t>Exp</w:t>
      </w:r>
    </w:p>
    <w:p w:rsidR="00420963" w:rsidRDefault="00420963" w:rsidP="0042096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420963" w:rsidRPr="00907340" w:rsidRDefault="00420963" w:rsidP="00420963">
      <w:pPr>
        <w:pStyle w:val="ListParagraph"/>
        <w:numPr>
          <w:ilvl w:val="1"/>
          <w:numId w:val="5"/>
        </w:numPr>
        <w:rPr>
          <w:rFonts w:eastAsia="Times New Roman"/>
        </w:rPr>
      </w:pPr>
      <w:r w:rsidRPr="00907340">
        <w:rPr>
          <w:rFonts w:eastAsia="Times New Roman"/>
        </w:rPr>
        <w:lastRenderedPageBreak/>
        <w:t>Hypothesis:</w:t>
      </w:r>
    </w:p>
    <w:p w:rsidR="00420963" w:rsidRDefault="00420963" w:rsidP="00420963">
      <w:pPr>
        <w:pStyle w:val="ListParagraph"/>
        <w:numPr>
          <w:ilvl w:val="1"/>
          <w:numId w:val="5"/>
        </w:numPr>
        <w:rPr>
          <w:rFonts w:eastAsia="Times New Roman"/>
        </w:rPr>
      </w:pPr>
      <w:r>
        <w:rPr>
          <w:rFonts w:eastAsia="Times New Roman"/>
        </w:rPr>
        <w:t>Protocol:</w:t>
      </w:r>
    </w:p>
    <w:p w:rsidR="00420963" w:rsidRDefault="00420963" w:rsidP="00420963">
      <w:pPr>
        <w:pStyle w:val="ListParagraph"/>
        <w:numPr>
          <w:ilvl w:val="1"/>
          <w:numId w:val="5"/>
        </w:numPr>
        <w:rPr>
          <w:rFonts w:eastAsia="Times New Roman"/>
        </w:rPr>
      </w:pPr>
      <w:r>
        <w:rPr>
          <w:rFonts w:eastAsia="Times New Roman"/>
        </w:rPr>
        <w:t>Resources needed:</w:t>
      </w:r>
    </w:p>
    <w:p w:rsidR="00420963" w:rsidRDefault="00420963" w:rsidP="00420963">
      <w:pPr>
        <w:pStyle w:val="ListParagraph"/>
        <w:numPr>
          <w:ilvl w:val="1"/>
          <w:numId w:val="5"/>
        </w:numPr>
        <w:rPr>
          <w:rFonts w:eastAsia="Times New Roman"/>
        </w:rPr>
      </w:pPr>
      <w:r>
        <w:rPr>
          <w:rFonts w:eastAsia="Times New Roman"/>
        </w:rPr>
        <w:t xml:space="preserve">Estimated deadline: </w:t>
      </w:r>
    </w:p>
    <w:p w:rsidR="00420963" w:rsidRDefault="00420963" w:rsidP="00C20F23">
      <w:pPr>
        <w:pStyle w:val="ListParagraph"/>
        <w:ind w:left="360"/>
        <w:rPr>
          <w:rFonts w:eastAsia="Times New Roman"/>
        </w:rPr>
      </w:pPr>
    </w:p>
    <w:p w:rsidR="00173E00" w:rsidRDefault="00173E00" w:rsidP="00173E00">
      <w:pPr>
        <w:rPr>
          <w:rFonts w:eastAsia="Times New Roman"/>
        </w:rPr>
      </w:pPr>
    </w:p>
    <w:p w:rsidR="00173E00" w:rsidRPr="008351E0" w:rsidRDefault="00173E00" w:rsidP="00F93610">
      <w:pPr>
        <w:pStyle w:val="Heading1"/>
      </w:pPr>
      <w:r w:rsidRPr="00171F38">
        <w:t>931 – Prodrugs of Foscarnet</w:t>
      </w:r>
    </w:p>
    <w:p w:rsidR="00D8731F" w:rsidRDefault="00D8731F" w:rsidP="00D8731F">
      <w:pPr>
        <w:pStyle w:val="ListParagraph"/>
        <w:numPr>
          <w:ilvl w:val="0"/>
          <w:numId w:val="9"/>
        </w:numPr>
        <w:rPr>
          <w:rFonts w:eastAsia="Times New Roman"/>
        </w:rPr>
      </w:pPr>
      <w:r w:rsidRPr="006E746C">
        <w:rPr>
          <w:rFonts w:eastAsia="Times New Roman"/>
          <w:b/>
        </w:rPr>
        <w:t>Bring knowledge of field up to date</w:t>
      </w:r>
      <w:r>
        <w:rPr>
          <w:rFonts w:eastAsia="Times New Roman"/>
        </w:rPr>
        <w:t xml:space="preserve">  </w:t>
      </w:r>
    </w:p>
    <w:p w:rsidR="00D8731F" w:rsidRPr="00974DBE" w:rsidRDefault="004F0B84" w:rsidP="005E0D27">
      <w:pPr>
        <w:pStyle w:val="ListParagraph"/>
        <w:numPr>
          <w:ilvl w:val="1"/>
          <w:numId w:val="9"/>
        </w:numPr>
        <w:rPr>
          <w:rFonts w:eastAsia="Times New Roman"/>
        </w:rPr>
      </w:pPr>
      <w:r w:rsidRPr="00974DBE">
        <w:rPr>
          <w:rFonts w:eastAsia="Times New Roman"/>
          <w:b/>
        </w:rPr>
        <w:t>Estimated deadline</w:t>
      </w:r>
      <w:r w:rsidRPr="00974DBE">
        <w:rPr>
          <w:rFonts w:eastAsia="Times New Roman"/>
        </w:rPr>
        <w:t xml:space="preserve">: </w:t>
      </w:r>
      <w:r w:rsidR="00974DBE">
        <w:rPr>
          <w:rFonts w:eastAsia="Times New Roman"/>
        </w:rPr>
        <w:t>9/1/19</w:t>
      </w:r>
    </w:p>
    <w:p w:rsidR="00D8731F" w:rsidRDefault="00D8731F" w:rsidP="00D8731F">
      <w:pPr>
        <w:pStyle w:val="ListParagraph"/>
        <w:numPr>
          <w:ilvl w:val="1"/>
          <w:numId w:val="9"/>
        </w:numPr>
        <w:rPr>
          <w:rFonts w:eastAsia="Times New Roman"/>
        </w:rPr>
      </w:pPr>
      <w:r>
        <w:rPr>
          <w:rFonts w:eastAsia="Times New Roman"/>
        </w:rPr>
        <w:t>M</w:t>
      </w:r>
      <w:r w:rsidRPr="00C80683">
        <w:rPr>
          <w:rFonts w:eastAsia="Times New Roman"/>
        </w:rPr>
        <w:t>aintain the Zotero Reference library</w:t>
      </w:r>
      <w:r>
        <w:rPr>
          <w:rFonts w:eastAsia="Times New Roman"/>
        </w:rPr>
        <w:t xml:space="preserve"> continuously (ie add recently published and relevant papers as they are seen)</w:t>
      </w:r>
      <w:r w:rsidRPr="00C80683">
        <w:rPr>
          <w:rFonts w:eastAsia="Times New Roman"/>
        </w:rPr>
        <w:t xml:space="preserve"> for the project accordingly</w:t>
      </w:r>
      <w:r>
        <w:rPr>
          <w:rFonts w:eastAsia="Times New Roman"/>
        </w:rPr>
        <w:t xml:space="preserve"> </w:t>
      </w:r>
    </w:p>
    <w:p w:rsidR="00173E00" w:rsidRDefault="00173E00" w:rsidP="00173E00">
      <w:pPr>
        <w:pStyle w:val="ListParagraph"/>
        <w:numPr>
          <w:ilvl w:val="0"/>
          <w:numId w:val="9"/>
        </w:numPr>
        <w:rPr>
          <w:rFonts w:eastAsia="Times New Roman"/>
        </w:rPr>
      </w:pPr>
      <w:r w:rsidRPr="00942493">
        <w:rPr>
          <w:rFonts w:eastAsia="Times New Roman"/>
        </w:rPr>
        <w:t>Investigate other viral indications for Foscarnet</w:t>
      </w:r>
      <w:r>
        <w:rPr>
          <w:rFonts w:eastAsia="Times New Roman"/>
        </w:rPr>
        <w:t xml:space="preserve"> (12/31/19)</w:t>
      </w:r>
    </w:p>
    <w:p w:rsidR="00173E00" w:rsidRDefault="00173E00" w:rsidP="00B4350A">
      <w:pPr>
        <w:pStyle w:val="ListParagraph"/>
        <w:numPr>
          <w:ilvl w:val="1"/>
          <w:numId w:val="9"/>
        </w:numPr>
        <w:rPr>
          <w:rFonts w:eastAsia="Times New Roman"/>
        </w:rPr>
      </w:pPr>
      <w:r>
        <w:rPr>
          <w:rFonts w:eastAsia="Times New Roman"/>
        </w:rPr>
        <w:t xml:space="preserve">Requires </w:t>
      </w:r>
    </w:p>
    <w:p w:rsidR="00173E00" w:rsidRDefault="00173E00" w:rsidP="00B4350A">
      <w:pPr>
        <w:pStyle w:val="ListParagraph"/>
        <w:numPr>
          <w:ilvl w:val="2"/>
          <w:numId w:val="9"/>
        </w:numPr>
        <w:rPr>
          <w:rFonts w:eastAsia="Times New Roman"/>
        </w:rPr>
      </w:pPr>
      <w:r>
        <w:rPr>
          <w:rFonts w:eastAsia="Times New Roman"/>
        </w:rPr>
        <w:t>PK and biodistribution of Foscarnet-prodrug to confirm viability of indications</w:t>
      </w:r>
    </w:p>
    <w:p w:rsidR="00173E00" w:rsidRPr="00942493" w:rsidRDefault="00173E00" w:rsidP="00B4350A">
      <w:pPr>
        <w:pStyle w:val="ListParagraph"/>
        <w:numPr>
          <w:ilvl w:val="2"/>
          <w:numId w:val="9"/>
        </w:numPr>
        <w:rPr>
          <w:rFonts w:eastAsia="Times New Roman"/>
        </w:rPr>
      </w:pPr>
      <w:r>
        <w:rPr>
          <w:rFonts w:eastAsia="Times New Roman"/>
          <w:i/>
        </w:rPr>
        <w:t>In vitro</w:t>
      </w:r>
      <w:r>
        <w:rPr>
          <w:rFonts w:eastAsia="Times New Roman"/>
        </w:rPr>
        <w:t xml:space="preserve"> potency</w:t>
      </w:r>
    </w:p>
    <w:p w:rsidR="00173E00" w:rsidRDefault="00173E00" w:rsidP="00173E00">
      <w:pPr>
        <w:pStyle w:val="ListParagraph"/>
        <w:numPr>
          <w:ilvl w:val="0"/>
          <w:numId w:val="9"/>
        </w:numPr>
        <w:rPr>
          <w:rFonts w:eastAsia="Times New Roman"/>
        </w:rPr>
      </w:pPr>
      <w:r w:rsidRPr="00942493">
        <w:rPr>
          <w:rFonts w:eastAsia="Times New Roman"/>
        </w:rPr>
        <w:t>Evaluate Foscarnet prodrugs as adjuvant to Fosfomycin antibacterial therapy</w:t>
      </w:r>
      <w:r>
        <w:rPr>
          <w:rFonts w:eastAsia="Times New Roman"/>
        </w:rPr>
        <w:t xml:space="preserve"> (10/1/19)</w:t>
      </w:r>
    </w:p>
    <w:p w:rsidR="00173E00" w:rsidRDefault="00173E00" w:rsidP="00B4350A">
      <w:pPr>
        <w:pStyle w:val="ListParagraph"/>
        <w:numPr>
          <w:ilvl w:val="1"/>
          <w:numId w:val="9"/>
        </w:numPr>
        <w:rPr>
          <w:rFonts w:eastAsia="Times New Roman"/>
        </w:rPr>
      </w:pPr>
      <w:r>
        <w:rPr>
          <w:rFonts w:eastAsia="Times New Roman"/>
        </w:rPr>
        <w:t xml:space="preserve">Ref: </w:t>
      </w:r>
      <w:hyperlink r:id="rId9" w:history="1">
        <w:r w:rsidRPr="00050925">
          <w:rPr>
            <w:rStyle w:val="Hyperlink"/>
            <w:rFonts w:eastAsia="Times New Roman"/>
          </w:rPr>
          <w:t>https://www.ncbi.nlm.nih.gov/pubmed/28993329</w:t>
        </w:r>
      </w:hyperlink>
      <w:r>
        <w:rPr>
          <w:rFonts w:eastAsia="Times New Roman"/>
        </w:rPr>
        <w:t xml:space="preserve"> - “</w:t>
      </w:r>
      <w:r w:rsidRPr="00AF3AFA">
        <w:rPr>
          <w:rFonts w:eastAsia="Times New Roman"/>
        </w:rPr>
        <w:t>additional toxicology studies are required to fully assess the feasibility of fosfomycin-PPF combinations, including proof-of-concept studies in an appropriate animal model</w:t>
      </w:r>
      <w:r>
        <w:rPr>
          <w:rFonts w:eastAsia="Times New Roman"/>
        </w:rPr>
        <w:t>”</w:t>
      </w:r>
    </w:p>
    <w:p w:rsidR="00420963" w:rsidRDefault="00420963" w:rsidP="00420963">
      <w:pPr>
        <w:pStyle w:val="ListParagraph"/>
        <w:numPr>
          <w:ilvl w:val="0"/>
          <w:numId w:val="11"/>
        </w:numPr>
        <w:rPr>
          <w:rFonts w:eastAsia="Times New Roman"/>
        </w:rPr>
      </w:pPr>
      <w:r>
        <w:rPr>
          <w:rFonts w:eastAsia="Times New Roman"/>
        </w:rPr>
        <w:t>Exp</w:t>
      </w:r>
    </w:p>
    <w:p w:rsidR="00420963" w:rsidRDefault="00420963" w:rsidP="00420963">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420963" w:rsidRPr="00907340" w:rsidRDefault="00420963" w:rsidP="00420963">
      <w:pPr>
        <w:pStyle w:val="ListParagraph"/>
        <w:numPr>
          <w:ilvl w:val="1"/>
          <w:numId w:val="5"/>
        </w:numPr>
        <w:rPr>
          <w:rFonts w:eastAsia="Times New Roman"/>
        </w:rPr>
      </w:pPr>
      <w:r w:rsidRPr="00907340">
        <w:rPr>
          <w:rFonts w:eastAsia="Times New Roman"/>
        </w:rPr>
        <w:t>Hypothesis:</w:t>
      </w:r>
    </w:p>
    <w:p w:rsidR="00420963" w:rsidRDefault="00420963" w:rsidP="00420963">
      <w:pPr>
        <w:pStyle w:val="ListParagraph"/>
        <w:numPr>
          <w:ilvl w:val="1"/>
          <w:numId w:val="5"/>
        </w:numPr>
        <w:rPr>
          <w:rFonts w:eastAsia="Times New Roman"/>
        </w:rPr>
      </w:pPr>
      <w:r>
        <w:rPr>
          <w:rFonts w:eastAsia="Times New Roman"/>
        </w:rPr>
        <w:t>Protocol:</w:t>
      </w:r>
    </w:p>
    <w:p w:rsidR="00420963" w:rsidRDefault="00420963" w:rsidP="00420963">
      <w:pPr>
        <w:pStyle w:val="ListParagraph"/>
        <w:numPr>
          <w:ilvl w:val="1"/>
          <w:numId w:val="5"/>
        </w:numPr>
        <w:rPr>
          <w:rFonts w:eastAsia="Times New Roman"/>
        </w:rPr>
      </w:pPr>
      <w:r>
        <w:rPr>
          <w:rFonts w:eastAsia="Times New Roman"/>
        </w:rPr>
        <w:t>Resources needed:</w:t>
      </w:r>
    </w:p>
    <w:p w:rsidR="00420963" w:rsidRDefault="00420963" w:rsidP="00420963">
      <w:pPr>
        <w:pStyle w:val="ListParagraph"/>
        <w:numPr>
          <w:ilvl w:val="1"/>
          <w:numId w:val="5"/>
        </w:numPr>
        <w:rPr>
          <w:rFonts w:eastAsia="Times New Roman"/>
        </w:rPr>
      </w:pPr>
      <w:r>
        <w:rPr>
          <w:rFonts w:eastAsia="Times New Roman"/>
        </w:rPr>
        <w:t xml:space="preserve">Estimated deadline: </w:t>
      </w:r>
    </w:p>
    <w:p w:rsidR="00420963" w:rsidRDefault="00420963" w:rsidP="00171F38">
      <w:pPr>
        <w:pStyle w:val="ListParagraph"/>
        <w:ind w:left="360"/>
        <w:rPr>
          <w:rFonts w:eastAsia="Times New Roman"/>
        </w:rPr>
      </w:pPr>
    </w:p>
    <w:p w:rsidR="00171F38" w:rsidRPr="006E746C" w:rsidRDefault="00171F38" w:rsidP="00F93610">
      <w:pPr>
        <w:pStyle w:val="Heading1"/>
      </w:pPr>
      <w:r w:rsidRPr="00171F38">
        <w:rPr>
          <w:noProof/>
        </w:rPr>
        <mc:AlternateContent>
          <mc:Choice Requires="wps">
            <w:drawing>
              <wp:anchor distT="0" distB="0" distL="114300" distR="114300" simplePos="0" relativeHeight="251693056" behindDoc="0" locked="0" layoutInCell="1" allowOverlap="1" wp14:anchorId="023E7840" wp14:editId="3197DA7C">
                <wp:simplePos x="0" y="0"/>
                <wp:positionH relativeFrom="column">
                  <wp:posOffset>-220507</wp:posOffset>
                </wp:positionH>
                <wp:positionV relativeFrom="paragraph">
                  <wp:posOffset>184150</wp:posOffset>
                </wp:positionV>
                <wp:extent cx="372110" cy="372110"/>
                <wp:effectExtent l="0" t="0" r="27940" b="27940"/>
                <wp:wrapNone/>
                <wp:docPr id="6" name="Oval 6"/>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789BF" id="Oval 6" o:spid="_x0000_s1026" style="position:absolute;margin-left:-17.35pt;margin-top:14.5pt;width:29.3pt;height:29.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" fillcolor="red" strokecolor="#1f4d78 [1604]" strokeweight="1pt">
                <v:stroke joinstyle="miter"/>
              </v:oval>
            </w:pict>
          </mc:Fallback>
        </mc:AlternateContent>
      </w:r>
      <w:r w:rsidRPr="00171F38">
        <w:t>932- Prodrugs of Sofosbuvir</w:t>
      </w:r>
    </w:p>
    <w:p w:rsidR="00D8731F" w:rsidRDefault="00D8731F" w:rsidP="00D8731F">
      <w:pPr>
        <w:pStyle w:val="ListParagraph"/>
        <w:numPr>
          <w:ilvl w:val="0"/>
          <w:numId w:val="10"/>
        </w:numPr>
        <w:rPr>
          <w:rFonts w:eastAsia="Times New Roman"/>
        </w:rPr>
      </w:pPr>
      <w:r w:rsidRPr="006E746C">
        <w:rPr>
          <w:rFonts w:eastAsia="Times New Roman"/>
          <w:b/>
        </w:rPr>
        <w:t>Bring knowledge of field up to date</w:t>
      </w:r>
      <w:r>
        <w:rPr>
          <w:rFonts w:eastAsia="Times New Roman"/>
        </w:rPr>
        <w:t xml:space="preserve">  </w:t>
      </w:r>
    </w:p>
    <w:p w:rsidR="00171F38" w:rsidRPr="00974DBE" w:rsidRDefault="004F0B84" w:rsidP="00974DBE">
      <w:pPr>
        <w:pStyle w:val="ListParagraph"/>
        <w:numPr>
          <w:ilvl w:val="1"/>
          <w:numId w:val="10"/>
        </w:numPr>
        <w:rPr>
          <w:rFonts w:eastAsia="Times New Roman"/>
        </w:rPr>
      </w:pPr>
      <w:r w:rsidRPr="00974DBE">
        <w:rPr>
          <w:rFonts w:eastAsia="Times New Roman"/>
          <w:b/>
        </w:rPr>
        <w:t>Estimated deadline</w:t>
      </w:r>
      <w:r w:rsidRPr="00974DBE">
        <w:rPr>
          <w:rFonts w:eastAsia="Times New Roman"/>
        </w:rPr>
        <w:t xml:space="preserve">: </w:t>
      </w:r>
      <w:r w:rsidR="00171F38" w:rsidRPr="00974DBE">
        <w:rPr>
          <w:rFonts w:eastAsia="Times New Roman"/>
        </w:rPr>
        <w:t>4/1/19</w:t>
      </w:r>
    </w:p>
    <w:p w:rsidR="00171F38" w:rsidRDefault="00171F38" w:rsidP="00171F38">
      <w:pPr>
        <w:pStyle w:val="ListParagraph"/>
        <w:numPr>
          <w:ilvl w:val="0"/>
          <w:numId w:val="10"/>
        </w:numPr>
        <w:ind w:left="360"/>
        <w:rPr>
          <w:rFonts w:eastAsia="Times New Roman"/>
        </w:rPr>
      </w:pPr>
      <w:r w:rsidRPr="006E746C">
        <w:rPr>
          <w:rFonts w:eastAsia="Times New Roman"/>
          <w:b/>
          <w:noProof/>
        </w:rPr>
        <mc:AlternateContent>
          <mc:Choice Requires="wps">
            <w:drawing>
              <wp:anchor distT="0" distB="0" distL="114300" distR="114300" simplePos="0" relativeHeight="251692032" behindDoc="0" locked="0" layoutInCell="1" allowOverlap="1" wp14:anchorId="29A59979" wp14:editId="50FD79F1">
                <wp:simplePos x="0" y="0"/>
                <wp:positionH relativeFrom="column">
                  <wp:posOffset>-217332</wp:posOffset>
                </wp:positionH>
                <wp:positionV relativeFrom="paragraph">
                  <wp:posOffset>1270</wp:posOffset>
                </wp:positionV>
                <wp:extent cx="372139" cy="372140"/>
                <wp:effectExtent l="0" t="0" r="27940" b="27940"/>
                <wp:wrapNone/>
                <wp:docPr id="5" name="Oval 5"/>
                <wp:cNvGraphicFramePr/>
                <a:graphic xmlns:a="http://schemas.openxmlformats.org/drawingml/2006/main">
                  <a:graphicData uri="http://schemas.microsoft.com/office/word/2010/wordprocessingShape">
                    <wps:wsp>
                      <wps:cNvSpPr/>
                      <wps:spPr>
                        <a:xfrm>
                          <a:off x="0" y="0"/>
                          <a:ext cx="372139" cy="3721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0B25B" id="Oval 5" o:spid="_x0000_s1026" style="position:absolute;margin-left:-17.1pt;margin-top:.1pt;width:29.3pt;height:2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" fillcolor="red" strokecolor="#1f4d78 [1604]" strokeweight="1pt">
                <v:stroke joinstyle="miter"/>
              </v:oval>
            </w:pict>
          </mc:Fallback>
        </mc:AlternateContent>
      </w:r>
      <w:r w:rsidRPr="006E746C">
        <w:rPr>
          <w:rFonts w:eastAsia="Times New Roman"/>
          <w:b/>
        </w:rPr>
        <w:t>Screen Sofosbuvir for potency against non-Hepatitis RNA viruses</w:t>
      </w:r>
    </w:p>
    <w:p w:rsidR="00171F38" w:rsidRDefault="00171F38" w:rsidP="00171F38">
      <w:pPr>
        <w:pStyle w:val="ListParagraph"/>
        <w:numPr>
          <w:ilvl w:val="1"/>
          <w:numId w:val="10"/>
        </w:numPr>
        <w:rPr>
          <w:rFonts w:eastAsia="Times New Roman"/>
        </w:rPr>
      </w:pPr>
      <w:r w:rsidRPr="00F341D9">
        <w:rPr>
          <w:rFonts w:eastAsia="Times New Roman"/>
          <w:b/>
        </w:rPr>
        <w:t>Priority and Rationale</w:t>
      </w:r>
      <w:r>
        <w:rPr>
          <w:rFonts w:eastAsia="Times New Roman"/>
        </w:rPr>
        <w:t>: If sofosbuvir is potent against a broad range of viruses, we could modify the prodrug moiety to change the distribution of active drug in the body to effectively fight RNA virus infections in tissues beyond the liver.</w:t>
      </w:r>
    </w:p>
    <w:p w:rsidR="00171F38" w:rsidRDefault="00171F38" w:rsidP="00171F38">
      <w:pPr>
        <w:pStyle w:val="ListParagraph"/>
        <w:numPr>
          <w:ilvl w:val="1"/>
          <w:numId w:val="10"/>
        </w:numPr>
        <w:rPr>
          <w:rFonts w:eastAsia="Times New Roman"/>
        </w:rPr>
      </w:pPr>
      <w:r w:rsidRPr="00F341D9">
        <w:rPr>
          <w:rFonts w:eastAsia="Times New Roman"/>
          <w:b/>
        </w:rPr>
        <w:t>Hypo</w:t>
      </w:r>
      <w:r>
        <w:rPr>
          <w:rFonts w:eastAsia="Times New Roman"/>
        </w:rPr>
        <w:t>: Sofosbuvir is effective against a broad spectrum of RNA viruses</w:t>
      </w:r>
    </w:p>
    <w:p w:rsidR="00171F38" w:rsidRDefault="00171F38" w:rsidP="00171F38">
      <w:pPr>
        <w:pStyle w:val="ListParagraph"/>
        <w:numPr>
          <w:ilvl w:val="1"/>
          <w:numId w:val="10"/>
        </w:numPr>
        <w:rPr>
          <w:rFonts w:eastAsia="Times New Roman"/>
        </w:rPr>
      </w:pPr>
      <w:r w:rsidRPr="00F341D9">
        <w:rPr>
          <w:rFonts w:eastAsia="Times New Roman"/>
          <w:b/>
        </w:rPr>
        <w:t>Protocol</w:t>
      </w:r>
      <w:r>
        <w:rPr>
          <w:rFonts w:eastAsia="Times New Roman"/>
        </w:rPr>
        <w:t>: Outsource screening to Ashley Brown</w:t>
      </w:r>
    </w:p>
    <w:p w:rsidR="00171F38" w:rsidRDefault="00171F38" w:rsidP="00171F38">
      <w:pPr>
        <w:pStyle w:val="ListParagraph"/>
        <w:numPr>
          <w:ilvl w:val="1"/>
          <w:numId w:val="10"/>
        </w:numPr>
        <w:rPr>
          <w:rFonts w:eastAsia="Times New Roman"/>
        </w:rPr>
      </w:pPr>
      <w:r w:rsidRPr="00F341D9">
        <w:rPr>
          <w:rFonts w:eastAsia="Times New Roman"/>
          <w:b/>
        </w:rPr>
        <w:t>Resources needed</w:t>
      </w:r>
      <w:r>
        <w:rPr>
          <w:rFonts w:eastAsia="Times New Roman"/>
        </w:rPr>
        <w:t>: SFB prodrugs sent to Ashley for screening, consumables for culturing, reagents for viral load assessment, precise cost not known at this time</w:t>
      </w:r>
    </w:p>
    <w:p w:rsidR="00171F38" w:rsidRDefault="00171F38" w:rsidP="00171F38">
      <w:pPr>
        <w:pStyle w:val="ListParagraph"/>
        <w:numPr>
          <w:ilvl w:val="1"/>
          <w:numId w:val="10"/>
        </w:numPr>
        <w:rPr>
          <w:rFonts w:eastAsia="Times New Roman"/>
        </w:rPr>
      </w:pPr>
      <w:r w:rsidRPr="00F341D9">
        <w:rPr>
          <w:rFonts w:eastAsia="Times New Roman"/>
          <w:b/>
        </w:rPr>
        <w:t>Estimated deadline</w:t>
      </w:r>
      <w:r w:rsidRPr="008351E0">
        <w:rPr>
          <w:rFonts w:eastAsia="Times New Roman"/>
        </w:rPr>
        <w:t>: September 2019 grant submission</w:t>
      </w:r>
    </w:p>
    <w:p w:rsidR="00171F38" w:rsidRPr="008351E0" w:rsidRDefault="00171F38" w:rsidP="00171F38">
      <w:pPr>
        <w:pStyle w:val="ListParagraph"/>
        <w:rPr>
          <w:rFonts w:eastAsia="Times New Roman"/>
        </w:rPr>
      </w:pPr>
    </w:p>
    <w:p w:rsidR="00171F38" w:rsidRDefault="00171F38" w:rsidP="00171F38">
      <w:pPr>
        <w:pStyle w:val="ListParagraph"/>
        <w:numPr>
          <w:ilvl w:val="0"/>
          <w:numId w:val="10"/>
        </w:numPr>
        <w:ind w:left="360"/>
        <w:rPr>
          <w:rFonts w:eastAsia="Times New Roman"/>
          <w:b/>
        </w:rPr>
      </w:pPr>
      <w:r>
        <w:rPr>
          <w:rFonts w:eastAsia="Times New Roman"/>
          <w:noProof/>
        </w:rPr>
        <mc:AlternateContent>
          <mc:Choice Requires="wps">
            <w:drawing>
              <wp:anchor distT="0" distB="0" distL="114300" distR="114300" simplePos="0" relativeHeight="251694080" behindDoc="0" locked="0" layoutInCell="1" allowOverlap="1" wp14:anchorId="273BFB3A" wp14:editId="4321B065">
                <wp:simplePos x="0" y="0"/>
                <wp:positionH relativeFrom="column">
                  <wp:posOffset>-223284</wp:posOffset>
                </wp:positionH>
                <wp:positionV relativeFrom="paragraph">
                  <wp:posOffset>21664</wp:posOffset>
                </wp:positionV>
                <wp:extent cx="372110" cy="372110"/>
                <wp:effectExtent l="0" t="0" r="27940" b="27940"/>
                <wp:wrapNone/>
                <wp:docPr id="21" name="Oval 21"/>
                <wp:cNvGraphicFramePr/>
                <a:graphic xmlns:a="http://schemas.openxmlformats.org/drawingml/2006/main">
                  <a:graphicData uri="http://schemas.microsoft.com/office/word/2010/wordprocessingShape">
                    <wps:wsp>
                      <wps:cNvSpPr/>
                      <wps:spPr>
                        <a:xfrm>
                          <a:off x="0" y="0"/>
                          <a:ext cx="372110" cy="372110"/>
                        </a:xfrm>
                        <a:prstGeom prst="ellipse">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7856B" id="Oval 21" o:spid="_x0000_s1026" style="position:absolute;margin-left:-17.6pt;margin-top:1.7pt;width:29.3pt;height:2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" fillcolor="#ffc000" strokecolor="#41719c" strokeweight="1pt">
                <v:stroke joinstyle="miter"/>
              </v:oval>
            </w:pict>
          </mc:Fallback>
        </mc:AlternateContent>
      </w:r>
      <w:r w:rsidRPr="008351E0">
        <w:rPr>
          <w:rFonts w:eastAsia="Times New Roman"/>
          <w:b/>
        </w:rPr>
        <w:t>Intracellular Conversion of SFB prodrugs</w:t>
      </w:r>
    </w:p>
    <w:p w:rsidR="00171F38" w:rsidRDefault="00171F38" w:rsidP="00171F38">
      <w:pPr>
        <w:pStyle w:val="ListParagraph"/>
        <w:numPr>
          <w:ilvl w:val="1"/>
          <w:numId w:val="10"/>
        </w:numPr>
        <w:rPr>
          <w:rFonts w:eastAsia="Times New Roman"/>
        </w:rPr>
      </w:pPr>
      <w:r w:rsidRPr="008351E0">
        <w:rPr>
          <w:rFonts w:eastAsia="Times New Roman"/>
          <w:b/>
        </w:rPr>
        <w:t>Priority and Rationale</w:t>
      </w:r>
      <w:r>
        <w:rPr>
          <w:rFonts w:eastAsia="Times New Roman"/>
        </w:rPr>
        <w:t>: Ashley Brown reports different levels of SFB conversion to active form depending on cell type. If we want to alter SFB to act as a broad spectrum anti-viral, we will need to determine which target tissues can form active drug to determine our viral targets.</w:t>
      </w:r>
    </w:p>
    <w:p w:rsidR="00171F38" w:rsidRDefault="00171F38" w:rsidP="00171F38">
      <w:pPr>
        <w:pStyle w:val="ListParagraph"/>
        <w:numPr>
          <w:ilvl w:val="1"/>
          <w:numId w:val="10"/>
        </w:numPr>
        <w:rPr>
          <w:rFonts w:eastAsia="Times New Roman"/>
        </w:rPr>
      </w:pPr>
      <w:r w:rsidRPr="006E746C">
        <w:rPr>
          <w:rFonts w:eastAsia="Times New Roman"/>
          <w:b/>
        </w:rPr>
        <w:t>Hypothesis</w:t>
      </w:r>
      <w:r>
        <w:rPr>
          <w:rFonts w:eastAsia="Times New Roman"/>
        </w:rPr>
        <w:t>: Conversion of nucleoside prodrugs differs by tissue/cell type</w:t>
      </w:r>
    </w:p>
    <w:p w:rsidR="00171F38" w:rsidRDefault="00171F38" w:rsidP="00171F38">
      <w:pPr>
        <w:pStyle w:val="ListParagraph"/>
        <w:numPr>
          <w:ilvl w:val="1"/>
          <w:numId w:val="10"/>
        </w:numPr>
        <w:rPr>
          <w:rFonts w:eastAsia="Times New Roman"/>
        </w:rPr>
      </w:pPr>
      <w:r w:rsidRPr="006E746C">
        <w:rPr>
          <w:rFonts w:eastAsia="Times New Roman"/>
          <w:b/>
        </w:rPr>
        <w:lastRenderedPageBreak/>
        <w:t>Protocol</w:t>
      </w:r>
      <w:r>
        <w:rPr>
          <w:rFonts w:eastAsia="Times New Roman"/>
        </w:rPr>
        <w:t>: Treat cultured cells from target tissues with compound. Lyse cells and measure prodrug and metabolites per 10</w:t>
      </w:r>
      <w:r w:rsidRPr="008351E0">
        <w:rPr>
          <w:rFonts w:eastAsia="Times New Roman"/>
          <w:vertAlign w:val="superscript"/>
        </w:rPr>
        <w:t>6</w:t>
      </w:r>
      <w:r>
        <w:rPr>
          <w:rFonts w:eastAsia="Times New Roman"/>
        </w:rPr>
        <w:t xml:space="preserve"> cells.</w:t>
      </w:r>
    </w:p>
    <w:p w:rsidR="00171F38" w:rsidRDefault="00171F38" w:rsidP="00171F38">
      <w:pPr>
        <w:pStyle w:val="ListParagraph"/>
        <w:numPr>
          <w:ilvl w:val="1"/>
          <w:numId w:val="10"/>
        </w:numPr>
        <w:rPr>
          <w:rFonts w:eastAsia="Times New Roman"/>
        </w:rPr>
      </w:pPr>
      <w:r w:rsidRPr="006E746C">
        <w:rPr>
          <w:rFonts w:eastAsia="Times New Roman"/>
          <w:b/>
        </w:rPr>
        <w:t>Resources needed</w:t>
      </w:r>
      <w:r>
        <w:rPr>
          <w:rFonts w:eastAsia="Times New Roman"/>
        </w:rPr>
        <w:t xml:space="preserve">: Bioanalytical methods for prodrug and active drug (+metabolites), SFB prodrugs, cells, cell culture consumables </w:t>
      </w:r>
    </w:p>
    <w:p w:rsidR="00171F38" w:rsidRPr="00907340" w:rsidRDefault="00171F38" w:rsidP="00171F38">
      <w:pPr>
        <w:pStyle w:val="ListParagraph"/>
        <w:numPr>
          <w:ilvl w:val="1"/>
          <w:numId w:val="10"/>
        </w:numPr>
        <w:rPr>
          <w:rFonts w:eastAsia="Times New Roman"/>
          <w:b/>
        </w:rPr>
      </w:pPr>
      <w:r w:rsidRPr="00907340">
        <w:rPr>
          <w:rFonts w:eastAsia="Times New Roman"/>
          <w:b/>
        </w:rPr>
        <w:t xml:space="preserve">Estimated deadline: </w:t>
      </w:r>
      <w:r>
        <w:rPr>
          <w:rFonts w:eastAsia="Times New Roman"/>
          <w:b/>
        </w:rPr>
        <w:t>September</w:t>
      </w:r>
      <w:r w:rsidRPr="00907340">
        <w:rPr>
          <w:rFonts w:eastAsia="Times New Roman"/>
          <w:b/>
        </w:rPr>
        <w:t xml:space="preserve"> grant submission</w:t>
      </w:r>
    </w:p>
    <w:p w:rsidR="00171F38" w:rsidRDefault="00171F38" w:rsidP="00171F38">
      <w:pPr>
        <w:pStyle w:val="ListParagraph"/>
        <w:numPr>
          <w:ilvl w:val="1"/>
          <w:numId w:val="10"/>
        </w:numPr>
        <w:rPr>
          <w:rFonts w:eastAsia="Times New Roman"/>
        </w:rPr>
      </w:pPr>
      <w:r>
        <w:rPr>
          <w:rFonts w:eastAsia="Times New Roman"/>
        </w:rPr>
        <w:t xml:space="preserve"> </w:t>
      </w:r>
    </w:p>
    <w:p w:rsidR="00171F38" w:rsidRPr="008351E0" w:rsidRDefault="00171F38" w:rsidP="00171F38">
      <w:pPr>
        <w:pStyle w:val="ListParagraph"/>
        <w:numPr>
          <w:ilvl w:val="0"/>
          <w:numId w:val="10"/>
        </w:numPr>
        <w:ind w:left="360"/>
        <w:rPr>
          <w:rFonts w:eastAsia="Times New Roman"/>
          <w:b/>
        </w:rPr>
      </w:pPr>
    </w:p>
    <w:p w:rsidR="00173E00" w:rsidRDefault="00173E00" w:rsidP="00173E00">
      <w:pPr>
        <w:rPr>
          <w:rFonts w:eastAsia="Times New Roman"/>
        </w:rPr>
      </w:pPr>
    </w:p>
    <w:p w:rsidR="00173E00" w:rsidRDefault="00420963" w:rsidP="00F93610">
      <w:pPr>
        <w:pStyle w:val="Heading1"/>
      </w:pPr>
      <w:r>
        <w:t xml:space="preserve">Multi-Project </w:t>
      </w:r>
      <w:r w:rsidR="00173E00">
        <w:t>G</w:t>
      </w:r>
      <w:r>
        <w:t>aps</w:t>
      </w:r>
    </w:p>
    <w:p w:rsidR="00173E00" w:rsidRPr="00A336D6" w:rsidRDefault="00173E00" w:rsidP="00173E00">
      <w:pPr>
        <w:pStyle w:val="ListParagraph"/>
        <w:numPr>
          <w:ilvl w:val="0"/>
          <w:numId w:val="11"/>
        </w:numPr>
        <w:rPr>
          <w:rFonts w:eastAsia="Times New Roman"/>
        </w:rPr>
      </w:pPr>
      <w:r>
        <w:rPr>
          <w:rFonts w:eastAsia="Times New Roman"/>
        </w:rPr>
        <w:t>Determine feasibility and d</w:t>
      </w:r>
      <w:r w:rsidRPr="00A336D6">
        <w:rPr>
          <w:rFonts w:eastAsia="Times New Roman"/>
        </w:rPr>
        <w:t xml:space="preserve">evelop method for nucleoside or related prodrugs and their metabolites using column separation and alkaline phosphatase </w:t>
      </w:r>
      <w:r>
        <w:rPr>
          <w:rFonts w:eastAsia="Times New Roman"/>
        </w:rPr>
        <w:t>(4/1/19)</w:t>
      </w:r>
    </w:p>
    <w:p w:rsidR="00173E00" w:rsidRPr="00A336D6" w:rsidRDefault="00173E00" w:rsidP="00173E00">
      <w:pPr>
        <w:pStyle w:val="ListParagraph"/>
        <w:numPr>
          <w:ilvl w:val="0"/>
          <w:numId w:val="11"/>
        </w:numPr>
        <w:rPr>
          <w:rFonts w:eastAsia="Times New Roman"/>
        </w:rPr>
      </w:pPr>
      <w:r w:rsidRPr="00A336D6">
        <w:rPr>
          <w:rFonts w:eastAsia="Times New Roman"/>
        </w:rPr>
        <w:t xml:space="preserve">Determine resource needs and </w:t>
      </w:r>
      <w:r>
        <w:rPr>
          <w:rFonts w:eastAsia="Times New Roman"/>
        </w:rPr>
        <w:t>re-</w:t>
      </w:r>
      <w:r w:rsidRPr="00A336D6">
        <w:rPr>
          <w:rFonts w:eastAsia="Times New Roman"/>
        </w:rPr>
        <w:t xml:space="preserve">establish in-house </w:t>
      </w:r>
      <w:r>
        <w:rPr>
          <w:rFonts w:eastAsia="Times New Roman"/>
        </w:rPr>
        <w:t>viral</w:t>
      </w:r>
      <w:r w:rsidRPr="00A336D6">
        <w:rPr>
          <w:rFonts w:eastAsia="Times New Roman"/>
        </w:rPr>
        <w:t xml:space="preserve"> potency testing at TSRL</w:t>
      </w:r>
      <w:r>
        <w:rPr>
          <w:rFonts w:eastAsia="Times New Roman"/>
        </w:rPr>
        <w:t xml:space="preserve"> (8/1/19)</w:t>
      </w:r>
    </w:p>
    <w:p w:rsidR="00173E00" w:rsidRDefault="00173E00" w:rsidP="00173E00">
      <w:pPr>
        <w:pStyle w:val="ListParagraph"/>
        <w:numPr>
          <w:ilvl w:val="0"/>
          <w:numId w:val="11"/>
        </w:numPr>
        <w:rPr>
          <w:rFonts w:eastAsia="Times New Roman"/>
        </w:rPr>
      </w:pPr>
      <w:r w:rsidRPr="00A336D6">
        <w:rPr>
          <w:rFonts w:eastAsia="Times New Roman"/>
        </w:rPr>
        <w:t>Evaluate resource needs and feasibility of bacteriology at TSRL.</w:t>
      </w:r>
      <w:r>
        <w:rPr>
          <w:rFonts w:eastAsia="Times New Roman"/>
        </w:rPr>
        <w:t xml:space="preserve"> (8/1/19)</w:t>
      </w:r>
    </w:p>
    <w:p w:rsidR="00173E00" w:rsidRPr="003A7AAD" w:rsidRDefault="00173E00" w:rsidP="00173E00">
      <w:pPr>
        <w:pStyle w:val="ListParagraph"/>
        <w:numPr>
          <w:ilvl w:val="0"/>
          <w:numId w:val="11"/>
        </w:numPr>
        <w:rPr>
          <w:rFonts w:eastAsia="Times New Roman"/>
        </w:rPr>
      </w:pPr>
      <w:r w:rsidRPr="003A7AAD">
        <w:rPr>
          <w:rFonts w:eastAsia="Times New Roman"/>
        </w:rPr>
        <w:t xml:space="preserve">Write an SOP for the use of Zotero to store and reference outside sources in reports, protocols, </w:t>
      </w:r>
      <w:r>
        <w:rPr>
          <w:rFonts w:eastAsia="Times New Roman"/>
        </w:rPr>
        <w:t>and grants for implementation (5/1</w:t>
      </w:r>
      <w:r w:rsidRPr="003A7AAD">
        <w:rPr>
          <w:rFonts w:eastAsia="Times New Roman"/>
        </w:rPr>
        <w:t>/19</w:t>
      </w:r>
      <w:r>
        <w:rPr>
          <w:rFonts w:eastAsia="Times New Roman"/>
        </w:rPr>
        <w:t>)</w:t>
      </w:r>
      <w:r w:rsidRPr="003A7AAD">
        <w:rPr>
          <w:rFonts w:eastAsia="Times New Roman"/>
        </w:rPr>
        <w:t>.</w:t>
      </w:r>
    </w:p>
    <w:p w:rsidR="00173E00" w:rsidRDefault="00173E00" w:rsidP="00173E00">
      <w:pPr>
        <w:pStyle w:val="ListParagraph"/>
        <w:numPr>
          <w:ilvl w:val="0"/>
          <w:numId w:val="11"/>
        </w:numPr>
        <w:rPr>
          <w:rFonts w:eastAsia="Times New Roman"/>
        </w:rPr>
      </w:pPr>
      <w:r>
        <w:rPr>
          <w:rFonts w:eastAsia="Times New Roman"/>
        </w:rPr>
        <w:t>Train others in Cell Culture Methods (12/31/19)</w:t>
      </w:r>
    </w:p>
    <w:p w:rsidR="00B4350A" w:rsidRPr="00A91EFF" w:rsidRDefault="00B4350A" w:rsidP="00B4350A">
      <w:pPr>
        <w:pStyle w:val="ListParagraph"/>
        <w:numPr>
          <w:ilvl w:val="0"/>
          <w:numId w:val="1"/>
        </w:numPr>
        <w:ind w:left="360"/>
        <w:rPr>
          <w:rFonts w:eastAsia="Times New Roman"/>
        </w:rPr>
      </w:pPr>
      <w:r w:rsidRPr="00E22402">
        <w:rPr>
          <w:rFonts w:eastAsia="Times New Roman"/>
        </w:rPr>
        <w:t>Bring knowledge of field up to date:</w:t>
      </w:r>
    </w:p>
    <w:p w:rsidR="00B4350A" w:rsidRDefault="00B4350A" w:rsidP="00B4350A">
      <w:pPr>
        <w:pStyle w:val="ListParagraph"/>
        <w:numPr>
          <w:ilvl w:val="1"/>
          <w:numId w:val="5"/>
        </w:numPr>
        <w:rPr>
          <w:rFonts w:eastAsia="Times New Roman"/>
        </w:rPr>
      </w:pPr>
      <w:r>
        <w:rPr>
          <w:rFonts w:eastAsia="Times New Roman"/>
        </w:rPr>
        <w:t>Priority and Rationale</w:t>
      </w:r>
      <w:r w:rsidRPr="00907340">
        <w:rPr>
          <w:rFonts w:eastAsia="Times New Roman"/>
        </w:rPr>
        <w:t>:</w:t>
      </w:r>
      <w:r>
        <w:rPr>
          <w:rFonts w:eastAsia="Times New Roman"/>
        </w:rPr>
        <w:t xml:space="preserve"> higher priority. Keeping up with the field will alert us to potential competitors and collaborators and changes in the commercial prospects of our projects. Will also make grant writing more efficient by having up to date and easily referenced knowledge ready for inclusion in grants and other relevant documents.</w:t>
      </w:r>
      <w:r w:rsidRPr="00907340">
        <w:rPr>
          <w:rFonts w:eastAsia="Times New Roman"/>
        </w:rPr>
        <w:t xml:space="preserve"> </w:t>
      </w:r>
      <w:r>
        <w:rPr>
          <w:rFonts w:eastAsia="Times New Roman"/>
        </w:rPr>
        <w:t>Literature reviews could also be published in peer-reviewed journals to promote TSRL.</w:t>
      </w:r>
    </w:p>
    <w:p w:rsidR="00B4350A" w:rsidRDefault="00B4350A" w:rsidP="00B4350A">
      <w:pPr>
        <w:pStyle w:val="ListParagraph"/>
        <w:numPr>
          <w:ilvl w:val="1"/>
          <w:numId w:val="5"/>
        </w:numPr>
        <w:rPr>
          <w:rFonts w:eastAsia="Times New Roman"/>
        </w:rPr>
      </w:pPr>
      <w:r>
        <w:rPr>
          <w:rFonts w:eastAsia="Times New Roman"/>
        </w:rPr>
        <w:t>Protocol: Continuously monitor scientific publications for new papers relevant to our work. Summarize these papers once annually as a literature review.</w:t>
      </w:r>
    </w:p>
    <w:p w:rsidR="00B4350A" w:rsidRDefault="00B4350A" w:rsidP="00B4350A">
      <w:pPr>
        <w:pStyle w:val="ListParagraph"/>
        <w:numPr>
          <w:ilvl w:val="1"/>
          <w:numId w:val="5"/>
        </w:numPr>
        <w:rPr>
          <w:rFonts w:eastAsia="Times New Roman"/>
        </w:rPr>
      </w:pPr>
      <w:r>
        <w:rPr>
          <w:rFonts w:eastAsia="Times New Roman"/>
        </w:rPr>
        <w:t>Resources needed: Journal access and time to read and write</w:t>
      </w:r>
    </w:p>
    <w:p w:rsidR="00B4350A" w:rsidRDefault="00B4350A" w:rsidP="00B4350A">
      <w:pPr>
        <w:pStyle w:val="ListParagraph"/>
        <w:numPr>
          <w:ilvl w:val="1"/>
          <w:numId w:val="5"/>
        </w:numPr>
        <w:rPr>
          <w:rFonts w:eastAsia="Times New Roman"/>
        </w:rPr>
      </w:pPr>
      <w:r>
        <w:rPr>
          <w:rFonts w:eastAsia="Times New Roman"/>
        </w:rPr>
        <w:t>Estimated deadline: Literature review focused on one project or indication every 4-6 weeks</w:t>
      </w:r>
    </w:p>
    <w:p w:rsidR="00B4350A" w:rsidRPr="00B4350A" w:rsidRDefault="00B4350A" w:rsidP="00B4350A">
      <w:pPr>
        <w:rPr>
          <w:rFonts w:eastAsia="Times New Roman"/>
        </w:rPr>
      </w:pPr>
    </w:p>
    <w:p w:rsidR="00173E00" w:rsidRDefault="00173E00" w:rsidP="00050CF1">
      <w:pPr>
        <w:rPr>
          <w:rFonts w:eastAsia="Times New Roman"/>
        </w:rPr>
      </w:pPr>
    </w:p>
    <w:p w:rsidR="00907340" w:rsidRDefault="00907340" w:rsidP="00050CF1">
      <w:pPr>
        <w:rPr>
          <w:rFonts w:eastAsia="Times New Roman"/>
        </w:rPr>
      </w:pPr>
    </w:p>
    <w:p w:rsidR="00907340" w:rsidRDefault="00907340" w:rsidP="00050CF1">
      <w:pPr>
        <w:rPr>
          <w:rFonts w:eastAsia="Times New Roman"/>
        </w:rPr>
      </w:pPr>
    </w:p>
    <w:p w:rsidR="00907340" w:rsidRDefault="00907340" w:rsidP="00050CF1">
      <w:pPr>
        <w:rPr>
          <w:rFonts w:eastAsia="Times New Roman"/>
        </w:rPr>
      </w:pPr>
      <w:r>
        <w:rPr>
          <w:rFonts w:eastAsia="Times New Roman"/>
        </w:rPr>
        <w:t>Template</w:t>
      </w:r>
    </w:p>
    <w:p w:rsidR="00907340" w:rsidRDefault="00907340" w:rsidP="00907340">
      <w:pPr>
        <w:pStyle w:val="ListParagraph"/>
        <w:numPr>
          <w:ilvl w:val="0"/>
          <w:numId w:val="11"/>
        </w:numPr>
        <w:rPr>
          <w:rFonts w:eastAsia="Times New Roman"/>
        </w:rPr>
      </w:pPr>
      <w:r>
        <w:rPr>
          <w:rFonts w:eastAsia="Times New Roman"/>
        </w:rPr>
        <w:t>Exp</w:t>
      </w:r>
    </w:p>
    <w:p w:rsidR="00907340" w:rsidRDefault="00907340" w:rsidP="00D2065E">
      <w:pPr>
        <w:pStyle w:val="ListParagraph"/>
        <w:numPr>
          <w:ilvl w:val="1"/>
          <w:numId w:val="5"/>
        </w:numPr>
        <w:rPr>
          <w:rFonts w:eastAsia="Times New Roman"/>
        </w:rPr>
      </w:pPr>
      <w:r>
        <w:rPr>
          <w:rFonts w:eastAsia="Times New Roman"/>
        </w:rPr>
        <w:t>Priority and Rationale</w:t>
      </w:r>
      <w:r w:rsidRPr="00907340">
        <w:rPr>
          <w:rFonts w:eastAsia="Times New Roman"/>
        </w:rPr>
        <w:t xml:space="preserve">: </w:t>
      </w:r>
    </w:p>
    <w:p w:rsidR="00907340" w:rsidRPr="00907340" w:rsidRDefault="00907340" w:rsidP="00D2065E">
      <w:pPr>
        <w:pStyle w:val="ListParagraph"/>
        <w:numPr>
          <w:ilvl w:val="1"/>
          <w:numId w:val="5"/>
        </w:numPr>
        <w:rPr>
          <w:rFonts w:eastAsia="Times New Roman"/>
        </w:rPr>
      </w:pPr>
      <w:r w:rsidRPr="00907340">
        <w:rPr>
          <w:rFonts w:eastAsia="Times New Roman"/>
        </w:rPr>
        <w:t>Hypothesis:</w:t>
      </w:r>
    </w:p>
    <w:p w:rsidR="00907340" w:rsidRDefault="00907340" w:rsidP="00907340">
      <w:pPr>
        <w:pStyle w:val="ListParagraph"/>
        <w:numPr>
          <w:ilvl w:val="1"/>
          <w:numId w:val="5"/>
        </w:numPr>
        <w:rPr>
          <w:rFonts w:eastAsia="Times New Roman"/>
        </w:rPr>
      </w:pPr>
      <w:r>
        <w:rPr>
          <w:rFonts w:eastAsia="Times New Roman"/>
        </w:rPr>
        <w:t>Protocol:</w:t>
      </w:r>
    </w:p>
    <w:p w:rsidR="00907340" w:rsidRDefault="00907340" w:rsidP="00907340">
      <w:pPr>
        <w:pStyle w:val="ListParagraph"/>
        <w:numPr>
          <w:ilvl w:val="1"/>
          <w:numId w:val="5"/>
        </w:numPr>
        <w:rPr>
          <w:rFonts w:eastAsia="Times New Roman"/>
        </w:rPr>
      </w:pPr>
      <w:r>
        <w:rPr>
          <w:rFonts w:eastAsia="Times New Roman"/>
        </w:rPr>
        <w:t>Resources needed:</w:t>
      </w:r>
    </w:p>
    <w:p w:rsidR="00907340" w:rsidRDefault="00907340" w:rsidP="00907340">
      <w:pPr>
        <w:pStyle w:val="ListParagraph"/>
        <w:numPr>
          <w:ilvl w:val="1"/>
          <w:numId w:val="5"/>
        </w:numPr>
        <w:rPr>
          <w:rFonts w:eastAsia="Times New Roman"/>
        </w:rPr>
      </w:pPr>
      <w:r>
        <w:rPr>
          <w:rFonts w:eastAsia="Times New Roman"/>
        </w:rPr>
        <w:t xml:space="preserve">Estimated deadline: </w:t>
      </w:r>
    </w:p>
    <w:p w:rsidR="00907340" w:rsidRDefault="00907340" w:rsidP="00171A07">
      <w:pPr>
        <w:rPr>
          <w:rFonts w:eastAsia="Times New Roman"/>
        </w:rPr>
      </w:pPr>
    </w:p>
    <w:p w:rsidR="00171A07" w:rsidRPr="006E746C" w:rsidRDefault="00171A07" w:rsidP="00857520">
      <w:pPr>
        <w:pStyle w:val="Heading1"/>
      </w:pPr>
      <w:r w:rsidRPr="006E746C">
        <w:t>Internal Documents</w:t>
      </w:r>
    </w:p>
    <w:p w:rsidR="00171A07" w:rsidRPr="00C80683" w:rsidRDefault="00171A07" w:rsidP="00171A07">
      <w:pPr>
        <w:pStyle w:val="ListParagraph"/>
        <w:numPr>
          <w:ilvl w:val="0"/>
          <w:numId w:val="4"/>
        </w:numPr>
        <w:ind w:left="360"/>
        <w:rPr>
          <w:rFonts w:eastAsia="Times New Roman"/>
        </w:rPr>
      </w:pPr>
      <w:r w:rsidRPr="00C80683">
        <w:rPr>
          <w:rFonts w:eastAsia="Times New Roman"/>
        </w:rPr>
        <w:t>Write an SOP for the use of Zotero to store and reference outside sources in reports, protocols, and grants for implementation by 4/8/19.</w:t>
      </w:r>
    </w:p>
    <w:p w:rsidR="00171A07" w:rsidRPr="00171A07" w:rsidRDefault="00171A07" w:rsidP="00171A07">
      <w:pPr>
        <w:rPr>
          <w:rFonts w:eastAsia="Times New Roman"/>
        </w:rPr>
      </w:pPr>
    </w:p>
    <w:sectPr w:rsidR="00171A07" w:rsidRPr="00171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145" w:rsidRDefault="007E7145" w:rsidP="007E7145">
      <w:r>
        <w:separator/>
      </w:r>
    </w:p>
  </w:endnote>
  <w:endnote w:type="continuationSeparator" w:id="0">
    <w:p w:rsidR="007E7145" w:rsidRDefault="007E7145" w:rsidP="007E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145" w:rsidRDefault="007E7145" w:rsidP="007E7145">
      <w:r>
        <w:separator/>
      </w:r>
    </w:p>
  </w:footnote>
  <w:footnote w:type="continuationSeparator" w:id="0">
    <w:p w:rsidR="007E7145" w:rsidRDefault="007E7145" w:rsidP="007E7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537"/>
    <w:multiLevelType w:val="hybridMultilevel"/>
    <w:tmpl w:val="709EC9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355933"/>
    <w:multiLevelType w:val="hybridMultilevel"/>
    <w:tmpl w:val="BB542896"/>
    <w:lvl w:ilvl="0" w:tplc="04090001">
      <w:start w:val="1"/>
      <w:numFmt w:val="bullet"/>
      <w:lvlText w:val=""/>
      <w:lvlJc w:val="left"/>
      <w:pPr>
        <w:ind w:left="360" w:hanging="360"/>
      </w:pPr>
      <w:rPr>
        <w:rFonts w:ascii="Symbol" w:hAnsi="Symbol" w:hint="default"/>
      </w:rPr>
    </w:lvl>
    <w:lvl w:ilvl="1" w:tplc="6526C472">
      <w:start w:val="1"/>
      <w:numFmt w:val="bullet"/>
      <w:lvlText w:val="o"/>
      <w:lvlJc w:val="left"/>
      <w:pPr>
        <w:ind w:left="720" w:hanging="360"/>
      </w:pPr>
      <w:rPr>
        <w:rFonts w:ascii="Courier New" w:hAnsi="Courier New" w:hint="default"/>
      </w:rPr>
    </w:lvl>
    <w:lvl w:ilvl="2" w:tplc="6CD49E2C">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525BAF"/>
    <w:multiLevelType w:val="hybridMultilevel"/>
    <w:tmpl w:val="CACA2F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77A83"/>
    <w:multiLevelType w:val="hybridMultilevel"/>
    <w:tmpl w:val="E02A2C12"/>
    <w:lvl w:ilvl="0" w:tplc="428A2402">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92558"/>
    <w:multiLevelType w:val="hybridMultilevel"/>
    <w:tmpl w:val="A8CC036C"/>
    <w:lvl w:ilvl="0" w:tplc="04090001">
      <w:start w:val="1"/>
      <w:numFmt w:val="bullet"/>
      <w:lvlText w:val=""/>
      <w:lvlJc w:val="left"/>
      <w:pPr>
        <w:ind w:left="360" w:hanging="360"/>
      </w:pPr>
      <w:rPr>
        <w:rFonts w:ascii="Symbol" w:hAnsi="Symbol" w:hint="default"/>
      </w:rPr>
    </w:lvl>
    <w:lvl w:ilvl="1" w:tplc="ED3A8E98">
      <w:start w:val="1"/>
      <w:numFmt w:val="bullet"/>
      <w:lvlText w:val="o"/>
      <w:lvlJc w:val="left"/>
      <w:pPr>
        <w:ind w:left="72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86EBD"/>
    <w:multiLevelType w:val="hybridMultilevel"/>
    <w:tmpl w:val="20B29824"/>
    <w:lvl w:ilvl="0" w:tplc="C240AE2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97DAC"/>
    <w:multiLevelType w:val="hybridMultilevel"/>
    <w:tmpl w:val="01C6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F15F3"/>
    <w:multiLevelType w:val="hybridMultilevel"/>
    <w:tmpl w:val="8904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51049"/>
    <w:multiLevelType w:val="hybridMultilevel"/>
    <w:tmpl w:val="2E3AD4E4"/>
    <w:lvl w:ilvl="0" w:tplc="C298B8CE">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734C1"/>
    <w:multiLevelType w:val="hybridMultilevel"/>
    <w:tmpl w:val="885E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2A27"/>
    <w:multiLevelType w:val="hybridMultilevel"/>
    <w:tmpl w:val="B0343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4"/>
  </w:num>
  <w:num w:numId="6">
    <w:abstractNumId w:val="0"/>
  </w:num>
  <w:num w:numId="7">
    <w:abstractNumId w:val="8"/>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1"/>
    <w:rsid w:val="00050CF1"/>
    <w:rsid w:val="00055A35"/>
    <w:rsid w:val="00071E71"/>
    <w:rsid w:val="000733D8"/>
    <w:rsid w:val="00080CA3"/>
    <w:rsid w:val="000843E0"/>
    <w:rsid w:val="000852D4"/>
    <w:rsid w:val="000F3A20"/>
    <w:rsid w:val="000F6101"/>
    <w:rsid w:val="00112F30"/>
    <w:rsid w:val="001166CA"/>
    <w:rsid w:val="00116A34"/>
    <w:rsid w:val="00152C62"/>
    <w:rsid w:val="0017001D"/>
    <w:rsid w:val="00171A07"/>
    <w:rsid w:val="00171F38"/>
    <w:rsid w:val="00173E00"/>
    <w:rsid w:val="00174DEC"/>
    <w:rsid w:val="0018351A"/>
    <w:rsid w:val="0018407D"/>
    <w:rsid w:val="00192958"/>
    <w:rsid w:val="001A6818"/>
    <w:rsid w:val="001E08C2"/>
    <w:rsid w:val="001E4486"/>
    <w:rsid w:val="00201F82"/>
    <w:rsid w:val="00202EFA"/>
    <w:rsid w:val="00226257"/>
    <w:rsid w:val="00244BBF"/>
    <w:rsid w:val="002508DC"/>
    <w:rsid w:val="00251182"/>
    <w:rsid w:val="00285E1D"/>
    <w:rsid w:val="002D62A2"/>
    <w:rsid w:val="002D6D5F"/>
    <w:rsid w:val="003153CC"/>
    <w:rsid w:val="003174D8"/>
    <w:rsid w:val="00345B94"/>
    <w:rsid w:val="00364606"/>
    <w:rsid w:val="003927E6"/>
    <w:rsid w:val="00392E15"/>
    <w:rsid w:val="00392E20"/>
    <w:rsid w:val="00396FF5"/>
    <w:rsid w:val="003B53C4"/>
    <w:rsid w:val="00406913"/>
    <w:rsid w:val="0041171F"/>
    <w:rsid w:val="00420963"/>
    <w:rsid w:val="0046270A"/>
    <w:rsid w:val="00470B9B"/>
    <w:rsid w:val="0047427E"/>
    <w:rsid w:val="00484367"/>
    <w:rsid w:val="004854EA"/>
    <w:rsid w:val="00491754"/>
    <w:rsid w:val="004A46B8"/>
    <w:rsid w:val="004E01E2"/>
    <w:rsid w:val="004E3D05"/>
    <w:rsid w:val="004F0749"/>
    <w:rsid w:val="004F0B84"/>
    <w:rsid w:val="0051783C"/>
    <w:rsid w:val="0055484F"/>
    <w:rsid w:val="00564564"/>
    <w:rsid w:val="00575864"/>
    <w:rsid w:val="005B16C7"/>
    <w:rsid w:val="005D6E97"/>
    <w:rsid w:val="005E0CBE"/>
    <w:rsid w:val="00632716"/>
    <w:rsid w:val="00677853"/>
    <w:rsid w:val="006C2F9E"/>
    <w:rsid w:val="006E0018"/>
    <w:rsid w:val="006E060C"/>
    <w:rsid w:val="006E699B"/>
    <w:rsid w:val="006E746C"/>
    <w:rsid w:val="007048E3"/>
    <w:rsid w:val="0072359A"/>
    <w:rsid w:val="00727681"/>
    <w:rsid w:val="00760537"/>
    <w:rsid w:val="00790458"/>
    <w:rsid w:val="007B0B2B"/>
    <w:rsid w:val="007D0F67"/>
    <w:rsid w:val="007E6EBC"/>
    <w:rsid w:val="007E7145"/>
    <w:rsid w:val="008051FF"/>
    <w:rsid w:val="008351E0"/>
    <w:rsid w:val="00857520"/>
    <w:rsid w:val="008728BB"/>
    <w:rsid w:val="00885840"/>
    <w:rsid w:val="00892CD9"/>
    <w:rsid w:val="00893354"/>
    <w:rsid w:val="0089690C"/>
    <w:rsid w:val="008D3BBD"/>
    <w:rsid w:val="008F3033"/>
    <w:rsid w:val="00907340"/>
    <w:rsid w:val="00917AA4"/>
    <w:rsid w:val="009278E4"/>
    <w:rsid w:val="00932287"/>
    <w:rsid w:val="00933877"/>
    <w:rsid w:val="00951794"/>
    <w:rsid w:val="009546F0"/>
    <w:rsid w:val="009640CF"/>
    <w:rsid w:val="00966CB5"/>
    <w:rsid w:val="00974DBE"/>
    <w:rsid w:val="00984832"/>
    <w:rsid w:val="009E778D"/>
    <w:rsid w:val="00A0245D"/>
    <w:rsid w:val="00A41AAE"/>
    <w:rsid w:val="00A91EFF"/>
    <w:rsid w:val="00AC24E5"/>
    <w:rsid w:val="00AE6FB0"/>
    <w:rsid w:val="00AF34DC"/>
    <w:rsid w:val="00B15D4F"/>
    <w:rsid w:val="00B4350A"/>
    <w:rsid w:val="00B91C96"/>
    <w:rsid w:val="00B97387"/>
    <w:rsid w:val="00BC2203"/>
    <w:rsid w:val="00BE342F"/>
    <w:rsid w:val="00C20F23"/>
    <w:rsid w:val="00C51A38"/>
    <w:rsid w:val="00C55488"/>
    <w:rsid w:val="00C72CB5"/>
    <w:rsid w:val="00C80683"/>
    <w:rsid w:val="00C974F6"/>
    <w:rsid w:val="00CA62C9"/>
    <w:rsid w:val="00CE0821"/>
    <w:rsid w:val="00CF384B"/>
    <w:rsid w:val="00CF602B"/>
    <w:rsid w:val="00CF64A9"/>
    <w:rsid w:val="00D0335C"/>
    <w:rsid w:val="00D1066F"/>
    <w:rsid w:val="00D229B2"/>
    <w:rsid w:val="00D22F9A"/>
    <w:rsid w:val="00D43F2F"/>
    <w:rsid w:val="00D506A6"/>
    <w:rsid w:val="00D63E81"/>
    <w:rsid w:val="00D719CC"/>
    <w:rsid w:val="00D8088A"/>
    <w:rsid w:val="00D8731F"/>
    <w:rsid w:val="00D96C1F"/>
    <w:rsid w:val="00DD12E2"/>
    <w:rsid w:val="00E11066"/>
    <w:rsid w:val="00E1127C"/>
    <w:rsid w:val="00E118DF"/>
    <w:rsid w:val="00E22402"/>
    <w:rsid w:val="00E40B9C"/>
    <w:rsid w:val="00E57264"/>
    <w:rsid w:val="00E90C24"/>
    <w:rsid w:val="00EB1EA2"/>
    <w:rsid w:val="00EC6051"/>
    <w:rsid w:val="00EE5792"/>
    <w:rsid w:val="00F203E9"/>
    <w:rsid w:val="00F341D9"/>
    <w:rsid w:val="00F60941"/>
    <w:rsid w:val="00F81954"/>
    <w:rsid w:val="00F83B43"/>
    <w:rsid w:val="00F90AFF"/>
    <w:rsid w:val="00F911A4"/>
    <w:rsid w:val="00F93610"/>
    <w:rsid w:val="00F9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6B81"/>
  <w15:chartTrackingRefBased/>
  <w15:docId w15:val="{2AEACD24-9813-4503-8E98-3E1DDBAC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F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7520"/>
    <w:pPr>
      <w:outlineLvl w:val="0"/>
    </w:pPr>
    <w:rPr>
      <w:rFonts w:eastAsia="Times New Roman"/>
      <w:b/>
      <w:sz w:val="32"/>
    </w:rPr>
  </w:style>
  <w:style w:type="paragraph" w:styleId="Heading2">
    <w:name w:val="heading 2"/>
    <w:basedOn w:val="Normal"/>
    <w:next w:val="BodyText"/>
    <w:link w:val="Heading2Char"/>
    <w:autoRedefine/>
    <w:uiPriority w:val="9"/>
    <w:unhideWhenUsed/>
    <w:qFormat/>
    <w:rsid w:val="001166CA"/>
    <w:pPr>
      <w:keepNext/>
      <w:keepLines/>
      <w:spacing w:before="200"/>
      <w:outlineLvl w:val="1"/>
    </w:pPr>
    <w:rPr>
      <w:rFonts w:ascii="Arial" w:eastAsiaTheme="majorEastAsia" w:hAnsi="Arial"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6CA"/>
    <w:rPr>
      <w:rFonts w:ascii="Arial" w:eastAsiaTheme="majorEastAsia" w:hAnsi="Arial" w:cstheme="majorBidi"/>
      <w:b/>
      <w:bCs/>
      <w:i/>
      <w:sz w:val="32"/>
      <w:szCs w:val="32"/>
    </w:rPr>
  </w:style>
  <w:style w:type="paragraph" w:styleId="BodyText">
    <w:name w:val="Body Text"/>
    <w:basedOn w:val="Normal"/>
    <w:link w:val="BodyTextChar"/>
    <w:uiPriority w:val="99"/>
    <w:semiHidden/>
    <w:unhideWhenUsed/>
    <w:rsid w:val="001166CA"/>
    <w:pPr>
      <w:spacing w:after="120" w:line="259"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semiHidden/>
    <w:rsid w:val="001166CA"/>
  </w:style>
  <w:style w:type="paragraph" w:customStyle="1" w:styleId="StyleHeading2LinespacingDouble">
    <w:name w:val="Style Heading 2 + Line spacing:  Double"/>
    <w:basedOn w:val="Heading2"/>
    <w:autoRedefine/>
    <w:qFormat/>
    <w:rsid w:val="001166CA"/>
    <w:pPr>
      <w:spacing w:line="480" w:lineRule="auto"/>
    </w:pPr>
    <w:rPr>
      <w:rFonts w:eastAsia="Times New Roman" w:cs="Times New Roman"/>
      <w:i w:val="0"/>
      <w:iCs/>
      <w:sz w:val="28"/>
      <w:szCs w:val="20"/>
    </w:rPr>
  </w:style>
  <w:style w:type="character" w:styleId="Hyperlink">
    <w:name w:val="Hyperlink"/>
    <w:basedOn w:val="DefaultParagraphFont"/>
    <w:uiPriority w:val="99"/>
    <w:unhideWhenUsed/>
    <w:rsid w:val="00050CF1"/>
    <w:rPr>
      <w:color w:val="0000FF"/>
      <w:u w:val="single"/>
    </w:rPr>
  </w:style>
  <w:style w:type="paragraph" w:styleId="ListParagraph">
    <w:name w:val="List Paragraph"/>
    <w:basedOn w:val="Normal"/>
    <w:uiPriority w:val="34"/>
    <w:qFormat/>
    <w:rsid w:val="00E22402"/>
    <w:pPr>
      <w:ind w:left="720"/>
      <w:contextualSpacing/>
    </w:pPr>
  </w:style>
  <w:style w:type="paragraph" w:styleId="Header">
    <w:name w:val="header"/>
    <w:basedOn w:val="Normal"/>
    <w:link w:val="HeaderChar"/>
    <w:uiPriority w:val="99"/>
    <w:unhideWhenUsed/>
    <w:rsid w:val="007E7145"/>
    <w:pPr>
      <w:tabs>
        <w:tab w:val="center" w:pos="4680"/>
        <w:tab w:val="right" w:pos="9360"/>
      </w:tabs>
    </w:pPr>
  </w:style>
  <w:style w:type="character" w:customStyle="1" w:styleId="HeaderChar">
    <w:name w:val="Header Char"/>
    <w:basedOn w:val="DefaultParagraphFont"/>
    <w:link w:val="Header"/>
    <w:uiPriority w:val="99"/>
    <w:rsid w:val="007E7145"/>
    <w:rPr>
      <w:rFonts w:ascii="Times New Roman" w:hAnsi="Times New Roman" w:cs="Times New Roman"/>
      <w:sz w:val="24"/>
      <w:szCs w:val="24"/>
    </w:rPr>
  </w:style>
  <w:style w:type="paragraph" w:styleId="Footer">
    <w:name w:val="footer"/>
    <w:basedOn w:val="Normal"/>
    <w:link w:val="FooterChar"/>
    <w:uiPriority w:val="99"/>
    <w:unhideWhenUsed/>
    <w:rsid w:val="007E7145"/>
    <w:pPr>
      <w:tabs>
        <w:tab w:val="center" w:pos="4680"/>
        <w:tab w:val="right" w:pos="9360"/>
      </w:tabs>
    </w:pPr>
  </w:style>
  <w:style w:type="character" w:customStyle="1" w:styleId="FooterChar">
    <w:name w:val="Footer Char"/>
    <w:basedOn w:val="DefaultParagraphFont"/>
    <w:link w:val="Footer"/>
    <w:uiPriority w:val="99"/>
    <w:rsid w:val="007E7145"/>
    <w:rPr>
      <w:rFonts w:ascii="Times New Roman" w:hAnsi="Times New Roman" w:cs="Times New Roman"/>
      <w:sz w:val="24"/>
      <w:szCs w:val="24"/>
    </w:rPr>
  </w:style>
  <w:style w:type="character" w:styleId="Emphasis">
    <w:name w:val="Emphasis"/>
    <w:basedOn w:val="DefaultParagraphFont"/>
    <w:uiPriority w:val="20"/>
    <w:qFormat/>
    <w:rsid w:val="00C974F6"/>
    <w:rPr>
      <w:i/>
      <w:iCs/>
    </w:rPr>
  </w:style>
  <w:style w:type="character" w:customStyle="1" w:styleId="Heading1Char">
    <w:name w:val="Heading 1 Char"/>
    <w:basedOn w:val="DefaultParagraphFont"/>
    <w:link w:val="Heading1"/>
    <w:uiPriority w:val="9"/>
    <w:rsid w:val="00857520"/>
    <w:rPr>
      <w:rFonts w:ascii="Times New Roman" w:eastAsia="Times New Roman" w:hAnsi="Times New Roman"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xant.com/index.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ubmed/28993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F6AA-8C3E-40AA-8B9C-986AF331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9</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Doherty</dc:creator>
  <cp:keywords/>
  <dc:description/>
  <cp:lastModifiedBy>Matt Doherty</cp:lastModifiedBy>
  <cp:revision>64</cp:revision>
  <dcterms:created xsi:type="dcterms:W3CDTF">2019-02-01T17:00:00Z</dcterms:created>
  <dcterms:modified xsi:type="dcterms:W3CDTF">2019-02-11T23:06:00Z</dcterms:modified>
</cp:coreProperties>
</file>