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20833" w14:textId="77777777" w:rsidR="0011643A" w:rsidRDefault="0011643A" w:rsidP="00D94D7B">
      <w:pPr>
        <w:rPr>
          <w:b/>
          <w:sz w:val="22"/>
          <w:szCs w:val="22"/>
        </w:rPr>
      </w:pPr>
    </w:p>
    <w:p w14:paraId="73B03B0D" w14:textId="77777777" w:rsidR="00D94D7B" w:rsidRPr="00556558" w:rsidRDefault="005620EF" w:rsidP="00D94D7B">
      <w:pPr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>EDUCATION</w:t>
      </w:r>
      <w:r w:rsidR="00A609BA" w:rsidRPr="00556558">
        <w:rPr>
          <w:sz w:val="22"/>
          <w:szCs w:val="22"/>
        </w:rPr>
        <w:tab/>
      </w:r>
    </w:p>
    <w:p w14:paraId="03F61728" w14:textId="3EE947E2" w:rsidR="005620EF" w:rsidRPr="009B0A6B" w:rsidRDefault="005620EF" w:rsidP="009B0A6B">
      <w:pPr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>Ph.D. in Microbiology</w:t>
      </w:r>
      <w:r w:rsidR="009B0A6B">
        <w:rPr>
          <w:b/>
          <w:sz w:val="22"/>
          <w:szCs w:val="22"/>
        </w:rPr>
        <w:t xml:space="preserve"> </w:t>
      </w:r>
      <w:r w:rsidR="009B0A6B" w:rsidRPr="00B269C2">
        <w:rPr>
          <w:sz w:val="22"/>
          <w:szCs w:val="22"/>
        </w:rPr>
        <w:t>- University of California, Davis</w:t>
      </w:r>
      <w:r w:rsidR="009B0A6B" w:rsidRPr="00B269C2">
        <w:rPr>
          <w:sz w:val="22"/>
          <w:szCs w:val="22"/>
        </w:rPr>
        <w:tab/>
      </w:r>
      <w:r w:rsidR="009B0A6B" w:rsidRPr="00B269C2">
        <w:rPr>
          <w:sz w:val="22"/>
          <w:szCs w:val="22"/>
        </w:rPr>
        <w:tab/>
      </w:r>
      <w:r w:rsidR="009B0A6B" w:rsidRPr="00B269C2">
        <w:rPr>
          <w:sz w:val="22"/>
          <w:szCs w:val="22"/>
        </w:rPr>
        <w:tab/>
      </w:r>
      <w:r w:rsidR="00B269C2">
        <w:rPr>
          <w:sz w:val="22"/>
          <w:szCs w:val="22"/>
        </w:rPr>
        <w:tab/>
      </w:r>
      <w:r w:rsidR="00686DE6">
        <w:rPr>
          <w:sz w:val="22"/>
          <w:szCs w:val="22"/>
        </w:rPr>
        <w:tab/>
      </w:r>
      <w:r w:rsidR="00B269C2">
        <w:rPr>
          <w:sz w:val="22"/>
          <w:szCs w:val="22"/>
        </w:rPr>
        <w:t>Dec</w:t>
      </w:r>
      <w:r w:rsidR="004B7993" w:rsidRPr="00B269C2">
        <w:rPr>
          <w:sz w:val="22"/>
          <w:szCs w:val="22"/>
        </w:rPr>
        <w:t xml:space="preserve"> 2013</w:t>
      </w:r>
      <w:r w:rsidR="00F53998" w:rsidRPr="00556558">
        <w:rPr>
          <w:sz w:val="22"/>
          <w:szCs w:val="22"/>
        </w:rPr>
        <w:tab/>
      </w:r>
    </w:p>
    <w:p w14:paraId="22ED3F35" w14:textId="16778D82" w:rsidR="005620EF" w:rsidRPr="00556558" w:rsidRDefault="00952AFD" w:rsidP="009067D6">
      <w:pPr>
        <w:rPr>
          <w:sz w:val="22"/>
          <w:szCs w:val="22"/>
        </w:rPr>
      </w:pPr>
      <w:r w:rsidRPr="00556558">
        <w:rPr>
          <w:b/>
          <w:sz w:val="22"/>
          <w:szCs w:val="22"/>
        </w:rPr>
        <w:t xml:space="preserve">Bachelor of Science in </w:t>
      </w:r>
      <w:r w:rsidR="009B0A6B">
        <w:rPr>
          <w:b/>
          <w:sz w:val="22"/>
          <w:szCs w:val="22"/>
        </w:rPr>
        <w:t xml:space="preserve">Biology </w:t>
      </w:r>
      <w:r w:rsidR="009B0A6B" w:rsidRPr="00B269C2">
        <w:rPr>
          <w:sz w:val="22"/>
          <w:szCs w:val="22"/>
        </w:rPr>
        <w:t>- University of Notre Dame</w:t>
      </w:r>
      <w:r w:rsidR="009B0A6B" w:rsidRPr="00B269C2">
        <w:rPr>
          <w:sz w:val="22"/>
          <w:szCs w:val="22"/>
        </w:rPr>
        <w:tab/>
      </w:r>
      <w:r w:rsidR="009B0A6B" w:rsidRPr="00B269C2">
        <w:rPr>
          <w:sz w:val="22"/>
          <w:szCs w:val="22"/>
        </w:rPr>
        <w:tab/>
      </w:r>
      <w:r w:rsidR="009B0A6B" w:rsidRPr="00B269C2">
        <w:rPr>
          <w:sz w:val="22"/>
          <w:szCs w:val="22"/>
        </w:rPr>
        <w:tab/>
      </w:r>
      <w:r w:rsidR="00686DE6">
        <w:rPr>
          <w:sz w:val="22"/>
          <w:szCs w:val="22"/>
        </w:rPr>
        <w:tab/>
      </w:r>
      <w:r w:rsidR="004B7993" w:rsidRPr="00B269C2">
        <w:rPr>
          <w:sz w:val="22"/>
          <w:szCs w:val="22"/>
        </w:rPr>
        <w:t>May 2006</w:t>
      </w:r>
      <w:r w:rsidR="003C22E6" w:rsidRPr="00556558">
        <w:rPr>
          <w:sz w:val="22"/>
          <w:szCs w:val="22"/>
        </w:rPr>
        <w:tab/>
      </w:r>
    </w:p>
    <w:p w14:paraId="645D995D" w14:textId="77777777" w:rsidR="005620EF" w:rsidRPr="00556558" w:rsidRDefault="005620EF" w:rsidP="005620E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5D17A6B" w14:textId="1402D0F6" w:rsidR="0085418B" w:rsidRPr="00556558" w:rsidRDefault="003C22E6" w:rsidP="005620EF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 xml:space="preserve">QUALIFICATIONS AND </w:t>
      </w:r>
      <w:r w:rsidR="0085418B" w:rsidRPr="00556558">
        <w:rPr>
          <w:b/>
          <w:sz w:val="22"/>
          <w:szCs w:val="22"/>
        </w:rPr>
        <w:t>SKILLS SUMMARY</w:t>
      </w:r>
    </w:p>
    <w:p w14:paraId="65AD0A89" w14:textId="77777777" w:rsidR="00077DC5" w:rsidRPr="00556558" w:rsidRDefault="00077DC5" w:rsidP="0085418B">
      <w:pPr>
        <w:pStyle w:val="ListParagraph"/>
        <w:numPr>
          <w:ilvl w:val="1"/>
          <w:numId w:val="3"/>
        </w:numPr>
        <w:rPr>
          <w:b/>
        </w:rPr>
        <w:sectPr w:rsidR="00077DC5" w:rsidRPr="00556558" w:rsidSect="00E6074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720" w:bottom="1440" w:left="720" w:header="720" w:footer="720" w:gutter="0"/>
          <w:cols w:space="720"/>
          <w:titlePg/>
        </w:sectPr>
      </w:pPr>
    </w:p>
    <w:p w14:paraId="5726752C" w14:textId="6754C442" w:rsidR="003627CB" w:rsidRPr="00556558" w:rsidRDefault="00C12910" w:rsidP="00314907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lastRenderedPageBreak/>
        <w:t>Data Analysis</w:t>
      </w:r>
    </w:p>
    <w:p w14:paraId="4DD7CA30" w14:textId="77777777" w:rsidR="003627CB" w:rsidRDefault="003627CB" w:rsidP="003627CB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Oral/Written Communication</w:t>
      </w:r>
    </w:p>
    <w:p w14:paraId="19CF9E0B" w14:textId="77777777" w:rsidR="003B5C29" w:rsidRDefault="003B5C29" w:rsidP="003B5C29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Project Management</w:t>
      </w:r>
    </w:p>
    <w:p w14:paraId="40A0177F" w14:textId="77777777" w:rsidR="00F9475B" w:rsidRDefault="003B5C29" w:rsidP="00F9475B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 w:rsidRPr="00556558">
        <w:t>Microsoft Office</w:t>
      </w:r>
      <w:r w:rsidR="002A1544">
        <w:t xml:space="preserve"> Suite</w:t>
      </w:r>
      <w:r w:rsidRPr="00556558">
        <w:t xml:space="preserve"> </w:t>
      </w:r>
    </w:p>
    <w:p w14:paraId="5ECEBB61" w14:textId="55AA9F0A" w:rsidR="003B5C29" w:rsidRPr="00556558" w:rsidRDefault="00F9475B" w:rsidP="00F9475B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Coding (R, HTML, Python)</w:t>
      </w:r>
      <w:bookmarkStart w:id="0" w:name="_GoBack"/>
      <w:bookmarkEnd w:id="0"/>
    </w:p>
    <w:p w14:paraId="6965700B" w14:textId="7B41D22D" w:rsidR="008B3A6F" w:rsidRPr="00594731" w:rsidRDefault="008B3A6F" w:rsidP="008B3A6F">
      <w:pPr>
        <w:pStyle w:val="ListParagraph"/>
        <w:numPr>
          <w:ilvl w:val="1"/>
          <w:numId w:val="3"/>
        </w:numPr>
        <w:ind w:left="180" w:hanging="180"/>
      </w:pPr>
      <w:r w:rsidRPr="00594731">
        <w:lastRenderedPageBreak/>
        <w:t>Cell Culture</w:t>
      </w:r>
    </w:p>
    <w:p w14:paraId="738841E4" w14:textId="77777777" w:rsidR="008B3A6F" w:rsidRPr="00594731" w:rsidRDefault="008B3A6F" w:rsidP="008B3A6F">
      <w:pPr>
        <w:pStyle w:val="ListParagraph"/>
        <w:numPr>
          <w:ilvl w:val="1"/>
          <w:numId w:val="3"/>
        </w:numPr>
        <w:ind w:left="180" w:hanging="180"/>
      </w:pPr>
      <w:r w:rsidRPr="00594731">
        <w:t>Bacterial  &amp; Viral Culture</w:t>
      </w:r>
    </w:p>
    <w:p w14:paraId="4606C99F" w14:textId="77777777" w:rsidR="008B3A6F" w:rsidRPr="00594731" w:rsidRDefault="008B3A6F" w:rsidP="008B3A6F">
      <w:pPr>
        <w:pStyle w:val="ListParagraph"/>
        <w:numPr>
          <w:ilvl w:val="1"/>
          <w:numId w:val="3"/>
        </w:numPr>
        <w:tabs>
          <w:tab w:val="left" w:pos="1080"/>
        </w:tabs>
        <w:ind w:left="180" w:hanging="180"/>
      </w:pPr>
      <w:r w:rsidRPr="00594731">
        <w:t>Aseptic Technique</w:t>
      </w:r>
    </w:p>
    <w:p w14:paraId="5F33A03A" w14:textId="77777777" w:rsidR="008B3A6F" w:rsidRPr="00594731" w:rsidRDefault="008B3A6F" w:rsidP="008B3A6F">
      <w:pPr>
        <w:pStyle w:val="ListParagraph"/>
        <w:numPr>
          <w:ilvl w:val="1"/>
          <w:numId w:val="3"/>
        </w:numPr>
        <w:tabs>
          <w:tab w:val="clear" w:pos="1440"/>
          <w:tab w:val="left" w:pos="720"/>
          <w:tab w:val="left" w:pos="1080"/>
        </w:tabs>
        <w:ind w:left="180" w:hanging="180"/>
      </w:pPr>
      <w:r w:rsidRPr="00594731">
        <w:t>PCR, qPCR, RT-qPCR</w:t>
      </w:r>
    </w:p>
    <w:p w14:paraId="5A96B2C7" w14:textId="77777777" w:rsidR="008B3A6F" w:rsidRPr="00594731" w:rsidRDefault="008B3A6F" w:rsidP="008B3A6F">
      <w:pPr>
        <w:pStyle w:val="ListParagraph"/>
        <w:numPr>
          <w:ilvl w:val="1"/>
          <w:numId w:val="3"/>
        </w:numPr>
        <w:tabs>
          <w:tab w:val="clear" w:pos="1440"/>
          <w:tab w:val="left" w:pos="720"/>
          <w:tab w:val="left" w:pos="1080"/>
        </w:tabs>
        <w:ind w:left="180" w:hanging="180"/>
      </w:pPr>
      <w:r w:rsidRPr="00594731">
        <w:t>DNA/RNA isolation</w:t>
      </w:r>
    </w:p>
    <w:p w14:paraId="625550BC" w14:textId="77777777" w:rsidR="008B3A6F" w:rsidRPr="00594731" w:rsidRDefault="008B3A6F" w:rsidP="008B3A6F">
      <w:pPr>
        <w:pStyle w:val="ListParagraph"/>
        <w:numPr>
          <w:ilvl w:val="1"/>
          <w:numId w:val="3"/>
        </w:numPr>
        <w:tabs>
          <w:tab w:val="clear" w:pos="1440"/>
          <w:tab w:val="left" w:pos="720"/>
          <w:tab w:val="left" w:pos="900"/>
        </w:tabs>
        <w:ind w:left="180" w:hanging="180"/>
      </w:pPr>
      <w:r w:rsidRPr="00594731">
        <w:lastRenderedPageBreak/>
        <w:t>Cloning</w:t>
      </w:r>
    </w:p>
    <w:p w14:paraId="46B02A60" w14:textId="77777777" w:rsidR="00314907" w:rsidRPr="00556558" w:rsidRDefault="00314907" w:rsidP="00314907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Science Communication</w:t>
      </w:r>
    </w:p>
    <w:p w14:paraId="6F568AC6" w14:textId="77777777" w:rsidR="00314907" w:rsidRDefault="00314907" w:rsidP="00314907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Science Education</w:t>
      </w:r>
    </w:p>
    <w:p w14:paraId="6616CF54" w14:textId="77777777" w:rsidR="00314907" w:rsidRDefault="00314907" w:rsidP="00314907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</w:pPr>
      <w:r>
        <w:t>Instructor-lead training</w:t>
      </w:r>
    </w:p>
    <w:p w14:paraId="76866D13" w14:textId="2D4FA39A" w:rsidR="0026083C" w:rsidRPr="0014545D" w:rsidRDefault="0011643A" w:rsidP="0014545D">
      <w:pPr>
        <w:pStyle w:val="ListParagraph"/>
        <w:numPr>
          <w:ilvl w:val="1"/>
          <w:numId w:val="3"/>
        </w:numPr>
        <w:tabs>
          <w:tab w:val="clear" w:pos="1440"/>
          <w:tab w:val="left" w:pos="1170"/>
        </w:tabs>
        <w:ind w:left="180" w:hanging="180"/>
        <w:sectPr w:rsidR="0026083C" w:rsidRPr="0014545D" w:rsidSect="00E60741">
          <w:type w:val="continuous"/>
          <w:pgSz w:w="12240" w:h="15840"/>
          <w:pgMar w:top="1440" w:right="720" w:bottom="1440" w:left="720" w:header="720" w:footer="720" w:gutter="0"/>
          <w:cols w:num="3" w:space="135"/>
        </w:sectPr>
      </w:pPr>
      <w:r>
        <w:t>Social Media Application</w:t>
      </w:r>
    </w:p>
    <w:p w14:paraId="702CF160" w14:textId="77777777" w:rsidR="00C11739" w:rsidRPr="00556558" w:rsidRDefault="00C11739" w:rsidP="006844C6">
      <w:pPr>
        <w:widowControl w:val="0"/>
        <w:autoSpaceDE w:val="0"/>
        <w:autoSpaceDN w:val="0"/>
        <w:adjustRightInd w:val="0"/>
        <w:rPr>
          <w:b/>
          <w:sz w:val="22"/>
          <w:szCs w:val="22"/>
        </w:rPr>
        <w:sectPr w:rsidR="00C11739" w:rsidRPr="00556558" w:rsidSect="00E60741">
          <w:type w:val="continuous"/>
          <w:pgSz w:w="12240" w:h="15840"/>
          <w:pgMar w:top="1440" w:right="720" w:bottom="1440" w:left="720" w:header="720" w:footer="720" w:gutter="0"/>
          <w:cols w:num="2" w:space="720"/>
        </w:sectPr>
      </w:pPr>
    </w:p>
    <w:p w14:paraId="09872821" w14:textId="77777777" w:rsidR="00A0019A" w:rsidRDefault="00A0019A" w:rsidP="00A0019A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lastRenderedPageBreak/>
        <w:t>ACADEMIC RESEARCH EXPERIENCE</w:t>
      </w:r>
    </w:p>
    <w:p w14:paraId="211B2779" w14:textId="2E7A3EE6" w:rsidR="00A0019A" w:rsidRDefault="00A0019A" w:rsidP="00A0019A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Postdoctoral Research Fellow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Univ. of Michigan Medical School</w:t>
      </w:r>
      <w:r>
        <w:rPr>
          <w:b/>
          <w:sz w:val="22"/>
          <w:szCs w:val="22"/>
        </w:rPr>
        <w:tab/>
        <w:t xml:space="preserve"> </w:t>
      </w:r>
      <w:r w:rsidR="007C58EC">
        <w:rPr>
          <w:b/>
          <w:sz w:val="22"/>
          <w:szCs w:val="22"/>
        </w:rPr>
        <w:tab/>
      </w:r>
      <w:r>
        <w:rPr>
          <w:b/>
          <w:sz w:val="22"/>
          <w:szCs w:val="22"/>
        </w:rPr>
        <w:t>2017-present</w:t>
      </w:r>
    </w:p>
    <w:p w14:paraId="29C60A40" w14:textId="77777777" w:rsidR="00A0019A" w:rsidRPr="00CE0D3D" w:rsidRDefault="00A0019A" w:rsidP="00A0019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E0D3D">
        <w:rPr>
          <w:sz w:val="22"/>
          <w:szCs w:val="22"/>
        </w:rPr>
        <w:t xml:space="preserve">Advisor: </w:t>
      </w:r>
      <w:r>
        <w:rPr>
          <w:sz w:val="22"/>
          <w:szCs w:val="22"/>
        </w:rPr>
        <w:t>Tom Schmidt Ph.</w:t>
      </w:r>
      <w:r w:rsidRPr="00CE0D3D">
        <w:rPr>
          <w:sz w:val="22"/>
          <w:szCs w:val="22"/>
        </w:rPr>
        <w:t xml:space="preserve">D., </w:t>
      </w:r>
      <w:r>
        <w:rPr>
          <w:sz w:val="22"/>
          <w:szCs w:val="22"/>
        </w:rPr>
        <w:t>Infectious Disease</w:t>
      </w:r>
    </w:p>
    <w:p w14:paraId="3C7606B4" w14:textId="385D23F5" w:rsidR="00A0019A" w:rsidRDefault="00A0019A" w:rsidP="00A0019A">
      <w:pPr>
        <w:pStyle w:val="ListParagraph"/>
        <w:numPr>
          <w:ilvl w:val="0"/>
          <w:numId w:val="29"/>
        </w:numPr>
      </w:pPr>
      <w:r>
        <w:t>Microbiome research</w:t>
      </w:r>
      <w:r w:rsidR="00686DE6">
        <w:t xml:space="preserve"> related to the effects of dietary resistant starch supplements </w:t>
      </w:r>
    </w:p>
    <w:p w14:paraId="05A8C73B" w14:textId="36EFCF51" w:rsidR="007C58EC" w:rsidRPr="00DC77AA" w:rsidRDefault="007C58EC" w:rsidP="00A0019A">
      <w:pPr>
        <w:pStyle w:val="ListParagraph"/>
        <w:numPr>
          <w:ilvl w:val="0"/>
          <w:numId w:val="29"/>
        </w:numPr>
      </w:pPr>
      <w:r>
        <w:t>Culture banking and sequencing the human gut microbiota</w:t>
      </w:r>
    </w:p>
    <w:p w14:paraId="16EC0055" w14:textId="77777777" w:rsidR="00A0019A" w:rsidRDefault="00A0019A" w:rsidP="00A0019A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76D587A8" w14:textId="22CBCB7B" w:rsidR="00A0019A" w:rsidRDefault="00A0019A" w:rsidP="00A0019A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Postdoctoral Research Fellow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Univ. of Michigan Medical School</w:t>
      </w:r>
      <w:r>
        <w:rPr>
          <w:b/>
          <w:sz w:val="22"/>
          <w:szCs w:val="22"/>
        </w:rPr>
        <w:tab/>
        <w:t xml:space="preserve"> </w:t>
      </w:r>
      <w:r w:rsidR="007C58EC">
        <w:rPr>
          <w:b/>
          <w:sz w:val="22"/>
          <w:szCs w:val="22"/>
        </w:rPr>
        <w:tab/>
      </w:r>
      <w:r>
        <w:rPr>
          <w:b/>
          <w:sz w:val="22"/>
          <w:szCs w:val="22"/>
        </w:rPr>
        <w:t>2015-2017</w:t>
      </w:r>
    </w:p>
    <w:p w14:paraId="78C21C82" w14:textId="77777777" w:rsidR="00A0019A" w:rsidRPr="00CE0D3D" w:rsidRDefault="00A0019A" w:rsidP="00A0019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E0D3D">
        <w:rPr>
          <w:sz w:val="22"/>
          <w:szCs w:val="22"/>
        </w:rPr>
        <w:t xml:space="preserve">Advisor: Patrick </w:t>
      </w:r>
      <w:r>
        <w:rPr>
          <w:sz w:val="22"/>
          <w:szCs w:val="22"/>
        </w:rPr>
        <w:t>D. Schloss Ph.</w:t>
      </w:r>
      <w:r w:rsidRPr="00CE0D3D">
        <w:rPr>
          <w:sz w:val="22"/>
          <w:szCs w:val="22"/>
        </w:rPr>
        <w:t>D., Microbiology and Immunology</w:t>
      </w:r>
    </w:p>
    <w:p w14:paraId="49CC9765" w14:textId="77777777" w:rsidR="00A0019A" w:rsidRPr="00DC77AA" w:rsidRDefault="00A0019A" w:rsidP="00A0019A">
      <w:pPr>
        <w:pStyle w:val="ListParagraph"/>
        <w:numPr>
          <w:ilvl w:val="0"/>
          <w:numId w:val="29"/>
        </w:numPr>
      </w:pPr>
      <w:r>
        <w:t>Determining the role of the fecal microbiome in inflammatory bowel disease and bowel cancer, as well as whether the fecal microbiome can be a useful biomarker for disease severity or therapeutic response</w:t>
      </w:r>
      <w:r w:rsidRPr="00556558">
        <w:t>.</w:t>
      </w:r>
    </w:p>
    <w:p w14:paraId="48D8D462" w14:textId="77777777" w:rsidR="00A0019A" w:rsidRDefault="00A0019A" w:rsidP="00A0019A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41589383" w14:textId="7F4A03EC" w:rsidR="00A0019A" w:rsidRPr="00556558" w:rsidRDefault="00A0019A" w:rsidP="00A0019A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 xml:space="preserve">Graduate Student Researcher </w:t>
      </w:r>
      <w:r w:rsidRPr="00556558">
        <w:rPr>
          <w:b/>
          <w:sz w:val="22"/>
          <w:szCs w:val="22"/>
        </w:rPr>
        <w:tab/>
        <w:t xml:space="preserve"> 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  <w:t>UC Davis</w:t>
      </w:r>
      <w:r w:rsidRPr="00556558">
        <w:rPr>
          <w:b/>
          <w:sz w:val="22"/>
          <w:szCs w:val="22"/>
        </w:rPr>
        <w:tab/>
        <w:t xml:space="preserve">      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  <w:t xml:space="preserve"> </w:t>
      </w:r>
      <w:r w:rsidR="007C58EC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>2010-2013</w:t>
      </w:r>
      <w:r w:rsidRPr="00556558">
        <w:rPr>
          <w:b/>
          <w:sz w:val="22"/>
          <w:szCs w:val="22"/>
        </w:rPr>
        <w:tab/>
      </w:r>
    </w:p>
    <w:p w14:paraId="7E1FCF3E" w14:textId="77777777" w:rsidR="00A0019A" w:rsidRPr="00556558" w:rsidRDefault="00A0019A" w:rsidP="00A0019A">
      <w:pPr>
        <w:rPr>
          <w:sz w:val="22"/>
          <w:szCs w:val="22"/>
        </w:rPr>
      </w:pPr>
      <w:r w:rsidRPr="00556558">
        <w:rPr>
          <w:sz w:val="22"/>
          <w:szCs w:val="22"/>
        </w:rPr>
        <w:t xml:space="preserve">Advisor: Bart C. Weimer Ph.D., School of Veterinary Medicine </w:t>
      </w:r>
    </w:p>
    <w:p w14:paraId="255E88BE" w14:textId="77777777" w:rsidR="00A0019A" w:rsidRPr="00556558" w:rsidRDefault="00A0019A" w:rsidP="00A0019A">
      <w:pPr>
        <w:pStyle w:val="ListParagraph"/>
        <w:numPr>
          <w:ilvl w:val="0"/>
          <w:numId w:val="29"/>
        </w:numPr>
      </w:pPr>
      <w:r w:rsidRPr="00556558">
        <w:t xml:space="preserve">Investigated single stranded DNA (aptamers) linked to an immunogenic sugar as a potential therapeutic for methicillin resistant </w:t>
      </w:r>
      <w:r w:rsidRPr="00556558">
        <w:rPr>
          <w:i/>
        </w:rPr>
        <w:t>S. aureus</w:t>
      </w:r>
      <w:r>
        <w:t xml:space="preserve"> (MRSA) via m</w:t>
      </w:r>
      <w:r w:rsidRPr="00556558">
        <w:t>ouse models of Staphylococcal sepsis.</w:t>
      </w:r>
    </w:p>
    <w:p w14:paraId="36B0A762" w14:textId="77777777" w:rsidR="00A0019A" w:rsidRPr="00556558" w:rsidRDefault="00A0019A" w:rsidP="00A0019A">
      <w:pPr>
        <w:pStyle w:val="ListParagraph"/>
        <w:numPr>
          <w:ilvl w:val="0"/>
          <w:numId w:val="29"/>
        </w:numPr>
      </w:pPr>
      <w:r>
        <w:t>Mentored/trained</w:t>
      </w:r>
      <w:r w:rsidRPr="00556558">
        <w:t xml:space="preserve"> undergraduate researchers.</w:t>
      </w:r>
    </w:p>
    <w:p w14:paraId="32122395" w14:textId="77777777" w:rsidR="00A0019A" w:rsidRDefault="00A0019A" w:rsidP="00A0019A">
      <w:pPr>
        <w:widowControl w:val="0"/>
        <w:tabs>
          <w:tab w:val="left" w:pos="0"/>
        </w:tabs>
        <w:autoSpaceDE w:val="0"/>
        <w:autoSpaceDN w:val="0"/>
        <w:adjustRightInd w:val="0"/>
        <w:rPr>
          <w:b/>
          <w:sz w:val="22"/>
          <w:szCs w:val="22"/>
        </w:rPr>
      </w:pPr>
    </w:p>
    <w:p w14:paraId="7CEBE1D1" w14:textId="5585778F" w:rsidR="00A0019A" w:rsidRPr="00556558" w:rsidRDefault="00A0019A" w:rsidP="00A0019A">
      <w:pPr>
        <w:widowControl w:val="0"/>
        <w:tabs>
          <w:tab w:val="left" w:pos="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>Graduate Student Researcher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  <w:t xml:space="preserve">UC Davis                     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="007C58EC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>2006-2010</w:t>
      </w:r>
      <w:r w:rsidRPr="00556558">
        <w:rPr>
          <w:b/>
          <w:sz w:val="22"/>
          <w:szCs w:val="22"/>
        </w:rPr>
        <w:tab/>
      </w:r>
    </w:p>
    <w:p w14:paraId="00431534" w14:textId="77777777" w:rsidR="00A0019A" w:rsidRPr="00556558" w:rsidRDefault="00A0019A" w:rsidP="00A0019A">
      <w:pPr>
        <w:rPr>
          <w:b/>
          <w:sz w:val="22"/>
          <w:szCs w:val="22"/>
        </w:rPr>
      </w:pPr>
      <w:r w:rsidRPr="00556558">
        <w:rPr>
          <w:sz w:val="22"/>
          <w:szCs w:val="22"/>
        </w:rPr>
        <w:t>Advisor: Thomas W. North</w:t>
      </w:r>
      <w:r>
        <w:rPr>
          <w:sz w:val="22"/>
          <w:szCs w:val="22"/>
        </w:rPr>
        <w:t xml:space="preserve"> Ph.D.</w:t>
      </w:r>
      <w:r w:rsidRPr="00556558">
        <w:rPr>
          <w:sz w:val="22"/>
          <w:szCs w:val="22"/>
        </w:rPr>
        <w:t>, Center for Comparative Medicine</w:t>
      </w:r>
    </w:p>
    <w:p w14:paraId="28910C30" w14:textId="77777777" w:rsidR="00A0019A" w:rsidRPr="00556558" w:rsidRDefault="00A0019A" w:rsidP="00A0019A">
      <w:pPr>
        <w:pStyle w:val="ListParagraph"/>
        <w:numPr>
          <w:ilvl w:val="0"/>
          <w:numId w:val="28"/>
        </w:numPr>
        <w:rPr>
          <w:b/>
        </w:rPr>
      </w:pPr>
      <w:r w:rsidRPr="00556558">
        <w:t>Investigated the mechanism of inhibition of a novel</w:t>
      </w:r>
      <w:r>
        <w:t xml:space="preserve"> HIV</w:t>
      </w:r>
      <w:r w:rsidRPr="00556558">
        <w:t xml:space="preserve"> </w:t>
      </w:r>
      <w:r>
        <w:t>drug</w:t>
      </w:r>
      <w:r w:rsidRPr="00556558">
        <w:t>, DCM205, developed in the lab of Prof. Gervay-Hague with Dr. Chris Meadows at UC Davis, via</w:t>
      </w:r>
      <w:r>
        <w:t xml:space="preserve"> drug</w:t>
      </w:r>
      <w:r w:rsidRPr="00556558">
        <w:t xml:space="preserve"> resistance studies and direct viral assays.</w:t>
      </w:r>
    </w:p>
    <w:p w14:paraId="68392D0E" w14:textId="77777777" w:rsidR="0011643A" w:rsidRDefault="0011643A" w:rsidP="00A0019A">
      <w:pPr>
        <w:widowControl w:val="0"/>
        <w:tabs>
          <w:tab w:val="left" w:pos="0"/>
        </w:tabs>
        <w:autoSpaceDE w:val="0"/>
        <w:autoSpaceDN w:val="0"/>
        <w:adjustRightInd w:val="0"/>
        <w:rPr>
          <w:b/>
          <w:sz w:val="22"/>
          <w:szCs w:val="22"/>
        </w:rPr>
      </w:pPr>
    </w:p>
    <w:p w14:paraId="4AA6BE0E" w14:textId="7C48887B" w:rsidR="00A0019A" w:rsidRPr="00556558" w:rsidRDefault="00A0019A" w:rsidP="00A0019A">
      <w:pPr>
        <w:widowControl w:val="0"/>
        <w:tabs>
          <w:tab w:val="left" w:pos="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 xml:space="preserve">Undergraduate Research Assistant        Univ. of Notre Dame 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="007C58EC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 xml:space="preserve">2005-2006 </w:t>
      </w:r>
    </w:p>
    <w:p w14:paraId="79D5FBB2" w14:textId="77777777" w:rsidR="00A0019A" w:rsidRPr="00556558" w:rsidRDefault="00A0019A" w:rsidP="00A0019A">
      <w:pPr>
        <w:rPr>
          <w:sz w:val="22"/>
          <w:szCs w:val="22"/>
        </w:rPr>
      </w:pPr>
      <w:r w:rsidRPr="00556558">
        <w:rPr>
          <w:sz w:val="22"/>
          <w:szCs w:val="22"/>
        </w:rPr>
        <w:t xml:space="preserve">Advisor: Edward E. McKee Ph.D., </w:t>
      </w:r>
      <w:r w:rsidRPr="00556558">
        <w:rPr>
          <w:rFonts w:eastAsia="Times New Roman"/>
          <w:sz w:val="22"/>
          <w:szCs w:val="22"/>
        </w:rPr>
        <w:t>Biochemistry and Molecular Biology Indiana University School of Medicine - South Bend</w:t>
      </w:r>
    </w:p>
    <w:p w14:paraId="2125C8FD" w14:textId="77777777" w:rsidR="00A0019A" w:rsidRPr="00556558" w:rsidRDefault="00A0019A" w:rsidP="00A0019A">
      <w:pPr>
        <w:pStyle w:val="ListParagraph"/>
        <w:numPr>
          <w:ilvl w:val="0"/>
          <w:numId w:val="7"/>
        </w:numPr>
      </w:pPr>
      <w:r w:rsidRPr="00556558">
        <w:t>Examined the effects of antiretroviral drugs on mitochondria and thymidine phosphorylation using the radiolabeled drugs in the perfused rat heart model.</w:t>
      </w:r>
    </w:p>
    <w:p w14:paraId="469A5D67" w14:textId="77777777" w:rsidR="0026083C" w:rsidRDefault="0026083C" w:rsidP="0026083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</w:p>
    <w:p w14:paraId="313AEDDF" w14:textId="77777777" w:rsidR="007C58EC" w:rsidRPr="00556558" w:rsidRDefault="007C58EC" w:rsidP="007C58EC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>INDUSTRY EXPERIENCE</w:t>
      </w:r>
    </w:p>
    <w:p w14:paraId="3CC44E44" w14:textId="77777777" w:rsidR="007C58EC" w:rsidRPr="00556558" w:rsidRDefault="007C58EC" w:rsidP="007C58EC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>Intern in Quality Assurance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  <w:t>Apple Computer</w:t>
      </w:r>
      <w:r w:rsidRPr="00556558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>2003-2004</w:t>
      </w:r>
    </w:p>
    <w:p w14:paraId="51FB60C4" w14:textId="77777777" w:rsidR="007C58EC" w:rsidRPr="00556558" w:rsidRDefault="007C58EC" w:rsidP="007C58EC">
      <w:pPr>
        <w:pStyle w:val="ListParagraph"/>
        <w:numPr>
          <w:ilvl w:val="0"/>
          <w:numId w:val="27"/>
        </w:numPr>
      </w:pPr>
      <w:r w:rsidRPr="00556558">
        <w:t>Worked independently and collaboratively as part of top customer service tier addressing major customer issues with iTunes.</w:t>
      </w:r>
    </w:p>
    <w:p w14:paraId="33BC25C8" w14:textId="77777777" w:rsidR="007C58EC" w:rsidRPr="00556558" w:rsidRDefault="007C58EC" w:rsidP="007C58EC">
      <w:pPr>
        <w:pStyle w:val="ListParagraph"/>
        <w:numPr>
          <w:ilvl w:val="0"/>
          <w:numId w:val="27"/>
        </w:numPr>
        <w:rPr>
          <w:b/>
        </w:rPr>
      </w:pPr>
      <w:r w:rsidRPr="00556558">
        <w:t>Worked within deadlines to push new, quality assured content to www.mac.com and in customer support for related applications including, iCal, Back-up, iPhoto, and email.</w:t>
      </w:r>
    </w:p>
    <w:p w14:paraId="540236AE" w14:textId="77777777" w:rsidR="007C58EC" w:rsidRPr="00556558" w:rsidRDefault="007C58EC" w:rsidP="007C58EC">
      <w:pPr>
        <w:pStyle w:val="ListParagraph"/>
        <w:numPr>
          <w:ilvl w:val="0"/>
          <w:numId w:val="27"/>
        </w:numPr>
        <w:rPr>
          <w:b/>
        </w:rPr>
      </w:pPr>
      <w:r w:rsidRPr="00556558">
        <w:t>Demonstrated problem solving abilities by creating work-arounds for customer issues.</w:t>
      </w:r>
    </w:p>
    <w:p w14:paraId="73F8A6EC" w14:textId="77777777" w:rsidR="007C58EC" w:rsidRPr="00556558" w:rsidRDefault="007C58EC" w:rsidP="007C58EC">
      <w:pPr>
        <w:pStyle w:val="ListParagraph"/>
        <w:numPr>
          <w:ilvl w:val="0"/>
          <w:numId w:val="27"/>
        </w:numPr>
        <w:rPr>
          <w:b/>
        </w:rPr>
      </w:pPr>
      <w:r w:rsidRPr="00556558">
        <w:t>Provided clear instructions for bug detection to software developers for correction.</w:t>
      </w:r>
    </w:p>
    <w:p w14:paraId="1B33E73E" w14:textId="77777777" w:rsidR="007C58EC" w:rsidRDefault="007C58EC" w:rsidP="0026083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</w:p>
    <w:p w14:paraId="6344187F" w14:textId="77777777" w:rsidR="0011643A" w:rsidRDefault="0011643A" w:rsidP="0011643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</w:p>
    <w:p w14:paraId="2C4B3A02" w14:textId="77777777" w:rsidR="0011643A" w:rsidRDefault="0011643A" w:rsidP="0011643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594731">
        <w:rPr>
          <w:b/>
          <w:sz w:val="22"/>
          <w:szCs w:val="22"/>
        </w:rPr>
        <w:lastRenderedPageBreak/>
        <w:t>TEACHING EXPERIENCE</w:t>
      </w:r>
    </w:p>
    <w:p w14:paraId="5CFD1E0A" w14:textId="77777777" w:rsidR="0011643A" w:rsidRPr="009061A3" w:rsidRDefault="0011643A" w:rsidP="0011643A">
      <w:pPr>
        <w:widowControl w:val="0"/>
        <w:tabs>
          <w:tab w:val="left" w:pos="270"/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Instructor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University of Michigan</w:t>
      </w:r>
      <w:r w:rsidRPr="009061A3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ab/>
        <w:t>2017-present</w:t>
      </w:r>
    </w:p>
    <w:p w14:paraId="75765220" w14:textId="77777777" w:rsidR="0011643A" w:rsidRPr="00EB5601" w:rsidRDefault="0011643A" w:rsidP="0011643A">
      <w:pPr>
        <w:pStyle w:val="ListParagraph"/>
        <w:numPr>
          <w:ilvl w:val="0"/>
          <w:numId w:val="20"/>
        </w:numPr>
        <w:tabs>
          <w:tab w:val="left" w:pos="270"/>
        </w:tabs>
        <w:rPr>
          <w:b/>
          <w:bCs/>
        </w:rPr>
      </w:pPr>
      <w:r>
        <w:rPr>
          <w:b/>
          <w:bCs/>
        </w:rPr>
        <w:t xml:space="preserve">Michigan </w:t>
      </w:r>
      <w:r w:rsidRPr="00EB5601">
        <w:rPr>
          <w:b/>
          <w:bCs/>
        </w:rPr>
        <w:t xml:space="preserve">Microbiome Project </w:t>
      </w:r>
      <w:r>
        <w:rPr>
          <w:b/>
          <w:bCs/>
        </w:rPr>
        <w:t xml:space="preserve">- </w:t>
      </w:r>
      <w:r w:rsidRPr="00EB5601">
        <w:rPr>
          <w:b/>
        </w:rPr>
        <w:t xml:space="preserve">Introductory </w:t>
      </w:r>
      <w:r w:rsidRPr="00EB5601">
        <w:rPr>
          <w:b/>
          <w:bCs/>
        </w:rPr>
        <w:t>Biology </w:t>
      </w:r>
      <w:r w:rsidRPr="00EB5601">
        <w:rPr>
          <w:b/>
        </w:rPr>
        <w:t xml:space="preserve">Lab </w:t>
      </w:r>
    </w:p>
    <w:p w14:paraId="5739966D" w14:textId="77777777" w:rsidR="0011643A" w:rsidRPr="002A1544" w:rsidRDefault="0011643A" w:rsidP="0011643A">
      <w:pPr>
        <w:pStyle w:val="ListParagraph"/>
        <w:numPr>
          <w:ilvl w:val="0"/>
          <w:numId w:val="20"/>
        </w:numPr>
        <w:tabs>
          <w:tab w:val="left" w:pos="270"/>
        </w:tabs>
        <w:rPr>
          <w:b/>
        </w:rPr>
      </w:pPr>
      <w:r w:rsidRPr="009061A3">
        <w:rPr>
          <w:b/>
        </w:rPr>
        <w:t xml:space="preserve">Duties: </w:t>
      </w:r>
      <w:r>
        <w:t>Lea</w:t>
      </w:r>
      <w:r w:rsidRPr="00556558">
        <w:t xml:space="preserve">d </w:t>
      </w:r>
      <w:r>
        <w:t>lab section</w:t>
      </w:r>
      <w:r w:rsidRPr="00556558">
        <w:t xml:space="preserve">, </w:t>
      </w:r>
      <w:r>
        <w:t xml:space="preserve">teach undergraduates while they perform </w:t>
      </w:r>
      <w:r w:rsidRPr="00EB5601">
        <w:rPr>
          <w:bCs/>
        </w:rPr>
        <w:t>authentic research</w:t>
      </w:r>
      <w:r>
        <w:rPr>
          <w:bCs/>
        </w:rPr>
        <w:t>,</w:t>
      </w:r>
      <w:r w:rsidRPr="00556558">
        <w:t xml:space="preserve"> maintain student</w:t>
      </w:r>
      <w:r>
        <w:t xml:space="preserve"> records, hold office hours, lecture, wri</w:t>
      </w:r>
      <w:r w:rsidRPr="00556558">
        <w:t>te and grade exams, quizzes, and lab exercises</w:t>
      </w:r>
    </w:p>
    <w:p w14:paraId="574CB6BA" w14:textId="77777777" w:rsidR="0011643A" w:rsidRDefault="0011643A" w:rsidP="0011643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</w:p>
    <w:p w14:paraId="350AE353" w14:textId="77777777" w:rsidR="0011643A" w:rsidRPr="009061A3" w:rsidRDefault="0011643A" w:rsidP="0011643A">
      <w:pPr>
        <w:widowControl w:val="0"/>
        <w:tabs>
          <w:tab w:val="left" w:pos="270"/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Adjunct Professor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9061A3">
        <w:rPr>
          <w:b/>
          <w:sz w:val="22"/>
          <w:szCs w:val="22"/>
        </w:rPr>
        <w:t>National University</w:t>
      </w:r>
      <w:r>
        <w:rPr>
          <w:b/>
          <w:sz w:val="22"/>
          <w:szCs w:val="22"/>
        </w:rPr>
        <w:t>, Sacramento</w:t>
      </w:r>
      <w:r w:rsidRPr="009061A3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ab/>
        <w:t>2013-2015</w:t>
      </w:r>
    </w:p>
    <w:p w14:paraId="7DBFB440" w14:textId="77777777" w:rsidR="0011643A" w:rsidRDefault="0011643A" w:rsidP="0011643A">
      <w:pPr>
        <w:pStyle w:val="ListParagraph"/>
        <w:numPr>
          <w:ilvl w:val="0"/>
          <w:numId w:val="20"/>
        </w:numPr>
        <w:tabs>
          <w:tab w:val="left" w:pos="270"/>
        </w:tabs>
        <w:rPr>
          <w:b/>
        </w:rPr>
      </w:pPr>
      <w:r w:rsidRPr="00556558">
        <w:rPr>
          <w:b/>
        </w:rPr>
        <w:t>Introductory Microbiology</w:t>
      </w:r>
      <w:r>
        <w:rPr>
          <w:b/>
        </w:rPr>
        <w:t xml:space="preserve"> </w:t>
      </w:r>
      <w:r w:rsidRPr="00556558">
        <w:rPr>
          <w:b/>
        </w:rPr>
        <w:t>Lecture and Lab</w:t>
      </w:r>
      <w:r w:rsidRPr="009061A3">
        <w:rPr>
          <w:b/>
        </w:rPr>
        <w:t xml:space="preserve"> </w:t>
      </w:r>
    </w:p>
    <w:p w14:paraId="3E72F7EE" w14:textId="77777777" w:rsidR="0011643A" w:rsidRDefault="0011643A" w:rsidP="0011643A">
      <w:pPr>
        <w:pStyle w:val="ListParagraph"/>
        <w:numPr>
          <w:ilvl w:val="0"/>
          <w:numId w:val="20"/>
        </w:numPr>
        <w:tabs>
          <w:tab w:val="left" w:pos="270"/>
        </w:tabs>
        <w:rPr>
          <w:b/>
        </w:rPr>
      </w:pPr>
      <w:r w:rsidRPr="00556558">
        <w:rPr>
          <w:b/>
        </w:rPr>
        <w:t>Introductory</w:t>
      </w:r>
      <w:r>
        <w:rPr>
          <w:b/>
        </w:rPr>
        <w:t xml:space="preserve"> Chemistry </w:t>
      </w:r>
      <w:r w:rsidRPr="00556558">
        <w:rPr>
          <w:b/>
        </w:rPr>
        <w:t>Lecture and Lab</w:t>
      </w:r>
    </w:p>
    <w:p w14:paraId="5B9E48E4" w14:textId="77777777" w:rsidR="0011643A" w:rsidRPr="002A1544" w:rsidRDefault="0011643A" w:rsidP="0011643A">
      <w:pPr>
        <w:pStyle w:val="ListParagraph"/>
        <w:numPr>
          <w:ilvl w:val="0"/>
          <w:numId w:val="20"/>
        </w:numPr>
        <w:tabs>
          <w:tab w:val="left" w:pos="270"/>
        </w:tabs>
        <w:rPr>
          <w:b/>
        </w:rPr>
      </w:pPr>
      <w:r w:rsidRPr="009061A3">
        <w:rPr>
          <w:b/>
        </w:rPr>
        <w:t xml:space="preserve">Duties: </w:t>
      </w:r>
      <w:r>
        <w:t>Le</w:t>
      </w:r>
      <w:r w:rsidRPr="00556558">
        <w:t xml:space="preserve">d lecture </w:t>
      </w:r>
      <w:r>
        <w:t>and lab sections</w:t>
      </w:r>
      <w:r w:rsidRPr="00556558">
        <w:t>, maintain</w:t>
      </w:r>
      <w:r>
        <w:t>ed</w:t>
      </w:r>
      <w:r w:rsidRPr="00556558">
        <w:t xml:space="preserve"> student</w:t>
      </w:r>
      <w:r>
        <w:t xml:space="preserve"> records, held office hours, wro</w:t>
      </w:r>
      <w:r w:rsidRPr="00556558">
        <w:t>te and grade</w:t>
      </w:r>
      <w:r>
        <w:t>d</w:t>
      </w:r>
      <w:r w:rsidRPr="00556558">
        <w:t xml:space="preserve"> exams, quizzes, and lab exercises</w:t>
      </w:r>
      <w:r>
        <w:t>.</w:t>
      </w:r>
    </w:p>
    <w:p w14:paraId="625F2E17" w14:textId="77777777" w:rsidR="0011643A" w:rsidRDefault="0011643A" w:rsidP="0011643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</w:p>
    <w:p w14:paraId="78780B55" w14:textId="77777777" w:rsidR="0011643A" w:rsidRPr="00594731" w:rsidRDefault="0011643A" w:rsidP="0011643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594731">
        <w:rPr>
          <w:b/>
          <w:sz w:val="22"/>
          <w:szCs w:val="22"/>
        </w:rPr>
        <w:t>Teaching Assist</w:t>
      </w:r>
      <w:r>
        <w:rPr>
          <w:b/>
          <w:sz w:val="22"/>
          <w:szCs w:val="22"/>
        </w:rPr>
        <w:t>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94731">
        <w:rPr>
          <w:b/>
          <w:sz w:val="22"/>
          <w:szCs w:val="22"/>
        </w:rPr>
        <w:t>UC Davis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  <w:t>2008-2013</w:t>
      </w:r>
    </w:p>
    <w:p w14:paraId="3057BA0F" w14:textId="77777777" w:rsidR="0011643A" w:rsidRPr="00594731" w:rsidRDefault="0011643A" w:rsidP="0011643A">
      <w:pPr>
        <w:pStyle w:val="ListParagraph"/>
        <w:numPr>
          <w:ilvl w:val="0"/>
          <w:numId w:val="5"/>
        </w:numPr>
        <w:tabs>
          <w:tab w:val="left" w:pos="720"/>
        </w:tabs>
      </w:pPr>
      <w:r w:rsidRPr="00594731">
        <w:rPr>
          <w:b/>
        </w:rPr>
        <w:t>Introductory Microbiology Laboratory</w:t>
      </w:r>
      <w:r w:rsidRPr="00594731">
        <w:t xml:space="preserve"> </w:t>
      </w:r>
    </w:p>
    <w:p w14:paraId="3089A6CB" w14:textId="77777777" w:rsidR="0011643A" w:rsidRPr="00594731" w:rsidRDefault="0011643A" w:rsidP="0011643A">
      <w:pPr>
        <w:pStyle w:val="ListParagraph"/>
        <w:numPr>
          <w:ilvl w:val="0"/>
          <w:numId w:val="5"/>
        </w:numPr>
        <w:tabs>
          <w:tab w:val="left" w:pos="720"/>
        </w:tabs>
      </w:pPr>
      <w:r w:rsidRPr="00594731">
        <w:rPr>
          <w:b/>
        </w:rPr>
        <w:t>Duties</w:t>
      </w:r>
      <w:r>
        <w:t xml:space="preserve">: Instructed </w:t>
      </w:r>
      <w:r w:rsidRPr="00594731">
        <w:t>two lab sections per week, proctor</w:t>
      </w:r>
      <w:r>
        <w:t>ed</w:t>
      </w:r>
      <w:r w:rsidRPr="00594731">
        <w:t xml:space="preserve"> exams, maintained student records (e.g. grades); evaluated student entry visas, lab notebooks, and exit visas in a timely manner.</w:t>
      </w:r>
      <w:r w:rsidRPr="00594731">
        <w:tab/>
      </w:r>
      <w:r w:rsidRPr="00594731">
        <w:tab/>
        <w:t xml:space="preserve">       </w:t>
      </w:r>
      <w:r w:rsidRPr="00594731">
        <w:tab/>
      </w:r>
    </w:p>
    <w:p w14:paraId="2BD08F51" w14:textId="77777777" w:rsidR="0011643A" w:rsidRPr="00594731" w:rsidRDefault="0011643A" w:rsidP="0011643A">
      <w:pPr>
        <w:pStyle w:val="ListParagraph"/>
        <w:numPr>
          <w:ilvl w:val="1"/>
          <w:numId w:val="5"/>
        </w:numPr>
        <w:tabs>
          <w:tab w:val="left" w:pos="720"/>
        </w:tabs>
      </w:pPr>
      <w:r w:rsidRPr="00594731">
        <w:t>Quarters Taught: Summer1-2013, Spring 2013, Winter 2012, Summer1-2011 Winter 2011</w:t>
      </w:r>
    </w:p>
    <w:p w14:paraId="7B16DA88" w14:textId="77777777" w:rsidR="0011643A" w:rsidRPr="00594731" w:rsidRDefault="0011643A" w:rsidP="0011643A">
      <w:pPr>
        <w:pStyle w:val="ListParagraph"/>
        <w:numPr>
          <w:ilvl w:val="1"/>
          <w:numId w:val="5"/>
        </w:numPr>
        <w:tabs>
          <w:tab w:val="left" w:pos="720"/>
        </w:tabs>
      </w:pPr>
      <w:r w:rsidRPr="00594731">
        <w:t>Instructor of Record: Dr. Eric Mann Ph.D., Dept. of Microbiology</w:t>
      </w:r>
    </w:p>
    <w:p w14:paraId="36CA97E1" w14:textId="77777777" w:rsidR="0011643A" w:rsidRPr="00DE22F0" w:rsidRDefault="0011643A" w:rsidP="0011643A">
      <w:pPr>
        <w:pStyle w:val="ListParagraph"/>
        <w:numPr>
          <w:ilvl w:val="1"/>
          <w:numId w:val="5"/>
        </w:numPr>
        <w:tabs>
          <w:tab w:val="left" w:pos="720"/>
        </w:tabs>
      </w:pPr>
      <w:r w:rsidRPr="00594731">
        <w:t xml:space="preserve">Received </w:t>
      </w:r>
      <w:r>
        <w:t>strong</w:t>
      </w:r>
      <w:r w:rsidRPr="00594731">
        <w:t xml:space="preserve"> evaluations (available upon request)</w:t>
      </w:r>
    </w:p>
    <w:p w14:paraId="153171FA" w14:textId="77777777" w:rsidR="0011643A" w:rsidRDefault="0011643A" w:rsidP="0011643A">
      <w:pPr>
        <w:pStyle w:val="ListParagraph"/>
        <w:numPr>
          <w:ilvl w:val="0"/>
          <w:numId w:val="5"/>
        </w:numPr>
        <w:tabs>
          <w:tab w:val="left" w:pos="720"/>
        </w:tabs>
        <w:rPr>
          <w:b/>
        </w:rPr>
      </w:pPr>
      <w:r w:rsidRPr="00594731">
        <w:rPr>
          <w:b/>
        </w:rPr>
        <w:t>Introduction to Biolo</w:t>
      </w:r>
      <w:r>
        <w:rPr>
          <w:b/>
        </w:rPr>
        <w:t>gy: Essentials of Life on Earth (</w:t>
      </w:r>
      <w:r w:rsidRPr="00DE22F0">
        <w:rPr>
          <w:b/>
        </w:rPr>
        <w:t>Discussion, Lecture, and Head TA</w:t>
      </w:r>
      <w:r>
        <w:rPr>
          <w:b/>
        </w:rPr>
        <w:t>)</w:t>
      </w:r>
    </w:p>
    <w:p w14:paraId="24EE3221" w14:textId="77777777" w:rsidR="0011643A" w:rsidRPr="00DE22F0" w:rsidRDefault="0011643A" w:rsidP="0011643A">
      <w:pPr>
        <w:pStyle w:val="ListParagraph"/>
        <w:numPr>
          <w:ilvl w:val="0"/>
          <w:numId w:val="5"/>
        </w:numPr>
        <w:tabs>
          <w:tab w:val="left" w:pos="720"/>
        </w:tabs>
        <w:rPr>
          <w:b/>
        </w:rPr>
      </w:pPr>
      <w:r w:rsidRPr="00DE22F0">
        <w:rPr>
          <w:b/>
        </w:rPr>
        <w:t>Duties</w:t>
      </w:r>
      <w:r w:rsidRPr="00594731">
        <w:t>: Maintained/submitted student records (e.g. grades), proctored exams, took part in ta meeting, helped advise/mentor discussion TAs, Ran weekly discussion sections, maintained/submitted student records (e.g. grades), read/evaluated student essays, held weekly office hours, attended lectures, upload podcasts of lectures, proctored exams, attended weekly TA meeting, assisted students during discussion</w:t>
      </w:r>
    </w:p>
    <w:p w14:paraId="6105D934" w14:textId="77777777" w:rsidR="0011643A" w:rsidRPr="00594731" w:rsidRDefault="0011643A" w:rsidP="0011643A">
      <w:pPr>
        <w:pStyle w:val="ListParagraph"/>
        <w:numPr>
          <w:ilvl w:val="1"/>
          <w:numId w:val="5"/>
        </w:numPr>
        <w:tabs>
          <w:tab w:val="left" w:pos="720"/>
        </w:tabs>
      </w:pPr>
      <w:r w:rsidRPr="00594731">
        <w:t>Quarters taught: Winter 2013, Summer2-2011, Summer2-2010, Spring 2011, Summer1-2010, Winter 2010, Spring 2009, Winter 2009, Fall 2008, Spring 2008</w:t>
      </w:r>
    </w:p>
    <w:p w14:paraId="386A8917" w14:textId="47AA1D9F" w:rsidR="0011643A" w:rsidRPr="00594731" w:rsidRDefault="0011643A" w:rsidP="0011643A">
      <w:pPr>
        <w:pStyle w:val="ListParagraph"/>
        <w:numPr>
          <w:ilvl w:val="1"/>
          <w:numId w:val="5"/>
        </w:numPr>
        <w:tabs>
          <w:tab w:val="left" w:pos="720"/>
        </w:tabs>
      </w:pPr>
      <w:r w:rsidRPr="00594731">
        <w:t>Instructors</w:t>
      </w:r>
      <w:r>
        <w:t xml:space="preserve"> of Record: Dr. Kirk Ehmsen Ph.D.</w:t>
      </w:r>
      <w:r w:rsidRPr="00594731">
        <w:t>, Dr. Mitch Singer Ph.D., Dr. Alex Appleman Ph.D., and Dr. Karen Gerhart Ph.D.</w:t>
      </w:r>
    </w:p>
    <w:p w14:paraId="6A1A1217" w14:textId="77777777" w:rsidR="0011643A" w:rsidRPr="00DE22F0" w:rsidRDefault="0011643A" w:rsidP="0011643A">
      <w:pPr>
        <w:pStyle w:val="ListParagraph"/>
        <w:numPr>
          <w:ilvl w:val="2"/>
          <w:numId w:val="5"/>
        </w:numPr>
        <w:tabs>
          <w:tab w:val="left" w:pos="720"/>
        </w:tabs>
        <w:rPr>
          <w:b/>
        </w:rPr>
      </w:pPr>
      <w:r w:rsidRPr="00594731">
        <w:rPr>
          <w:b/>
        </w:rPr>
        <w:t xml:space="preserve">Overall Evaluation Score: </w:t>
      </w:r>
      <w:r w:rsidRPr="00594731">
        <w:rPr>
          <w:b/>
        </w:rPr>
        <w:tab/>
        <w:t>4.7/</w:t>
      </w:r>
      <w:r>
        <w:rPr>
          <w:b/>
        </w:rPr>
        <w:t>5</w:t>
      </w:r>
    </w:p>
    <w:p w14:paraId="0534FB4A" w14:textId="77777777" w:rsidR="0011643A" w:rsidRPr="00594731" w:rsidRDefault="0011643A" w:rsidP="0011643A">
      <w:pPr>
        <w:pStyle w:val="ListParagraph"/>
        <w:numPr>
          <w:ilvl w:val="0"/>
          <w:numId w:val="5"/>
        </w:numPr>
        <w:tabs>
          <w:tab w:val="left" w:pos="720"/>
        </w:tabs>
      </w:pPr>
      <w:r w:rsidRPr="00594731">
        <w:rPr>
          <w:b/>
        </w:rPr>
        <w:t xml:space="preserve">General Microbiology Laboratory </w:t>
      </w:r>
    </w:p>
    <w:p w14:paraId="5C98EDD1" w14:textId="77777777" w:rsidR="0011643A" w:rsidRPr="00594731" w:rsidRDefault="0011643A" w:rsidP="0011643A">
      <w:pPr>
        <w:pStyle w:val="ListParagraph"/>
        <w:numPr>
          <w:ilvl w:val="0"/>
          <w:numId w:val="5"/>
        </w:numPr>
        <w:tabs>
          <w:tab w:val="left" w:pos="720"/>
        </w:tabs>
      </w:pPr>
      <w:r w:rsidRPr="00594731">
        <w:rPr>
          <w:b/>
        </w:rPr>
        <w:t>Duties</w:t>
      </w:r>
      <w:r w:rsidRPr="00594731">
        <w:t xml:space="preserve">: Oversaw lab sections each week; attended weekly TA meeting, maintained student records; coordinated with tutors for lab technique demonstration; graded lab reports, weekly lab notebook and final notebook.  </w:t>
      </w:r>
    </w:p>
    <w:p w14:paraId="71E86402" w14:textId="77777777" w:rsidR="0011643A" w:rsidRPr="00594731" w:rsidRDefault="0011643A" w:rsidP="0011643A">
      <w:pPr>
        <w:pStyle w:val="ListParagraph"/>
        <w:numPr>
          <w:ilvl w:val="1"/>
          <w:numId w:val="5"/>
        </w:numPr>
        <w:tabs>
          <w:tab w:val="left" w:pos="720"/>
        </w:tabs>
      </w:pPr>
      <w:r w:rsidRPr="00594731">
        <w:t xml:space="preserve">Quarters Taught: Fall 2012, Fall 2011, Fall 2010, and Spring 2010   </w:t>
      </w:r>
    </w:p>
    <w:p w14:paraId="7B518EF1" w14:textId="74825956" w:rsidR="0011643A" w:rsidRPr="00594731" w:rsidRDefault="0011643A" w:rsidP="0011643A">
      <w:pPr>
        <w:pStyle w:val="ListParagraph"/>
        <w:numPr>
          <w:ilvl w:val="1"/>
          <w:numId w:val="5"/>
        </w:numPr>
        <w:tabs>
          <w:tab w:val="left" w:pos="720"/>
        </w:tabs>
      </w:pPr>
      <w:r w:rsidRPr="00594731">
        <w:t>Instructors of Record: Dr. Doug Nelson Ph.D., Dr. Michele Igo Ph.D., and Dr. Rebecca Parales Ph.D.</w:t>
      </w:r>
    </w:p>
    <w:p w14:paraId="295E9372" w14:textId="00977774" w:rsidR="0011643A" w:rsidRPr="0011643A" w:rsidRDefault="0011643A" w:rsidP="0026083C">
      <w:pPr>
        <w:pStyle w:val="ListParagraph"/>
        <w:numPr>
          <w:ilvl w:val="1"/>
          <w:numId w:val="5"/>
        </w:numPr>
        <w:tabs>
          <w:tab w:val="left" w:pos="720"/>
        </w:tabs>
      </w:pPr>
      <w:r w:rsidRPr="00594731">
        <w:t xml:space="preserve">Received </w:t>
      </w:r>
      <w:r>
        <w:t>strong</w:t>
      </w:r>
      <w:r w:rsidRPr="00594731">
        <w:t xml:space="preserve"> evaluations  (available upon request)</w:t>
      </w:r>
    </w:p>
    <w:p w14:paraId="466C99E7" w14:textId="77777777" w:rsidR="0011643A" w:rsidRDefault="0011643A" w:rsidP="0011643A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</w:p>
    <w:p w14:paraId="4F58FD9F" w14:textId="77777777" w:rsidR="0011643A" w:rsidRPr="00556558" w:rsidRDefault="0011643A" w:rsidP="0011643A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>FELLOWSHIPS</w:t>
      </w:r>
    </w:p>
    <w:p w14:paraId="24069A46" w14:textId="77777777" w:rsidR="0011643A" w:rsidRPr="00556558" w:rsidRDefault="0011643A" w:rsidP="0011643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556558">
        <w:rPr>
          <w:b/>
          <w:sz w:val="22"/>
          <w:szCs w:val="22"/>
        </w:rPr>
        <w:t>American Society for Microbiology Teaching Fellowship</w:t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56558">
        <w:rPr>
          <w:b/>
          <w:sz w:val="22"/>
          <w:szCs w:val="22"/>
        </w:rPr>
        <w:t>2013-2014</w:t>
      </w:r>
    </w:p>
    <w:p w14:paraId="2C593D48" w14:textId="77777777" w:rsidR="0011643A" w:rsidRPr="00556558" w:rsidRDefault="0011643A" w:rsidP="0011643A">
      <w:pPr>
        <w:pStyle w:val="ListParagraph"/>
        <w:numPr>
          <w:ilvl w:val="0"/>
          <w:numId w:val="31"/>
        </w:numPr>
      </w:pPr>
      <w:r>
        <w:t>P</w:t>
      </w:r>
      <w:r w:rsidRPr="00556558">
        <w:t xml:space="preserve">articipated in a five-month development opportunity to help prepare doctoral-trained students for science teaching positions at a variety of non-doctoral institutions. </w:t>
      </w:r>
    </w:p>
    <w:p w14:paraId="7690C26D" w14:textId="77777777" w:rsidR="0011643A" w:rsidRDefault="0011643A" w:rsidP="0011643A">
      <w:pPr>
        <w:pStyle w:val="ListParagraph"/>
        <w:numPr>
          <w:ilvl w:val="0"/>
          <w:numId w:val="31"/>
        </w:numPr>
      </w:pPr>
      <w:r w:rsidRPr="00556558">
        <w:t>The experience is designed to help fellows deepen their understanding and strengthen their skills for science teaching positions at community colleges, minority-serving institutions, regional or state colleges, and primarily undergraduate institutes.</w:t>
      </w:r>
    </w:p>
    <w:p w14:paraId="2A7FD68C" w14:textId="77777777" w:rsidR="0011643A" w:rsidRPr="00556558" w:rsidRDefault="0011643A" w:rsidP="0011643A">
      <w:pPr>
        <w:pStyle w:val="ListParagraph"/>
        <w:numPr>
          <w:ilvl w:val="0"/>
          <w:numId w:val="0"/>
        </w:numPr>
        <w:ind w:left="720"/>
      </w:pPr>
    </w:p>
    <w:p w14:paraId="05567196" w14:textId="77777777" w:rsidR="0011643A" w:rsidRPr="00556558" w:rsidRDefault="0011643A" w:rsidP="0011643A">
      <w:pPr>
        <w:tabs>
          <w:tab w:val="left" w:pos="630"/>
        </w:tabs>
        <w:rPr>
          <w:b/>
          <w:sz w:val="22"/>
          <w:szCs w:val="22"/>
          <w:u w:color="0000FF"/>
        </w:rPr>
      </w:pPr>
      <w:r w:rsidRPr="00556558">
        <w:rPr>
          <w:b/>
          <w:sz w:val="22"/>
          <w:szCs w:val="22"/>
          <w:u w:color="0000FF"/>
        </w:rPr>
        <w:t xml:space="preserve">Science Communication Fellowship - Powerhouse Science Center </w:t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</w:r>
      <w:r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>2013</w:t>
      </w:r>
    </w:p>
    <w:p w14:paraId="605027DC" w14:textId="77777777" w:rsidR="0011643A" w:rsidRPr="00556558" w:rsidRDefault="0011643A" w:rsidP="0011643A">
      <w:pPr>
        <w:pStyle w:val="ListParagraph"/>
        <w:numPr>
          <w:ilvl w:val="0"/>
          <w:numId w:val="34"/>
        </w:numPr>
        <w:rPr>
          <w:u w:color="0000FF"/>
        </w:rPr>
      </w:pPr>
      <w:r w:rsidRPr="00556558">
        <w:rPr>
          <w:u w:color="0000FF"/>
        </w:rPr>
        <w:t>Participated in a course to develop science communication skills and a hands-on outreach activity, related to my research, for presentation to diverse audiences at the museum.</w:t>
      </w:r>
    </w:p>
    <w:p w14:paraId="7E160EBD" w14:textId="77777777" w:rsidR="0011643A" w:rsidRPr="00556558" w:rsidRDefault="0011643A" w:rsidP="0011643A">
      <w:pPr>
        <w:pStyle w:val="ListParagraph"/>
        <w:numPr>
          <w:ilvl w:val="0"/>
          <w:numId w:val="34"/>
        </w:numPr>
        <w:tabs>
          <w:tab w:val="left" w:pos="360"/>
        </w:tabs>
        <w:rPr>
          <w:u w:color="0000FF"/>
        </w:rPr>
      </w:pPr>
      <w:r>
        <w:rPr>
          <w:u w:color="0000FF"/>
        </w:rPr>
        <w:t>C</w:t>
      </w:r>
      <w:r w:rsidRPr="00556558">
        <w:rPr>
          <w:u w:color="0000FF"/>
        </w:rPr>
        <w:t xml:space="preserve">ertified by the Powerhouse Science Center in Sacramento, CA as </w:t>
      </w:r>
      <w:r>
        <w:rPr>
          <w:u w:color="0000FF"/>
        </w:rPr>
        <w:t>a science ambassador and excellent communicator</w:t>
      </w:r>
      <w:r w:rsidRPr="00556558">
        <w:rPr>
          <w:u w:color="0000FF"/>
        </w:rPr>
        <w:t>.</w:t>
      </w:r>
    </w:p>
    <w:p w14:paraId="2F40777A" w14:textId="77777777" w:rsidR="0011643A" w:rsidRDefault="0011643A" w:rsidP="0011643A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</w:p>
    <w:p w14:paraId="5A98C16D" w14:textId="77777777" w:rsidR="0011643A" w:rsidRDefault="0011643A" w:rsidP="0011643A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  <w:r w:rsidRPr="00556558">
        <w:rPr>
          <w:b/>
          <w:sz w:val="22"/>
          <w:szCs w:val="22"/>
          <w:u w:color="0000FF"/>
        </w:rPr>
        <w:t>OUTREACH AND ACADEMIC SERVICE</w:t>
      </w:r>
    </w:p>
    <w:p w14:paraId="31416AEF" w14:textId="77777777" w:rsidR="0011643A" w:rsidRPr="009061A3" w:rsidRDefault="0011643A" w:rsidP="0011643A">
      <w:pPr>
        <w:tabs>
          <w:tab w:val="left" w:pos="630"/>
        </w:tabs>
        <w:rPr>
          <w:b/>
          <w:sz w:val="22"/>
          <w:szCs w:val="22"/>
          <w:u w:color="0000FF"/>
        </w:rPr>
      </w:pPr>
      <w:r w:rsidRPr="00B21E5B">
        <w:rPr>
          <w:b/>
          <w:sz w:val="22"/>
          <w:szCs w:val="22"/>
          <w:u w:color="0000FF"/>
        </w:rPr>
        <w:t>Michigan DNA Day</w:t>
      </w:r>
      <w:r>
        <w:rPr>
          <w:b/>
          <w:sz w:val="22"/>
          <w:szCs w:val="22"/>
          <w:u w:color="0000FF"/>
        </w:rPr>
        <w:tab/>
      </w:r>
      <w:r>
        <w:rPr>
          <w:b/>
          <w:sz w:val="22"/>
          <w:szCs w:val="22"/>
          <w:u w:color="0000FF"/>
        </w:rPr>
        <w:tab/>
      </w:r>
      <w:r>
        <w:rPr>
          <w:b/>
          <w:sz w:val="22"/>
          <w:szCs w:val="22"/>
          <w:u w:color="0000FF"/>
        </w:rPr>
        <w:tab/>
      </w:r>
      <w:r>
        <w:rPr>
          <w:b/>
          <w:sz w:val="22"/>
          <w:szCs w:val="22"/>
          <w:u w:color="0000FF"/>
        </w:rPr>
        <w:tab/>
      </w:r>
      <w:r>
        <w:rPr>
          <w:b/>
          <w:sz w:val="22"/>
          <w:szCs w:val="22"/>
          <w:u w:color="0000FF"/>
        </w:rPr>
        <w:tab/>
      </w:r>
      <w:r>
        <w:rPr>
          <w:b/>
          <w:sz w:val="22"/>
          <w:szCs w:val="22"/>
          <w:u w:color="0000FF"/>
        </w:rPr>
        <w:tab/>
      </w:r>
      <w:r>
        <w:rPr>
          <w:b/>
          <w:sz w:val="22"/>
          <w:szCs w:val="22"/>
          <w:u w:color="0000FF"/>
        </w:rPr>
        <w:tab/>
      </w:r>
      <w:r>
        <w:rPr>
          <w:b/>
          <w:sz w:val="22"/>
          <w:szCs w:val="22"/>
          <w:u w:color="0000FF"/>
        </w:rPr>
        <w:tab/>
      </w:r>
      <w:r w:rsidRPr="000E36AE">
        <w:rPr>
          <w:b/>
          <w:sz w:val="22"/>
          <w:szCs w:val="22"/>
          <w:u w:color="0000FF"/>
        </w:rPr>
        <w:t>2017</w:t>
      </w:r>
    </w:p>
    <w:p w14:paraId="35B021BA" w14:textId="77777777" w:rsidR="0011643A" w:rsidRPr="000E36AE" w:rsidRDefault="0011643A" w:rsidP="0011643A">
      <w:pPr>
        <w:pStyle w:val="ListParagraph"/>
        <w:numPr>
          <w:ilvl w:val="0"/>
          <w:numId w:val="39"/>
        </w:numPr>
        <w:tabs>
          <w:tab w:val="left" w:pos="720"/>
        </w:tabs>
        <w:rPr>
          <w:b/>
          <w:u w:color="0000FF"/>
        </w:rPr>
      </w:pPr>
      <w:r w:rsidRPr="000E36AE">
        <w:rPr>
          <w:u w:color="0000FF"/>
        </w:rPr>
        <w:t>Taught the Genomics &amp; Inheritance module at Huron High School as part of the annual event where scientists visit local high schools to present interactive, hands-on lessons about genetics, genomics, and biotechnology.</w:t>
      </w:r>
    </w:p>
    <w:p w14:paraId="4ECEBC50" w14:textId="77777777" w:rsidR="0011643A" w:rsidRDefault="0011643A" w:rsidP="0011643A">
      <w:pPr>
        <w:tabs>
          <w:tab w:val="left" w:pos="630"/>
        </w:tabs>
        <w:rPr>
          <w:b/>
          <w:sz w:val="22"/>
          <w:szCs w:val="22"/>
          <w:u w:color="0000FF"/>
        </w:rPr>
      </w:pPr>
    </w:p>
    <w:p w14:paraId="6C1B2D50" w14:textId="77777777" w:rsidR="0011643A" w:rsidRPr="00556558" w:rsidRDefault="0011643A" w:rsidP="0011643A">
      <w:pPr>
        <w:tabs>
          <w:tab w:val="left" w:pos="630"/>
        </w:tabs>
        <w:rPr>
          <w:b/>
          <w:sz w:val="22"/>
          <w:szCs w:val="22"/>
          <w:u w:color="0000FF"/>
        </w:rPr>
      </w:pPr>
      <w:r w:rsidRPr="00556558">
        <w:rPr>
          <w:b/>
          <w:sz w:val="22"/>
          <w:szCs w:val="22"/>
          <w:u w:color="0000FF"/>
        </w:rPr>
        <w:t>Judge, Teen Biotech Challenge</w:t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  <w:t>2013</w:t>
      </w:r>
    </w:p>
    <w:p w14:paraId="69A6579C" w14:textId="77777777" w:rsidR="0011643A" w:rsidRPr="0014545D" w:rsidRDefault="0011643A" w:rsidP="0011643A">
      <w:pPr>
        <w:pStyle w:val="ListParagraph"/>
        <w:numPr>
          <w:ilvl w:val="0"/>
          <w:numId w:val="25"/>
        </w:numPr>
        <w:rPr>
          <w:u w:color="0000FF"/>
        </w:rPr>
      </w:pPr>
      <w:r w:rsidRPr="00556558">
        <w:rPr>
          <w:u w:color="0000FF"/>
        </w:rPr>
        <w:t xml:space="preserve">Judged websites created by California high school students to demonstrate biotechnology’s impact on society in the focus area of “Drug Discovery &amp; Biomanufacturing.” </w:t>
      </w:r>
    </w:p>
    <w:p w14:paraId="2D7BFE20" w14:textId="77777777" w:rsidR="0011643A" w:rsidRDefault="0011643A" w:rsidP="0011643A">
      <w:pPr>
        <w:tabs>
          <w:tab w:val="left" w:pos="630"/>
        </w:tabs>
        <w:rPr>
          <w:b/>
          <w:sz w:val="22"/>
          <w:szCs w:val="22"/>
          <w:u w:color="0000FF"/>
        </w:rPr>
      </w:pPr>
    </w:p>
    <w:p w14:paraId="08D0CE2C" w14:textId="77777777" w:rsidR="0011643A" w:rsidRPr="00556558" w:rsidRDefault="0011643A" w:rsidP="0011643A">
      <w:pPr>
        <w:tabs>
          <w:tab w:val="left" w:pos="630"/>
        </w:tabs>
        <w:rPr>
          <w:b/>
          <w:sz w:val="22"/>
          <w:szCs w:val="22"/>
          <w:u w:color="0000FF"/>
        </w:rPr>
      </w:pPr>
      <w:r w:rsidRPr="00556558">
        <w:rPr>
          <w:b/>
          <w:sz w:val="22"/>
          <w:szCs w:val="22"/>
          <w:u w:color="0000FF"/>
        </w:rPr>
        <w:t xml:space="preserve">Admissions Committee Representative     </w:t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  <w:t>2010</w:t>
      </w:r>
    </w:p>
    <w:p w14:paraId="4D821878" w14:textId="77777777" w:rsidR="0011643A" w:rsidRPr="00556558" w:rsidRDefault="0011643A" w:rsidP="0011643A">
      <w:pPr>
        <w:tabs>
          <w:tab w:val="left" w:pos="630"/>
        </w:tabs>
        <w:rPr>
          <w:b/>
          <w:sz w:val="22"/>
          <w:szCs w:val="22"/>
          <w:u w:color="0000FF"/>
        </w:rPr>
      </w:pPr>
      <w:r w:rsidRPr="00556558">
        <w:rPr>
          <w:sz w:val="22"/>
          <w:szCs w:val="22"/>
          <w:u w:color="0000FF"/>
        </w:rPr>
        <w:t xml:space="preserve">Microbiology Graduate Student Association, UC Davis                </w:t>
      </w:r>
    </w:p>
    <w:p w14:paraId="12F18D10" w14:textId="77777777" w:rsidR="0011643A" w:rsidRPr="0014545D" w:rsidRDefault="0011643A" w:rsidP="0011643A">
      <w:pPr>
        <w:pStyle w:val="ListParagraph"/>
        <w:numPr>
          <w:ilvl w:val="0"/>
          <w:numId w:val="25"/>
        </w:numPr>
        <w:tabs>
          <w:tab w:val="left" w:pos="360"/>
        </w:tabs>
        <w:rPr>
          <w:u w:color="0000FF"/>
        </w:rPr>
      </w:pPr>
      <w:r w:rsidRPr="00556558">
        <w:rPr>
          <w:u w:color="0000FF"/>
        </w:rPr>
        <w:t>Represented the microbiology graduate students on the Microbiology Graduate Group Admissions Committee.  Helped chose applicants to accept for interviews and matriculation into the Microbiology graduate group.</w:t>
      </w:r>
    </w:p>
    <w:p w14:paraId="57BD4DA4" w14:textId="77777777" w:rsidR="0011643A" w:rsidRDefault="0011643A" w:rsidP="0011643A">
      <w:pPr>
        <w:tabs>
          <w:tab w:val="left" w:pos="630"/>
        </w:tabs>
        <w:rPr>
          <w:b/>
          <w:sz w:val="22"/>
          <w:szCs w:val="22"/>
          <w:u w:color="0000FF"/>
        </w:rPr>
      </w:pPr>
    </w:p>
    <w:p w14:paraId="14587A93" w14:textId="77777777" w:rsidR="0011643A" w:rsidRPr="00556558" w:rsidRDefault="0011643A" w:rsidP="0011643A">
      <w:pPr>
        <w:tabs>
          <w:tab w:val="left" w:pos="630"/>
        </w:tabs>
        <w:rPr>
          <w:b/>
          <w:sz w:val="22"/>
          <w:szCs w:val="22"/>
          <w:u w:color="0000FF"/>
        </w:rPr>
      </w:pPr>
      <w:r w:rsidRPr="00556558">
        <w:rPr>
          <w:b/>
          <w:sz w:val="22"/>
          <w:szCs w:val="22"/>
          <w:u w:color="0000FF"/>
        </w:rPr>
        <w:t xml:space="preserve">Social Chair and Recruitment Coordinator </w:t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</w:r>
      <w:r w:rsidRPr="00556558">
        <w:rPr>
          <w:b/>
          <w:sz w:val="22"/>
          <w:szCs w:val="22"/>
          <w:u w:color="0000FF"/>
        </w:rPr>
        <w:tab/>
        <w:t>2009</w:t>
      </w:r>
    </w:p>
    <w:p w14:paraId="216325C2" w14:textId="77777777" w:rsidR="0011643A" w:rsidRPr="00556558" w:rsidRDefault="0011643A" w:rsidP="0011643A">
      <w:pPr>
        <w:widowControl w:val="0"/>
        <w:tabs>
          <w:tab w:val="left" w:pos="630"/>
          <w:tab w:val="left" w:pos="1440"/>
        </w:tabs>
        <w:autoSpaceDE w:val="0"/>
        <w:autoSpaceDN w:val="0"/>
        <w:adjustRightInd w:val="0"/>
        <w:rPr>
          <w:sz w:val="22"/>
          <w:szCs w:val="22"/>
          <w:u w:color="0000FF"/>
        </w:rPr>
      </w:pPr>
      <w:r w:rsidRPr="00556558">
        <w:rPr>
          <w:sz w:val="22"/>
          <w:szCs w:val="22"/>
          <w:u w:color="0000FF"/>
        </w:rPr>
        <w:t xml:space="preserve">Microbiology Graduate Student Association, UC Davis                   </w:t>
      </w:r>
      <w:r w:rsidRPr="00556558">
        <w:rPr>
          <w:sz w:val="22"/>
          <w:szCs w:val="22"/>
          <w:u w:color="0000FF"/>
        </w:rPr>
        <w:tab/>
      </w:r>
    </w:p>
    <w:p w14:paraId="73AC3A79" w14:textId="77777777" w:rsidR="0011643A" w:rsidRPr="00556558" w:rsidRDefault="0011643A" w:rsidP="0011643A">
      <w:pPr>
        <w:pStyle w:val="ListParagraph"/>
        <w:numPr>
          <w:ilvl w:val="0"/>
          <w:numId w:val="25"/>
        </w:numPr>
        <w:tabs>
          <w:tab w:val="left" w:pos="360"/>
        </w:tabs>
        <w:rPr>
          <w:u w:color="0000FF"/>
        </w:rPr>
      </w:pPr>
      <w:r w:rsidRPr="00556558">
        <w:rPr>
          <w:u w:color="0000FF"/>
        </w:rPr>
        <w:t>Organized social events for the microbiology graduate students to encourage student networking.</w:t>
      </w:r>
    </w:p>
    <w:p w14:paraId="314C1A3C" w14:textId="77777777" w:rsidR="0011643A" w:rsidRPr="00556558" w:rsidRDefault="0011643A" w:rsidP="0011643A">
      <w:pPr>
        <w:pStyle w:val="ListParagraph"/>
        <w:numPr>
          <w:ilvl w:val="0"/>
          <w:numId w:val="25"/>
        </w:numPr>
        <w:tabs>
          <w:tab w:val="left" w:pos="360"/>
        </w:tabs>
        <w:rPr>
          <w:u w:color="0000FF"/>
        </w:rPr>
      </w:pPr>
      <w:r w:rsidRPr="00556558">
        <w:rPr>
          <w:u w:color="0000FF"/>
        </w:rPr>
        <w:t>Assisted in planning and executing recruitment weekend for prospective students.</w:t>
      </w:r>
    </w:p>
    <w:p w14:paraId="2530C23F" w14:textId="77777777" w:rsidR="0011643A" w:rsidRPr="00556558" w:rsidRDefault="0011643A" w:rsidP="0026083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</w:p>
    <w:p w14:paraId="77506D53" w14:textId="77777777" w:rsidR="0026083C" w:rsidRPr="00556558" w:rsidRDefault="0026083C" w:rsidP="0026083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  <w:r w:rsidRPr="00556558">
        <w:rPr>
          <w:b/>
          <w:sz w:val="22"/>
          <w:szCs w:val="22"/>
          <w:u w:color="0000FF"/>
        </w:rPr>
        <w:t>PROFESSIONAL AFFILIATIONS</w:t>
      </w:r>
    </w:p>
    <w:p w14:paraId="637EFA4B" w14:textId="769ED4E0" w:rsidR="0026083C" w:rsidRPr="00556558" w:rsidRDefault="0026083C" w:rsidP="001655F6">
      <w:pPr>
        <w:tabs>
          <w:tab w:val="left" w:pos="720"/>
        </w:tabs>
        <w:rPr>
          <w:sz w:val="22"/>
          <w:szCs w:val="22"/>
          <w:u w:color="0000FF"/>
        </w:rPr>
      </w:pPr>
      <w:r w:rsidRPr="00556558">
        <w:rPr>
          <w:sz w:val="22"/>
          <w:szCs w:val="22"/>
          <w:u w:color="0000FF"/>
        </w:rPr>
        <w:t>Member, American Socie</w:t>
      </w:r>
      <w:r w:rsidR="000C0194" w:rsidRPr="00556558">
        <w:rPr>
          <w:sz w:val="22"/>
          <w:szCs w:val="22"/>
          <w:u w:color="0000FF"/>
        </w:rPr>
        <w:t>ty of Microbiology</w:t>
      </w:r>
      <w:r w:rsidR="000C0194" w:rsidRPr="00556558">
        <w:rPr>
          <w:sz w:val="22"/>
          <w:szCs w:val="22"/>
          <w:u w:color="0000FF"/>
        </w:rPr>
        <w:tab/>
      </w:r>
      <w:r w:rsidR="000C0194" w:rsidRPr="00556558">
        <w:rPr>
          <w:sz w:val="22"/>
          <w:szCs w:val="22"/>
          <w:u w:color="0000FF"/>
        </w:rPr>
        <w:tab/>
      </w:r>
      <w:r w:rsidR="000C0194" w:rsidRPr="00556558">
        <w:rPr>
          <w:sz w:val="22"/>
          <w:szCs w:val="22"/>
          <w:u w:color="0000FF"/>
        </w:rPr>
        <w:tab/>
      </w:r>
      <w:r w:rsidR="000C0194" w:rsidRPr="00556558">
        <w:rPr>
          <w:sz w:val="22"/>
          <w:szCs w:val="22"/>
          <w:u w:color="0000FF"/>
        </w:rPr>
        <w:tab/>
      </w:r>
      <w:r w:rsidR="000C0194" w:rsidRPr="00556558">
        <w:rPr>
          <w:sz w:val="22"/>
          <w:szCs w:val="22"/>
          <w:u w:color="0000FF"/>
        </w:rPr>
        <w:tab/>
      </w:r>
    </w:p>
    <w:p w14:paraId="05F02D89" w14:textId="77777777" w:rsidR="002A3059" w:rsidRDefault="0026083C" w:rsidP="001655F6">
      <w:pPr>
        <w:tabs>
          <w:tab w:val="left" w:pos="720"/>
        </w:tabs>
        <w:rPr>
          <w:sz w:val="22"/>
          <w:szCs w:val="22"/>
          <w:u w:color="0000FF"/>
        </w:rPr>
      </w:pPr>
      <w:r w:rsidRPr="00556558">
        <w:rPr>
          <w:sz w:val="22"/>
          <w:szCs w:val="22"/>
          <w:u w:color="0000FF"/>
        </w:rPr>
        <w:t>Member, American Academy for the Ad</w:t>
      </w:r>
      <w:r w:rsidR="000C0194" w:rsidRPr="00556558">
        <w:rPr>
          <w:sz w:val="22"/>
          <w:szCs w:val="22"/>
          <w:u w:color="0000FF"/>
        </w:rPr>
        <w:t>vancement of Science</w:t>
      </w:r>
    </w:p>
    <w:p w14:paraId="0CADAABE" w14:textId="559F815F" w:rsidR="0026083C" w:rsidRPr="005D10E3" w:rsidRDefault="000C0194" w:rsidP="005D10E3">
      <w:pPr>
        <w:tabs>
          <w:tab w:val="left" w:pos="720"/>
        </w:tabs>
        <w:rPr>
          <w:sz w:val="22"/>
          <w:szCs w:val="22"/>
          <w:u w:color="0000FF"/>
        </w:rPr>
      </w:pPr>
      <w:r w:rsidRPr="00556558">
        <w:rPr>
          <w:sz w:val="22"/>
          <w:szCs w:val="22"/>
          <w:u w:color="0000FF"/>
        </w:rPr>
        <w:tab/>
      </w:r>
      <w:r w:rsidRPr="00556558">
        <w:rPr>
          <w:sz w:val="22"/>
          <w:szCs w:val="22"/>
          <w:u w:color="0000FF"/>
        </w:rPr>
        <w:tab/>
      </w:r>
      <w:r w:rsidRPr="00556558">
        <w:rPr>
          <w:sz w:val="22"/>
          <w:szCs w:val="22"/>
          <w:u w:color="0000FF"/>
        </w:rPr>
        <w:tab/>
      </w:r>
    </w:p>
    <w:p w14:paraId="07BA9139" w14:textId="77777777" w:rsidR="0026083C" w:rsidRPr="00556558" w:rsidRDefault="0026083C" w:rsidP="0026083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556558">
        <w:rPr>
          <w:b/>
          <w:sz w:val="22"/>
          <w:szCs w:val="22"/>
        </w:rPr>
        <w:t>HONORS/AWARDS</w:t>
      </w:r>
      <w:r w:rsidRPr="00556558">
        <w:rPr>
          <w:sz w:val="22"/>
          <w:szCs w:val="22"/>
        </w:rPr>
        <w:tab/>
      </w:r>
      <w:r w:rsidRPr="00556558">
        <w:rPr>
          <w:sz w:val="22"/>
          <w:szCs w:val="22"/>
        </w:rPr>
        <w:tab/>
      </w:r>
    </w:p>
    <w:p w14:paraId="1B61E916" w14:textId="4F3D07C4" w:rsidR="0026083C" w:rsidRPr="00556558" w:rsidRDefault="0026083C" w:rsidP="001655F6">
      <w:pPr>
        <w:rPr>
          <w:sz w:val="22"/>
          <w:szCs w:val="22"/>
        </w:rPr>
      </w:pPr>
      <w:r w:rsidRPr="00556558">
        <w:rPr>
          <w:sz w:val="22"/>
          <w:szCs w:val="22"/>
        </w:rPr>
        <w:t>Notre Dame Student Athlete Academic Excellence</w:t>
      </w:r>
      <w:r w:rsidRPr="00556558">
        <w:rPr>
          <w:sz w:val="22"/>
          <w:szCs w:val="22"/>
        </w:rPr>
        <w:tab/>
      </w:r>
      <w:r w:rsidRPr="00556558">
        <w:rPr>
          <w:sz w:val="22"/>
          <w:szCs w:val="22"/>
        </w:rPr>
        <w:tab/>
      </w:r>
      <w:r w:rsidRPr="00556558">
        <w:rPr>
          <w:sz w:val="22"/>
          <w:szCs w:val="22"/>
        </w:rPr>
        <w:tab/>
        <w:t xml:space="preserve">   </w:t>
      </w:r>
      <w:r w:rsidR="001655F6" w:rsidRPr="00556558">
        <w:rPr>
          <w:sz w:val="22"/>
          <w:szCs w:val="22"/>
        </w:rPr>
        <w:tab/>
      </w:r>
      <w:r w:rsidRPr="00556558">
        <w:rPr>
          <w:sz w:val="22"/>
          <w:szCs w:val="22"/>
        </w:rPr>
        <w:t xml:space="preserve">2005, 2006 </w:t>
      </w:r>
    </w:p>
    <w:p w14:paraId="6B715932" w14:textId="6332F9A5" w:rsidR="009067D6" w:rsidRDefault="0026083C" w:rsidP="00290221">
      <w:pPr>
        <w:rPr>
          <w:sz w:val="22"/>
          <w:szCs w:val="22"/>
        </w:rPr>
      </w:pPr>
      <w:r w:rsidRPr="00556558">
        <w:rPr>
          <w:sz w:val="22"/>
          <w:szCs w:val="22"/>
        </w:rPr>
        <w:t>Braco Award for Excellence in Undergraduate Cellular Biology Research</w:t>
      </w:r>
      <w:r w:rsidRPr="00556558">
        <w:rPr>
          <w:sz w:val="22"/>
          <w:szCs w:val="22"/>
        </w:rPr>
        <w:tab/>
        <w:t>2004</w:t>
      </w:r>
    </w:p>
    <w:p w14:paraId="25671F80" w14:textId="77777777" w:rsidR="003627CB" w:rsidRDefault="003627CB" w:rsidP="00FD51E7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</w:p>
    <w:p w14:paraId="68CC1AC3" w14:textId="77777777" w:rsidR="0011643A" w:rsidRPr="0014545D" w:rsidRDefault="0011643A" w:rsidP="0011643A">
      <w:pPr>
        <w:pStyle w:val="Default"/>
        <w:rPr>
          <w:sz w:val="22"/>
          <w:szCs w:val="22"/>
        </w:rPr>
      </w:pPr>
      <w:r w:rsidRPr="0014545D">
        <w:rPr>
          <w:b/>
          <w:sz w:val="22"/>
          <w:szCs w:val="22"/>
        </w:rPr>
        <w:t>SOCIAL MEDIA</w:t>
      </w:r>
    </w:p>
    <w:p w14:paraId="792B9862" w14:textId="77777777" w:rsidR="0011643A" w:rsidRDefault="0011643A" w:rsidP="001164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Twitter: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@DrMkDPhD</w:t>
      </w:r>
    </w:p>
    <w:p w14:paraId="1881D6DF" w14:textId="77777777" w:rsidR="0011643A" w:rsidRPr="00CA22D3" w:rsidRDefault="0011643A" w:rsidP="001164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LinkedIn: </w:t>
      </w:r>
      <w:r>
        <w:rPr>
          <w:sz w:val="22"/>
          <w:szCs w:val="22"/>
        </w:rPr>
        <w:tab/>
      </w:r>
      <w:r w:rsidRPr="002B0F7F">
        <w:rPr>
          <w:sz w:val="22"/>
          <w:szCs w:val="22"/>
        </w:rPr>
        <w:t>www.linkedin.com/pub/matt-doherty-ph-d/70/3b1/a87/</w:t>
      </w:r>
    </w:p>
    <w:p w14:paraId="2F72F920" w14:textId="77777777" w:rsidR="0011643A" w:rsidRDefault="0011643A" w:rsidP="00FD51E7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  <w:u w:color="0000FF"/>
        </w:rPr>
      </w:pPr>
    </w:p>
    <w:p w14:paraId="1C9D2651" w14:textId="77777777" w:rsidR="00FD51E7" w:rsidRPr="00556558" w:rsidRDefault="00FD51E7" w:rsidP="00FD51E7">
      <w:pPr>
        <w:widowControl w:val="0"/>
        <w:tabs>
          <w:tab w:val="left" w:pos="1440"/>
        </w:tabs>
        <w:autoSpaceDE w:val="0"/>
        <w:autoSpaceDN w:val="0"/>
        <w:adjustRightInd w:val="0"/>
        <w:rPr>
          <w:sz w:val="22"/>
          <w:szCs w:val="22"/>
          <w:u w:color="0000FF"/>
        </w:rPr>
      </w:pPr>
      <w:r w:rsidRPr="00556558">
        <w:rPr>
          <w:b/>
          <w:sz w:val="22"/>
          <w:szCs w:val="22"/>
          <w:u w:color="0000FF"/>
        </w:rPr>
        <w:t>PRESENTATIONS</w:t>
      </w:r>
    </w:p>
    <w:p w14:paraId="44910B9C" w14:textId="5C18E457" w:rsidR="00057911" w:rsidRPr="00956FA4" w:rsidRDefault="00956FA4" w:rsidP="00956FA4">
      <w:pPr>
        <w:pStyle w:val="ListParagraph"/>
        <w:numPr>
          <w:ilvl w:val="0"/>
          <w:numId w:val="36"/>
        </w:numPr>
        <w:ind w:left="360"/>
        <w:rPr>
          <w:b/>
          <w:u w:color="0000FF"/>
        </w:rPr>
      </w:pPr>
      <w:r w:rsidRPr="00956FA4">
        <w:rPr>
          <w:u w:color="0000FF"/>
        </w:rPr>
        <w:t>“The Fecal Microbiome as a Tool for Monitoring and Predicting Response Outcomes in Ustekinumab-Treated, Anti-TNFα Refractory Crohn’s Disease Patients: Results from the CERTIFI Study</w:t>
      </w:r>
      <w:r>
        <w:rPr>
          <w:u w:color="0000FF"/>
        </w:rPr>
        <w:t>.</w:t>
      </w:r>
      <w:r w:rsidRPr="00956FA4">
        <w:rPr>
          <w:u w:color="0000FF"/>
        </w:rPr>
        <w:t>”</w:t>
      </w:r>
      <w:r w:rsidRPr="00956FA4">
        <w:rPr>
          <w:b/>
          <w:u w:color="0000FF"/>
        </w:rPr>
        <w:t xml:space="preserve"> </w:t>
      </w:r>
      <w:r w:rsidR="00057911" w:rsidRPr="00956FA4">
        <w:rPr>
          <w:b/>
          <w:u w:color="0000FF"/>
        </w:rPr>
        <w:t>M.K. Doherty</w:t>
      </w:r>
      <w:r w:rsidR="00057911" w:rsidRPr="00956FA4">
        <w:rPr>
          <w:u w:color="0000FF"/>
        </w:rPr>
        <w:t>,</w:t>
      </w:r>
      <w:r w:rsidR="00057911" w:rsidRPr="00956FA4">
        <w:rPr>
          <w:b/>
          <w:u w:color="0000FF"/>
        </w:rPr>
        <w:t xml:space="preserve"> </w:t>
      </w:r>
      <w:r w:rsidR="00057911" w:rsidRPr="00956FA4">
        <w:rPr>
          <w:u w:color="0000FF"/>
        </w:rPr>
        <w:t>C. Koumpouras, S.E. Telesco, C.S. Monast, C. Brodmerkel, P.D. Schloss</w:t>
      </w:r>
      <w:r w:rsidR="0014545D">
        <w:rPr>
          <w:u w:color="0000FF"/>
        </w:rPr>
        <w:t xml:space="preserve">. DDW 2017. Chicago, IL. </w:t>
      </w:r>
      <w:r w:rsidR="00EB2703">
        <w:rPr>
          <w:u w:color="0000FF"/>
        </w:rPr>
        <w:t>May</w:t>
      </w:r>
      <w:r>
        <w:rPr>
          <w:u w:color="0000FF"/>
        </w:rPr>
        <w:t xml:space="preserve"> 2017. (Oral Presentation)</w:t>
      </w:r>
      <w:r w:rsidR="00CA6BD1">
        <w:rPr>
          <w:u w:color="0000FF"/>
        </w:rPr>
        <w:t>.</w:t>
      </w:r>
    </w:p>
    <w:p w14:paraId="6B7140C2" w14:textId="22A2A77D" w:rsidR="00057911" w:rsidRPr="00057911" w:rsidRDefault="00057911" w:rsidP="00057911">
      <w:pPr>
        <w:pStyle w:val="ListParagraph"/>
        <w:numPr>
          <w:ilvl w:val="0"/>
          <w:numId w:val="36"/>
        </w:numPr>
        <w:ind w:left="360"/>
        <w:rPr>
          <w:u w:color="0000FF"/>
        </w:rPr>
      </w:pPr>
      <w:r w:rsidRPr="00057911">
        <w:rPr>
          <w:bCs/>
          <w:u w:color="0000FF"/>
        </w:rPr>
        <w:t>“The Fecal Microbiome, Disease Severity, and Predicting Therapeutic Response in Crohn’s Disease</w:t>
      </w:r>
      <w:r w:rsidR="00956FA4">
        <w:rPr>
          <w:bCs/>
          <w:u w:color="0000FF"/>
        </w:rPr>
        <w:t>.</w:t>
      </w:r>
      <w:r w:rsidRPr="00057911">
        <w:rPr>
          <w:bCs/>
          <w:u w:color="0000FF"/>
        </w:rPr>
        <w:t>”</w:t>
      </w:r>
      <w:r w:rsidRPr="00057911">
        <w:rPr>
          <w:u w:color="0000FF"/>
        </w:rPr>
        <w:t xml:space="preserve"> </w:t>
      </w:r>
      <w:r w:rsidRPr="00057911">
        <w:rPr>
          <w:b/>
          <w:u w:color="0000FF"/>
        </w:rPr>
        <w:t>Matthew Doherty</w:t>
      </w:r>
      <w:r w:rsidRPr="00057911">
        <w:rPr>
          <w:u w:color="0000FF"/>
        </w:rPr>
        <w:t>, Charlie Koumpouras, Shannon Telesco, Calixte Monast, and Patrick Schloss</w:t>
      </w:r>
      <w:r>
        <w:rPr>
          <w:u w:color="0000FF"/>
        </w:rPr>
        <w:t xml:space="preserve">. </w:t>
      </w:r>
      <w:r w:rsidR="0014545D">
        <w:rPr>
          <w:u w:color="0000FF"/>
        </w:rPr>
        <w:t>UM / MSU Microbiology R</w:t>
      </w:r>
      <w:r w:rsidR="0014545D" w:rsidRPr="0014545D">
        <w:rPr>
          <w:u w:color="0000FF"/>
        </w:rPr>
        <w:t>etreat</w:t>
      </w:r>
      <w:r w:rsidR="0014545D">
        <w:rPr>
          <w:u w:color="0000FF"/>
        </w:rPr>
        <w:t xml:space="preserve">. </w:t>
      </w:r>
      <w:r w:rsidR="0014545D" w:rsidRPr="0014545D">
        <w:rPr>
          <w:u w:color="0000FF"/>
        </w:rPr>
        <w:t>Kellogg Biological Station</w:t>
      </w:r>
      <w:r w:rsidR="0014545D">
        <w:rPr>
          <w:u w:color="0000FF"/>
        </w:rPr>
        <w:t xml:space="preserve">, </w:t>
      </w:r>
      <w:r w:rsidR="004C1185">
        <w:rPr>
          <w:rStyle w:val="xbe"/>
          <w:rFonts w:eastAsia="Times New Roman"/>
        </w:rPr>
        <w:t>Hickory Corners,</w:t>
      </w:r>
      <w:r w:rsidR="0014545D">
        <w:rPr>
          <w:u w:color="0000FF"/>
        </w:rPr>
        <w:t xml:space="preserve"> MI. October 2016.</w:t>
      </w:r>
      <w:r w:rsidR="0014545D" w:rsidRPr="0014545D">
        <w:rPr>
          <w:u w:color="0000FF"/>
        </w:rPr>
        <w:t xml:space="preserve"> </w:t>
      </w:r>
      <w:r w:rsidR="00956FA4">
        <w:rPr>
          <w:u w:color="0000FF"/>
        </w:rPr>
        <w:t>(Poster)</w:t>
      </w:r>
      <w:r w:rsidR="00CA6BD1">
        <w:rPr>
          <w:u w:color="0000FF"/>
        </w:rPr>
        <w:t>.</w:t>
      </w:r>
    </w:p>
    <w:p w14:paraId="3310AC6D" w14:textId="5A79FF3F" w:rsidR="00057911" w:rsidRPr="00CA6BD1" w:rsidRDefault="00956FA4" w:rsidP="00CA6BD1">
      <w:pPr>
        <w:pStyle w:val="ListParagraph"/>
        <w:numPr>
          <w:ilvl w:val="0"/>
          <w:numId w:val="36"/>
        </w:numPr>
        <w:ind w:left="360"/>
        <w:rPr>
          <w:u w:color="0000FF"/>
        </w:rPr>
      </w:pPr>
      <w:r>
        <w:rPr>
          <w:u w:color="0000FF"/>
        </w:rPr>
        <w:t>“</w:t>
      </w:r>
      <w:r w:rsidRPr="00956FA4">
        <w:rPr>
          <w:u w:color="0000FF"/>
        </w:rPr>
        <w:t>The Microbiome, Disease Severity, and Predicting Therapeutic Response</w:t>
      </w:r>
      <w:r w:rsidR="0014545D">
        <w:rPr>
          <w:u w:color="0000FF"/>
        </w:rPr>
        <w:t>.</w:t>
      </w:r>
      <w:r>
        <w:rPr>
          <w:u w:color="0000FF"/>
        </w:rPr>
        <w:t xml:space="preserve">” </w:t>
      </w:r>
      <w:r w:rsidR="0014545D">
        <w:rPr>
          <w:u w:color="0000FF"/>
        </w:rPr>
        <w:t>Microbiome Group Seminar Series,</w:t>
      </w:r>
      <w:r w:rsidR="00CA6BD1">
        <w:rPr>
          <w:u w:color="0000FF"/>
        </w:rPr>
        <w:t xml:space="preserve"> University of Michigan</w:t>
      </w:r>
      <w:r w:rsidR="0014545D">
        <w:rPr>
          <w:u w:color="0000FF"/>
        </w:rPr>
        <w:t xml:space="preserve"> </w:t>
      </w:r>
      <w:r w:rsidR="0014545D">
        <w:rPr>
          <w:rFonts w:eastAsia="Times New Roman"/>
        </w:rPr>
        <w:t>Host Microbiome Initiative</w:t>
      </w:r>
      <w:r w:rsidR="004C1185">
        <w:rPr>
          <w:u w:color="0000FF"/>
        </w:rPr>
        <w:t>.</w:t>
      </w:r>
      <w:r w:rsidR="0014545D">
        <w:rPr>
          <w:u w:color="0000FF"/>
        </w:rPr>
        <w:t xml:space="preserve"> Ann Arbor, MI.</w:t>
      </w:r>
      <w:r w:rsidR="00CA6BD1">
        <w:rPr>
          <w:u w:color="0000FF"/>
        </w:rPr>
        <w:t xml:space="preserve"> </w:t>
      </w:r>
      <w:r w:rsidR="004F66FF">
        <w:rPr>
          <w:u w:color="0000FF"/>
        </w:rPr>
        <w:t>September</w:t>
      </w:r>
      <w:r w:rsidR="00CA6BD1">
        <w:rPr>
          <w:u w:color="0000FF"/>
        </w:rPr>
        <w:t xml:space="preserve"> 2016. </w:t>
      </w:r>
      <w:r>
        <w:rPr>
          <w:u w:color="0000FF"/>
        </w:rPr>
        <w:t>(Seminar)</w:t>
      </w:r>
      <w:r w:rsidR="00CA6BD1">
        <w:rPr>
          <w:u w:color="0000FF"/>
        </w:rPr>
        <w:t>.</w:t>
      </w:r>
    </w:p>
    <w:p w14:paraId="57A438D2" w14:textId="08F35B92" w:rsidR="00C213BD" w:rsidRPr="00DC6156" w:rsidRDefault="002A20E4" w:rsidP="00DC6156">
      <w:pPr>
        <w:pStyle w:val="ListParagraph"/>
        <w:numPr>
          <w:ilvl w:val="0"/>
          <w:numId w:val="36"/>
        </w:numPr>
        <w:ind w:left="360"/>
        <w:rPr>
          <w:u w:color="0000FF"/>
        </w:rPr>
      </w:pPr>
      <w:r w:rsidRPr="00A00FB1">
        <w:t>“Vancomycin and aptamer to </w:t>
      </w:r>
      <w:r w:rsidRPr="00A00FB1">
        <w:rPr>
          <w:i/>
          <w:iCs/>
        </w:rPr>
        <w:t>Staphylococcus aureus</w:t>
      </w:r>
      <w:r w:rsidRPr="00A00FB1">
        <w:t> are synergistic </w:t>
      </w:r>
      <w:r w:rsidRPr="00A00FB1">
        <w:rPr>
          <w:i/>
          <w:iCs/>
        </w:rPr>
        <w:t>in vivo.</w:t>
      </w:r>
      <w:r w:rsidRPr="00A00FB1">
        <w:t>”</w:t>
      </w:r>
      <w:r w:rsidR="00FD51E7" w:rsidRPr="00A00FB1">
        <w:rPr>
          <w:b/>
        </w:rPr>
        <w:t xml:space="preserve"> Doherty, Matthew K.</w:t>
      </w:r>
      <w:r w:rsidR="00FD51E7" w:rsidRPr="00A00FB1">
        <w:t xml:space="preserve">, Prerak Desai, Leslie Woods, Mai Lee Yang, Janneth Pinzon, Nguyet Dao, and Bart C. Weimer. 113th General Meeting. American Society for Microbiology. Denver, CO.  </w:t>
      </w:r>
      <w:r w:rsidRPr="00A00FB1">
        <w:t xml:space="preserve">May 2013. </w:t>
      </w:r>
      <w:r w:rsidR="00973BD7" w:rsidRPr="00A00FB1">
        <w:t>(</w:t>
      </w:r>
      <w:r w:rsidRPr="00A00FB1">
        <w:t>Poster</w:t>
      </w:r>
      <w:r w:rsidR="00973BD7" w:rsidRPr="00A00FB1">
        <w:t>)</w:t>
      </w:r>
      <w:r w:rsidRPr="00A00FB1">
        <w:t>.</w:t>
      </w:r>
    </w:p>
    <w:p w14:paraId="78DA4A0E" w14:textId="22CD6B0F" w:rsidR="00FD51E7" w:rsidRPr="00A00FB1" w:rsidRDefault="002A20E4" w:rsidP="00A00FB1">
      <w:pPr>
        <w:pStyle w:val="ListParagraph"/>
        <w:numPr>
          <w:ilvl w:val="0"/>
          <w:numId w:val="36"/>
        </w:numPr>
        <w:ind w:left="360"/>
        <w:rPr>
          <w:u w:color="0000FF"/>
        </w:rPr>
      </w:pPr>
      <w:r w:rsidRPr="00A00FB1">
        <w:rPr>
          <w:u w:color="0000FF"/>
        </w:rPr>
        <w:t>“Human Immunodeficiency Virus and Targets for Treatment”</w:t>
      </w:r>
      <w:r w:rsidR="00912567" w:rsidRPr="00A00FB1">
        <w:rPr>
          <w:u w:color="0000FF"/>
        </w:rPr>
        <w:t xml:space="preserve"> General Microbiology</w:t>
      </w:r>
      <w:r w:rsidRPr="00A00FB1">
        <w:rPr>
          <w:u w:color="0000FF"/>
        </w:rPr>
        <w:t xml:space="preserve"> </w:t>
      </w:r>
      <w:r w:rsidR="00FD51E7" w:rsidRPr="00A00FB1">
        <w:rPr>
          <w:u w:color="0000FF"/>
        </w:rPr>
        <w:t>(</w:t>
      </w:r>
      <w:r w:rsidR="00912567" w:rsidRPr="00A00FB1">
        <w:rPr>
          <w:u w:color="0000FF"/>
        </w:rPr>
        <w:t>MIC102</w:t>
      </w:r>
      <w:r w:rsidR="00FD51E7" w:rsidRPr="00A00FB1">
        <w:rPr>
          <w:u w:color="0000FF"/>
        </w:rPr>
        <w:t>). U</w:t>
      </w:r>
      <w:r w:rsidR="00D85C47" w:rsidRPr="00A00FB1">
        <w:rPr>
          <w:u w:color="0000FF"/>
        </w:rPr>
        <w:t xml:space="preserve">niversity of </w:t>
      </w:r>
      <w:r w:rsidR="00FD51E7" w:rsidRPr="00A00FB1">
        <w:rPr>
          <w:u w:color="0000FF"/>
        </w:rPr>
        <w:t>C</w:t>
      </w:r>
      <w:r w:rsidR="00D85C47" w:rsidRPr="00A00FB1">
        <w:rPr>
          <w:u w:color="0000FF"/>
        </w:rPr>
        <w:t>alifornia,</w:t>
      </w:r>
      <w:r w:rsidR="00FD51E7" w:rsidRPr="00A00FB1">
        <w:rPr>
          <w:u w:color="0000FF"/>
        </w:rPr>
        <w:t xml:space="preserve"> Davis. Davis, CA.</w:t>
      </w:r>
      <w:r w:rsidRPr="00A00FB1">
        <w:rPr>
          <w:u w:color="0000FF"/>
        </w:rPr>
        <w:t xml:space="preserve"> Spring 2012. </w:t>
      </w:r>
      <w:r w:rsidR="00973BD7" w:rsidRPr="00A00FB1">
        <w:rPr>
          <w:u w:color="0000FF"/>
        </w:rPr>
        <w:t>(</w:t>
      </w:r>
      <w:r w:rsidRPr="00A00FB1">
        <w:rPr>
          <w:u w:color="0000FF"/>
        </w:rPr>
        <w:t>Lecture</w:t>
      </w:r>
      <w:r w:rsidR="00973BD7" w:rsidRPr="00A00FB1">
        <w:rPr>
          <w:u w:color="0000FF"/>
        </w:rPr>
        <w:t>)</w:t>
      </w:r>
      <w:r w:rsidRPr="00A00FB1">
        <w:rPr>
          <w:u w:color="0000FF"/>
        </w:rPr>
        <w:t>.</w:t>
      </w:r>
    </w:p>
    <w:p w14:paraId="6957E2B6" w14:textId="64853A20" w:rsidR="00FD51E7" w:rsidRPr="00A00FB1" w:rsidRDefault="002A20E4" w:rsidP="00A00FB1">
      <w:pPr>
        <w:pStyle w:val="ListParagraph"/>
        <w:numPr>
          <w:ilvl w:val="0"/>
          <w:numId w:val="36"/>
        </w:numPr>
        <w:tabs>
          <w:tab w:val="left" w:pos="720"/>
        </w:tabs>
        <w:ind w:left="360"/>
        <w:rPr>
          <w:bCs/>
          <w:lang w:bidi="en-US"/>
        </w:rPr>
      </w:pPr>
      <w:r w:rsidRPr="00A00FB1">
        <w:rPr>
          <w:bCs/>
          <w:lang w:bidi="en-US"/>
        </w:rPr>
        <w:t xml:space="preserve">“Determining the Mechanism of HIV-1 Inhibition by DCM205.” </w:t>
      </w:r>
      <w:r w:rsidR="00FD51E7" w:rsidRPr="00A00FB1">
        <w:rPr>
          <w:b/>
          <w:bCs/>
          <w:lang w:bidi="en-US"/>
        </w:rPr>
        <w:t>Doherty, M.K</w:t>
      </w:r>
      <w:r w:rsidR="00FD51E7" w:rsidRPr="00A00FB1">
        <w:rPr>
          <w:bCs/>
          <w:lang w:bidi="en-US"/>
        </w:rPr>
        <w:t xml:space="preserve">., Duong, Y.T., Meadows, D.C., Gervay-Hague, J., and North, T.W. First Annual UC Davis Microbiology Graduate Group - Spotlight on Graduate Research Symposium. Davis, CA </w:t>
      </w:r>
      <w:r w:rsidRPr="00A00FB1">
        <w:rPr>
          <w:bCs/>
          <w:lang w:bidi="en-US"/>
        </w:rPr>
        <w:t xml:space="preserve">February 2009. </w:t>
      </w:r>
      <w:r w:rsidR="00973BD7" w:rsidRPr="00A00FB1">
        <w:rPr>
          <w:bCs/>
          <w:lang w:bidi="en-US"/>
        </w:rPr>
        <w:t>(</w:t>
      </w:r>
      <w:r w:rsidRPr="00A00FB1">
        <w:rPr>
          <w:bCs/>
          <w:lang w:bidi="en-US"/>
        </w:rPr>
        <w:t>Poster</w:t>
      </w:r>
      <w:r w:rsidR="00973BD7" w:rsidRPr="00A00FB1">
        <w:rPr>
          <w:bCs/>
          <w:lang w:bidi="en-US"/>
        </w:rPr>
        <w:t>)</w:t>
      </w:r>
      <w:r w:rsidRPr="00A00FB1">
        <w:rPr>
          <w:bCs/>
          <w:lang w:bidi="en-US"/>
        </w:rPr>
        <w:t>.</w:t>
      </w:r>
    </w:p>
    <w:p w14:paraId="1D07375F" w14:textId="77777777" w:rsidR="007C58EC" w:rsidRDefault="007C58EC" w:rsidP="00D106DD">
      <w:pPr>
        <w:tabs>
          <w:tab w:val="left" w:pos="720"/>
        </w:tabs>
        <w:rPr>
          <w:bCs/>
          <w:sz w:val="22"/>
          <w:szCs w:val="22"/>
          <w:highlight w:val="yellow"/>
          <w:lang w:bidi="en-US"/>
        </w:rPr>
      </w:pPr>
    </w:p>
    <w:p w14:paraId="481CF8CF" w14:textId="77777777" w:rsidR="0011643A" w:rsidRDefault="0011643A" w:rsidP="0026083C">
      <w:pPr>
        <w:widowControl w:val="0"/>
        <w:tabs>
          <w:tab w:val="left" w:pos="1440"/>
        </w:tabs>
        <w:autoSpaceDE w:val="0"/>
        <w:autoSpaceDN w:val="0"/>
        <w:adjustRightInd w:val="0"/>
        <w:rPr>
          <w:bCs/>
          <w:sz w:val="22"/>
          <w:szCs w:val="22"/>
          <w:highlight w:val="yellow"/>
          <w:lang w:bidi="en-US"/>
        </w:rPr>
      </w:pPr>
    </w:p>
    <w:p w14:paraId="1EAFDAF3" w14:textId="77777777" w:rsidR="0026083C" w:rsidRDefault="0026083C" w:rsidP="0026083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556558">
        <w:rPr>
          <w:b/>
          <w:sz w:val="22"/>
          <w:szCs w:val="22"/>
        </w:rPr>
        <w:t xml:space="preserve">PUBLICATIONS  </w:t>
      </w:r>
    </w:p>
    <w:p w14:paraId="5ACBD455" w14:textId="05DA75A0" w:rsidR="0026083C" w:rsidRPr="00EF2E3E" w:rsidRDefault="0026083C" w:rsidP="00A00FB1">
      <w:pPr>
        <w:pStyle w:val="Default"/>
        <w:numPr>
          <w:ilvl w:val="0"/>
          <w:numId w:val="38"/>
        </w:numPr>
        <w:ind w:left="360"/>
        <w:rPr>
          <w:sz w:val="22"/>
          <w:szCs w:val="22"/>
        </w:rPr>
      </w:pPr>
      <w:r w:rsidRPr="00CC0EC3">
        <w:rPr>
          <w:b/>
          <w:sz w:val="22"/>
          <w:szCs w:val="22"/>
        </w:rPr>
        <w:t>Doherty, M.K</w:t>
      </w:r>
      <w:r w:rsidRPr="00CC0EC3">
        <w:rPr>
          <w:sz w:val="22"/>
          <w:szCs w:val="22"/>
        </w:rPr>
        <w:t>., Desai, P., Woods L., Yang M.L., Pinzon, J., Dao, N.</w:t>
      </w:r>
      <w:r w:rsidR="004F66FF" w:rsidRPr="00CC0EC3">
        <w:rPr>
          <w:sz w:val="22"/>
          <w:szCs w:val="22"/>
        </w:rPr>
        <w:t xml:space="preserve">, </w:t>
      </w:r>
      <w:r w:rsidR="004F66FF">
        <w:rPr>
          <w:sz w:val="22"/>
          <w:szCs w:val="22"/>
        </w:rPr>
        <w:t>and</w:t>
      </w:r>
      <w:r w:rsidR="005B3BE9">
        <w:rPr>
          <w:sz w:val="22"/>
          <w:szCs w:val="22"/>
        </w:rPr>
        <w:t xml:space="preserve"> </w:t>
      </w:r>
      <w:r w:rsidRPr="00CC0EC3">
        <w:rPr>
          <w:sz w:val="22"/>
          <w:szCs w:val="22"/>
        </w:rPr>
        <w:t>Weimer, B.C.</w:t>
      </w:r>
      <w:r w:rsidR="002A20E4" w:rsidRPr="00CC0EC3">
        <w:rPr>
          <w:sz w:val="22"/>
          <w:szCs w:val="22"/>
        </w:rPr>
        <w:t xml:space="preserve"> </w:t>
      </w:r>
      <w:r w:rsidRPr="00CC0EC3">
        <w:rPr>
          <w:sz w:val="22"/>
          <w:szCs w:val="22"/>
        </w:rPr>
        <w:t xml:space="preserve">Vancomycin and aptamer to </w:t>
      </w:r>
      <w:r w:rsidRPr="00CC0EC3">
        <w:rPr>
          <w:i/>
          <w:sz w:val="22"/>
          <w:szCs w:val="22"/>
        </w:rPr>
        <w:t>Staphylococcus aureus</w:t>
      </w:r>
      <w:r w:rsidRPr="00CC0EC3">
        <w:rPr>
          <w:sz w:val="22"/>
          <w:szCs w:val="22"/>
        </w:rPr>
        <w:t xml:space="preserve"> are synergistic </w:t>
      </w:r>
      <w:r w:rsidRPr="00CC0EC3">
        <w:rPr>
          <w:i/>
          <w:sz w:val="22"/>
          <w:szCs w:val="22"/>
        </w:rPr>
        <w:t xml:space="preserve">in vivo. </w:t>
      </w:r>
      <w:r w:rsidR="002A20E4" w:rsidRPr="00CC0EC3">
        <w:rPr>
          <w:sz w:val="22"/>
          <w:szCs w:val="22"/>
        </w:rPr>
        <w:t>(</w:t>
      </w:r>
      <w:r w:rsidR="00643768">
        <w:rPr>
          <w:bCs/>
          <w:sz w:val="22"/>
          <w:szCs w:val="22"/>
        </w:rPr>
        <w:t>In preparation,</w:t>
      </w:r>
      <w:r w:rsidR="004E6BBE" w:rsidRPr="00CC0EC3">
        <w:rPr>
          <w:bCs/>
          <w:sz w:val="22"/>
          <w:szCs w:val="22"/>
        </w:rPr>
        <w:t xml:space="preserve"> </w:t>
      </w:r>
      <w:r w:rsidR="003627CB">
        <w:rPr>
          <w:bCs/>
          <w:sz w:val="22"/>
          <w:szCs w:val="22"/>
        </w:rPr>
        <w:t>Virulence</w:t>
      </w:r>
      <w:r w:rsidR="004E6BBE" w:rsidRPr="00CC0EC3">
        <w:rPr>
          <w:bCs/>
          <w:sz w:val="22"/>
          <w:szCs w:val="22"/>
        </w:rPr>
        <w:t>).</w:t>
      </w:r>
    </w:p>
    <w:p w14:paraId="6F3E1B8D" w14:textId="5E6A4F59" w:rsidR="0014545D" w:rsidRPr="0011643A" w:rsidRDefault="00EF2E3E" w:rsidP="0014545D">
      <w:pPr>
        <w:pStyle w:val="Default"/>
        <w:numPr>
          <w:ilvl w:val="0"/>
          <w:numId w:val="38"/>
        </w:numPr>
        <w:ind w:left="360"/>
        <w:rPr>
          <w:sz w:val="22"/>
          <w:szCs w:val="22"/>
        </w:rPr>
      </w:pPr>
      <w:r w:rsidRPr="00EF2E3E">
        <w:rPr>
          <w:b/>
          <w:sz w:val="22"/>
          <w:szCs w:val="22"/>
        </w:rPr>
        <w:t>Doherty, M.K.,</w:t>
      </w:r>
      <w:r>
        <w:rPr>
          <w:sz w:val="22"/>
          <w:szCs w:val="22"/>
        </w:rPr>
        <w:t xml:space="preserve"> Ding, T.,</w:t>
      </w:r>
      <w:r w:rsidRPr="00EF2E3E">
        <w:rPr>
          <w:sz w:val="22"/>
          <w:szCs w:val="22"/>
        </w:rPr>
        <w:t xml:space="preserve"> Koumpouras</w:t>
      </w:r>
      <w:r>
        <w:rPr>
          <w:sz w:val="22"/>
          <w:szCs w:val="22"/>
        </w:rPr>
        <w:t xml:space="preserve">, C., </w:t>
      </w:r>
      <w:r w:rsidRPr="00EF2E3E">
        <w:rPr>
          <w:sz w:val="22"/>
          <w:szCs w:val="22"/>
        </w:rPr>
        <w:t>Telesco</w:t>
      </w:r>
      <w:r>
        <w:rPr>
          <w:sz w:val="22"/>
          <w:szCs w:val="22"/>
        </w:rPr>
        <w:t xml:space="preserve">, </w:t>
      </w:r>
      <w:r w:rsidRPr="00EF2E3E">
        <w:rPr>
          <w:sz w:val="22"/>
          <w:szCs w:val="22"/>
        </w:rPr>
        <w:t>S.E.</w:t>
      </w:r>
      <w:r>
        <w:rPr>
          <w:sz w:val="22"/>
          <w:szCs w:val="22"/>
        </w:rPr>
        <w:t>,</w:t>
      </w:r>
      <w:r w:rsidRPr="00EF2E3E">
        <w:rPr>
          <w:sz w:val="22"/>
          <w:szCs w:val="22"/>
        </w:rPr>
        <w:t xml:space="preserve"> Monast, C.S., Brodmerkel</w:t>
      </w:r>
      <w:r w:rsidR="00D02DDC">
        <w:rPr>
          <w:sz w:val="22"/>
          <w:szCs w:val="22"/>
        </w:rPr>
        <w:t xml:space="preserve">, </w:t>
      </w:r>
      <w:r w:rsidR="00D02DDC" w:rsidRPr="00EF2E3E">
        <w:rPr>
          <w:sz w:val="22"/>
          <w:szCs w:val="22"/>
        </w:rPr>
        <w:t>C.</w:t>
      </w:r>
      <w:r w:rsidR="00D02DDC">
        <w:rPr>
          <w:sz w:val="22"/>
          <w:szCs w:val="22"/>
        </w:rPr>
        <w:t xml:space="preserve">, and </w:t>
      </w:r>
      <w:r w:rsidRPr="00EF2E3E">
        <w:rPr>
          <w:sz w:val="22"/>
          <w:szCs w:val="22"/>
        </w:rPr>
        <w:t>Schloss</w:t>
      </w:r>
      <w:r w:rsidR="00D02DDC">
        <w:rPr>
          <w:sz w:val="22"/>
          <w:szCs w:val="22"/>
        </w:rPr>
        <w:t xml:space="preserve">, </w:t>
      </w:r>
      <w:r w:rsidR="00D02DDC" w:rsidRPr="00EF2E3E">
        <w:rPr>
          <w:sz w:val="22"/>
          <w:szCs w:val="22"/>
        </w:rPr>
        <w:t>P.D.</w:t>
      </w:r>
      <w:r w:rsidR="00D02DDC">
        <w:rPr>
          <w:sz w:val="22"/>
          <w:szCs w:val="22"/>
        </w:rPr>
        <w:t xml:space="preserve"> </w:t>
      </w:r>
      <w:r w:rsidR="006B599A" w:rsidRPr="006B599A">
        <w:rPr>
          <w:sz w:val="22"/>
          <w:szCs w:val="22"/>
        </w:rPr>
        <w:t>Fecal microbiota signatures are predictive of response to Ustekinumab therapy among Crohn’s Dis</w:t>
      </w:r>
      <w:r w:rsidR="006B599A">
        <w:rPr>
          <w:sz w:val="22"/>
          <w:szCs w:val="22"/>
        </w:rPr>
        <w:t xml:space="preserve">ease patients. </w:t>
      </w:r>
      <w:r w:rsidR="00D02DDC" w:rsidRPr="006B599A">
        <w:rPr>
          <w:sz w:val="22"/>
          <w:szCs w:val="22"/>
        </w:rPr>
        <w:t>(</w:t>
      </w:r>
      <w:r w:rsidR="0011643A">
        <w:rPr>
          <w:sz w:val="22"/>
          <w:szCs w:val="22"/>
        </w:rPr>
        <w:t>Accepted for publication</w:t>
      </w:r>
      <w:r w:rsidR="001B2E32">
        <w:rPr>
          <w:sz w:val="22"/>
          <w:szCs w:val="22"/>
        </w:rPr>
        <w:t>, mBio</w:t>
      </w:r>
      <w:r w:rsidR="00D02DDC" w:rsidRPr="006B599A">
        <w:rPr>
          <w:sz w:val="22"/>
          <w:szCs w:val="22"/>
        </w:rPr>
        <w:t>)</w:t>
      </w:r>
    </w:p>
    <w:sectPr w:rsidR="0014545D" w:rsidRPr="0011643A" w:rsidSect="00E60741">
      <w:type w:val="continuous"/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2D64C" w14:textId="77777777" w:rsidR="00314907" w:rsidRDefault="00314907" w:rsidP="0046081B">
      <w:r>
        <w:separator/>
      </w:r>
    </w:p>
  </w:endnote>
  <w:endnote w:type="continuationSeparator" w:id="0">
    <w:p w14:paraId="1EF3268E" w14:textId="77777777" w:rsidR="00314907" w:rsidRDefault="00314907" w:rsidP="0046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5C83E" w14:textId="65F72E68" w:rsidR="00314907" w:rsidRDefault="00314907" w:rsidP="00CB6157">
    <w:pPr>
      <w:pStyle w:val="Footer"/>
      <w:tabs>
        <w:tab w:val="clear" w:pos="4320"/>
        <w:tab w:val="clear" w:pos="8640"/>
        <w:tab w:val="left" w:pos="3220"/>
      </w:tabs>
      <w:jc w:val="right"/>
    </w:pPr>
    <w:r>
      <w:rPr>
        <w:rStyle w:val="PageNumber"/>
      </w:rPr>
      <w:t xml:space="preserve">Doherty CV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475B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/4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1FC1D" w14:textId="68089FDF" w:rsidR="00314907" w:rsidRDefault="00314907" w:rsidP="00CB6157">
    <w:pPr>
      <w:pStyle w:val="Footer"/>
      <w:jc w:val="right"/>
    </w:pPr>
    <w:r w:rsidRPr="00B269C2">
      <w:rPr>
        <w:rStyle w:val="PageNumber"/>
      </w:rPr>
      <w:t xml:space="preserve">Page </w:t>
    </w:r>
    <w:r w:rsidRPr="00B269C2">
      <w:rPr>
        <w:rStyle w:val="PageNumber"/>
      </w:rPr>
      <w:fldChar w:fldCharType="begin"/>
    </w:r>
    <w:r w:rsidRPr="00B269C2">
      <w:rPr>
        <w:rStyle w:val="PageNumber"/>
      </w:rPr>
      <w:instrText xml:space="preserve"> PAGE </w:instrText>
    </w:r>
    <w:r w:rsidRPr="00B269C2">
      <w:rPr>
        <w:rStyle w:val="PageNumber"/>
      </w:rPr>
      <w:fldChar w:fldCharType="separate"/>
    </w:r>
    <w:r w:rsidR="00F9475B">
      <w:rPr>
        <w:rStyle w:val="PageNumber"/>
        <w:noProof/>
      </w:rPr>
      <w:t>1</w:t>
    </w:r>
    <w:r w:rsidRPr="00B269C2">
      <w:rPr>
        <w:rStyle w:val="PageNumber"/>
      </w:rPr>
      <w:fldChar w:fldCharType="end"/>
    </w:r>
    <w:r w:rsidRPr="00B269C2">
      <w:rPr>
        <w:rStyle w:val="PageNumber"/>
      </w:rPr>
      <w:t xml:space="preserve"> of </w:t>
    </w:r>
    <w:r w:rsidRPr="00B269C2">
      <w:rPr>
        <w:rStyle w:val="PageNumber"/>
      </w:rPr>
      <w:fldChar w:fldCharType="begin"/>
    </w:r>
    <w:r w:rsidRPr="00B269C2">
      <w:rPr>
        <w:rStyle w:val="PageNumber"/>
      </w:rPr>
      <w:instrText xml:space="preserve"> NUMPAGES </w:instrText>
    </w:r>
    <w:r w:rsidRPr="00B269C2">
      <w:rPr>
        <w:rStyle w:val="PageNumber"/>
      </w:rPr>
      <w:fldChar w:fldCharType="separate"/>
    </w:r>
    <w:r w:rsidR="00F9475B">
      <w:rPr>
        <w:rStyle w:val="PageNumber"/>
        <w:noProof/>
      </w:rPr>
      <w:t>2</w:t>
    </w:r>
    <w:r w:rsidRPr="00B269C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5D9C2" w14:textId="77777777" w:rsidR="00314907" w:rsidRDefault="00314907" w:rsidP="0046081B">
      <w:r>
        <w:separator/>
      </w:r>
    </w:p>
  </w:footnote>
  <w:footnote w:type="continuationSeparator" w:id="0">
    <w:p w14:paraId="302B48FD" w14:textId="77777777" w:rsidR="00314907" w:rsidRDefault="00314907" w:rsidP="004608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B45D2" w14:textId="513B3773" w:rsidR="00314907" w:rsidRPr="00AA0BB2" w:rsidRDefault="00314907" w:rsidP="0026446B">
    <w:pPr>
      <w:pStyle w:val="Default"/>
      <w:jc w:val="center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758DC" w14:textId="78542B74" w:rsidR="00314907" w:rsidRPr="00433CB9" w:rsidRDefault="00314907" w:rsidP="00E2791B">
    <w:pPr>
      <w:pStyle w:val="Header"/>
      <w:jc w:val="center"/>
      <w:rPr>
        <w:b/>
        <w:sz w:val="28"/>
        <w:szCs w:val="28"/>
      </w:rPr>
    </w:pPr>
    <w:r w:rsidRPr="00A41A5C">
      <w:rPr>
        <w:b/>
        <w:sz w:val="28"/>
        <w:szCs w:val="28"/>
      </w:rPr>
      <w:t>Matthew K</w:t>
    </w:r>
    <w:r>
      <w:rPr>
        <w:b/>
        <w:sz w:val="28"/>
        <w:szCs w:val="28"/>
      </w:rPr>
      <w:t>eegan</w:t>
    </w:r>
    <w:r w:rsidRPr="00A41A5C">
      <w:rPr>
        <w:b/>
        <w:sz w:val="28"/>
        <w:szCs w:val="28"/>
      </w:rPr>
      <w:t xml:space="preserve"> Doherty</w:t>
    </w:r>
    <w:r>
      <w:rPr>
        <w:b/>
        <w:sz w:val="28"/>
        <w:szCs w:val="28"/>
      </w:rPr>
      <w:t>, Ph.D.</w:t>
    </w:r>
  </w:p>
  <w:p w14:paraId="0462E69C" w14:textId="47BFD1B8" w:rsidR="00314907" w:rsidRPr="00E2791B" w:rsidRDefault="00314907" w:rsidP="00627A0B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m.doherty.7@gmail.com</w:t>
    </w:r>
    <w:r w:rsidRPr="004F66FF">
      <w:rPr>
        <w:sz w:val="22"/>
        <w:szCs w:val="22"/>
      </w:rPr>
      <w:t xml:space="preserve"> </w:t>
    </w:r>
    <w:r>
      <w:rPr>
        <w:sz w:val="22"/>
        <w:szCs w:val="22"/>
      </w:rPr>
      <w:t>- 516 E Shore Dr. Whitmore Lake, MI 48189 - p. 408-569-5515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B563A2"/>
    <w:multiLevelType w:val="hybridMultilevel"/>
    <w:tmpl w:val="31EA15A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543628"/>
    <w:multiLevelType w:val="hybridMultilevel"/>
    <w:tmpl w:val="CB949D8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0E050E43"/>
    <w:multiLevelType w:val="hybridMultilevel"/>
    <w:tmpl w:val="CB36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26E75"/>
    <w:multiLevelType w:val="hybridMultilevel"/>
    <w:tmpl w:val="B314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C5F35"/>
    <w:multiLevelType w:val="hybridMultilevel"/>
    <w:tmpl w:val="644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7156A"/>
    <w:multiLevelType w:val="hybridMultilevel"/>
    <w:tmpl w:val="877AF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080EDA"/>
    <w:multiLevelType w:val="hybridMultilevel"/>
    <w:tmpl w:val="0612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C40F1"/>
    <w:multiLevelType w:val="hybridMultilevel"/>
    <w:tmpl w:val="6A6A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A1EA5"/>
    <w:multiLevelType w:val="hybridMultilevel"/>
    <w:tmpl w:val="B73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A1F00"/>
    <w:multiLevelType w:val="hybridMultilevel"/>
    <w:tmpl w:val="DDA46E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3036773"/>
    <w:multiLevelType w:val="hybridMultilevel"/>
    <w:tmpl w:val="06C63F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943278"/>
    <w:multiLevelType w:val="hybridMultilevel"/>
    <w:tmpl w:val="CCF8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91006"/>
    <w:multiLevelType w:val="hybridMultilevel"/>
    <w:tmpl w:val="DE7CD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8879E8"/>
    <w:multiLevelType w:val="hybridMultilevel"/>
    <w:tmpl w:val="5054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F7CA1"/>
    <w:multiLevelType w:val="hybridMultilevel"/>
    <w:tmpl w:val="E2C2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66DBF"/>
    <w:multiLevelType w:val="hybridMultilevel"/>
    <w:tmpl w:val="4386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E04EB"/>
    <w:multiLevelType w:val="hybridMultilevel"/>
    <w:tmpl w:val="DAF69FF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7">
    <w:nsid w:val="429628D9"/>
    <w:multiLevelType w:val="hybridMultilevel"/>
    <w:tmpl w:val="577825BE"/>
    <w:lvl w:ilvl="0" w:tplc="6144D3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BB6BD2"/>
    <w:multiLevelType w:val="hybridMultilevel"/>
    <w:tmpl w:val="4068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CB0225"/>
    <w:multiLevelType w:val="hybridMultilevel"/>
    <w:tmpl w:val="29CC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5F3E4F"/>
    <w:multiLevelType w:val="hybridMultilevel"/>
    <w:tmpl w:val="3962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E7116"/>
    <w:multiLevelType w:val="hybridMultilevel"/>
    <w:tmpl w:val="4AD41E24"/>
    <w:lvl w:ilvl="0" w:tplc="C7EE6FD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E24B7"/>
    <w:multiLevelType w:val="hybridMultilevel"/>
    <w:tmpl w:val="8408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3A5952"/>
    <w:multiLevelType w:val="hybridMultilevel"/>
    <w:tmpl w:val="E0887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5B54F54"/>
    <w:multiLevelType w:val="hybridMultilevel"/>
    <w:tmpl w:val="2204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D66F6B"/>
    <w:multiLevelType w:val="hybridMultilevel"/>
    <w:tmpl w:val="69C6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5215C3"/>
    <w:multiLevelType w:val="hybridMultilevel"/>
    <w:tmpl w:val="09E0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A3283E"/>
    <w:multiLevelType w:val="hybridMultilevel"/>
    <w:tmpl w:val="F39C45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9B30387"/>
    <w:multiLevelType w:val="hybridMultilevel"/>
    <w:tmpl w:val="44E0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966AFB"/>
    <w:multiLevelType w:val="hybridMultilevel"/>
    <w:tmpl w:val="FAA6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774968"/>
    <w:multiLevelType w:val="hybridMultilevel"/>
    <w:tmpl w:val="D09803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7224C4F"/>
    <w:multiLevelType w:val="hybridMultilevel"/>
    <w:tmpl w:val="6D908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F9E5D56"/>
    <w:multiLevelType w:val="hybridMultilevel"/>
    <w:tmpl w:val="03AA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473F16"/>
    <w:multiLevelType w:val="hybridMultilevel"/>
    <w:tmpl w:val="D210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20682"/>
    <w:multiLevelType w:val="hybridMultilevel"/>
    <w:tmpl w:val="BC8C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4C6CD5"/>
    <w:multiLevelType w:val="hybridMultilevel"/>
    <w:tmpl w:val="F698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884929"/>
    <w:multiLevelType w:val="hybridMultilevel"/>
    <w:tmpl w:val="BF92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FF3AD1"/>
    <w:multiLevelType w:val="hybridMultilevel"/>
    <w:tmpl w:val="2AC6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940565"/>
    <w:multiLevelType w:val="hybridMultilevel"/>
    <w:tmpl w:val="F46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5"/>
  </w:num>
  <w:num w:numId="5">
    <w:abstractNumId w:val="7"/>
  </w:num>
  <w:num w:numId="6">
    <w:abstractNumId w:val="38"/>
  </w:num>
  <w:num w:numId="7">
    <w:abstractNumId w:val="19"/>
  </w:num>
  <w:num w:numId="8">
    <w:abstractNumId w:val="28"/>
  </w:num>
  <w:num w:numId="9">
    <w:abstractNumId w:val="3"/>
  </w:num>
  <w:num w:numId="10">
    <w:abstractNumId w:val="10"/>
  </w:num>
  <w:num w:numId="11">
    <w:abstractNumId w:val="9"/>
  </w:num>
  <w:num w:numId="12">
    <w:abstractNumId w:val="27"/>
  </w:num>
  <w:num w:numId="13">
    <w:abstractNumId w:val="30"/>
  </w:num>
  <w:num w:numId="14">
    <w:abstractNumId w:val="12"/>
  </w:num>
  <w:num w:numId="15">
    <w:abstractNumId w:val="22"/>
  </w:num>
  <w:num w:numId="16">
    <w:abstractNumId w:val="15"/>
  </w:num>
  <w:num w:numId="17">
    <w:abstractNumId w:val="20"/>
  </w:num>
  <w:num w:numId="18">
    <w:abstractNumId w:val="1"/>
  </w:num>
  <w:num w:numId="19">
    <w:abstractNumId w:val="29"/>
  </w:num>
  <w:num w:numId="20">
    <w:abstractNumId w:val="14"/>
  </w:num>
  <w:num w:numId="21">
    <w:abstractNumId w:val="6"/>
  </w:num>
  <w:num w:numId="22">
    <w:abstractNumId w:val="32"/>
  </w:num>
  <w:num w:numId="23">
    <w:abstractNumId w:val="16"/>
  </w:num>
  <w:num w:numId="24">
    <w:abstractNumId w:val="23"/>
  </w:num>
  <w:num w:numId="25">
    <w:abstractNumId w:val="18"/>
  </w:num>
  <w:num w:numId="26">
    <w:abstractNumId w:val="33"/>
  </w:num>
  <w:num w:numId="27">
    <w:abstractNumId w:val="26"/>
  </w:num>
  <w:num w:numId="28">
    <w:abstractNumId w:val="25"/>
  </w:num>
  <w:num w:numId="29">
    <w:abstractNumId w:val="36"/>
  </w:num>
  <w:num w:numId="30">
    <w:abstractNumId w:val="24"/>
  </w:num>
  <w:num w:numId="31">
    <w:abstractNumId w:val="2"/>
  </w:num>
  <w:num w:numId="32">
    <w:abstractNumId w:val="4"/>
  </w:num>
  <w:num w:numId="33">
    <w:abstractNumId w:val="31"/>
  </w:num>
  <w:num w:numId="34">
    <w:abstractNumId w:val="8"/>
  </w:num>
  <w:num w:numId="35">
    <w:abstractNumId w:val="37"/>
  </w:num>
  <w:num w:numId="36">
    <w:abstractNumId w:val="17"/>
  </w:num>
  <w:num w:numId="37">
    <w:abstractNumId w:val="13"/>
  </w:num>
  <w:num w:numId="38">
    <w:abstractNumId w:val="34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EF"/>
    <w:rsid w:val="00003C9B"/>
    <w:rsid w:val="00010E77"/>
    <w:rsid w:val="00020E3C"/>
    <w:rsid w:val="000346B9"/>
    <w:rsid w:val="00035DCF"/>
    <w:rsid w:val="000367B3"/>
    <w:rsid w:val="00042CEB"/>
    <w:rsid w:val="000553FC"/>
    <w:rsid w:val="00057911"/>
    <w:rsid w:val="000610D2"/>
    <w:rsid w:val="0006397F"/>
    <w:rsid w:val="00075FA1"/>
    <w:rsid w:val="0007742F"/>
    <w:rsid w:val="00077DC5"/>
    <w:rsid w:val="00091CCB"/>
    <w:rsid w:val="000946D1"/>
    <w:rsid w:val="000A7A85"/>
    <w:rsid w:val="000B66B3"/>
    <w:rsid w:val="000B6C9B"/>
    <w:rsid w:val="000C0194"/>
    <w:rsid w:val="000C696C"/>
    <w:rsid w:val="000D2843"/>
    <w:rsid w:val="000D4B53"/>
    <w:rsid w:val="000E0027"/>
    <w:rsid w:val="000E3478"/>
    <w:rsid w:val="000E36AE"/>
    <w:rsid w:val="000E6A90"/>
    <w:rsid w:val="000F5002"/>
    <w:rsid w:val="0011643A"/>
    <w:rsid w:val="0011666C"/>
    <w:rsid w:val="001255EF"/>
    <w:rsid w:val="0012589E"/>
    <w:rsid w:val="0013538D"/>
    <w:rsid w:val="00135463"/>
    <w:rsid w:val="0014545D"/>
    <w:rsid w:val="001655F6"/>
    <w:rsid w:val="00165F1D"/>
    <w:rsid w:val="00175F07"/>
    <w:rsid w:val="001771C2"/>
    <w:rsid w:val="00180F6B"/>
    <w:rsid w:val="00182DE9"/>
    <w:rsid w:val="00182F12"/>
    <w:rsid w:val="00194E03"/>
    <w:rsid w:val="001B2E32"/>
    <w:rsid w:val="001C1462"/>
    <w:rsid w:val="001C298B"/>
    <w:rsid w:val="001D3458"/>
    <w:rsid w:val="002037D0"/>
    <w:rsid w:val="00220915"/>
    <w:rsid w:val="00220CCA"/>
    <w:rsid w:val="002342FB"/>
    <w:rsid w:val="00237E8C"/>
    <w:rsid w:val="00253189"/>
    <w:rsid w:val="00257B1D"/>
    <w:rsid w:val="0026083C"/>
    <w:rsid w:val="00260EBE"/>
    <w:rsid w:val="002625B0"/>
    <w:rsid w:val="0026446B"/>
    <w:rsid w:val="00264B22"/>
    <w:rsid w:val="00266A2B"/>
    <w:rsid w:val="002852FB"/>
    <w:rsid w:val="00286A69"/>
    <w:rsid w:val="00290221"/>
    <w:rsid w:val="002A1544"/>
    <w:rsid w:val="002A20E4"/>
    <w:rsid w:val="002A3059"/>
    <w:rsid w:val="002B0F7F"/>
    <w:rsid w:val="002B488D"/>
    <w:rsid w:val="002B61B3"/>
    <w:rsid w:val="002C751C"/>
    <w:rsid w:val="00307EF2"/>
    <w:rsid w:val="0031211C"/>
    <w:rsid w:val="00314907"/>
    <w:rsid w:val="003301A9"/>
    <w:rsid w:val="00332D2C"/>
    <w:rsid w:val="00342D87"/>
    <w:rsid w:val="0034464E"/>
    <w:rsid w:val="003463DE"/>
    <w:rsid w:val="00346874"/>
    <w:rsid w:val="003479BE"/>
    <w:rsid w:val="00355876"/>
    <w:rsid w:val="003627CB"/>
    <w:rsid w:val="00377AF4"/>
    <w:rsid w:val="00380A71"/>
    <w:rsid w:val="00380DDB"/>
    <w:rsid w:val="00395B38"/>
    <w:rsid w:val="003A1E23"/>
    <w:rsid w:val="003B429D"/>
    <w:rsid w:val="003B5C29"/>
    <w:rsid w:val="003C22E6"/>
    <w:rsid w:val="003C6A43"/>
    <w:rsid w:val="003F54C5"/>
    <w:rsid w:val="003F7D57"/>
    <w:rsid w:val="00401B5B"/>
    <w:rsid w:val="00405C99"/>
    <w:rsid w:val="004139C0"/>
    <w:rsid w:val="0041742A"/>
    <w:rsid w:val="00421D31"/>
    <w:rsid w:val="00427A2E"/>
    <w:rsid w:val="00430245"/>
    <w:rsid w:val="00431DA6"/>
    <w:rsid w:val="00433CB9"/>
    <w:rsid w:val="00437099"/>
    <w:rsid w:val="0044050B"/>
    <w:rsid w:val="00451508"/>
    <w:rsid w:val="0045720A"/>
    <w:rsid w:val="0046081B"/>
    <w:rsid w:val="00472B40"/>
    <w:rsid w:val="00476D25"/>
    <w:rsid w:val="00476D7A"/>
    <w:rsid w:val="00482083"/>
    <w:rsid w:val="00482492"/>
    <w:rsid w:val="00495EC1"/>
    <w:rsid w:val="004A51D8"/>
    <w:rsid w:val="004A5F96"/>
    <w:rsid w:val="004B7993"/>
    <w:rsid w:val="004C046A"/>
    <w:rsid w:val="004C1185"/>
    <w:rsid w:val="004C2343"/>
    <w:rsid w:val="004C4E43"/>
    <w:rsid w:val="004C7761"/>
    <w:rsid w:val="004D7226"/>
    <w:rsid w:val="004D7B40"/>
    <w:rsid w:val="004E36D1"/>
    <w:rsid w:val="004E6BBE"/>
    <w:rsid w:val="004E777F"/>
    <w:rsid w:val="004F4BAA"/>
    <w:rsid w:val="004F5248"/>
    <w:rsid w:val="004F66FF"/>
    <w:rsid w:val="004F7BB7"/>
    <w:rsid w:val="0050049D"/>
    <w:rsid w:val="00510800"/>
    <w:rsid w:val="00510D71"/>
    <w:rsid w:val="0052246A"/>
    <w:rsid w:val="005361F5"/>
    <w:rsid w:val="00556558"/>
    <w:rsid w:val="005571A1"/>
    <w:rsid w:val="00561CBA"/>
    <w:rsid w:val="005620EF"/>
    <w:rsid w:val="00565820"/>
    <w:rsid w:val="005673EF"/>
    <w:rsid w:val="00571DFB"/>
    <w:rsid w:val="0057567F"/>
    <w:rsid w:val="00583AE2"/>
    <w:rsid w:val="00591D5F"/>
    <w:rsid w:val="00594059"/>
    <w:rsid w:val="00594731"/>
    <w:rsid w:val="005964DE"/>
    <w:rsid w:val="00596571"/>
    <w:rsid w:val="00597795"/>
    <w:rsid w:val="005A6DE1"/>
    <w:rsid w:val="005B3BE9"/>
    <w:rsid w:val="005B3C1E"/>
    <w:rsid w:val="005C49D9"/>
    <w:rsid w:val="005D06B3"/>
    <w:rsid w:val="005D10E3"/>
    <w:rsid w:val="005E6C9E"/>
    <w:rsid w:val="005F1E0D"/>
    <w:rsid w:val="00601368"/>
    <w:rsid w:val="006158EC"/>
    <w:rsid w:val="00627A0B"/>
    <w:rsid w:val="00640B7B"/>
    <w:rsid w:val="00641CA8"/>
    <w:rsid w:val="00641CE6"/>
    <w:rsid w:val="00643768"/>
    <w:rsid w:val="00652600"/>
    <w:rsid w:val="00667C20"/>
    <w:rsid w:val="00676121"/>
    <w:rsid w:val="006812B4"/>
    <w:rsid w:val="00681524"/>
    <w:rsid w:val="00683C62"/>
    <w:rsid w:val="006844C6"/>
    <w:rsid w:val="006869D6"/>
    <w:rsid w:val="00686DA3"/>
    <w:rsid w:val="00686DE6"/>
    <w:rsid w:val="006A029E"/>
    <w:rsid w:val="006A4BAF"/>
    <w:rsid w:val="006A6613"/>
    <w:rsid w:val="006A772F"/>
    <w:rsid w:val="006B4191"/>
    <w:rsid w:val="006B599A"/>
    <w:rsid w:val="006B7C25"/>
    <w:rsid w:val="006C2A8F"/>
    <w:rsid w:val="006C45B1"/>
    <w:rsid w:val="006D02DA"/>
    <w:rsid w:val="006E0D51"/>
    <w:rsid w:val="006E5DD0"/>
    <w:rsid w:val="006F4A16"/>
    <w:rsid w:val="00704B22"/>
    <w:rsid w:val="00710C8E"/>
    <w:rsid w:val="00714076"/>
    <w:rsid w:val="0071577E"/>
    <w:rsid w:val="007173CE"/>
    <w:rsid w:val="00734C66"/>
    <w:rsid w:val="00751969"/>
    <w:rsid w:val="00764D76"/>
    <w:rsid w:val="00771C3C"/>
    <w:rsid w:val="00781C96"/>
    <w:rsid w:val="007A7C85"/>
    <w:rsid w:val="007B15C5"/>
    <w:rsid w:val="007C58EC"/>
    <w:rsid w:val="007D1F96"/>
    <w:rsid w:val="007D356A"/>
    <w:rsid w:val="007D67C7"/>
    <w:rsid w:val="007D6B8F"/>
    <w:rsid w:val="007E5AC0"/>
    <w:rsid w:val="007F1F79"/>
    <w:rsid w:val="0080682C"/>
    <w:rsid w:val="008077D4"/>
    <w:rsid w:val="008117DB"/>
    <w:rsid w:val="00830C80"/>
    <w:rsid w:val="00832A29"/>
    <w:rsid w:val="00835E92"/>
    <w:rsid w:val="00837D9B"/>
    <w:rsid w:val="0085418B"/>
    <w:rsid w:val="00873324"/>
    <w:rsid w:val="00884F20"/>
    <w:rsid w:val="0089462F"/>
    <w:rsid w:val="00894978"/>
    <w:rsid w:val="008B0C01"/>
    <w:rsid w:val="008B29C8"/>
    <w:rsid w:val="008B35CE"/>
    <w:rsid w:val="008B3A6F"/>
    <w:rsid w:val="008B4A03"/>
    <w:rsid w:val="008C3380"/>
    <w:rsid w:val="008D3DA4"/>
    <w:rsid w:val="008D4771"/>
    <w:rsid w:val="008E0DC1"/>
    <w:rsid w:val="008F05F2"/>
    <w:rsid w:val="008F1F73"/>
    <w:rsid w:val="008F547D"/>
    <w:rsid w:val="009004CA"/>
    <w:rsid w:val="009067D6"/>
    <w:rsid w:val="00907400"/>
    <w:rsid w:val="00912041"/>
    <w:rsid w:val="00912567"/>
    <w:rsid w:val="0092147D"/>
    <w:rsid w:val="00925F47"/>
    <w:rsid w:val="009305A1"/>
    <w:rsid w:val="0093268F"/>
    <w:rsid w:val="00944B99"/>
    <w:rsid w:val="00952AFD"/>
    <w:rsid w:val="00956FA4"/>
    <w:rsid w:val="0096429C"/>
    <w:rsid w:val="00972E50"/>
    <w:rsid w:val="00973BD7"/>
    <w:rsid w:val="00984C90"/>
    <w:rsid w:val="0099381D"/>
    <w:rsid w:val="0099757A"/>
    <w:rsid w:val="009A1395"/>
    <w:rsid w:val="009A5966"/>
    <w:rsid w:val="009B0A6B"/>
    <w:rsid w:val="009B5DB4"/>
    <w:rsid w:val="009B6B1B"/>
    <w:rsid w:val="009D123C"/>
    <w:rsid w:val="009D405D"/>
    <w:rsid w:val="009D4792"/>
    <w:rsid w:val="009E30B6"/>
    <w:rsid w:val="009E3CE6"/>
    <w:rsid w:val="009F7669"/>
    <w:rsid w:val="00A0019A"/>
    <w:rsid w:val="00A00236"/>
    <w:rsid w:val="00A00FB1"/>
    <w:rsid w:val="00A0682F"/>
    <w:rsid w:val="00A10759"/>
    <w:rsid w:val="00A11CA1"/>
    <w:rsid w:val="00A17068"/>
    <w:rsid w:val="00A26B1D"/>
    <w:rsid w:val="00A357C5"/>
    <w:rsid w:val="00A4164C"/>
    <w:rsid w:val="00A41A5C"/>
    <w:rsid w:val="00A56952"/>
    <w:rsid w:val="00A60412"/>
    <w:rsid w:val="00A609BA"/>
    <w:rsid w:val="00A60FC6"/>
    <w:rsid w:val="00A74150"/>
    <w:rsid w:val="00A77CE9"/>
    <w:rsid w:val="00A853E5"/>
    <w:rsid w:val="00A86B7C"/>
    <w:rsid w:val="00A9062A"/>
    <w:rsid w:val="00A97120"/>
    <w:rsid w:val="00AA0BB2"/>
    <w:rsid w:val="00AB346E"/>
    <w:rsid w:val="00AD3B21"/>
    <w:rsid w:val="00AF1060"/>
    <w:rsid w:val="00AF159B"/>
    <w:rsid w:val="00AF1D74"/>
    <w:rsid w:val="00B13B31"/>
    <w:rsid w:val="00B265F6"/>
    <w:rsid w:val="00B26828"/>
    <w:rsid w:val="00B269C2"/>
    <w:rsid w:val="00B3237F"/>
    <w:rsid w:val="00B35786"/>
    <w:rsid w:val="00B5264E"/>
    <w:rsid w:val="00B55781"/>
    <w:rsid w:val="00B5622D"/>
    <w:rsid w:val="00B60F93"/>
    <w:rsid w:val="00B63B63"/>
    <w:rsid w:val="00B64EC9"/>
    <w:rsid w:val="00B74BEC"/>
    <w:rsid w:val="00B9627F"/>
    <w:rsid w:val="00BA5E5A"/>
    <w:rsid w:val="00BC3E55"/>
    <w:rsid w:val="00BD097A"/>
    <w:rsid w:val="00BD526A"/>
    <w:rsid w:val="00BD6A6A"/>
    <w:rsid w:val="00BE0CD0"/>
    <w:rsid w:val="00BE1CF4"/>
    <w:rsid w:val="00BE635D"/>
    <w:rsid w:val="00BF4152"/>
    <w:rsid w:val="00BF5703"/>
    <w:rsid w:val="00BF67CD"/>
    <w:rsid w:val="00BF74B2"/>
    <w:rsid w:val="00C01493"/>
    <w:rsid w:val="00C070DD"/>
    <w:rsid w:val="00C11739"/>
    <w:rsid w:val="00C12910"/>
    <w:rsid w:val="00C15981"/>
    <w:rsid w:val="00C2111D"/>
    <w:rsid w:val="00C213BD"/>
    <w:rsid w:val="00C26496"/>
    <w:rsid w:val="00C505B9"/>
    <w:rsid w:val="00C54419"/>
    <w:rsid w:val="00C67565"/>
    <w:rsid w:val="00C70DCD"/>
    <w:rsid w:val="00C73104"/>
    <w:rsid w:val="00C8182C"/>
    <w:rsid w:val="00C83BB1"/>
    <w:rsid w:val="00C86573"/>
    <w:rsid w:val="00C967A5"/>
    <w:rsid w:val="00CA22D3"/>
    <w:rsid w:val="00CA2DB8"/>
    <w:rsid w:val="00CA3146"/>
    <w:rsid w:val="00CA64AE"/>
    <w:rsid w:val="00CA6BD1"/>
    <w:rsid w:val="00CB1A15"/>
    <w:rsid w:val="00CB2846"/>
    <w:rsid w:val="00CB6157"/>
    <w:rsid w:val="00CB6EE3"/>
    <w:rsid w:val="00CC0EC3"/>
    <w:rsid w:val="00CC4994"/>
    <w:rsid w:val="00CC79AA"/>
    <w:rsid w:val="00CD20CE"/>
    <w:rsid w:val="00CE0646"/>
    <w:rsid w:val="00CE0D3D"/>
    <w:rsid w:val="00D02DDC"/>
    <w:rsid w:val="00D106DD"/>
    <w:rsid w:val="00D15A1B"/>
    <w:rsid w:val="00D17FBF"/>
    <w:rsid w:val="00D344D0"/>
    <w:rsid w:val="00D36B9B"/>
    <w:rsid w:val="00D56138"/>
    <w:rsid w:val="00D76373"/>
    <w:rsid w:val="00D76FD5"/>
    <w:rsid w:val="00D80031"/>
    <w:rsid w:val="00D8520F"/>
    <w:rsid w:val="00D85C47"/>
    <w:rsid w:val="00D94D7B"/>
    <w:rsid w:val="00D9698A"/>
    <w:rsid w:val="00DA1875"/>
    <w:rsid w:val="00DA5DD3"/>
    <w:rsid w:val="00DB4818"/>
    <w:rsid w:val="00DB75F1"/>
    <w:rsid w:val="00DC6156"/>
    <w:rsid w:val="00DC77AA"/>
    <w:rsid w:val="00DC782B"/>
    <w:rsid w:val="00DD10E7"/>
    <w:rsid w:val="00DD1C83"/>
    <w:rsid w:val="00DD76AF"/>
    <w:rsid w:val="00DE09B6"/>
    <w:rsid w:val="00DE1399"/>
    <w:rsid w:val="00DE22F0"/>
    <w:rsid w:val="00DE4B97"/>
    <w:rsid w:val="00DE592C"/>
    <w:rsid w:val="00DF05EC"/>
    <w:rsid w:val="00E025A6"/>
    <w:rsid w:val="00E03FF6"/>
    <w:rsid w:val="00E065B9"/>
    <w:rsid w:val="00E20F78"/>
    <w:rsid w:val="00E25C25"/>
    <w:rsid w:val="00E27342"/>
    <w:rsid w:val="00E2791B"/>
    <w:rsid w:val="00E40D2B"/>
    <w:rsid w:val="00E43E0C"/>
    <w:rsid w:val="00E603C2"/>
    <w:rsid w:val="00E60741"/>
    <w:rsid w:val="00E82C25"/>
    <w:rsid w:val="00E91680"/>
    <w:rsid w:val="00E94473"/>
    <w:rsid w:val="00E94D1B"/>
    <w:rsid w:val="00E9646C"/>
    <w:rsid w:val="00EA4C8A"/>
    <w:rsid w:val="00EB2703"/>
    <w:rsid w:val="00EB5601"/>
    <w:rsid w:val="00EC4B3C"/>
    <w:rsid w:val="00EC6B85"/>
    <w:rsid w:val="00EE794B"/>
    <w:rsid w:val="00EF2E3E"/>
    <w:rsid w:val="00F02473"/>
    <w:rsid w:val="00F15E25"/>
    <w:rsid w:val="00F17D4A"/>
    <w:rsid w:val="00F17D64"/>
    <w:rsid w:val="00F20E76"/>
    <w:rsid w:val="00F231C7"/>
    <w:rsid w:val="00F23268"/>
    <w:rsid w:val="00F2436E"/>
    <w:rsid w:val="00F32F08"/>
    <w:rsid w:val="00F34660"/>
    <w:rsid w:val="00F53998"/>
    <w:rsid w:val="00F60E8E"/>
    <w:rsid w:val="00F63896"/>
    <w:rsid w:val="00F700C5"/>
    <w:rsid w:val="00F711AF"/>
    <w:rsid w:val="00F85C7F"/>
    <w:rsid w:val="00F905BB"/>
    <w:rsid w:val="00F911E5"/>
    <w:rsid w:val="00F91B27"/>
    <w:rsid w:val="00F9475B"/>
    <w:rsid w:val="00FA5C60"/>
    <w:rsid w:val="00FA6937"/>
    <w:rsid w:val="00FB187D"/>
    <w:rsid w:val="00FD51E7"/>
    <w:rsid w:val="00FD6FCB"/>
    <w:rsid w:val="00FE1501"/>
    <w:rsid w:val="00FE467D"/>
    <w:rsid w:val="00FE4846"/>
    <w:rsid w:val="00FE64D1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E440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0EF"/>
    <w:pPr>
      <w:widowControl w:val="0"/>
      <w:autoSpaceDE w:val="0"/>
      <w:autoSpaceDN w:val="0"/>
      <w:adjustRightInd w:val="0"/>
    </w:pPr>
    <w:rPr>
      <w:rFonts w:eastAsia="Times New Roman"/>
      <w:color w:val="000000"/>
      <w:lang w:eastAsia="en-US"/>
    </w:rPr>
  </w:style>
  <w:style w:type="paragraph" w:styleId="Header">
    <w:name w:val="header"/>
    <w:basedOn w:val="Default"/>
    <w:next w:val="Default"/>
    <w:link w:val="HeaderChar"/>
    <w:uiPriority w:val="99"/>
    <w:rsid w:val="005620EF"/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5620EF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08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81B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72B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E03"/>
    <w:pPr>
      <w:widowControl w:val="0"/>
      <w:numPr>
        <w:numId w:val="3"/>
      </w:numPr>
      <w:tabs>
        <w:tab w:val="left" w:pos="1440"/>
      </w:tabs>
      <w:autoSpaceDE w:val="0"/>
      <w:autoSpaceDN w:val="0"/>
      <w:adjustRightInd w:val="0"/>
      <w:contextualSpacing/>
    </w:pPr>
    <w:rPr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E002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4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4C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4CA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CA"/>
    <w:rPr>
      <w:rFonts w:ascii="Lucida Grande" w:hAnsi="Lucida Grande" w:cs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2791B"/>
  </w:style>
  <w:style w:type="paragraph" w:styleId="NormalWeb">
    <w:name w:val="Normal (Web)"/>
    <w:basedOn w:val="Normal"/>
    <w:uiPriority w:val="99"/>
    <w:semiHidden/>
    <w:unhideWhenUsed/>
    <w:rsid w:val="00EF2E3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xbe">
    <w:name w:val="_xbe"/>
    <w:basedOn w:val="DefaultParagraphFont"/>
    <w:rsid w:val="004C11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0EF"/>
    <w:pPr>
      <w:widowControl w:val="0"/>
      <w:autoSpaceDE w:val="0"/>
      <w:autoSpaceDN w:val="0"/>
      <w:adjustRightInd w:val="0"/>
    </w:pPr>
    <w:rPr>
      <w:rFonts w:eastAsia="Times New Roman"/>
      <w:color w:val="000000"/>
      <w:lang w:eastAsia="en-US"/>
    </w:rPr>
  </w:style>
  <w:style w:type="paragraph" w:styleId="Header">
    <w:name w:val="header"/>
    <w:basedOn w:val="Default"/>
    <w:next w:val="Default"/>
    <w:link w:val="HeaderChar"/>
    <w:uiPriority w:val="99"/>
    <w:rsid w:val="005620EF"/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5620EF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08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81B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72B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E03"/>
    <w:pPr>
      <w:widowControl w:val="0"/>
      <w:numPr>
        <w:numId w:val="3"/>
      </w:numPr>
      <w:tabs>
        <w:tab w:val="left" w:pos="1440"/>
      </w:tabs>
      <w:autoSpaceDE w:val="0"/>
      <w:autoSpaceDN w:val="0"/>
      <w:adjustRightInd w:val="0"/>
      <w:contextualSpacing/>
    </w:pPr>
    <w:rPr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E002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4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4C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4CA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CA"/>
    <w:rPr>
      <w:rFonts w:ascii="Lucida Grande" w:hAnsi="Lucida Grande" w:cs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2791B"/>
  </w:style>
  <w:style w:type="paragraph" w:styleId="NormalWeb">
    <w:name w:val="Normal (Web)"/>
    <w:basedOn w:val="Normal"/>
    <w:uiPriority w:val="99"/>
    <w:semiHidden/>
    <w:unhideWhenUsed/>
    <w:rsid w:val="00EF2E3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xbe">
    <w:name w:val="_xbe"/>
    <w:basedOn w:val="DefaultParagraphFont"/>
    <w:rsid w:val="004C1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1408</Words>
  <Characters>8030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Doherty</dc:creator>
  <cp:keywords/>
  <dc:description/>
  <cp:lastModifiedBy>Matt Doherty</cp:lastModifiedBy>
  <cp:revision>3</cp:revision>
  <cp:lastPrinted>2017-09-26T14:36:00Z</cp:lastPrinted>
  <dcterms:created xsi:type="dcterms:W3CDTF">2018-02-26T14:06:00Z</dcterms:created>
  <dcterms:modified xsi:type="dcterms:W3CDTF">2018-02-26T14:09:00Z</dcterms:modified>
</cp:coreProperties>
</file>