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C0E0B" w14:textId="77777777" w:rsidR="003C3E78" w:rsidRDefault="003C3E78" w:rsidP="006578BC">
      <w:pPr>
        <w:pStyle w:val="Heading1"/>
        <w:rPr>
          <w:rFonts w:ascii="Times New Roman" w:hAnsi="Times New Roman"/>
          <w:szCs w:val="24"/>
        </w:rPr>
      </w:pPr>
    </w:p>
    <w:p w14:paraId="19866668" w14:textId="77777777" w:rsidR="003C3E78" w:rsidRDefault="003C3E78">
      <w:pPr>
        <w:spacing w:after="160" w:line="259" w:lineRule="auto"/>
        <w:rPr>
          <w:rFonts w:ascii="Times New Roman" w:hAnsi="Times New Roman"/>
          <w:szCs w:val="24"/>
        </w:rPr>
      </w:pPr>
    </w:p>
    <w:p w14:paraId="049CF570" w14:textId="77777777" w:rsidR="003C3E78" w:rsidRDefault="003C3E78">
      <w:pPr>
        <w:spacing w:after="160" w:line="259" w:lineRule="auto"/>
        <w:rPr>
          <w:rFonts w:ascii="Times New Roman" w:hAnsi="Times New Roman"/>
          <w:szCs w:val="24"/>
        </w:rPr>
      </w:pPr>
    </w:p>
    <w:p w14:paraId="3BE667FA" w14:textId="0D431DF7" w:rsidR="003C3E78" w:rsidRPr="0080162D" w:rsidRDefault="003C3E78" w:rsidP="003C3E78">
      <w:pPr>
        <w:spacing w:after="0" w:line="480" w:lineRule="auto"/>
        <w:jc w:val="center"/>
        <w:rPr>
          <w:rFonts w:ascii="Times New Roman" w:hAnsi="Times New Roman" w:cs="Times New Roman"/>
          <w:b/>
          <w:bCs/>
          <w:sz w:val="24"/>
          <w:szCs w:val="24"/>
        </w:rPr>
      </w:pPr>
      <w:r w:rsidRPr="0080162D">
        <w:rPr>
          <w:rFonts w:ascii="Times New Roman" w:hAnsi="Times New Roman" w:cs="Times New Roman"/>
          <w:b/>
          <w:bCs/>
          <w:sz w:val="24"/>
          <w:szCs w:val="24"/>
        </w:rPr>
        <w:t xml:space="preserve">Assignment </w:t>
      </w:r>
      <w:r>
        <w:rPr>
          <w:rFonts w:ascii="Times New Roman" w:hAnsi="Times New Roman" w:cs="Times New Roman"/>
          <w:b/>
          <w:bCs/>
          <w:sz w:val="24"/>
          <w:szCs w:val="24"/>
        </w:rPr>
        <w:t>4</w:t>
      </w:r>
      <w:r w:rsidRPr="0080162D">
        <w:rPr>
          <w:rFonts w:ascii="Times New Roman" w:hAnsi="Times New Roman" w:cs="Times New Roman"/>
          <w:b/>
          <w:bCs/>
          <w:sz w:val="24"/>
          <w:szCs w:val="24"/>
        </w:rPr>
        <w:t>-3 Activity:</w:t>
      </w:r>
    </w:p>
    <w:p w14:paraId="112FB5AB" w14:textId="708C9B8E" w:rsidR="003C3E78" w:rsidRPr="0080162D" w:rsidRDefault="003C3E78" w:rsidP="003C3E7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Role-Based Access Control (RBAC) Matrix</w:t>
      </w:r>
    </w:p>
    <w:p w14:paraId="6E5929E0" w14:textId="77777777" w:rsidR="003C3E78" w:rsidRPr="0080162D" w:rsidRDefault="003C3E78" w:rsidP="003C3E78">
      <w:pPr>
        <w:spacing w:after="0" w:line="480" w:lineRule="auto"/>
        <w:jc w:val="center"/>
        <w:rPr>
          <w:rFonts w:ascii="Times New Roman" w:hAnsi="Times New Roman" w:cs="Times New Roman"/>
          <w:b/>
          <w:bCs/>
          <w:sz w:val="24"/>
          <w:szCs w:val="24"/>
        </w:rPr>
      </w:pPr>
    </w:p>
    <w:p w14:paraId="6DA85E86" w14:textId="77777777" w:rsidR="003C3E78" w:rsidRPr="0080162D" w:rsidRDefault="003C3E78" w:rsidP="003C3E78">
      <w:pPr>
        <w:spacing w:after="0" w:line="480" w:lineRule="auto"/>
        <w:jc w:val="center"/>
        <w:rPr>
          <w:rFonts w:ascii="Times New Roman" w:hAnsi="Times New Roman" w:cs="Times New Roman"/>
          <w:sz w:val="24"/>
          <w:szCs w:val="24"/>
        </w:rPr>
      </w:pPr>
      <w:r w:rsidRPr="0080162D">
        <w:rPr>
          <w:rFonts w:ascii="Times New Roman" w:hAnsi="Times New Roman" w:cs="Times New Roman"/>
          <w:sz w:val="24"/>
          <w:szCs w:val="24"/>
        </w:rPr>
        <w:t>Matthew A Keaton</w:t>
      </w:r>
    </w:p>
    <w:p w14:paraId="6F3F2719" w14:textId="77777777" w:rsidR="003C3E78" w:rsidRPr="0080162D" w:rsidRDefault="003C3E78" w:rsidP="003C3E78">
      <w:pPr>
        <w:spacing w:after="0" w:line="480" w:lineRule="auto"/>
        <w:jc w:val="center"/>
        <w:rPr>
          <w:rFonts w:ascii="Times New Roman" w:hAnsi="Times New Roman" w:cs="Times New Roman"/>
          <w:sz w:val="24"/>
          <w:szCs w:val="24"/>
        </w:rPr>
      </w:pPr>
      <w:r w:rsidRPr="0080162D">
        <w:rPr>
          <w:rFonts w:ascii="Times New Roman" w:hAnsi="Times New Roman" w:cs="Times New Roman"/>
          <w:sz w:val="24"/>
          <w:szCs w:val="24"/>
        </w:rPr>
        <w:t>Southern New Hampshire University</w:t>
      </w:r>
    </w:p>
    <w:p w14:paraId="64CBE3FD" w14:textId="77777777" w:rsidR="003C3E78" w:rsidRPr="0080162D" w:rsidRDefault="003C3E78" w:rsidP="003C3E78">
      <w:pPr>
        <w:spacing w:after="0" w:line="480" w:lineRule="auto"/>
        <w:jc w:val="center"/>
        <w:rPr>
          <w:rFonts w:ascii="Times New Roman" w:hAnsi="Times New Roman" w:cs="Times New Roman"/>
          <w:sz w:val="24"/>
          <w:szCs w:val="24"/>
        </w:rPr>
      </w:pPr>
      <w:r w:rsidRPr="0080162D">
        <w:rPr>
          <w:rFonts w:ascii="Times New Roman" w:hAnsi="Times New Roman" w:cs="Times New Roman"/>
          <w:sz w:val="24"/>
          <w:szCs w:val="24"/>
        </w:rPr>
        <w:t>CYB 200: Cybersecurity Foundations</w:t>
      </w:r>
    </w:p>
    <w:p w14:paraId="7CF64F20" w14:textId="77777777" w:rsidR="003C3E78" w:rsidRPr="0080162D" w:rsidRDefault="003C3E78" w:rsidP="003C3E78">
      <w:pPr>
        <w:spacing w:after="0" w:line="480" w:lineRule="auto"/>
        <w:jc w:val="center"/>
        <w:rPr>
          <w:rFonts w:ascii="Times New Roman" w:hAnsi="Times New Roman" w:cs="Times New Roman"/>
          <w:sz w:val="24"/>
          <w:szCs w:val="24"/>
        </w:rPr>
      </w:pPr>
      <w:r w:rsidRPr="0080162D">
        <w:rPr>
          <w:rFonts w:ascii="Times New Roman" w:hAnsi="Times New Roman" w:cs="Times New Roman"/>
          <w:sz w:val="24"/>
          <w:szCs w:val="24"/>
        </w:rPr>
        <w:t>Professor Linda Hamons</w:t>
      </w:r>
    </w:p>
    <w:p w14:paraId="2017E864" w14:textId="73DF2392" w:rsidR="003C3E78" w:rsidRDefault="003C3E78" w:rsidP="003C3E78">
      <w:pPr>
        <w:spacing w:after="160" w:line="259" w:lineRule="auto"/>
        <w:jc w:val="center"/>
        <w:rPr>
          <w:rFonts w:ascii="Times New Roman" w:hAnsi="Times New Roman"/>
          <w:szCs w:val="24"/>
        </w:rPr>
      </w:pPr>
      <w:r w:rsidRPr="0080162D">
        <w:rPr>
          <w:rFonts w:ascii="Times New Roman" w:hAnsi="Times New Roman" w:cs="Times New Roman"/>
          <w:sz w:val="24"/>
          <w:szCs w:val="24"/>
        </w:rPr>
        <w:t xml:space="preserve">March </w:t>
      </w:r>
      <w:r>
        <w:rPr>
          <w:rFonts w:ascii="Times New Roman" w:hAnsi="Times New Roman" w:cs="Times New Roman"/>
          <w:sz w:val="24"/>
          <w:szCs w:val="24"/>
        </w:rPr>
        <w:t>31</w:t>
      </w:r>
      <w:r w:rsidRPr="0080162D">
        <w:rPr>
          <w:rFonts w:ascii="Times New Roman" w:hAnsi="Times New Roman" w:cs="Times New Roman"/>
          <w:sz w:val="24"/>
          <w:szCs w:val="24"/>
        </w:rPr>
        <w:t>, 2024</w:t>
      </w:r>
    </w:p>
    <w:p w14:paraId="016C8992" w14:textId="77777777" w:rsidR="003C3E78" w:rsidRDefault="003C3E78">
      <w:pPr>
        <w:spacing w:after="160" w:line="259" w:lineRule="auto"/>
        <w:rPr>
          <w:rFonts w:ascii="Times New Roman" w:hAnsi="Times New Roman"/>
          <w:szCs w:val="24"/>
        </w:rPr>
      </w:pPr>
    </w:p>
    <w:p w14:paraId="7E1814F7" w14:textId="244C2F6B" w:rsidR="003C3E78" w:rsidRDefault="003C3E78">
      <w:pPr>
        <w:spacing w:after="160" w:line="259" w:lineRule="auto"/>
        <w:rPr>
          <w:rFonts w:ascii="Times New Roman" w:hAnsi="Times New Roman"/>
          <w:szCs w:val="24"/>
        </w:rPr>
      </w:pPr>
      <w:r>
        <w:rPr>
          <w:rFonts w:ascii="Times New Roman" w:hAnsi="Times New Roman"/>
          <w:szCs w:val="24"/>
        </w:rPr>
        <w:br w:type="page"/>
      </w:r>
    </w:p>
    <w:p w14:paraId="4DD9C450" w14:textId="77777777" w:rsidR="003C3E78" w:rsidRDefault="003C3E78">
      <w:pPr>
        <w:spacing w:after="160" w:line="259" w:lineRule="auto"/>
        <w:rPr>
          <w:rFonts w:ascii="Times New Roman" w:eastAsia="Times New Roman" w:hAnsi="Times New Roman" w:cs="Times New Roman"/>
          <w:b/>
          <w:bCs/>
          <w:color w:val="000000"/>
          <w:sz w:val="24"/>
          <w:szCs w:val="24"/>
        </w:rPr>
      </w:pPr>
    </w:p>
    <w:p w14:paraId="790A989D" w14:textId="37B38C3F" w:rsidR="0090041B" w:rsidRPr="003C3E78" w:rsidRDefault="003F4D3F" w:rsidP="006578BC">
      <w:pPr>
        <w:pStyle w:val="Heading1"/>
        <w:rPr>
          <w:rFonts w:ascii="Times New Roman" w:hAnsi="Times New Roman"/>
          <w:szCs w:val="24"/>
        </w:rPr>
      </w:pPr>
      <w:r w:rsidRPr="003C3E78">
        <w:rPr>
          <w:rFonts w:ascii="Times New Roman" w:hAnsi="Times New Roman"/>
          <w:szCs w:val="24"/>
        </w:rPr>
        <w:t xml:space="preserve">CYB 200 </w:t>
      </w:r>
      <w:r w:rsidR="00E356FC" w:rsidRPr="003C3E78">
        <w:rPr>
          <w:rFonts w:ascii="Times New Roman" w:hAnsi="Times New Roman"/>
          <w:szCs w:val="24"/>
        </w:rPr>
        <w:t>Module Four Activity</w:t>
      </w:r>
      <w:r w:rsidR="0090041B" w:rsidRPr="003C3E78">
        <w:rPr>
          <w:rFonts w:ascii="Times New Roman" w:hAnsi="Times New Roman"/>
          <w:szCs w:val="24"/>
        </w:rPr>
        <w:t xml:space="preserve"> Template</w:t>
      </w:r>
    </w:p>
    <w:p w14:paraId="268DA936" w14:textId="77777777" w:rsidR="0090041B" w:rsidRPr="003C3E78" w:rsidRDefault="0090041B" w:rsidP="006578BC">
      <w:pPr>
        <w:suppressAutoHyphens/>
        <w:spacing w:after="0" w:line="240" w:lineRule="auto"/>
        <w:rPr>
          <w:rFonts w:ascii="Times New Roman" w:eastAsia="Times New Roman" w:hAnsi="Times New Roman" w:cs="Times New Roman"/>
          <w:sz w:val="24"/>
          <w:szCs w:val="24"/>
        </w:rPr>
      </w:pPr>
    </w:p>
    <w:p w14:paraId="23A13EEE" w14:textId="77777777" w:rsidR="001C4C89" w:rsidRPr="003C3E78" w:rsidRDefault="00A44B85" w:rsidP="006578BC">
      <w:pPr>
        <w:suppressAutoHyphens/>
        <w:spacing w:after="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After r</w:t>
      </w:r>
      <w:r w:rsidR="00AB4566" w:rsidRPr="003C3E78">
        <w:rPr>
          <w:rFonts w:ascii="Times New Roman" w:eastAsia="Times New Roman" w:hAnsi="Times New Roman" w:cs="Times New Roman"/>
          <w:sz w:val="24"/>
          <w:szCs w:val="24"/>
        </w:rPr>
        <w:t>eviewing</w:t>
      </w:r>
      <w:r w:rsidRPr="003C3E78">
        <w:rPr>
          <w:rFonts w:ascii="Times New Roman" w:eastAsia="Times New Roman" w:hAnsi="Times New Roman" w:cs="Times New Roman"/>
          <w:sz w:val="24"/>
          <w:szCs w:val="24"/>
        </w:rPr>
        <w:t xml:space="preserve"> the scenario in the Module Four Activity Guidelines and Rubric document, </w:t>
      </w:r>
      <w:r w:rsidR="005C3361" w:rsidRPr="003C3E78">
        <w:rPr>
          <w:rFonts w:ascii="Times New Roman" w:eastAsia="Times New Roman" w:hAnsi="Times New Roman" w:cs="Times New Roman"/>
          <w:sz w:val="24"/>
          <w:szCs w:val="24"/>
        </w:rPr>
        <w:t>fill in each cell with one or more of</w:t>
      </w:r>
      <w:r w:rsidR="00AB4566" w:rsidRPr="003C3E78">
        <w:rPr>
          <w:rFonts w:ascii="Times New Roman" w:eastAsia="Times New Roman" w:hAnsi="Times New Roman" w:cs="Times New Roman"/>
          <w:sz w:val="24"/>
          <w:szCs w:val="24"/>
        </w:rPr>
        <w:t xml:space="preserve"> the following actions</w:t>
      </w:r>
      <w:r w:rsidR="001C4C89" w:rsidRPr="003C3E78">
        <w:rPr>
          <w:rFonts w:ascii="Times New Roman" w:eastAsia="Times New Roman" w:hAnsi="Times New Roman" w:cs="Times New Roman"/>
          <w:sz w:val="24"/>
          <w:szCs w:val="24"/>
        </w:rPr>
        <w:t>:</w:t>
      </w:r>
    </w:p>
    <w:p w14:paraId="7BF800C8" w14:textId="77777777" w:rsidR="00AB4566" w:rsidRPr="003C3E78" w:rsidRDefault="00AB4566" w:rsidP="006578BC">
      <w:pPr>
        <w:suppressAutoHyphens/>
        <w:spacing w:after="0" w:line="240" w:lineRule="auto"/>
        <w:rPr>
          <w:rFonts w:ascii="Times New Roman" w:eastAsia="Times New Roman" w:hAnsi="Times New Roman" w:cs="Times New Roman"/>
          <w:sz w:val="24"/>
          <w:szCs w:val="24"/>
        </w:rPr>
      </w:pPr>
    </w:p>
    <w:p w14:paraId="7442EE11" w14:textId="77777777" w:rsidR="00AB4566" w:rsidRPr="003C3E78" w:rsidRDefault="00AB4566" w:rsidP="003F6E46">
      <w:pPr>
        <w:pStyle w:val="ListBullet"/>
        <w:rPr>
          <w:rFonts w:ascii="Times New Roman" w:hAnsi="Times New Roman"/>
          <w:sz w:val="24"/>
        </w:rPr>
      </w:pPr>
      <w:r w:rsidRPr="003C3E78">
        <w:rPr>
          <w:rFonts w:ascii="Times New Roman" w:hAnsi="Times New Roman"/>
          <w:sz w:val="24"/>
        </w:rPr>
        <w:t>View</w:t>
      </w:r>
    </w:p>
    <w:p w14:paraId="46B3F44B" w14:textId="77777777" w:rsidR="00AB4566" w:rsidRPr="003C3E78" w:rsidRDefault="00AB4566" w:rsidP="003F6E46">
      <w:pPr>
        <w:pStyle w:val="ListBullet"/>
        <w:rPr>
          <w:rFonts w:ascii="Times New Roman" w:hAnsi="Times New Roman"/>
          <w:sz w:val="24"/>
        </w:rPr>
      </w:pPr>
      <w:r w:rsidRPr="003C3E78">
        <w:rPr>
          <w:rFonts w:ascii="Times New Roman" w:hAnsi="Times New Roman"/>
          <w:sz w:val="24"/>
        </w:rPr>
        <w:t>Create</w:t>
      </w:r>
    </w:p>
    <w:p w14:paraId="00AFAD4D" w14:textId="77777777" w:rsidR="00AB4566" w:rsidRPr="003C3E78" w:rsidRDefault="00AB4566" w:rsidP="003F6E46">
      <w:pPr>
        <w:pStyle w:val="ListBullet"/>
        <w:rPr>
          <w:rFonts w:ascii="Times New Roman" w:hAnsi="Times New Roman"/>
          <w:sz w:val="24"/>
        </w:rPr>
      </w:pPr>
      <w:r w:rsidRPr="003C3E78">
        <w:rPr>
          <w:rFonts w:ascii="Times New Roman" w:hAnsi="Times New Roman"/>
          <w:sz w:val="24"/>
        </w:rPr>
        <w:t>Modify</w:t>
      </w:r>
    </w:p>
    <w:p w14:paraId="6E982475" w14:textId="77777777" w:rsidR="00AB4566" w:rsidRPr="003C3E78" w:rsidRDefault="00AB4566" w:rsidP="003F6E46">
      <w:pPr>
        <w:pStyle w:val="ListBullet"/>
        <w:rPr>
          <w:rFonts w:ascii="Times New Roman" w:hAnsi="Times New Roman"/>
          <w:sz w:val="24"/>
        </w:rPr>
      </w:pPr>
      <w:r w:rsidRPr="003C3E78">
        <w:rPr>
          <w:rFonts w:ascii="Times New Roman" w:hAnsi="Times New Roman"/>
          <w:sz w:val="24"/>
        </w:rPr>
        <w:t>Delete</w:t>
      </w:r>
    </w:p>
    <w:p w14:paraId="5DBB9344" w14:textId="77777777" w:rsidR="00AB4566" w:rsidRPr="003C3E78" w:rsidRDefault="00AB4566" w:rsidP="003F6E46">
      <w:pPr>
        <w:pStyle w:val="ListBullet"/>
        <w:rPr>
          <w:rFonts w:ascii="Times New Roman" w:hAnsi="Times New Roman"/>
          <w:sz w:val="24"/>
        </w:rPr>
      </w:pPr>
      <w:r w:rsidRPr="003C3E78">
        <w:rPr>
          <w:rFonts w:ascii="Times New Roman" w:hAnsi="Times New Roman"/>
          <w:sz w:val="24"/>
        </w:rPr>
        <w:t>None</w:t>
      </w:r>
    </w:p>
    <w:p w14:paraId="000D7957" w14:textId="77777777" w:rsidR="001C4C89" w:rsidRPr="003C3E78" w:rsidRDefault="001C4C89" w:rsidP="006578BC">
      <w:pPr>
        <w:suppressAutoHyphens/>
        <w:spacing w:after="0" w:line="240" w:lineRule="auto"/>
        <w:rPr>
          <w:rFonts w:ascii="Times New Roman" w:eastAsia="Times New Roman" w:hAnsi="Times New Roman" w:cs="Times New Roman"/>
          <w:sz w:val="24"/>
          <w:szCs w:val="24"/>
        </w:rPr>
      </w:pPr>
    </w:p>
    <w:tbl>
      <w:tblPr>
        <w:tblStyle w:val="TableGrid"/>
        <w:tblW w:w="0" w:type="auto"/>
        <w:jc w:val="center"/>
        <w:tblLayout w:type="fixed"/>
        <w:tblLook w:val="04A0" w:firstRow="1" w:lastRow="0" w:firstColumn="1" w:lastColumn="0" w:noHBand="0" w:noVBand="1"/>
        <w:tblDescription w:val="Table"/>
      </w:tblPr>
      <w:tblGrid>
        <w:gridCol w:w="1622"/>
        <w:gridCol w:w="2738"/>
        <w:gridCol w:w="3067"/>
        <w:gridCol w:w="2565"/>
        <w:gridCol w:w="2968"/>
      </w:tblGrid>
      <w:tr w:rsidR="0090041B" w:rsidRPr="003C3E78" w14:paraId="334A23CA" w14:textId="77777777" w:rsidTr="003F6E46">
        <w:trPr>
          <w:tblHeader/>
          <w:jc w:val="center"/>
        </w:trPr>
        <w:tc>
          <w:tcPr>
            <w:tcW w:w="1622" w:type="dxa"/>
            <w:hideMark/>
          </w:tcPr>
          <w:p w14:paraId="1FF4A5B8" w14:textId="77777777" w:rsidR="0090041B" w:rsidRPr="003C3E78" w:rsidRDefault="00377E02" w:rsidP="003F6E46">
            <w:pPr>
              <w:suppressAutoHyphens/>
              <w:spacing w:before="80" w:after="80" w:line="240" w:lineRule="auto"/>
              <w:rPr>
                <w:rFonts w:ascii="Times New Roman" w:eastAsia="Times New Roman" w:hAnsi="Times New Roman" w:cs="Times New Roman"/>
                <w:b/>
                <w:sz w:val="24"/>
                <w:szCs w:val="24"/>
              </w:rPr>
            </w:pPr>
            <w:proofErr w:type="gramStart"/>
            <w:r w:rsidRPr="003C3E78">
              <w:rPr>
                <w:rFonts w:ascii="Times New Roman" w:eastAsia="Times New Roman" w:hAnsi="Times New Roman" w:cs="Times New Roman"/>
                <w:b/>
                <w:sz w:val="24"/>
                <w:szCs w:val="24"/>
              </w:rPr>
              <w:t>User name</w:t>
            </w:r>
            <w:proofErr w:type="gramEnd"/>
          </w:p>
        </w:tc>
        <w:tc>
          <w:tcPr>
            <w:tcW w:w="2738" w:type="dxa"/>
            <w:hideMark/>
          </w:tcPr>
          <w:p w14:paraId="078656A5" w14:textId="77777777" w:rsidR="0090041B" w:rsidRPr="003C3E78" w:rsidRDefault="0090041B" w:rsidP="003F6E46">
            <w:pPr>
              <w:suppressAutoHyphens/>
              <w:spacing w:before="80" w:after="80" w:line="240" w:lineRule="auto"/>
              <w:rPr>
                <w:rFonts w:ascii="Times New Roman" w:eastAsia="Times New Roman" w:hAnsi="Times New Roman" w:cs="Times New Roman"/>
                <w:b/>
                <w:sz w:val="24"/>
                <w:szCs w:val="24"/>
              </w:rPr>
            </w:pPr>
            <w:r w:rsidRPr="003C3E78">
              <w:rPr>
                <w:rFonts w:ascii="Times New Roman" w:eastAsia="Times New Roman" w:hAnsi="Times New Roman" w:cs="Times New Roman"/>
                <w:b/>
                <w:color w:val="000000"/>
                <w:sz w:val="24"/>
                <w:szCs w:val="24"/>
              </w:rPr>
              <w:t>Patient information</w:t>
            </w:r>
          </w:p>
        </w:tc>
        <w:tc>
          <w:tcPr>
            <w:tcW w:w="3067" w:type="dxa"/>
            <w:hideMark/>
          </w:tcPr>
          <w:p w14:paraId="47B6AE0A" w14:textId="77777777" w:rsidR="0090041B" w:rsidRPr="003C3E78" w:rsidRDefault="0090041B" w:rsidP="003F6E46">
            <w:pPr>
              <w:suppressAutoHyphens/>
              <w:spacing w:before="80" w:after="80" w:line="240" w:lineRule="auto"/>
              <w:rPr>
                <w:rFonts w:ascii="Times New Roman" w:eastAsia="Times New Roman" w:hAnsi="Times New Roman" w:cs="Times New Roman"/>
                <w:b/>
                <w:sz w:val="24"/>
                <w:szCs w:val="24"/>
              </w:rPr>
            </w:pPr>
            <w:r w:rsidRPr="003C3E78">
              <w:rPr>
                <w:rFonts w:ascii="Times New Roman" w:eastAsia="Times New Roman" w:hAnsi="Times New Roman" w:cs="Times New Roman"/>
                <w:b/>
                <w:color w:val="000000"/>
                <w:sz w:val="24"/>
                <w:szCs w:val="24"/>
              </w:rPr>
              <w:t>Employee information</w:t>
            </w:r>
          </w:p>
        </w:tc>
        <w:tc>
          <w:tcPr>
            <w:tcW w:w="2565" w:type="dxa"/>
            <w:hideMark/>
          </w:tcPr>
          <w:p w14:paraId="463F9504" w14:textId="77777777" w:rsidR="0090041B" w:rsidRPr="003C3E78" w:rsidRDefault="0090041B" w:rsidP="003F6E46">
            <w:pPr>
              <w:suppressAutoHyphens/>
              <w:spacing w:before="80" w:after="80" w:line="240" w:lineRule="auto"/>
              <w:rPr>
                <w:rFonts w:ascii="Times New Roman" w:eastAsia="Times New Roman" w:hAnsi="Times New Roman" w:cs="Times New Roman"/>
                <w:b/>
                <w:sz w:val="24"/>
                <w:szCs w:val="24"/>
              </w:rPr>
            </w:pPr>
            <w:r w:rsidRPr="003C3E78">
              <w:rPr>
                <w:rFonts w:ascii="Times New Roman" w:eastAsia="Times New Roman" w:hAnsi="Times New Roman" w:cs="Times New Roman"/>
                <w:b/>
                <w:color w:val="000000"/>
                <w:sz w:val="24"/>
                <w:szCs w:val="24"/>
              </w:rPr>
              <w:t>Access to the SaaS</w:t>
            </w:r>
          </w:p>
        </w:tc>
        <w:tc>
          <w:tcPr>
            <w:tcW w:w="2968" w:type="dxa"/>
            <w:hideMark/>
          </w:tcPr>
          <w:p w14:paraId="10449D10" w14:textId="77777777" w:rsidR="0090041B" w:rsidRPr="003C3E78" w:rsidRDefault="0090041B" w:rsidP="003F6E46">
            <w:pPr>
              <w:suppressAutoHyphens/>
              <w:spacing w:before="80" w:after="80" w:line="240" w:lineRule="auto"/>
              <w:rPr>
                <w:rFonts w:ascii="Times New Roman" w:eastAsia="Times New Roman" w:hAnsi="Times New Roman" w:cs="Times New Roman"/>
                <w:b/>
                <w:sz w:val="24"/>
                <w:szCs w:val="24"/>
              </w:rPr>
            </w:pPr>
            <w:r w:rsidRPr="003C3E78">
              <w:rPr>
                <w:rFonts w:ascii="Times New Roman" w:eastAsia="Times New Roman" w:hAnsi="Times New Roman" w:cs="Times New Roman"/>
                <w:b/>
                <w:color w:val="000000"/>
                <w:sz w:val="24"/>
                <w:szCs w:val="24"/>
              </w:rPr>
              <w:t>Access to backup logs</w:t>
            </w:r>
          </w:p>
        </w:tc>
      </w:tr>
      <w:tr w:rsidR="0090041B" w:rsidRPr="003C3E78" w14:paraId="4FFD8490" w14:textId="77777777" w:rsidTr="003F6E46">
        <w:trPr>
          <w:tblHeader/>
          <w:jc w:val="center"/>
        </w:trPr>
        <w:tc>
          <w:tcPr>
            <w:tcW w:w="1622" w:type="dxa"/>
            <w:hideMark/>
          </w:tcPr>
          <w:p w14:paraId="3E4BBFF8" w14:textId="77777777" w:rsidR="0090041B" w:rsidRPr="003C3E78" w:rsidRDefault="0090041B"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color w:val="000000"/>
                <w:sz w:val="24"/>
                <w:szCs w:val="24"/>
              </w:rPr>
              <w:t>Norman</w:t>
            </w:r>
          </w:p>
        </w:tc>
        <w:tc>
          <w:tcPr>
            <w:tcW w:w="2738" w:type="dxa"/>
            <w:hideMark/>
          </w:tcPr>
          <w:p w14:paraId="7B1060C9" w14:textId="33ADB8D0" w:rsidR="0090041B" w:rsidRPr="003C3E78" w:rsidRDefault="00E12F16"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None</w:t>
            </w:r>
          </w:p>
        </w:tc>
        <w:tc>
          <w:tcPr>
            <w:tcW w:w="3067" w:type="dxa"/>
            <w:hideMark/>
          </w:tcPr>
          <w:p w14:paraId="3E5DFB1A" w14:textId="4AFE71EE" w:rsidR="0090041B" w:rsidRPr="003C3E78" w:rsidRDefault="00E12F16"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V</w:t>
            </w:r>
            <w:r w:rsidR="00FD2C8A" w:rsidRPr="003C3E78">
              <w:rPr>
                <w:rFonts w:ascii="Times New Roman" w:eastAsia="Times New Roman" w:hAnsi="Times New Roman" w:cs="Times New Roman"/>
                <w:sz w:val="24"/>
                <w:szCs w:val="24"/>
              </w:rPr>
              <w:t>iew</w:t>
            </w:r>
            <w:r w:rsidRPr="003C3E78">
              <w:rPr>
                <w:rFonts w:ascii="Times New Roman" w:eastAsia="Times New Roman" w:hAnsi="Times New Roman" w:cs="Times New Roman"/>
                <w:sz w:val="24"/>
                <w:szCs w:val="24"/>
              </w:rPr>
              <w:t>, create</w:t>
            </w:r>
          </w:p>
        </w:tc>
        <w:tc>
          <w:tcPr>
            <w:tcW w:w="2565" w:type="dxa"/>
            <w:hideMark/>
          </w:tcPr>
          <w:p w14:paraId="3676E67E" w14:textId="12ECF5B6" w:rsidR="0090041B" w:rsidRPr="003C3E78" w:rsidRDefault="00E12F16"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View, create, modify</w:t>
            </w:r>
          </w:p>
        </w:tc>
        <w:tc>
          <w:tcPr>
            <w:tcW w:w="2968" w:type="dxa"/>
            <w:hideMark/>
          </w:tcPr>
          <w:p w14:paraId="0A7545A5" w14:textId="174012B2" w:rsidR="0090041B" w:rsidRPr="003C3E78" w:rsidRDefault="00E12F16"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View</w:t>
            </w:r>
          </w:p>
        </w:tc>
      </w:tr>
      <w:tr w:rsidR="0090041B" w:rsidRPr="003C3E78" w14:paraId="5087DD5C" w14:textId="77777777" w:rsidTr="003F6E46">
        <w:trPr>
          <w:tblHeader/>
          <w:jc w:val="center"/>
        </w:trPr>
        <w:tc>
          <w:tcPr>
            <w:tcW w:w="1622" w:type="dxa"/>
            <w:hideMark/>
          </w:tcPr>
          <w:p w14:paraId="4BD355F0" w14:textId="77777777" w:rsidR="0090041B" w:rsidRPr="003C3E78" w:rsidRDefault="0090041B" w:rsidP="003F6E46">
            <w:pPr>
              <w:suppressAutoHyphens/>
              <w:spacing w:before="80" w:after="80" w:line="240" w:lineRule="auto"/>
              <w:rPr>
                <w:rFonts w:ascii="Times New Roman" w:eastAsia="Times New Roman" w:hAnsi="Times New Roman" w:cs="Times New Roman"/>
                <w:sz w:val="24"/>
                <w:szCs w:val="24"/>
              </w:rPr>
            </w:pPr>
            <w:proofErr w:type="spellStart"/>
            <w:r w:rsidRPr="003C3E78">
              <w:rPr>
                <w:rFonts w:ascii="Times New Roman" w:eastAsia="Times New Roman" w:hAnsi="Times New Roman" w:cs="Times New Roman"/>
                <w:color w:val="000000"/>
                <w:sz w:val="24"/>
                <w:szCs w:val="24"/>
              </w:rPr>
              <w:t>Ryhead</w:t>
            </w:r>
            <w:proofErr w:type="spellEnd"/>
          </w:p>
        </w:tc>
        <w:tc>
          <w:tcPr>
            <w:tcW w:w="2738" w:type="dxa"/>
            <w:hideMark/>
          </w:tcPr>
          <w:p w14:paraId="0594B8EC" w14:textId="6BBEA6DB" w:rsidR="0090041B" w:rsidRPr="003C3E78" w:rsidRDefault="00FF3195"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View</w:t>
            </w:r>
          </w:p>
        </w:tc>
        <w:tc>
          <w:tcPr>
            <w:tcW w:w="3067" w:type="dxa"/>
            <w:hideMark/>
          </w:tcPr>
          <w:p w14:paraId="3586FC51" w14:textId="2F1AA628" w:rsidR="0090041B" w:rsidRPr="003C3E78" w:rsidRDefault="007A1769"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None</w:t>
            </w:r>
          </w:p>
        </w:tc>
        <w:tc>
          <w:tcPr>
            <w:tcW w:w="2565" w:type="dxa"/>
            <w:hideMark/>
          </w:tcPr>
          <w:p w14:paraId="168A8D50" w14:textId="268FFF1A" w:rsidR="0090041B" w:rsidRPr="003C3E78" w:rsidRDefault="007A1769"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View, create</w:t>
            </w:r>
          </w:p>
        </w:tc>
        <w:tc>
          <w:tcPr>
            <w:tcW w:w="2968" w:type="dxa"/>
            <w:hideMark/>
          </w:tcPr>
          <w:p w14:paraId="5C5C0064" w14:textId="26D450BE" w:rsidR="0090041B" w:rsidRPr="003C3E78" w:rsidRDefault="007A1769"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None</w:t>
            </w:r>
          </w:p>
        </w:tc>
      </w:tr>
      <w:tr w:rsidR="0090041B" w:rsidRPr="003C3E78" w14:paraId="1738F147" w14:textId="77777777" w:rsidTr="003F6E46">
        <w:trPr>
          <w:tblHeader/>
          <w:jc w:val="center"/>
        </w:trPr>
        <w:tc>
          <w:tcPr>
            <w:tcW w:w="1622" w:type="dxa"/>
            <w:hideMark/>
          </w:tcPr>
          <w:p w14:paraId="0743F4E2" w14:textId="77777777" w:rsidR="0090041B" w:rsidRPr="003C3E78" w:rsidRDefault="0090041B"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color w:val="000000"/>
                <w:sz w:val="24"/>
                <w:szCs w:val="24"/>
              </w:rPr>
              <w:t>Simone</w:t>
            </w:r>
          </w:p>
        </w:tc>
        <w:tc>
          <w:tcPr>
            <w:tcW w:w="2738" w:type="dxa"/>
            <w:hideMark/>
          </w:tcPr>
          <w:p w14:paraId="55162923" w14:textId="63A24D56" w:rsidR="0090041B" w:rsidRPr="003C3E78" w:rsidRDefault="007A1769"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None</w:t>
            </w:r>
          </w:p>
        </w:tc>
        <w:tc>
          <w:tcPr>
            <w:tcW w:w="3067" w:type="dxa"/>
            <w:hideMark/>
          </w:tcPr>
          <w:p w14:paraId="4E3515E8" w14:textId="5AC01678" w:rsidR="0090041B" w:rsidRPr="003C3E78" w:rsidRDefault="007A1769"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View</w:t>
            </w:r>
          </w:p>
        </w:tc>
        <w:tc>
          <w:tcPr>
            <w:tcW w:w="2565" w:type="dxa"/>
            <w:hideMark/>
          </w:tcPr>
          <w:p w14:paraId="6596383A" w14:textId="3E497470" w:rsidR="0090041B" w:rsidRPr="003C3E78" w:rsidRDefault="007A1769"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View</w:t>
            </w:r>
          </w:p>
        </w:tc>
        <w:tc>
          <w:tcPr>
            <w:tcW w:w="2968" w:type="dxa"/>
            <w:hideMark/>
          </w:tcPr>
          <w:p w14:paraId="4EF7E5D5" w14:textId="726CE05D" w:rsidR="0090041B" w:rsidRPr="003C3E78" w:rsidRDefault="007A1769"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None</w:t>
            </w:r>
          </w:p>
        </w:tc>
      </w:tr>
      <w:tr w:rsidR="0090041B" w:rsidRPr="003C3E78" w14:paraId="79C1CF26" w14:textId="77777777" w:rsidTr="003F6E46">
        <w:trPr>
          <w:tblHeader/>
          <w:jc w:val="center"/>
        </w:trPr>
        <w:tc>
          <w:tcPr>
            <w:tcW w:w="1622" w:type="dxa"/>
            <w:hideMark/>
          </w:tcPr>
          <w:p w14:paraId="7E8CDC8C" w14:textId="77777777" w:rsidR="0090041B" w:rsidRPr="003C3E78" w:rsidRDefault="0090041B"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color w:val="000000"/>
                <w:sz w:val="24"/>
                <w:szCs w:val="24"/>
              </w:rPr>
              <w:t>Janet</w:t>
            </w:r>
          </w:p>
        </w:tc>
        <w:tc>
          <w:tcPr>
            <w:tcW w:w="2738" w:type="dxa"/>
            <w:hideMark/>
          </w:tcPr>
          <w:p w14:paraId="7CF5EA0E" w14:textId="4580561C" w:rsidR="0090041B" w:rsidRPr="003C3E78" w:rsidRDefault="007A1769"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None</w:t>
            </w:r>
          </w:p>
        </w:tc>
        <w:tc>
          <w:tcPr>
            <w:tcW w:w="3067" w:type="dxa"/>
            <w:hideMark/>
          </w:tcPr>
          <w:p w14:paraId="01211D64" w14:textId="31FF0AA3" w:rsidR="0090041B" w:rsidRPr="003C3E78" w:rsidRDefault="007A1769"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None</w:t>
            </w:r>
          </w:p>
        </w:tc>
        <w:tc>
          <w:tcPr>
            <w:tcW w:w="2565" w:type="dxa"/>
            <w:hideMark/>
          </w:tcPr>
          <w:p w14:paraId="6E713402" w14:textId="06088E5E" w:rsidR="0090041B" w:rsidRPr="003C3E78" w:rsidRDefault="007A1769"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View, create, modify, delete</w:t>
            </w:r>
          </w:p>
        </w:tc>
        <w:tc>
          <w:tcPr>
            <w:tcW w:w="2968" w:type="dxa"/>
            <w:hideMark/>
          </w:tcPr>
          <w:p w14:paraId="07E510CA" w14:textId="75EC5969" w:rsidR="0090041B" w:rsidRPr="003C3E78" w:rsidRDefault="007A1769"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View, modify, delete</w:t>
            </w:r>
          </w:p>
        </w:tc>
      </w:tr>
      <w:tr w:rsidR="0090041B" w:rsidRPr="003C3E78" w14:paraId="1D4F2172" w14:textId="77777777" w:rsidTr="003F6E46">
        <w:trPr>
          <w:tblHeader/>
          <w:jc w:val="center"/>
        </w:trPr>
        <w:tc>
          <w:tcPr>
            <w:tcW w:w="1622" w:type="dxa"/>
            <w:hideMark/>
          </w:tcPr>
          <w:p w14:paraId="1B34E6BC" w14:textId="77777777" w:rsidR="0090041B" w:rsidRPr="003C3E78" w:rsidRDefault="0090041B"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color w:val="000000"/>
                <w:sz w:val="24"/>
                <w:szCs w:val="24"/>
              </w:rPr>
              <w:t>Dale</w:t>
            </w:r>
          </w:p>
        </w:tc>
        <w:tc>
          <w:tcPr>
            <w:tcW w:w="2738" w:type="dxa"/>
            <w:hideMark/>
          </w:tcPr>
          <w:p w14:paraId="57846C93" w14:textId="59FF6BEE" w:rsidR="0090041B" w:rsidRPr="003C3E78" w:rsidRDefault="0066646D"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View, create, modify</w:t>
            </w:r>
          </w:p>
        </w:tc>
        <w:tc>
          <w:tcPr>
            <w:tcW w:w="3067" w:type="dxa"/>
            <w:hideMark/>
          </w:tcPr>
          <w:p w14:paraId="0E4618AD" w14:textId="28D55DD7" w:rsidR="0090041B" w:rsidRPr="003C3E78" w:rsidRDefault="0066646D"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None</w:t>
            </w:r>
          </w:p>
        </w:tc>
        <w:tc>
          <w:tcPr>
            <w:tcW w:w="2565" w:type="dxa"/>
            <w:hideMark/>
          </w:tcPr>
          <w:p w14:paraId="322D4D16" w14:textId="6B198207" w:rsidR="0090041B" w:rsidRPr="003C3E78" w:rsidRDefault="0066646D"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None</w:t>
            </w:r>
          </w:p>
        </w:tc>
        <w:tc>
          <w:tcPr>
            <w:tcW w:w="2968" w:type="dxa"/>
            <w:hideMark/>
          </w:tcPr>
          <w:p w14:paraId="0EF30D3A" w14:textId="13DABDC1" w:rsidR="0090041B" w:rsidRPr="003C3E78" w:rsidRDefault="0066646D"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None</w:t>
            </w:r>
          </w:p>
        </w:tc>
      </w:tr>
      <w:tr w:rsidR="0090041B" w:rsidRPr="003C3E78" w14:paraId="2C146D0B" w14:textId="77777777" w:rsidTr="003F6E46">
        <w:trPr>
          <w:tblHeader/>
          <w:jc w:val="center"/>
        </w:trPr>
        <w:tc>
          <w:tcPr>
            <w:tcW w:w="1622" w:type="dxa"/>
            <w:hideMark/>
          </w:tcPr>
          <w:p w14:paraId="7FC2CECD" w14:textId="77777777" w:rsidR="0090041B" w:rsidRPr="003C3E78" w:rsidRDefault="0090041B"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color w:val="000000"/>
                <w:sz w:val="24"/>
                <w:szCs w:val="24"/>
              </w:rPr>
              <w:t>Ethan</w:t>
            </w:r>
          </w:p>
        </w:tc>
        <w:tc>
          <w:tcPr>
            <w:tcW w:w="2738" w:type="dxa"/>
            <w:hideMark/>
          </w:tcPr>
          <w:p w14:paraId="6F849E1C" w14:textId="45B8BD5A" w:rsidR="0090041B" w:rsidRPr="003C3E78" w:rsidRDefault="0066646D"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View</w:t>
            </w:r>
          </w:p>
        </w:tc>
        <w:tc>
          <w:tcPr>
            <w:tcW w:w="3067" w:type="dxa"/>
            <w:hideMark/>
          </w:tcPr>
          <w:p w14:paraId="4DB279F4" w14:textId="15413935" w:rsidR="0090041B" w:rsidRPr="003C3E78" w:rsidRDefault="0066646D"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None</w:t>
            </w:r>
          </w:p>
        </w:tc>
        <w:tc>
          <w:tcPr>
            <w:tcW w:w="2565" w:type="dxa"/>
            <w:hideMark/>
          </w:tcPr>
          <w:p w14:paraId="52FD6121" w14:textId="64B264D2" w:rsidR="0090041B" w:rsidRPr="003C3E78" w:rsidRDefault="0066646D"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None</w:t>
            </w:r>
          </w:p>
        </w:tc>
        <w:tc>
          <w:tcPr>
            <w:tcW w:w="2968" w:type="dxa"/>
            <w:hideMark/>
          </w:tcPr>
          <w:p w14:paraId="5D840082" w14:textId="0783FE58" w:rsidR="0090041B" w:rsidRPr="003C3E78" w:rsidRDefault="0066646D" w:rsidP="003F6E46">
            <w:pPr>
              <w:suppressAutoHyphens/>
              <w:spacing w:before="80" w:after="80" w:line="240" w:lineRule="auto"/>
              <w:rPr>
                <w:rFonts w:ascii="Times New Roman" w:eastAsia="Times New Roman" w:hAnsi="Times New Roman" w:cs="Times New Roman"/>
                <w:sz w:val="24"/>
                <w:szCs w:val="24"/>
              </w:rPr>
            </w:pPr>
            <w:r w:rsidRPr="003C3E78">
              <w:rPr>
                <w:rFonts w:ascii="Times New Roman" w:eastAsia="Times New Roman" w:hAnsi="Times New Roman" w:cs="Times New Roman"/>
                <w:sz w:val="24"/>
                <w:szCs w:val="24"/>
              </w:rPr>
              <w:t>View</w:t>
            </w:r>
          </w:p>
        </w:tc>
      </w:tr>
    </w:tbl>
    <w:p w14:paraId="26A81577" w14:textId="77777777" w:rsidR="008467EF" w:rsidRPr="003C3E78" w:rsidRDefault="008467EF" w:rsidP="006578BC">
      <w:pPr>
        <w:suppressAutoHyphens/>
        <w:spacing w:after="0" w:line="240" w:lineRule="auto"/>
        <w:rPr>
          <w:rFonts w:ascii="Times New Roman" w:hAnsi="Times New Roman" w:cs="Times New Roman"/>
          <w:sz w:val="24"/>
          <w:szCs w:val="24"/>
        </w:rPr>
      </w:pPr>
    </w:p>
    <w:p w14:paraId="194C413D" w14:textId="77777777" w:rsidR="0090041B" w:rsidRPr="003C3E78" w:rsidRDefault="004F4CF6" w:rsidP="006578BC">
      <w:pPr>
        <w:suppressAutoHyphens/>
        <w:spacing w:after="0" w:line="240" w:lineRule="auto"/>
        <w:textAlignment w:val="baseline"/>
        <w:rPr>
          <w:rFonts w:ascii="Times New Roman" w:eastAsia="Times New Roman" w:hAnsi="Times New Roman" w:cs="Times New Roman"/>
          <w:color w:val="000000"/>
          <w:sz w:val="24"/>
          <w:szCs w:val="24"/>
        </w:rPr>
      </w:pPr>
      <w:r w:rsidRPr="003C3E78">
        <w:rPr>
          <w:rFonts w:ascii="Times New Roman" w:eastAsia="Times New Roman" w:hAnsi="Times New Roman" w:cs="Times New Roman"/>
          <w:color w:val="000000"/>
          <w:sz w:val="24"/>
          <w:szCs w:val="24"/>
        </w:rPr>
        <w:t xml:space="preserve">After </w:t>
      </w:r>
      <w:r w:rsidR="001C4C89" w:rsidRPr="003C3E78">
        <w:rPr>
          <w:rFonts w:ascii="Times New Roman" w:eastAsia="Times New Roman" w:hAnsi="Times New Roman" w:cs="Times New Roman"/>
          <w:color w:val="000000"/>
          <w:sz w:val="24"/>
          <w:szCs w:val="24"/>
        </w:rPr>
        <w:t>you have completed the table</w:t>
      </w:r>
      <w:r w:rsidRPr="003C3E78">
        <w:rPr>
          <w:rFonts w:ascii="Times New Roman" w:eastAsia="Times New Roman" w:hAnsi="Times New Roman" w:cs="Times New Roman"/>
          <w:color w:val="000000"/>
          <w:sz w:val="24"/>
          <w:szCs w:val="24"/>
        </w:rPr>
        <w:t xml:space="preserve"> above</w:t>
      </w:r>
      <w:r w:rsidR="001C4C89" w:rsidRPr="003C3E78">
        <w:rPr>
          <w:rFonts w:ascii="Times New Roman" w:eastAsia="Times New Roman" w:hAnsi="Times New Roman" w:cs="Times New Roman"/>
          <w:color w:val="000000"/>
          <w:sz w:val="24"/>
          <w:szCs w:val="24"/>
        </w:rPr>
        <w:t>, respond to the following short questions:</w:t>
      </w:r>
    </w:p>
    <w:p w14:paraId="1D6F6DD2" w14:textId="77777777" w:rsidR="00FC4F72" w:rsidRPr="003C3E78" w:rsidRDefault="00FC4F72" w:rsidP="006578BC">
      <w:pPr>
        <w:suppressAutoHyphens/>
        <w:spacing w:after="0" w:line="240" w:lineRule="auto"/>
        <w:textAlignment w:val="baseline"/>
        <w:rPr>
          <w:rFonts w:ascii="Times New Roman" w:eastAsia="Times New Roman" w:hAnsi="Times New Roman" w:cs="Times New Roman"/>
          <w:color w:val="000000"/>
          <w:sz w:val="24"/>
          <w:szCs w:val="24"/>
        </w:rPr>
      </w:pPr>
    </w:p>
    <w:p w14:paraId="56D4CEA7" w14:textId="77777777" w:rsidR="0090041B" w:rsidRPr="003C3E78" w:rsidRDefault="00AC454F" w:rsidP="003C3E78">
      <w:pPr>
        <w:pStyle w:val="List"/>
        <w:spacing w:line="480" w:lineRule="auto"/>
        <w:rPr>
          <w:rFonts w:ascii="Times New Roman" w:hAnsi="Times New Roman"/>
          <w:sz w:val="24"/>
          <w:szCs w:val="24"/>
        </w:rPr>
      </w:pPr>
      <w:r w:rsidRPr="003C3E78">
        <w:rPr>
          <w:rFonts w:ascii="Times New Roman" w:hAnsi="Times New Roman"/>
          <w:sz w:val="24"/>
          <w:szCs w:val="24"/>
        </w:rPr>
        <w:t>What</w:t>
      </w:r>
      <w:r w:rsidR="0090041B" w:rsidRPr="003C3E78">
        <w:rPr>
          <w:rFonts w:ascii="Times New Roman" w:hAnsi="Times New Roman"/>
          <w:sz w:val="24"/>
          <w:szCs w:val="24"/>
        </w:rPr>
        <w:t xml:space="preserve"> </w:t>
      </w:r>
      <w:r w:rsidRPr="003C3E78">
        <w:rPr>
          <w:rFonts w:ascii="Times New Roman" w:hAnsi="Times New Roman"/>
          <w:sz w:val="24"/>
          <w:szCs w:val="24"/>
        </w:rPr>
        <w:t>changes could be made to user roles through implementation of least privilege to better support that security design principle?</w:t>
      </w:r>
      <w:r w:rsidR="00FC4F72" w:rsidRPr="003C3E78">
        <w:rPr>
          <w:rFonts w:ascii="Times New Roman" w:hAnsi="Times New Roman"/>
          <w:sz w:val="24"/>
          <w:szCs w:val="24"/>
        </w:rPr>
        <w:t xml:space="preserve"> (Hint: Refer</w:t>
      </w:r>
      <w:r w:rsidR="005B725E" w:rsidRPr="003C3E78">
        <w:rPr>
          <w:rFonts w:ascii="Times New Roman" w:hAnsi="Times New Roman"/>
          <w:sz w:val="24"/>
          <w:szCs w:val="24"/>
        </w:rPr>
        <w:t xml:space="preserve"> to the characteristics in the </w:t>
      </w:r>
      <w:r w:rsidR="00FC4F72" w:rsidRPr="003C3E78">
        <w:rPr>
          <w:rFonts w:ascii="Times New Roman" w:hAnsi="Times New Roman"/>
          <w:i/>
          <w:sz w:val="24"/>
          <w:szCs w:val="24"/>
        </w:rPr>
        <w:t>user job roles and characteristics</w:t>
      </w:r>
      <w:r w:rsidR="00FC4F72" w:rsidRPr="003C3E78">
        <w:rPr>
          <w:rFonts w:ascii="Times New Roman" w:hAnsi="Times New Roman"/>
          <w:sz w:val="24"/>
          <w:szCs w:val="24"/>
        </w:rPr>
        <w:t xml:space="preserve"> table in the </w:t>
      </w:r>
      <w:proofErr w:type="gramStart"/>
      <w:r w:rsidR="00FC4F72" w:rsidRPr="003C3E78">
        <w:rPr>
          <w:rFonts w:ascii="Times New Roman" w:hAnsi="Times New Roman"/>
          <w:sz w:val="24"/>
          <w:szCs w:val="24"/>
        </w:rPr>
        <w:t>scenario, and</w:t>
      </w:r>
      <w:proofErr w:type="gramEnd"/>
      <w:r w:rsidR="00FC4F72" w:rsidRPr="003C3E78">
        <w:rPr>
          <w:rFonts w:ascii="Times New Roman" w:hAnsi="Times New Roman"/>
          <w:sz w:val="24"/>
          <w:szCs w:val="24"/>
        </w:rPr>
        <w:t xml:space="preserve"> consider the characteristics that may be contradictory.)</w:t>
      </w:r>
    </w:p>
    <w:p w14:paraId="3D08D3CE" w14:textId="4B33B738" w:rsidR="001C4C89" w:rsidRPr="003C3E78" w:rsidRDefault="00D138A1" w:rsidP="003C3E78">
      <w:pPr>
        <w:pStyle w:val="ListParagraph"/>
        <w:numPr>
          <w:ilvl w:val="0"/>
          <w:numId w:val="35"/>
        </w:numPr>
        <w:suppressAutoHyphens/>
        <w:spacing w:after="0" w:line="480" w:lineRule="auto"/>
        <w:textAlignment w:val="baseline"/>
        <w:rPr>
          <w:rFonts w:ascii="Times New Roman" w:eastAsia="Times New Roman" w:hAnsi="Times New Roman" w:cs="Times New Roman"/>
          <w:color w:val="000000"/>
          <w:sz w:val="24"/>
          <w:szCs w:val="24"/>
        </w:rPr>
      </w:pPr>
      <w:r w:rsidRPr="003C3E78">
        <w:rPr>
          <w:rFonts w:ascii="Times New Roman" w:eastAsia="Times New Roman" w:hAnsi="Times New Roman" w:cs="Times New Roman"/>
          <w:color w:val="000000"/>
          <w:sz w:val="24"/>
          <w:szCs w:val="24"/>
        </w:rPr>
        <w:lastRenderedPageBreak/>
        <w:t xml:space="preserve">By implementing the security design principle of least privilege, </w:t>
      </w:r>
      <w:r w:rsidRPr="003C3E78">
        <w:rPr>
          <w:rFonts w:ascii="Times New Roman" w:eastAsia="Times New Roman" w:hAnsi="Times New Roman" w:cs="Times New Roman"/>
          <w:color w:val="000000"/>
          <w:sz w:val="24"/>
          <w:szCs w:val="24"/>
        </w:rPr>
        <w:t xml:space="preserve">we </w:t>
      </w:r>
      <w:r w:rsidRPr="003C3E78">
        <w:rPr>
          <w:rFonts w:ascii="Times New Roman" w:eastAsia="Times New Roman" w:hAnsi="Times New Roman" w:cs="Times New Roman"/>
          <w:color w:val="000000"/>
          <w:sz w:val="24"/>
          <w:szCs w:val="24"/>
        </w:rPr>
        <w:t>can</w:t>
      </w:r>
      <w:r w:rsidRPr="003C3E78">
        <w:rPr>
          <w:rFonts w:ascii="Times New Roman" w:eastAsia="Times New Roman" w:hAnsi="Times New Roman" w:cs="Times New Roman"/>
          <w:color w:val="000000"/>
          <w:sz w:val="24"/>
          <w:szCs w:val="24"/>
        </w:rPr>
        <w:t xml:space="preserve"> ensure that each user role has only the necessary permissions to perform their specific job functions while minimizing access to sensitive data and s</w:t>
      </w:r>
      <w:r w:rsidRPr="003C3E78">
        <w:rPr>
          <w:rFonts w:ascii="Times New Roman" w:eastAsia="Times New Roman" w:hAnsi="Times New Roman" w:cs="Times New Roman"/>
          <w:color w:val="000000"/>
          <w:sz w:val="24"/>
          <w:szCs w:val="24"/>
        </w:rPr>
        <w:t xml:space="preserve">oftware access. Least privilege </w:t>
      </w:r>
      <w:r w:rsidR="002B7122" w:rsidRPr="003C3E78">
        <w:rPr>
          <w:rFonts w:ascii="Times New Roman" w:eastAsia="Times New Roman" w:hAnsi="Times New Roman" w:cs="Times New Roman"/>
          <w:color w:val="000000"/>
          <w:sz w:val="24"/>
          <w:szCs w:val="24"/>
        </w:rPr>
        <w:t>is the “principle in which a subject should be given the minimum level of rights necessary to perform legitimate functions” (</w:t>
      </w:r>
      <w:bookmarkStart w:id="0" w:name="_Hlk162717433"/>
      <w:r w:rsidR="002B7122" w:rsidRPr="003C3E78">
        <w:rPr>
          <w:rFonts w:ascii="Times New Roman" w:eastAsia="Times New Roman" w:hAnsi="Times New Roman" w:cs="Times New Roman"/>
          <w:color w:val="000000"/>
          <w:sz w:val="24"/>
          <w:szCs w:val="24"/>
        </w:rPr>
        <w:t xml:space="preserve">Kim &amp; Solomon, 2023, p. </w:t>
      </w:r>
      <w:r w:rsidR="002B7122" w:rsidRPr="003C3E78">
        <w:rPr>
          <w:rFonts w:ascii="Times New Roman" w:eastAsia="Times New Roman" w:hAnsi="Times New Roman" w:cs="Times New Roman"/>
          <w:color w:val="000000"/>
          <w:sz w:val="24"/>
          <w:szCs w:val="24"/>
        </w:rPr>
        <w:t>512</w:t>
      </w:r>
      <w:bookmarkEnd w:id="0"/>
      <w:r w:rsidR="002B7122" w:rsidRPr="003C3E78">
        <w:rPr>
          <w:rFonts w:ascii="Times New Roman" w:eastAsia="Times New Roman" w:hAnsi="Times New Roman" w:cs="Times New Roman"/>
          <w:color w:val="000000"/>
          <w:sz w:val="24"/>
          <w:szCs w:val="24"/>
        </w:rPr>
        <w:t>). This will allow individuals to perform their job duties successfully without potential unauthorized access to information and software. A change to implement least privilege would be to r</w:t>
      </w:r>
      <w:r w:rsidR="002B7122" w:rsidRPr="003C3E78">
        <w:rPr>
          <w:rFonts w:ascii="Times New Roman" w:eastAsia="Times New Roman" w:hAnsi="Times New Roman" w:cs="Times New Roman"/>
          <w:color w:val="000000"/>
          <w:sz w:val="24"/>
          <w:szCs w:val="24"/>
        </w:rPr>
        <w:t>emove the ability for Norman to create user accounts and assign passwords</w:t>
      </w:r>
      <w:r w:rsidR="002B7122" w:rsidRPr="003C3E78">
        <w:rPr>
          <w:rFonts w:ascii="Times New Roman" w:eastAsia="Times New Roman" w:hAnsi="Times New Roman" w:cs="Times New Roman"/>
          <w:color w:val="000000"/>
          <w:sz w:val="24"/>
          <w:szCs w:val="24"/>
        </w:rPr>
        <w:t>. Since Norman is a remote call center employee, he should not have access to create user accounts and assign passwords. Also, taking away this access would not affect Norman’s ability to perform his job duties as a call center employee.</w:t>
      </w:r>
      <w:r w:rsidR="00FF3195" w:rsidRPr="003C3E78">
        <w:rPr>
          <w:rFonts w:ascii="Times New Roman" w:eastAsia="Times New Roman" w:hAnsi="Times New Roman" w:cs="Times New Roman"/>
          <w:color w:val="000000"/>
          <w:sz w:val="24"/>
          <w:szCs w:val="24"/>
        </w:rPr>
        <w:t xml:space="preserve"> Another change that can be made</w:t>
      </w:r>
      <w:r w:rsidR="0014068A" w:rsidRPr="003C3E78">
        <w:rPr>
          <w:rFonts w:ascii="Times New Roman" w:eastAsia="Times New Roman" w:hAnsi="Times New Roman" w:cs="Times New Roman"/>
          <w:color w:val="000000"/>
          <w:sz w:val="24"/>
          <w:szCs w:val="24"/>
        </w:rPr>
        <w:t xml:space="preserve"> is to limit Simone’s access to employee information only. Since Simone is an HR representative, they do not need access to patient information, software, or backup logs. </w:t>
      </w:r>
      <w:r w:rsidR="0014068A" w:rsidRPr="003C3E78">
        <w:rPr>
          <w:rFonts w:ascii="Times New Roman" w:eastAsia="Times New Roman" w:hAnsi="Times New Roman" w:cs="Times New Roman"/>
          <w:color w:val="000000"/>
          <w:sz w:val="24"/>
          <w:szCs w:val="24"/>
        </w:rPr>
        <w:t xml:space="preserve">These changes </w:t>
      </w:r>
      <w:r w:rsidR="0014068A" w:rsidRPr="003C3E78">
        <w:rPr>
          <w:rFonts w:ascii="Times New Roman" w:eastAsia="Times New Roman" w:hAnsi="Times New Roman" w:cs="Times New Roman"/>
          <w:color w:val="000000"/>
          <w:sz w:val="24"/>
          <w:szCs w:val="24"/>
        </w:rPr>
        <w:t xml:space="preserve">will help </w:t>
      </w:r>
      <w:r w:rsidR="0014068A" w:rsidRPr="003C3E78">
        <w:rPr>
          <w:rFonts w:ascii="Times New Roman" w:eastAsia="Times New Roman" w:hAnsi="Times New Roman" w:cs="Times New Roman"/>
          <w:color w:val="000000"/>
          <w:sz w:val="24"/>
          <w:szCs w:val="24"/>
        </w:rPr>
        <w:t xml:space="preserve">align user roles more closely with the principle of least privilege, </w:t>
      </w:r>
      <w:r w:rsidR="0014068A" w:rsidRPr="003C3E78">
        <w:rPr>
          <w:rFonts w:ascii="Times New Roman" w:eastAsia="Times New Roman" w:hAnsi="Times New Roman" w:cs="Times New Roman"/>
          <w:color w:val="000000"/>
          <w:sz w:val="24"/>
          <w:szCs w:val="24"/>
        </w:rPr>
        <w:t xml:space="preserve">which will </w:t>
      </w:r>
      <w:r w:rsidR="0014068A" w:rsidRPr="003C3E78">
        <w:rPr>
          <w:rFonts w:ascii="Times New Roman" w:eastAsia="Times New Roman" w:hAnsi="Times New Roman" w:cs="Times New Roman"/>
          <w:color w:val="000000"/>
          <w:sz w:val="24"/>
          <w:szCs w:val="24"/>
        </w:rPr>
        <w:t>reduc</w:t>
      </w:r>
      <w:r w:rsidR="0014068A" w:rsidRPr="003C3E78">
        <w:rPr>
          <w:rFonts w:ascii="Times New Roman" w:eastAsia="Times New Roman" w:hAnsi="Times New Roman" w:cs="Times New Roman"/>
          <w:color w:val="000000"/>
          <w:sz w:val="24"/>
          <w:szCs w:val="24"/>
        </w:rPr>
        <w:t>e</w:t>
      </w:r>
      <w:r w:rsidR="0014068A" w:rsidRPr="003C3E78">
        <w:rPr>
          <w:rFonts w:ascii="Times New Roman" w:eastAsia="Times New Roman" w:hAnsi="Times New Roman" w:cs="Times New Roman"/>
          <w:color w:val="000000"/>
          <w:sz w:val="24"/>
          <w:szCs w:val="24"/>
        </w:rPr>
        <w:t xml:space="preserve"> the risk of unauthorized access </w:t>
      </w:r>
      <w:r w:rsidR="0014068A" w:rsidRPr="003C3E78">
        <w:rPr>
          <w:rFonts w:ascii="Times New Roman" w:eastAsia="Times New Roman" w:hAnsi="Times New Roman" w:cs="Times New Roman"/>
          <w:color w:val="000000"/>
          <w:sz w:val="24"/>
          <w:szCs w:val="24"/>
        </w:rPr>
        <w:t xml:space="preserve">or </w:t>
      </w:r>
      <w:r w:rsidR="0014068A" w:rsidRPr="003C3E78">
        <w:rPr>
          <w:rFonts w:ascii="Times New Roman" w:eastAsia="Times New Roman" w:hAnsi="Times New Roman" w:cs="Times New Roman"/>
          <w:color w:val="000000"/>
          <w:sz w:val="24"/>
          <w:szCs w:val="24"/>
        </w:rPr>
        <w:t>security breaches while</w:t>
      </w:r>
      <w:r w:rsidR="0014068A" w:rsidRPr="003C3E78">
        <w:rPr>
          <w:rFonts w:ascii="Times New Roman" w:eastAsia="Times New Roman" w:hAnsi="Times New Roman" w:cs="Times New Roman"/>
          <w:color w:val="000000"/>
          <w:sz w:val="24"/>
          <w:szCs w:val="24"/>
        </w:rPr>
        <w:t xml:space="preserve"> still</w:t>
      </w:r>
      <w:r w:rsidR="0014068A" w:rsidRPr="003C3E78">
        <w:rPr>
          <w:rFonts w:ascii="Times New Roman" w:eastAsia="Times New Roman" w:hAnsi="Times New Roman" w:cs="Times New Roman"/>
          <w:color w:val="000000"/>
          <w:sz w:val="24"/>
          <w:szCs w:val="24"/>
        </w:rPr>
        <w:t xml:space="preserve"> allowing users to perform their </w:t>
      </w:r>
      <w:r w:rsidR="0014068A" w:rsidRPr="003C3E78">
        <w:rPr>
          <w:rFonts w:ascii="Times New Roman" w:eastAsia="Times New Roman" w:hAnsi="Times New Roman" w:cs="Times New Roman"/>
          <w:color w:val="000000"/>
          <w:sz w:val="24"/>
          <w:szCs w:val="24"/>
        </w:rPr>
        <w:t>primary</w:t>
      </w:r>
      <w:r w:rsidR="0014068A" w:rsidRPr="003C3E78">
        <w:rPr>
          <w:rFonts w:ascii="Times New Roman" w:eastAsia="Times New Roman" w:hAnsi="Times New Roman" w:cs="Times New Roman"/>
          <w:color w:val="000000"/>
          <w:sz w:val="24"/>
          <w:szCs w:val="24"/>
        </w:rPr>
        <w:t xml:space="preserve"> job functions.</w:t>
      </w:r>
    </w:p>
    <w:p w14:paraId="70AECA44" w14:textId="77777777" w:rsidR="00D138A1" w:rsidRPr="003C3E78" w:rsidRDefault="00D138A1" w:rsidP="003C3E78">
      <w:pPr>
        <w:suppressAutoHyphens/>
        <w:spacing w:after="0" w:line="480" w:lineRule="auto"/>
        <w:ind w:left="720"/>
        <w:textAlignment w:val="baseline"/>
        <w:rPr>
          <w:rFonts w:ascii="Times New Roman" w:eastAsia="Times New Roman" w:hAnsi="Times New Roman" w:cs="Times New Roman"/>
          <w:color w:val="000000"/>
          <w:sz w:val="24"/>
          <w:szCs w:val="24"/>
        </w:rPr>
      </w:pPr>
    </w:p>
    <w:p w14:paraId="16B25856" w14:textId="77777777" w:rsidR="0090041B" w:rsidRPr="003C3E78" w:rsidRDefault="0005709D" w:rsidP="003C3E78">
      <w:pPr>
        <w:pStyle w:val="List"/>
        <w:spacing w:line="480" w:lineRule="auto"/>
        <w:rPr>
          <w:rFonts w:ascii="Times New Roman" w:hAnsi="Times New Roman"/>
          <w:sz w:val="24"/>
          <w:szCs w:val="24"/>
        </w:rPr>
      </w:pPr>
      <w:r w:rsidRPr="003C3E78">
        <w:rPr>
          <w:rFonts w:ascii="Times New Roman" w:hAnsi="Times New Roman"/>
          <w:sz w:val="24"/>
          <w:szCs w:val="24"/>
        </w:rPr>
        <w:t>What is the importance of this tool to you as a security analyst in managing and protecting the environment? Provide an example.</w:t>
      </w:r>
    </w:p>
    <w:p w14:paraId="52F38E31" w14:textId="77777777" w:rsidR="001C4C89" w:rsidRPr="003C3E78" w:rsidRDefault="001C4C89" w:rsidP="003C3E78">
      <w:pPr>
        <w:suppressAutoHyphens/>
        <w:spacing w:after="0" w:line="480" w:lineRule="auto"/>
        <w:ind w:left="720"/>
        <w:textAlignment w:val="baseline"/>
        <w:rPr>
          <w:rFonts w:ascii="Times New Roman" w:eastAsia="Times New Roman" w:hAnsi="Times New Roman" w:cs="Times New Roman"/>
          <w:color w:val="000000"/>
          <w:sz w:val="24"/>
          <w:szCs w:val="24"/>
        </w:rPr>
      </w:pPr>
    </w:p>
    <w:p w14:paraId="2D7EA10E" w14:textId="7FEBBF9D" w:rsidR="00FD2C8A" w:rsidRPr="003C3E78" w:rsidRDefault="0014068A" w:rsidP="003C3E78">
      <w:pPr>
        <w:pStyle w:val="ListParagraph"/>
        <w:numPr>
          <w:ilvl w:val="0"/>
          <w:numId w:val="35"/>
        </w:numPr>
        <w:suppressAutoHyphens/>
        <w:spacing w:after="0" w:line="480" w:lineRule="auto"/>
        <w:textAlignment w:val="baseline"/>
        <w:rPr>
          <w:rFonts w:ascii="Times New Roman" w:eastAsia="Times New Roman" w:hAnsi="Times New Roman" w:cs="Times New Roman"/>
          <w:color w:val="000000"/>
          <w:sz w:val="24"/>
          <w:szCs w:val="24"/>
        </w:rPr>
      </w:pPr>
      <w:r w:rsidRPr="003C3E78">
        <w:rPr>
          <w:rFonts w:ascii="Times New Roman" w:eastAsia="Times New Roman" w:hAnsi="Times New Roman" w:cs="Times New Roman"/>
          <w:color w:val="000000"/>
          <w:sz w:val="24"/>
          <w:szCs w:val="24"/>
        </w:rPr>
        <w:lastRenderedPageBreak/>
        <w:t>As a security analyst, a Role-Based Access Control (RBAC) matrix is a</w:t>
      </w:r>
      <w:r w:rsidRPr="003C3E78">
        <w:rPr>
          <w:rFonts w:ascii="Times New Roman" w:eastAsia="Times New Roman" w:hAnsi="Times New Roman" w:cs="Times New Roman"/>
          <w:color w:val="000000"/>
          <w:sz w:val="24"/>
          <w:szCs w:val="24"/>
        </w:rPr>
        <w:t>n important</w:t>
      </w:r>
      <w:r w:rsidRPr="003C3E78">
        <w:rPr>
          <w:rFonts w:ascii="Times New Roman" w:eastAsia="Times New Roman" w:hAnsi="Times New Roman" w:cs="Times New Roman"/>
          <w:color w:val="000000"/>
          <w:sz w:val="24"/>
          <w:szCs w:val="24"/>
        </w:rPr>
        <w:t xml:space="preserve"> tool for managing and protecting the environment.</w:t>
      </w:r>
      <w:r w:rsidRPr="003C3E78">
        <w:rPr>
          <w:rFonts w:ascii="Times New Roman" w:eastAsia="Times New Roman" w:hAnsi="Times New Roman" w:cs="Times New Roman"/>
          <w:color w:val="000000"/>
          <w:sz w:val="24"/>
          <w:szCs w:val="24"/>
        </w:rPr>
        <w:t xml:space="preserve"> The benefit of using RBAC a</w:t>
      </w:r>
      <w:r w:rsidR="009F2BA0" w:rsidRPr="003C3E78">
        <w:rPr>
          <w:rFonts w:ascii="Times New Roman" w:eastAsia="Times New Roman" w:hAnsi="Times New Roman" w:cs="Times New Roman"/>
          <w:color w:val="000000"/>
          <w:sz w:val="24"/>
          <w:szCs w:val="24"/>
        </w:rPr>
        <w:t>s a security analyst is “its ability to represent the structure of the organization and force compliance with control policies throughout it” (</w:t>
      </w:r>
      <w:r w:rsidR="009F2BA0" w:rsidRPr="003C3E78">
        <w:rPr>
          <w:rFonts w:ascii="Times New Roman" w:eastAsia="Times New Roman" w:hAnsi="Times New Roman" w:cs="Times New Roman"/>
          <w:color w:val="000000"/>
          <w:sz w:val="24"/>
          <w:szCs w:val="24"/>
        </w:rPr>
        <w:t xml:space="preserve">Kim &amp; Solomon, 2023, p. </w:t>
      </w:r>
      <w:r w:rsidR="009F2BA0" w:rsidRPr="003C3E78">
        <w:rPr>
          <w:rFonts w:ascii="Times New Roman" w:eastAsia="Times New Roman" w:hAnsi="Times New Roman" w:cs="Times New Roman"/>
          <w:color w:val="000000"/>
          <w:sz w:val="24"/>
          <w:szCs w:val="24"/>
        </w:rPr>
        <w:t xml:space="preserve">196). </w:t>
      </w:r>
      <w:r w:rsidR="00D83087" w:rsidRPr="003C3E78">
        <w:rPr>
          <w:rFonts w:ascii="Times New Roman" w:eastAsia="Times New Roman" w:hAnsi="Times New Roman" w:cs="Times New Roman"/>
          <w:color w:val="000000"/>
          <w:sz w:val="24"/>
          <w:szCs w:val="24"/>
        </w:rPr>
        <w:t>I</w:t>
      </w:r>
      <w:r w:rsidR="009F2BA0" w:rsidRPr="003C3E78">
        <w:rPr>
          <w:rFonts w:ascii="Times New Roman" w:eastAsia="Times New Roman" w:hAnsi="Times New Roman" w:cs="Times New Roman"/>
          <w:color w:val="000000"/>
          <w:sz w:val="24"/>
          <w:szCs w:val="24"/>
        </w:rPr>
        <w:t xml:space="preserve">mplementing RBAC in a </w:t>
      </w:r>
      <w:r w:rsidR="00CC3F63" w:rsidRPr="003C3E78">
        <w:rPr>
          <w:rFonts w:ascii="Times New Roman" w:eastAsia="Times New Roman" w:hAnsi="Times New Roman" w:cs="Times New Roman"/>
          <w:color w:val="000000"/>
          <w:sz w:val="24"/>
          <w:szCs w:val="24"/>
        </w:rPr>
        <w:t>logistical</w:t>
      </w:r>
      <w:r w:rsidR="009F2BA0" w:rsidRPr="003C3E78">
        <w:rPr>
          <w:rFonts w:ascii="Times New Roman" w:eastAsia="Times New Roman" w:hAnsi="Times New Roman" w:cs="Times New Roman"/>
          <w:color w:val="000000"/>
          <w:sz w:val="24"/>
          <w:szCs w:val="24"/>
        </w:rPr>
        <w:t xml:space="preserve"> environment </w:t>
      </w:r>
      <w:r w:rsidR="00CC3F63" w:rsidRPr="003C3E78">
        <w:rPr>
          <w:rFonts w:ascii="Times New Roman" w:eastAsia="Times New Roman" w:hAnsi="Times New Roman" w:cs="Times New Roman"/>
          <w:color w:val="000000"/>
          <w:sz w:val="24"/>
          <w:szCs w:val="24"/>
        </w:rPr>
        <w:t>will help</w:t>
      </w:r>
      <w:r w:rsidR="00D83087" w:rsidRPr="003C3E78">
        <w:rPr>
          <w:rFonts w:ascii="Times New Roman" w:eastAsia="Times New Roman" w:hAnsi="Times New Roman" w:cs="Times New Roman"/>
          <w:color w:val="000000"/>
          <w:sz w:val="24"/>
          <w:szCs w:val="24"/>
        </w:rPr>
        <w:t xml:space="preserve"> a security analyst manage</w:t>
      </w:r>
      <w:r w:rsidR="00CC3F63" w:rsidRPr="003C3E78">
        <w:rPr>
          <w:rFonts w:ascii="Times New Roman" w:eastAsia="Times New Roman" w:hAnsi="Times New Roman" w:cs="Times New Roman"/>
          <w:color w:val="000000"/>
          <w:sz w:val="24"/>
          <w:szCs w:val="24"/>
        </w:rPr>
        <w:t xml:space="preserve"> the basic roles of supply chain managers, accounts receivable and accounts payable, human resources</w:t>
      </w:r>
      <w:r w:rsidR="00B376BB" w:rsidRPr="003C3E78">
        <w:rPr>
          <w:rFonts w:ascii="Times New Roman" w:eastAsia="Times New Roman" w:hAnsi="Times New Roman" w:cs="Times New Roman"/>
          <w:color w:val="000000"/>
          <w:sz w:val="24"/>
          <w:szCs w:val="24"/>
        </w:rPr>
        <w:t xml:space="preserve"> (HR)</w:t>
      </w:r>
      <w:r w:rsidR="00CC3F63" w:rsidRPr="003C3E78">
        <w:rPr>
          <w:rFonts w:ascii="Times New Roman" w:eastAsia="Times New Roman" w:hAnsi="Times New Roman" w:cs="Times New Roman"/>
          <w:color w:val="000000"/>
          <w:sz w:val="24"/>
          <w:szCs w:val="24"/>
        </w:rPr>
        <w:t>, and forklift operator</w:t>
      </w:r>
      <w:r w:rsidR="00B376BB" w:rsidRPr="003C3E78">
        <w:rPr>
          <w:rFonts w:ascii="Times New Roman" w:eastAsia="Times New Roman" w:hAnsi="Times New Roman" w:cs="Times New Roman"/>
          <w:color w:val="000000"/>
          <w:sz w:val="24"/>
          <w:szCs w:val="24"/>
        </w:rPr>
        <w:t>,</w:t>
      </w:r>
      <w:r w:rsidR="00D83087" w:rsidRPr="003C3E78">
        <w:rPr>
          <w:rFonts w:ascii="Times New Roman" w:eastAsia="Times New Roman" w:hAnsi="Times New Roman" w:cs="Times New Roman"/>
          <w:color w:val="000000"/>
          <w:sz w:val="24"/>
          <w:szCs w:val="24"/>
        </w:rPr>
        <w:t xml:space="preserve"> allowing proper access to information and systems. For example, a supply chain manager will need access to specific software, such as enterprise resource planning (ERP), to manage inventory and the purchasing of products. As for a human resources </w:t>
      </w:r>
      <w:r w:rsidR="00B376BB" w:rsidRPr="003C3E78">
        <w:rPr>
          <w:rFonts w:ascii="Times New Roman" w:eastAsia="Times New Roman" w:hAnsi="Times New Roman" w:cs="Times New Roman"/>
          <w:color w:val="000000"/>
          <w:sz w:val="24"/>
          <w:szCs w:val="24"/>
        </w:rPr>
        <w:t>employee,</w:t>
      </w:r>
      <w:r w:rsidR="00D83087" w:rsidRPr="003C3E78">
        <w:rPr>
          <w:rFonts w:ascii="Times New Roman" w:eastAsia="Times New Roman" w:hAnsi="Times New Roman" w:cs="Times New Roman"/>
          <w:color w:val="000000"/>
          <w:sz w:val="24"/>
          <w:szCs w:val="24"/>
        </w:rPr>
        <w:t xml:space="preserve"> they</w:t>
      </w:r>
      <w:r w:rsidR="00B376BB" w:rsidRPr="003C3E78">
        <w:rPr>
          <w:rFonts w:ascii="Times New Roman" w:eastAsia="Times New Roman" w:hAnsi="Times New Roman" w:cs="Times New Roman"/>
          <w:color w:val="000000"/>
          <w:sz w:val="24"/>
          <w:szCs w:val="24"/>
        </w:rPr>
        <w:t xml:space="preserve"> have their own software that allows them to access employee information and</w:t>
      </w:r>
      <w:r w:rsidR="00D83087" w:rsidRPr="003C3E78">
        <w:rPr>
          <w:rFonts w:ascii="Times New Roman" w:eastAsia="Times New Roman" w:hAnsi="Times New Roman" w:cs="Times New Roman"/>
          <w:color w:val="000000"/>
          <w:sz w:val="24"/>
          <w:szCs w:val="24"/>
        </w:rPr>
        <w:t xml:space="preserve"> don’t need access to ERP systems to perform their job functions</w:t>
      </w:r>
      <w:r w:rsidR="00B376BB" w:rsidRPr="003C3E78">
        <w:rPr>
          <w:rFonts w:ascii="Times New Roman" w:eastAsia="Times New Roman" w:hAnsi="Times New Roman" w:cs="Times New Roman"/>
          <w:color w:val="000000"/>
          <w:sz w:val="24"/>
          <w:szCs w:val="24"/>
        </w:rPr>
        <w:t xml:space="preserve"> as HR</w:t>
      </w:r>
      <w:r w:rsidR="00D83087" w:rsidRPr="003C3E78">
        <w:rPr>
          <w:rFonts w:ascii="Times New Roman" w:eastAsia="Times New Roman" w:hAnsi="Times New Roman" w:cs="Times New Roman"/>
          <w:color w:val="000000"/>
          <w:sz w:val="24"/>
          <w:szCs w:val="24"/>
        </w:rPr>
        <w:t>.</w:t>
      </w:r>
      <w:r w:rsidR="00B376BB" w:rsidRPr="003C3E78">
        <w:rPr>
          <w:rFonts w:ascii="Times New Roman" w:eastAsia="Times New Roman" w:hAnsi="Times New Roman" w:cs="Times New Roman"/>
          <w:color w:val="000000"/>
          <w:sz w:val="24"/>
          <w:szCs w:val="24"/>
        </w:rPr>
        <w:t xml:space="preserve"> Allowing a supply chain manager access to HR software or applications can lead to a potential security breach or accidental leak of sensitive information since supply chain managers are not specifically trained to understand HR systems. This also applies for other roles having access to systems or software outside of their specific job roles.</w:t>
      </w:r>
      <w:r w:rsidR="00D83087" w:rsidRPr="003C3E78">
        <w:rPr>
          <w:rFonts w:ascii="Times New Roman" w:eastAsia="Times New Roman" w:hAnsi="Times New Roman" w:cs="Times New Roman"/>
          <w:color w:val="000000"/>
          <w:sz w:val="24"/>
          <w:szCs w:val="24"/>
        </w:rPr>
        <w:t xml:space="preserve"> </w:t>
      </w:r>
      <w:r w:rsidR="00B376BB" w:rsidRPr="003C3E78">
        <w:rPr>
          <w:rFonts w:ascii="Times New Roman" w:eastAsia="Times New Roman" w:hAnsi="Times New Roman" w:cs="Times New Roman"/>
          <w:color w:val="000000"/>
          <w:sz w:val="24"/>
          <w:szCs w:val="24"/>
        </w:rPr>
        <w:t>Using RBAC as a tool will help the security analyst understand and manage permissions to</w:t>
      </w:r>
      <w:r w:rsidR="003C3E78" w:rsidRPr="003C3E78">
        <w:rPr>
          <w:rFonts w:ascii="Times New Roman" w:eastAsia="Times New Roman" w:hAnsi="Times New Roman" w:cs="Times New Roman"/>
          <w:color w:val="000000"/>
          <w:sz w:val="24"/>
          <w:szCs w:val="24"/>
        </w:rPr>
        <w:t xml:space="preserve"> each</w:t>
      </w:r>
      <w:r w:rsidR="00B376BB" w:rsidRPr="003C3E78">
        <w:rPr>
          <w:rFonts w:ascii="Times New Roman" w:eastAsia="Times New Roman" w:hAnsi="Times New Roman" w:cs="Times New Roman"/>
          <w:color w:val="000000"/>
          <w:sz w:val="24"/>
          <w:szCs w:val="24"/>
        </w:rPr>
        <w:t xml:space="preserve"> job function and systems within the logistical environment creating structure, security, and compliance in the organization.</w:t>
      </w:r>
    </w:p>
    <w:p w14:paraId="787B0F4E" w14:textId="77777777" w:rsidR="00FD2C8A" w:rsidRDefault="00FD2C8A" w:rsidP="006578BC">
      <w:pPr>
        <w:suppressAutoHyphens/>
        <w:spacing w:after="0" w:line="240" w:lineRule="auto"/>
        <w:ind w:left="720"/>
        <w:textAlignment w:val="baseline"/>
        <w:rPr>
          <w:rFonts w:ascii="Calibri" w:eastAsia="Times New Roman" w:hAnsi="Calibri" w:cs="Times New Roman"/>
          <w:color w:val="000000"/>
        </w:rPr>
      </w:pPr>
    </w:p>
    <w:p w14:paraId="40EB36E1" w14:textId="77777777" w:rsidR="00FD2C8A" w:rsidRDefault="00FD2C8A" w:rsidP="006578BC">
      <w:pPr>
        <w:suppressAutoHyphens/>
        <w:spacing w:after="0" w:line="240" w:lineRule="auto"/>
        <w:ind w:left="720"/>
        <w:textAlignment w:val="baseline"/>
        <w:rPr>
          <w:rFonts w:ascii="Calibri" w:eastAsia="Times New Roman" w:hAnsi="Calibri" w:cs="Times New Roman"/>
          <w:color w:val="000000"/>
        </w:rPr>
      </w:pPr>
    </w:p>
    <w:p w14:paraId="4F19272F" w14:textId="563DBD8D" w:rsidR="003C3E78" w:rsidRDefault="003C3E78" w:rsidP="006578BC">
      <w:pPr>
        <w:suppressAutoHyphens/>
        <w:spacing w:after="0" w:line="240" w:lineRule="auto"/>
        <w:ind w:left="720"/>
        <w:textAlignment w:val="baseline"/>
        <w:rPr>
          <w:rFonts w:ascii="Calibri" w:eastAsia="Times New Roman" w:hAnsi="Calibri" w:cs="Times New Roman"/>
          <w:color w:val="000000"/>
        </w:rPr>
      </w:pPr>
    </w:p>
    <w:p w14:paraId="199D9CCC" w14:textId="77777777" w:rsidR="003C3E78" w:rsidRDefault="003C3E78">
      <w:pPr>
        <w:spacing w:after="160" w:line="259" w:lineRule="auto"/>
        <w:rPr>
          <w:rFonts w:ascii="Calibri" w:eastAsia="Times New Roman" w:hAnsi="Calibri" w:cs="Times New Roman"/>
          <w:color w:val="000000"/>
        </w:rPr>
      </w:pPr>
      <w:r>
        <w:rPr>
          <w:rFonts w:ascii="Calibri" w:eastAsia="Times New Roman" w:hAnsi="Calibri" w:cs="Times New Roman"/>
          <w:color w:val="000000"/>
        </w:rPr>
        <w:br w:type="page"/>
      </w:r>
    </w:p>
    <w:p w14:paraId="755CB596" w14:textId="226FD65B" w:rsidR="003C3E78" w:rsidRPr="003C3E78" w:rsidRDefault="003C3E78" w:rsidP="003C3E78">
      <w:pPr>
        <w:suppressAutoHyphens/>
        <w:spacing w:after="0" w:line="480" w:lineRule="auto"/>
        <w:ind w:left="720"/>
        <w:jc w:val="center"/>
        <w:textAlignment w:val="baseline"/>
        <w:rPr>
          <w:rFonts w:ascii="Times New Roman" w:eastAsia="Times New Roman" w:hAnsi="Times New Roman" w:cs="Times New Roman"/>
          <w:b/>
          <w:bCs/>
          <w:color w:val="000000"/>
          <w:sz w:val="24"/>
          <w:szCs w:val="24"/>
        </w:rPr>
      </w:pPr>
      <w:r w:rsidRPr="003C3E78">
        <w:rPr>
          <w:rFonts w:ascii="Times New Roman" w:eastAsia="Times New Roman" w:hAnsi="Times New Roman" w:cs="Times New Roman"/>
          <w:b/>
          <w:bCs/>
          <w:color w:val="000000"/>
          <w:sz w:val="24"/>
          <w:szCs w:val="24"/>
        </w:rPr>
        <w:lastRenderedPageBreak/>
        <w:t>Reference</w:t>
      </w:r>
    </w:p>
    <w:p w14:paraId="2E7E0B22" w14:textId="1D713CB9" w:rsidR="00FD2C8A" w:rsidRPr="003C3E78" w:rsidRDefault="003C3E78" w:rsidP="003C3E78">
      <w:pPr>
        <w:suppressAutoHyphens/>
        <w:spacing w:after="0" w:line="480" w:lineRule="auto"/>
        <w:ind w:left="720"/>
        <w:textAlignment w:val="baseline"/>
        <w:rPr>
          <w:rFonts w:ascii="Times New Roman" w:eastAsia="Times New Roman" w:hAnsi="Times New Roman" w:cs="Times New Roman"/>
          <w:color w:val="000000"/>
          <w:sz w:val="24"/>
          <w:szCs w:val="24"/>
        </w:rPr>
      </w:pPr>
      <w:r w:rsidRPr="003C3E78">
        <w:rPr>
          <w:rFonts w:ascii="Times New Roman" w:eastAsia="Times New Roman" w:hAnsi="Times New Roman" w:cs="Times New Roman"/>
          <w:color w:val="000000"/>
          <w:sz w:val="24"/>
          <w:szCs w:val="24"/>
        </w:rPr>
        <w:t>Kim, D. &amp; Solomon, M.G. (2023). </w:t>
      </w:r>
      <w:r w:rsidRPr="003C3E78">
        <w:rPr>
          <w:rFonts w:ascii="Times New Roman" w:eastAsia="Times New Roman" w:hAnsi="Times New Roman" w:cs="Times New Roman"/>
          <w:i/>
          <w:iCs/>
          <w:color w:val="000000"/>
          <w:sz w:val="24"/>
          <w:szCs w:val="24"/>
        </w:rPr>
        <w:t>Fundamentals of Information Systems Security, 4</w:t>
      </w:r>
      <w:r w:rsidRPr="003C3E78">
        <w:rPr>
          <w:rFonts w:ascii="Times New Roman" w:eastAsia="Times New Roman" w:hAnsi="Times New Roman" w:cs="Times New Roman"/>
          <w:i/>
          <w:iCs/>
          <w:color w:val="000000"/>
          <w:sz w:val="24"/>
          <w:szCs w:val="24"/>
          <w:vertAlign w:val="superscript"/>
        </w:rPr>
        <w:t>th</w:t>
      </w:r>
      <w:r w:rsidRPr="003C3E78">
        <w:rPr>
          <w:rFonts w:ascii="Times New Roman" w:eastAsia="Times New Roman" w:hAnsi="Times New Roman" w:cs="Times New Roman"/>
          <w:i/>
          <w:iCs/>
          <w:color w:val="000000"/>
          <w:sz w:val="24"/>
          <w:szCs w:val="24"/>
        </w:rPr>
        <w:t> Edition</w:t>
      </w:r>
      <w:r w:rsidRPr="003C3E78">
        <w:rPr>
          <w:rFonts w:ascii="Times New Roman" w:eastAsia="Times New Roman" w:hAnsi="Times New Roman" w:cs="Times New Roman"/>
          <w:color w:val="000000"/>
          <w:sz w:val="24"/>
          <w:szCs w:val="24"/>
        </w:rPr>
        <w:t>. Jones and Bartlett</w:t>
      </w:r>
      <w:r w:rsidR="007A07C1">
        <w:rPr>
          <w:rFonts w:ascii="Times New Roman" w:eastAsia="Times New Roman" w:hAnsi="Times New Roman" w:cs="Times New Roman"/>
          <w:color w:val="000000"/>
          <w:sz w:val="24"/>
          <w:szCs w:val="24"/>
        </w:rPr>
        <w:tab/>
      </w:r>
      <w:r w:rsidRPr="003C3E78">
        <w:rPr>
          <w:rFonts w:ascii="Times New Roman" w:eastAsia="Times New Roman" w:hAnsi="Times New Roman" w:cs="Times New Roman"/>
          <w:color w:val="000000"/>
          <w:sz w:val="24"/>
          <w:szCs w:val="24"/>
        </w:rPr>
        <w:t>Publishers. </w:t>
      </w:r>
      <w:hyperlink r:id="rId10" w:history="1">
        <w:r w:rsidR="007A07C1" w:rsidRPr="00B0726F">
          <w:rPr>
            <w:rStyle w:val="Hyperlink"/>
            <w:rFonts w:ascii="Times New Roman" w:eastAsia="Times New Roman" w:hAnsi="Times New Roman" w:cs="Times New Roman"/>
            <w:sz w:val="24"/>
            <w:szCs w:val="24"/>
          </w:rPr>
          <w:t>https://openpage-ebooks.jblearning.com/wr/viewer.html?skipLastRead=true&amp;oneTimePasscode=ST</w:t>
        </w:r>
      </w:hyperlink>
      <w:r w:rsidR="007A07C1">
        <w:rPr>
          <w:rFonts w:ascii="Times New Roman" w:eastAsia="Times New Roman" w:hAnsi="Times New Roman" w:cs="Times New Roman"/>
          <w:color w:val="000000"/>
          <w:sz w:val="24"/>
          <w:szCs w:val="24"/>
        </w:rPr>
        <w:tab/>
      </w:r>
      <w:r w:rsidRPr="003C3E78">
        <w:rPr>
          <w:rFonts w:ascii="Times New Roman" w:eastAsia="Times New Roman" w:hAnsi="Times New Roman" w:cs="Times New Roman"/>
          <w:color w:val="000000"/>
          <w:sz w:val="24"/>
          <w:szCs w:val="24"/>
        </w:rPr>
        <w:t>3209c3eb-26474c27-bdd9-9653b52d36ee&amp;launchOrgCode=jbl&amp;language=en-US#//HTML-1</w:t>
      </w:r>
    </w:p>
    <w:p w14:paraId="40D0EB85" w14:textId="2749E113" w:rsidR="00E12F16" w:rsidRDefault="00E12F16" w:rsidP="006578BC">
      <w:pPr>
        <w:suppressAutoHyphens/>
        <w:spacing w:after="0" w:line="240" w:lineRule="auto"/>
        <w:ind w:left="720"/>
        <w:textAlignment w:val="baseline"/>
        <w:rPr>
          <w:rFonts w:ascii="Calibri" w:eastAsia="Times New Roman" w:hAnsi="Calibri" w:cs="Times New Roman"/>
          <w:color w:val="000000"/>
        </w:rPr>
      </w:pPr>
    </w:p>
    <w:sectPr w:rsidR="00E12F16" w:rsidSect="007A07C1">
      <w:head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83723" w14:textId="77777777" w:rsidR="007C00A1" w:rsidRDefault="007C00A1" w:rsidP="00377E02">
      <w:pPr>
        <w:spacing w:after="0" w:line="240" w:lineRule="auto"/>
      </w:pPr>
      <w:r>
        <w:separator/>
      </w:r>
    </w:p>
  </w:endnote>
  <w:endnote w:type="continuationSeparator" w:id="0">
    <w:p w14:paraId="55107D8F" w14:textId="77777777" w:rsidR="007C00A1" w:rsidRDefault="007C00A1" w:rsidP="0037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88E1B" w14:textId="77777777" w:rsidR="007C00A1" w:rsidRDefault="007C00A1" w:rsidP="00377E02">
      <w:pPr>
        <w:spacing w:after="0" w:line="240" w:lineRule="auto"/>
      </w:pPr>
      <w:r>
        <w:separator/>
      </w:r>
    </w:p>
  </w:footnote>
  <w:footnote w:type="continuationSeparator" w:id="0">
    <w:p w14:paraId="1C31F756" w14:textId="77777777" w:rsidR="007C00A1" w:rsidRDefault="007C00A1" w:rsidP="00377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714887"/>
      <w:docPartObj>
        <w:docPartGallery w:val="Page Numbers (Top of Page)"/>
        <w:docPartUnique/>
      </w:docPartObj>
    </w:sdtPr>
    <w:sdtEndPr>
      <w:rPr>
        <w:noProof/>
      </w:rPr>
    </w:sdtEndPr>
    <w:sdtContent>
      <w:p w14:paraId="60E5178C" w14:textId="76931688" w:rsidR="003C3E78" w:rsidRDefault="003C3E7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E4358D" w14:textId="5401B762" w:rsidR="00377E02" w:rsidRDefault="00377E02" w:rsidP="003F6E46">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C0B6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6E9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CC26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785F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1297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D6BA4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FE18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AABA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D29B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E2C4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23C95"/>
    <w:multiLevelType w:val="multilevel"/>
    <w:tmpl w:val="DC1E2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EE5222"/>
    <w:multiLevelType w:val="multilevel"/>
    <w:tmpl w:val="659E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BF3B40"/>
    <w:multiLevelType w:val="multilevel"/>
    <w:tmpl w:val="66A4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300503"/>
    <w:multiLevelType w:val="multilevel"/>
    <w:tmpl w:val="E33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151CD1"/>
    <w:multiLevelType w:val="multilevel"/>
    <w:tmpl w:val="2EB67276"/>
    <w:lvl w:ilvl="0">
      <w:start w:val="1"/>
      <w:numFmt w:val="decimal"/>
      <w:lvlText w:val="%1."/>
      <w:lvlJc w:val="left"/>
      <w:pPr>
        <w:tabs>
          <w:tab w:val="num" w:pos="720"/>
        </w:tabs>
        <w:ind w:left="720" w:hanging="360"/>
      </w:pPr>
    </w:lvl>
    <w:lvl w:ilvl="1">
      <w:start w:val="1"/>
      <w:numFmt w:val="decimal"/>
      <w:pStyle w:val="List"/>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AD536A"/>
    <w:multiLevelType w:val="hybridMultilevel"/>
    <w:tmpl w:val="ACC816DC"/>
    <w:lvl w:ilvl="0" w:tplc="3CB2E97E">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3306F6"/>
    <w:multiLevelType w:val="multilevel"/>
    <w:tmpl w:val="5F04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C038CB"/>
    <w:multiLevelType w:val="multilevel"/>
    <w:tmpl w:val="C8AAB3A8"/>
    <w:lvl w:ilvl="0">
      <w:start w:val="2"/>
      <w:numFmt w:val="upperRoman"/>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26B94E2F"/>
    <w:multiLevelType w:val="multilevel"/>
    <w:tmpl w:val="348E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FC4CA4"/>
    <w:multiLevelType w:val="multilevel"/>
    <w:tmpl w:val="096C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7D1DB3"/>
    <w:multiLevelType w:val="multilevel"/>
    <w:tmpl w:val="3B8E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A82DFF"/>
    <w:multiLevelType w:val="hybridMultilevel"/>
    <w:tmpl w:val="F38E4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0672B36"/>
    <w:multiLevelType w:val="multilevel"/>
    <w:tmpl w:val="06A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B46C4"/>
    <w:multiLevelType w:val="multilevel"/>
    <w:tmpl w:val="29B8EAAA"/>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A0222"/>
    <w:multiLevelType w:val="multilevel"/>
    <w:tmpl w:val="DE7E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A2085"/>
    <w:multiLevelType w:val="multilevel"/>
    <w:tmpl w:val="6EF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62272"/>
    <w:multiLevelType w:val="multilevel"/>
    <w:tmpl w:val="470CE99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1A6928"/>
    <w:multiLevelType w:val="multilevel"/>
    <w:tmpl w:val="DAC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B32A1"/>
    <w:multiLevelType w:val="multilevel"/>
    <w:tmpl w:val="1244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8A3B77"/>
    <w:multiLevelType w:val="multilevel"/>
    <w:tmpl w:val="16BA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A02A3"/>
    <w:multiLevelType w:val="multilevel"/>
    <w:tmpl w:val="A7D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EA68A1"/>
    <w:multiLevelType w:val="hybridMultilevel"/>
    <w:tmpl w:val="6C8806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750966"/>
    <w:multiLevelType w:val="multilevel"/>
    <w:tmpl w:val="6CDA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26492A"/>
    <w:multiLevelType w:val="multilevel"/>
    <w:tmpl w:val="2350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945559">
    <w:abstractNumId w:val="10"/>
    <w:lvlOverride w:ilvl="0">
      <w:lvl w:ilvl="0">
        <w:numFmt w:val="upperRoman"/>
        <w:lvlText w:val="%1."/>
        <w:lvlJc w:val="right"/>
      </w:lvl>
    </w:lvlOverride>
  </w:num>
  <w:num w:numId="2" w16cid:durableId="772211794">
    <w:abstractNumId w:val="10"/>
    <w:lvlOverride w:ilvl="0">
      <w:lvl w:ilvl="0">
        <w:numFmt w:val="upperRoman"/>
        <w:lvlText w:val="%1."/>
        <w:lvlJc w:val="right"/>
      </w:lvl>
    </w:lvlOverride>
    <w:lvlOverride w:ilvl="1">
      <w:lvl w:ilvl="1">
        <w:numFmt w:val="upperLetter"/>
        <w:lvlText w:val="%2."/>
        <w:lvlJc w:val="left"/>
      </w:lvl>
    </w:lvlOverride>
  </w:num>
  <w:num w:numId="3" w16cid:durableId="928582796">
    <w:abstractNumId w:val="31"/>
  </w:num>
  <w:num w:numId="4" w16cid:durableId="31000371">
    <w:abstractNumId w:val="23"/>
  </w:num>
  <w:num w:numId="5" w16cid:durableId="976224804">
    <w:abstractNumId w:val="17"/>
  </w:num>
  <w:num w:numId="6" w16cid:durableId="1732146620">
    <w:abstractNumId w:val="26"/>
  </w:num>
  <w:num w:numId="7" w16cid:durableId="1132595642">
    <w:abstractNumId w:val="14"/>
  </w:num>
  <w:num w:numId="8" w16cid:durableId="267541555">
    <w:abstractNumId w:val="28"/>
  </w:num>
  <w:num w:numId="9" w16cid:durableId="1384939241">
    <w:abstractNumId w:val="22"/>
  </w:num>
  <w:num w:numId="10" w16cid:durableId="687371139">
    <w:abstractNumId w:val="27"/>
  </w:num>
  <w:num w:numId="11" w16cid:durableId="1858041323">
    <w:abstractNumId w:val="13"/>
  </w:num>
  <w:num w:numId="12" w16cid:durableId="1726373012">
    <w:abstractNumId w:val="30"/>
  </w:num>
  <w:num w:numId="13" w16cid:durableId="1783112518">
    <w:abstractNumId w:val="16"/>
  </w:num>
  <w:num w:numId="14" w16cid:durableId="2134201855">
    <w:abstractNumId w:val="18"/>
  </w:num>
  <w:num w:numId="15" w16cid:durableId="845218127">
    <w:abstractNumId w:val="32"/>
  </w:num>
  <w:num w:numId="16" w16cid:durableId="152532062">
    <w:abstractNumId w:val="15"/>
  </w:num>
  <w:num w:numId="17" w16cid:durableId="808743417">
    <w:abstractNumId w:val="9"/>
  </w:num>
  <w:num w:numId="18" w16cid:durableId="2049451878">
    <w:abstractNumId w:val="7"/>
  </w:num>
  <w:num w:numId="19" w16cid:durableId="688021177">
    <w:abstractNumId w:val="6"/>
  </w:num>
  <w:num w:numId="20" w16cid:durableId="497307354">
    <w:abstractNumId w:val="5"/>
  </w:num>
  <w:num w:numId="21" w16cid:durableId="1518734115">
    <w:abstractNumId w:val="4"/>
  </w:num>
  <w:num w:numId="22" w16cid:durableId="1074162954">
    <w:abstractNumId w:val="8"/>
  </w:num>
  <w:num w:numId="23" w16cid:durableId="1502425658">
    <w:abstractNumId w:val="3"/>
  </w:num>
  <w:num w:numId="24" w16cid:durableId="1349017612">
    <w:abstractNumId w:val="2"/>
  </w:num>
  <w:num w:numId="25" w16cid:durableId="1147939334">
    <w:abstractNumId w:val="1"/>
  </w:num>
  <w:num w:numId="26" w16cid:durableId="1238709745">
    <w:abstractNumId w:val="0"/>
  </w:num>
  <w:num w:numId="27" w16cid:durableId="2007783487">
    <w:abstractNumId w:val="33"/>
  </w:num>
  <w:num w:numId="28" w16cid:durableId="683551894">
    <w:abstractNumId w:val="24"/>
  </w:num>
  <w:num w:numId="29" w16cid:durableId="728578049">
    <w:abstractNumId w:val="11"/>
  </w:num>
  <w:num w:numId="30" w16cid:durableId="1181621354">
    <w:abstractNumId w:val="19"/>
  </w:num>
  <w:num w:numId="31" w16cid:durableId="14239121">
    <w:abstractNumId w:val="25"/>
  </w:num>
  <w:num w:numId="32" w16cid:durableId="189489624">
    <w:abstractNumId w:val="20"/>
  </w:num>
  <w:num w:numId="33" w16cid:durableId="408699917">
    <w:abstractNumId w:val="12"/>
  </w:num>
  <w:num w:numId="34" w16cid:durableId="1559704121">
    <w:abstractNumId w:val="29"/>
  </w:num>
  <w:num w:numId="35" w16cid:durableId="11452739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1B"/>
    <w:rsid w:val="0005709D"/>
    <w:rsid w:val="00085B3C"/>
    <w:rsid w:val="00091CC7"/>
    <w:rsid w:val="001011C5"/>
    <w:rsid w:val="0014068A"/>
    <w:rsid w:val="001C4C89"/>
    <w:rsid w:val="002061F0"/>
    <w:rsid w:val="0023093D"/>
    <w:rsid w:val="002501E7"/>
    <w:rsid w:val="00265924"/>
    <w:rsid w:val="002B7122"/>
    <w:rsid w:val="003258FA"/>
    <w:rsid w:val="0032645C"/>
    <w:rsid w:val="00332A8D"/>
    <w:rsid w:val="003623DC"/>
    <w:rsid w:val="00377E02"/>
    <w:rsid w:val="0038719D"/>
    <w:rsid w:val="003C3E78"/>
    <w:rsid w:val="003E4699"/>
    <w:rsid w:val="003F4D3F"/>
    <w:rsid w:val="003F6E46"/>
    <w:rsid w:val="00456F73"/>
    <w:rsid w:val="004F4CF6"/>
    <w:rsid w:val="00566CB2"/>
    <w:rsid w:val="00592B6E"/>
    <w:rsid w:val="005B725E"/>
    <w:rsid w:val="005C3361"/>
    <w:rsid w:val="006578BC"/>
    <w:rsid w:val="0066646D"/>
    <w:rsid w:val="006B3E49"/>
    <w:rsid w:val="00750CC8"/>
    <w:rsid w:val="007A07C1"/>
    <w:rsid w:val="007A1769"/>
    <w:rsid w:val="007C00A1"/>
    <w:rsid w:val="00800C94"/>
    <w:rsid w:val="008467EF"/>
    <w:rsid w:val="00877A5C"/>
    <w:rsid w:val="008F1A57"/>
    <w:rsid w:val="0090041B"/>
    <w:rsid w:val="009F2BA0"/>
    <w:rsid w:val="00A03E95"/>
    <w:rsid w:val="00A23EF6"/>
    <w:rsid w:val="00A446C8"/>
    <w:rsid w:val="00A44B85"/>
    <w:rsid w:val="00AB4566"/>
    <w:rsid w:val="00AC454F"/>
    <w:rsid w:val="00B376BB"/>
    <w:rsid w:val="00BC0999"/>
    <w:rsid w:val="00C11965"/>
    <w:rsid w:val="00CC3F63"/>
    <w:rsid w:val="00D138A1"/>
    <w:rsid w:val="00D4155E"/>
    <w:rsid w:val="00D75744"/>
    <w:rsid w:val="00D83087"/>
    <w:rsid w:val="00DB5982"/>
    <w:rsid w:val="00E12F16"/>
    <w:rsid w:val="00E356FC"/>
    <w:rsid w:val="00F66D77"/>
    <w:rsid w:val="00FC4F72"/>
    <w:rsid w:val="00FD2C8A"/>
    <w:rsid w:val="00FF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664ACA"/>
  <w15:docId w15:val="{10DD9ACC-3E49-4210-9F65-FD0C71C8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3DC"/>
    <w:pPr>
      <w:spacing w:after="200" w:line="276" w:lineRule="auto"/>
    </w:pPr>
  </w:style>
  <w:style w:type="paragraph" w:styleId="Heading1">
    <w:name w:val="heading 1"/>
    <w:basedOn w:val="Normal"/>
    <w:next w:val="Normal"/>
    <w:link w:val="Heading1Char"/>
    <w:uiPriority w:val="9"/>
    <w:qFormat/>
    <w:rsid w:val="003F4D3F"/>
    <w:pPr>
      <w:suppressAutoHyphens/>
      <w:spacing w:after="0" w:line="240" w:lineRule="auto"/>
      <w:jc w:val="center"/>
      <w:outlineLvl w:val="0"/>
    </w:pPr>
    <w:rPr>
      <w:rFonts w:ascii="Calibri" w:eastAsia="Times New Roman" w:hAnsi="Calibri" w:cs="Times New Roman"/>
      <w:b/>
      <w:bCs/>
      <w:color w:val="000000"/>
      <w:sz w:val="24"/>
    </w:rPr>
  </w:style>
  <w:style w:type="paragraph" w:styleId="Heading2">
    <w:name w:val="heading 2"/>
    <w:basedOn w:val="Normal"/>
    <w:next w:val="Normal"/>
    <w:link w:val="Heading2Char"/>
    <w:uiPriority w:val="9"/>
    <w:unhideWhenUsed/>
    <w:qFormat/>
    <w:rsid w:val="00E356FC"/>
    <w:pPr>
      <w:keepNext/>
      <w:keepLines/>
      <w:spacing w:before="40" w:after="0"/>
      <w:jc w:val="center"/>
      <w:outlineLvl w:val="1"/>
    </w:pPr>
    <w:rPr>
      <w:rFonts w:ascii="Calibri" w:eastAsiaTheme="majorEastAsia" w:hAnsi="Calibri"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E02"/>
  </w:style>
  <w:style w:type="paragraph" w:styleId="Footer">
    <w:name w:val="footer"/>
    <w:basedOn w:val="Normal"/>
    <w:link w:val="FooterChar"/>
    <w:uiPriority w:val="99"/>
    <w:unhideWhenUsed/>
    <w:rsid w:val="00377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E02"/>
  </w:style>
  <w:style w:type="character" w:customStyle="1" w:styleId="Heading1Char">
    <w:name w:val="Heading 1 Char"/>
    <w:basedOn w:val="DefaultParagraphFont"/>
    <w:link w:val="Heading1"/>
    <w:uiPriority w:val="9"/>
    <w:rsid w:val="003F4D3F"/>
    <w:rPr>
      <w:rFonts w:ascii="Calibri" w:eastAsia="Times New Roman" w:hAnsi="Calibri" w:cs="Times New Roman"/>
      <w:b/>
      <w:bCs/>
      <w:color w:val="000000"/>
      <w:sz w:val="24"/>
    </w:rPr>
  </w:style>
  <w:style w:type="character" w:customStyle="1" w:styleId="Heading2Char">
    <w:name w:val="Heading 2 Char"/>
    <w:basedOn w:val="DefaultParagraphFont"/>
    <w:link w:val="Heading2"/>
    <w:uiPriority w:val="9"/>
    <w:rsid w:val="00E356FC"/>
    <w:rPr>
      <w:rFonts w:ascii="Calibri" w:eastAsiaTheme="majorEastAsia" w:hAnsi="Calibri" w:cstheme="majorBidi"/>
      <w:b/>
      <w:sz w:val="24"/>
      <w:szCs w:val="26"/>
    </w:rPr>
  </w:style>
  <w:style w:type="paragraph" w:styleId="BalloonText">
    <w:name w:val="Balloon Text"/>
    <w:basedOn w:val="Normal"/>
    <w:link w:val="BalloonTextChar"/>
    <w:uiPriority w:val="99"/>
    <w:semiHidden/>
    <w:unhideWhenUsed/>
    <w:rsid w:val="003F6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46"/>
    <w:rPr>
      <w:rFonts w:ascii="Tahoma" w:hAnsi="Tahoma" w:cs="Tahoma"/>
      <w:sz w:val="16"/>
      <w:szCs w:val="16"/>
    </w:rPr>
  </w:style>
  <w:style w:type="table" w:styleId="TableGrid">
    <w:name w:val="Table Grid"/>
    <w:basedOn w:val="TableNormal"/>
    <w:uiPriority w:val="39"/>
    <w:rsid w:val="003F6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623DC"/>
    <w:pPr>
      <w:numPr>
        <w:numId w:val="16"/>
      </w:numPr>
      <w:suppressAutoHyphens/>
      <w:spacing w:after="0" w:line="240" w:lineRule="auto"/>
      <w:contextualSpacing/>
    </w:pPr>
    <w:rPr>
      <w:rFonts w:ascii="Calibri" w:eastAsia="Times New Roman" w:hAnsi="Calibri" w:cs="Times New Roman"/>
      <w:szCs w:val="24"/>
    </w:rPr>
  </w:style>
  <w:style w:type="paragraph" w:styleId="List">
    <w:name w:val="List"/>
    <w:basedOn w:val="Normal"/>
    <w:uiPriority w:val="99"/>
    <w:unhideWhenUsed/>
    <w:rsid w:val="003F6E46"/>
    <w:pPr>
      <w:numPr>
        <w:ilvl w:val="1"/>
        <w:numId w:val="7"/>
      </w:numPr>
      <w:tabs>
        <w:tab w:val="clear" w:pos="1440"/>
      </w:tabs>
      <w:suppressAutoHyphens/>
      <w:spacing w:after="0" w:line="240" w:lineRule="auto"/>
      <w:ind w:left="720"/>
      <w:textAlignment w:val="baseline"/>
    </w:pPr>
    <w:rPr>
      <w:rFonts w:ascii="Calibri" w:eastAsia="Times New Roman" w:hAnsi="Calibri" w:cs="Times New Roman"/>
      <w:color w:val="000000"/>
    </w:rPr>
  </w:style>
  <w:style w:type="paragraph" w:styleId="NormalWeb">
    <w:name w:val="Normal (Web)"/>
    <w:basedOn w:val="Normal"/>
    <w:uiPriority w:val="99"/>
    <w:semiHidden/>
    <w:unhideWhenUsed/>
    <w:rsid w:val="00FD2C8A"/>
    <w:rPr>
      <w:rFonts w:ascii="Times New Roman" w:hAnsi="Times New Roman" w:cs="Times New Roman"/>
      <w:sz w:val="24"/>
      <w:szCs w:val="24"/>
    </w:rPr>
  </w:style>
  <w:style w:type="paragraph" w:styleId="ListParagraph">
    <w:name w:val="List Paragraph"/>
    <w:basedOn w:val="Normal"/>
    <w:uiPriority w:val="34"/>
    <w:qFormat/>
    <w:rsid w:val="00D138A1"/>
    <w:pPr>
      <w:ind w:left="720"/>
      <w:contextualSpacing/>
    </w:pPr>
  </w:style>
  <w:style w:type="character" w:styleId="Hyperlink">
    <w:name w:val="Hyperlink"/>
    <w:basedOn w:val="DefaultParagraphFont"/>
    <w:uiPriority w:val="99"/>
    <w:unhideWhenUsed/>
    <w:rsid w:val="003C3E78"/>
    <w:rPr>
      <w:color w:val="0563C1" w:themeColor="hyperlink"/>
      <w:u w:val="single"/>
    </w:rPr>
  </w:style>
  <w:style w:type="character" w:styleId="UnresolvedMention">
    <w:name w:val="Unresolved Mention"/>
    <w:basedOn w:val="DefaultParagraphFont"/>
    <w:uiPriority w:val="99"/>
    <w:semiHidden/>
    <w:unhideWhenUsed/>
    <w:rsid w:val="003C3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8690">
      <w:bodyDiv w:val="1"/>
      <w:marLeft w:val="0"/>
      <w:marRight w:val="0"/>
      <w:marTop w:val="0"/>
      <w:marBottom w:val="0"/>
      <w:divBdr>
        <w:top w:val="none" w:sz="0" w:space="0" w:color="auto"/>
        <w:left w:val="none" w:sz="0" w:space="0" w:color="auto"/>
        <w:bottom w:val="none" w:sz="0" w:space="0" w:color="auto"/>
        <w:right w:val="none" w:sz="0" w:space="0" w:color="auto"/>
      </w:divBdr>
    </w:div>
    <w:div w:id="199517946">
      <w:bodyDiv w:val="1"/>
      <w:marLeft w:val="0"/>
      <w:marRight w:val="0"/>
      <w:marTop w:val="0"/>
      <w:marBottom w:val="0"/>
      <w:divBdr>
        <w:top w:val="none" w:sz="0" w:space="0" w:color="auto"/>
        <w:left w:val="none" w:sz="0" w:space="0" w:color="auto"/>
        <w:bottom w:val="none" w:sz="0" w:space="0" w:color="auto"/>
        <w:right w:val="none" w:sz="0" w:space="0" w:color="auto"/>
      </w:divBdr>
    </w:div>
    <w:div w:id="617446337">
      <w:bodyDiv w:val="1"/>
      <w:marLeft w:val="0"/>
      <w:marRight w:val="0"/>
      <w:marTop w:val="0"/>
      <w:marBottom w:val="0"/>
      <w:divBdr>
        <w:top w:val="none" w:sz="0" w:space="0" w:color="auto"/>
        <w:left w:val="none" w:sz="0" w:space="0" w:color="auto"/>
        <w:bottom w:val="none" w:sz="0" w:space="0" w:color="auto"/>
        <w:right w:val="none" w:sz="0" w:space="0" w:color="auto"/>
      </w:divBdr>
    </w:div>
    <w:div w:id="944002656">
      <w:bodyDiv w:val="1"/>
      <w:marLeft w:val="0"/>
      <w:marRight w:val="0"/>
      <w:marTop w:val="0"/>
      <w:marBottom w:val="0"/>
      <w:divBdr>
        <w:top w:val="none" w:sz="0" w:space="0" w:color="auto"/>
        <w:left w:val="none" w:sz="0" w:space="0" w:color="auto"/>
        <w:bottom w:val="none" w:sz="0" w:space="0" w:color="auto"/>
        <w:right w:val="none" w:sz="0" w:space="0" w:color="auto"/>
      </w:divBdr>
    </w:div>
    <w:div w:id="1072965255">
      <w:bodyDiv w:val="1"/>
      <w:marLeft w:val="0"/>
      <w:marRight w:val="0"/>
      <w:marTop w:val="0"/>
      <w:marBottom w:val="0"/>
      <w:divBdr>
        <w:top w:val="none" w:sz="0" w:space="0" w:color="auto"/>
        <w:left w:val="none" w:sz="0" w:space="0" w:color="auto"/>
        <w:bottom w:val="none" w:sz="0" w:space="0" w:color="auto"/>
        <w:right w:val="none" w:sz="0" w:space="0" w:color="auto"/>
      </w:divBdr>
    </w:div>
    <w:div w:id="1118993159">
      <w:bodyDiv w:val="1"/>
      <w:marLeft w:val="0"/>
      <w:marRight w:val="0"/>
      <w:marTop w:val="0"/>
      <w:marBottom w:val="0"/>
      <w:divBdr>
        <w:top w:val="none" w:sz="0" w:space="0" w:color="auto"/>
        <w:left w:val="none" w:sz="0" w:space="0" w:color="auto"/>
        <w:bottom w:val="none" w:sz="0" w:space="0" w:color="auto"/>
        <w:right w:val="none" w:sz="0" w:space="0" w:color="auto"/>
      </w:divBdr>
    </w:div>
    <w:div w:id="1310938943">
      <w:bodyDiv w:val="1"/>
      <w:marLeft w:val="0"/>
      <w:marRight w:val="0"/>
      <w:marTop w:val="0"/>
      <w:marBottom w:val="0"/>
      <w:divBdr>
        <w:top w:val="none" w:sz="0" w:space="0" w:color="auto"/>
        <w:left w:val="none" w:sz="0" w:space="0" w:color="auto"/>
        <w:bottom w:val="none" w:sz="0" w:space="0" w:color="auto"/>
        <w:right w:val="none" w:sz="0" w:space="0" w:color="auto"/>
      </w:divBdr>
    </w:div>
    <w:div w:id="1570387702">
      <w:bodyDiv w:val="1"/>
      <w:marLeft w:val="0"/>
      <w:marRight w:val="0"/>
      <w:marTop w:val="0"/>
      <w:marBottom w:val="0"/>
      <w:divBdr>
        <w:top w:val="none" w:sz="0" w:space="0" w:color="auto"/>
        <w:left w:val="none" w:sz="0" w:space="0" w:color="auto"/>
        <w:bottom w:val="none" w:sz="0" w:space="0" w:color="auto"/>
        <w:right w:val="none" w:sz="0" w:space="0" w:color="auto"/>
      </w:divBdr>
    </w:div>
    <w:div w:id="1732071464">
      <w:bodyDiv w:val="1"/>
      <w:marLeft w:val="0"/>
      <w:marRight w:val="0"/>
      <w:marTop w:val="0"/>
      <w:marBottom w:val="0"/>
      <w:divBdr>
        <w:top w:val="none" w:sz="0" w:space="0" w:color="auto"/>
        <w:left w:val="none" w:sz="0" w:space="0" w:color="auto"/>
        <w:bottom w:val="none" w:sz="0" w:space="0" w:color="auto"/>
        <w:right w:val="none" w:sz="0" w:space="0" w:color="auto"/>
      </w:divBdr>
    </w:div>
    <w:div w:id="1743797895">
      <w:bodyDiv w:val="1"/>
      <w:marLeft w:val="0"/>
      <w:marRight w:val="0"/>
      <w:marTop w:val="0"/>
      <w:marBottom w:val="0"/>
      <w:divBdr>
        <w:top w:val="none" w:sz="0" w:space="0" w:color="auto"/>
        <w:left w:val="none" w:sz="0" w:space="0" w:color="auto"/>
        <w:bottom w:val="none" w:sz="0" w:space="0" w:color="auto"/>
        <w:right w:val="none" w:sz="0" w:space="0" w:color="auto"/>
      </w:divBdr>
    </w:div>
    <w:div w:id="1865244086">
      <w:bodyDiv w:val="1"/>
      <w:marLeft w:val="0"/>
      <w:marRight w:val="0"/>
      <w:marTop w:val="0"/>
      <w:marBottom w:val="0"/>
      <w:divBdr>
        <w:top w:val="none" w:sz="0" w:space="0" w:color="auto"/>
        <w:left w:val="none" w:sz="0" w:space="0" w:color="auto"/>
        <w:bottom w:val="none" w:sz="0" w:space="0" w:color="auto"/>
        <w:right w:val="none" w:sz="0" w:space="0" w:color="auto"/>
      </w:divBdr>
    </w:div>
    <w:div w:id="204034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openpage-ebooks.jblearning.com/wr/viewer.html?skipLastRead=true&amp;oneTimePasscode=S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A8C5F7-B17C-401C-AD29-8615F6EB4487}">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FF07C07D-355F-4A99-8630-2C265BF6D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F65056-6480-454B-BA5D-F775B498DA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CYB 200 Module Four Activity Template</vt:lpstr>
    </vt:vector>
  </TitlesOfParts>
  <Company>Southern NH University</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200 Module Four Activity Template</dc:title>
  <dc:subject/>
  <dc:creator>Mullin, Sean</dc:creator>
  <cp:keywords/>
  <dc:description/>
  <cp:lastModifiedBy>Matthew Keaton</cp:lastModifiedBy>
  <cp:revision>3</cp:revision>
  <dcterms:created xsi:type="dcterms:W3CDTF">2024-03-30T23:42:00Z</dcterms:created>
  <dcterms:modified xsi:type="dcterms:W3CDTF">2024-03-30T23:45:00Z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