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al;text-autospace:none;direction:rtl;unicode-bidi:embed'&gt;&lt;span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UI",sans-serif'&gt;(iv)&lt;/span&gt;&lt;span lang=AR-SA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   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