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height:normal;text-autospace:none;direction:rtl;unicode-bidi:embed'&gt;&lt;span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dir=LTR style='font-family:"Segoe UI",sans-serif'&gt;(iii)&lt;b&gt;    NFR&lt;/b&gt;&lt;/span&gt;&lt;span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dir=RTL&gt;&lt;/span&gt;&lt;b&gt;&lt;span lang=AR-SA style='font-family:"Times New Roman",serif'&gt;&lt;span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dir=RTL&gt;&lt;/span&gt;.&lt;/span&gt;&lt;/b&gt;&lt;span lang=AR-SA style='font-family:"Segoe UI",sans-serif'&gt;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áÇ í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