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B9D" w:rsidRPr="006B7A5E" w:rsidRDefault="00981015" w:rsidP="006B7A5E">
      <w:pPr>
        <w:pStyle w:val="NoSpacing"/>
        <w:tabs>
          <w:tab w:val="left" w:pos="1701"/>
        </w:tabs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6B7A5E"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th-T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47625</wp:posOffset>
            </wp:positionV>
            <wp:extent cx="812165" cy="719455"/>
            <wp:effectExtent l="19050" t="0" r="6985" b="0"/>
            <wp:wrapTopAndBottom/>
            <wp:docPr id="1" name="Picture 1" descr="Description: Description: 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5B9D"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</w:t>
      </w:r>
      <w:r w:rsidR="00FF5B9D" w:rsidRPr="006B7A5E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FF5B9D"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 ປະຊາທິປະ</w:t>
      </w:r>
      <w:r w:rsidR="00FF5B9D" w:rsidRPr="006B7A5E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FF5B9D"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ໄຕ ປະຊາຊົນ</w:t>
      </w:r>
      <w:r w:rsidR="00FF5B9D" w:rsidRPr="006B7A5E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="00FF5B9D"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ລາວ</w:t>
      </w:r>
    </w:p>
    <w:p w:rsidR="00FF5B9D" w:rsidRPr="006B7A5E" w:rsidRDefault="00FF5B9D" w:rsidP="006B7A5E">
      <w:pPr>
        <w:pStyle w:val="NoSpacing"/>
        <w:tabs>
          <w:tab w:val="left" w:pos="1701"/>
        </w:tabs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 ​ເອກະລາດ ປະຊາທິປະ</w:t>
      </w:r>
      <w:r w:rsidRPr="006B7A5E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ໄຕ ​ເອກະ</w:t>
      </w:r>
      <w:r w:rsidRPr="006B7A5E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ພາບ ວັດທະນະ</w:t>
      </w:r>
      <w:r w:rsidRPr="006B7A5E">
        <w:rPr>
          <w:rFonts w:ascii="Phetsarath OT" w:eastAsia="Phetsarath OT" w:hAnsi="Phetsarath OT" w:cs="Phetsarath OT"/>
          <w:b/>
          <w:bCs/>
          <w:sz w:val="24"/>
          <w:szCs w:val="24"/>
        </w:rPr>
        <w:t>​</w:t>
      </w:r>
      <w:r w:rsidRPr="006B7A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ຖາວອນ</w:t>
      </w:r>
    </w:p>
    <w:p w:rsidR="00D15E78" w:rsidRPr="00D15E78" w:rsidRDefault="00D15E78" w:rsidP="00D15E78">
      <w:pPr>
        <w:pStyle w:val="NoSpacing"/>
        <w:jc w:val="center"/>
        <w:rPr>
          <w:rFonts w:ascii="Phetsarath OT" w:eastAsia="Phetsarath OT" w:hAnsi="Phetsarath OT" w:cs="Phetsarath OT"/>
          <w:b/>
          <w:bCs/>
        </w:rPr>
      </w:pPr>
    </w:p>
    <w:p w:rsidR="00FF5B9D" w:rsidRPr="00D119F0" w:rsidRDefault="0090238A" w:rsidP="007638AA">
      <w:pPr>
        <w:spacing w:after="0" w:line="240" w:lineRule="auto"/>
        <w:rPr>
          <w:rFonts w:ascii="Phetsarath OT" w:hAnsi="Phetsarath OT" w:cs="Phetsarath OT"/>
          <w:szCs w:val="24"/>
          <w:lang w:bidi="lo-LA"/>
        </w:rPr>
      </w:pPr>
      <w:r w:rsidRPr="00D119F0">
        <w:rPr>
          <w:rFonts w:ascii="Phetsarath OT" w:hAnsi="Phetsarath OT" w:cs="Phetsarath OT"/>
          <w:szCs w:val="24"/>
          <w:cs/>
          <w:lang w:bidi="lo-LA"/>
        </w:rPr>
        <w:t>ສະພາແຫ່ງຊາດ</w:t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740877" w:rsidRPr="00D119F0">
        <w:rPr>
          <w:rFonts w:ascii="Phetsarath OT" w:hAnsi="Phetsarath OT" w:cs="Phetsarath OT"/>
          <w:szCs w:val="24"/>
          <w:cs/>
          <w:lang w:bidi="lo-LA"/>
        </w:rPr>
        <w:tab/>
      </w:r>
      <w:r w:rsidR="006D0183">
        <w:rPr>
          <w:rFonts w:ascii="Phetsarath OT" w:hAnsi="Phetsarath OT" w:cs="Phetsarath OT"/>
          <w:szCs w:val="24"/>
          <w:lang w:bidi="lo-LA"/>
        </w:rPr>
        <w:t xml:space="preserve">     </w:t>
      </w:r>
      <w:r w:rsidR="00115BB4">
        <w:rPr>
          <w:rFonts w:ascii="Phetsarath OT" w:hAnsi="Phetsarath OT" w:cs="Phetsarath OT"/>
          <w:szCs w:val="24"/>
          <w:lang w:bidi="lo-LA"/>
        </w:rPr>
        <w:t xml:space="preserve"> </w:t>
      </w:r>
      <w:r w:rsidR="00105C40">
        <w:rPr>
          <w:rFonts w:ascii="Phetsarath OT" w:hAnsi="Phetsarath OT" w:cs="Phetsarath OT"/>
          <w:szCs w:val="24"/>
          <w:lang w:bidi="lo-LA"/>
        </w:rPr>
        <w:t xml:space="preserve">    </w:t>
      </w:r>
      <w:r w:rsidR="00FF5B9D" w:rsidRPr="00D119F0">
        <w:rPr>
          <w:rFonts w:ascii="Phetsarath OT" w:hAnsi="Phetsarath OT" w:cs="Phetsarath OT"/>
          <w:szCs w:val="24"/>
          <w:cs/>
          <w:lang w:bidi="lo-LA"/>
        </w:rPr>
        <w:t>ເລກທີ</w:t>
      </w:r>
      <w:r w:rsidR="00E33B1E" w:rsidRPr="00D119F0">
        <w:rPr>
          <w:rFonts w:ascii="Phetsarath OT" w:hAnsi="Phetsarath OT" w:cs="Phetsarath OT"/>
          <w:szCs w:val="24"/>
          <w:lang w:bidi="lo-LA"/>
        </w:rPr>
        <w:t xml:space="preserve"> 72 </w:t>
      </w:r>
      <w:r w:rsidR="00FF5B9D" w:rsidRPr="00D119F0">
        <w:rPr>
          <w:rFonts w:ascii="Phetsarath OT" w:hAnsi="Phetsarath OT" w:cs="Phetsarath OT"/>
          <w:szCs w:val="24"/>
          <w:cs/>
          <w:lang w:bidi="lo-LA"/>
        </w:rPr>
        <w:t>/ສພຊ</w:t>
      </w:r>
    </w:p>
    <w:p w:rsidR="00FF5B9D" w:rsidRPr="00D119F0" w:rsidRDefault="00276A50" w:rsidP="007638AA">
      <w:pPr>
        <w:spacing w:after="0" w:line="240" w:lineRule="auto"/>
        <w:jc w:val="right"/>
        <w:rPr>
          <w:rFonts w:ascii="Phetsarath OT" w:hAnsi="Phetsarath OT" w:cs="Phetsarath OT"/>
          <w:szCs w:val="24"/>
          <w:lang w:bidi="lo-LA"/>
        </w:rPr>
      </w:pP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</w:r>
      <w:r>
        <w:rPr>
          <w:rFonts w:ascii="Phetsarath OT" w:hAnsi="Phetsarath OT" w:cs="Phetsarath OT"/>
          <w:szCs w:val="24"/>
          <w:cs/>
          <w:lang w:bidi="lo-LA"/>
        </w:rPr>
        <w:tab/>
        <w:t>ນະຄອນຫຼວງວຽງຈັນ,</w:t>
      </w:r>
      <w:r>
        <w:rPr>
          <w:rFonts w:ascii="Phetsarath OT" w:hAnsi="Phetsarath OT" w:cs="Phetsarath OT"/>
          <w:szCs w:val="24"/>
          <w:lang w:bidi="lo-LA"/>
        </w:rPr>
        <w:t xml:space="preserve"> </w:t>
      </w:r>
      <w:r w:rsidR="00FF5B9D" w:rsidRPr="00D119F0">
        <w:rPr>
          <w:rFonts w:ascii="Phetsarath OT" w:hAnsi="Phetsarath OT" w:cs="Phetsarath OT"/>
          <w:szCs w:val="24"/>
          <w:cs/>
          <w:lang w:bidi="lo-LA"/>
        </w:rPr>
        <w:t>ວັນທີ</w:t>
      </w:r>
      <w:r w:rsidR="00E33B1E" w:rsidRPr="00D119F0">
        <w:rPr>
          <w:rFonts w:ascii="Phetsarath OT" w:hAnsi="Phetsarath OT" w:cs="Phetsarath OT"/>
          <w:szCs w:val="24"/>
          <w:lang w:bidi="lo-LA"/>
        </w:rPr>
        <w:t xml:space="preserve"> 25</w:t>
      </w:r>
      <w:r w:rsidR="00E33B1E" w:rsidRPr="00D119F0">
        <w:rPr>
          <w:rFonts w:ascii="Phetsarath OT" w:hAnsi="Phetsarath OT" w:cs="Phetsarath OT"/>
          <w:szCs w:val="24"/>
          <w:cs/>
          <w:lang w:bidi="lo-LA"/>
        </w:rPr>
        <w:t xml:space="preserve"> ມິຖຸນາ</w:t>
      </w:r>
      <w:r w:rsidR="00FF5B9D" w:rsidRPr="00D119F0">
        <w:rPr>
          <w:rFonts w:ascii="Phetsarath OT" w:hAnsi="Phetsarath OT" w:cs="Phetsarath OT"/>
          <w:szCs w:val="24"/>
          <w:cs/>
          <w:lang w:bidi="lo-LA"/>
        </w:rPr>
        <w:t xml:space="preserve"> 2019</w:t>
      </w:r>
    </w:p>
    <w:p w:rsidR="00FF5B9D" w:rsidRPr="0081712C" w:rsidRDefault="00FF5B9D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BE0AED" w:rsidRPr="00D119F0" w:rsidRDefault="00B46B46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B46B46" w:rsidRPr="00D119F0" w:rsidRDefault="00B46B46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ວ່າດ້ວຍຄ່າທໍ</w:t>
      </w:r>
      <w:bookmarkStart w:id="0" w:name="_GoBack"/>
      <w:bookmarkEnd w:id="0"/>
      <w:r w:rsidRPr="00D119F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ານຽມສານ</w:t>
      </w:r>
    </w:p>
    <w:p w:rsidR="00B46B46" w:rsidRPr="00D119F0" w:rsidRDefault="00740877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(</w:t>
      </w:r>
      <w:r w:rsidR="00B46B46" w:rsidRPr="00D119F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 w:rsidRPr="00D119F0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)</w:t>
      </w:r>
    </w:p>
    <w:p w:rsidR="006165C7" w:rsidRPr="00DB40F6" w:rsidRDefault="006165C7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280CB4" w:rsidRPr="00D119F0" w:rsidRDefault="00280CB4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</w:p>
    <w:p w:rsidR="00280CB4" w:rsidRPr="00D119F0" w:rsidRDefault="00280CB4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</w:p>
    <w:p w:rsidR="006165C7" w:rsidRPr="00DB40F6" w:rsidRDefault="006165C7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:rsidR="00E2505A" w:rsidRPr="00D119F0" w:rsidRDefault="00115BB4" w:rsidP="00115BB4">
      <w:pPr>
        <w:tabs>
          <w:tab w:val="left" w:pos="1843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:rsidR="00E2505A" w:rsidRPr="00D119F0" w:rsidRDefault="00E2505A" w:rsidP="00E81A5C">
      <w:pPr>
        <w:tabs>
          <w:tab w:val="left" w:pos="1843"/>
        </w:tabs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15BB4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ກົດໝາຍສະບັບນີ້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="006B7A5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ຫຼັກການ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 ແລະ</w:t>
      </w:r>
      <w:r w:rsidR="00115BB4" w:rsidRPr="00115B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</w:t>
      </w:r>
      <w:r w:rsidR="006B7A5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ກ່ຽວກັບການເກັບ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ການຮັບ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894E1E"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ຈ່າຍ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ການຄຸ້ມຄອງ ແລະ ນຳໃຊ້ ຄ່າທຳນຽມສານ ໃຫ້ມີຄວາມເປັນເອກະພາບ</w:t>
      </w:r>
      <w:r w:rsidR="00231D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ໃນຂອບເຂດທົ່ວປະເທດ</w:t>
      </w:r>
      <w:r w:rsidR="00FB648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351EC"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894E1E"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ເງື່ອນໄຂ</w:t>
      </w:r>
      <w:r w:rsidR="000351EC"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ອົງການສືບສວນ-ສອບສວນ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ອົງການໄອຍະການປະຊາຊົນ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ສານປະຊາຊົນ</w:t>
      </w:r>
      <w:r w:rsidR="00115B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115BB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55FD9"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</w:t>
      </w:r>
      <w:r w:rsidRPr="00115BB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302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ຈັດຕັ້ງປະຕິບັດຄຳຕັດສ</w:t>
      </w:r>
      <w:r w:rsidR="00DE6C3C" w:rsidRPr="003302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3302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ນຂອງສານ</w:t>
      </w:r>
      <w:r w:rsidR="000C1F7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31245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ເຄື່ອນໄຫວວຽກງານ </w:t>
      </w:r>
      <w:r w:rsidR="002822BB" w:rsidRPr="003302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ມີຄວາມສະດວກ</w:t>
      </w:r>
      <w:r w:rsidR="00115BB4" w:rsidRPr="0033028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770C9" w:rsidRPr="003302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</w:t>
      </w:r>
      <w:r w:rsidR="004770C9" w:rsidRPr="00E2156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</w:t>
      </w:r>
      <w:r w:rsidR="00C4011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C4011C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ໃຫ້ການ​ດຳ​ເນີນ​ຄະ​ດີ</w:t>
      </w:r>
      <w:r w:rsidR="009529C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302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ມີຄວາມວ່ອງໄວ, ໂປ່ງໃສ ແລະ ຍຸຕິທຳ</w:t>
      </w:r>
      <w:r w:rsidR="004A305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6165C7" w:rsidRPr="00D119F0" w:rsidRDefault="006165C7" w:rsidP="002822BB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280CB4" w:rsidRPr="000F4645" w:rsidRDefault="00280CB4" w:rsidP="00C179C9">
      <w:pPr>
        <w:spacing w:after="0" w:line="240" w:lineRule="auto"/>
        <w:ind w:left="459" w:hanging="459"/>
        <w:jc w:val="both"/>
        <w:rPr>
          <w:rFonts w:ascii="Phetsarath OT" w:eastAsia="Calibri" w:hAnsi="Phetsarath OT" w:cs="Phetsarath OT"/>
          <w:bCs/>
          <w:color w:val="FF0000"/>
          <w:sz w:val="24"/>
          <w:szCs w:val="24"/>
          <w:rtl/>
          <w:cs/>
        </w:rPr>
      </w:pPr>
      <w:r w:rsidRPr="000F4645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ມາດຕາ</w:t>
      </w:r>
      <w:r w:rsidR="00115BB4"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  <w:t xml:space="preserve">  </w:t>
      </w:r>
      <w:r w:rsidR="00853A7E" w:rsidRPr="00821A4A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>2</w:t>
      </w:r>
      <w:r w:rsidR="00115BB4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 xml:space="preserve">  </w:t>
      </w:r>
      <w:r w:rsidR="00B35364" w:rsidRPr="000F4645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(</w:t>
      </w:r>
      <w:r w:rsidR="00B35364" w:rsidRPr="000F4645">
        <w:rPr>
          <w:rFonts w:ascii="Phetsarath OT" w:eastAsia="Calibri" w:hAnsi="Phetsarath OT" w:cs="Phetsarath OT"/>
          <w:bCs/>
          <w:sz w:val="24"/>
          <w:szCs w:val="24"/>
          <w:cs/>
          <w:lang w:bidi="lo-LA"/>
        </w:rPr>
        <w:t>ປັບປຸງ</w:t>
      </w:r>
      <w:r w:rsidR="00B35364" w:rsidRPr="000F4645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)</w:t>
      </w:r>
      <w:r w:rsidR="00115BB4"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  <w:t xml:space="preserve">  </w:t>
      </w:r>
      <w:r w:rsidR="00EA67A0" w:rsidRPr="000F4645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ຄ່າທ</w:t>
      </w:r>
      <w:r w:rsidR="00EA67A0" w:rsidRPr="000F4645">
        <w:rPr>
          <w:rFonts w:ascii="Phetsarath OT" w:eastAsia="Calibri" w:hAnsi="Phetsarath OT" w:cs="Phetsarath OT" w:hint="cs"/>
          <w:bCs/>
          <w:sz w:val="24"/>
          <w:szCs w:val="24"/>
          <w:cs/>
          <w:lang w:val="pt-BR" w:bidi="lo-LA"/>
        </w:rPr>
        <w:t>ໍາ</w:t>
      </w:r>
      <w:r w:rsidRPr="000F4645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ນຽມສານ</w:t>
      </w:r>
    </w:p>
    <w:p w:rsidR="00483D0B" w:rsidRPr="00193984" w:rsidRDefault="00483D0B" w:rsidP="00115BB4">
      <w:pPr>
        <w:spacing w:after="0" w:line="240" w:lineRule="auto"/>
        <w:ind w:left="426" w:firstLine="1394"/>
        <w:jc w:val="both"/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</w:pPr>
      <w:r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ຄ່າ​ທຳນຽມ​ສານ ​ແມ່ນ​</w:t>
      </w:r>
      <w:r w:rsidR="00193984">
        <w:rPr>
          <w:rFonts w:ascii="Phetsarath OT" w:eastAsia="Phetsarath OT" w:hAnsi="Phetsarath OT" w:cs="Phetsarath OT"/>
          <w:i/>
          <w:spacing w:val="-4"/>
          <w:sz w:val="24"/>
          <w:szCs w:val="24"/>
          <w:lang w:bidi="lo-LA"/>
        </w:rPr>
        <w:t xml:space="preserve"> </w:t>
      </w:r>
      <w:r w:rsidR="00BE4E7A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ຈຳ</w:t>
      </w:r>
      <w:r w:rsidR="00BE4E7A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lang w:bidi="lo-LA"/>
        </w:rPr>
        <w:t>​</w:t>
      </w:r>
      <w:r w:rsidR="00BE4E7A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ນວນ</w:t>
      </w:r>
      <w:r w:rsidR="00BE4E7A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lang w:bidi="lo-LA"/>
        </w:rPr>
        <w:t>​</w:t>
      </w:r>
      <w:r w:rsidR="00BE4E7A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ເງິນ</w:t>
      </w:r>
      <w:r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​</w:t>
      </w:r>
      <w:r w:rsidR="00BE4E7A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ທີ່</w:t>
      </w:r>
      <w:r w:rsidR="00BE4E7A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lang w:bidi="lo-LA"/>
        </w:rPr>
        <w:t>​</w:t>
      </w:r>
      <w:r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ຄູ່​ຄວາມ ຫຼື ບຸກຄົນ​ທີ​ສາມ</w:t>
      </w:r>
      <w:r w:rsidR="00193984">
        <w:rPr>
          <w:rFonts w:ascii="Phetsarath OT" w:eastAsia="Phetsarath OT" w:hAnsi="Phetsarath OT" w:cs="Phetsarath OT"/>
          <w:i/>
          <w:spacing w:val="-4"/>
          <w:sz w:val="24"/>
          <w:szCs w:val="24"/>
          <w:lang w:bidi="lo-LA"/>
        </w:rPr>
        <w:t xml:space="preserve"> </w:t>
      </w:r>
      <w:r w:rsidR="00BE4E7A" w:rsidRPr="00E21569">
        <w:rPr>
          <w:rFonts w:ascii="Phetsarath OT" w:eastAsia="Phetsarath OT" w:hAnsi="Phetsarath OT" w:cs="Phetsarath OT"/>
          <w:i/>
          <w:spacing w:val="-4"/>
          <w:sz w:val="24"/>
          <w:szCs w:val="24"/>
          <w:highlight w:val="yellow"/>
          <w:lang w:bidi="lo-LA"/>
        </w:rPr>
        <w:t>​</w:t>
      </w:r>
      <w:r w:rsidRPr="00E21569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ຕ້ອງ​ໄດ້​ຈ່າຍ</w:t>
      </w:r>
      <w:r w:rsidR="00F15B11" w:rsidRPr="00E21569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 ຊຶ່ງ​ປະ​ກອບ​</w:t>
      </w:r>
      <w:r w:rsidR="00F15B11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ມີ</w:t>
      </w:r>
      <w:r w:rsidR="00404476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​ເງິນ​ວາງ​ສານ,</w:t>
      </w:r>
      <w:r w:rsidR="00740877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 xml:space="preserve"> </w:t>
      </w:r>
      <w:r w:rsidR="00F15B11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​ຄ່າ​ໃຊ້​ຈ່າຍ​ໃນ​ການ​ດຳ​ເນີນ​ຄະ​ດີ, </w:t>
      </w:r>
      <w:r w:rsidR="00F15B11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ຄ່າ​ໃຊ້​ຈ່າຍ​ສຳລັບ​ຜູ້​​ຖືກ​ເຊີນ​ເຂົ້າ​ຮ່ວມ​ໃນ​ການ​ດຳ​ເນີນ​ຄະດີ</w:t>
      </w:r>
      <w:r w:rsidR="00F15B11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, </w:t>
      </w:r>
      <w:r w:rsidR="00F15B11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ຄ່າ​ເອ</w:t>
      </w:r>
      <w:r w:rsidR="00772DF8">
        <w:rPr>
          <w:rFonts w:ascii="Phetsarath OT" w:eastAsia="Phetsarath OT" w:hAnsi="Phetsarath OT" w:cs="Phetsarath OT"/>
          <w:i/>
          <w:spacing w:val="-4"/>
          <w:sz w:val="24"/>
          <w:szCs w:val="24"/>
          <w:lang w:bidi="lo-LA"/>
        </w:rPr>
        <w:t xml:space="preserve"> </w:t>
      </w:r>
      <w:r w:rsidR="00F15B11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ກະສານ</w:t>
      </w:r>
      <w:r w:rsidR="00F15B11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 ແລະ ຄ່າ​ຂໍ​ອຸ​ທອນ, </w:t>
      </w:r>
      <w:r w:rsidR="00740877" w:rsidRPr="00E21569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>ຄ່າທໍານຽມຂອງຜູ້ເສຍຄະດີ</w:t>
      </w:r>
      <w:r w:rsidR="00F15B11">
        <w:rPr>
          <w:rFonts w:ascii="Phetsarath OT" w:eastAsia="Phetsarath OT" w:hAnsi="Phetsarath OT" w:cs="Phetsarath OT"/>
          <w:i/>
          <w:spacing w:val="-4"/>
          <w:sz w:val="24"/>
          <w:szCs w:val="24"/>
          <w:lang w:bidi="lo-LA"/>
        </w:rPr>
        <w:t xml:space="preserve"> </w:t>
      </w:r>
      <w:r w:rsidR="00EA67A0" w:rsidRPr="00193984">
        <w:rPr>
          <w:rFonts w:ascii="Phetsarath OT" w:eastAsia="Phetsarath OT" w:hAnsi="Phetsarath OT" w:cs="Phetsarath OT"/>
          <w:i/>
          <w:spacing w:val="-4"/>
          <w:sz w:val="24"/>
          <w:szCs w:val="24"/>
          <w:cs/>
          <w:lang w:bidi="lo-LA"/>
        </w:rPr>
        <w:t xml:space="preserve">​ 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6B7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="006B7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F52114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="00BE4E7A" w:rsidRPr="00AF2001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ເດັດ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BE4E7A" w:rsidRPr="00193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ຂາດ.</w:t>
      </w:r>
    </w:p>
    <w:p w:rsidR="006165C7" w:rsidRPr="00414C06" w:rsidRDefault="006165C7" w:rsidP="006165C7">
      <w:pPr>
        <w:spacing w:after="0" w:line="240" w:lineRule="auto"/>
        <w:ind w:left="426" w:firstLine="567"/>
        <w:jc w:val="both"/>
        <w:rPr>
          <w:rFonts w:ascii="Phetsarath OT" w:hAnsi="Phetsarath OT" w:cs="Phetsarath OT"/>
          <w:iCs/>
          <w:sz w:val="24"/>
          <w:szCs w:val="24"/>
          <w:lang w:val="pt-BR"/>
        </w:rPr>
      </w:pPr>
    </w:p>
    <w:p w:rsidR="00280CB4" w:rsidRPr="00D119F0" w:rsidRDefault="00193984" w:rsidP="006165C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19398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19398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ການອະທິບາຍຄໍາສັບ</w:t>
      </w:r>
    </w:p>
    <w:p w:rsidR="00280CB4" w:rsidRPr="00D119F0" w:rsidRDefault="000C7D34" w:rsidP="00193984">
      <w:pPr>
        <w:spacing w:after="0" w:line="240" w:lineRule="auto"/>
        <w:ind w:firstLine="165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ຄໍາສັບ</w:t>
      </w:r>
      <w:r w:rsidR="00280CB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ທີ່ນໍາໃຊ້ໃນກົດໝາຍສະບັບນີ້ ມີ</w:t>
      </w:r>
      <w:r w:rsidR="004C720E" w:rsidRPr="004C720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280CB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ຄວາມໝາຍ</w:t>
      </w:r>
      <w:r w:rsidR="00A53B3D" w:rsidRPr="00A53B3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280CB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456B68" w:rsidRPr="00A53B3D" w:rsidRDefault="00280CB4" w:rsidP="004433DF">
      <w:pPr>
        <w:numPr>
          <w:ilvl w:val="0"/>
          <w:numId w:val="1"/>
        </w:numPr>
        <w:tabs>
          <w:tab w:val="left" w:pos="1620"/>
          <w:tab w:val="left" w:pos="2127"/>
        </w:tabs>
        <w:spacing w:after="0" w:line="240" w:lineRule="auto"/>
        <w:ind w:left="446" w:firstLine="13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ຄ່າທໍານຽມສານທາງແພ່ງ</w:t>
      </w:r>
      <w:r w:rsidR="00A53B3D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ຄ່າທໍານຽມໃນຄະດີແພ່ງ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ການຄ້າ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ຄອບຄົວ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ເດັກ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ແຮງງານ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ປົກຄອງ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A3054F" w:rsidRPr="00E535D5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ໆ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456B68" w:rsidRPr="00A53B3D" w:rsidRDefault="00C710C7" w:rsidP="004433DF">
      <w:pPr>
        <w:numPr>
          <w:ilvl w:val="0"/>
          <w:numId w:val="1"/>
        </w:numPr>
        <w:tabs>
          <w:tab w:val="left" w:pos="1620"/>
          <w:tab w:val="left" w:pos="2127"/>
        </w:tabs>
        <w:spacing w:after="0" w:line="240" w:lineRule="auto"/>
        <w:ind w:left="450" w:firstLine="13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lastRenderedPageBreak/>
        <w:t>ມູນຄ່າ</w:t>
      </w:r>
      <w:r w:rsidR="00280CB4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ທີ່ຕ້ອງຄິດໄລ່</w:t>
      </w:r>
      <w:r w:rsidR="00594D04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ຄ່າ</w:t>
      </w:r>
      <w:r w:rsidR="00594D04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594D04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ທຳ</w:t>
      </w:r>
      <w:r w:rsidR="00594D04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594D04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ນຽມ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ຂອງ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ຜູ້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ເສຍ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ຄະ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E70ABC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ດີ</w:t>
      </w:r>
      <w:r w:rsidR="00A53B3D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="00280CB4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ມູນຄ່າການຮ້ອງຟ້ອງ ບວກກັບ ມູນຄ່າການຟ້ອງແຍ່ງ</w:t>
      </w:r>
      <w:r w:rsidR="0037384A" w:rsidRPr="00A53B3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456B68" w:rsidRPr="00A53B3D" w:rsidRDefault="00280CB4" w:rsidP="004433DF">
      <w:pPr>
        <w:numPr>
          <w:ilvl w:val="0"/>
          <w:numId w:val="1"/>
        </w:numPr>
        <w:tabs>
          <w:tab w:val="left" w:pos="1620"/>
          <w:tab w:val="left" w:pos="2127"/>
        </w:tabs>
        <w:spacing w:after="0" w:line="240" w:lineRule="auto"/>
        <w:ind w:left="426" w:firstLine="13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ຄໍາ​ຕົກລົງ​ຂອງ​ສານ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ໝາຍ​ເຖິງ ຄໍາ​ສັ່ງ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B7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ຕັດສ</w:t>
      </w:r>
      <w:r w:rsidR="006B7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​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ພິພາກສາ</w:t>
      </w:r>
      <w:r w:rsidR="00BA7922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ຂອງສານ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456B68" w:rsidRPr="00A53B3D" w:rsidRDefault="00280CB4" w:rsidP="004433DF">
      <w:pPr>
        <w:numPr>
          <w:ilvl w:val="0"/>
          <w:numId w:val="1"/>
        </w:numPr>
        <w:tabs>
          <w:tab w:val="left" w:pos="1620"/>
          <w:tab w:val="left" w:pos="2127"/>
        </w:tabs>
        <w:spacing w:after="0" w:line="240" w:lineRule="auto"/>
        <w:ind w:left="450" w:firstLine="13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ຄຳຕົກລົງທີ່ໃຊ້ໄດ້ຢ່າງເດັດຂາດ</w:t>
      </w:r>
      <w:r w:rsidR="009A273D"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ຂອງສານ</w:t>
      </w:r>
      <w:r w:rsidR="004433DF" w:rsidRPr="004433DF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A47C3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ຄຳຕົກລົງ</w:t>
      </w:r>
      <w:r w:rsidR="00F555B2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ຂອງສານ ຊຶ່ງ</w:t>
      </w:r>
      <w:r w:rsidR="00787D4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555B2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ໂຈດ, </w:t>
      </w:r>
      <w:r w:rsidR="00BA7922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ຈຳເລີຍ, ບຸກຄົນທີສາມບໍ່ໄດ້ຂໍອຸທອນ, ຂໍລົບລ້າງ ຫຼື ໄອຍະການປະຊາຊົນ ບໍ່ໄດ້ສະເໜີຄັດຄ້ານ ຄຳພິພາກສາ ຂັ້ນລົບລ້າງຂອງສານປະຊາຊົນພາກ ແລະ ສານປະຊາຊົນສູງສຸດ</w:t>
      </w:r>
      <w:r w:rsidR="0037384A" w:rsidRPr="00A53B3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456B68" w:rsidRPr="00A53B3D" w:rsidRDefault="00280CB4" w:rsidP="004433DF">
      <w:pPr>
        <w:numPr>
          <w:ilvl w:val="0"/>
          <w:numId w:val="1"/>
        </w:numPr>
        <w:tabs>
          <w:tab w:val="left" w:pos="1620"/>
          <w:tab w:val="left" w:pos="2127"/>
        </w:tabs>
        <w:spacing w:after="0" w:line="240" w:lineRule="auto"/>
        <w:ind w:left="450" w:firstLine="13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ພະນັກງານ​ເກັບ​ຄ່າ​ທຳນຽມ​ສານ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ໝາຍ​ເຖິງ </w:t>
      </w:r>
      <w:r w:rsidR="00D662B5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ຈ່າ​ສານ, ພະນັກງານ-ລັດຖະກອນ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ໄອຍະການປະຊາຊົນ, ພະນັກງານ​ປະ​</w:t>
      </w:r>
      <w:r w:rsidR="006B7A5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ຕິ​ບັດ​ຄຳ​ຕັດ​ສ</w:t>
      </w:r>
      <w:r w:rsidR="006B7A5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="00D82591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ນ​ຂອງ​ສານ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ທີ່​ປະຕິບັດ​ໜ້າ​ທີ່ ​ໃນ​ການເກັບ​ຄ່າ​ທຳນຽມ​ສານ;</w:t>
      </w:r>
    </w:p>
    <w:p w:rsidR="00280CB4" w:rsidRPr="00A53B3D" w:rsidRDefault="00280CB4" w:rsidP="004433DF">
      <w:pPr>
        <w:numPr>
          <w:ilvl w:val="0"/>
          <w:numId w:val="1"/>
        </w:numPr>
        <w:tabs>
          <w:tab w:val="left" w:pos="1620"/>
          <w:tab w:val="left" w:pos="2127"/>
        </w:tabs>
        <w:spacing w:after="0" w:line="240" w:lineRule="auto"/>
        <w:ind w:left="450" w:firstLine="13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53B3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ອົງການການເງິນຂອງລັດ 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ໝາຍເຖິງ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53297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ກະຊວງການເງິນ, ທະນາຄານ ແຫ່ງ</w:t>
      </w:r>
      <w:r w:rsidR="004433DF" w:rsidRPr="004433D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53297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ສປປ</w:t>
      </w:r>
      <w:r w:rsidR="00E60643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ລາວ ແລະ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ສະຖ</w:t>
      </w:r>
      <w:r w:rsidR="000E3D9F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າບັນການເງິນ</w:t>
      </w:r>
      <w:r w:rsidR="00321F77"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Pr="00A53B3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ຂອງລັດ.</w:t>
      </w:r>
    </w:p>
    <w:p w:rsidR="001D5E35" w:rsidRPr="00D119F0" w:rsidRDefault="001D5E35" w:rsidP="006165C7">
      <w:pPr>
        <w:spacing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280CB4" w:rsidRPr="00D119F0" w:rsidRDefault="00DB08BE" w:rsidP="00DE5CCB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B08B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A5C4A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DB08B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ນະໂຍບາຍຂອງລັດ</w:t>
      </w:r>
      <w:r w:rsidR="00774BCE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ກ່ຽວກັບ</w:t>
      </w:r>
      <w:r w:rsidR="00DF5A5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ຄ່າທຳນຽມສານ</w:t>
      </w:r>
    </w:p>
    <w:p w:rsidR="000D44AF" w:rsidRPr="00DB08BE" w:rsidRDefault="00A97416" w:rsidP="00DB08BE">
      <w:pPr>
        <w:pStyle w:val="ListParagraph"/>
        <w:tabs>
          <w:tab w:val="left" w:pos="426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DB08BE" w:rsidRP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ວາງນະໂຍບາຍ</w:t>
      </w:r>
      <w:r w:rsidR="00DB08BE" w:rsidRP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ກ່ຽວກັບການເກັບຄ່າທຳນຽມສານ</w:t>
      </w:r>
      <w:r w:rsidR="00DB08BE" w:rsidRP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774BCE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ເໝາະສົມກັບການຂະ</w:t>
      </w:r>
      <w:r w:rsidR="000C5E8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ຫຍາຍຕົວຂອງເສດຖະກິດ</w:t>
      </w:r>
      <w:r w:rsidR="008F04E0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</w:t>
      </w:r>
      <w:r w:rsidR="00DF5A57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</w:t>
      </w:r>
      <w:r w:rsidR="0011756A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ຄົມ</w:t>
      </w:r>
      <w:r w:rsidR="00DB08BE" w:rsidRP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F5A57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ໃນແຕ່ລະໄລຍະ</w:t>
      </w:r>
      <w:r w:rsidR="00DB08BE" w:rsidRP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ພ້ອມທັງຊຸກຍູ້ໃຫ້ຄູ່ຄວາມ</w:t>
      </w:r>
      <w:r w:rsidR="002514DF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ໃນຄະດີ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="00DB08BE" w:rsidRP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ປະຕິບັດພັນທະ ແລະຄວາມຮັບຜິດຊອບຂອງຕົນໃຫ້</w:t>
      </w:r>
      <w:r w:rsidR="00742420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ຖືກຕ້ອງ,</w:t>
      </w:r>
      <w:r w:rsid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="00742420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DB08BE" w:rsidRPr="00DB08B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80CB4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ທັນເວລາ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D44AF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ໃນການເສຍຄ່າທຳນຽມສານ</w:t>
      </w:r>
      <w:r w:rsidR="00DF5A57" w:rsidRPr="00DB08B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DE5CCB" w:rsidRPr="00D119F0" w:rsidRDefault="00DE5CCB" w:rsidP="00DE5CCB">
      <w:pPr>
        <w:pStyle w:val="ListParagraph"/>
        <w:tabs>
          <w:tab w:val="left" w:pos="1170"/>
        </w:tabs>
        <w:spacing w:after="0" w:line="240" w:lineRule="auto"/>
        <w:ind w:left="153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5E197C" w:rsidRPr="00D119F0" w:rsidRDefault="005B49B2" w:rsidP="005E197C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87AC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A87AC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5E197C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A87AC6" w:rsidRPr="00A87AC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5E197C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ຫຼັກການກ່ຽວກັບ</w:t>
      </w:r>
      <w:r w:rsidR="00EB605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="00821A4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ຄ່າທໍາ</w:t>
      </w:r>
      <w:r w:rsidR="005E197C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</w:t>
      </w:r>
    </w:p>
    <w:p w:rsidR="005E197C" w:rsidRPr="00A87AC6" w:rsidRDefault="005E197C" w:rsidP="00A87AC6">
      <w:pPr>
        <w:spacing w:after="0" w:line="240" w:lineRule="auto"/>
        <w:ind w:left="426" w:firstLine="139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ການເກັບ, ການຄຸ້ມຄອງ ແລະ ການນຳໃຊ້ ຄ່າທໍານຽມສານ ໃຫ້ປະຕິບັດຕາມຫຼັກການ ດັ່ງນີ້:</w:t>
      </w:r>
    </w:p>
    <w:p w:rsidR="00BE75F0" w:rsidRDefault="00821A4A" w:rsidP="00022F35">
      <w:pPr>
        <w:pStyle w:val="ListParagraph"/>
        <w:tabs>
          <w:tab w:val="left" w:pos="1710"/>
          <w:tab w:val="left" w:pos="2268"/>
        </w:tabs>
        <w:spacing w:after="0" w:line="240" w:lineRule="auto"/>
        <w:ind w:left="2127" w:hanging="1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821A4A">
        <w:rPr>
          <w:rFonts w:ascii="Phetsarath OT" w:eastAsia="Phetsarath OT" w:hAnsi="Phetsarath OT" w:cs="Phetsarath OT"/>
          <w:sz w:val="24"/>
          <w:szCs w:val="24"/>
          <w:lang w:val="pt-BR" w:bidi="lo-LA"/>
        </w:rPr>
        <w:t>1</w:t>
      </w: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. </w:t>
      </w:r>
      <w:r w:rsidR="00A87AC6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053354" w:rsidRPr="00821A4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ສອດຄ່ອງ</w:t>
      </w:r>
      <w:r w:rsidR="002C1091" w:rsidRPr="0093124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</w:t>
      </w:r>
      <w:r w:rsidR="00053354" w:rsidRPr="00821A4A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ກົດໝາຍ</w:t>
      </w:r>
      <w:r w:rsidR="00053354" w:rsidRPr="00821A4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BE75F0" w:rsidRDefault="00821A4A" w:rsidP="00022F35">
      <w:pPr>
        <w:pStyle w:val="ListParagraph"/>
        <w:tabs>
          <w:tab w:val="left" w:pos="1710"/>
          <w:tab w:val="left" w:pos="2268"/>
        </w:tabs>
        <w:spacing w:after="0" w:line="240" w:lineRule="auto"/>
        <w:ind w:left="2127" w:hanging="1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2. </w:t>
      </w:r>
      <w:r w:rsidR="005E197C" w:rsidRPr="00821A4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ຖືກຕ້ອງ, ຄົບຖ້ວນ ແລະ ທັນເວລາ</w:t>
      </w:r>
      <w:r w:rsidR="005E197C" w:rsidRPr="00821A4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BE75F0" w:rsidRDefault="00821A4A" w:rsidP="00022F35">
      <w:pPr>
        <w:pStyle w:val="ListParagraph"/>
        <w:tabs>
          <w:tab w:val="left" w:pos="1710"/>
          <w:tab w:val="left" w:pos="2268"/>
        </w:tabs>
        <w:spacing w:after="0" w:line="240" w:lineRule="auto"/>
        <w:ind w:left="2127" w:hanging="1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3. </w:t>
      </w:r>
      <w:r w:rsidR="005E197C" w:rsidRPr="00821A4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ສະເໝີພາບ ແລະ ຍຸຕິທໍາ</w:t>
      </w:r>
      <w:r w:rsidR="005E197C" w:rsidRPr="00821A4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BE75F0" w:rsidRDefault="00821A4A" w:rsidP="00022F35">
      <w:pPr>
        <w:pStyle w:val="ListParagraph"/>
        <w:tabs>
          <w:tab w:val="left" w:pos="1710"/>
          <w:tab w:val="left" w:pos="2268"/>
        </w:tabs>
        <w:spacing w:after="0" w:line="240" w:lineRule="auto"/>
        <w:ind w:left="2127" w:hanging="1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4. </w:t>
      </w:r>
      <w:r w:rsidR="005E197C" w:rsidRPr="00821A4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ໂປ່ງ​ໃສ ແລະ ສາມາດກວດສອບໄດ້</w:t>
      </w:r>
      <w:r w:rsidR="005E197C" w:rsidRPr="00821A4A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5E197C" w:rsidRPr="00821A4A" w:rsidRDefault="00821A4A" w:rsidP="00022F35">
      <w:pPr>
        <w:pStyle w:val="ListParagraph"/>
        <w:tabs>
          <w:tab w:val="left" w:pos="1710"/>
          <w:tab w:val="left" w:pos="2268"/>
        </w:tabs>
        <w:spacing w:after="0" w:line="240" w:lineRule="auto"/>
        <w:ind w:left="2127" w:hanging="14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5. </w:t>
      </w:r>
      <w:r w:rsidR="005E197C" w:rsidRPr="00821A4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ມີປະສິດທິພາບ.</w:t>
      </w:r>
    </w:p>
    <w:p w:rsidR="005E197C" w:rsidRPr="00821A4A" w:rsidRDefault="005E197C" w:rsidP="005E197C">
      <w:pPr>
        <w:pStyle w:val="ListParagraph"/>
        <w:spacing w:after="0" w:line="240" w:lineRule="auto"/>
        <w:ind w:left="99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80CB4" w:rsidRPr="00D119F0" w:rsidRDefault="00A87AC6" w:rsidP="006165C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87AC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A87AC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ຂອບເຂດການນໍາໃຊ້</w:t>
      </w:r>
      <w:r w:rsidR="00F15B1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ກົດ​ໝາຍ</w:t>
      </w:r>
    </w:p>
    <w:p w:rsidR="00094AFB" w:rsidRPr="00A87AC6" w:rsidRDefault="00280CB4" w:rsidP="00A87AC6">
      <w:pPr>
        <w:spacing w:after="0" w:line="240" w:lineRule="auto"/>
        <w:ind w:left="426" w:firstLine="12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ນໍາໃຊ້ສໍາລັບການເກັບຄ່າທໍານຽມສານ</w:t>
      </w:r>
      <w:r w:rsidR="0079467E"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9467E"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ບຸກຄົນ, ນິຕິບຸກຄົນ ຫຼື ການຈັດ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9467E"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 ພາຍໃນ ແລະ ຕ່າງປະເທດ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3054F" w:rsidRPr="00F15B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ທີ່ພົວພັນກັບ</w:t>
      </w: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ການດໍາເນີນຄະດີ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ສປປ</w:t>
      </w:r>
      <w:r w:rsidR="00A87AC6" w:rsidRPr="00A87AC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ລາວ</w:t>
      </w:r>
      <w:r w:rsidRPr="00A87AC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094AFB" w:rsidRPr="00D119F0" w:rsidRDefault="00094AFB" w:rsidP="002A4971">
      <w:pPr>
        <w:tabs>
          <w:tab w:val="left" w:pos="1985"/>
          <w:tab w:val="left" w:pos="226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094AFB" w:rsidRPr="00D119F0" w:rsidRDefault="002A4971" w:rsidP="00094AFB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A497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94AFB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="00094AFB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2A497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94AFB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:rsidR="003A167D" w:rsidRPr="002A4971" w:rsidRDefault="00094AFB" w:rsidP="002A4971">
      <w:pPr>
        <w:spacing w:after="0" w:line="240" w:lineRule="auto"/>
        <w:ind w:left="426" w:firstLine="12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2A4971"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ສົ່ງເສີມການພົວພັນຮ່ວມມືກັບຕ່າງປະເທດ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ພາກພື້ນ</w:t>
      </w:r>
      <w:r w:rsidR="002A4971"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2A4971"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ສາກົນ</w:t>
      </w:r>
      <w:r w:rsidR="002A4971"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ກ່ຽວກັບວຽກງານຄ່າທໍານຽມສານ</w:t>
      </w:r>
      <w:r w:rsidR="002A4971"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ດ້ວຍການແລກປ່ຽນບົດຮຽນ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ຍົກລະດັບຄວາມຮູ້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ຄວາມສາມາດ</w:t>
      </w:r>
      <w:r w:rsidR="00642B11"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ທາງດ້ານວິຊາການ</w:t>
      </w:r>
      <w:r w:rsidR="002A4971" w:rsidRPr="007D44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ໃຫ້ບຸກຄະລາກອນທີ່ກ່ຽວຂ້ອງ</w:t>
      </w:r>
      <w:r w:rsidR="00015BEA"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, ປະຕິ</w:t>
      </w:r>
      <w:r w:rsidR="001F6BB4"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ສົນທິສັນຍາ</w:t>
      </w:r>
      <w:r w:rsidR="007D44F7" w:rsidRPr="007D44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7D44F7" w:rsidRPr="007D44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ສັນຍາສາກົນ</w:t>
      </w:r>
      <w:r w:rsidR="007D44F7" w:rsidRPr="007D44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7D44F7" w:rsidRPr="007D44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ສປປ</w:t>
      </w:r>
      <w:r w:rsidR="007D44F7" w:rsidRPr="007D44F7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ລາວ</w:t>
      </w:r>
      <w:r w:rsidR="007D44F7" w:rsidRPr="00E03C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ເປັນພາຄີ</w:t>
      </w:r>
      <w:r w:rsidRPr="002A497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40618B" w:rsidRDefault="0040618B" w:rsidP="009312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414C06" w:rsidRDefault="00414C06" w:rsidP="009312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414C06" w:rsidRDefault="00414C06" w:rsidP="009312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414C06" w:rsidRDefault="00414C06" w:rsidP="009312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414C06" w:rsidRDefault="00414C06" w:rsidP="009312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414C06" w:rsidRDefault="00414C06" w:rsidP="009312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E21569" w:rsidRPr="00E21569" w:rsidRDefault="00E21569" w:rsidP="009312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:rsidR="00280CB4" w:rsidRPr="00D119F0" w:rsidRDefault="00280CB4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</w:p>
    <w:p w:rsidR="00981015" w:rsidRPr="00D119F0" w:rsidRDefault="00743C27" w:rsidP="000D58B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ອົງປະກອບ ແລະ</w:t>
      </w:r>
      <w:r w:rsidR="0040618B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="000D58B7"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ວຽກງານຄ່າທຳນຽມສານ</w:t>
      </w:r>
    </w:p>
    <w:p w:rsidR="00280CB4" w:rsidRPr="00D119F0" w:rsidRDefault="005E39C4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D119F0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1</w:t>
      </w:r>
    </w:p>
    <w:p w:rsidR="00607CE1" w:rsidRPr="00D119F0" w:rsidRDefault="00A801D3" w:rsidP="00D8455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ອົງປະກອບ</w:t>
      </w:r>
      <w:r w:rsidR="00280CB4"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ຄ່າທໍານຽມສານ </w:t>
      </w:r>
    </w:p>
    <w:p w:rsidR="00E72416" w:rsidRPr="000E615E" w:rsidRDefault="00E72416" w:rsidP="002D3E66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501954" w:rsidRPr="00D119F0" w:rsidRDefault="00280CB4" w:rsidP="0058131B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0618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8</w:t>
      </w:r>
      <w:r w:rsidR="0040618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40618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ອົງປະກອບຄ່າທໍານຽມສານ</w:t>
      </w:r>
    </w:p>
    <w:p w:rsidR="00280CB4" w:rsidRPr="00D119F0" w:rsidRDefault="00280CB4" w:rsidP="0040618B">
      <w:pPr>
        <w:spacing w:after="0" w:line="240" w:lineRule="auto"/>
        <w:ind w:firstLine="180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ຄ່າທຳນຽມສານ ປະກອບດ້ວຍ:</w:t>
      </w:r>
    </w:p>
    <w:p w:rsidR="00601FCD" w:rsidRPr="00D119F0" w:rsidRDefault="00280CB4" w:rsidP="00022F35">
      <w:pPr>
        <w:numPr>
          <w:ilvl w:val="0"/>
          <w:numId w:val="5"/>
        </w:numPr>
        <w:tabs>
          <w:tab w:val="left" w:pos="2240"/>
        </w:tabs>
        <w:spacing w:after="0" w:line="240" w:lineRule="auto"/>
        <w:ind w:left="1276" w:firstLine="67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ເງິນ​ວາງ​ສານ;</w:t>
      </w:r>
    </w:p>
    <w:p w:rsidR="00601FCD" w:rsidRPr="00D119F0" w:rsidRDefault="00280CB4" w:rsidP="00022F35">
      <w:pPr>
        <w:numPr>
          <w:ilvl w:val="0"/>
          <w:numId w:val="5"/>
        </w:numPr>
        <w:tabs>
          <w:tab w:val="left" w:pos="2240"/>
        </w:tabs>
        <w:spacing w:after="0" w:line="240" w:lineRule="auto"/>
        <w:ind w:left="1276" w:firstLine="67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ຄ່າໃຊ້ຈ່າຍໃນການດຳເນີນຄະດີີ</w:t>
      </w:r>
      <w:r w:rsidRPr="00D119F0">
        <w:rPr>
          <w:rFonts w:ascii="Phetsarath OT" w:eastAsia="Phetsarath OT" w:hAnsi="Phetsarath OT" w:cs="Phetsarath OT"/>
          <w:sz w:val="24"/>
          <w:szCs w:val="24"/>
        </w:rPr>
        <w:t>;</w:t>
      </w:r>
    </w:p>
    <w:p w:rsidR="00601FCD" w:rsidRPr="00D119F0" w:rsidRDefault="00280CB4" w:rsidP="00022F35">
      <w:pPr>
        <w:numPr>
          <w:ilvl w:val="0"/>
          <w:numId w:val="5"/>
        </w:numPr>
        <w:tabs>
          <w:tab w:val="left" w:pos="2240"/>
        </w:tabs>
        <w:spacing w:after="0" w:line="240" w:lineRule="auto"/>
        <w:ind w:left="1276" w:firstLine="67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ຄ່າໃຊ້ຈ່າຍສໍາລັບຜູ້ຖືກເຊີນເຂົ້າຮ່ວມໃນການດຳເນີນຄະດີ</w:t>
      </w:r>
      <w:r w:rsidRPr="00D119F0">
        <w:rPr>
          <w:rFonts w:ascii="Phetsarath OT" w:eastAsia="Phetsarath OT" w:hAnsi="Phetsarath OT" w:cs="Phetsarath OT"/>
          <w:sz w:val="24"/>
          <w:szCs w:val="24"/>
        </w:rPr>
        <w:t>;</w:t>
      </w:r>
    </w:p>
    <w:p w:rsidR="00784044" w:rsidRPr="00D119F0" w:rsidRDefault="00280CB4" w:rsidP="00022F35">
      <w:pPr>
        <w:numPr>
          <w:ilvl w:val="0"/>
          <w:numId w:val="5"/>
        </w:numPr>
        <w:tabs>
          <w:tab w:val="left" w:pos="2240"/>
        </w:tabs>
        <w:spacing w:after="0" w:line="240" w:lineRule="auto"/>
        <w:ind w:left="1276" w:firstLine="67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ຄ່າເອກະສານ</w:t>
      </w:r>
      <w:r w:rsidR="00A51F4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431FB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51F4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431FB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5431FB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5431FB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="005431FB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5431FB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="005431FB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5431FB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ທອນ</w:t>
      </w:r>
      <w:r w:rsidR="005431FB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746DF4" w:rsidRPr="00D119F0" w:rsidRDefault="00894E1E" w:rsidP="00022F35">
      <w:pPr>
        <w:numPr>
          <w:ilvl w:val="0"/>
          <w:numId w:val="5"/>
        </w:numPr>
        <w:tabs>
          <w:tab w:val="left" w:pos="2240"/>
        </w:tabs>
        <w:spacing w:after="0" w:line="240" w:lineRule="auto"/>
        <w:ind w:left="1276" w:firstLine="6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ນຽມ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ດີຕາມ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="006B7A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6B7A5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A3054F" w:rsidRPr="00E21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ຂອງສານ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ເດັດ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</w:t>
      </w:r>
      <w:r w:rsidR="00EB1993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E62E70" w:rsidRPr="00D119F0" w:rsidRDefault="00E62E70" w:rsidP="00E62E70">
      <w:pPr>
        <w:spacing w:after="0" w:line="240" w:lineRule="auto"/>
        <w:ind w:left="127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280CB4" w:rsidRPr="00D119F0" w:rsidRDefault="00A51F4F" w:rsidP="000F18F5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9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80CB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ເງິນວາງສານ</w:t>
      </w:r>
    </w:p>
    <w:p w:rsidR="00EF5EE6" w:rsidRPr="00A51F4F" w:rsidRDefault="00C007EA" w:rsidP="00A51F4F">
      <w:pPr>
        <w:pStyle w:val="ListParagraph"/>
        <w:spacing w:after="0" w:line="240" w:lineRule="auto"/>
        <w:ind w:left="426" w:firstLine="1394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ເງິນວາງສານ ແມ່ນ</w:t>
      </w:r>
      <w:r w:rsidR="00A51F4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ເງິນທີ່</w:t>
      </w:r>
      <w:r w:rsidR="00280CB4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ຄູ່ຄວາມ ຫຼື ບຸກຄົນທີສາມ ​ໃນ​ຄະດີທາງແພ່ງ </w:t>
      </w:r>
      <w:r w:rsidR="00493682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ນຳມາວາງໄວ້ຢູ່ສານ ໃນເວລາຍື່ນຄໍາ</w:t>
      </w:r>
      <w:r w:rsidR="00280CB4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ຮ້ອງຟ້ອງ</w:t>
      </w:r>
      <w:r w:rsidR="00280CB4" w:rsidRPr="00A51F4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>,</w:t>
      </w:r>
      <w:r w:rsidR="00280CB4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ຄໍາຮ້ອງຂໍ, ຄໍາຮ້ອງຂໍອຸທອນ,</w:t>
      </w:r>
      <w:r w:rsidR="00215FCB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ຄໍາຮ້ອງຂໍລົບລ້າງ ຫຼື </w:t>
      </w:r>
      <w:r w:rsidR="00AB4628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ຄໍາຮ້ອງຂໍ</w:t>
      </w:r>
      <w:r w:rsidR="00493682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ຮື້ຟື້ນ</w:t>
      </w:r>
      <w:r w:rsidR="00A51F4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493682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ເພື່ອ</w:t>
      </w:r>
      <w:r w:rsidR="00A3054F" w:rsidRPr="00E21569">
        <w:rPr>
          <w:rFonts w:ascii="Phetsarath OT" w:eastAsia="Calibri" w:hAnsi="Phetsarath OT" w:cs="Phetsarath OT" w:hint="cs"/>
          <w:b/>
          <w:spacing w:val="-4"/>
          <w:sz w:val="24"/>
          <w:szCs w:val="24"/>
          <w:cs/>
          <w:lang w:val="pt-BR" w:bidi="lo-LA"/>
        </w:rPr>
        <w:t>ໃຊ້ຈ່າຍ</w:t>
      </w:r>
      <w:r w:rsidR="00493682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ໃນການດໍາ</w:t>
      </w:r>
      <w:r w:rsidR="00280CB4" w:rsidRPr="00A51F4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ເນີນຄະດີ</w:t>
      </w:r>
      <w:r w:rsidR="006F0668" w:rsidRPr="00A51F4F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val="pt-BR" w:bidi="lo-LA"/>
        </w:rPr>
        <w:t>.</w:t>
      </w:r>
    </w:p>
    <w:p w:rsidR="00707966" w:rsidRPr="00D119F0" w:rsidRDefault="00707966" w:rsidP="0044240C">
      <w:pPr>
        <w:pStyle w:val="ListParagraph"/>
        <w:spacing w:after="0" w:line="240" w:lineRule="auto"/>
        <w:ind w:left="180" w:firstLine="540"/>
        <w:jc w:val="both"/>
        <w:rPr>
          <w:rFonts w:ascii="Phetsarath OT" w:eastAsia="Phetsarath OT" w:hAnsi="Phetsarath OT" w:cs="Phetsarath OT"/>
          <w:sz w:val="24"/>
          <w:szCs w:val="24"/>
          <w:rtl/>
          <w:cs/>
          <w:lang w:val="pt-BR" w:bidi="lo-LA"/>
        </w:rPr>
      </w:pPr>
    </w:p>
    <w:p w:rsidR="00280CB4" w:rsidRPr="00D119F0" w:rsidRDefault="00280CB4" w:rsidP="0044240C">
      <w:pPr>
        <w:spacing w:after="0" w:line="240" w:lineRule="auto"/>
        <w:jc w:val="both"/>
        <w:rPr>
          <w:rFonts w:ascii="Phetsarath OT" w:eastAsia="Times New Roman" w:hAnsi="Phetsarath OT" w:cs="Phetsarath OT"/>
          <w:noProof/>
          <w:sz w:val="24"/>
          <w:szCs w:val="24"/>
          <w:rtl/>
          <w:cs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6C3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10</w:t>
      </w:r>
      <w:r w:rsidR="008D6C3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E6299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8D6C3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ຄ່າໃຊ້ຈ່າຍໃນການດໍາເນີນຄະດີ</w:t>
      </w:r>
    </w:p>
    <w:p w:rsidR="00280CB4" w:rsidRPr="005338FB" w:rsidRDefault="00280CB4" w:rsidP="005338FB">
      <w:pPr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</w:t>
      </w:r>
      <w:r w:rsidR="00E154FE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ນດຳເນີນຄະດີ ແມ່ນ</w:t>
      </w:r>
      <w:r w:rsidR="005338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E154FE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 w:rsidR="005338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E154FE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ໃນການເກັບ​ກໍາ​ຂໍ້​ມູນ​ຫຼັກ​ຖານ​,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ຊັນນະສູດສະຖານທີ່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ເກີດ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ເຫດ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E154FE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ພິສູດຫຼັກຖານ</w:t>
      </w:r>
      <w:r w:rsidR="00E154FE"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ຮັກສາຂອງກາງ</w:t>
      </w:r>
      <w:r w:rsidR="005338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ລວມທັງຄ່າເດີນທາງ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="009B7B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ກິນ</w:t>
      </w:r>
      <w:r w:rsidR="009B7B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44D78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9B7B7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ພັກເຊົາ ແລະ ອື່ນໆ</w:t>
      </w:r>
      <w:r w:rsidR="00AE58F0" w:rsidRPr="00F15B1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ທີ່ກ່ຽວຂ້ອງກັບການດໍາເນີນຄະດີ</w:t>
      </w:r>
      <w:r w:rsidRPr="00F15B1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5E49AC" w:rsidRPr="00D119F0" w:rsidRDefault="005E49AC" w:rsidP="009C60B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9C60B8" w:rsidRPr="00D119F0" w:rsidRDefault="00280CB4" w:rsidP="009C60B8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338F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11</w:t>
      </w:r>
      <w:r w:rsidR="005338FB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</w:t>
      </w:r>
      <w:r w:rsidR="005338FB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 w:rsidR="005338FB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ຄ່າໃຊ້ຈ່າຍສໍາລັບຜູ້ຖືກເຊີນເຂົ້າຮ່ວມໃນການດໍາເນີນຄະດີ</w:t>
      </w:r>
    </w:p>
    <w:p w:rsidR="00280CB4" w:rsidRPr="005338FB" w:rsidRDefault="00280CB4" w:rsidP="005338F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ພະຍານ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EC01F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EC01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="00EC01F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EC01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ຖືກ</w:t>
      </w:r>
      <w:r w:rsidR="00EC01F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EC01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ຮຽກ</w:t>
      </w:r>
      <w:r w:rsidR="00EC01F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ຜູ້ຊ່ຽວຊານ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ຜູ້​ຊໍານານ​ງານ,</w:t>
      </w:r>
      <w:r w:rsidR="005338F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ຜູ້ແປພາສາ ທີ່ຖືກເຊີນເຂົ້ົ້າມາສານ ຫຼື ພະນັກງານ</w:t>
      </w:r>
      <w:r w:rsidRPr="005338FB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ກ່ຽວຂ້ອງ ໃນໄລຍະເວລາທີ່ລົ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ງເຮັດວຽກນັ້ນ ຈະໄດ້ຮັບ</w:t>
      </w:r>
      <w:r w:rsidR="005D2040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ຄ່າໃຊ້ຈ່າຍໃນການເດີນທາງ,</w:t>
      </w:r>
      <w:r w:rsidR="005338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ກິນ</w:t>
      </w:r>
      <w:r w:rsidR="00FB648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FB648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ພັກເຊົາ ຕາມລະບຽບການທີ່</w:t>
      </w:r>
      <w:r w:rsidR="004E6BBE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ກະຊວງການເງິນວາງອອກ. ໃນກໍລະນີທີ່</w:t>
      </w:r>
      <w:r w:rsidR="00F47A08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ບຸກຄົນດັ່ງກ່າວ</w:t>
      </w:r>
      <w:r w:rsidR="005338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ໄດ້ຈ່າຍຄ່າເດີນທາງ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="00FB648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326C8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ກິນ</w:t>
      </w:r>
      <w:r w:rsidR="00FB648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4326C8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FB648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ພັກເຊົາ ກ່ອນນັ້ນ </w:t>
      </w:r>
      <w:r w:rsidR="00FB28CE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</w:t>
      </w:r>
      <w:r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ຈະໄດ້ຮັບການທົດແທນຄືນ. </w:t>
      </w:r>
    </w:p>
    <w:p w:rsidR="00F53DFD" w:rsidRPr="002E0A58" w:rsidRDefault="00280CB4" w:rsidP="002E0A58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ຜູ້ຊ່ຽວຊານ</w:t>
      </w:r>
      <w:r w:rsidR="002E0A5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 ຜູ້​ຊໍານານ​ງານ</w:t>
      </w:r>
      <w:r w:rsidRPr="002E0A5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2E0A5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ຜູ້ແປພາສາ, ທະນາຍຄວາມ ຫຼື ຜູ້​ປົກ​ປ້ອງ​ອື່ນ</w:t>
      </w:r>
      <w:r w:rsidR="006D50EE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 ​ໃນ​ກໍ​ລະ​ນີທີ່​ສານ​ໄດ້​ແຕ່ງ​ຕັ້ງ ສຳລັບ​ໂທດ​ປະຫານ​ຊີວິດ</w:t>
      </w:r>
      <w:r w:rsidRPr="002E0A5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ຜູ້ສົ່ງເອກະສານ ແລະ ຜູ້ຮັກສາຂອງກາງ ຈະໄດ້ຮັບຄ່າແຮງງານ</w:t>
      </w:r>
      <w:r w:rsidR="009A31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ໃນເວລາປະຕິ</w:t>
      </w:r>
      <w:r w:rsidR="005C7314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ບັດວຽກງານ</w:t>
      </w:r>
      <w:r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ຕາມການມອບໝາຍຂອງສານ</w:t>
      </w:r>
      <w:r w:rsidR="003A75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ຕາມ​ລະ​ບຽບ​ການ.</w:t>
      </w:r>
      <w:r w:rsidR="009A31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ສຳ​ລັບທະ​ນາຍ​ຄວາມ ຫຼື ຜູ້​ປົກ​ປ້ອງ​ອື່ນ ນອກ​ຈາກ​ໄດ້​ຮັບ​ຄ່າ​ແຮງ​ງານ​ແລ້ວ ຍັງ​ຈະ​ໄດ້​ຮັບ </w:t>
      </w:r>
      <w:r w:rsidR="009A31D4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bidi="lo-LA"/>
        </w:rPr>
        <w:t>​</w:t>
      </w:r>
      <w:r w:rsidR="009A31D4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ຄ່າ</w:t>
      </w:r>
      <w:r w:rsidR="009A31D4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ເດີນທາງ</w:t>
      </w:r>
      <w:r w:rsidR="009A31D4" w:rsidRPr="005338F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A31D4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ກິນ</w:t>
      </w:r>
      <w:r w:rsidR="009A31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9A31D4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9A31D4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9A31D4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ພັກເຊົາ</w:t>
      </w:r>
      <w:r w:rsidR="00F90BC4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A75EF" w:rsidRPr="005338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ຕາມລະບຽບການທີ່ກະຊວງການເງິນວາງອອກ</w:t>
      </w:r>
      <w:r w:rsidR="00F97AC6" w:rsidRPr="002E0A5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="00F97AC6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C44535" w:rsidRPr="00AF2001" w:rsidRDefault="003B2347" w:rsidP="002E0A58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 ພະນັກງານ-</w:t>
      </w:r>
      <w:r w:rsidR="00280CB4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ລັດຖະກອນ</w:t>
      </w:r>
      <w:r w:rsidR="002B7C66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ພະ</w:t>
      </w:r>
      <w:r w:rsidR="00280CB4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ນັກງານ ຈາກພາກສ່ວນອື່ນ ຫຼື ກຳມະກອນ ທີ່​ມີ​ເງິນ​ເດືອນ ຊຶ່ງຖືກເຊີນເຂົ້ົ້າມາສານໃນຖານະເປັນພະຍານນັ້ນ ໃຫ້ຮັກສາເງິນເດືອນເດີມຂອງຜູ້ກ່ຽວໄວ້</w:t>
      </w:r>
      <w:r w:rsidR="00280CB4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;</w:t>
      </w:r>
      <w:r w:rsidR="002E0A5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55E0E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ສໍາລັບ</w:t>
      </w:r>
      <w:r w:rsidR="00280CB4" w:rsidRPr="002E0A5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ພະຍານທີ່ບໍ່ມີ​ເງິນ​ເດືອນ ຊຶ່ງຖືກເຊີນເຂົ້ົ້າມາສານ ໂດຍປະວຽກງານປະຈຳວັນນັ້ນ ຜູ້ກ່ຽວກໍຈະໄດ້ຮັບຄ່າຕອບແທນຄືນ ຕາມ​ລະບຽບ​ການ</w:t>
      </w:r>
      <w:r w:rsidR="00280CB4" w:rsidRPr="002E0A58">
        <w:rPr>
          <w:rFonts w:ascii="Phetsarath OT" w:eastAsia="Phetsarath OT" w:hAnsi="Phetsarath OT" w:cs="Phetsarath OT"/>
          <w:spacing w:val="-4"/>
          <w:sz w:val="24"/>
          <w:szCs w:val="24"/>
          <w:highlight w:val="yellow"/>
          <w:u w:val="single"/>
          <w:cs/>
          <w:lang w:bidi="lo-LA"/>
        </w:rPr>
        <w:t>​</w:t>
      </w:r>
      <w:r w:rsidR="00AF20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2E0A58" w:rsidRPr="000F4645" w:rsidRDefault="002E0A58" w:rsidP="000F46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280CB4" w:rsidRPr="00D119F0" w:rsidRDefault="002E0A58" w:rsidP="00B6386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12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ຄ່າເອກະສານ</w:t>
      </w:r>
      <w:r w:rsidR="00D62D6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D62D6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62E7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ທອນ</w:t>
      </w:r>
    </w:p>
    <w:p w:rsidR="00280CB4" w:rsidRPr="00D119F0" w:rsidRDefault="00280CB4" w:rsidP="002E0A58">
      <w:pPr>
        <w:spacing w:after="0" w:line="240" w:lineRule="auto"/>
        <w:ind w:firstLine="107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ຄ່າເອກະສານ ປະກອບດ້ວຍ:</w:t>
      </w:r>
    </w:p>
    <w:p w:rsidR="001E110A" w:rsidRPr="00D119F0" w:rsidRDefault="00280CB4" w:rsidP="002E0A5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1276" w:hanging="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ເສື້ອປົກສຳນວນຄະດີ</w:t>
      </w:r>
      <w:r w:rsidRPr="00D119F0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E110A" w:rsidRPr="00D119F0" w:rsidRDefault="00280CB4" w:rsidP="002E0A5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1276" w:hanging="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ຄຳສັ່ງ</w:t>
      </w:r>
      <w:r w:rsidRPr="00D119F0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ຄຳຊີ້ຂາດ</w:t>
      </w:r>
      <w:r w:rsidRPr="00D119F0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ຄຳຕັດສ</w:t>
      </w:r>
      <w:r w:rsidR="00E62E70"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ີ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="00D8601D"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ແລະ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ຄຳພິພາກສາ</w:t>
      </w:r>
      <w:r w:rsidR="00AA467E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ຂອງສານ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E62E70" w:rsidRPr="00D119F0" w:rsidRDefault="00D55EA4" w:rsidP="002E0A58">
      <w:pPr>
        <w:numPr>
          <w:ilvl w:val="0"/>
          <w:numId w:val="6"/>
        </w:numPr>
        <w:tabs>
          <w:tab w:val="left" w:pos="1560"/>
        </w:tabs>
        <w:spacing w:after="0" w:line="240" w:lineRule="auto"/>
        <w:ind w:left="1276" w:hanging="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ສຳເນົາເອກະສານ</w:t>
      </w:r>
      <w:r w:rsidR="00280CB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5431FB" w:rsidRPr="00D119F0" w:rsidRDefault="005431FB" w:rsidP="002E0A58">
      <w:pPr>
        <w:tabs>
          <w:tab w:val="left" w:pos="1980"/>
        </w:tabs>
        <w:spacing w:after="0" w:line="240" w:lineRule="auto"/>
        <w:ind w:left="1134" w:hanging="2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ທອນ</w:t>
      </w:r>
      <w:r w:rsidR="002E0A58" w:rsidRPr="002E0A58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ກອບ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:rsidR="005431FB" w:rsidRPr="00D119F0" w:rsidRDefault="005431FB" w:rsidP="0015778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hanging="121"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;</w:t>
      </w:r>
    </w:p>
    <w:p w:rsidR="005431FB" w:rsidRPr="00D119F0" w:rsidRDefault="005431FB" w:rsidP="0015778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hanging="121"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ລ້າງ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th-TH"/>
        </w:rPr>
        <w:t>;</w:t>
      </w:r>
    </w:p>
    <w:p w:rsidR="005431FB" w:rsidRPr="00D119F0" w:rsidRDefault="005431FB" w:rsidP="00157783">
      <w:pPr>
        <w:pStyle w:val="ListParagraph"/>
        <w:numPr>
          <w:ilvl w:val="0"/>
          <w:numId w:val="31"/>
        </w:numPr>
        <w:tabs>
          <w:tab w:val="left" w:pos="1560"/>
        </w:tabs>
        <w:spacing w:after="0" w:line="240" w:lineRule="auto"/>
        <w:ind w:hanging="121"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ຮື້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ຟື້ນ.</w:t>
      </w:r>
    </w:p>
    <w:p w:rsidR="00001E6F" w:rsidRPr="00D119F0" w:rsidRDefault="00001E6F" w:rsidP="001A4D64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3F14D9" w:rsidRPr="003A75EF" w:rsidRDefault="003F14D9" w:rsidP="00B83319">
      <w:pPr>
        <w:spacing w:after="0" w:line="240" w:lineRule="auto"/>
        <w:jc w:val="both"/>
        <w:rPr>
          <w:rFonts w:ascii="Phetsarath OT" w:eastAsia="Times New Roman" w:hAnsi="Phetsarath OT" w:cs="Phetsarath OT"/>
          <w:noProof/>
          <w:sz w:val="24"/>
          <w:szCs w:val="24"/>
          <w:lang w:val="pt-BR" w:bidi="lo-LA"/>
        </w:rPr>
      </w:pPr>
      <w:r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57783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384E49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157783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</w:t>
      </w:r>
      <w:r w:rsidR="00127AA9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 w:rsidR="00157783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ທຳ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ເສຍ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ດີຕາມ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ຄຳ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ຕັດ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6B7A5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</w:t>
      </w:r>
      <w:r w:rsidR="006B7A5E" w:rsidRPr="003A75E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</w:t>
      </w:r>
      <w:r w:rsidR="00AE58F0" w:rsidRPr="00E2156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ຂອງສານ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ໄດ້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ຢ່າງ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ເດັດ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894E1E" w:rsidRPr="003A75E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ຂາດ</w:t>
      </w:r>
    </w:p>
    <w:p w:rsidR="00F972F6" w:rsidRPr="00E21569" w:rsidRDefault="00894E1E" w:rsidP="00A871B8">
      <w:pPr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ດີຕາມ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="006B7A5E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="006B7A5E" w:rsidRPr="003A75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="00AE58F0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ຂອງສານ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ເດັດ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</w:t>
      </w:r>
      <w:r w:rsidR="003F14D9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="00964B1A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F14D9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ພາກສ່ວນໜຶ່ງຂອງຄ່າທຳນຽມສານ ຊຶ່ງຄູ່ຄວາມຜູ້ເສ</w:t>
      </w:r>
      <w:r w:rsidR="000F4E70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ຍຄະດີ</w:t>
      </w:r>
      <w:r w:rsidR="00964B1A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3554C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ຕ້ອງຈ່າຍຕາມຄໍາ</w:t>
      </w:r>
      <w:r w:rsidR="005E57D9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ຕັດສີ</w:t>
      </w:r>
      <w:r w:rsidR="000F4E70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ນຂອງສານ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ເດັດ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A75EF" w:rsidRPr="003A75E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ກ່ອນຈະນຳໄປຈັດຕັ້ງປະຕິບັດ.</w:t>
      </w:r>
      <w:r w:rsidR="00B62950" w:rsidRPr="003A75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</w:p>
    <w:p w:rsidR="00171D31" w:rsidRPr="00D119F0" w:rsidRDefault="00171D31" w:rsidP="00A871B8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z w:val="24"/>
          <w:szCs w:val="24"/>
          <w:lang w:val="pt-BR" w:bidi="th-TH"/>
        </w:rPr>
      </w:pP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ພະ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ນັກ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ງານ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ປະ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ຕິ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ບັດ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ຄຳ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ຕັດ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ສີນ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ຂອງ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ສານ</w:t>
      </w:r>
      <w:r w:rsidR="00A3054F" w:rsidRPr="003A75EF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 xml:space="preserve"> 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ເປັນ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ຜູ້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ເກັບ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ຄ່າ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ທຳ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ນຽມ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ຂອງ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ຜູ້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ເສຍ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ຄະ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ດີ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ຕາມ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ຄຳ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ຕັດ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E21569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ສີນ</w:t>
      </w:r>
      <w:r w:rsidR="00AE58F0" w:rsidRPr="00E21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ຂອງສານ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ທີ່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ໃຊ້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ໄດ້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ຢ່າງ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ເດັດ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ຂາດ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 xml:space="preserve">, </w:t>
      </w:r>
      <w:r w:rsidR="00187DDD"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ຈຳ</w:t>
      </w:r>
      <w:r w:rsidR="00187DDD"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="00187DDD"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ນວນ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ເງິນ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ທີ່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ເກັບ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ໄດ້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ນັ້ນ</w:t>
      </w:r>
      <w:r w:rsidR="00467812" w:rsidRPr="003A75EF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 xml:space="preserve"> 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ຕ້ອງມອບ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ເຂົ້າ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ງົບ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ປະ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ມານ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ແຫ່ງ</w:t>
      </w:r>
      <w:r w:rsidRPr="003A75EF">
        <w:rPr>
          <w:rFonts w:ascii="Phetsarath OT" w:eastAsia="Calibri" w:hAnsi="Phetsarath OT" w:cs="Phetsarath OT"/>
          <w:b/>
          <w:sz w:val="24"/>
          <w:szCs w:val="24"/>
          <w:lang w:val="pt-BR" w:bidi="th-TH"/>
        </w:rPr>
        <w:t>​</w:t>
      </w:r>
      <w:r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ລັດ</w:t>
      </w:r>
      <w:r w:rsidR="00343D49" w:rsidRPr="003A75EF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.</w:t>
      </w:r>
    </w:p>
    <w:p w:rsidR="00844524" w:rsidRPr="00D119F0" w:rsidRDefault="00844524" w:rsidP="001938C9">
      <w:pPr>
        <w:spacing w:after="0" w:line="240" w:lineRule="auto"/>
        <w:ind w:left="219" w:firstLine="54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2A655D" w:rsidRPr="00D119F0" w:rsidRDefault="003F14D9" w:rsidP="001938C9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</w:t>
      </w:r>
      <w:r w:rsidR="00D7600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າດຕາ</w:t>
      </w:r>
      <w:r w:rsidR="00D76008" w:rsidRPr="00D7600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 w:rsidRP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D7600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B234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 w:rsidR="00D7600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D76008" w:rsidRPr="00D7600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ຄ່າທໍານຽມ</w:t>
      </w:r>
      <w:r w:rsidR="002A655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ສານ</w:t>
      </w:r>
      <w:r w:rsidR="00D62D6E" w:rsidRPr="00D62D6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2A655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ທີ່ຕ້ອງມອບເຂົ້າງົບປະມານແຫ່ງລັດ</w:t>
      </w:r>
    </w:p>
    <w:p w:rsidR="00844524" w:rsidRPr="00D76008" w:rsidRDefault="003F14D9" w:rsidP="00D76008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ຄ່າທໍານຽມ</w:t>
      </w:r>
      <w:r w:rsidR="002A655D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="00B70FEA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ໃນ​ຄະດີ​ອາຍາ</w:t>
      </w:r>
      <w:r w:rsidR="00D76008" w:rsidRPr="00D760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ທີ່ຕ້ອງມອບເຂົ້າງົບປະມານແ</w:t>
      </w:r>
      <w:r w:rsidR="00981015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ຫ່ງລັດ</w:t>
      </w:r>
      <w:r w:rsidR="00D76008" w:rsidRPr="00D760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007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ໃນກໍລະນີທີ່ສານຕັດສ</w:t>
      </w:r>
      <w:r w:rsidR="005E57D9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ີ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ນລົງ</w:t>
      </w:r>
      <w:r w:rsidR="00D76008" w:rsidRPr="00D760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ໂທດຈໍ</w:t>
      </w:r>
      <w:r w:rsidR="00D84553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າເລີຍ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D76008" w:rsidRPr="00D760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ແມ່ນ</w:t>
      </w:r>
      <w:r w:rsidR="00D760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ຄ່າທຳນຽມສານ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ຕາມທີ່ໄດ້ກໍານົດໄວ້ໃນມາດຕາ</w:t>
      </w:r>
      <w:r w:rsidR="00D76008" w:rsidRPr="00D760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85B1A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2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5</w:t>
      </w:r>
      <w:r w:rsidR="00485B1A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485B1A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6</w:t>
      </w:r>
      <w:r w:rsidR="006408C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7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30</w:t>
      </w:r>
      <w:r w:rsidR="00D7600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87AFB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="000E785E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 ນອກຈາກນີ້ຍັງມີຄ່າທຳນຽມສານ</w:t>
      </w:r>
      <w:r w:rsidR="00B70FEA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ໃນ​ຄະດີ</w:t>
      </w:r>
      <w:r w:rsidR="00713DE0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="00B70FEA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​ແພ່ງ</w:t>
      </w:r>
      <w:r w:rsidR="008F6715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ທີ່ຕ້ອງມອບເຂົ້າງົບ</w:t>
      </w:r>
      <w:r w:rsidR="005B2D9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F6715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ປະມານແຫ່ງລັດ</w:t>
      </w:r>
      <w:r w:rsidR="00D76008" w:rsidRPr="001E2E6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91599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F91599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ກໍານົດໄວ້ໃນມາດຕາ 3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6</w:t>
      </w:r>
      <w:r w:rsidR="00F91599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F91599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3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7</w:t>
      </w:r>
      <w:r w:rsidR="00F91599"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664A07" w:rsidRPr="00D7600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40</w:t>
      </w:r>
      <w:r w:rsidRPr="00D7600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:rsidR="008F6715" w:rsidRPr="00D119F0" w:rsidRDefault="008F6715" w:rsidP="008F671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2A655D" w:rsidRPr="00D119F0" w:rsidRDefault="001E2E6E" w:rsidP="006165C7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15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85C73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="005E74F2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385C73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A655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ຄ່າທໍານຽມສານທີ່ນໍາໃຊ້ເຂົ້າໃນການດໍາເນີນຄະດີ</w:t>
      </w:r>
    </w:p>
    <w:p w:rsidR="00821A4A" w:rsidRDefault="003F14D9" w:rsidP="00D62D6E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</w:pPr>
      <w:r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ຄ່າທໍານຽມ</w:t>
      </w:r>
      <w:r w:rsidR="002A655D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ທີ່ນໍາໃຊ້ເຂົ້າໃນການດໍາເນ</w:t>
      </w:r>
      <w:r w:rsidR="000B5622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ີນຄະດີ</w:t>
      </w:r>
      <w:r w:rsidR="008E57CA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E57CA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E57CA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​ຄ່າ​ທຳນຽມ​ສານ</w:t>
      </w:r>
      <w:r w:rsid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B5622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8B285E" w:rsidRPr="001E2E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0B5622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ກໍານົດໄວ້ໃນມາດຕາ</w:t>
      </w:r>
      <w:r w:rsid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BA32A6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</w:t>
      </w:r>
      <w:r w:rsidR="008B285E" w:rsidRPr="001E2E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5</w:t>
      </w:r>
      <w:r w:rsidR="008E57CA" w:rsidRP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E10746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</w:t>
      </w:r>
      <w:r w:rsidR="008B285E" w:rsidRPr="001E2E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6</w:t>
      </w:r>
      <w:r w:rsidR="00D84553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BA32A6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</w:t>
      </w:r>
      <w:r w:rsidR="008B285E" w:rsidRPr="001E2E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7</w:t>
      </w:r>
      <w:r w:rsidR="00BA32A6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8B285E" w:rsidRPr="001E2E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33</w:t>
      </w:r>
      <w:r w:rsidR="008B285E" w:rsidRP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8B285E" w:rsidRPr="001E2E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34</w:t>
      </w:r>
      <w:r w:rsidR="001E2E6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D561E1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BA32A6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3</w:t>
      </w:r>
      <w:r w:rsidR="008B285E" w:rsidRPr="001E2E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5</w:t>
      </w:r>
      <w:r w:rsidR="008E0EA6"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</w:t>
      </w:r>
      <w:r w:rsidRPr="001E2E6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ໝາຍສະບັບນີ້.</w:t>
      </w:r>
    </w:p>
    <w:p w:rsidR="00D62D6E" w:rsidRPr="00D62D6E" w:rsidRDefault="00D62D6E" w:rsidP="00D62D6E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th-TH"/>
        </w:rPr>
      </w:pPr>
    </w:p>
    <w:p w:rsidR="003F14D9" w:rsidRPr="00D119F0" w:rsidRDefault="003F14D9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="00711D27" w:rsidRPr="00D119F0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2</w:t>
      </w:r>
    </w:p>
    <w:p w:rsidR="00761A62" w:rsidRPr="00D119F0" w:rsidRDefault="00212CCF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ວຽກງານ</w:t>
      </w:r>
      <w:r w:rsidR="003F14D9"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ຄ່າທໍານຽມສານ</w:t>
      </w:r>
    </w:p>
    <w:p w:rsidR="00B70D9F" w:rsidRPr="007219F6" w:rsidRDefault="00B70D9F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</w:p>
    <w:p w:rsidR="003373A6" w:rsidRPr="00D119F0" w:rsidRDefault="00D62D6E" w:rsidP="00212CCF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54322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(ໃໝ່)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212CCF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="008B28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ຄ່າທໍາ</w:t>
      </w:r>
      <w:r w:rsidR="00212CCF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</w:t>
      </w:r>
    </w:p>
    <w:p w:rsidR="00212CCF" w:rsidRPr="00D119F0" w:rsidRDefault="00212CCF" w:rsidP="00D62D6E">
      <w:pPr>
        <w:spacing w:after="0" w:line="240" w:lineRule="auto"/>
        <w:ind w:left="720" w:firstLine="981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8B285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ຄ່າທໍາ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ນຽມສານ</w:t>
      </w:r>
      <w:r w:rsidR="00D62D6E" w:rsidRPr="00D62D6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ປະກອບດ້ວຍ: </w:t>
      </w:r>
    </w:p>
    <w:p w:rsidR="00DF4A07" w:rsidRPr="00D119F0" w:rsidRDefault="00212CCF" w:rsidP="00D62D6E">
      <w:pPr>
        <w:pStyle w:val="ListParagraph"/>
        <w:numPr>
          <w:ilvl w:val="0"/>
          <w:numId w:val="30"/>
        </w:numPr>
        <w:tabs>
          <w:tab w:val="left" w:pos="2127"/>
        </w:tabs>
        <w:spacing w:after="0" w:line="240" w:lineRule="auto"/>
        <w:ind w:firstLine="490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ການຈ່າຍຄ່າທຳນຽມສານ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DF4A07" w:rsidRPr="00D119F0" w:rsidRDefault="002254BF" w:rsidP="00D62D6E">
      <w:pPr>
        <w:pStyle w:val="ListParagraph"/>
        <w:numPr>
          <w:ilvl w:val="0"/>
          <w:numId w:val="30"/>
        </w:numPr>
        <w:tabs>
          <w:tab w:val="left" w:pos="2127"/>
        </w:tabs>
        <w:spacing w:after="0" w:line="240" w:lineRule="auto"/>
        <w:ind w:firstLine="49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ພັນທະ ແລະ ຄວາມຮັບຜິດຊອບຕໍ່ຄ່າທຳນຽມສານ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DF4A07" w:rsidRPr="00D119F0" w:rsidRDefault="00212CCF" w:rsidP="00D62D6E">
      <w:pPr>
        <w:pStyle w:val="ListParagraph"/>
        <w:numPr>
          <w:ilvl w:val="0"/>
          <w:numId w:val="30"/>
        </w:numPr>
        <w:tabs>
          <w:tab w:val="left" w:pos="2127"/>
        </w:tabs>
        <w:spacing w:after="0" w:line="240" w:lineRule="auto"/>
        <w:ind w:firstLine="49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ການເກັບຄ່າທຳນຽມສານ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DF4A07" w:rsidRPr="00D119F0" w:rsidRDefault="00212CCF" w:rsidP="00D62D6E">
      <w:pPr>
        <w:pStyle w:val="ListParagraph"/>
        <w:numPr>
          <w:ilvl w:val="0"/>
          <w:numId w:val="30"/>
        </w:numPr>
        <w:tabs>
          <w:tab w:val="left" w:pos="2127"/>
        </w:tabs>
        <w:spacing w:after="0" w:line="240" w:lineRule="auto"/>
        <w:ind w:firstLine="49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</w:t>
      </w:r>
      <w:r w:rsidR="002254BF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ການຮັບ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ຄ່າທຳນຽມສານ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DF4A07" w:rsidRPr="00D119F0" w:rsidRDefault="002254BF" w:rsidP="00D62D6E">
      <w:pPr>
        <w:pStyle w:val="ListParagraph"/>
        <w:numPr>
          <w:ilvl w:val="0"/>
          <w:numId w:val="30"/>
        </w:numPr>
        <w:tabs>
          <w:tab w:val="left" w:pos="2127"/>
        </w:tabs>
        <w:spacing w:after="0" w:line="240" w:lineRule="auto"/>
        <w:ind w:firstLine="49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ການນຳໃຊ້ ຄ່າທຳນຽມສານ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212CCF" w:rsidRPr="00D119F0" w:rsidRDefault="00212CCF" w:rsidP="00D62D6E">
      <w:pPr>
        <w:pStyle w:val="ListParagraph"/>
        <w:numPr>
          <w:ilvl w:val="0"/>
          <w:numId w:val="30"/>
        </w:numPr>
        <w:tabs>
          <w:tab w:val="left" w:pos="2127"/>
        </w:tabs>
        <w:spacing w:after="0" w:line="240" w:lineRule="auto"/>
        <w:ind w:firstLine="49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ການສະຫຼຸບ</w:t>
      </w:r>
      <w:r w:rsidR="00D62D6E" w:rsidRPr="00982AF4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ຄ່າທຳນຽມສານ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212CCF" w:rsidRPr="00D119F0" w:rsidRDefault="00212CCF" w:rsidP="00212CCF">
      <w:pPr>
        <w:spacing w:after="0" w:line="240" w:lineRule="auto"/>
        <w:ind w:firstLine="720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:rsidR="003F14D9" w:rsidRPr="00D119F0" w:rsidRDefault="00982AF4" w:rsidP="00CA6388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17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B285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ການຈ່າຍຄ່າທໍາ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</w:t>
      </w:r>
    </w:p>
    <w:p w:rsidR="003F14D9" w:rsidRPr="00D119F0" w:rsidRDefault="003F14D9" w:rsidP="00982AF4">
      <w:pPr>
        <w:tabs>
          <w:tab w:val="left" w:pos="1843"/>
          <w:tab w:val="center" w:pos="5176"/>
        </w:tabs>
        <w:spacing w:after="0" w:line="240" w:lineRule="auto"/>
        <w:ind w:left="1985" w:hanging="81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ການຈ່າຍຄ່າທຳນຽມສານ ໃຫ້ປະຕິບັດ ດັ່ງນີ້:</w:t>
      </w:r>
      <w:r w:rsidR="0033065F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:rsidR="00982AF4" w:rsidRDefault="003F14D9" w:rsidP="00982AF4">
      <w:pPr>
        <w:numPr>
          <w:ilvl w:val="0"/>
          <w:numId w:val="9"/>
        </w:numPr>
        <w:tabs>
          <w:tab w:val="left" w:pos="2410"/>
        </w:tabs>
        <w:spacing w:after="0" w:line="240" w:lineRule="auto"/>
        <w:ind w:left="1276" w:firstLine="7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ຄ່າທຳນຽມສານ ໃຫ້​ຈ່າຍເປັນເງິນກີບ</w:t>
      </w:r>
      <w:r w:rsidRPr="00D119F0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982AF4" w:rsidRPr="00414C06" w:rsidRDefault="003F14D9" w:rsidP="00982AF4">
      <w:pPr>
        <w:numPr>
          <w:ilvl w:val="0"/>
          <w:numId w:val="9"/>
        </w:numPr>
        <w:tabs>
          <w:tab w:val="left" w:pos="2410"/>
        </w:tabs>
        <w:spacing w:after="0" w:line="240" w:lineRule="auto"/>
        <w:ind w:left="426" w:firstLine="16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ຄ່າໃຊ້ຈ່າຍໃນການດຳເນີນຄະດີ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ຄ່າເອກະສານ</w:t>
      </w:r>
      <w:r w:rsidR="00982AF4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4322D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493682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ຄ່າໃຊ້ຈ່າຍສໍາ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ລັບຜູ້ຖືກເຊີນເຂົ້າຮ່ວມໃນການດຳເນີນຄະດີ ໃຫ້ຈ່າຍໃນເວລາດຳເນີນຄະດີ</w:t>
      </w:r>
      <w:r w:rsidR="003373A6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ຢູ່ສານ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DF4A07" w:rsidRPr="00414C06" w:rsidRDefault="00EB07B8" w:rsidP="00982AF4">
      <w:pPr>
        <w:numPr>
          <w:ilvl w:val="0"/>
          <w:numId w:val="9"/>
        </w:numPr>
        <w:tabs>
          <w:tab w:val="left" w:pos="2410"/>
        </w:tabs>
        <w:spacing w:after="0" w:line="240" w:lineRule="auto"/>
        <w:ind w:left="426" w:firstLine="164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ດີ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ຄຳ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ຕັດ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ສີນ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14C06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ຂອງສານ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ໃຊ້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ຢ່າງ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ເດັດ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ຂາດ</w:t>
      </w:r>
      <w:r w:rsidR="006B0C7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F14D9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​ຈ່າຍ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ສີນ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171D31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="006B0C7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726AF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</w:t>
      </w:r>
      <w:r w:rsidR="0042356D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ນຳເອົາ</w:t>
      </w:r>
      <w:r w:rsidR="003F14D9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ຄຳຕັດສ</w:t>
      </w:r>
      <w:r w:rsidR="00493682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="003F14D9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4E764A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ກ່າວ</w:t>
      </w:r>
      <w:r w:rsidR="006B0C71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2356D" w:rsidRPr="00414C0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ໄປຈັດຕັ້ງປະຕິບັດ</w:t>
      </w:r>
      <w:r w:rsidR="003F14D9" w:rsidRPr="00414C0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3F14D9" w:rsidRPr="00330B09" w:rsidRDefault="003F14D9" w:rsidP="00982AF4">
      <w:pPr>
        <w:numPr>
          <w:ilvl w:val="0"/>
          <w:numId w:val="9"/>
        </w:numPr>
        <w:tabs>
          <w:tab w:val="left" w:pos="2410"/>
        </w:tabs>
        <w:spacing w:after="0" w:line="240" w:lineRule="auto"/>
        <w:ind w:left="1276" w:firstLine="79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30B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 ແລະ ການ</w:t>
      </w:r>
      <w:r w:rsidRPr="00D119F0">
        <w:rPr>
          <w:rFonts w:ascii="Phetsarath OT" w:eastAsia="Phetsarath OT" w:hAnsi="Phetsarath OT" w:cs="Phetsarath OT"/>
          <w:color w:val="FF0000"/>
          <w:sz w:val="24"/>
          <w:szCs w:val="24"/>
          <w:cs/>
          <w:lang w:bidi="lo-LA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ຈ່າຍ ຄ່າທຳນຽມສານ </w:t>
      </w:r>
      <w:r w:rsidRPr="00330B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ໃຫ້ເຮັດເປັນລາຍລັກອັກສອນ.</w:t>
      </w:r>
    </w:p>
    <w:p w:rsidR="00094432" w:rsidRPr="00D119F0" w:rsidRDefault="00094432" w:rsidP="00094432">
      <w:pPr>
        <w:spacing w:line="240" w:lineRule="auto"/>
        <w:ind w:left="489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3F14D9" w:rsidRPr="00D119F0" w:rsidRDefault="003F14D9" w:rsidP="008D4998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A0E5F" w:rsidRPr="002A0E5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853A7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18</w:t>
      </w:r>
      <w:r w:rsidR="002A0E5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</w:t>
      </w:r>
      <w:r w:rsidR="001E3EE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 w:rsidR="002A0E5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ພັນທະ</w:t>
      </w:r>
      <w:r w:rsidR="002A0E5F" w:rsidRPr="002A0E5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D1412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AF5DBF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ຄວາມ​ຮັບຜິດຊອບ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ຕໍ່ຄ່າທໍານຽມສານ</w:t>
      </w:r>
    </w:p>
    <w:p w:rsidR="002D3E66" w:rsidRPr="002A0E5F" w:rsidRDefault="003F14D9" w:rsidP="002A0E5F">
      <w:pPr>
        <w:pStyle w:val="ListParagraph"/>
        <w:tabs>
          <w:tab w:val="left" w:pos="1985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ໂຈດ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ຈຳເລີຍ </w:t>
      </w:r>
      <w:r w:rsidR="00FD1412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2A0E5F"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ບຸກຄົນທີສາມ</w:t>
      </w:r>
      <w:r w:rsidRPr="002A0E5F">
        <w:rPr>
          <w:rFonts w:ascii="Phetsarath OT" w:eastAsia="Phetsarath OT" w:hAnsi="Phetsarath OT" w:cs="Phetsarath OT"/>
          <w:color w:val="FF0000"/>
          <w:spacing w:val="-4"/>
          <w:sz w:val="24"/>
          <w:szCs w:val="24"/>
          <w:cs/>
          <w:lang w:bidi="lo-LA"/>
        </w:rPr>
        <w:t>​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ທີ່ກ່ຽວຂ້ອງໃນຄະດີ</w:t>
      </w:r>
      <w:r w:rsidR="003A5428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ແພ່ງ </w:t>
      </w:r>
      <w:r w:rsidR="00EE4B3D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ມີພັນທະ </w:t>
      </w:r>
      <w:r w:rsidR="00FD1412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EE4B3D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ຄວາມຮັບ</w:t>
      </w:r>
      <w:r w:rsidR="002A0E5F"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E4B3D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ຜິດຊອບ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ຈ່າຍ</w:t>
      </w:r>
      <w:r w:rsidR="00493682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ຄ່າທໍາ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 ຕາມ​ທີ່​</w:t>
      </w:r>
      <w:r w:rsidR="008B285E" w:rsidRPr="002A0E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ກໍານົດ​ໄວ້​ໃນ​ກົດໝາຍ​ສະບັບ​ນີ້ໃຫ້ຖືກຕ້ອງ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 ແລະ ທັນກຳ</w:t>
      </w:r>
      <w:r w:rsidR="002A0E5F"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ນົດເວລາ ເພື່ອອຳນວຍຄວາມສະດວກໃຫ້ສານ</w:t>
      </w:r>
      <w:r w:rsidRPr="00985A1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</w:t>
      </w:r>
      <w:r w:rsidRPr="00985A1B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ພະນັກງານປະຕິບັດຄຳຕັດສ</w:t>
      </w:r>
      <w:r w:rsidR="00D02B01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ນຂອງສານ</w:t>
      </w:r>
      <w:r w:rsidR="002A0E5F"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</w:t>
      </w:r>
      <w:r w:rsidR="002C0EA9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ເນີນຄະດີ ແລະ ຈັດຕັ້ງປະຕິບັດຄໍາ</w:t>
      </w: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ຕັດສ</w:t>
      </w:r>
      <w:r w:rsidR="00D02B01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="004D3A8B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ນຂອງສານ</w:t>
      </w:r>
      <w:r w:rsidR="002A0E5F"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D3A8B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ມີປະສິດທິຜົນ.</w:t>
      </w:r>
    </w:p>
    <w:p w:rsidR="003F14D9" w:rsidRPr="002A0E5F" w:rsidRDefault="00AF5DBF" w:rsidP="002A0E5F">
      <w:pPr>
        <w:pStyle w:val="ListParagraph"/>
        <w:tabs>
          <w:tab w:val="left" w:pos="1985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</w:t>
      </w:r>
      <w:r w:rsidR="00CD62AD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ຄ່າທໍາ</w:t>
      </w:r>
      <w:r w:rsidR="00850FC6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</w:t>
      </w:r>
      <w:r w:rsidR="003A5428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="00850FC6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</w:t>
      </w:r>
      <w:r w:rsidR="00E72416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າຍາ </w:t>
      </w:r>
      <w:r w:rsidR="00850FC6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CD62AD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ໄດ້ກໍາ</w:t>
      </w:r>
      <w:r w:rsidR="00475F93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ນົດໄວ້</w:t>
      </w:r>
      <w:r w:rsidR="00384E49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ໃນມາດຕາ </w:t>
      </w:r>
      <w:r w:rsidR="00CD62AD" w:rsidRPr="002A0E5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24</w:t>
      </w:r>
      <w:r w:rsidR="002F4FE6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</w:t>
      </w:r>
      <w:r w:rsidR="00C45A21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ສະບັບນີ້</w:t>
      </w:r>
      <w:r w:rsidR="00B037BD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7D1BDE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2A0E5F"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D49D9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</w:t>
      </w:r>
      <w:r w:rsidR="007D1BDE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</w:t>
      </w:r>
      <w:r w:rsidR="00EF6A8F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ຈ່າຍກ່ອນ</w:t>
      </w:r>
      <w:r w:rsidR="007D1BDE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1D5E35" w:rsidRPr="00D119F0" w:rsidRDefault="004F03F9" w:rsidP="002A0E5F">
      <w:pPr>
        <w:pStyle w:val="ListParagraph"/>
        <w:tabs>
          <w:tab w:val="left" w:pos="1985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ພະນັກງານ</w:t>
      </w:r>
      <w:r w:rsidR="00CD62AD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ທີ່ເກັບຄ່າທໍາ</w:t>
      </w:r>
      <w:r w:rsidR="003F14D9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 ປະຕິບັດໜ້າທີ່</w:t>
      </w:r>
      <w:r w:rsidR="003F14D9" w:rsidRPr="002A0E5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3F14D9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ຄວາມຮັ</w:t>
      </w:r>
      <w:r w:rsidR="00CC48CC" w:rsidRPr="002A0E5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ບຜິດຊອບ ແລະ ພັນທະຂອງຕົນຕາມກົດໝາຍ.</w:t>
      </w:r>
    </w:p>
    <w:p w:rsidR="00EB07B8" w:rsidRPr="00D119F0" w:rsidRDefault="00EB07B8" w:rsidP="00EA594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3F14D9" w:rsidRPr="00D119F0" w:rsidRDefault="003F14D9" w:rsidP="006165C7">
      <w:pPr>
        <w:spacing w:after="0" w:line="240" w:lineRule="auto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ມາດຕາ</w:t>
      </w:r>
      <w:r w:rsidR="002A0E5F"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  <w:t xml:space="preserve">  </w:t>
      </w:r>
      <w:r w:rsidR="000C1113"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  <w:t>19</w:t>
      </w:r>
      <w:r w:rsidR="002A0E5F"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  <w:t xml:space="preserve">  </w:t>
      </w:r>
      <w:r w:rsidR="0089390B"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(​ປັບປຸງ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)</w:t>
      </w:r>
      <w:r w:rsidR="002A0E5F"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  <w:t xml:space="preserve">  </w:t>
      </w:r>
      <w:r w:rsidR="0054322D"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ການເກັບ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ຄ່າທຳນຽມສານ</w:t>
      </w:r>
    </w:p>
    <w:p w:rsidR="003F14D9" w:rsidRPr="00C813BA" w:rsidRDefault="006A14FA" w:rsidP="002A0E5F">
      <w:pPr>
        <w:tabs>
          <w:tab w:val="left" w:pos="1985"/>
        </w:tabs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  <w:r w:rsidRPr="00C813BA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ຄ່າ​ທໍານຽມ​ສານ</w:t>
      </w:r>
      <w:r w:rsidR="002A0E5F" w:rsidRPr="00C813BA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 xml:space="preserve"> </w:t>
      </w:r>
      <w:r w:rsidR="003F14D9" w:rsidRPr="00C813BA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​ໃຫ້​ເກັບ</w:t>
      </w:r>
      <w:r w:rsidR="005B6B48" w:rsidRPr="00C813BA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ນຳ</w:t>
      </w:r>
      <w:r w:rsidR="00C813BA" w:rsidRPr="00C813BA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 xml:space="preserve"> ​ໂຈດ,</w:t>
      </w:r>
      <w:r w:rsidR="00C813BA" w:rsidRPr="00C813BA">
        <w:rPr>
          <w:rFonts w:ascii="Phetsarath OT" w:eastAsia="Calibri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3F14D9" w:rsidRPr="00C813BA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ຈໍາ​ເລີຍ ຫຼື ບຸກຄົນ​ທີ​ສາມ ຕາມ​ທີ່​</w:t>
      </w:r>
      <w:r w:rsidR="000E341C" w:rsidRPr="00C813BA">
        <w:rPr>
          <w:rFonts w:ascii="Phetsarath OT" w:eastAsia="Calibri" w:hAnsi="Phetsarath OT" w:cs="Phetsarath OT" w:hint="cs"/>
          <w:b/>
          <w:sz w:val="24"/>
          <w:szCs w:val="24"/>
          <w:cs/>
          <w:lang w:val="pt-BR" w:bidi="lo-LA"/>
        </w:rPr>
        <w:t>ໄດ້</w:t>
      </w:r>
      <w:r w:rsidR="003F14D9" w:rsidRPr="00C813BA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ກໍານົດ​ໄວ້​ໃນ​ກົດໝາຍ.</w:t>
      </w:r>
    </w:p>
    <w:p w:rsidR="003F14D9" w:rsidRPr="002A0E5F" w:rsidRDefault="003F14D9" w:rsidP="002A0E5F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ຄ່າ​ທໍານຽມ​ສານ ທີ່​ເປັນ​ຄ່າ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​ໃຊ້​ຈ່າຍ​ໃນ​ການ​ດໍາ​ເນີນ​ຄະດີ,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ຄ່າໃຊ້ຈ່າຍສຳລັບຜູ້ຖືກເຊີນເຂົ້າຮ່ວມໃນການດຳເນີນຄະດີ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D61A77" w:rsidRPr="002A0E5F">
        <w:rPr>
          <w:rFonts w:ascii="Phetsarath OT" w:eastAsia="Calibri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2A0E5F">
        <w:rPr>
          <w:rFonts w:ascii="Phetsarath OT" w:eastAsia="Calibri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ຄ່າເອກະສານ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ໃຫ້ເກັບນໍາຜູ້ຮ້ອງຂໍໃຫ້ສານປະກອບຫຼັກຖານນັ້ນກ່ອນ.</w:t>
      </w:r>
    </w:p>
    <w:p w:rsidR="003F14D9" w:rsidRPr="002A0E5F" w:rsidRDefault="003F14D9" w:rsidP="002A0E5F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ໃນກໍລະນີ</w:t>
      </w:r>
      <w:r w:rsidR="001F13D7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ທີ່ສານ</w:t>
      </w:r>
      <w:r w:rsidR="00E8172B"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ຫາກ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ເຫັນວ່າມີຄວາມຈຳເປັນຕ້ອງລົງເກັບກຳຂໍ້ມູນ,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ພິສູດຫຼັກຖານ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ຫຼື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ຮຽກເອົາພະຍານ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ຫຼື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ບຸກຄົນໃດໜຶ່ງທີ່ກ່ຽວຂ້ອງໃນຄະດີ</w:t>
      </w:r>
      <w:r w:rsidR="002A0E5F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ເຂົ້າມາໃຫ້ການຕໍ່ສານ ໃຫ້ເກັບນໍາໂຈດ.</w:t>
      </w:r>
    </w:p>
    <w:p w:rsidR="003F14D9" w:rsidRPr="002A0E5F" w:rsidRDefault="003F14D9" w:rsidP="002A0E5F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ໃນກໍລະນີ ທີ່ມີການຂໍອຸທອນ ຫຼື</w:t>
      </w:r>
      <w:r w:rsidR="004E0B62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ການຂໍລົບລ້າງ ໃຫ້</w:t>
      </w:r>
      <w:r w:rsidR="0041426A"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ເກັບຄ່າຂໍອຸທອນ ຫຼື ຄ່າຂໍລົບລ້າງ</w:t>
      </w:r>
      <w:r w:rsidR="004E0B62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ນໍາຜູ້ຮ້ອງຂໍ ລວມທັງຄ່າໃຊ້ຈ່າຍສໍາລັບການດໍາເນີນຄະດີຢູ່ສານຂັ້ນອຸທອນ ຫຼື ຂັ້ນລົບລ້າງ.</w:t>
      </w:r>
    </w:p>
    <w:p w:rsidR="003F14D9" w:rsidRPr="002A0E5F" w:rsidRDefault="003F14D9" w:rsidP="002A0E5F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ໃນກໍລະນີ</w:t>
      </w:r>
      <w:r w:rsidR="001F13D7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ທີ່ສານ</w:t>
      </w:r>
      <w:r w:rsidR="00E8172B"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ຫາກ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ເຫັນວ່າມີຄວາມຈຳເປັນຕ້ອງລົງເກັບກຳຂໍ້ມູນ,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ພິສູດຫຼັກຖານ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ຫຼື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ຮຽກເອົາພະຍານ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ຫຼື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ບຸກຄົນໃດໜຶ່ງ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ທີ່ກ່ຽວຂ້ອງໃນຄະດີ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ເຂົ້າມາໃຫ້ການ</w:t>
      </w:r>
      <w:r w:rsidR="008B2140"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ຕໍ່ສານ ໃຫ້ເກັບນໍາ</w:t>
      </w:r>
      <w:r w:rsidR="00483D9E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ຜູ້ຮ້ອງຂໍອຸທອນ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ຫຼື</w:t>
      </w:r>
      <w:r w:rsidR="00444B7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A11993"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ຜູ້ຮ້ອງ</w:t>
      </w:r>
      <w:r w:rsidRPr="002A0E5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ຂໍລົບລ້າງ.</w:t>
      </w:r>
    </w:p>
    <w:p w:rsidR="00900128" w:rsidRPr="00D119F0" w:rsidRDefault="00900128" w:rsidP="00C45A21">
      <w:pPr>
        <w:spacing w:after="0" w:line="240" w:lineRule="auto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</w:p>
    <w:p w:rsidR="003F14D9" w:rsidRPr="00D119F0" w:rsidRDefault="00635FE3" w:rsidP="00C0452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635FE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90012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20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90012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ການມອບ ແລະ ການຮັບ 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ຄ່າທຳນຽມສານ</w:t>
      </w:r>
    </w:p>
    <w:p w:rsidR="003F14D9" w:rsidRPr="00635FE3" w:rsidRDefault="002D639A" w:rsidP="00635FE3">
      <w:pPr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ການມອບ ແລະ ການຮັບ</w:t>
      </w:r>
      <w:r w:rsidR="00B125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635FE3" w:rsidRPr="00635FE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ໃຫ້ຈ່າສ</w:t>
      </w:r>
      <w:r w:rsidR="001F13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</w:t>
      </w:r>
      <w:r w:rsidR="00330B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ເຮັດໜັງ​ສື​ມອບ​ຮັບ​ເງິ​ນ​</w:t>
      </w:r>
      <w:r w:rsidR="00330B0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F13D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ຢ່າງຖືກຕ້ອງ</w:t>
      </w:r>
      <w:r w:rsidR="00B3554C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ຕາມຈໍາ</w:t>
      </w:r>
      <w:r w:rsidR="0089390B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ນວນເງິນທີ່ໄດ້ມອບຮັບຕົວຈິງ ໂດຍມີ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ລາຍເຊັນ ຫຼື </w:t>
      </w:r>
      <w:r w:rsidR="00D76133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ແປະ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ໂປ້ມື, ຊື່ ແລະ ນາມສະກຸນ ຂອງຜູ້ມອບ ແລະ ຜູ້ຮັບ.</w:t>
      </w:r>
    </w:p>
    <w:p w:rsidR="003F14D9" w:rsidRPr="00D119F0" w:rsidRDefault="000E341C" w:rsidP="00635FE3">
      <w:pPr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ໃບຮັບເງິນ ຕ້ອງເຮັດເປັນ</w:t>
      </w:r>
      <w:r w:rsidR="00635FE3" w:rsidRPr="00635FE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ສາມສະບັບ ໃນນີ້ </w:t>
      </w:r>
      <w:r w:rsidR="00BF536F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ໜຶ່ງສະບັບ 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ໃຫ້ຜູ້ມອບເງິນ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3F14D9" w:rsidRPr="00635FE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ໜຶ່ງສະບັບ ເອົາໄວ້ໃນສຳນວນຄະດີ ແລະ ອີກໜຶ່ງສະບັບ ສໍາເນົາໄວ້.</w:t>
      </w:r>
    </w:p>
    <w:p w:rsidR="00167AA9" w:rsidRPr="00D119F0" w:rsidRDefault="00167AA9" w:rsidP="006165C7">
      <w:pPr>
        <w:spacing w:after="0" w:line="240" w:lineRule="auto"/>
        <w:ind w:left="219" w:firstLine="5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3F14D9" w:rsidRPr="00D119F0" w:rsidRDefault="00C82850" w:rsidP="004B639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C8285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C11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21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E341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ການນໍາໃຊ້ຄ່າທໍາ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ນຽມສານ </w:t>
      </w:r>
    </w:p>
    <w:p w:rsidR="003F14D9" w:rsidRPr="00CD3329" w:rsidRDefault="000E341C" w:rsidP="00C82850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ການນໍາ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ໃຊ້</w:t>
      </w:r>
      <w:r w:rsidR="002A14C8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​</w:t>
      </w:r>
      <w:r w:rsidR="001F13D7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ຄ່າທຳນຽມສານ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ເຂົ້າໃນການດຳເນີນຄະດີ ຕ້ອງບົນພື້ນຖານ</w:t>
      </w:r>
      <w:r w:rsidR="00B337F0" w:rsidRPr="00CD332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ລະບຽບການ ແລະ ມີການຕົກລົງ</w:t>
      </w:r>
      <w:r w:rsidR="00B337F0" w:rsidRPr="00CD332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402D5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ຂອງຄະນະສານ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ທີ່ກ່ຽວຂ້ອງ.</w:t>
      </w:r>
    </w:p>
    <w:p w:rsidR="003A6C80" w:rsidRPr="00CD3329" w:rsidRDefault="000E341C" w:rsidP="00C82850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ການນໍາໃຊ້ຄ່າທໍາ</w:t>
      </w:r>
      <w:r w:rsidR="001F13D7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ນຽມສານ</w:t>
      </w:r>
      <w:r w:rsidR="001F13D7" w:rsidRPr="00CD332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ຕ້ອງມີ</w:t>
      </w:r>
      <w:r w:rsidR="001F13D7" w:rsidRPr="00CD332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ແຜນການ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>,</w:t>
      </w:r>
      <w:r w:rsidR="00B337F0" w:rsidRPr="00CD332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ເປົ້າໝາຍ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, 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ການມອບ</w:t>
      </w:r>
      <w:r w:rsidR="00EC49FD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, ການ</w:t>
      </w:r>
      <w:r w:rsidR="003F14D9" w:rsidRPr="00CD3329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ຮັບ ເປັນລາຍລັກອັກສອນຢ່າງຖືກຕ້ອງ.</w:t>
      </w:r>
    </w:p>
    <w:p w:rsidR="003A6C80" w:rsidRPr="00D119F0" w:rsidRDefault="003A6C80" w:rsidP="004B6392">
      <w:pPr>
        <w:spacing w:after="0" w:line="240" w:lineRule="auto"/>
        <w:ind w:left="219" w:firstLine="567"/>
        <w:jc w:val="both"/>
        <w:rPr>
          <w:rFonts w:ascii="Phetsarath OT" w:eastAsia="Calibri" w:hAnsi="Phetsarath OT" w:cs="Phetsarath OT"/>
          <w:b/>
          <w:sz w:val="24"/>
          <w:szCs w:val="24"/>
          <w:lang w:val="pt-BR" w:bidi="th-TH"/>
        </w:rPr>
      </w:pPr>
    </w:p>
    <w:p w:rsidR="00EB2AE1" w:rsidRPr="00D119F0" w:rsidRDefault="002D436A" w:rsidP="00EB2AE1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D436A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C1113" w:rsidRPr="000C11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0C11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ການສະຫຼຸບ</w:t>
      </w:r>
      <w:r w:rsidR="0089390B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ຄ່າທໍາ</w:t>
      </w:r>
      <w:r w:rsidR="003F14D9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</w:t>
      </w:r>
    </w:p>
    <w:p w:rsidR="0048616A" w:rsidRPr="002D436A" w:rsidRDefault="003F14D9" w:rsidP="002D436A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th-TH"/>
        </w:rPr>
      </w:pPr>
      <w:r w:rsidRPr="002D436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ຄ່າທຳນຽມສານ ທີ່ໃຊ້ຈ່າຍເຂົ້າໃນການດຳເນີນຄະດີ ຕ້ອງສະຫຼຸບຢ່າງລະອຽດ, ຈະແຈ້ງ, ເປັນລາຍລັກອັກສອນ </w:t>
      </w:r>
      <w:r w:rsidRPr="002D436A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ໃຫ້ສຳເລັດກ່ອນການນຳເອົາຄະດີຂຶ້ນໄຕ່ສວນໃນທີ່ປະຊຸມສານ. ບົດສະຫຼຸບ</w:t>
      </w:r>
      <w:r w:rsidR="00062E2D" w:rsidRPr="002D436A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ການ​ໃຊ້​ຈ່າຍ</w:t>
      </w:r>
      <w:r w:rsidRPr="002D436A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ຄ່າທໍານຽມສານ ຕ້ອງ</w:t>
      </w:r>
      <w:r w:rsidRPr="002D436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ເກັບໄວ້ໃນສຳນວນຄະດີ ເພື່ອໃຫ້</w:t>
      </w:r>
      <w:r w:rsidR="00045FD4" w:rsidRPr="002D436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ສານພິຈາລະນາວິນິດໄສ</w:t>
      </w:r>
      <w:r w:rsidR="008F169A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45FD4" w:rsidRPr="002D436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ລົງໃນ</w:t>
      </w:r>
      <w:r w:rsidRPr="002D436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ຄຳຕັດສ</w:t>
      </w:r>
      <w:r w:rsidR="00D02B01" w:rsidRPr="002D436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2D436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 ຫຼື ຄຳພິພາກສາ.</w:t>
      </w:r>
    </w:p>
    <w:p w:rsidR="0047571C" w:rsidRPr="00D119F0" w:rsidRDefault="0047571C" w:rsidP="00013EF4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4219D" w:rsidRPr="00D119F0" w:rsidRDefault="0014219D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​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ທີ</w:t>
      </w:r>
      <w:r w:rsidR="00A123D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</w:t>
      </w:r>
      <w:r w:rsidR="008829B4"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I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I</w:t>
      </w:r>
    </w:p>
    <w:p w:rsidR="0014219D" w:rsidRPr="00D119F0" w:rsidRDefault="0014219D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lastRenderedPageBreak/>
        <w:t>ຄ່າ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ທໍານຽມ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ສານທາງ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​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ອາຍາ</w:t>
      </w:r>
    </w:p>
    <w:p w:rsidR="0014219D" w:rsidRPr="00D119F0" w:rsidRDefault="0014219D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</w:t>
      </w:r>
      <w:r w:rsidRPr="00D119F0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ທີ</w:t>
      </w:r>
      <w:r w:rsidR="00A123D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F0353A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1</w:t>
      </w:r>
    </w:p>
    <w:p w:rsidR="00641B26" w:rsidRPr="00D119F0" w:rsidRDefault="0014219D" w:rsidP="0028076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ຄ່າທຳນຽມສານ ແລະ ອົງປະກອບຄ່າທໍານຽມສານ</w:t>
      </w:r>
      <w:r w:rsidR="00013EF4" w:rsidRPr="00013EF4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ທາງອາຍາ</w:t>
      </w:r>
    </w:p>
    <w:p w:rsidR="0028076B" w:rsidRPr="00D119F0" w:rsidRDefault="0028076B" w:rsidP="0028076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4219D" w:rsidRPr="00D119F0" w:rsidRDefault="00013EF4" w:rsidP="007E37F5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13EF4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1A4908" w:rsidRPr="001A490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1A490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1A490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</w:t>
      </w:r>
      <w:r w:rsidR="001A490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ໍາ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ນຽມສານທາງອາຍາ</w:t>
      </w:r>
    </w:p>
    <w:p w:rsidR="0014219D" w:rsidRPr="00013EF4" w:rsidRDefault="00BF70F8" w:rsidP="00013EF4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ຄ່າທໍາ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ນຽມສານທາງອາຍາ ແມ່ນ</w:t>
      </w:r>
      <w:r w:rsidR="00013EF4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 w:rsidR="007E37F5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013EF4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ເຈົ້າໜ້າທີ່ສືບສວນ-ສອບສວນ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ພະນັກງານໄອຍະການປະຊາຊົນ ແລະ ສານປະຊາຊົນ ເຂົ້າໃນການດຳເນີນຄະດີອາຍາ ເຊັ່ນ ການລົງຊັນນະສູດສະຖານທີ່ເກີດເຫດ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ການລົງເກັບກຳຂໍ້ມູນ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ການພິສູດຫຼັກຖານ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ການຊອກຫາຕົວຜູ້</w:t>
      </w:r>
      <w:r w:rsidR="001A72EE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 ຫຼື ຈຳເລີຍ</w:t>
      </w:r>
      <w:r w:rsidR="00013EF4" w:rsidRPr="00013E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ລວມທັງການໃຊ້ຈ່າຍ</w:t>
      </w:r>
      <w:r w:rsidR="004374C3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ອື່ນ </w:t>
      </w:r>
      <w:r w:rsidR="00974CD9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Pr="00013E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974CD9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ນົດໄວ້ໃນມາດຕາ </w:t>
      </w:r>
      <w:r w:rsidRPr="00013E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10</w:t>
      </w:r>
      <w:r w:rsidR="00974CD9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ມາດຕາ </w:t>
      </w:r>
      <w:r w:rsidR="00974CD9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11,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ມາດຕາ </w:t>
      </w:r>
      <w:r w:rsidR="00974CD9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12,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ມາດຕາ </w:t>
      </w:r>
      <w:r w:rsidRPr="00013E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30</w:t>
      </w:r>
      <w:r w:rsidR="00013E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F38BB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F7563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FF38BB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3</w:t>
      </w:r>
      <w:r w:rsidRPr="00013E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6</w:t>
      </w:r>
      <w:r w:rsidR="00013EF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219D" w:rsidRPr="00013EF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BF70F8" w:rsidRPr="00D119F0" w:rsidRDefault="00BF70F8" w:rsidP="0047571C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14219D" w:rsidRPr="00D119F0" w:rsidRDefault="0014219D" w:rsidP="00560353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83D9E" w:rsidRPr="00483D9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1A4908" w:rsidRPr="001A490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1A490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483D9E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ອົງປະກອບຄ່າທຳນຽມສານທາງອາຍາ</w:t>
      </w:r>
    </w:p>
    <w:p w:rsidR="0014219D" w:rsidRPr="00D119F0" w:rsidRDefault="00BF70F8" w:rsidP="00483D9E">
      <w:pPr>
        <w:tabs>
          <w:tab w:val="left" w:pos="1134"/>
        </w:tabs>
        <w:spacing w:after="0" w:line="240" w:lineRule="auto"/>
        <w:ind w:firstLine="1134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ອົງປະກອບຄ່າທໍາ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ນຽມສານທາງອາຍາ ປະກອບດ້ວຍ:</w:t>
      </w:r>
    </w:p>
    <w:p w:rsidR="0014219D" w:rsidRPr="00D119F0" w:rsidRDefault="0014219D" w:rsidP="00483D9E">
      <w:pPr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993" w:firstLine="283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ຄ່າໃຊ້ຈ່າຍໃນການດຳເນີນຄະດີີອາຍາ</w:t>
      </w:r>
      <w:r w:rsidRPr="00D119F0">
        <w:rPr>
          <w:rFonts w:ascii="Phetsarath OT" w:eastAsia="Phetsarath OT" w:hAnsi="Phetsarath OT" w:cs="Phetsarath OT"/>
          <w:sz w:val="24"/>
          <w:szCs w:val="24"/>
        </w:rPr>
        <w:t>;</w:t>
      </w:r>
    </w:p>
    <w:p w:rsidR="0014219D" w:rsidRPr="00D119F0" w:rsidRDefault="0014219D" w:rsidP="00483D9E">
      <w:pPr>
        <w:numPr>
          <w:ilvl w:val="0"/>
          <w:numId w:val="10"/>
        </w:numPr>
        <w:tabs>
          <w:tab w:val="left" w:pos="1276"/>
          <w:tab w:val="left" w:pos="1560"/>
        </w:tabs>
        <w:spacing w:line="240" w:lineRule="auto"/>
        <w:ind w:left="993" w:firstLine="283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ຄ່າໃຊ້ຈ່າຍສໍາລັບຜູ້ຖືກເຊີນເຂົ້າຮ່ວມໃນການດຳເນີນຄະດີອາຍາ</w:t>
      </w:r>
      <w:r w:rsidRPr="00D119F0">
        <w:rPr>
          <w:rFonts w:ascii="Phetsarath OT" w:eastAsia="Phetsarath OT" w:hAnsi="Phetsarath OT" w:cs="Phetsarath OT"/>
          <w:sz w:val="24"/>
          <w:szCs w:val="24"/>
        </w:rPr>
        <w:t>;</w:t>
      </w:r>
    </w:p>
    <w:p w:rsidR="0014219D" w:rsidRPr="00D119F0" w:rsidRDefault="002F4FE6" w:rsidP="00483D9E">
      <w:pPr>
        <w:numPr>
          <w:ilvl w:val="0"/>
          <w:numId w:val="10"/>
        </w:numPr>
        <w:tabs>
          <w:tab w:val="left" w:pos="851"/>
          <w:tab w:val="left" w:pos="1276"/>
          <w:tab w:val="left" w:pos="1560"/>
        </w:tabs>
        <w:spacing w:line="240" w:lineRule="auto"/>
        <w:ind w:left="993" w:firstLine="283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181518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584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ທຳນຽມ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="00483D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83D9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D61A77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="00D61A77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="00D61A77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ທອນ</w:t>
      </w:r>
      <w:r w:rsidR="005847D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584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ທາງອາຍາ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83D9E" w:rsidRPr="00D119F0" w:rsidRDefault="00483D9E" w:rsidP="00792DB7">
      <w:pPr>
        <w:spacing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4219D" w:rsidRPr="00D119F0" w:rsidRDefault="00483D9E" w:rsidP="00133723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1A490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25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BF70F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ຄ່າໃຊ້ຈ່າຍໃນການດໍາ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ເນີນຄະດີີອາຍາ</w:t>
      </w:r>
    </w:p>
    <w:p w:rsidR="00493682" w:rsidRPr="00483D9E" w:rsidRDefault="00662FB5" w:rsidP="00483D9E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ຄ່າໃຊ້ຈ່າຍໃນການດຳເນີນຄະດີອາຍາ ໃຫ້ປະຕິບັດຕາມທີ່ໄດ້ກຳນົດໄວ້ໃນມາດຕາ </w:t>
      </w:r>
      <w:r w:rsidR="00BF70F8" w:rsidRPr="00483D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10</w:t>
      </w:r>
      <w:r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:rsidR="007872C3" w:rsidRPr="00D119F0" w:rsidRDefault="007872C3" w:rsidP="00483D9E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ສໍາລັບຄ່າໃຊ້ຈ່າຍໃນການດໍາເນີນຄະດີຂອງອົງການ</w:t>
      </w:r>
      <w:r w:rsidR="00362C08"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ດຳເນີນຄະດີອາຍາ </w:t>
      </w:r>
      <w:r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ຕ້ອງມີບົດສະຫຼຸບການໃຊ້ຈ່າຍເງິນ</w:t>
      </w:r>
      <w:r w:rsidR="008F077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ແຕ່ລະເປົ້າໝາຍຢ່າງລະອຽດ ເພື່ອເປັນບ່ອນອີງໃຫ້ສານພິຈາລະນາ ໃນກໍລະນີທີ</w:t>
      </w:r>
      <w:r w:rsidR="00D61A77"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່ຈໍາເລີຍຖືກຕັດສີ</w:t>
      </w:r>
      <w:r w:rsidRPr="00483D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ນລົງໂທດ.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74568D" w:rsidRPr="00D119F0" w:rsidRDefault="0074568D" w:rsidP="00641DCF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14219D" w:rsidRPr="00D119F0" w:rsidRDefault="008F077F" w:rsidP="0073070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1A490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26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ຄ່າໃຊ້ຈ່າຍສຳລັບຜູ້ຖືກເຊີນເຂົ້າຮ່ວມໃນການດຳເນີນຄະດີອາຍາ</w:t>
      </w:r>
    </w:p>
    <w:p w:rsidR="001D5E35" w:rsidRPr="00FF1407" w:rsidRDefault="001E6D1C" w:rsidP="006263A8">
      <w:pPr>
        <w:tabs>
          <w:tab w:val="left" w:pos="1134"/>
        </w:tabs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ຄ່າໃຊ້ຈ່າຍສໍາ</w:t>
      </w:r>
      <w:r w:rsidR="0014219D"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ລັບຜູ້ຖືກເຊີນເຂົ້າຮ່ວມ</w:t>
      </w:r>
      <w:r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ໃນການດໍາ</w:t>
      </w:r>
      <w:r w:rsidR="0014219D"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ເນີນຄະດີ</w:t>
      </w:r>
      <w:r w:rsidR="00C301E7"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ອາຍາ</w:t>
      </w:r>
      <w:r w:rsidR="00647F07">
        <w:rPr>
          <w:rFonts w:ascii="Phetsarath OT" w:eastAsia="Phetsarath OT" w:hAnsi="Phetsarath OT" w:cs="Phetsarath OT"/>
          <w:spacing w:val="-4"/>
          <w:sz w:val="2"/>
          <w:szCs w:val="2"/>
          <w:lang w:bidi="lo-LA"/>
        </w:rPr>
        <w:t xml:space="preserve"> </w:t>
      </w:r>
      <w:r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ໃຫ້ປະຕິບັດຕາມທີ່ໄດ້ກໍາ</w:t>
      </w:r>
      <w:r w:rsidR="006263A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ນົດໄວ້ໃ</w:t>
      </w:r>
      <w:r w:rsidR="006263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="0014219D"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ມາດຕາ </w:t>
      </w:r>
      <w:r w:rsidRPr="00FF14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11</w:t>
      </w:r>
      <w:r w:rsidR="0014219D" w:rsidRPr="00FF140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:rsidR="00EB07B8" w:rsidRPr="00FF1407" w:rsidRDefault="00EB07B8" w:rsidP="00EA5946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</w:pPr>
    </w:p>
    <w:p w:rsidR="0014219D" w:rsidRPr="00D119F0" w:rsidRDefault="0014219D" w:rsidP="00150FE5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F077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A4908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27</w:t>
      </w:r>
      <w:r w:rsidR="008F077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="00C301E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ທໍານຽມ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ເອກະສານ 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8F077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ອຸ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ທອນ</w:t>
      </w:r>
      <w:r w:rsidR="008F077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ທາງອາຍາ</w:t>
      </w:r>
    </w:p>
    <w:p w:rsidR="00B3554C" w:rsidRPr="00D119F0" w:rsidRDefault="001F1423" w:rsidP="004374C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th-TH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602F44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C301E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ທໍານຽມ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D61A77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="00D61A77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="00D61A77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ທອນ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ທາງອາຍາ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</w:t>
      </w:r>
      <w:r w:rsidR="00493682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ດັ່ງດຽວກັນກັ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602F44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02F4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="00602F44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02F4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ນຽມ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</w:t>
      </w:r>
      <w:r w:rsidR="00584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ຄ່າຂໍອຸທອນ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ທາງແພ່ງ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ຕາມທີ່ໄດ້ກຳນົດໄວ້ໃນມາດຕາ 3</w:t>
      </w:r>
      <w:r w:rsidR="008F05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</w:t>
      </w:r>
      <w:r w:rsidR="00D61A77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61A77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7563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ມາດຕາ</w:t>
      </w:r>
      <w:r w:rsidR="00223E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05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40</w:t>
      </w:r>
      <w:r w:rsidR="008F077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ຂອງກົດໝາຍສະບັບນີ້.</w:t>
      </w:r>
    </w:p>
    <w:p w:rsidR="0047571C" w:rsidRPr="00D119F0" w:rsidRDefault="0047571C" w:rsidP="00EA594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4219D" w:rsidRPr="00D119F0" w:rsidRDefault="00F46F76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2</w:t>
      </w:r>
    </w:p>
    <w:p w:rsidR="007628A2" w:rsidRPr="00D119F0" w:rsidRDefault="0014219D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>ຄວາມຮັບຜິດຊອບຕໍ່ຄ່າທໍານຽມສານທາງອາຍາ</w:t>
      </w:r>
    </w:p>
    <w:p w:rsidR="001D5E35" w:rsidRPr="00D119F0" w:rsidRDefault="001D5E35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14219D" w:rsidRPr="00D119F0" w:rsidRDefault="0014219D" w:rsidP="0047571C">
      <w:pPr>
        <w:tabs>
          <w:tab w:val="left" w:pos="1134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859E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F0353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28</w:t>
      </w:r>
      <w:r w:rsidR="005859EA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F0353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ຄວາມຮັບຜິດຊອບຕໍ່ຄ່າທ</w:t>
      </w:r>
      <w:r w:rsidR="00F0353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ນຽມສານທາງອາຍາ</w:t>
      </w:r>
    </w:p>
    <w:p w:rsidR="0014219D" w:rsidRPr="005859EA" w:rsidRDefault="008F05FF" w:rsidP="00AF0697">
      <w:pPr>
        <w:tabs>
          <w:tab w:val="left" w:pos="1134"/>
        </w:tabs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ຄ່າໃຊ້ຈ່າຍໃນການດໍາ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ເນີນຄະດີີອາຍາ</w:t>
      </w:r>
      <w:r w:rsidR="001671C9" w:rsidRPr="005859EA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5859E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ຄ່າໃຊ້ຈ່າຍສໍາລັບ</w:t>
      </w:r>
      <w:r w:rsidR="005859E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ຜູ້ຖືກເຊີນເຂົ້າຮ່ວມ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ໃນການດໍາ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ເນີນຄະດີອາຍາ</w:t>
      </w:r>
      <w:r w:rsidR="00271065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AF069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ຄ່າເອກະສານ ໃຫ້ລັ</w:t>
      </w:r>
      <w:r w:rsidR="00631C85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ດເປັນຜູ້ຈ່າຍກ່ອນ. ຖ້າສານຫາກຕັດ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="00D02B01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631C85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​ໃຫ້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ຈຳເລີຍມີຄວາມຜິດທາງອາຍາ ໃຫ</w:t>
      </w:r>
      <w:r w:rsidR="00402D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້ຈຳເລີຍເປັນຜູ້ໃຊ້ແທນຄ່າທຳນຽມສານ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ທີ່ລັດໄດ</w:t>
      </w:r>
      <w:r w:rsidR="006D01C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້ຈ່າຍໄປກ່ອນແລ້ວນັ້ນ</w:t>
      </w:r>
      <w:r w:rsidR="00402D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D01C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ຄືນໃຫ້ແກ່ລັດ</w:t>
      </w:r>
      <w:r w:rsidR="00CE09CB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</w:t>
      </w:r>
      <w:r w:rsidR="00402D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ທີ່ມີຜູ້ກະທຳຜິດຫຼາຍຄົນ ກໍໃຫ້ແບ່ງກັນ</w:t>
      </w:r>
      <w:r w:rsidR="001F3C19" w:rsidRPr="00AE58F0">
        <w:rPr>
          <w:rFonts w:ascii="Phetsarath OT" w:eastAsia="Phetsarath OT" w:hAnsi="Phetsarath OT" w:cs="Phetsarath OT"/>
          <w:strike/>
          <w:spacing w:val="-4"/>
          <w:sz w:val="24"/>
          <w:szCs w:val="24"/>
          <w:cs/>
          <w:lang w:bidi="lo-LA"/>
        </w:rPr>
        <w:t>​</w:t>
      </w:r>
      <w:r w:rsidR="00AE58F0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ຈ່າຍ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ຕາມຄວາມຮັບຜິດ</w:t>
      </w:r>
      <w:r w:rsidR="00AD5C35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ຊອບຂອງແຕ່ລະຄົນ</w:t>
      </w:r>
      <w:r w:rsidR="00CE09CB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ໃນກໍລະນີ ທີ</w:t>
      </w:r>
      <w:r w:rsidR="00816AC4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່ເດັກເປັນຜູ້ກະທໍາຜິດ</w:t>
      </w:r>
      <w:r w:rsidR="00AD5C35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AF069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D5C35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ພໍ່, </w:t>
      </w:r>
      <w:r w:rsidR="0014219D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 ຫຼື ຜູ້ປົກຄອງ ເປັນຜູ້ຮັບຜິດຊອບ.</w:t>
      </w:r>
    </w:p>
    <w:p w:rsidR="0014219D" w:rsidRPr="005859EA" w:rsidRDefault="0014219D" w:rsidP="00AF0697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ໃນກໍລະນີທີ່ມີການຕັດສ</w:t>
      </w:r>
      <w:r w:rsidR="00D02B01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ນໃຫ້ຈຳເລີຍ</w:t>
      </w:r>
      <w:r w:rsidR="00CA041E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ພົ້</w:t>
      </w:r>
      <w:r w:rsidR="00746968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D02B01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ຂໍ້ກ່າວຫາ ຫຼື ຕັດສີ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ນລົງໂທດ</w:t>
      </w:r>
      <w:r w:rsidR="00AE58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AF069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ຜູ້ກະທຳຜິດ </w:t>
      </w:r>
      <w:r w:rsidR="00AE58F0" w:rsidRPr="00E215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ຢູ່ໃນສະພາບບໍ່ສາມາດຈະຈ່າຍຄ່າທຳນຽມສານໄດ້ນັ້ນ ໃຫ້ລັດເປັນຜູ້ຮັບຜິດຊອບ.</w:t>
      </w:r>
    </w:p>
    <w:p w:rsidR="0014219D" w:rsidRPr="00D119F0" w:rsidRDefault="0014219D" w:rsidP="00AF0697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 ທີ່ມີການ</w:t>
      </w:r>
      <w:r w:rsidR="00330B0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​ຖອນ​ຄຳ​ຮ້ອງ​ຟ້ອງ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ເນື່ອງຈາກມີການຕົກລົງກັນລະຫວ່າງ ຜູ້ຖືກເສຍຫາຍກັບຜູ້ຖືກຫາ</w:t>
      </w:r>
      <w:r w:rsidR="00285073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ຈຳ​ເລີຍ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ໃນຄະດີ ຕາມທີ່ໄດ້ກຳນົດໄວ້ໃນມາດຕາ 41 ຂອງປະມວນກົດໝາຍອາຍາ </w:t>
      </w:r>
      <w:r w:rsidR="001E2332"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5859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ຜູ້ຖືກເສຍຫາຍ ແລະ ຜູ້ຖືກຫາ ເປັນຜູ້ເສຍຄ່າໃຊ້ຈ່າຍໃນການດຳເນີນຄະດີນັ້ນ.</w:t>
      </w:r>
    </w:p>
    <w:p w:rsidR="00EA5946" w:rsidRDefault="00EA5946" w:rsidP="002E50A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E21569" w:rsidRDefault="00E21569" w:rsidP="002E50A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E21569" w:rsidRPr="00D119F0" w:rsidRDefault="00E21569" w:rsidP="002E50A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5E39C4" w:rsidRPr="00D119F0" w:rsidRDefault="00AF0697" w:rsidP="009B6F2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E011C7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</w:t>
      </w:r>
      <w:r w:rsidR="000107DF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9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8678C7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5E39C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ຍົກເວັ້ນຄ່າທໍານຽມສານທາງອາຍາ</w:t>
      </w:r>
    </w:p>
    <w:p w:rsidR="005E39C4" w:rsidRPr="00AF0697" w:rsidRDefault="00AF0697" w:rsidP="00014821">
      <w:pPr>
        <w:tabs>
          <w:tab w:val="left" w:pos="1134"/>
        </w:tabs>
        <w:spacing w:after="0" w:line="240" w:lineRule="auto"/>
        <w:ind w:left="425" w:firstLine="72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ການດໍາເນີນຄະດີອາຍາ</w:t>
      </w:r>
      <w:r w:rsidR="0013132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39C4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ທີ່ຍົກເວັ້ນ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5E39C4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1F1038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ຄ່າ​ຂໍ​ອຸທອນ, ຄ່າ​ຂໍ​ລົບ​ລ້າງ ​ແລະ ຄ່າ​ຂໍຮື້​ຟື້ນ</w:t>
      </w:r>
      <w:r w:rsidR="005E39C4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ມີດັ່ງນີ້:</w:t>
      </w:r>
    </w:p>
    <w:p w:rsidR="00527D46" w:rsidRPr="00D119F0" w:rsidRDefault="00D02B01" w:rsidP="00AF0697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276" w:firstLine="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ສານຕັດສີ</w:t>
      </w:r>
      <w:r w:rsidR="005E39C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ໃຫ້ຈໍາເລີຍພົ້ນຂໍ້ກ່າວຫາ;</w:t>
      </w:r>
    </w:p>
    <w:p w:rsidR="00527D46" w:rsidRPr="00D119F0" w:rsidRDefault="00D02B01" w:rsidP="00AF0697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276" w:firstLine="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ສານຕັດສີ</w:t>
      </w:r>
      <w:r w:rsidR="005E39C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ລົງໂທດ</w:t>
      </w:r>
      <w:r w:rsidR="0031393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ຜູ້ກະທຳຜິດ</w:t>
      </w:r>
      <w:r w:rsidR="005E39C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ຊຶ່ງຕົກຢູ່ໃນສະພາບບໍ່ສາມາດຈ່າຍຄ່າທໍານຽມສານໄດ້;</w:t>
      </w:r>
    </w:p>
    <w:p w:rsidR="003E0A3B" w:rsidRDefault="00D02B01" w:rsidP="002E7F89">
      <w:pPr>
        <w:pStyle w:val="ListParagraph"/>
        <w:numPr>
          <w:ilvl w:val="0"/>
          <w:numId w:val="4"/>
        </w:numPr>
        <w:tabs>
          <w:tab w:val="left" w:pos="1701"/>
        </w:tabs>
        <w:spacing w:after="0" w:line="240" w:lineRule="auto"/>
        <w:ind w:left="1276" w:firstLine="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ສານຕັດສີ</w:t>
      </w:r>
      <w:r w:rsidR="005E39C4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 </w:t>
      </w:r>
      <w:r w:rsidR="00AD73AE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ລົງໂທດປະຫານຊີວິດ</w:t>
      </w:r>
      <w:r w:rsidR="004F7839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ຈຳເລີຍ</w:t>
      </w:r>
      <w:r w:rsidR="00AD73AE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E21569" w:rsidRPr="00AF0697" w:rsidRDefault="00E21569" w:rsidP="00E21569">
      <w:pPr>
        <w:pStyle w:val="ListParagraph"/>
        <w:tabs>
          <w:tab w:val="left" w:pos="1701"/>
        </w:tabs>
        <w:spacing w:after="0" w:line="240" w:lineRule="auto"/>
        <w:ind w:left="134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4219D" w:rsidRPr="00D119F0" w:rsidRDefault="0014219D" w:rsidP="002E7F8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F069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0107DF" w:rsidRPr="00D119F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30</w:t>
      </w:r>
      <w:r w:rsidR="00AF069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ຄ່າຂໍອຸທອນຄະດີອາຍາ</w:t>
      </w:r>
    </w:p>
    <w:p w:rsidR="0014219D" w:rsidRPr="00AF0697" w:rsidRDefault="0014219D" w:rsidP="00014821">
      <w:pPr>
        <w:spacing w:after="0" w:line="240" w:lineRule="auto"/>
        <w:ind w:left="426" w:firstLine="72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ຄ່າຂໍອຸທອນ</w:t>
      </w:r>
      <w:r w:rsidR="00F342EA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F342EA" w:rsidRPr="00AF069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="00F342EA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F342EA" w:rsidRPr="00AF069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="00F342EA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ສີນ</w:t>
      </w:r>
      <w:r w:rsidRPr="00AF0697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ຄ່າຂໍລົບລ້າງ ແລະ ຄ່າຂໍຮື້ຟື້ນ ຄະດີອາຍາ ໃຫ້ປະຕິບັດຕາມທີ່ໄດ້ກຳນົດໄວ້ໃນມາດຕາ </w:t>
      </w:r>
      <w:r w:rsidR="005D7FF3" w:rsidRPr="00AF0697">
        <w:rPr>
          <w:rFonts w:ascii="Phetsarath OT" w:eastAsia="Phetsarath OT" w:hAnsi="Phetsarath OT" w:cs="Phetsarath OT"/>
          <w:spacing w:val="-4"/>
          <w:sz w:val="24"/>
          <w:szCs w:val="24"/>
          <w:highlight w:val="cyan"/>
          <w:cs/>
          <w:lang w:bidi="lo-LA"/>
        </w:rPr>
        <w:t>​​</w:t>
      </w:r>
      <w:r w:rsidR="005D7FF3" w:rsidRPr="00AF0697">
        <w:rPr>
          <w:rFonts w:ascii="Phetsarath OT" w:eastAsia="Phetsarath OT" w:hAnsi="Phetsarath OT" w:cs="Phetsarath OT"/>
          <w:spacing w:val="-4"/>
          <w:sz w:val="24"/>
          <w:szCs w:val="24"/>
          <w:highlight w:val="cyan"/>
          <w:lang w:bidi="lo-LA"/>
        </w:rPr>
        <w:t>​</w:t>
      </w:r>
      <w:r w:rsidR="00C14610" w:rsidRPr="00AF069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40</w:t>
      </w:r>
      <w:r w:rsidR="00382908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ວັກ</w:t>
      </w:r>
      <w:r w:rsidR="00D74E58"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ທີໜຶ່ງ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="00AE58F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ຍົກເວັ້ນການສະເໜີຄັດຄ້ານຂອງຫົວໜ້າອົງການໄອຍະການປະ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F0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ຊາຊົນ.</w:t>
      </w:r>
    </w:p>
    <w:p w:rsidR="0047571C" w:rsidRPr="00D119F0" w:rsidRDefault="0047571C" w:rsidP="00D02B01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14219D" w:rsidRPr="00D119F0" w:rsidRDefault="0014219D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I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</w:t>
      </w:r>
    </w:p>
    <w:p w:rsidR="0014219D" w:rsidRPr="00D119F0" w:rsidRDefault="0066507F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FF0000"/>
          <w:sz w:val="28"/>
          <w:szCs w:val="28"/>
          <w:lang w:bidi="lo-LA"/>
        </w:rPr>
      </w:pPr>
      <w:r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ຄ່າທຳນຽມສານ</w:t>
      </w:r>
      <w:r w:rsidR="0014219D"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ທາງ​ແພ່ງ</w:t>
      </w:r>
    </w:p>
    <w:p w:rsidR="0014219D" w:rsidRPr="00D119F0" w:rsidRDefault="00C14610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1</w:t>
      </w:r>
    </w:p>
    <w:p w:rsidR="007628A2" w:rsidRPr="00D119F0" w:rsidRDefault="0014219D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ຄ່າທຳນຽມສານ ​ແລະ ອົງ​ປະກອບຄ່າ​ທໍານຽມ​ສານ ທາງແພ່ງ</w:t>
      </w:r>
    </w:p>
    <w:p w:rsidR="009B6F27" w:rsidRPr="00D119F0" w:rsidRDefault="009B6F27" w:rsidP="006165C7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4219D" w:rsidRPr="00D119F0" w:rsidRDefault="0014219D" w:rsidP="009B6F2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1461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31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C1461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ຄ່າທໍາ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ນຽມສານທາງແພ່ງ </w:t>
      </w:r>
    </w:p>
    <w:p w:rsidR="0014219D" w:rsidRPr="00E12953" w:rsidRDefault="00C14610" w:rsidP="00E12953">
      <w:pPr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ຄ່າທໍາ</w:t>
      </w:r>
      <w:r w:rsidR="0014219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ນຽມສານທາງແພ່ງ ແມ່ນ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14219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A098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ຕາມທີ່ໄດ້ກໍານົດໄວ້ໃນມາດຕາ </w:t>
      </w:r>
      <w:r w:rsidRPr="00E129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8</w:t>
      </w:r>
      <w:r w:rsidR="003A098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A098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="0014219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ຄູ່ຄວາມ ຫຼື ບຸກຄົນທີສາມ</w:t>
      </w:r>
      <w:r w:rsidR="003A098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ເປັນຜູ້ຮັບຜິດຊອບ</w:t>
      </w:r>
      <w:r w:rsidR="0014219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9B6F27" w:rsidRPr="00D119F0" w:rsidRDefault="009B6F27" w:rsidP="009B6F27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14219D" w:rsidRPr="00D119F0" w:rsidRDefault="0014219D" w:rsidP="009B6F2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1461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32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D02B0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ອົງປະກອບຄ່າທໍາ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ນຽມສານທາງແພ່ງ</w:t>
      </w:r>
    </w:p>
    <w:p w:rsidR="0014219D" w:rsidRPr="0047571C" w:rsidRDefault="0014219D" w:rsidP="00E12953">
      <w:pPr>
        <w:tabs>
          <w:tab w:val="left" w:pos="2268"/>
        </w:tabs>
        <w:spacing w:after="0" w:line="240" w:lineRule="auto"/>
        <w:ind w:left="1440" w:firstLine="506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757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ອົງປະກອບຄ່າທຳນຽມສານທາງແພ່ງ ປະກອບດ້ວຍ:</w:t>
      </w:r>
    </w:p>
    <w:p w:rsidR="00823516" w:rsidRPr="00D119F0" w:rsidRDefault="00EA4891" w:rsidP="00E12953">
      <w:pPr>
        <w:numPr>
          <w:ilvl w:val="0"/>
          <w:numId w:val="11"/>
        </w:numPr>
        <w:tabs>
          <w:tab w:val="left" w:pos="1276"/>
          <w:tab w:val="left" w:pos="2410"/>
        </w:tabs>
        <w:spacing w:after="0" w:line="240" w:lineRule="auto"/>
        <w:ind w:left="1276" w:firstLine="78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ເງິນ</w:t>
      </w:r>
      <w:r w:rsidRPr="00D119F0">
        <w:rPr>
          <w:rFonts w:ascii="Phetsarath OT" w:eastAsia="Phetsarath OT" w:hAnsi="Phetsarath OT" w:cs="Phetsarath OT"/>
          <w:sz w:val="24"/>
          <w:szCs w:val="24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</w:t>
      </w:r>
      <w:r w:rsidRPr="00D119F0">
        <w:rPr>
          <w:rFonts w:ascii="Phetsarath OT" w:eastAsia="Phetsarath OT" w:hAnsi="Phetsarath OT" w:cs="Phetsarath OT"/>
          <w:sz w:val="24"/>
          <w:szCs w:val="24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ສານ;</w:t>
      </w:r>
    </w:p>
    <w:p w:rsidR="00823516" w:rsidRPr="00D119F0" w:rsidRDefault="0014219D" w:rsidP="00E12953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1276" w:firstLine="78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ຄ່າໃຊ້ຈ່າຍໃນການດຳເນີນ</w:t>
      </w:r>
      <w:r w:rsidR="00EB505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ຄະດີ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ທາງແພ່ງ</w:t>
      </w:r>
      <w:r w:rsidRPr="00D119F0">
        <w:rPr>
          <w:rFonts w:ascii="Phetsarath OT" w:eastAsia="Phetsarath OT" w:hAnsi="Phetsarath OT" w:cs="Phetsarath OT"/>
          <w:sz w:val="24"/>
          <w:szCs w:val="24"/>
        </w:rPr>
        <w:t>;</w:t>
      </w:r>
    </w:p>
    <w:p w:rsidR="00823516" w:rsidRPr="00D119F0" w:rsidRDefault="0014219D" w:rsidP="00E12953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1276" w:firstLine="78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ຄ່າໃຊ້ຈ່າຍສໍາລັບຜູ້ຖືກເຊີນເຂົ້າຮ່ວມໃນການດຳເນີນ</w:t>
      </w:r>
      <w:r w:rsidR="00D45ABB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ຄະດີ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ທາງແພ່ງ</w:t>
      </w:r>
      <w:r w:rsidRPr="00D119F0">
        <w:rPr>
          <w:rFonts w:ascii="Phetsarath OT" w:eastAsia="Phetsarath OT" w:hAnsi="Phetsarath OT" w:cs="Phetsarath OT"/>
          <w:sz w:val="24"/>
          <w:szCs w:val="24"/>
        </w:rPr>
        <w:t>;</w:t>
      </w:r>
    </w:p>
    <w:p w:rsidR="00823516" w:rsidRPr="00D119F0" w:rsidRDefault="0014219D" w:rsidP="00E12953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1276" w:firstLine="78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584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ທຳນຽມ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 w:rsidR="00E129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342E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E1295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F342E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="00F342EA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F342E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</w:t>
      </w:r>
      <w:r w:rsidR="00F342EA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F342E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="00F342EA" w:rsidRPr="00D119F0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F342E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ທອນ</w:t>
      </w:r>
      <w:r w:rsidR="00584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ທາງແພ່ງ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:rsidR="005E39C4" w:rsidRPr="00D119F0" w:rsidRDefault="00EB07B8" w:rsidP="00E12953">
      <w:pPr>
        <w:numPr>
          <w:ilvl w:val="0"/>
          <w:numId w:val="11"/>
        </w:numPr>
        <w:tabs>
          <w:tab w:val="left" w:pos="2410"/>
        </w:tabs>
        <w:spacing w:after="0" w:line="240" w:lineRule="auto"/>
        <w:ind w:left="1276" w:firstLine="78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ນຽມ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ດີຕາມ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="006650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66507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="009D7BD9" w:rsidRPr="00E215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ຂອງສານ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ເດັດ</w:t>
      </w:r>
      <w:r w:rsidRPr="00D119F0">
        <w:rPr>
          <w:rFonts w:ascii="Phetsarath OT" w:eastAsia="Phetsarath OT" w:hAnsi="Phetsarath OT" w:cs="Phetsarath OT"/>
          <w:sz w:val="24"/>
          <w:szCs w:val="24"/>
          <w:lang w:bidi="th-TH"/>
        </w:rPr>
        <w:t>​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</w:t>
      </w:r>
      <w:r w:rsidR="00BB084E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BB084E" w:rsidRPr="00D119F0" w:rsidRDefault="00BB084E" w:rsidP="00094432">
      <w:pPr>
        <w:spacing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4219D" w:rsidRPr="00D119F0" w:rsidRDefault="0014219D" w:rsidP="009B6F2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4302D7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33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ເງິນວາງສານ</w:t>
      </w:r>
    </w:p>
    <w:p w:rsidR="0014219D" w:rsidRPr="00A37AFB" w:rsidRDefault="0014219D" w:rsidP="00E12953">
      <w:pPr>
        <w:tabs>
          <w:tab w:val="left" w:pos="-1701"/>
        </w:tabs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ເງິນວາງສານ ແມ່ນ</w:t>
      </w:r>
      <w:r w:rsidR="00E12953" w:rsidRPr="00A37A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ເງິນທີ່ຄູ່ຄວາມ ຫຼື ບຸກຄົນທີສາມ ໃນຄະດີ</w:t>
      </w:r>
      <w:r w:rsidR="00724B56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</w:t>
      </w:r>
      <w:r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ແພ່ງ ນໍາມາວາງໄວ້ຢູ່ສານ </w:t>
      </w:r>
      <w:r w:rsidR="000C4A8B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64504B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B338C4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ຄ່າໃຊ້ຈ່າຍໃນການດໍາເນີນຄະດີ</w:t>
      </w:r>
      <w:r w:rsidR="00C40807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ແພ່ງ</w:t>
      </w:r>
      <w:r w:rsidR="00E12953" w:rsidRPr="00A37A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75939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860331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375939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ກຳນົດໄວ້ໃນມາດຕາ </w:t>
      </w:r>
      <w:r w:rsidR="004302D7" w:rsidRPr="00A37A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9</w:t>
      </w:r>
      <w:r w:rsidR="004302D7" w:rsidRPr="00A37A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37AFB" w:rsidRPr="00A37A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4302D7" w:rsidRPr="00A37A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38</w:t>
      </w:r>
      <w:r w:rsidR="00E12953" w:rsidRPr="00A37AFB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75939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A37AFB" w:rsidRPr="00A37A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4302D7" w:rsidRPr="00A37A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39</w:t>
      </w:r>
      <w:r w:rsidR="00B86CA7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="00B338C4" w:rsidRPr="00A37AF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A5946" w:rsidRDefault="00EA5946" w:rsidP="00F342EA">
      <w:pPr>
        <w:tabs>
          <w:tab w:val="left" w:pos="42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E21569" w:rsidRDefault="00E21569" w:rsidP="00F342EA">
      <w:pPr>
        <w:tabs>
          <w:tab w:val="left" w:pos="42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E21569" w:rsidRPr="00D119F0" w:rsidRDefault="00E21569" w:rsidP="00F342EA">
      <w:pPr>
        <w:tabs>
          <w:tab w:val="left" w:pos="42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4219D" w:rsidRPr="00D119F0" w:rsidRDefault="0014219D" w:rsidP="009B6F2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302D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34</w:t>
      </w:r>
      <w:r w:rsidR="00E1295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302D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ຄ່າໃຊ້ຈ່າຍໃນການດໍາ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ເນີນຄະດີແພ່ງ</w:t>
      </w:r>
    </w:p>
    <w:p w:rsidR="00E12953" w:rsidRDefault="004302D7" w:rsidP="00E12953">
      <w:pPr>
        <w:tabs>
          <w:tab w:val="left" w:pos="993"/>
        </w:tabs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rtl/>
          <w:lang w:val="pt-BR"/>
        </w:rPr>
      </w:pP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ຄ່າໃຊ້ຈ່າຍໃນການດໍາ</w:t>
      </w:r>
      <w:r w:rsidR="0014219D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ເນີນຄະດີແພ່ງ ແມ່ນ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336DAC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ໃນການດໍາ</w:t>
      </w:r>
      <w:r w:rsidR="005B28B6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ເນີນຄະດີ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5B28B6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860331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5B28B6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ກຳນົດໄວ້ໃນມາດຕາ </w:t>
      </w:r>
      <w:r w:rsidRPr="00E1295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10</w:t>
      </w:r>
      <w:r w:rsidR="00E1295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5B28B6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="00336DAC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12953" w:rsidRPr="00E12953" w:rsidRDefault="0014219D" w:rsidP="00E12953">
      <w:pPr>
        <w:tabs>
          <w:tab w:val="left" w:pos="993"/>
        </w:tabs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ຄູ່ຄວາມ ຫຼື ບຸກຄ</w:t>
      </w:r>
      <w:r w:rsidR="004302D7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ົນທີສາມ ທີ່ຮ້ອງຂໍໃຫ້ທໍາ</w:t>
      </w:r>
      <w:r w:rsidR="00EC4106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ການເກັບກຳ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ພິສູ</w:t>
      </w:r>
      <w:r w:rsidR="0064504B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ດຫຼັກຖານ ຫຼື ຮຽກເອົາພະຍານເຂົ້າມາ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ໃຫ້ການ ເພື່ອຊອກຫາຂໍ້ເທັດຈິງໃນຄະດີ</w:t>
      </w:r>
      <w:r w:rsidRPr="00A123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ໃຫ້ແຈ້ງຂາວນັ້ນ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ຜູ້ຮ້ອງຂໍຕ້ອງນຳເອົາເງິນມາມອບໃຫ້</w:t>
      </w:r>
      <w:r w:rsidR="00107E8C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ເພື່ອເປັນຄ່າໃຊ້ຈ່າຍ.</w:t>
      </w:r>
    </w:p>
    <w:p w:rsidR="006A0CD7" w:rsidRPr="00E12953" w:rsidRDefault="0014219D" w:rsidP="00E12953">
      <w:pPr>
        <w:tabs>
          <w:tab w:val="left" w:pos="993"/>
        </w:tabs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107E8C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ກໍລະນີ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ທີ່ເຫັນວ່າ ມີຄວາມຈຳເປັນໃນການລົງເກັບກຳຂໍ້ມູນ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ພິສູດຫຼັກຖານ ຫຼື ຮຽກເອົາພະຍານ ຫຼື ບຸກຄົນໃດໜຶ່ງ</w:t>
      </w:r>
      <w:r w:rsidR="00D3185E"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ທີ່ກ່ຽວຂ້ອງໃນຄະດີ</w:t>
      </w:r>
      <w:r w:rsidRPr="00E1295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ມາໃຫ້ການນັ້ນ ໃຫ້ໂຈດເປັນຜູ້ຈ່າຍກ່ອນ.</w:t>
      </w:r>
    </w:p>
    <w:p w:rsidR="0066745B" w:rsidRPr="00D119F0" w:rsidRDefault="0066745B" w:rsidP="0066745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4219D" w:rsidRPr="00D119F0" w:rsidRDefault="00930981" w:rsidP="0066745B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93098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302D7" w:rsidRPr="004302D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4302D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ຄ່າໃຊ້ຈ່າຍສໍາລັບຜູ້ຖືກເຊີນເຂົ້າຮ່ວມໃນການດຳເນີນຄະດີແພ່ງ</w:t>
      </w:r>
    </w:p>
    <w:p w:rsidR="0014219D" w:rsidRPr="00930981" w:rsidRDefault="0014219D" w:rsidP="00930981">
      <w:pPr>
        <w:spacing w:after="0" w:line="240" w:lineRule="auto"/>
        <w:ind w:left="425" w:firstLine="7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ຄ່າໃຊ້ຈ່າຍສໍາລັບ</w:t>
      </w:r>
      <w:r w:rsidR="00860331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ຜູ້ຖືກເຊີນເຂົ້າຮ່ວມ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ໃນການດຳເນີນຄະດີແພ່ງ ແມ່ນ</w:t>
      </w:r>
      <w:r w:rsidR="00C975D7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ຄ່າໃຊ້ຈ່າຍ</w:t>
      </w:r>
      <w:r w:rsidR="00EF03CF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ໃນການດຳເນີນຄະດີ  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ຕາມທີ່ໄດ້ກຳນົດໄວ້ໃນມາດຕາ </w:t>
      </w:r>
      <w:r w:rsidR="0047571C" w:rsidRPr="0093098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11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 </w:t>
      </w:r>
    </w:p>
    <w:p w:rsidR="00860331" w:rsidRPr="00D119F0" w:rsidRDefault="00860331" w:rsidP="00ED3E84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14219D" w:rsidRPr="00D119F0" w:rsidRDefault="0014219D" w:rsidP="006A0CD7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30981" w:rsidRPr="0093098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4302D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36</w:t>
      </w:r>
      <w:r w:rsidR="0093098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6507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ຄ່າທໍານຽມເອກະສານ</w:t>
      </w:r>
      <w:r w:rsidR="005847D7" w:rsidRPr="005847D7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847D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ແລະ ຄ່າຂໍອຸທອນ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ທາງແພ່ງ</w:t>
      </w:r>
    </w:p>
    <w:p w:rsidR="001C48D4" w:rsidRPr="00D119F0" w:rsidRDefault="00FE38BD" w:rsidP="00930981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ຄ່າທໍາ</w:t>
      </w:r>
      <w:r w:rsidR="0066507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ນຽມເອກະສານ</w:t>
      </w:r>
      <w:r w:rsidR="005847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ຄ່າຂໍອຸທອນ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ທາງແພ່ງ ໃຫ້ປະຕິບັດ</w:t>
      </w:r>
      <w:r w:rsidR="00930981" w:rsidRPr="00930981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CA1714" w:rsidRPr="00930981" w:rsidRDefault="00930981" w:rsidP="00930981">
      <w:pPr>
        <w:pStyle w:val="ListParagraph"/>
        <w:numPr>
          <w:ilvl w:val="0"/>
          <w:numId w:val="26"/>
        </w:numPr>
        <w:tabs>
          <w:tab w:val="clear" w:pos="720"/>
          <w:tab w:val="num" w:pos="-1350"/>
          <w:tab w:val="left" w:pos="1560"/>
        </w:tabs>
        <w:spacing w:after="0" w:line="240" w:lineRule="auto"/>
        <w:ind w:firstLine="5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​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ເສື້ອ​ປົກ​ສຳນວນ​ຄະດີ ​ໃຫ້​ເກັບ</w:t>
      </w:r>
      <w:r w:rsidR="001E7F63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ຊຸດ​ລະ </w:t>
      </w:r>
      <w:r w:rsidR="0047571C" w:rsidRPr="0093098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35.000</w:t>
      </w:r>
      <w:r w:rsidR="001E7F63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ກີບ</w:t>
      </w:r>
      <w:r w:rsidR="001E7F63" w:rsidRPr="00930981">
        <w:rPr>
          <w:rFonts w:ascii="Phetsarath OT" w:eastAsia="Phetsarath OT" w:hAnsi="Phetsarath OT" w:cs="Phetsarath OT"/>
          <w:spacing w:val="-4"/>
          <w:lang w:val="pt-BR" w:bidi="lo-LA"/>
        </w:rPr>
        <w:t>;</w:t>
      </w:r>
    </w:p>
    <w:p w:rsidR="00CA1714" w:rsidRPr="00930981" w:rsidRDefault="00FF4D14" w:rsidP="00930981">
      <w:pPr>
        <w:pStyle w:val="ListParagraph"/>
        <w:numPr>
          <w:ilvl w:val="0"/>
          <w:numId w:val="26"/>
        </w:numPr>
        <w:tabs>
          <w:tab w:val="clear" w:pos="720"/>
          <w:tab w:val="num" w:pos="-1350"/>
          <w:tab w:val="left" w:pos="1560"/>
        </w:tabs>
        <w:spacing w:after="0" w:line="240" w:lineRule="auto"/>
        <w:ind w:firstLine="5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​</w:t>
      </w:r>
      <w:r w:rsidR="00C604A5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ຢັ້ງ</w:t>
      </w:r>
      <w:r w:rsidR="00C604A5"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C604A5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ຢືນ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ສຳ​ເນົາ​ເອກະສານ​ຕ່າງໆ</w:t>
      </w:r>
      <w:r w:rsidR="006650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ສຳ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ນວນ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 w:rsidR="005E4FDE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​ໃຫ້​ເກັບ</w:t>
      </w:r>
      <w:r w:rsidR="00C604A5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ຄັ້ງ</w:t>
      </w:r>
      <w:r w:rsidR="005B1AC1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ລະ </w:t>
      </w:r>
      <w:r w:rsidR="0047571C" w:rsidRPr="0093098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5.000</w:t>
      </w:r>
      <w:r w:rsidR="005B1AC1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ກີບ</w:t>
      </w:r>
      <w:r w:rsidR="005B1AC1"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76099D" w:rsidRPr="00930981" w:rsidRDefault="0076099D" w:rsidP="00930981">
      <w:pPr>
        <w:pStyle w:val="ListParagraph"/>
        <w:numPr>
          <w:ilvl w:val="0"/>
          <w:numId w:val="26"/>
        </w:numPr>
        <w:tabs>
          <w:tab w:val="clear" w:pos="720"/>
          <w:tab w:val="num" w:pos="-1350"/>
          <w:tab w:val="left" w:pos="1560"/>
        </w:tabs>
        <w:spacing w:after="0" w:line="240" w:lineRule="auto"/>
        <w:ind w:firstLine="54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​ຄຳ​ສັ່ງ, ຄຳ​ຊີ້​ຂາດ, ຄຳ​ຕັດ​ສີນ ຫຼື ຄຳ​ພິພາກສາ ​ໃຫ້​ເກັບ​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D21346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ຊຸດ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​ລະ </w:t>
      </w:r>
      <w:r w:rsidR="0047571C" w:rsidRPr="0093098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20.000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ກີບ.</w:t>
      </w:r>
    </w:p>
    <w:p w:rsidR="00094432" w:rsidRPr="00D119F0" w:rsidRDefault="00094432" w:rsidP="006A0CD7">
      <w:pPr>
        <w:spacing w:after="0" w:line="240" w:lineRule="auto"/>
        <w:ind w:left="546" w:firstLine="1092"/>
        <w:jc w:val="both"/>
        <w:rPr>
          <w:rFonts w:ascii="Phetsarath OT" w:hAnsi="Phetsarath OT" w:cs="Phetsarath OT"/>
          <w:bCs/>
          <w:sz w:val="24"/>
          <w:szCs w:val="24"/>
          <w:lang w:val="pt-BR"/>
        </w:rPr>
      </w:pPr>
    </w:p>
    <w:p w:rsidR="0014219D" w:rsidRPr="00D119F0" w:rsidRDefault="0014219D" w:rsidP="001C394E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30981" w:rsidRPr="0093098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93098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</w:t>
      </w:r>
      <w:r w:rsidR="0093098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930981" w:rsidRPr="00930981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ທຳ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ເສຍ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C3016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ດີ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ຕາມ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ຄຳ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ຕັດ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86033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ສີ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</w:t>
      </w:r>
      <w:r w:rsidR="009D7BD9" w:rsidRPr="00F32DD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ຂອງສານ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ໄດ້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ຢ່າງ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ເດັດ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EB07B8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ຂາດ</w:t>
      </w:r>
    </w:p>
    <w:p w:rsidR="0014219D" w:rsidRPr="007219F6" w:rsidRDefault="00A833E5" w:rsidP="00930981">
      <w:pPr>
        <w:spacing w:after="0" w:line="240" w:lineRule="auto"/>
        <w:ind w:firstLine="1946"/>
        <w:jc w:val="both"/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</w:pP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ຄ່າ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ທຳ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ນຽມ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ເສຍ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ຄະ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ດີ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ຄຳ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ຕັດ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860331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ສີ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</w:t>
      </w:r>
      <w:r w:rsidR="009D7BD9" w:rsidRPr="00E2156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ຂອງສານ</w:t>
      </w:r>
      <w:r w:rsidR="00A25AE0" w:rsidRPr="00E2156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ຢ່າງ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ເດັດ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A25AE0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ຂາດ</w:t>
      </w:r>
      <w:r w:rsidR="007219F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ໃຫ້ປະຕິບັດ</w:t>
      </w:r>
      <w:r w:rsidR="007219F6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14219D" w:rsidRPr="007219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ດັ່ງນີ້: </w:t>
      </w:r>
    </w:p>
    <w:p w:rsidR="0014219D" w:rsidRPr="00930981" w:rsidRDefault="0014219D" w:rsidP="007219F6">
      <w:pPr>
        <w:numPr>
          <w:ilvl w:val="0"/>
          <w:numId w:val="13"/>
        </w:numPr>
        <w:tabs>
          <w:tab w:val="left" w:pos="2380"/>
        </w:tabs>
        <w:spacing w:after="0" w:line="240" w:lineRule="auto"/>
        <w:ind w:left="1276" w:firstLine="851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ໃຫ້ເສຍ</w:t>
      </w:r>
      <w:r w:rsidR="00C52193" w:rsidRPr="00930981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C52193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="00C52193" w:rsidRPr="00930981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C52193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</w:t>
      </w:r>
      <w:r w:rsidR="00C52193" w:rsidRPr="00930981">
        <w:rPr>
          <w:rFonts w:ascii="Phetsarath OT" w:eastAsia="Phetsarath OT" w:hAnsi="Phetsarath OT" w:cs="Phetsarath OT"/>
          <w:spacing w:val="-4"/>
          <w:sz w:val="24"/>
          <w:szCs w:val="24"/>
          <w:lang w:bidi="th-TH"/>
        </w:rPr>
        <w:t>​</w:t>
      </w:r>
      <w:r w:rsidR="00C52193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</w:t>
      </w:r>
      <w:r w:rsidR="0093098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833E5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ສອງ</w:t>
      </w:r>
      <w:r w:rsidR="00A833E5" w:rsidRPr="0093098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="00A833E5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</w:t>
      </w:r>
      <w:r w:rsidR="00A833E5" w:rsidRPr="0093098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="00A833E5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ຮ້ອຍ</w:t>
      </w:r>
      <w:r w:rsidR="0093098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833E5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7E5C78"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ມູນຄ່າການຮ້ອງຟ້ອງ</w:t>
      </w:r>
      <w:r w:rsidR="00A833E5" w:rsidRPr="0093098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:rsidR="007219F6" w:rsidRDefault="0014219D" w:rsidP="007219F6">
      <w:pPr>
        <w:numPr>
          <w:ilvl w:val="0"/>
          <w:numId w:val="13"/>
        </w:numPr>
        <w:tabs>
          <w:tab w:val="left" w:pos="2380"/>
        </w:tabs>
        <w:spacing w:after="0" w:line="240" w:lineRule="auto"/>
        <w:ind w:left="1276" w:firstLine="851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ໃຫ້ເສຍ 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100.000 ກີບ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ກ່ຽວກັບຄະດີສາຍຜົວ</w:t>
      </w:r>
      <w:r w:rsidR="004C720E" w:rsidRPr="004C720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930981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7219F6" w:rsidRDefault="000C2BAA" w:rsidP="007219F6">
      <w:pPr>
        <w:numPr>
          <w:ilvl w:val="0"/>
          <w:numId w:val="13"/>
        </w:numPr>
        <w:tabs>
          <w:tab w:val="left" w:pos="2380"/>
        </w:tabs>
        <w:spacing w:after="0" w:line="240" w:lineRule="auto"/>
        <w:ind w:left="426" w:firstLine="1701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ໃຫ້ເສຍ 80.000</w:t>
      </w:r>
      <w:r w:rsidRPr="007219F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19D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ກີບ ກ່ຽວກັບການຂໍຢ່າຮ້າງກັບບຸກຄົນ ທີ່ຖືກຮັບຮູ້ວ່າເປັນຜູ້ຫາຍສາບສູນ ຫຼື ບຸກຄົນທີ່ບໍ່ມີຄວາມສາມາດທາງດ້ານການປະພຶດ ຫຼື ບຸກຄົນທີ່ຖືກສານຕັ</w:t>
      </w:r>
      <w:r w:rsidR="00860331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ດສີນລົງໂທດ</w:t>
      </w:r>
      <w:r w:rsidR="00C96E96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ຕັດອິດສະລະພາບແຕ່ ຫ້າ</w:t>
      </w:r>
      <w:r w:rsidR="0014219D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 ຂຶ້ນໄປ</w:t>
      </w:r>
      <w:r w:rsidR="0014219D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C96E96" w:rsidRPr="00F972F6" w:rsidRDefault="0014219D" w:rsidP="007219F6">
      <w:pPr>
        <w:numPr>
          <w:ilvl w:val="0"/>
          <w:numId w:val="13"/>
        </w:numPr>
        <w:tabs>
          <w:tab w:val="left" w:pos="2380"/>
        </w:tabs>
        <w:spacing w:after="0" w:line="240" w:lineRule="auto"/>
        <w:ind w:left="426" w:firstLine="1701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rtl/>
          <w:cs/>
          <w:lang w:val="pt-BR"/>
        </w:rPr>
      </w:pPr>
      <w:r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ໃຫ້ເສຍ </w:t>
      </w:r>
      <w:r w:rsidR="0047571C" w:rsidRPr="007219F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</w:t>
      </w:r>
      <w:r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00.000 ກີບ</w:t>
      </w:r>
      <w:r w:rsidR="00930981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30981" w:rsidRPr="007219F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ກ່ຽວກັບ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ຮ້ອງ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ຟ້ອງ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6507F" w:rsidRPr="007219F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ປ່ຽນ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ແປງ</w:t>
      </w:r>
      <w:r w:rsidR="00930981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930981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ເລີກ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="00930981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00F29"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930981" w:rsidRPr="007219F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219F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ການຮ້ອງຟ້ອງອື່ນ ທີ່ບໍ່ສາມາດຕີມູນຄ່າໄດ້</w:t>
      </w:r>
      <w:r w:rsidR="00A25AE0" w:rsidRPr="007219F6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972F6" w:rsidRPr="007219F6" w:rsidRDefault="00F972F6" w:rsidP="00E21569">
      <w:pPr>
        <w:tabs>
          <w:tab w:val="left" w:pos="2380"/>
        </w:tabs>
        <w:spacing w:after="0" w:line="240" w:lineRule="auto"/>
        <w:ind w:left="426" w:firstLine="153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ກໍ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ນີ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ຫາກ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ມີ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ໄກ່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ເກ່ຍ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ນຽມ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ຄຳ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ຕັດ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ສີນ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ໃຊ້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ຢ່າງ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ເດັດ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ຂາດ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ໄວ້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13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ບັບ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ນີ້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ຄູ່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ຕົກ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ລົງກັນ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ຜິດ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ຊອບ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ຈ່າຍ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​. </w:t>
      </w:r>
    </w:p>
    <w:p w:rsidR="000C2BAA" w:rsidRDefault="000C2BAA" w:rsidP="000C2BAA">
      <w:pPr>
        <w:tabs>
          <w:tab w:val="left" w:pos="2380"/>
        </w:tabs>
        <w:spacing w:after="0" w:line="240" w:lineRule="auto"/>
        <w:ind w:left="207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E21569" w:rsidRDefault="00E21569" w:rsidP="000C2BAA">
      <w:pPr>
        <w:tabs>
          <w:tab w:val="left" w:pos="2380"/>
        </w:tabs>
        <w:spacing w:after="0" w:line="240" w:lineRule="auto"/>
        <w:ind w:left="207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E21569" w:rsidRDefault="00E21569" w:rsidP="000C2BAA">
      <w:pPr>
        <w:tabs>
          <w:tab w:val="left" w:pos="2380"/>
        </w:tabs>
        <w:spacing w:after="0" w:line="240" w:lineRule="auto"/>
        <w:ind w:left="207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E21569" w:rsidRDefault="00E21569" w:rsidP="000C2BAA">
      <w:pPr>
        <w:tabs>
          <w:tab w:val="left" w:pos="2380"/>
        </w:tabs>
        <w:spacing w:after="0" w:line="240" w:lineRule="auto"/>
        <w:ind w:left="207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E21569" w:rsidRPr="000C2BAA" w:rsidRDefault="00E21569" w:rsidP="000C2BAA">
      <w:pPr>
        <w:tabs>
          <w:tab w:val="left" w:pos="2380"/>
        </w:tabs>
        <w:spacing w:after="0" w:line="240" w:lineRule="auto"/>
        <w:ind w:left="207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14219D" w:rsidRPr="00D119F0" w:rsidRDefault="0014219D" w:rsidP="00C96E96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ໝວດ​ທີ </w:t>
      </w: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</w:rPr>
        <w:t>2</w:t>
      </w:r>
    </w:p>
    <w:p w:rsidR="0014219D" w:rsidRPr="00D119F0" w:rsidRDefault="0014219D" w:rsidP="00C96E96">
      <w:pPr>
        <w:pStyle w:val="NoSpacing"/>
        <w:jc w:val="center"/>
        <w:rPr>
          <w:rFonts w:ascii="Phetsarath OT" w:eastAsia="Calibri" w:hAnsi="Phetsarath OT" w:cs="Phetsarath OT"/>
          <w:b/>
          <w:bCs/>
          <w:sz w:val="26"/>
          <w:szCs w:val="26"/>
          <w:lang w:val="pt-BR"/>
        </w:rPr>
      </w:pPr>
      <w:r w:rsidRPr="00D119F0">
        <w:rPr>
          <w:rFonts w:ascii="Phetsarath OT" w:eastAsia="Calibri" w:hAnsi="Phetsarath OT" w:cs="Phetsarath OT"/>
          <w:b/>
          <w:bCs/>
          <w:sz w:val="26"/>
          <w:szCs w:val="26"/>
          <w:cs/>
          <w:lang w:val="pt-BR" w:bidi="lo-LA"/>
        </w:rPr>
        <w:t>ການເກັບເງິນວາງສານ ແລະ ຄ່າທຳນຽມສານ ຂອງສານແຕ່ລະຂັ້ນ</w:t>
      </w:r>
    </w:p>
    <w:p w:rsidR="00D243FB" w:rsidRPr="00D119F0" w:rsidRDefault="00D243FB" w:rsidP="00D243FB">
      <w:pPr>
        <w:pStyle w:val="ListParagraph"/>
        <w:spacing w:after="0" w:line="240" w:lineRule="auto"/>
        <w:ind w:left="1440"/>
        <w:jc w:val="center"/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</w:pPr>
    </w:p>
    <w:p w:rsidR="0014219D" w:rsidRPr="00D119F0" w:rsidRDefault="0014219D" w:rsidP="00D243FB">
      <w:pPr>
        <w:spacing w:after="0" w:line="240" w:lineRule="auto"/>
        <w:jc w:val="both"/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</w:pP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ມາດຕາ</w:t>
      </w:r>
      <w:r w:rsidR="00930981">
        <w:rPr>
          <w:rFonts w:ascii="Phetsarath OT" w:eastAsia="Calibri" w:hAnsi="Phetsarath OT" w:cs="Phetsarath OT" w:hint="cs"/>
          <w:bCs/>
          <w:sz w:val="24"/>
          <w:szCs w:val="24"/>
          <w:cs/>
          <w:lang w:val="pt-BR" w:bidi="lo-LA"/>
        </w:rPr>
        <w:t xml:space="preserve">  </w:t>
      </w:r>
      <w:r w:rsidR="00E35996" w:rsidRPr="00FE38BD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>38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 xml:space="preserve"> </w:t>
      </w:r>
      <w:r w:rsidR="00930981">
        <w:rPr>
          <w:rFonts w:ascii="Phetsarath OT" w:eastAsia="Calibri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(ປັບປຸງ)</w:t>
      </w:r>
      <w:r w:rsidR="00930981">
        <w:rPr>
          <w:rFonts w:ascii="Phetsarath OT" w:eastAsia="Calibri" w:hAnsi="Phetsarath OT" w:cs="Phetsarath OT" w:hint="cs"/>
          <w:bCs/>
          <w:sz w:val="24"/>
          <w:szCs w:val="24"/>
          <w:cs/>
          <w:lang w:val="pt-BR" w:bidi="lo-LA"/>
        </w:rPr>
        <w:t xml:space="preserve">  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ການເກັບ ແລະ ການນໍາໃຊ້ ເງິນວາງສານ</w:t>
      </w:r>
    </w:p>
    <w:p w:rsidR="00930981" w:rsidRPr="00533400" w:rsidRDefault="00D477D5" w:rsidP="00014821">
      <w:pPr>
        <w:spacing w:after="0" w:line="240" w:lineRule="auto"/>
        <w:ind w:left="426" w:firstLine="1534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14219D"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ຂັ້ນຕົ້ນ ແລະ ຂັ້ນອຸທອນ ໃຫ້ເກັບເງິນວາງສານ ແຕ່ລະຄັ້ງບໍ່ໃຫ້ເກີນ </w:t>
      </w:r>
      <w:r w:rsidR="00FE38BD" w:rsidRPr="00533400">
        <w:rPr>
          <w:rFonts w:ascii="Phetsarath OT" w:eastAsia="Calibri" w:hAnsi="Phetsarath OT" w:cs="Phetsarath OT" w:hint="cs"/>
          <w:b/>
          <w:spacing w:val="-4"/>
          <w:sz w:val="24"/>
          <w:szCs w:val="24"/>
          <w:cs/>
          <w:lang w:val="pt-BR" w:bidi="lo-LA"/>
        </w:rPr>
        <w:t>300.000</w:t>
      </w:r>
      <w:r w:rsidR="00F06767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 xml:space="preserve"> </w:t>
      </w:r>
      <w:r w:rsidR="0014219D"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ກີບ</w:t>
      </w:r>
      <w:r w:rsidR="00AC28DC" w:rsidRPr="00533400">
        <w:rPr>
          <w:rFonts w:ascii="Phetsarath OT" w:eastAsia="Calibri" w:hAnsi="Phetsarath OT" w:cs="Phetsarath OT"/>
          <w:b/>
          <w:bCs/>
          <w:spacing w:val="-4"/>
          <w:sz w:val="24"/>
          <w:szCs w:val="24"/>
          <w:cs/>
          <w:lang w:val="pt-BR" w:bidi="lo-LA"/>
        </w:rPr>
        <w:t>.</w:t>
      </w:r>
    </w:p>
    <w:p w:rsidR="00F06767" w:rsidRDefault="00D477D5" w:rsidP="00014821">
      <w:pPr>
        <w:spacing w:after="0" w:line="240" w:lineRule="auto"/>
        <w:ind w:left="426" w:firstLine="1534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ສານ</w:t>
      </w:r>
      <w:r w:rsidR="0014219D"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ຂັ້ນລົບລ້າງ ແລະ ຂັ້ນຮື້ຟື້ນ ໃຫ້ເກັບເງິນວາງສານ ແຕ່ລະຄັ້ງບໍ່ໃຫ້ເກີນ 200.000 ກີບ.</w:t>
      </w:r>
    </w:p>
    <w:p w:rsidR="0014219D" w:rsidRPr="00533400" w:rsidRDefault="00C96E96" w:rsidP="00014821">
      <w:pPr>
        <w:spacing w:after="0" w:line="240" w:lineRule="auto"/>
        <w:ind w:left="426" w:firstLine="1534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ເງິນ​ວາງ​ສານ</w:t>
      </w:r>
      <w:r w:rsidR="0014219D"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ຈະຖືກນຳໃຊ້ ໃນກໍລະນີ ດັ່ງນີ້:</w:t>
      </w:r>
    </w:p>
    <w:p w:rsidR="00254A26" w:rsidRPr="00533400" w:rsidRDefault="0014219D" w:rsidP="007219F6">
      <w:pPr>
        <w:pStyle w:val="ListParagraph"/>
        <w:numPr>
          <w:ilvl w:val="3"/>
          <w:numId w:val="15"/>
        </w:numPr>
        <w:tabs>
          <w:tab w:val="clear" w:pos="3060"/>
          <w:tab w:val="num" w:pos="1276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ການສົ່ງໝາຍຮຽກ</w:t>
      </w: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>;</w:t>
      </w:r>
    </w:p>
    <w:p w:rsidR="00254A26" w:rsidRPr="00533400" w:rsidRDefault="0014219D" w:rsidP="007219F6">
      <w:pPr>
        <w:pStyle w:val="ListParagraph"/>
        <w:numPr>
          <w:ilvl w:val="3"/>
          <w:numId w:val="15"/>
        </w:numPr>
        <w:tabs>
          <w:tab w:val="clear" w:pos="3060"/>
          <w:tab w:val="num" w:pos="1276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ການສົ່ງເອກະສານ ແລະ ສຳນວນຄະດີ</w:t>
      </w: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>;</w:t>
      </w:r>
    </w:p>
    <w:p w:rsidR="0014219D" w:rsidRPr="00533400" w:rsidRDefault="00C96E96" w:rsidP="007219F6">
      <w:pPr>
        <w:pStyle w:val="ListParagraph"/>
        <w:numPr>
          <w:ilvl w:val="3"/>
          <w:numId w:val="15"/>
        </w:numPr>
        <w:tabs>
          <w:tab w:val="clear" w:pos="3060"/>
          <w:tab w:val="num" w:pos="1276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ການໃຊ້ຈ່າຍອື່ນ </w:t>
      </w:r>
      <w:r w:rsidR="0014219D"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ທີ່ເຫັນວ່າມີຄວາມຈຳເປັນ ໃນການດຳເນີນຄະດີແພ່ງ.</w:t>
      </w:r>
    </w:p>
    <w:p w:rsidR="00894E1E" w:rsidRPr="00533400" w:rsidRDefault="0014219D" w:rsidP="00014821">
      <w:pPr>
        <w:spacing w:after="0" w:line="240" w:lineRule="auto"/>
        <w:ind w:left="426" w:firstLine="1534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th-TH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ການໃຊ້ຈ່າຍເງິນວາງສານ ຕ້ອງມີບັນຊີຕິດຕາມ ແລະ ບົດສະຫຼຸບ ກ່ອນນຳເອົາຄະດີຂຶ້ນໄຕ່ສ</w:t>
      </w:r>
      <w:r w:rsid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ວນ</w:t>
      </w: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ໃນທີ່ປະຊຸມສານ</w:t>
      </w: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  <w:t>,</w:t>
      </w: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ໃນກໍລະນີ ເງິນວາງສານນັ້ນຫາກເຫຼືອຈາກການໃຊ້ຈ່າຍແລ້ວ ຕ້ອງສົ່ງຄືນໃຫ້ຜູ້ກ່ຽວ.</w:t>
      </w:r>
    </w:p>
    <w:p w:rsidR="00D243FB" w:rsidRPr="00D119F0" w:rsidRDefault="00D243FB" w:rsidP="00373136">
      <w:pPr>
        <w:tabs>
          <w:tab w:val="left" w:pos="6921"/>
        </w:tabs>
        <w:spacing w:after="0" w:line="240" w:lineRule="auto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</w:p>
    <w:p w:rsidR="0014219D" w:rsidRPr="00D119F0" w:rsidRDefault="0014219D" w:rsidP="005C3098">
      <w:pPr>
        <w:tabs>
          <w:tab w:val="left" w:pos="1701"/>
        </w:tabs>
        <w:spacing w:after="0" w:line="240" w:lineRule="auto"/>
        <w:ind w:left="426" w:hanging="426"/>
        <w:jc w:val="both"/>
        <w:rPr>
          <w:rFonts w:ascii="Phetsarath OT" w:eastAsia="Calibri" w:hAnsi="Phetsarath OT" w:cs="Phetsarath OT"/>
          <w:b/>
          <w:sz w:val="24"/>
          <w:szCs w:val="24"/>
          <w:cs/>
          <w:lang w:bidi="lo-LA"/>
        </w:rPr>
      </w:pP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lastRenderedPageBreak/>
        <w:t>ມາດຕາ</w:t>
      </w:r>
      <w:r w:rsidR="00533400">
        <w:rPr>
          <w:rFonts w:ascii="Phetsarath OT" w:eastAsia="Calibri" w:hAnsi="Phetsarath OT" w:cs="Phetsarath OT" w:hint="cs"/>
          <w:bCs/>
          <w:sz w:val="24"/>
          <w:szCs w:val="24"/>
          <w:cs/>
          <w:lang w:val="pt-BR" w:bidi="lo-LA"/>
        </w:rPr>
        <w:t xml:space="preserve">  </w:t>
      </w:r>
      <w:r w:rsidR="00E35996" w:rsidRPr="00FE38BD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>39</w:t>
      </w:r>
      <w:r w:rsidR="00533400">
        <w:rPr>
          <w:rFonts w:ascii="Phetsarath OT" w:eastAsia="Calibri" w:hAnsi="Phetsarath OT" w:cs="Phetsarath OT" w:hint="cs"/>
          <w:b/>
          <w:sz w:val="24"/>
          <w:szCs w:val="24"/>
          <w:cs/>
          <w:lang w:val="pt-BR" w:bidi="lo-LA"/>
        </w:rPr>
        <w:t xml:space="preserve">  </w:t>
      </w:r>
      <w:r w:rsidR="00364851"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(ໃໝ່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)</w:t>
      </w:r>
      <w:r w:rsidR="00533400">
        <w:rPr>
          <w:rFonts w:ascii="Phetsarath OT" w:eastAsia="Calibri" w:hAnsi="Phetsarath OT" w:cs="Phetsarath OT" w:hint="cs"/>
          <w:bCs/>
          <w:sz w:val="24"/>
          <w:szCs w:val="24"/>
          <w:cs/>
          <w:lang w:val="pt-BR" w:bidi="lo-LA"/>
        </w:rPr>
        <w:t xml:space="preserve">  </w:t>
      </w:r>
      <w:r w:rsidR="003C125F"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ການເກັບເງິນວາງສານ ແລະ ຄ່າທໍາ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ນຽມສານ ຂອງສານແຕ່ລະຂັ້ນ</w:t>
      </w:r>
    </w:p>
    <w:p w:rsidR="0014219D" w:rsidRPr="00533400" w:rsidRDefault="0014219D" w:rsidP="00014821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bidi="lo-LA"/>
        </w:rPr>
      </w:pP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ສານຂັ້ນຕົ້ນ ເກັບເງິນວາງສານ ແລະ ຄ່າທຳນຽມ</w:t>
      </w:r>
      <w:r w:rsidR="00860331"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ສານ ທີ່ກ່ຽວຂ້ອງກັບການດຳເນີນຄະດີ</w:t>
      </w:r>
      <w:r w:rsidR="00533400">
        <w:rPr>
          <w:rFonts w:ascii="Phetsarath OT" w:eastAsia="Calibri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Pr="00533400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ຢູ່ສານຂັ້ນຕົ້ນ ແລະ ຄ່າຂໍອຸທອນ.</w:t>
      </w:r>
    </w:p>
    <w:p w:rsidR="0014219D" w:rsidRPr="002E0E0F" w:rsidRDefault="0014219D" w:rsidP="00014821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lang w:val="pt-BR" w:bidi="lo-LA"/>
        </w:rPr>
      </w:pPr>
      <w:r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ສານຂັ້ນອຸທອນ ເກັບເງິນວາງສານ ແລະ ຄ່າທຳນຽມສານ ທີ່ກ່ຽວຂ້ອງກັບການດຳເນີນຄະດີ ຢູ່ສານຂັ້ນອຸທອນ ແລະ ຄ່າຂໍລົບລ້າງ.</w:t>
      </w:r>
    </w:p>
    <w:p w:rsidR="0014219D" w:rsidRPr="002E0E0F" w:rsidRDefault="0014219D" w:rsidP="00014821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b/>
          <w:spacing w:val="-4"/>
          <w:sz w:val="24"/>
          <w:szCs w:val="24"/>
          <w:cs/>
          <w:lang w:bidi="lo-LA"/>
        </w:rPr>
      </w:pPr>
      <w:r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ສານຂັ້ນລົບລ້າງ</w:t>
      </w:r>
      <w:r w:rsidR="00533400" w:rsidRPr="002E0E0F">
        <w:rPr>
          <w:rFonts w:ascii="Phetsarath OT" w:eastAsia="Calibri" w:hAnsi="Phetsarath OT" w:cs="Phetsarath OT" w:hint="cs"/>
          <w:b/>
          <w:spacing w:val="-4"/>
          <w:sz w:val="24"/>
          <w:szCs w:val="24"/>
          <w:cs/>
          <w:lang w:val="pt-BR" w:bidi="lo-LA"/>
        </w:rPr>
        <w:t xml:space="preserve"> </w:t>
      </w:r>
      <w:r w:rsidR="00F31D41"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ແລະ ຂັ້ນຮື້ຟື້ນ</w:t>
      </w:r>
      <w:r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 ເກັບ</w:t>
      </w:r>
      <w:r w:rsidR="00F31D41"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ເງິນວາງສານ ແລະ </w:t>
      </w:r>
      <w:r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ຄ່າທຳນຽມສານ ທີ່ກ່ຽວຂ້ອງກັບການດຳເນີນຄະດີ ຢູ່ສານຂັ້ນລົບລ້າງ </w:t>
      </w:r>
      <w:r w:rsidR="00F31D41"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ແລະ ຂັ້ນຮື້ຟື້ນ </w:t>
      </w:r>
      <w:r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>ເມື່ອມີຄວາມຈຳເປັນ.</w:t>
      </w:r>
    </w:p>
    <w:p w:rsidR="000774CA" w:rsidRPr="00D119F0" w:rsidRDefault="0014219D" w:rsidP="00014821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b/>
          <w:sz w:val="24"/>
          <w:szCs w:val="24"/>
          <w:lang w:val="pt-BR" w:bidi="th-TH"/>
        </w:rPr>
      </w:pPr>
      <w:r w:rsidRPr="002E0E0F">
        <w:rPr>
          <w:rFonts w:ascii="Phetsarath OT" w:eastAsia="Calibri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ການເກັບຄ່າທຳນຽມສານ ຕ້ອງເຮັດໃບຮັບເງິນ ຊຶ່ງບົ່ງບອກເຖິງຈຳນວນເງິນ ແລະ ເປົ້າໝາຍການນຳໃຊ້ ໂດຍມີການເຊັນຢັ້ງຢືນຈາກຜູ້ມອບ ແລະ ຜູ້ຮັບ. </w:t>
      </w:r>
    </w:p>
    <w:p w:rsidR="00CD4892" w:rsidRPr="00D119F0" w:rsidRDefault="00014821" w:rsidP="00014821">
      <w:pPr>
        <w:tabs>
          <w:tab w:val="left" w:pos="3489"/>
        </w:tabs>
        <w:spacing w:after="0" w:line="240" w:lineRule="auto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  <w:r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ab/>
      </w:r>
    </w:p>
    <w:p w:rsidR="0014219D" w:rsidRPr="00D119F0" w:rsidRDefault="0014219D" w:rsidP="009B181F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FE38BD" w:rsidRPr="00F820A8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3</w:t>
      </w:r>
    </w:p>
    <w:p w:rsidR="00AD11A5" w:rsidRPr="00D119F0" w:rsidRDefault="0014219D" w:rsidP="00CD489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ຄວາມຮັບຜິດຊອບຕໍ່ຄ່າທໍານຽມສານທາງແພ່ງ</w:t>
      </w:r>
    </w:p>
    <w:p w:rsidR="00AD11A5" w:rsidRPr="00D119F0" w:rsidRDefault="00AD11A5" w:rsidP="009B181F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4219D" w:rsidRPr="00D119F0" w:rsidRDefault="0014219D" w:rsidP="009B181F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3340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31D41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40</w:t>
      </w:r>
      <w:r w:rsidR="0053340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(ປັບປຸງ)</w:t>
      </w:r>
      <w:r w:rsidR="0053340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ຄ່າຂໍອຸທອນຄະດີແພ່ງ</w:t>
      </w:r>
    </w:p>
    <w:p w:rsidR="006322F6" w:rsidRPr="00EC5264" w:rsidRDefault="0014219D" w:rsidP="00014821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ການຂໍອຸທອນ</w:t>
      </w:r>
      <w:r w:rsidR="00F342EA"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F342EA" w:rsidRPr="00EC526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F342EA"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F342EA" w:rsidRPr="00EC526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F342EA"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ສີນ</w:t>
      </w:r>
      <w:r w:rsidRPr="00EC526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ການຂໍລົບລ້າງ ແລະ ການຂໍຮື້ຟື້ນຄະດີແພ່ງ ແລະ ການຮ້ອງຟ້ອງ ເພື່ອຂໍປ່ຽນແປງ ຫຼື ຍົກເລີກສັນຍາ ຕາມທີ່ໄດ້ກໍານົດໄວ້ໃນ</w:t>
      </w:r>
      <w:r w:rsidR="00FE38BD"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ມາດຕາ 37</w:t>
      </w:r>
      <w:r w:rsidR="00EC526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115A0" w:rsidRPr="00EC526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="00EC526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E38BD" w:rsidRPr="00EC526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4</w:t>
      </w:r>
      <w:r w:rsidR="00EC526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 ໃຫ້ປະຕິ</w:t>
      </w:r>
      <w:r w:rsidR="00C813B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C526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 ດັ່ງນີ້:</w:t>
      </w:r>
    </w:p>
    <w:p w:rsidR="00534E08" w:rsidRPr="002D59E8" w:rsidRDefault="0014219D" w:rsidP="007219F6">
      <w:pPr>
        <w:pStyle w:val="ListParagraph"/>
        <w:numPr>
          <w:ilvl w:val="0"/>
          <w:numId w:val="16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ຄ່າຂໍອຸທອນ</w:t>
      </w:r>
      <w:r w:rsidR="000115A0" w:rsidRPr="002D59E8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</w:t>
      </w:r>
      <w:r w:rsidR="000115A0" w:rsidRPr="002D59E8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</w:t>
      </w:r>
      <w:r w:rsidR="000115A0" w:rsidRPr="002D59E8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ສີນ</w:t>
      </w:r>
      <w:r w:rsidR="00EC5264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9D7BD9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="00EC5264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50.000 ກີບ</w:t>
      </w:r>
      <w:r w:rsidRPr="002D59E8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534E08" w:rsidRPr="002D59E8" w:rsidRDefault="0014219D" w:rsidP="00EC5264">
      <w:pPr>
        <w:pStyle w:val="ListParagraph"/>
        <w:numPr>
          <w:ilvl w:val="0"/>
          <w:numId w:val="16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ຄ່າຂໍລົບລ້າງ ໃຫ້</w:t>
      </w:r>
      <w:r w:rsidR="009D7BD9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="00EC5264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80.000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ກີບ</w:t>
      </w:r>
      <w:r w:rsidRPr="002D59E8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4219D" w:rsidRPr="002D59E8" w:rsidRDefault="0014219D" w:rsidP="00EC5264">
      <w:pPr>
        <w:pStyle w:val="ListParagraph"/>
        <w:numPr>
          <w:ilvl w:val="0"/>
          <w:numId w:val="16"/>
        </w:numPr>
        <w:tabs>
          <w:tab w:val="left" w:pos="2268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ຄ່າຂໍຮື້ຟື້ນຄະດີ ໃຫ້</w:t>
      </w:r>
      <w:r w:rsidR="009D7BD9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="00EC5264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100.000 ກີບ.</w:t>
      </w:r>
    </w:p>
    <w:p w:rsidR="0014219D" w:rsidRPr="002D59E8" w:rsidRDefault="0014219D" w:rsidP="00014821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 ການຂໍອຸທອນ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ສີນ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ການຂໍລົບລ້າງ ແລະ ການຂໍຮື້ຟື້ນ ຄະດີກ່ຽວກັບຄະດີສາຍຜົວ</w:t>
      </w:r>
      <w:r w:rsidR="0066507F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ເມຍ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 ເພື່ອຂໍຢ່າຮ້າງກັບບຸກຄົນທີ່ຖືກຮັບຮູ້ວ່າເປັນຜູ້ຫາຍສາບສູນ ຫຼື ບຸກຄົນທີ່ບໍ່ມີຄວາມສາ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ມາດທາງດ້ານການປະພຶດ ຫຼື ບຸກຄົນທີ່ຖືກສານຕັດສ</w:t>
      </w:r>
      <w:r w:rsidR="003C125F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ນລົງໂທດຕັດອິດສະລະພາບ</w:t>
      </w:r>
      <w:r w:rsidR="00C96E96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 ຫ້າ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 ຂຶ້ນໄປ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="00860331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ນົດ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ໄວ້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E38BD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37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E38BD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2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115A0"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E38BD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</w:t>
      </w:r>
      <w:r w:rsidR="00EC5264" w:rsidRP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D59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ໃຫ້ປະຕິບັດ ດັ່ງນີ້:</w:t>
      </w:r>
    </w:p>
    <w:p w:rsidR="00534E08" w:rsidRPr="002D59E8" w:rsidRDefault="0014219D" w:rsidP="008164D2">
      <w:pPr>
        <w:pStyle w:val="ListParagraph"/>
        <w:numPr>
          <w:ilvl w:val="6"/>
          <w:numId w:val="15"/>
        </w:numPr>
        <w:tabs>
          <w:tab w:val="clear" w:pos="5220"/>
          <w:tab w:val="num" w:pos="709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ຄ່າຂໍອຸທອນ</w:t>
      </w:r>
      <w:r w:rsidR="000115A0" w:rsidRPr="002D59E8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</w:t>
      </w:r>
      <w:r w:rsidR="000115A0" w:rsidRPr="002D59E8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</w:t>
      </w:r>
      <w:r w:rsidR="000115A0" w:rsidRPr="002D59E8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0115A0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ສີນ</w:t>
      </w:r>
      <w:r w:rsidR="008164D2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7571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9D7BD9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20.000 ກີບ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:rsidR="00534E08" w:rsidRPr="002D59E8" w:rsidRDefault="0014219D" w:rsidP="008164D2">
      <w:pPr>
        <w:pStyle w:val="ListParagraph"/>
        <w:numPr>
          <w:ilvl w:val="6"/>
          <w:numId w:val="15"/>
        </w:numPr>
        <w:tabs>
          <w:tab w:val="clear" w:pos="5220"/>
          <w:tab w:val="num" w:pos="709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ຄ່າຂໍລົບລ້າງ</w:t>
      </w:r>
      <w:r w:rsidR="008164D2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7571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9D7BD9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="008164D2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30.000 ກີບ</w:t>
      </w:r>
      <w:r w:rsidRPr="002D59E8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7628A2" w:rsidRPr="002D59E8" w:rsidRDefault="0014219D" w:rsidP="008164D2">
      <w:pPr>
        <w:pStyle w:val="ListParagraph"/>
        <w:numPr>
          <w:ilvl w:val="6"/>
          <w:numId w:val="15"/>
        </w:numPr>
        <w:tabs>
          <w:tab w:val="clear" w:pos="5220"/>
          <w:tab w:val="num" w:pos="709"/>
          <w:tab w:val="left" w:pos="2410"/>
        </w:tabs>
        <w:spacing w:after="0" w:line="240" w:lineRule="auto"/>
        <w:ind w:left="1276" w:firstLine="851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ຄ່າຂໍຮື້ຟື້ນຄະດີ ໃຫ້</w:t>
      </w:r>
      <w:r w:rsidR="009D7BD9" w:rsidRPr="002D59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50.000 ກີບ.</w:t>
      </w:r>
    </w:p>
    <w:p w:rsidR="00134F10" w:rsidRPr="00D119F0" w:rsidRDefault="00134F10" w:rsidP="008366AF">
      <w:pPr>
        <w:pStyle w:val="ListParagraph"/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6B3C89" w:rsidRDefault="0014219D" w:rsidP="00342D5C">
      <w:pPr>
        <w:spacing w:after="0" w:line="240" w:lineRule="auto"/>
        <w:ind w:left="432" w:hanging="43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B3C8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6B3C8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6B3C8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ການຍົກເວັ້ນ </w:t>
      </w:r>
      <w:r w:rsidR="00C52193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</w:t>
      </w:r>
      <w:r w:rsidR="00C52193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C52193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ທຳ</w:t>
      </w:r>
      <w:r w:rsidR="00C52193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th-TH"/>
        </w:rPr>
        <w:t>​</w:t>
      </w:r>
      <w:r w:rsidR="00C52193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ເສຍ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ດີຕາມ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ຄຳ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ຕັດ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ສີນ</w:t>
      </w:r>
      <w:r w:rsidR="002D59E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​ຂອງ​ສານ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ໄດ້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ຢ່າງ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ເດັດ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="007F6A4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ຂາດ</w:t>
      </w:r>
      <w:r w:rsidR="00C52193" w:rsidRPr="00D119F0">
        <w:rPr>
          <w:rFonts w:ascii="Phetsarath OT" w:eastAsia="Phetsarath OT" w:hAnsi="Phetsarath OT" w:cs="Phetsarath OT"/>
          <w:b/>
          <w:bCs/>
          <w:sz w:val="24"/>
          <w:szCs w:val="24"/>
          <w:highlight w:val="yellow"/>
          <w:lang w:val="pt-BR" w:bidi="th-TH"/>
        </w:rPr>
        <w:t>​</w:t>
      </w:r>
    </w:p>
    <w:p w:rsidR="0014219D" w:rsidRPr="00D119F0" w:rsidRDefault="007F6A46" w:rsidP="006B3C89">
      <w:pPr>
        <w:spacing w:after="0" w:line="240" w:lineRule="auto"/>
        <w:ind w:left="432" w:firstLine="148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ແລະ</w:t>
      </w:r>
      <w:r w:rsidR="006B3C8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ຄ່າຂໍອຸທອນ </w:t>
      </w:r>
      <w:r w:rsidR="009D5DE3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ໃນ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ຄະດີແພ່ງ</w:t>
      </w:r>
    </w:p>
    <w:p w:rsidR="0014219D" w:rsidRPr="006B3C89" w:rsidRDefault="0014219D" w:rsidP="00BC50C8">
      <w:pPr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ການຮ້ອງຟ້ອງທາງແພ່ງ</w:t>
      </w:r>
      <w:r w:rsidR="006B3C89" w:rsidRP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ຕາມທີ່ໄດ້ກຳນົດໄວ້ໃນມາດຕາ </w:t>
      </w:r>
      <w:r w:rsidR="00FE38BD" w:rsidRP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42</w:t>
      </w:r>
      <w:r w:rsidR="006B3C89" w:rsidRP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8083D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ຂອງກົດໝາຍສະບັບນີ້ </w:t>
      </w:r>
      <w:r w:rsidR="0018083D" w:rsidRPr="007D4E9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</w:t>
      </w:r>
      <w:r w:rsidR="00C813BA" w:rsidRPr="007D4E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ໄດ້ຮັບການ</w:t>
      </w:r>
      <w:r w:rsidR="0018083D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ຍົກເວັ້ນການ</w:t>
      </w:r>
      <w:r w:rsidR="00A16590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ຈ່າຍ</w:t>
      </w:r>
      <w:r w:rsidR="00C52193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</w:t>
      </w:r>
      <w:r w:rsidR="00C52193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C52193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="00C52193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C52193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ນຽມ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 w:rsid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ສີນ</w:t>
      </w:r>
      <w:r w:rsidR="007F6A46" w:rsidRPr="007D4E9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9D7BD9" w:rsidRPr="007D4E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ຂອງສານ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ເດັດ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</w:t>
      </w:r>
      <w:r w:rsid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F6A46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ຄ່າຂໍອຸທອນສະເພາະແຕ່ຜູ້ຮ້ອງຟ້ອງ</w:t>
      </w:r>
      <w:r w:rsidR="00733718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ອົງການຈັດຕັ້ງລັດ</w:t>
      </w:r>
      <w:r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ທີ່ຖືກຮ້ອງຟ້ອງໃນຄະດີປົກຄອງ ທີ່ເສຍຄະດີເທົ່ານັ້ນ. ສຳລັບຜູ້ຖືກຮ້ອງຟ້ອງທີ່ເສຍຄະດີ ຈະບໍ່ໄດ້ຮັບການຍົກເວັ້ນ ແລະ ຕ້ອງໄດ້ປະຕິບັດຕາມມາດຕາ </w:t>
      </w:r>
      <w:r w:rsidR="00FE38BD" w:rsidRP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37</w:t>
      </w:r>
      <w:r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ຂໍ້ 1</w:t>
      </w:r>
      <w:r w:rsid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ມາດຕາ </w:t>
      </w:r>
      <w:r w:rsidR="00FE38BD" w:rsidRP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40</w:t>
      </w:r>
      <w:r w:rsidR="006B3C8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AB010C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ວັກ</w:t>
      </w:r>
      <w:r w:rsidR="00AC28DC"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ທີໜຶ່ງ</w:t>
      </w:r>
      <w:r w:rsidRPr="006B3C8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 ໃນກໍລະນີທີ່ຜູ້ກ່ຽວຫາກຮ້ອງຂໍອຸທອນຄະດີນັ້ນ.</w:t>
      </w:r>
    </w:p>
    <w:p w:rsidR="0066507F" w:rsidRPr="00D119F0" w:rsidRDefault="0066507F" w:rsidP="00217AD4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5E39C4" w:rsidRPr="00D119F0" w:rsidRDefault="00217AD4" w:rsidP="008D4010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color w:val="FF0000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2064BA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42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381A2E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6F554A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ຍົກເວັ້ນຄ່າທໍານຽມສາ</w:t>
      </w:r>
      <w:r w:rsidR="005E39C4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ນທາງແພ່ງ</w:t>
      </w:r>
    </w:p>
    <w:p w:rsidR="005E39C4" w:rsidRPr="00217AD4" w:rsidRDefault="00967018" w:rsidP="00217AD4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 ທີ່ຍົກເວັ້ນຄ່າທໍາ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ນຽມສານທາງແພ່ງ ຄື</w:t>
      </w:r>
      <w:r w:rsidR="004C720E" w:rsidRPr="004C720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ດີ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ຕັດ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ສີນ</w:t>
      </w:r>
      <w:r w:rsidR="009D7BD9" w:rsidRPr="007D4E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ຂອງສານ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ເດັດ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highlight w:val="yellow"/>
          <w:lang w:val="pt-BR" w:bidi="th-TH"/>
        </w:rPr>
        <w:t>​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ຄ່າຂໍອຸທອນ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ຄະດີ</w:t>
      </w:r>
      <w:r w:rsidR="007F6A4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ແພ່ງ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</w:t>
      </w:r>
      <w:r w:rsidR="004C720E" w:rsidRPr="004C720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534E08" w:rsidRPr="00217AD4" w:rsidRDefault="005E39C4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1276" w:firstLine="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</w:t>
      </w:r>
      <w:r w:rsidR="00CD4506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ເອົາຄ່າແຮງງານ ຫຼື ການຮ້ອງຂໍອື່ນ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ທີ່ເນື່ອງມາຈາກສາຍພົວພັນແຮງງານ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217AD4" w:rsidRDefault="005E39C4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1276" w:firstLine="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ການຮ້ອງຟ້ອງເອົາຄ່າລ້ຽງດູ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534E08" w:rsidRPr="00217AD4" w:rsidRDefault="005E39C4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ການຮ້ອງຟ້ອງເອົາການໃຊ້ແທນຄ່າເສຍຫາຍ ທີ່ເນື່ອງມາຈາກການເສຍອົງຄະ ຫຼື ສຸຂະພາບ ຫຼື ການເສຍຊີວິດ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534E08" w:rsidRPr="00217AD4" w:rsidRDefault="005E39C4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1276" w:firstLine="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ການຮ້ອງຟ້ອງເອົາການໃຊ້ແທນຄ່າເສຍຫາຍ ທີ່ເນື່ອງມາຈາກການກະທຳຜິດທາງອາຍາ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217AD4" w:rsidRDefault="005E39C4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1276" w:firstLine="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ການຮ້ອງຟ້ອງເອົາເງິນອຸດໜູນ ຫຼື ເງິນບຳນານ ທີ່ຈ່າຍບໍ່ຖືກຕ້ອງນັ້ນຄືນ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534E08" w:rsidRPr="00217AD4" w:rsidRDefault="00040740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ຂອງອົງການໄອຍະການປະຊາຊົນ</w:t>
      </w:r>
      <w:r w:rsid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ອົງການບໍລິຫານລັດ</w:t>
      </w:r>
      <w:r w:rsidR="003C125F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8498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8498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ຫະພັນນັກຮົບເກົ່າລາວ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 ເພື່ອປົກປ້ອງສິດ ແລະ ຜົນປະໂຫຍດອັນຊອບທຳ ຂອງບຸກຄົນອື່ນ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217AD4" w:rsidRDefault="005E39C4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1276" w:firstLine="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ການຮ້ອງຟ້ອງຂອງອົງການການເງິນຂອງລັດ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5E39C4" w:rsidRPr="00217AD4" w:rsidRDefault="00040740" w:rsidP="00217AD4">
      <w:pPr>
        <w:numPr>
          <w:ilvl w:val="0"/>
          <w:numId w:val="3"/>
        </w:numPr>
        <w:tabs>
          <w:tab w:val="left" w:pos="1560"/>
        </w:tabs>
        <w:spacing w:after="0" w:line="240" w:lineRule="auto"/>
        <w:ind w:left="426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ການຮ້ອງຟ້ອງ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ຂອງອົງການບໍລິຫານລັດ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E39C4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 ຫຼື ບຸກຄົນ ທີ່ເນື່ອງມາຈາກສາຍພົວພັນທາງດ້ານບໍລິຫານ.</w:t>
      </w:r>
    </w:p>
    <w:p w:rsidR="00217AD4" w:rsidRDefault="005E39C4" w:rsidP="00217AD4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ການຍົກເວັ້ນດັ່ງກ່າວ ໃຫ້ປະຕິບັດຕໍ່ຜູ້ຮ້ອງຟ້ອງ</w:t>
      </w:r>
      <w:r w:rsidR="008A4FF8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ທີ່ເສຍຄະດີ</w:t>
      </w:r>
      <w:r w:rsidR="00217A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ອົງການ</w:t>
      </w:r>
      <w:r w:rsidR="00CA7683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ລັດທີ່ຖືກຮ້ອງຟ້ອງໃນຄະດີປົກຄອງ</w:t>
      </w:r>
      <w:r w:rsidR="00217A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ທີ່ເສຍຄະດີເທົ່ານັ້ນ.</w:t>
      </w:r>
    </w:p>
    <w:p w:rsidR="005E39C4" w:rsidRPr="00D119F0" w:rsidRDefault="00967018" w:rsidP="00217AD4">
      <w:pPr>
        <w:spacing w:after="0" w:line="240" w:lineRule="auto"/>
        <w:ind w:left="426" w:firstLine="7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</w:t>
      </w:r>
      <w:r w:rsidR="00A164FA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ລັບຜູ້ຖືກຮ້ອງຟ້ອງ</w:t>
      </w:r>
      <w:r w:rsidR="005E39C4" w:rsidRPr="002D59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ທີ່ເສຍຄະດີນັ້ນ ຈະບໍ່ໄດ້ຮັບການຍົກເວັ້ນ.</w:t>
      </w:r>
    </w:p>
    <w:p w:rsidR="00285459" w:rsidRPr="00D119F0" w:rsidRDefault="00285459" w:rsidP="00285459">
      <w:pPr>
        <w:spacing w:after="0" w:line="240" w:lineRule="auto"/>
        <w:ind w:left="219" w:firstLine="72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4219D" w:rsidRPr="00D119F0" w:rsidRDefault="00217AD4" w:rsidP="0028545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9718AC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ພັນທະໃນການໃຊ້ແທນຄ່າທໍານຽມສານທາງແພ່ງ</w:t>
      </w:r>
    </w:p>
    <w:p w:rsidR="0014219D" w:rsidRPr="00217AD4" w:rsidRDefault="0014219D" w:rsidP="00217AD4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ຝ່າຍທີ່ເສຍຄະດີຕ້ອງ</w:t>
      </w:r>
      <w:r w:rsidR="00217AD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ໃຊ້ແທນຄ່າໃຊ້ຈ່າຍຕ່າງໆ ໃນການດຳເນີນຄະດີ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ໃຫ້ແກ່ຝ່າຍທີ່ຊະນະຄະດີ ແລະ </w:t>
      </w:r>
      <w:r w:rsidR="00EF56D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ຈ່າຍ</w:t>
      </w:r>
      <w:r w:rsidR="00C52193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</w:t>
      </w:r>
      <w:r w:rsidR="00C52193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C52193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="00C52193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C52193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ນຽມ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</w:t>
      </w:r>
      <w:r w:rsidR="0069256B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9D7BD9" w:rsidRPr="007D4E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ຂອງສານ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ທີ່ໃຊ້ໄດ້ຢ່າງເດັດຂາດ.</w:t>
      </w:r>
    </w:p>
    <w:p w:rsidR="0014219D" w:rsidRPr="00217AD4" w:rsidRDefault="0014219D" w:rsidP="00217AD4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ຖ້າການຮ້ອງຟ້ອງ</w:t>
      </w:r>
      <w:r w:rsidR="00177BD1" w:rsidRPr="00177BD1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ຫາກຖືກສານຕັດສ</w:t>
      </w:r>
      <w:r w:rsidR="0069256B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ນໃຫ້ໂຈດໄດ້ສ່ວນໃດສ່ວນໜຶ່ງ</w:t>
      </w:r>
      <w:r w:rsidR="009D7B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ຈຳເລີຍຕ້ອງຈ່າຍ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ນຽມຂອງ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 w:rsidR="004B1F2F" w:rsidRP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ຕາມຄຳຕັດສີນ</w:t>
      </w:r>
      <w:r w:rsidR="002D59E8" w:rsidRP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​ຂອງ​ສານ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ທີ່ໃຊ້ໄດ້ຢ່າງເດັດຂາດ</w:t>
      </w:r>
      <w:r w:rsidR="004B1F2F" w:rsidRP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ຕາມສ່ວນທີ່ສານໄດ້ຕັດສ</w:t>
      </w:r>
      <w:r w:rsidR="0069256B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ີ</w:t>
      </w:r>
      <w:r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ນໃຫ້ໂຈດນັ້ນ. ສ່ວນ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ນຽມ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 w:rsidR="004B1F2F" w:rsidRP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ຕາມຄຳຕັດສີນ</w:t>
      </w:r>
      <w:r w:rsidR="002D59E8" w:rsidRP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ຂອງ​ສານ</w:t>
      </w:r>
      <w:r w:rsidR="00E96158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ທີ່ໃຊ້ໄດ້ຢ່າງເດັດຂາດ</w:t>
      </w:r>
      <w:r w:rsidR="00402F96" w:rsidRPr="00F210A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52193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ເຫຼືອນັ້ນ ໃຫ້ໂຈດເປັນຜູ້ຈ່າຍ.</w:t>
      </w:r>
    </w:p>
    <w:p w:rsidR="0014219D" w:rsidRPr="00217AD4" w:rsidRDefault="000A2EAA" w:rsidP="00217AD4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ຖ້າການຟ້ອງແຍ່ງ ຫາກຖືກສານຕັດ</w:t>
      </w:r>
      <w:r w:rsidR="009A11F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ນໃຫ້ຈໍາເລີຍໄດ້ສ່ວນໃດສ່ວນໜຶ່ງ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ຕາມການຟ້ອງແຍ່ງ</w:t>
      </w:r>
      <w:r w:rsidR="009D7B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ໂຈດຕ້ອງຈ່າຍ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ນຽມຂອງ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ຕາມຄຳຕັດສີນ</w:t>
      </w:r>
      <w:r w:rsid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​ຂອງ​ສານ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ທີ່ໃຊ້ໄດ້ຢ່າງເດັດຂາດ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ຕາມສ່ວນທີ່</w:t>
      </w:r>
      <w:r w:rsidR="0069256B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ສານຕັດສີ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ນໃຫ້</w:t>
      </w:r>
      <w:r w:rsidR="004B1F2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ຈໍາເລີຍນັ້ນ.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742DCC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ນຽມ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ຜູ້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ເສຍ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ດີ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ຕາມຄຳຕັດສີນ</w:t>
      </w:r>
      <w:r w:rsidR="002D59E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​ຂອງ​ສານ</w:t>
      </w:r>
      <w:r w:rsidR="00E96158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ທີ່ໃຊ້ໄດ້ຢ່າງເດັດຂາດ</w:t>
      </w:r>
      <w:r w:rsidR="00402F96" w:rsidRPr="00402F9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ທີ່ເຫຼືອນັ້ນ ໃຫ້ຈໍາເລີຍເປັນຜູ້ຈ່າຍ</w:t>
      </w:r>
      <w:r w:rsidR="0014219D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14219D" w:rsidRPr="00217AD4" w:rsidRDefault="0014219D" w:rsidP="00217AD4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 ທີ່ອົງການໄອຍະການປະຊາຊົນ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ອົງການບໍລິຫານລັດ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0C4F43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ສະຫະ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C4F43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ພັນນັກຮົບເກົ່າລາວ,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 ເປັນຜູ້ຮ້ອງຟ້ອງ ເພື່ອ</w:t>
      </w:r>
      <w:r w:rsidR="00C52193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ປົກປ້ອງສິດ ແລະ ຜົນປະໂຫຍດອັນ</w:t>
      </w:r>
      <w:r w:rsidR="003C125F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ຊອບທໍາ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ຂອງບຸກຄົນອື່ນ</w:t>
      </w:r>
      <w:r w:rsidR="004B1F2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ເມື່ອສານຫາກຕັດສ</w:t>
      </w:r>
      <w:r w:rsidR="0069256B"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ນຍົກເລີກຄຳຮ້ອງຟ້ອງທັງໝົດ</w:t>
      </w:r>
      <w:r w:rsidR="009D7B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9D7B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ຈ</w:t>
      </w:r>
      <w:r w:rsidR="009D7B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ເລີຍຈະໄດ້ຮັບ</w:t>
      </w:r>
      <w:r w:rsidRPr="00217AD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ການໃຊ້ແທນຄືນລາຍຈ່າຍ ຊຶ່ງຜູ້ກ່ຽວໄດ້ຈ່າຍໃນການດຳເນີນຄະດີ ໂດຍຄິດໄລ່ເອົາຈາກພາກສ່ວນທີ່ຮ້ອງຟ້ອງນັ້ນ.</w:t>
      </w:r>
    </w:p>
    <w:p w:rsidR="007F0827" w:rsidRPr="00D119F0" w:rsidRDefault="007F0827" w:rsidP="00C52193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4219D" w:rsidRPr="00D119F0" w:rsidRDefault="0014219D" w:rsidP="00104489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947D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947D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8947D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ຜູ້ຮັບຜິດຊອບເກັບຄ່າ</w:t>
      </w:r>
      <w:r w:rsidR="00F210A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​ທຳ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ນຽມສານທາງແພ່ງ</w:t>
      </w:r>
    </w:p>
    <w:p w:rsidR="008947D9" w:rsidRDefault="0014219D" w:rsidP="008947D9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="00C3113A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ຂອງສານແຕ່ລະຂັ້ນ</w:t>
      </w:r>
      <w:r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ເປັນຜູ້ຮັບຜິດຊອບເກັບຄ່າທຳນຽມສານ ຕາມທີ່ໄດ້ກຳນົດໄວ້ໃນມາດຕາ</w:t>
      </w:r>
      <w:r w:rsid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12012" w:rsidRP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9</w:t>
      </w:r>
      <w:r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8B72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012012" w:rsidRP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10</w:t>
      </w:r>
      <w:r w:rsidR="00584847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8B72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012012" w:rsidRP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11</w:t>
      </w:r>
      <w:r w:rsidR="00584847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8B72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012012" w:rsidRP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12</w:t>
      </w:r>
      <w:r w:rsid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B720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ມາດຕາ </w:t>
      </w:r>
      <w:r w:rsidR="00012012" w:rsidRP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13</w:t>
      </w:r>
      <w:r w:rsid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8947D9" w:rsidRPr="004C720E" w:rsidRDefault="0014219D" w:rsidP="008947D9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ພະນັກງານປະຕິບັດຄຳຕັດສ</w:t>
      </w:r>
      <w:r w:rsidR="00342D5C"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ນຂອງສານ ເປັນຜູ້ຮັບຜິດຊອບເກັບ</w:t>
      </w:r>
      <w:r w:rsidR="004B333F"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ຄ່າທໍານຽມຂອງຜູ້ເສຍຄະ</w:t>
      </w:r>
      <w:r w:rsidR="003A785F"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ດີ</w:t>
      </w:r>
      <w:r w:rsidR="004B333F"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ຕາມຄໍາຕັດສີນ</w:t>
      </w:r>
      <w:r w:rsidR="00F210AE" w:rsidRPr="004C72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​ຂອງ​ສານ</w:t>
      </w:r>
      <w:r w:rsidR="004B333F"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ທີ່ໃຊ້ໄດ້ຢ່າງເດັດຂາດ</w:t>
      </w:r>
      <w:r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ຄ່າໃຊ້ຈ່າຍອື່ນ ຕາມຄຳຕົກລົງຂອງສານທີ່ໃຊ້ໄດ້ຢ່າງເດັດ</w:t>
      </w:r>
      <w:r w:rsidR="004C720E" w:rsidRPr="004C720E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4C720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ຂາດ.</w:t>
      </w:r>
    </w:p>
    <w:p w:rsidR="00CD4892" w:rsidRPr="008947D9" w:rsidRDefault="002D53AA" w:rsidP="008947D9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ພາຍຫຼັງ </w:t>
      </w:r>
      <w:r w:rsidR="0014219D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ເກັບຄ່າທໍໍານຽມສານທີ່ຕ້ອງມອບ</w:t>
      </w:r>
      <w:r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ເຂົ້າງົບປະມານແຫ່ງລັດສໍາເລັດແລ້ວ</w:t>
      </w:r>
      <w:r w:rsidR="008947D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F530C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ຕ້ອງມອບເຂົ້າງົບປະມານແຫ່ງລັດ</w:t>
      </w:r>
      <w:r w:rsidR="0014219D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ຢ່າງຖືກຕ້ອງ, ຄົບຖ້ວນ ແລະ ທັນຕາມກໍານົດເວລາ ຊຶ່ງຕ້ອງມີ</w:t>
      </w:r>
      <w:r w:rsidR="0014219D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</w:t>
      </w:r>
      <w:r w:rsidR="00F210AE" w:rsidRP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​ເກັບ</w:t>
      </w:r>
      <w:r w:rsidR="0014219D" w:rsidRPr="00F210A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</w:t>
      </w:r>
      <w:r w:rsidR="0014219D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ອາກອນສາມສະບັບ.ໃນນີ້ ໜຶ່ງສະບັບ ມອບໃຫ້ຜູ້ມອບເງິນ</w:t>
      </w:r>
      <w:r w:rsidR="0014219D" w:rsidRPr="008947D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14219D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ໜຶ່ງສະບັບ ເອົາໄວ</w:t>
      </w:r>
      <w:r w:rsidR="00B416F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້ນໍາຜູ້ຮັບເງິນ ແລະ ອີກໜຶ່ງສະບັບ</w:t>
      </w:r>
      <w:r w:rsidR="0014219D" w:rsidRPr="008947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ສໍາເນົາໄວ້.</w:t>
      </w:r>
    </w:p>
    <w:p w:rsidR="003A785F" w:rsidRPr="00D119F0" w:rsidRDefault="003A785F" w:rsidP="0001201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th-TH"/>
        </w:rPr>
      </w:pPr>
    </w:p>
    <w:p w:rsidR="0014219D" w:rsidRPr="00D119F0" w:rsidRDefault="0014219D" w:rsidP="00B93EA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</w:t>
      </w:r>
    </w:p>
    <w:p w:rsidR="00EF060F" w:rsidRPr="00D119F0" w:rsidRDefault="0014219D" w:rsidP="00EF060F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>ຂໍ້ຫ້າມ</w:t>
      </w:r>
    </w:p>
    <w:p w:rsidR="004B333F" w:rsidRPr="00D119F0" w:rsidRDefault="004B333F" w:rsidP="00EF060F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9664ED" w:rsidRPr="00D119F0" w:rsidRDefault="008820AC" w:rsidP="00B93EA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8820A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9664E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8820A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9664E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8820AC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9664E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ຂໍ້ຫ້າມທົ່ວ​ໄປ</w:t>
      </w:r>
    </w:p>
    <w:p w:rsidR="009664ED" w:rsidRPr="00D119F0" w:rsidRDefault="009664ED" w:rsidP="008820AC">
      <w:pPr>
        <w:spacing w:after="0" w:line="240" w:lineRule="auto"/>
        <w:ind w:left="993" w:firstLine="771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4C720E" w:rsidRPr="004C720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​ບຸກຄົນ​ ແລະ ການຈັດ​ຕັ້ງ </w:t>
      </w:r>
      <w:r w:rsidR="00DA1939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4C720E" w:rsidRPr="004C720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DA1939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ພຶດຕິກຳ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ດັ່ງ​ນີ້:</w:t>
      </w:r>
    </w:p>
    <w:p w:rsidR="002E33DA" w:rsidRPr="00D119F0" w:rsidRDefault="009664ED" w:rsidP="008820AC">
      <w:pPr>
        <w:pStyle w:val="ListParagraph"/>
        <w:numPr>
          <w:ilvl w:val="0"/>
          <w:numId w:val="17"/>
        </w:numPr>
        <w:tabs>
          <w:tab w:val="left" w:pos="2226"/>
        </w:tabs>
        <w:spacing w:after="0" w:line="240" w:lineRule="auto"/>
        <w:ind w:left="1276" w:firstLine="6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​ຍຸຍົງ ​ຄູ່​ຄວາມ</w:t>
      </w:r>
      <w:r w:rsidR="00B93EA2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ບຸກຄົນທີສາມ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87808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ບໍ່​ໃຫ້​ປະຕິບັດ​ພັນທະ​ໃນ​ການ​ເສ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ຍ​ຄ່າ​ທຳນຽມ​ສານ;</w:t>
      </w:r>
    </w:p>
    <w:p w:rsidR="002E33DA" w:rsidRPr="00D119F0" w:rsidRDefault="009664ED" w:rsidP="008820AC">
      <w:pPr>
        <w:pStyle w:val="ListParagraph"/>
        <w:numPr>
          <w:ilvl w:val="0"/>
          <w:numId w:val="17"/>
        </w:numPr>
        <w:tabs>
          <w:tab w:val="left" w:pos="2226"/>
        </w:tabs>
        <w:spacing w:after="0" w:line="240" w:lineRule="auto"/>
        <w:ind w:left="1276" w:firstLine="6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ແຊກ​ແຊງ, ກ້າວ​ກ່າຍ ຫຼື ຂັດຂວາງ​ </w:t>
      </w:r>
      <w:r w:rsidR="00817CE0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ວຽກງານກ່ຽວກັບ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​ຄ່າ​ທຳນຽມ​ສານ;</w:t>
      </w:r>
    </w:p>
    <w:p w:rsidR="002E33DA" w:rsidRPr="00D119F0" w:rsidRDefault="00487808" w:rsidP="008820AC">
      <w:pPr>
        <w:pStyle w:val="ListParagraph"/>
        <w:numPr>
          <w:ilvl w:val="0"/>
          <w:numId w:val="17"/>
        </w:numPr>
        <w:tabs>
          <w:tab w:val="left" w:pos="2226"/>
        </w:tabs>
        <w:spacing w:after="0" w:line="240" w:lineRule="auto"/>
        <w:ind w:left="1276" w:firstLine="6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ຂົ່ມຂູ່, ໝິ່ນປະ​ໝາດ ຫຼື ທຳຮ້າຍ ພະນັກ</w:t>
      </w:r>
      <w:r w:rsidR="009664E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ງານ​ເກັບ​ຄ່າ​ທຳນຽມ​ສານ;</w:t>
      </w:r>
    </w:p>
    <w:p w:rsidR="002E33DA" w:rsidRPr="00D119F0" w:rsidRDefault="009664ED" w:rsidP="008820AC">
      <w:pPr>
        <w:pStyle w:val="ListParagraph"/>
        <w:numPr>
          <w:ilvl w:val="0"/>
          <w:numId w:val="17"/>
        </w:numPr>
        <w:tabs>
          <w:tab w:val="left" w:pos="2226"/>
        </w:tabs>
        <w:spacing w:after="0" w:line="240" w:lineRule="auto"/>
        <w:ind w:left="1276" w:firstLine="6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ເປັນ​ສື່​ກາງ​ໃນ​ການ​ໃຫ້ ​ແລະ ຮັບ​ສິນ​ບົນ ​ແກ່​ພະນັກງານ​ເກັບ​ຄ່າ​ທຳນຽມ​ສານ;</w:t>
      </w:r>
    </w:p>
    <w:p w:rsidR="002E33DA" w:rsidRPr="00D119F0" w:rsidRDefault="009664ED" w:rsidP="008820AC">
      <w:pPr>
        <w:pStyle w:val="ListParagraph"/>
        <w:numPr>
          <w:ilvl w:val="0"/>
          <w:numId w:val="17"/>
        </w:numPr>
        <w:tabs>
          <w:tab w:val="left" w:pos="2226"/>
        </w:tabs>
        <w:spacing w:after="0" w:line="240" w:lineRule="auto"/>
        <w:ind w:left="1276" w:firstLine="6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ໃຫ້​ສິນ​ບົນ​ ​ແກ່​ພະນັກງານ​ເກັບ​ຄ່າ​ທຳນຽມ​ສານ</w:t>
      </w:r>
      <w:r w:rsidR="00EF7552" w:rsidRPr="00D119F0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EF7552" w:rsidRPr="00D119F0" w:rsidRDefault="00EF7552" w:rsidP="008820AC">
      <w:pPr>
        <w:pStyle w:val="ListParagraph"/>
        <w:numPr>
          <w:ilvl w:val="0"/>
          <w:numId w:val="17"/>
        </w:numPr>
        <w:tabs>
          <w:tab w:val="left" w:pos="2226"/>
        </w:tabs>
        <w:spacing w:after="0" w:line="240" w:lineRule="auto"/>
        <w:ind w:left="1276" w:firstLine="64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 ທີ່ເປັນການລະເມີດກົດໝາຍ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331603" w:rsidRDefault="00331603" w:rsidP="00EF755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7D4E94" w:rsidRDefault="007D4E94" w:rsidP="00EF755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7D4E94" w:rsidRPr="00D119F0" w:rsidRDefault="007D4E94" w:rsidP="00EF755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4219D" w:rsidRPr="00D119F0" w:rsidRDefault="00A313DF" w:rsidP="00B93EA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313D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</w:t>
      </w:r>
      <w:r w:rsidRPr="00A313D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 w:rsidR="004B333F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A313D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ຂໍ້ຫ້າມສໍາລັບອົງການຄຸ້ມຄອງຄ່າທໍານຽມສານ</w:t>
      </w:r>
    </w:p>
    <w:p w:rsidR="001D5E35" w:rsidRPr="00D119F0" w:rsidRDefault="0014219D" w:rsidP="00E317BF">
      <w:pPr>
        <w:tabs>
          <w:tab w:val="left" w:pos="1701"/>
        </w:tabs>
        <w:spacing w:after="0" w:line="240" w:lineRule="auto"/>
        <w:ind w:left="426" w:firstLine="135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ຫ້າມ​ອົງການ​ຄຸ້ມ​ຄອງ​ຄ່າ​ທໍານຽມ​ສານ ກໍານົ</w:t>
      </w:r>
      <w:r w:rsidR="001405BF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ດ​ອັດຕາ​ເກັບຄ່າທໍາ​ນຽມ​ສານ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ນອກຈາກ​ທີ່​ໄດ້​ກໍານົດ​ໄວ້​ໃນ​ກົດໝາຍ​ສະບັບ​ນີ້ ຢ່າງ​ເດັດຂາດ.</w:t>
      </w:r>
    </w:p>
    <w:p w:rsidR="00C52193" w:rsidRPr="00D119F0" w:rsidRDefault="00C52193" w:rsidP="00B93EA2">
      <w:pPr>
        <w:spacing w:after="0" w:line="240" w:lineRule="auto"/>
        <w:ind w:left="426" w:firstLine="5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4219D" w:rsidRPr="00D119F0" w:rsidRDefault="00A338A8" w:rsidP="00B93EA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338A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 w:rsidRPr="00A338A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A338A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14219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ຂໍ້ຫ້າມສໍາລັບພະນັກງານ​ເກັບຄ່າທໍານຽສານ</w:t>
      </w:r>
    </w:p>
    <w:p w:rsidR="0014219D" w:rsidRPr="00D119F0" w:rsidRDefault="00A23DAD" w:rsidP="00A338A8">
      <w:pPr>
        <w:tabs>
          <w:tab w:val="left" w:pos="1843"/>
        </w:tabs>
        <w:spacing w:after="0" w:line="240" w:lineRule="auto"/>
        <w:ind w:firstLine="17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Pr="00A23DA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ພະນັກງານ​ເກັບ​ຄ່າ​ທຳນຽມ​ສານ ມີ​</w:t>
      </w:r>
      <w:r w:rsidR="004C720E" w:rsidRPr="004C720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14219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ພຶດຕິກຳ ດັ່ງ​ນີ້:</w:t>
      </w:r>
    </w:p>
    <w:p w:rsidR="00271212" w:rsidRPr="002E0E0F" w:rsidRDefault="00190497" w:rsidP="002E0E0F">
      <w:pPr>
        <w:pStyle w:val="ListParagraph"/>
        <w:numPr>
          <w:ilvl w:val="0"/>
          <w:numId w:val="18"/>
        </w:numPr>
        <w:tabs>
          <w:tab w:val="left" w:pos="1985"/>
          <w:tab w:val="left" w:pos="2156"/>
        </w:tabs>
        <w:spacing w:after="0" w:line="240" w:lineRule="auto"/>
        <w:ind w:left="450" w:firstLine="1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ກົດ​ໜ່ວງຖ່ວງ​ດຶງ, ​ເຂົ້າ​ຂ້າງ​ 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ອອກ​ຂາ, ​ເລືອກ​</w:t>
      </w: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​ປະຕິບັດ ​ໃນ​ການ​ເກັບ​ຄ່າ​ທຳ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ນຽມ​ສານ;</w:t>
      </w:r>
    </w:p>
    <w:p w:rsidR="00271212" w:rsidRPr="002E0E0F" w:rsidRDefault="00190497" w:rsidP="002E0E0F">
      <w:pPr>
        <w:pStyle w:val="ListParagraph"/>
        <w:numPr>
          <w:ilvl w:val="0"/>
          <w:numId w:val="18"/>
        </w:numPr>
        <w:tabs>
          <w:tab w:val="left" w:pos="1985"/>
          <w:tab w:val="left" w:pos="2156"/>
        </w:tabs>
        <w:spacing w:after="0" w:line="240" w:lineRule="auto"/>
        <w:ind w:left="450" w:firstLine="1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ເມີນ​ເສີຍ, ລະ​ເຫຼີງ ​ຫຼື ຂາດ​ຄວາມ​ຮັບ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ຜິດຊອບ​</w:t>
      </w:r>
      <w:r w:rsidR="002E0E0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ໃນ​ການ​ປະຕິບັດ​ໜ້າ​ທີ່</w:t>
      </w:r>
      <w:r w:rsidR="00C12AAB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ກ່ຽວກັບຄ່າທຳນຽມສານ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271212" w:rsidRPr="002E0E0F" w:rsidRDefault="00F95882" w:rsidP="002E0E0F">
      <w:pPr>
        <w:pStyle w:val="ListParagraph"/>
        <w:numPr>
          <w:ilvl w:val="0"/>
          <w:numId w:val="18"/>
        </w:numPr>
        <w:tabs>
          <w:tab w:val="left" w:pos="1985"/>
          <w:tab w:val="left" w:pos="2156"/>
          <w:tab w:val="left" w:pos="3948"/>
        </w:tabs>
        <w:spacing w:after="0" w:line="240" w:lineRule="auto"/>
        <w:ind w:left="450" w:firstLine="1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ໃຊ້​ທ່າ​ທີ​ແຂງ​ກະດ້າງ,</w:t>
      </w:r>
      <w:r w:rsidRPr="002E0E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ບໍ່​ເໝາະ​ສົມ</w:t>
      </w:r>
      <w:r w:rsidR="002E0E0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​ໃນ​ການ​ປະ​ຕິບັດໜ້າ​ທີ່​</w:t>
      </w:r>
      <w:r w:rsid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​ເກັບ</w:t>
      </w:r>
      <w:r w:rsidR="005F5F6E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14219D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271212" w:rsidRPr="002E0E0F" w:rsidRDefault="0014219D" w:rsidP="002E0E0F">
      <w:pPr>
        <w:pStyle w:val="ListParagraph"/>
        <w:numPr>
          <w:ilvl w:val="0"/>
          <w:numId w:val="18"/>
        </w:numPr>
        <w:tabs>
          <w:tab w:val="left" w:pos="1985"/>
          <w:tab w:val="left" w:pos="2156"/>
        </w:tabs>
        <w:spacing w:after="0" w:line="240" w:lineRule="auto"/>
        <w:ind w:left="448" w:firstLine="1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ສວຍ​ໃຊ້​ອຳນາດ​, ຕໍາ​ແໜ່</w:t>
      </w:r>
      <w:r w:rsidR="00664D22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​ງ, ໜ້າ​ທີ່ ​ເພື່ອ​ຫາ​ຜົນ​ປະ​ໂຫຍ</w:t>
      </w: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="00F95882" w:rsidRPr="002E0E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000BB" w:rsidRPr="004C720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ແກ່ຕົນ</w:t>
      </w: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ພັກ​ພວກ </w:t>
      </w:r>
      <w:r w:rsidR="005F5F6E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="00F95882" w:rsidRPr="002E0E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796E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ຄອບ</w:t>
      </w:r>
      <w:r w:rsidR="00F95882" w:rsidRPr="002E0E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796E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ຄົວ</w:t>
      </w: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271212" w:rsidRPr="002E0E0F" w:rsidRDefault="0014219D" w:rsidP="002E0E0F">
      <w:pPr>
        <w:pStyle w:val="ListParagraph"/>
        <w:numPr>
          <w:ilvl w:val="0"/>
          <w:numId w:val="18"/>
        </w:numPr>
        <w:tabs>
          <w:tab w:val="left" w:pos="1985"/>
          <w:tab w:val="left" w:pos="2156"/>
        </w:tabs>
        <w:spacing w:after="0" w:line="240" w:lineRule="auto"/>
        <w:ind w:left="450" w:firstLine="1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ຮັບ​ສິນ</w:t>
      </w:r>
      <w:r w:rsidR="009E39C1"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​ບົນ ​ໃນ​ການ​ເກັບ​ຄ່າ​ທຳນຽມ​ສານ</w:t>
      </w:r>
      <w:r w:rsidR="009E39C1" w:rsidRPr="002E0E0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EF060F" w:rsidRPr="00F95882" w:rsidRDefault="009E39C1" w:rsidP="002E0E0F">
      <w:pPr>
        <w:pStyle w:val="ListParagraph"/>
        <w:numPr>
          <w:ilvl w:val="0"/>
          <w:numId w:val="18"/>
        </w:numPr>
        <w:tabs>
          <w:tab w:val="left" w:pos="1985"/>
          <w:tab w:val="left" w:pos="2156"/>
        </w:tabs>
        <w:spacing w:after="0" w:line="240" w:lineRule="auto"/>
        <w:ind w:left="450" w:firstLine="1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E0E0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ມີພຶດຕິກຳອື່ນ ທີ່ເປັນການລະເມີດກົດໝາຍ.</w:t>
      </w:r>
    </w:p>
    <w:p w:rsidR="00181DF4" w:rsidRPr="00916C12" w:rsidRDefault="00181DF4" w:rsidP="00916C1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6F3391" w:rsidRPr="00D119F0" w:rsidRDefault="00A23DAD" w:rsidP="00B93EA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23DA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8</w:t>
      </w:r>
      <w:r w:rsidRPr="00A23DA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A23DA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ຂໍ້ຫ້າມສໍາ​ລັບ ຄູ່​ຄວາມ</w:t>
      </w:r>
      <w:r w:rsidR="00E040B5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, ບຸກຄົນທີສາມ</w:t>
      </w:r>
    </w:p>
    <w:p w:rsidR="006F3391" w:rsidRPr="00D119F0" w:rsidRDefault="00411136" w:rsidP="00A23DAD">
      <w:pPr>
        <w:tabs>
          <w:tab w:val="left" w:pos="1701"/>
        </w:tabs>
        <w:spacing w:after="0" w:line="240" w:lineRule="auto"/>
        <w:ind w:firstLine="177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A23DAD" w:rsidRPr="00A23DA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ຄູ່​ຄວາມ​</w:t>
      </w:r>
      <w:r w:rsidR="00E040B5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ບຸກຄົນທີສາມ </w:t>
      </w:r>
      <w:r w:rsidR="004B333F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ໃນ​ຄະດີ </w:t>
      </w:r>
      <w:r w:rsidR="00632E6F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ແພ່ງ</w:t>
      </w:r>
      <w:r w:rsidR="004E6BDD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</w:t>
      </w:r>
      <w:r w:rsidR="00A23DAD" w:rsidRPr="00A23DA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ຈຳ​ເລີຍ​</w:t>
      </w:r>
      <w:r w:rsidR="00A23DAD" w:rsidRPr="00A23DAD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A23DA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ໃນ​ຄະດີ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ອາຍາ ມີ​</w:t>
      </w:r>
      <w:r w:rsidR="004C720E" w:rsidRPr="004C720E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ພຶດຕິ​ກຳ​ ດັ່ງ​ນີ້:</w:t>
      </w:r>
    </w:p>
    <w:p w:rsidR="00E176A6" w:rsidRPr="00A23DAD" w:rsidRDefault="001F1768" w:rsidP="00A23DAD">
      <w:pPr>
        <w:pStyle w:val="ListParagraph"/>
        <w:numPr>
          <w:ilvl w:val="0"/>
          <w:numId w:val="19"/>
        </w:numPr>
        <w:tabs>
          <w:tab w:val="left" w:pos="224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ແອບ​ອ້າງ​ບຸກຄົນ​ທີ່​ມີສິດ</w:t>
      </w:r>
      <w:r w:rsidR="006F3391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​ອຳນາ</w:t>
      </w: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 ​ເພື່ອ​ຂົ່ມ​ຂູ່ ຫຼື ຖ່ວງ​ດຶງ</w:t>
      </w:r>
      <w:r w:rsidR="006F3391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="00D01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3391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​ໃນ​ການ​ຈ່າຍ​ຄ່າ​ທຳນຽມ​ສານ;</w:t>
      </w:r>
    </w:p>
    <w:p w:rsidR="00E176A6" w:rsidRPr="00A23DAD" w:rsidRDefault="006F3391" w:rsidP="00A23DAD">
      <w:pPr>
        <w:pStyle w:val="ListParagraph"/>
        <w:numPr>
          <w:ilvl w:val="0"/>
          <w:numId w:val="19"/>
        </w:numPr>
        <w:tabs>
          <w:tab w:val="left" w:pos="224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ຫຼົບຫຼີກ​ການ​</w:t>
      </w:r>
      <w:r w:rsidR="00B1081C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​ຄ່າ​ທຳນຽມ​ສານ</w:t>
      </w:r>
      <w:r w:rsidR="002C4B98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</w:t>
      </w:r>
      <w:r w:rsidR="00F4325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ຕົກລົງ</w:t>
      </w:r>
      <w:r w:rsidR="002C4B98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ຂອງສານທີ່ໃຊ້ໄດ້ຢ່າງເດັດຂາດ</w:t>
      </w: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E176A6" w:rsidRPr="00A23DAD" w:rsidRDefault="005000BB" w:rsidP="00A23DAD">
      <w:pPr>
        <w:pStyle w:val="ListParagraph"/>
        <w:numPr>
          <w:ilvl w:val="0"/>
          <w:numId w:val="19"/>
        </w:numPr>
        <w:tabs>
          <w:tab w:val="left" w:pos="224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ໝິ່ນປະ​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</w:t>
      </w:r>
      <w:r w:rsidR="006F3391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າດ, ປ້ອຍ​ດ່າ, ນິນທາ, ​ໃສ່​ຮ້າຍ ຫຼື ທຳຮ້າຍ</w:t>
      </w:r>
      <w:r w:rsidR="00A23DAD" w:rsidRPr="00A23DAD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391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ພະນັກງານ​ເກັບ​ຄ່າ​ທຳນຽມ​ສານ;</w:t>
      </w:r>
    </w:p>
    <w:p w:rsidR="00E176A6" w:rsidRPr="00A23DAD" w:rsidRDefault="006F3391" w:rsidP="00A23DAD">
      <w:pPr>
        <w:pStyle w:val="ListParagraph"/>
        <w:numPr>
          <w:ilvl w:val="0"/>
          <w:numId w:val="19"/>
        </w:numPr>
        <w:tabs>
          <w:tab w:val="left" w:pos="224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ສ້າງ​ຄວາມ​</w:t>
      </w:r>
      <w:r w:rsidR="002C2564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ຫຍຸ້ງຍາກ </w:t>
      </w:r>
      <w:r w:rsidR="00E33A0D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ໃນ​ການ​​ເກັບ</w:t>
      </w:r>
      <w:r w:rsidR="001A4B68"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ການຮັບ, ການນຳໃຊ້ ຫຼື ການມອບ </w:t>
      </w: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​ຄ່າ​ທຳນຽມ​ສານ;</w:t>
      </w:r>
    </w:p>
    <w:p w:rsidR="00012012" w:rsidRDefault="00EF7552" w:rsidP="00A23DAD">
      <w:pPr>
        <w:pStyle w:val="ListParagraph"/>
        <w:numPr>
          <w:ilvl w:val="0"/>
          <w:numId w:val="19"/>
        </w:numPr>
        <w:tabs>
          <w:tab w:val="left" w:pos="2240"/>
        </w:tabs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ມີພຶດຕິກຳອື່ນ ທີ່ເປັນການລະເມີດກົດໝາຍ</w:t>
      </w:r>
      <w:r w:rsidRPr="00A23DAD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:rsidR="00E14A2E" w:rsidRPr="00E14A2E" w:rsidRDefault="00E14A2E" w:rsidP="00E14A2E">
      <w:pPr>
        <w:pStyle w:val="ListParagraph"/>
        <w:tabs>
          <w:tab w:val="left" w:pos="2268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6F3391" w:rsidRPr="00D119F0" w:rsidRDefault="006F3391" w:rsidP="006165C7">
      <w:pPr>
        <w:pStyle w:val="ListParagraph"/>
        <w:spacing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I</w:t>
      </w:r>
    </w:p>
    <w:p w:rsidR="006F3391" w:rsidRPr="00D119F0" w:rsidRDefault="006F3391" w:rsidP="00BE2A8D">
      <w:pPr>
        <w:pStyle w:val="ListParagraph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 xml:space="preserve">ການຄຸ້ມຄອງ ແລະ ການກວດກາ </w:t>
      </w:r>
      <w:r w:rsidR="00BA1AD3"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>ວຽກງານ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val="pt-BR" w:bidi="lo-LA"/>
        </w:rPr>
        <w:t>ຄ່າທໍານຽມສານ</w:t>
      </w:r>
    </w:p>
    <w:p w:rsidR="006F3391" w:rsidRPr="00F820A8" w:rsidRDefault="006F3391" w:rsidP="00BE2A8D">
      <w:pPr>
        <w:pStyle w:val="ListParagraph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="0055615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012012" w:rsidRPr="00F820A8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1</w:t>
      </w:r>
    </w:p>
    <w:p w:rsidR="006F3391" w:rsidRPr="00D119F0" w:rsidRDefault="006F3391" w:rsidP="00BE2A8D">
      <w:pPr>
        <w:pStyle w:val="ListParagraph"/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</w:t>
      </w:r>
      <w:r w:rsidR="00BA1AD3"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ວຽກງານ</w:t>
      </w: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val="pt-BR" w:bidi="lo-LA"/>
        </w:rPr>
        <w:t>ຄ່າທໍານຽມສານ</w:t>
      </w:r>
    </w:p>
    <w:p w:rsidR="00BE2A8D" w:rsidRPr="00A23DAD" w:rsidRDefault="00BE2A8D" w:rsidP="00BE2A8D">
      <w:pPr>
        <w:pStyle w:val="ListParagraph"/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6F3391" w:rsidRPr="00D119F0" w:rsidRDefault="00A23DAD" w:rsidP="00BE2A8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23DA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9</w:t>
      </w:r>
      <w:r w:rsidRPr="00A23DA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23DAD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</w:t>
      </w:r>
      <w:r w:rsidR="00BA1AD3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ຄ່າທຳນຽມສານ</w:t>
      </w:r>
    </w:p>
    <w:p w:rsidR="00BA1AD3" w:rsidRPr="00223A8A" w:rsidRDefault="006F3391" w:rsidP="00A23DAD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ອົງການຄຸ້ມຄອງ</w:t>
      </w:r>
      <w:r w:rsidR="00BA1AD3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 ປະກອບດ້ວຍ</w:t>
      </w:r>
      <w:r w:rsidR="00BA1AD3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:</w:t>
      </w:r>
    </w:p>
    <w:p w:rsidR="00AB712E" w:rsidRPr="00223A8A" w:rsidRDefault="006F3391" w:rsidP="00012012">
      <w:pPr>
        <w:pStyle w:val="NoSpacing"/>
        <w:numPr>
          <w:ilvl w:val="0"/>
          <w:numId w:val="32"/>
        </w:numPr>
        <w:tabs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ອົງການຄຸ</w:t>
      </w:r>
      <w:r w:rsidR="00BB66DF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້ມຄອງ</w:t>
      </w:r>
      <w:r w:rsidR="00BA1AD3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BB66DF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CE7183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B66DF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ທີ່ຕ້ອງມອບເຂົ້າງົບປະມານແຫ່ງລັດ</w:t>
      </w:r>
      <w:r w:rsidR="00223A8A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F4BAF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</w:t>
      </w:r>
      <w:r w:rsidR="00205068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CF4BAF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ກຳນົດໄວ້</w:t>
      </w:r>
      <w:r w:rsidR="004D71BC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ໃນມາດຕາ </w:t>
      </w:r>
      <w:r w:rsidR="00012012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14</w:t>
      </w:r>
      <w:r w:rsidR="00CE7183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552A9B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ຂອງກົດໝາຍສະບັບນີ້</w:t>
      </w:r>
      <w:r w:rsidR="00BA1AD3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8445E0" w:rsidRPr="00223A8A" w:rsidRDefault="006F3391" w:rsidP="002B05F9">
      <w:pPr>
        <w:pStyle w:val="NoSpacing"/>
        <w:numPr>
          <w:ilvl w:val="0"/>
          <w:numId w:val="32"/>
        </w:numPr>
        <w:tabs>
          <w:tab w:val="left" w:pos="2410"/>
        </w:tabs>
        <w:ind w:left="426" w:firstLine="170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ອົງການຄຸ້ມຄອງ</w:t>
      </w:r>
      <w:r w:rsidR="00BA1AD3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9663CA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223A8A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B2D6E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ທີ່ຕ້ອງນຳໃຊ້ເຂົ້າໃນການດຳເນີນຄະດີ</w:t>
      </w:r>
      <w:r w:rsidR="002C2564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</w:t>
      </w:r>
      <w:r w:rsidR="00205068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CF4BAF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33732C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ນົດໄວ້ໃນມາດຕາ </w:t>
      </w:r>
      <w:r w:rsidR="00012012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/>
        </w:rPr>
        <w:t>15</w:t>
      </w:r>
      <w:r w:rsidR="00223A8A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33732C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6F3391" w:rsidRPr="00223A8A" w:rsidRDefault="006F3391" w:rsidP="00223A8A">
      <w:pPr>
        <w:spacing w:after="0" w:line="240" w:lineRule="auto"/>
        <w:ind w:left="425" w:firstLine="1521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ອົງການຄຸ້ມຄອງ</w:t>
      </w:r>
      <w:r w:rsidR="00E43621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ວຽກງານ</w:t>
      </w: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223A8A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D71BC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ທີ່ຕ້ອງມອບເຂົ້າງົບປະມານແຫ່ງລັດ</w:t>
      </w:r>
      <w:r w:rsidR="00223A8A" w:rsidRPr="00223A8A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ປະກອບດ້ວຍ:</w:t>
      </w:r>
    </w:p>
    <w:p w:rsidR="006F3391" w:rsidRPr="00D119F0" w:rsidRDefault="006F3391" w:rsidP="00223A8A">
      <w:pPr>
        <w:numPr>
          <w:ilvl w:val="0"/>
          <w:numId w:val="20"/>
        </w:numPr>
        <w:tabs>
          <w:tab w:val="left" w:pos="2422"/>
        </w:tabs>
        <w:spacing w:after="0" w:line="240" w:lineRule="auto"/>
        <w:ind w:left="1276" w:firstLine="866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ສານປະຊາຊົນສູງສຸດ ແລະ ສານປະຊາຊົນທ້ອງຖິ່ນ;</w:t>
      </w:r>
    </w:p>
    <w:p w:rsidR="00EF7552" w:rsidRPr="00D119F0" w:rsidRDefault="00F6596E" w:rsidP="00223A8A">
      <w:pPr>
        <w:numPr>
          <w:ilvl w:val="0"/>
          <w:numId w:val="20"/>
        </w:numPr>
        <w:tabs>
          <w:tab w:val="left" w:pos="2422"/>
        </w:tabs>
        <w:spacing w:after="0" w:line="240" w:lineRule="auto"/>
        <w:ind w:left="1276" w:firstLine="86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ກະຊວງຍຸຕິທຳ, </w:t>
      </w:r>
      <w:r w:rsidR="00871916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ຍຸຕິທຳ</w:t>
      </w:r>
      <w:r w:rsidR="00871916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ຂັ້ນແຂວງ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871916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ຫ້ອງການຍຸຕິທຳຂັ້ນເມືອງ</w:t>
      </w:r>
      <w:r w:rsidR="007A4EA7"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6F3391" w:rsidRPr="00D119F0" w:rsidRDefault="006F3391" w:rsidP="00223A8A">
      <w:pPr>
        <w:spacing w:after="0" w:line="240" w:lineRule="auto"/>
        <w:ind w:left="450" w:firstLine="149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ອົງການຄຸ້ມຄອງ</w:t>
      </w:r>
      <w:r w:rsidR="00F6596E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</w:t>
      </w:r>
      <w:r w:rsidR="002B402E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ຄ່າທຳນຽມສານ ທີ່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ໃຊ້ຈ່າຍໃນການດຳເນີນຄະດີ ແລະ </w:t>
      </w:r>
      <w:r w:rsidR="00C94EA9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ຄ່າໃຊ້ຈ່າຍອື່ນ</w:t>
      </w:r>
      <w:r w:rsidR="00C54142" w:rsidRPr="00C54142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ປະກອບດ້ວຍ:</w:t>
      </w:r>
    </w:p>
    <w:p w:rsidR="00CF4BAF" w:rsidRPr="00D119F0" w:rsidRDefault="006F3391" w:rsidP="00223A8A">
      <w:pPr>
        <w:numPr>
          <w:ilvl w:val="0"/>
          <w:numId w:val="21"/>
        </w:numPr>
        <w:tabs>
          <w:tab w:val="left" w:pos="2436"/>
        </w:tabs>
        <w:spacing w:after="0" w:line="240" w:lineRule="auto"/>
        <w:ind w:left="1276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ສານປະຊາຊົນສູງສຸດ ແລະ ສານປະຊາຊົນທ້ອງຖິ່ນ</w:t>
      </w:r>
      <w:r w:rsidRPr="00D119F0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CF4BAF" w:rsidRPr="00D119F0" w:rsidRDefault="006F3391" w:rsidP="00223A8A">
      <w:pPr>
        <w:numPr>
          <w:ilvl w:val="0"/>
          <w:numId w:val="21"/>
        </w:numPr>
        <w:tabs>
          <w:tab w:val="left" w:pos="2436"/>
        </w:tabs>
        <w:spacing w:after="0" w:line="240" w:lineRule="auto"/>
        <w:ind w:left="1276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ອົງການໄອຍະການປະຊາຊົນສູງສຸດ ແລະ ອົງການໄອຍະການປະຊາຊົນທ້ອງຖິ່ນ;</w:t>
      </w:r>
    </w:p>
    <w:p w:rsidR="00CF4BAF" w:rsidRPr="00D119F0" w:rsidRDefault="006F3391" w:rsidP="00223A8A">
      <w:pPr>
        <w:numPr>
          <w:ilvl w:val="0"/>
          <w:numId w:val="21"/>
        </w:numPr>
        <w:tabs>
          <w:tab w:val="left" w:pos="2436"/>
        </w:tabs>
        <w:spacing w:after="0" w:line="240" w:lineRule="auto"/>
        <w:ind w:left="1276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ອົງການສືບສວນ-ສອບສວນ;</w:t>
      </w:r>
    </w:p>
    <w:p w:rsidR="000476B9" w:rsidRPr="00D119F0" w:rsidRDefault="00F6596E" w:rsidP="00223A8A">
      <w:pPr>
        <w:numPr>
          <w:ilvl w:val="0"/>
          <w:numId w:val="21"/>
        </w:numPr>
        <w:tabs>
          <w:tab w:val="left" w:pos="2436"/>
        </w:tabs>
        <w:spacing w:after="0" w:line="240" w:lineRule="auto"/>
        <w:ind w:left="1276" w:firstLine="851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ກະຊວງຍຸຕິທຳ, </w:t>
      </w:r>
      <w:r w:rsidR="000A18D9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ຍຸຕິທຳຂັ້ນແຂວງ ແລະ </w:t>
      </w:r>
      <w:r w:rsidR="00666AAA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ຫ້ອງການຍຸຕິທຳ</w:t>
      </w:r>
      <w:r w:rsidR="006F3391"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ຂັ້ນເມືອງ.</w:t>
      </w:r>
    </w:p>
    <w:p w:rsidR="006F3391" w:rsidRPr="00223A8A" w:rsidRDefault="006F3391" w:rsidP="00223A8A">
      <w:pPr>
        <w:spacing w:after="0" w:line="240" w:lineRule="auto"/>
        <w:ind w:left="426" w:firstLine="152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 ທີ່ສຳນວນຄະດີ ຫາກຢູ່ໃນຄວາມຮັບຜິດຊອບຂອງອົງການໄອຍະການປະຊາຊົນ, ພະແນກຍຸຕິທໍາ ຫຼື ຫ້ອງການຍຸຕິທໍານັ້ນ ກໍໃຫ້ອົງການດັ່ງກ່າວ ເປັນຜູ້ຄຸ້ມຄອງ</w:t>
      </w:r>
      <w:r w:rsidR="006B52A1"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223A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 ກ່ຽວກັບຄະດີນັ້ນ.</w:t>
      </w:r>
    </w:p>
    <w:p w:rsidR="00181DF4" w:rsidRPr="00D119F0" w:rsidRDefault="00181DF4" w:rsidP="002C62F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6F3391" w:rsidRPr="00D119F0" w:rsidRDefault="006F3391" w:rsidP="000476B9">
      <w:pPr>
        <w:spacing w:after="0" w:line="240" w:lineRule="auto"/>
        <w:jc w:val="both"/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</w:pPr>
      <w:r w:rsidRPr="00E35996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ມາດຕາ</w:t>
      </w:r>
      <w:r w:rsidR="00933F91">
        <w:rPr>
          <w:rFonts w:ascii="Phetsarath OT" w:eastAsia="Calibri" w:hAnsi="Phetsarath OT" w:cs="Phetsarath OT"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>50</w:t>
      </w:r>
      <w:r w:rsidR="00933F91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 xml:space="preserve"> </w:t>
      </w:r>
      <w:r w:rsidR="004713BE"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 xml:space="preserve"> (ໃໝ່</w:t>
      </w:r>
      <w:r w:rsidR="00666AAA"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 xml:space="preserve">)  </w:t>
      </w:r>
      <w:r w:rsidRPr="00D119F0">
        <w:rPr>
          <w:rFonts w:ascii="Phetsarath OT" w:eastAsia="Calibri" w:hAnsi="Phetsarath OT" w:cs="Phetsarath OT"/>
          <w:bCs/>
          <w:sz w:val="24"/>
          <w:szCs w:val="24"/>
          <w:cs/>
          <w:lang w:val="pt-BR" w:bidi="lo-LA"/>
        </w:rPr>
        <w:t>ການຄຸ້ມຄອງຄ່າທໍານຽມສານຢູ່ສານປະຊາຊົນ</w:t>
      </w:r>
    </w:p>
    <w:p w:rsidR="00933F91" w:rsidRDefault="006F3391" w:rsidP="00933F91">
      <w:pPr>
        <w:spacing w:after="0" w:line="240" w:lineRule="auto"/>
        <w:ind w:left="219" w:firstLine="1559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  <w:r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ຈ່າສານ ເປັນຜູ້ຄຸ້ມຄອງຄ່າທຳນຽມສານ ຢູ່ສານປະຊາຊົນຂັ້ນຂອງຕົນ.</w:t>
      </w:r>
    </w:p>
    <w:p w:rsidR="006F3391" w:rsidRPr="00D119F0" w:rsidRDefault="006F3391" w:rsidP="00933F91">
      <w:pPr>
        <w:spacing w:after="0" w:line="240" w:lineRule="auto"/>
        <w:ind w:left="219" w:firstLine="1559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  <w:r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ຄ່າຂໍອຸທອນ</w:t>
      </w:r>
      <w:r w:rsidRPr="00D119F0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>,</w:t>
      </w:r>
      <w:r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 xml:space="preserve"> ຄ່າຂໍລົບລ້າງ</w:t>
      </w:r>
      <w:r w:rsidR="00826CDE"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 xml:space="preserve"> ແລະ</w:t>
      </w:r>
      <w:r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 xml:space="preserve"> ຄ່າຂໍຮື້ຟື້ນ</w:t>
      </w:r>
      <w:r w:rsidR="00146FCA"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 xml:space="preserve"> ເມື່ອເກັບແລ້ວ</w:t>
      </w:r>
      <w:r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ຕ້ອງເຮັດ</w:t>
      </w:r>
      <w:r w:rsidR="008125DB"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ໃບມອບ</w:t>
      </w:r>
      <w:r w:rsidR="00146FCA"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​ເງິນ,​</w:t>
      </w:r>
      <w:r w:rsidR="00C54142">
        <w:rPr>
          <w:rFonts w:ascii="Phetsarath OT" w:eastAsia="Calibri" w:hAnsi="Phetsarath OT" w:cs="Phetsarath OT"/>
          <w:b/>
          <w:sz w:val="24"/>
          <w:szCs w:val="24"/>
          <w:lang w:val="pt-BR" w:bidi="lo-LA"/>
        </w:rPr>
        <w:t xml:space="preserve"> </w:t>
      </w:r>
      <w:r w:rsidR="00146FCA"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ໃບ</w:t>
      </w:r>
      <w:r w:rsidRPr="00D119F0">
        <w:rPr>
          <w:rFonts w:ascii="Phetsarath OT" w:eastAsia="Calibri" w:hAnsi="Phetsarath OT" w:cs="Phetsarath OT"/>
          <w:b/>
          <w:sz w:val="24"/>
          <w:szCs w:val="24"/>
          <w:cs/>
          <w:lang w:val="pt-BR" w:bidi="lo-LA"/>
        </w:rPr>
        <w:t>ຮັບເງິນ ຄັດຕິດໄວ້ໃນສຳນວນຄະດີ ແລະ ນຳເອົາເງິນດັ່ງກ່າວ ມອບເຂົ້າງົບປະມານແຫ່ງລັດ.</w:t>
      </w:r>
    </w:p>
    <w:p w:rsidR="00347CC7" w:rsidRPr="00D119F0" w:rsidRDefault="00347CC7" w:rsidP="00347CC7">
      <w:pPr>
        <w:spacing w:after="0" w:line="240" w:lineRule="auto"/>
        <w:ind w:left="219" w:firstLine="540"/>
        <w:jc w:val="both"/>
        <w:rPr>
          <w:rFonts w:ascii="Phetsarath OT" w:eastAsia="Calibri" w:hAnsi="Phetsarath OT" w:cs="Phetsarath OT"/>
          <w:b/>
          <w:sz w:val="24"/>
          <w:szCs w:val="24"/>
          <w:lang w:val="pt-BR" w:bidi="lo-LA"/>
        </w:rPr>
      </w:pPr>
    </w:p>
    <w:p w:rsidR="006F3391" w:rsidRPr="00D119F0" w:rsidRDefault="002B05F9" w:rsidP="00383DA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B05F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0453BD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2B05F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ຂອງອົງການຄຸ້ມຄອງ</w:t>
      </w:r>
      <w:r w:rsidR="00AA14C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ຄ່າທຳນຽມສານຂັ້ນສູນກາງ</w:t>
      </w:r>
    </w:p>
    <w:p w:rsidR="006F3391" w:rsidRPr="002B05F9" w:rsidRDefault="00436394" w:rsidP="002B05F9">
      <w:pPr>
        <w:tabs>
          <w:tab w:val="left" w:pos="1985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ການຄຸ້ມຄອງ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ຄ່າທຳນຽມສານນັ້ນ ອົງການຄຸ້ມຄອງ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 ຂັ້ນສູນກາງ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ຊຶ່ງມີ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ສານປະຊາຊົນສູງສຸດ,  ກະຊວງຍຸຕິທຳ</w:t>
      </w:r>
      <w:r w:rsidR="0040617D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ອົງການໄອຍະການປະຊາຊົນສູງສຸດ </w:t>
      </w:r>
      <w:r w:rsidR="00B26054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C54142" w:rsidRPr="00C5414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26054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946578" w:rsidRPr="002B05F9" w:rsidRDefault="006F3391" w:rsidP="00D83C99">
      <w:pPr>
        <w:numPr>
          <w:ilvl w:val="0"/>
          <w:numId w:val="22"/>
        </w:numPr>
        <w:tabs>
          <w:tab w:val="left" w:pos="2352"/>
        </w:tabs>
        <w:spacing w:after="0" w:line="240" w:lineRule="auto"/>
        <w:ind w:left="450" w:firstLine="162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ຄົ້ນຄວ້າ ສ້າງແຜນການ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ອອກຂໍ້ຕົກລົງ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ຄຳສັ່ງ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ຄຳແນະນຳ ແລະ ແຈ້ງການ ວຽກງານຄ່າທຳນຽມສານ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946578" w:rsidRPr="002B05F9" w:rsidRDefault="006F3391" w:rsidP="00D83C99">
      <w:pPr>
        <w:numPr>
          <w:ilvl w:val="0"/>
          <w:numId w:val="22"/>
        </w:numPr>
        <w:tabs>
          <w:tab w:val="left" w:pos="2352"/>
        </w:tabs>
        <w:spacing w:after="0" w:line="240" w:lineRule="auto"/>
        <w:ind w:left="450" w:firstLine="162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ຊີ້ນຳ ແລະ ຄຸ້ມຄອງ ວຽກງານການຈັດຕັ້ງປະຕິບັດຄ່າທຳນຽມສານ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946578" w:rsidRPr="002B05F9" w:rsidRDefault="006F3391" w:rsidP="00D83C99">
      <w:pPr>
        <w:numPr>
          <w:ilvl w:val="0"/>
          <w:numId w:val="22"/>
        </w:numPr>
        <w:tabs>
          <w:tab w:val="left" w:pos="2352"/>
        </w:tabs>
        <w:spacing w:after="0" w:line="240" w:lineRule="auto"/>
        <w:ind w:left="450" w:firstLine="162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ບຳລຸງ ແລະ ຍົກລະດັບ ຄວາມຮູ້ຄວາມສາມາດ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ຄຸນສົມບັດ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ຈັນຍາທຳ ແລະ ແບບແຜນວິທີເຮັດວຽກໃຫ້ແກ່ພະນັກງານທີ່ກ່ຽວຂ້ອງ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946578" w:rsidRPr="002B05F9" w:rsidRDefault="006F3391" w:rsidP="00D83C99">
      <w:pPr>
        <w:numPr>
          <w:ilvl w:val="0"/>
          <w:numId w:val="22"/>
        </w:numPr>
        <w:tabs>
          <w:tab w:val="left" w:pos="2352"/>
        </w:tabs>
        <w:spacing w:after="0" w:line="240" w:lineRule="auto"/>
        <w:ind w:left="450" w:firstLine="162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ປະຕິບັດນະໂຍບາຍ</w:t>
      </w:r>
      <w:r w:rsidR="00D0176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ຍ້ອງຍໍ ຕໍ່ພະນັກງານຜູ້ທີ່ມີຜົນງານ ແລະ </w:t>
      </w:r>
      <w:r w:rsidR="00265F3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ວິໄນ ຕໍ່ຜູ້ທີ່ມີຄວາມຜິດໃນການປະຕິບັດວຽກງານຄ່າທຳນຽມສານ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6F3391" w:rsidRPr="002B05F9" w:rsidRDefault="005545F1" w:rsidP="00D83C99">
      <w:pPr>
        <w:numPr>
          <w:ilvl w:val="0"/>
          <w:numId w:val="22"/>
        </w:numPr>
        <w:tabs>
          <w:tab w:val="left" w:pos="2352"/>
          <w:tab w:val="left" w:pos="2552"/>
        </w:tabs>
        <w:spacing w:after="0" w:line="240" w:lineRule="auto"/>
        <w:ind w:left="450" w:firstLine="162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ນຳໃຊ້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ໜ້າທີ່ອື່ນ ຕາມທີ່ໄດ້ກຳນົດໄວ້ໃນກົດໝາຍ.</w:t>
      </w:r>
    </w:p>
    <w:p w:rsidR="00D83C99" w:rsidRPr="00D119F0" w:rsidRDefault="00D83C99" w:rsidP="00383DA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6F3391" w:rsidRPr="00D119F0" w:rsidRDefault="002B05F9" w:rsidP="00383DAD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2B05F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2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718B6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2B05F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ຂອງອົງການຄຸ້ມຄອງ</w:t>
      </w:r>
      <w:r w:rsidR="002D1A40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ຄ່າທຳນຽມສານຂັ້ນທ້ອງຖິ່ນ</w:t>
      </w:r>
    </w:p>
    <w:p w:rsidR="006F3391" w:rsidRPr="002B05F9" w:rsidRDefault="006F3391" w:rsidP="002B05F9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</w:t>
      </w:r>
      <w:r w:rsidR="002D1A40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ວຽກງານຄ່າທຳນຽມສານ</w:t>
      </w:r>
      <w:r w:rsidR="006718B6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ນັ້ນ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ອົງການຄຸ້ມຄອງ</w:t>
      </w:r>
      <w:r w:rsidR="002D1A40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ຄ່າທຳນຽມສານ ຂັ້ນທ້ອງຖິ່ນ ຊຶ່ງມີ </w:t>
      </w:r>
      <w:r w:rsidR="00C64DDA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ສານປະຊາຊົນທ້ອງຖິ່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ນ, ພະແນກຍຸຕິທຳ</w:t>
      </w:r>
      <w:r w:rsidR="0002684B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ຂັ້ນແຂວງ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ຫ້ອງການຍຸຕິທໍາ</w:t>
      </w:r>
      <w:r w:rsidR="0002684B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ຂັ້ນເມືອງ, </w:t>
      </w:r>
      <w:r w:rsidR="00F96DDC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02684B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ໄອຍະການປະຊາຊົນທ້ອງ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ຖິ່ນ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042C3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ອົງການສືບສວນ-ສອບສວນ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2684B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C54142" w:rsidRPr="00C5414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ດັ່ງນີ້:</w:t>
      </w:r>
    </w:p>
    <w:p w:rsidR="00946578" w:rsidRPr="002B05F9" w:rsidRDefault="00EE0B49" w:rsidP="002B05F9">
      <w:pPr>
        <w:numPr>
          <w:ilvl w:val="0"/>
          <w:numId w:val="23"/>
        </w:numPr>
        <w:tabs>
          <w:tab w:val="left" w:pos="2410"/>
        </w:tabs>
        <w:spacing w:after="0" w:line="240" w:lineRule="auto"/>
        <w:ind w:left="450" w:firstLine="1677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ຄຸ້ມຄອງທາງດ້ານ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ງົບປະມານ ແລະ ກວດກາການຈັດຕັ້ງປະຕິບັດວຽກງານຄ່າທຳນຽມສານຂອງພາກສ່ວນທີ່ຂຶ້ນກັບຕົນ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946578" w:rsidRPr="002B05F9" w:rsidRDefault="00B16AF1" w:rsidP="00012012">
      <w:pPr>
        <w:numPr>
          <w:ilvl w:val="0"/>
          <w:numId w:val="23"/>
        </w:numPr>
        <w:tabs>
          <w:tab w:val="left" w:pos="2410"/>
        </w:tabs>
        <w:spacing w:after="0" w:line="240" w:lineRule="auto"/>
        <w:ind w:left="450" w:firstLine="1677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ສະເໜີຕໍ່ຂັ້ນເທິງຖັດ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ຕົນ </w:t>
      </w:r>
      <w:r w:rsidR="00F91899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ການປັບປຸງແກ້ໄຂວຽກງານຄ່າທຳນຽມສານ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946578" w:rsidRPr="002B05F9" w:rsidRDefault="0007714B" w:rsidP="00012012">
      <w:pPr>
        <w:numPr>
          <w:ilvl w:val="0"/>
          <w:numId w:val="23"/>
        </w:numPr>
        <w:tabs>
          <w:tab w:val="left" w:pos="2410"/>
        </w:tabs>
        <w:spacing w:after="0" w:line="240" w:lineRule="auto"/>
        <w:ind w:left="450" w:firstLine="1677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ລາຍງານການຈັດຕັ້ງປະຕິບັດ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ວຽກງານຄ່າທຳນຽມສານ</w:t>
      </w:r>
      <w:r w:rsidR="00D34102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ຕໍ່ຂັ້ນເທິງ</w:t>
      </w:r>
      <w:r w:rsidR="00B16AF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ຖັດ</w:t>
      </w:r>
      <w:r w:rsidR="00D34102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ຕົນ ຢ່າງເປັນປົກ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34102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ກະຕິ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4E3879" w:rsidRPr="00D119F0" w:rsidRDefault="00D430B9" w:rsidP="00012012">
      <w:pPr>
        <w:numPr>
          <w:ilvl w:val="0"/>
          <w:numId w:val="23"/>
        </w:numPr>
        <w:tabs>
          <w:tab w:val="left" w:pos="2410"/>
        </w:tabs>
        <w:spacing w:after="0" w:line="240" w:lineRule="auto"/>
        <w:ind w:left="450" w:firstLine="167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ນຳໃຊ້ສິດ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ໜ້າທີ່ອື່ນ</w:t>
      </w:r>
      <w:r w:rsidR="00C54142" w:rsidRPr="00C54142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ຕາມທີ່ໄດ້ກຳນົດໄວ້ໃນກົດໝາຍ.</w:t>
      </w:r>
    </w:p>
    <w:p w:rsidR="00916C12" w:rsidRPr="00D119F0" w:rsidRDefault="00916C12" w:rsidP="002C62F3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6F3391" w:rsidRPr="00D119F0" w:rsidRDefault="006F3391" w:rsidP="00666AAA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012012" w:rsidRPr="00F820A8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2</w:t>
      </w:r>
    </w:p>
    <w:p w:rsidR="00890C2B" w:rsidRPr="00EA67A0" w:rsidRDefault="006F3391" w:rsidP="00666AAA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ການກວດກາ</w:t>
      </w:r>
      <w:r w:rsidR="009E34FA"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ວຽກງານ</w:t>
      </w:r>
      <w:r w:rsidRPr="00D119F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ຄ່າທໍານຽມສານ</w:t>
      </w:r>
    </w:p>
    <w:p w:rsidR="00666AAA" w:rsidRPr="002C62F3" w:rsidRDefault="00666AAA" w:rsidP="00666AAA">
      <w:pPr>
        <w:pStyle w:val="NoSpacing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6F3391" w:rsidRPr="00D119F0" w:rsidRDefault="006F3391" w:rsidP="00890C2B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B05F9" w:rsidRPr="002B05F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="002B05F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44175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</w:t>
      </w:r>
      <w:r w:rsidR="002B05F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 w:rsidR="002B05F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ອົງການກວດກາ</w:t>
      </w:r>
      <w:r w:rsidR="00C43DDB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ຄ່າທຳນຽມສານ</w:t>
      </w:r>
    </w:p>
    <w:p w:rsidR="002B05F9" w:rsidRDefault="006F3391" w:rsidP="002B05F9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</w:t>
      </w:r>
      <w:r w:rsidR="00C43DDB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ປະກອບດ້ວຍ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ອົງການກວດກາພາຍໃນ ແລະ ອົງ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ການກວດກາພາຍນອກ.</w:t>
      </w:r>
    </w:p>
    <w:p w:rsidR="002B05F9" w:rsidRDefault="000E5128" w:rsidP="002B05F9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ອົງການກວດກາພາຍໃນ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5414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ຊຶ່ງ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ອົງການດຽວກັນກັບອົງການຄຸ້ມຄອງ</w:t>
      </w:r>
      <w:r w:rsidR="00913B3B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ຄ່າທຳນຽມສານ ຕາມທີ່ໄດ້ກຳນົດໄວ້ໃນມາດຕາ </w:t>
      </w:r>
      <w:r w:rsidR="00FE5A3D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4</w:t>
      </w:r>
      <w:r w:rsidR="00EE65EA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9</w:t>
      </w:r>
      <w:r w:rsid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ຂອງກົດໝາຍສະບັບນີ້.</w:t>
      </w:r>
    </w:p>
    <w:p w:rsidR="006F3391" w:rsidRPr="002B05F9" w:rsidRDefault="000E5128" w:rsidP="002B05F9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ອົງການກວດກາພາຍນອກ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5414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ຊຶ່ງແມ່ນ</w:t>
      </w:r>
      <w:r w:rsidR="002B05F9" w:rsidRPr="002B05F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22443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ສະພາແຫ່ງຊາດ, ສະພາປະຊາຊ</w:t>
      </w:r>
      <w:r w:rsidR="00666AAA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ົນຂັ້ນແຂວງ, ອົງການກວດສອບແຫ່ງລັດ ແລະ</w:t>
      </w:r>
      <w:r w:rsidR="00022443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ອົງການກວດກາລັ</w:t>
      </w:r>
      <w:r w:rsidR="006067D5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="006F3391" w:rsidRPr="002B05F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012012" w:rsidRPr="00D119F0" w:rsidRDefault="00012012" w:rsidP="004B5FFC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666AAA" w:rsidRPr="00D119F0" w:rsidRDefault="008D60A6" w:rsidP="00666AAA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8D60A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Pr="008D60A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8D60A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66AAA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</w:t>
      </w:r>
      <w:r w:rsidR="00C5414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66AAA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ຂອງອົງການກວດກາພາຍໃນ</w:t>
      </w:r>
    </w:p>
    <w:p w:rsidR="006F3391" w:rsidRPr="008D60A6" w:rsidRDefault="006F3391" w:rsidP="008D60A6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</w:t>
      </w:r>
      <w:r w:rsidR="003948D9"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ກາພາຍໃນ ມີ</w:t>
      </w:r>
      <w:r w:rsidR="00916C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ກວດກາການຈັດຕັ້ງປະຕິບັດວຽກງານ</w:t>
      </w:r>
      <w:r w:rsidR="008D60A6" w:rsidRPr="008D60A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</w:t>
      </w:r>
      <w:r w:rsidR="008D60A6" w:rsidRPr="008D60A6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ການປະຕິບັດໜ້າທີ່ ແລະ ຄວາມຮັບຜິດຊອບຂອງພະນັກງານ ທີ່ຂຶ້ນກັບຕົນ ເປັນ</w:t>
      </w:r>
      <w:r w:rsidR="003948D9"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ຕົ້ນ 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ການຄິດໄລ່ ແລະ ການເກັບຄ່າທຳ</w:t>
      </w:r>
      <w:r w:rsidR="003948D9"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ນຽມສານ ລວມທັງພັນທະອື່ນ</w:t>
      </w:r>
      <w:r w:rsidR="005F6308" w:rsidRPr="00717E1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66AAA"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</w:t>
      </w:r>
      <w:r w:rsidR="002C2564"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້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="0093417A"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ົບຖ້ວນຕາມຕົວຈິງ</w:t>
      </w:r>
      <w:r w:rsidRPr="008D60A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4612C8" w:rsidRPr="00D119F0" w:rsidRDefault="004612C8" w:rsidP="004612C8">
      <w:pPr>
        <w:spacing w:after="0" w:line="240" w:lineRule="auto"/>
        <w:ind w:left="219" w:firstLine="54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6F3391" w:rsidRPr="00D119F0" w:rsidRDefault="00717E13" w:rsidP="004612C8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17E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717E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717E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ຂອງອົງການກວດກາພາຍນອກ</w:t>
      </w:r>
    </w:p>
    <w:p w:rsidR="00D83C99" w:rsidRPr="002A22F4" w:rsidRDefault="00322D79" w:rsidP="002A22F4">
      <w:pPr>
        <w:spacing w:after="0" w:line="240" w:lineRule="auto"/>
        <w:ind w:left="425" w:firstLine="1521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ອົງການກວດກາພາຍນອກ ມີ</w:t>
      </w:r>
      <w:r w:rsidR="00916C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3391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ໜ້າທີ່ </w:t>
      </w:r>
      <w:r w:rsidR="007E078D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="006F3391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ກວດກາການຈັດຕັ້ງປະຕິບັດ</w:t>
      </w:r>
      <w:r w:rsidR="007E078D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ວຽກງານຄ່າທຳນຽມສານ ຕາມຂອບເຂດ ສິດ, </w:t>
      </w:r>
      <w:r w:rsidR="006F3391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ໜ້າທີ່ </w:t>
      </w:r>
      <w:r w:rsidR="007E078D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ພາລະບົດບາດ</w:t>
      </w:r>
      <w:r w:rsidR="006F3391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7E078D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ຕົນ ທີ່ໄດ້ກຳນົດໄວ້ໃນກົດໝາຍ. </w:t>
      </w:r>
    </w:p>
    <w:p w:rsidR="00D83C99" w:rsidRPr="00D119F0" w:rsidRDefault="00D83C99" w:rsidP="00BE3DC8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</w:p>
    <w:p w:rsidR="006F3391" w:rsidRPr="00D119F0" w:rsidRDefault="006F3391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rtl/>
          <w:cs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VII</w:t>
      </w:r>
    </w:p>
    <w:p w:rsidR="006F3391" w:rsidRPr="00D119F0" w:rsidRDefault="006F3391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:rsidR="0063728A" w:rsidRPr="00D119F0" w:rsidRDefault="0063728A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:rsidR="006F3391" w:rsidRPr="00D119F0" w:rsidRDefault="00717E13" w:rsidP="0063728A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17E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35996" w:rsidRP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E35996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717E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717E1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:rsidR="006F3391" w:rsidRPr="00717E13" w:rsidRDefault="006F3391" w:rsidP="00717E13">
      <w:pPr>
        <w:spacing w:after="0" w:line="240" w:lineRule="auto"/>
        <w:ind w:left="425" w:firstLine="152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th-TH"/>
        </w:rPr>
      </w:pPr>
      <w:r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</w:t>
      </w:r>
      <w:r w:rsidR="007A2BA2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ານປະຕິບັດວຽກງານ</w:t>
      </w:r>
      <w:r w:rsid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​ກ່ຽວ​ກັບ</w:t>
      </w:r>
      <w:r w:rsidR="005B4357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5B4357" w:rsidRPr="00181DF4">
        <w:rPr>
          <w:rFonts w:ascii="Phetsarath OT" w:eastAsia="Phetsarath OT" w:hAnsi="Phetsarath OT" w:cs="Phetsarath OT"/>
          <w:spacing w:val="-4"/>
          <w:sz w:val="16"/>
          <w:szCs w:val="16"/>
          <w:cs/>
          <w:lang w:bidi="lo-LA"/>
        </w:rPr>
        <w:t xml:space="preserve"> </w:t>
      </w:r>
      <w:r w:rsidR="005B4357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ທີ່ໄດ້ເຮັດສໍາ</w:t>
      </w:r>
      <w:r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ເລັດໜ້າທີ່ຂອງຕົນເປັນຢ່າງດີ ແລະ ອົງການຈັດຕັ້ງ ທີ່ໄດ້ໃຫ້ການຮ່ວມມື ແລະ ປະກອບສ່ວນເຂົ້າໃນວຽກງານຄ່າທຳນຽມ</w:t>
      </w:r>
      <w:r w:rsidR="00E57FC0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ສານ ທີ່ມີຜົນງານດີເດັ່ນ </w:t>
      </w:r>
      <w:r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ຈະໄ</w:t>
      </w:r>
      <w:r w:rsidR="00EC556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ດ້ຮັບ</w:t>
      </w:r>
      <w:r w:rsidR="007B2305"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ການຍ້ອງຍໍ ຫຼື ນະໂຍບາຍອື່ນ</w:t>
      </w:r>
      <w:r w:rsidRPr="00717E1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ຕາມລະບຽບການ.</w:t>
      </w:r>
    </w:p>
    <w:p w:rsidR="002D3E66" w:rsidRDefault="002D3E66" w:rsidP="0027288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2A22F4" w:rsidRPr="00D119F0" w:rsidRDefault="002A22F4" w:rsidP="0027288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FF2C15" w:rsidRPr="00FF2C15" w:rsidRDefault="000439B9" w:rsidP="00FF2C15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0439B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9C4A54" w:rsidRPr="00D119F0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 w:rsidRPr="000439B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0439B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ມາດຕະການຕໍ່ຜູ້ລະເມີດ </w:t>
      </w:r>
    </w:p>
    <w:p w:rsidR="006F3391" w:rsidRPr="000439B9" w:rsidRDefault="006F3391" w:rsidP="000439B9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="00181DF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F210A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​ກ່ຽວ​ກັບ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ຄ່າທຳນຽມສານ</w:t>
      </w:r>
      <w:r w:rsidR="00FF2C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ທີ່​ລະ​ເມີດ​ກົດ​ໝາຍ​ສະ​ບັບ​ນີ້ ເປັນ​ຕົ້ນ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F2C1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ຂາດຄວາມຮັບຜິດຊອບໃນການປະຕິບັດໜ້າທີ່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ເກັບຄ່າທຳນຽມສານ ຫຼື ນຳໃຊ້ຄ່າທຳນຽມສານ ບໍ່ຖືກຕ້ອງຕາມກົດໝາຍ ຈະຖືກ ສຶກສາອົບຮົມ, ກ່າວເຕືອນ, ລົງວິ​ໄນ, ປັບໃໝ, ລົງໂທດ ຕາມກໍລະນີ ເບົາ ຫຼື ໜັກ ພ້ອມທັງໃຊ້ແທນຄ່າເສຍຫາຍທີ່</w:t>
      </w:r>
      <w:r w:rsidR="00450DF0" w:rsidRPr="003602B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ຕົນໄດ້ກໍ່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ຂຶ້ນ.</w:t>
      </w:r>
    </w:p>
    <w:p w:rsidR="002A22F4" w:rsidRPr="00276A50" w:rsidRDefault="006F3391" w:rsidP="002A22F4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ຄູ່ຄວາມທີ່ສານຕັດສ</w:t>
      </w:r>
      <w:r w:rsidR="00AD73AE"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6144E7" w:rsidRPr="00181DF4">
        <w:rPr>
          <w:rFonts w:ascii="Phetsarath OT" w:eastAsia="Phetsarath OT" w:hAnsi="Phetsarath OT" w:cs="Phetsarath OT"/>
          <w:spacing w:val="-4"/>
          <w:sz w:val="2"/>
          <w:szCs w:val="2"/>
          <w:lang w:val="pt-BR" w:bidi="lo-LA"/>
        </w:rPr>
        <w:t xml:space="preserve"> 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ໃຫ້ເສຍຄ່າທຳນຽມສານ</w:t>
      </w:r>
      <w:r w:rsidR="00AD73AE"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ຕາມຄຳຕັດສີ</w:t>
      </w:r>
      <w:r w:rsidR="00E57FC0"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ນຂອງສານ</w:t>
      </w:r>
      <w:r w:rsidR="00F84088"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ທີ່ໃຊ້ໄດ້ຢ່າງເດັດ</w:t>
      </w:r>
      <w:r w:rsidR="0087062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84088"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ຂາດ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ແຕ່ບໍ່ປະຕິບັດຕາມຄຳຕັດສ</w:t>
      </w:r>
      <w:r w:rsidR="00AD73AE"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="00F84088"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ນຂອງສານ</w:t>
      </w:r>
      <w:r w:rsidR="000439B9" w:rsidRPr="000439B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ຖືວ່າເປັນການກະທຳຜິດ ແລະ ຈະຖືກ</w:t>
      </w:r>
      <w:r w:rsidR="005000BB" w:rsidRPr="00D83C9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ລົງໂທດ</w:t>
      </w:r>
      <w:r w:rsidR="000439B9" w:rsidRPr="000439B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439B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ຕາມກົດໝາຍ.</w:t>
      </w:r>
    </w:p>
    <w:p w:rsidR="002A22F4" w:rsidRPr="00276A50" w:rsidRDefault="002A22F4" w:rsidP="002A22F4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6F3391" w:rsidRPr="00D119F0" w:rsidRDefault="006F3391" w:rsidP="002A22F4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VII</w:t>
      </w:r>
      <w:r w:rsidRPr="00D119F0"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  <w:t>I</w:t>
      </w:r>
    </w:p>
    <w:p w:rsidR="006F3391" w:rsidRPr="00D119F0" w:rsidRDefault="006F3391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pt-BR" w:bidi="lo-LA"/>
        </w:rPr>
      </w:pPr>
      <w:r w:rsidRPr="00D119F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</w:p>
    <w:p w:rsidR="003368E7" w:rsidRPr="00D119F0" w:rsidRDefault="003368E7" w:rsidP="006165C7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:rsidR="006F3391" w:rsidRPr="00D119F0" w:rsidRDefault="00E46F16" w:rsidP="00501C01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35996" w:rsidRPr="00F820A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58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36485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816EB3" w:rsidRDefault="00B55498" w:rsidP="00181DF4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ສານປະຊາຊົນສູງສຸດ, ອົງການໄອຍະການປະຊາຊົນສູງສຸດ</w:t>
      </w:r>
      <w:r w:rsidR="009573BF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ອົງການສືບສວນ-ສອບສວນ</w:t>
      </w:r>
      <w:r w:rsidR="007008EF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E87CEA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</w:t>
      </w:r>
      <w:r w:rsidR="005000B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ຍຸ</w:t>
      </w:r>
      <w:r w:rsidR="00E87CEA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ຕິທໍາ</w:t>
      </w:r>
      <w:r w:rsidR="00E46F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008EF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E46F1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F023C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ພາກສ່ວນ</w:t>
      </w:r>
      <w:r w:rsidR="007A3938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F023C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ທີ່ກ່ຽວຂ້ອງ </w:t>
      </w:r>
      <w:r w:rsidR="006F3391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ເປັນຜູ້ຈັດຕັ້ງປະຕິບັດກົດໝາຍສະບັບນີ້.</w:t>
      </w:r>
    </w:p>
    <w:p w:rsidR="00FF2C15" w:rsidRPr="00181DF4" w:rsidRDefault="00FF2C15" w:rsidP="00181DF4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6F3391" w:rsidRPr="00D119F0" w:rsidRDefault="00E46F16" w:rsidP="00501C01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35996" w:rsidRPr="00F820A8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59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6F3391"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:rsidR="006F3391" w:rsidRPr="00E46F16" w:rsidRDefault="006F3391" w:rsidP="00E46F16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ກົດໝາຍສະບັບນີ້ ມີຜົນສັກສິດ </w:t>
      </w:r>
      <w:r w:rsidR="00483305" w:rsidRPr="0048330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ພາຍຫຼັງ</w:t>
      </w:r>
      <w:r w:rsidR="00C5414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8330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ປະທານ</w:t>
      </w: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ປະເທດ ແຫ່ງ ສາທາລະນະລັດ ປະຊາທິ</w:t>
      </w:r>
      <w:r w:rsidR="0048330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ປະໄຕ ປະຊາຊົນລາວ  ອອກລັດຖະດຳລັດປະກາດໃຊ້ </w:t>
      </w:r>
      <w:r w:rsidR="0063721B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3B1B5F"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ລົງຈົດໝາຍເຫດທາງລັດຖະການ ສິບຫ້າວັນ.</w:t>
      </w:r>
    </w:p>
    <w:p w:rsidR="006F3391" w:rsidRPr="007948D6" w:rsidRDefault="006F3391" w:rsidP="00E629EC">
      <w:pPr>
        <w:pStyle w:val="NoSpacing"/>
        <w:ind w:left="426" w:firstLine="1534"/>
        <w:jc w:val="both"/>
        <w:rPr>
          <w:rFonts w:ascii="Phetsarath OT" w:eastAsia="Phetsarath OT" w:hAnsi="Phetsarath OT" w:cs="Phetsarath OT"/>
          <w:strike/>
          <w:spacing w:val="-2"/>
          <w:sz w:val="24"/>
          <w:szCs w:val="24"/>
          <w:lang w:val="pt-BR"/>
        </w:rPr>
      </w:pP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ກົດໝ</w:t>
      </w:r>
      <w:r w:rsidR="007948D6"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າຍສະບັບນີ້</w:t>
      </w:r>
      <w:r w:rsidR="007948D6" w:rsidRPr="007948D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8346F"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ປ່ຽນແທນ</w:t>
      </w:r>
      <w:r w:rsidR="007948D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8346F"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ກົດໝາຍວ່າດ້ວຍ</w:t>
      </w: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ຄ່າທຳນຽມສານ ສະບັບເລກທີ </w:t>
      </w: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</w:rPr>
        <w:t>07/</w:t>
      </w: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ສພຊ</w:t>
      </w:r>
      <w:r w:rsidR="007948D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ລົງວັນທີ </w:t>
      </w: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</w:rPr>
        <w:t xml:space="preserve">27 </w:t>
      </w: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ທັນວາ </w:t>
      </w:r>
      <w:r w:rsidRPr="007948D6">
        <w:rPr>
          <w:rFonts w:ascii="Phetsarath OT" w:eastAsia="Phetsarath OT" w:hAnsi="Phetsarath OT" w:cs="Phetsarath OT"/>
          <w:spacing w:val="-2"/>
          <w:sz w:val="24"/>
          <w:szCs w:val="24"/>
          <w:cs/>
        </w:rPr>
        <w:t>2006.</w:t>
      </w:r>
    </w:p>
    <w:p w:rsidR="00881D23" w:rsidRPr="00F43251" w:rsidRDefault="006F3391" w:rsidP="00881D23">
      <w:pPr>
        <w:pStyle w:val="NoSpacing"/>
        <w:ind w:left="426" w:firstLine="1534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ຂໍ້ກຳນົດ</w:t>
      </w:r>
      <w:r w:rsidRPr="00E46F16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</w:t>
      </w:r>
      <w:r w:rsidRPr="00E46F16">
        <w:rPr>
          <w:rFonts w:ascii="Phetsarath OT" w:eastAsia="Phetsarath OT" w:hAnsi="Phetsarath OT" w:cs="Phetsarath OT"/>
          <w:spacing w:val="-4"/>
          <w:sz w:val="24"/>
          <w:szCs w:val="24"/>
          <w:cs/>
        </w:rPr>
        <w:t>.</w:t>
      </w:r>
    </w:p>
    <w:p w:rsidR="00881D23" w:rsidRPr="00F43251" w:rsidRDefault="00881D23" w:rsidP="00881D23">
      <w:pPr>
        <w:pStyle w:val="NoSpacing"/>
        <w:ind w:left="426" w:firstLine="1534"/>
        <w:rPr>
          <w:rFonts w:ascii="Phetsarath OT" w:eastAsia="Phetsarath OT" w:hAnsi="Phetsarath OT" w:cs="Phetsarath OT"/>
          <w:spacing w:val="-4"/>
          <w:sz w:val="28"/>
          <w:lang w:val="pt-BR" w:bidi="lo-LA"/>
        </w:rPr>
      </w:pPr>
    </w:p>
    <w:p w:rsidR="00245DAD" w:rsidRPr="00D119F0" w:rsidRDefault="006F3391" w:rsidP="00881D23">
      <w:pPr>
        <w:tabs>
          <w:tab w:val="left" w:pos="6379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D119F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E87CEA" w:rsidRPr="00D119F0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ab/>
      </w:r>
      <w:r w:rsidRPr="00D119F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245DAD" w:rsidRPr="00D119F0" w:rsidSect="000C316F">
      <w:footerReference w:type="default" r:id="rId9"/>
      <w:pgSz w:w="11907" w:h="16840" w:code="9"/>
      <w:pgMar w:top="1418" w:right="1134" w:bottom="1418" w:left="1701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47C" w:rsidRDefault="0032547C" w:rsidP="00937AEE">
      <w:pPr>
        <w:spacing w:after="0" w:line="240" w:lineRule="auto"/>
      </w:pPr>
      <w:r>
        <w:separator/>
      </w:r>
    </w:p>
  </w:endnote>
  <w:endnote w:type="continuationSeparator" w:id="0">
    <w:p w:rsidR="0032547C" w:rsidRDefault="0032547C" w:rsidP="0093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940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16FA" w:rsidRDefault="00035742">
        <w:pPr>
          <w:pStyle w:val="Footer"/>
          <w:jc w:val="center"/>
        </w:pPr>
        <w:r>
          <w:fldChar w:fldCharType="begin"/>
        </w:r>
        <w:r w:rsidR="00B416FA">
          <w:instrText xml:space="preserve"> PAGE   \</w:instrText>
        </w:r>
        <w:r w:rsidR="00B416FA">
          <w:rPr>
            <w:rFonts w:cs="Arial Unicode MS"/>
            <w:cs/>
            <w:lang w:bidi="lo-LA"/>
          </w:rPr>
          <w:instrText xml:space="preserve">* </w:instrText>
        </w:r>
        <w:r w:rsidR="00B416FA">
          <w:instrText xml:space="preserve">MERGEFORMAT </w:instrText>
        </w:r>
        <w:r>
          <w:fldChar w:fldCharType="separate"/>
        </w:r>
        <w:r w:rsidR="00223EE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416FA" w:rsidRDefault="00B41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47C" w:rsidRDefault="0032547C" w:rsidP="00937AEE">
      <w:pPr>
        <w:spacing w:after="0" w:line="240" w:lineRule="auto"/>
      </w:pPr>
      <w:r>
        <w:separator/>
      </w:r>
    </w:p>
  </w:footnote>
  <w:footnote w:type="continuationSeparator" w:id="0">
    <w:p w:rsidR="0032547C" w:rsidRDefault="0032547C" w:rsidP="00937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62B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1C40"/>
    <w:multiLevelType w:val="hybridMultilevel"/>
    <w:tmpl w:val="E232358A"/>
    <w:lvl w:ilvl="0" w:tplc="A2482F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FEB50D0"/>
    <w:multiLevelType w:val="multilevel"/>
    <w:tmpl w:val="00643DD0"/>
    <w:lvl w:ilvl="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ascii="Phetsarath OT" w:eastAsiaTheme="minorHAnsi" w:hAnsi="Phetsarath OT" w:cs="Phetsarath O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180"/>
      </w:pPr>
      <w:rPr>
        <w:rFonts w:ascii="Phetsarath OT" w:eastAsiaTheme="minorHAnsi" w:hAnsi="Phetsarath OT" w:cs="Phetsarath OT"/>
        <w:b/>
        <w:bCs w:val="0"/>
        <w:i w:val="0"/>
        <w:iCs w:val="0"/>
        <w:caps/>
        <w:strike w:val="0"/>
        <w:dstrike w:val="0"/>
        <w:color w:val="000000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ascii="Phetsarath OT" w:eastAsia="Calibri" w:hAnsi="Phetsarath OT" w:cs="Phetsarath OT"/>
        <w:b w:val="0"/>
        <w:bCs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ascii="Phetsarath OT" w:eastAsia="Phetsarath OT" w:hAnsi="Phetsarath OT" w:cs="Phetsarath OT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132C2354"/>
    <w:multiLevelType w:val="hybridMultilevel"/>
    <w:tmpl w:val="C5C0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F29D0"/>
    <w:multiLevelType w:val="hybridMultilevel"/>
    <w:tmpl w:val="AB40654E"/>
    <w:lvl w:ilvl="0" w:tplc="085880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487E9D"/>
    <w:multiLevelType w:val="hybridMultilevel"/>
    <w:tmpl w:val="A8EE1EF4"/>
    <w:lvl w:ilvl="0" w:tplc="D6203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26D8F"/>
    <w:multiLevelType w:val="hybridMultilevel"/>
    <w:tmpl w:val="CE729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80858"/>
    <w:multiLevelType w:val="hybridMultilevel"/>
    <w:tmpl w:val="45A8D170"/>
    <w:lvl w:ilvl="0" w:tplc="E1B0A9EC">
      <w:start w:val="1"/>
      <w:numFmt w:val="decimal"/>
      <w:lvlText w:val="%1."/>
      <w:lvlJc w:val="left"/>
      <w:pPr>
        <w:ind w:left="11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9" w:hanging="360"/>
      </w:pPr>
    </w:lvl>
    <w:lvl w:ilvl="2" w:tplc="0409001B" w:tentative="1">
      <w:start w:val="1"/>
      <w:numFmt w:val="lowerRoman"/>
      <w:lvlText w:val="%3."/>
      <w:lvlJc w:val="right"/>
      <w:pPr>
        <w:ind w:left="2559" w:hanging="180"/>
      </w:pPr>
    </w:lvl>
    <w:lvl w:ilvl="3" w:tplc="0409000F" w:tentative="1">
      <w:start w:val="1"/>
      <w:numFmt w:val="decimal"/>
      <w:lvlText w:val="%4."/>
      <w:lvlJc w:val="left"/>
      <w:pPr>
        <w:ind w:left="3279" w:hanging="360"/>
      </w:pPr>
    </w:lvl>
    <w:lvl w:ilvl="4" w:tplc="04090019" w:tentative="1">
      <w:start w:val="1"/>
      <w:numFmt w:val="lowerLetter"/>
      <w:lvlText w:val="%5."/>
      <w:lvlJc w:val="left"/>
      <w:pPr>
        <w:ind w:left="3999" w:hanging="360"/>
      </w:pPr>
    </w:lvl>
    <w:lvl w:ilvl="5" w:tplc="0409001B" w:tentative="1">
      <w:start w:val="1"/>
      <w:numFmt w:val="lowerRoman"/>
      <w:lvlText w:val="%6."/>
      <w:lvlJc w:val="right"/>
      <w:pPr>
        <w:ind w:left="4719" w:hanging="180"/>
      </w:pPr>
    </w:lvl>
    <w:lvl w:ilvl="6" w:tplc="0409000F" w:tentative="1">
      <w:start w:val="1"/>
      <w:numFmt w:val="decimal"/>
      <w:lvlText w:val="%7."/>
      <w:lvlJc w:val="left"/>
      <w:pPr>
        <w:ind w:left="5439" w:hanging="360"/>
      </w:pPr>
    </w:lvl>
    <w:lvl w:ilvl="7" w:tplc="04090019" w:tentative="1">
      <w:start w:val="1"/>
      <w:numFmt w:val="lowerLetter"/>
      <w:lvlText w:val="%8."/>
      <w:lvlJc w:val="left"/>
      <w:pPr>
        <w:ind w:left="6159" w:hanging="360"/>
      </w:pPr>
    </w:lvl>
    <w:lvl w:ilvl="8" w:tplc="0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8" w15:restartNumberingAfterBreak="0">
    <w:nsid w:val="22154657"/>
    <w:multiLevelType w:val="hybridMultilevel"/>
    <w:tmpl w:val="FFBA2758"/>
    <w:lvl w:ilvl="0" w:tplc="5FB64E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D3162CE"/>
    <w:multiLevelType w:val="hybridMultilevel"/>
    <w:tmpl w:val="77DE1E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E790732"/>
    <w:multiLevelType w:val="hybridMultilevel"/>
    <w:tmpl w:val="B13A90AA"/>
    <w:lvl w:ilvl="0" w:tplc="5A7831A2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85E9A"/>
    <w:multiLevelType w:val="hybridMultilevel"/>
    <w:tmpl w:val="9E9C5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51E24"/>
    <w:multiLevelType w:val="hybridMultilevel"/>
    <w:tmpl w:val="6932FEE6"/>
    <w:lvl w:ilvl="0" w:tplc="22CEB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9C29D6"/>
    <w:multiLevelType w:val="hybridMultilevel"/>
    <w:tmpl w:val="5F84C526"/>
    <w:lvl w:ilvl="0" w:tplc="D9148136">
      <w:numFmt w:val="bullet"/>
      <w:lvlText w:val="-"/>
      <w:lvlJc w:val="left"/>
      <w:pPr>
        <w:ind w:left="2006" w:hanging="360"/>
      </w:pPr>
      <w:rPr>
        <w:rFonts w:ascii="Phetsarath OT" w:eastAsia="Phetsarath OT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14" w15:restartNumberingAfterBreak="0">
    <w:nsid w:val="39A65B74"/>
    <w:multiLevelType w:val="hybridMultilevel"/>
    <w:tmpl w:val="BDE2138E"/>
    <w:lvl w:ilvl="0" w:tplc="D62037A4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3E4E67A9"/>
    <w:multiLevelType w:val="hybridMultilevel"/>
    <w:tmpl w:val="1A385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70036"/>
    <w:multiLevelType w:val="hybridMultilevel"/>
    <w:tmpl w:val="41CA743A"/>
    <w:lvl w:ilvl="0" w:tplc="7892F53E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13AC4"/>
    <w:multiLevelType w:val="hybridMultilevel"/>
    <w:tmpl w:val="E668B4D6"/>
    <w:lvl w:ilvl="0" w:tplc="4B3A3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445186"/>
    <w:multiLevelType w:val="hybridMultilevel"/>
    <w:tmpl w:val="7A68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27427"/>
    <w:multiLevelType w:val="hybridMultilevel"/>
    <w:tmpl w:val="0AFEF8A6"/>
    <w:lvl w:ilvl="0" w:tplc="913C2EDE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00587"/>
    <w:multiLevelType w:val="hybridMultilevel"/>
    <w:tmpl w:val="636A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73A72"/>
    <w:multiLevelType w:val="hybridMultilevel"/>
    <w:tmpl w:val="EC0AD2A2"/>
    <w:lvl w:ilvl="0" w:tplc="60E248C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4727DC"/>
    <w:multiLevelType w:val="hybridMultilevel"/>
    <w:tmpl w:val="DD06D9F2"/>
    <w:lvl w:ilvl="0" w:tplc="A02EA436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DC3D09"/>
    <w:multiLevelType w:val="hybridMultilevel"/>
    <w:tmpl w:val="C65661B8"/>
    <w:lvl w:ilvl="0" w:tplc="7C7E8B76">
      <w:numFmt w:val="bullet"/>
      <w:lvlText w:val="-"/>
      <w:lvlJc w:val="left"/>
      <w:pPr>
        <w:ind w:left="108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3E13D4"/>
    <w:multiLevelType w:val="hybridMultilevel"/>
    <w:tmpl w:val="4A24D168"/>
    <w:lvl w:ilvl="0" w:tplc="2856E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3E52D8"/>
    <w:multiLevelType w:val="hybridMultilevel"/>
    <w:tmpl w:val="1BA040D4"/>
    <w:lvl w:ilvl="0" w:tplc="D6203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959E5"/>
    <w:multiLevelType w:val="hybridMultilevel"/>
    <w:tmpl w:val="4C5AAF28"/>
    <w:lvl w:ilvl="0" w:tplc="08E6BA86">
      <w:numFmt w:val="bullet"/>
      <w:lvlText w:val="-"/>
      <w:lvlJc w:val="left"/>
      <w:pPr>
        <w:ind w:left="1530" w:hanging="360"/>
      </w:pPr>
      <w:rPr>
        <w:rFonts w:ascii="Phetsarath OT" w:eastAsia="Phetsarath OT" w:hAnsi="Phetsarath OT" w:cs="Phetsarath OT"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74830B78"/>
    <w:multiLevelType w:val="hybridMultilevel"/>
    <w:tmpl w:val="694CF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07C9D"/>
    <w:multiLevelType w:val="hybridMultilevel"/>
    <w:tmpl w:val="E1B0A608"/>
    <w:lvl w:ilvl="0" w:tplc="D6203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B6574"/>
    <w:multiLevelType w:val="hybridMultilevel"/>
    <w:tmpl w:val="327E7110"/>
    <w:lvl w:ilvl="0" w:tplc="CD803610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23A1F"/>
    <w:multiLevelType w:val="hybridMultilevel"/>
    <w:tmpl w:val="12129A2A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1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2"/>
  </w:num>
  <w:num w:numId="18">
    <w:abstractNumId w:val="17"/>
  </w:num>
  <w:num w:numId="19">
    <w:abstractNumId w:val="3"/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30"/>
  </w:num>
  <w:num w:numId="26">
    <w:abstractNumId w:val="24"/>
  </w:num>
  <w:num w:numId="27">
    <w:abstractNumId w:val="7"/>
  </w:num>
  <w:num w:numId="28">
    <w:abstractNumId w:val="23"/>
  </w:num>
  <w:num w:numId="29">
    <w:abstractNumId w:val="22"/>
  </w:num>
  <w:num w:numId="30">
    <w:abstractNumId w:val="21"/>
  </w:num>
  <w:num w:numId="31">
    <w:abstractNumId w:val="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70"/>
    <w:rsid w:val="000016C0"/>
    <w:rsid w:val="00001E6F"/>
    <w:rsid w:val="0000338A"/>
    <w:rsid w:val="00003487"/>
    <w:rsid w:val="000042CA"/>
    <w:rsid w:val="0000464C"/>
    <w:rsid w:val="00004742"/>
    <w:rsid w:val="00004965"/>
    <w:rsid w:val="000057BC"/>
    <w:rsid w:val="000107DF"/>
    <w:rsid w:val="00011518"/>
    <w:rsid w:val="000115A0"/>
    <w:rsid w:val="00012012"/>
    <w:rsid w:val="00013EF4"/>
    <w:rsid w:val="000145CD"/>
    <w:rsid w:val="00014821"/>
    <w:rsid w:val="000155EE"/>
    <w:rsid w:val="00015BEA"/>
    <w:rsid w:val="000163BB"/>
    <w:rsid w:val="000222FA"/>
    <w:rsid w:val="00022443"/>
    <w:rsid w:val="00022F35"/>
    <w:rsid w:val="000238B1"/>
    <w:rsid w:val="00023F54"/>
    <w:rsid w:val="00024C9C"/>
    <w:rsid w:val="0002684B"/>
    <w:rsid w:val="00027495"/>
    <w:rsid w:val="000351EC"/>
    <w:rsid w:val="00035742"/>
    <w:rsid w:val="0003603E"/>
    <w:rsid w:val="00036C7A"/>
    <w:rsid w:val="00037128"/>
    <w:rsid w:val="00037D23"/>
    <w:rsid w:val="00040740"/>
    <w:rsid w:val="00042DD8"/>
    <w:rsid w:val="000439B9"/>
    <w:rsid w:val="00044F64"/>
    <w:rsid w:val="000453BD"/>
    <w:rsid w:val="00045FD4"/>
    <w:rsid w:val="00046319"/>
    <w:rsid w:val="000476B9"/>
    <w:rsid w:val="00050FB2"/>
    <w:rsid w:val="00051EA0"/>
    <w:rsid w:val="00052552"/>
    <w:rsid w:val="00053038"/>
    <w:rsid w:val="00053354"/>
    <w:rsid w:val="0005358C"/>
    <w:rsid w:val="00054DCF"/>
    <w:rsid w:val="00057F06"/>
    <w:rsid w:val="00060204"/>
    <w:rsid w:val="00061E14"/>
    <w:rsid w:val="00061EB5"/>
    <w:rsid w:val="0006244D"/>
    <w:rsid w:val="00062E2D"/>
    <w:rsid w:val="0006687E"/>
    <w:rsid w:val="00066AC6"/>
    <w:rsid w:val="00067627"/>
    <w:rsid w:val="00072741"/>
    <w:rsid w:val="00076A43"/>
    <w:rsid w:val="0007714B"/>
    <w:rsid w:val="000774CA"/>
    <w:rsid w:val="000806F0"/>
    <w:rsid w:val="00080763"/>
    <w:rsid w:val="00082B17"/>
    <w:rsid w:val="00082C4B"/>
    <w:rsid w:val="000837F3"/>
    <w:rsid w:val="00083844"/>
    <w:rsid w:val="00084ABF"/>
    <w:rsid w:val="00086E3E"/>
    <w:rsid w:val="00087AA0"/>
    <w:rsid w:val="00090036"/>
    <w:rsid w:val="00092869"/>
    <w:rsid w:val="000941EC"/>
    <w:rsid w:val="00094432"/>
    <w:rsid w:val="00094AFB"/>
    <w:rsid w:val="0009694A"/>
    <w:rsid w:val="000A176A"/>
    <w:rsid w:val="000A18D9"/>
    <w:rsid w:val="000A2EAA"/>
    <w:rsid w:val="000A648E"/>
    <w:rsid w:val="000B2364"/>
    <w:rsid w:val="000B5622"/>
    <w:rsid w:val="000B7F68"/>
    <w:rsid w:val="000C0B01"/>
    <w:rsid w:val="000C1113"/>
    <w:rsid w:val="000C1F72"/>
    <w:rsid w:val="000C2492"/>
    <w:rsid w:val="000C2661"/>
    <w:rsid w:val="000C2BAA"/>
    <w:rsid w:val="000C316F"/>
    <w:rsid w:val="000C4481"/>
    <w:rsid w:val="000C4A8B"/>
    <w:rsid w:val="000C4F43"/>
    <w:rsid w:val="000C5BAC"/>
    <w:rsid w:val="000C5E84"/>
    <w:rsid w:val="000C763E"/>
    <w:rsid w:val="000C7D34"/>
    <w:rsid w:val="000D2783"/>
    <w:rsid w:val="000D31E4"/>
    <w:rsid w:val="000D34E1"/>
    <w:rsid w:val="000D40F1"/>
    <w:rsid w:val="000D44AF"/>
    <w:rsid w:val="000D519D"/>
    <w:rsid w:val="000D58B7"/>
    <w:rsid w:val="000E341C"/>
    <w:rsid w:val="000E3D9F"/>
    <w:rsid w:val="000E3DDD"/>
    <w:rsid w:val="000E5128"/>
    <w:rsid w:val="000E615E"/>
    <w:rsid w:val="000E785E"/>
    <w:rsid w:val="000F0203"/>
    <w:rsid w:val="000F023C"/>
    <w:rsid w:val="000F18F5"/>
    <w:rsid w:val="000F4645"/>
    <w:rsid w:val="000F4E70"/>
    <w:rsid w:val="000F62EE"/>
    <w:rsid w:val="000F69CA"/>
    <w:rsid w:val="00100BBA"/>
    <w:rsid w:val="00104489"/>
    <w:rsid w:val="00104C2B"/>
    <w:rsid w:val="00105C40"/>
    <w:rsid w:val="00106823"/>
    <w:rsid w:val="00107E8C"/>
    <w:rsid w:val="0011225D"/>
    <w:rsid w:val="001145AF"/>
    <w:rsid w:val="00115253"/>
    <w:rsid w:val="00115BB4"/>
    <w:rsid w:val="0011700E"/>
    <w:rsid w:val="0011756A"/>
    <w:rsid w:val="00123ED4"/>
    <w:rsid w:val="001266C1"/>
    <w:rsid w:val="00126F0B"/>
    <w:rsid w:val="00127AA9"/>
    <w:rsid w:val="0013132C"/>
    <w:rsid w:val="00132FD0"/>
    <w:rsid w:val="00133723"/>
    <w:rsid w:val="00134253"/>
    <w:rsid w:val="00134F10"/>
    <w:rsid w:val="00137CFF"/>
    <w:rsid w:val="001404D3"/>
    <w:rsid w:val="001405BF"/>
    <w:rsid w:val="0014219D"/>
    <w:rsid w:val="00143B00"/>
    <w:rsid w:val="00145154"/>
    <w:rsid w:val="00145A43"/>
    <w:rsid w:val="00146A5F"/>
    <w:rsid w:val="00146FCA"/>
    <w:rsid w:val="00150FE5"/>
    <w:rsid w:val="00152265"/>
    <w:rsid w:val="00153297"/>
    <w:rsid w:val="0015374B"/>
    <w:rsid w:val="001538F2"/>
    <w:rsid w:val="00153AA3"/>
    <w:rsid w:val="001540FB"/>
    <w:rsid w:val="001553FF"/>
    <w:rsid w:val="00155FD9"/>
    <w:rsid w:val="00157783"/>
    <w:rsid w:val="0016069F"/>
    <w:rsid w:val="001608A8"/>
    <w:rsid w:val="0016199D"/>
    <w:rsid w:val="00162883"/>
    <w:rsid w:val="00163056"/>
    <w:rsid w:val="00165D1F"/>
    <w:rsid w:val="00167182"/>
    <w:rsid w:val="001671C9"/>
    <w:rsid w:val="00167AA9"/>
    <w:rsid w:val="00171D31"/>
    <w:rsid w:val="00171F8A"/>
    <w:rsid w:val="00176DF4"/>
    <w:rsid w:val="001772F9"/>
    <w:rsid w:val="00177BD1"/>
    <w:rsid w:val="0018083D"/>
    <w:rsid w:val="001812F0"/>
    <w:rsid w:val="00181518"/>
    <w:rsid w:val="00181DF4"/>
    <w:rsid w:val="00185735"/>
    <w:rsid w:val="00185DD3"/>
    <w:rsid w:val="00187DDD"/>
    <w:rsid w:val="00190497"/>
    <w:rsid w:val="001938C9"/>
    <w:rsid w:val="00193984"/>
    <w:rsid w:val="001A1883"/>
    <w:rsid w:val="001A3553"/>
    <w:rsid w:val="001A4908"/>
    <w:rsid w:val="001A4B68"/>
    <w:rsid w:val="001A4D64"/>
    <w:rsid w:val="001A4F3A"/>
    <w:rsid w:val="001A59A0"/>
    <w:rsid w:val="001A6072"/>
    <w:rsid w:val="001A65F8"/>
    <w:rsid w:val="001A72EE"/>
    <w:rsid w:val="001B06FC"/>
    <w:rsid w:val="001B28CB"/>
    <w:rsid w:val="001B3D3B"/>
    <w:rsid w:val="001B416F"/>
    <w:rsid w:val="001B48CD"/>
    <w:rsid w:val="001B5ACE"/>
    <w:rsid w:val="001C20EB"/>
    <w:rsid w:val="001C394E"/>
    <w:rsid w:val="001C48D4"/>
    <w:rsid w:val="001C51B7"/>
    <w:rsid w:val="001C6977"/>
    <w:rsid w:val="001D0E29"/>
    <w:rsid w:val="001D17EE"/>
    <w:rsid w:val="001D212E"/>
    <w:rsid w:val="001D5E35"/>
    <w:rsid w:val="001D6143"/>
    <w:rsid w:val="001D73A9"/>
    <w:rsid w:val="001D7641"/>
    <w:rsid w:val="001E110A"/>
    <w:rsid w:val="001E2332"/>
    <w:rsid w:val="001E2E6E"/>
    <w:rsid w:val="001E34C6"/>
    <w:rsid w:val="001E3EE0"/>
    <w:rsid w:val="001E6D1C"/>
    <w:rsid w:val="001E759E"/>
    <w:rsid w:val="001E7F63"/>
    <w:rsid w:val="001F1038"/>
    <w:rsid w:val="001F13D7"/>
    <w:rsid w:val="001F1423"/>
    <w:rsid w:val="001F1768"/>
    <w:rsid w:val="001F3152"/>
    <w:rsid w:val="001F3C19"/>
    <w:rsid w:val="001F530C"/>
    <w:rsid w:val="001F6BB4"/>
    <w:rsid w:val="00200FC2"/>
    <w:rsid w:val="00201953"/>
    <w:rsid w:val="00202D86"/>
    <w:rsid w:val="00203071"/>
    <w:rsid w:val="00205068"/>
    <w:rsid w:val="002063BE"/>
    <w:rsid w:val="002064BA"/>
    <w:rsid w:val="00206C38"/>
    <w:rsid w:val="00206ECD"/>
    <w:rsid w:val="002070B7"/>
    <w:rsid w:val="0020730D"/>
    <w:rsid w:val="002105E6"/>
    <w:rsid w:val="00211B5C"/>
    <w:rsid w:val="002123FE"/>
    <w:rsid w:val="002128D9"/>
    <w:rsid w:val="00212CCF"/>
    <w:rsid w:val="00213A18"/>
    <w:rsid w:val="002150C7"/>
    <w:rsid w:val="00215FCB"/>
    <w:rsid w:val="00217AD4"/>
    <w:rsid w:val="002215C4"/>
    <w:rsid w:val="0022206A"/>
    <w:rsid w:val="00223459"/>
    <w:rsid w:val="00223A8A"/>
    <w:rsid w:val="00223EE1"/>
    <w:rsid w:val="002247DF"/>
    <w:rsid w:val="002249BE"/>
    <w:rsid w:val="002254BF"/>
    <w:rsid w:val="0022687B"/>
    <w:rsid w:val="00226AB1"/>
    <w:rsid w:val="00227EF4"/>
    <w:rsid w:val="00231D51"/>
    <w:rsid w:val="00231DB8"/>
    <w:rsid w:val="00232BFD"/>
    <w:rsid w:val="00237F1F"/>
    <w:rsid w:val="00241FD0"/>
    <w:rsid w:val="00242E07"/>
    <w:rsid w:val="00242EB1"/>
    <w:rsid w:val="00244F7F"/>
    <w:rsid w:val="00245DAD"/>
    <w:rsid w:val="0024787B"/>
    <w:rsid w:val="00247AEF"/>
    <w:rsid w:val="002504DF"/>
    <w:rsid w:val="002514DF"/>
    <w:rsid w:val="00254A26"/>
    <w:rsid w:val="00257B42"/>
    <w:rsid w:val="002609DC"/>
    <w:rsid w:val="00260D2F"/>
    <w:rsid w:val="00260D34"/>
    <w:rsid w:val="00260FA5"/>
    <w:rsid w:val="002610C0"/>
    <w:rsid w:val="0026228E"/>
    <w:rsid w:val="0026237F"/>
    <w:rsid w:val="00263FCF"/>
    <w:rsid w:val="002643F7"/>
    <w:rsid w:val="00265938"/>
    <w:rsid w:val="00265F31"/>
    <w:rsid w:val="0026663D"/>
    <w:rsid w:val="00270FA5"/>
    <w:rsid w:val="00271065"/>
    <w:rsid w:val="00271212"/>
    <w:rsid w:val="00272889"/>
    <w:rsid w:val="00272DDB"/>
    <w:rsid w:val="0027622F"/>
    <w:rsid w:val="00276A50"/>
    <w:rsid w:val="00277E1A"/>
    <w:rsid w:val="0028076B"/>
    <w:rsid w:val="00280CB4"/>
    <w:rsid w:val="002822BB"/>
    <w:rsid w:val="00285073"/>
    <w:rsid w:val="00285459"/>
    <w:rsid w:val="00285995"/>
    <w:rsid w:val="00285AFD"/>
    <w:rsid w:val="00285CDA"/>
    <w:rsid w:val="00286495"/>
    <w:rsid w:val="002872ED"/>
    <w:rsid w:val="00291B2C"/>
    <w:rsid w:val="002A0E5F"/>
    <w:rsid w:val="002A14C8"/>
    <w:rsid w:val="002A2045"/>
    <w:rsid w:val="002A22F4"/>
    <w:rsid w:val="002A282C"/>
    <w:rsid w:val="002A3153"/>
    <w:rsid w:val="002A3213"/>
    <w:rsid w:val="002A4971"/>
    <w:rsid w:val="002A5B0B"/>
    <w:rsid w:val="002A5C4A"/>
    <w:rsid w:val="002A6363"/>
    <w:rsid w:val="002A655D"/>
    <w:rsid w:val="002A6C36"/>
    <w:rsid w:val="002A78B3"/>
    <w:rsid w:val="002B05F9"/>
    <w:rsid w:val="002B0EC6"/>
    <w:rsid w:val="002B21DE"/>
    <w:rsid w:val="002B402E"/>
    <w:rsid w:val="002B4AF3"/>
    <w:rsid w:val="002B5A33"/>
    <w:rsid w:val="002B6176"/>
    <w:rsid w:val="002B78F8"/>
    <w:rsid w:val="002B7C66"/>
    <w:rsid w:val="002B7E2D"/>
    <w:rsid w:val="002C0D62"/>
    <w:rsid w:val="002C0EA9"/>
    <w:rsid w:val="002C1091"/>
    <w:rsid w:val="002C1E9D"/>
    <w:rsid w:val="002C2564"/>
    <w:rsid w:val="002C4B98"/>
    <w:rsid w:val="002C62F3"/>
    <w:rsid w:val="002C6CCC"/>
    <w:rsid w:val="002C6D02"/>
    <w:rsid w:val="002D1A40"/>
    <w:rsid w:val="002D24C4"/>
    <w:rsid w:val="002D34B8"/>
    <w:rsid w:val="002D3E66"/>
    <w:rsid w:val="002D436A"/>
    <w:rsid w:val="002D46CD"/>
    <w:rsid w:val="002D4CE5"/>
    <w:rsid w:val="002D53AA"/>
    <w:rsid w:val="002D59E8"/>
    <w:rsid w:val="002D639A"/>
    <w:rsid w:val="002D7D15"/>
    <w:rsid w:val="002E0A58"/>
    <w:rsid w:val="002E0DED"/>
    <w:rsid w:val="002E0E0F"/>
    <w:rsid w:val="002E2C7E"/>
    <w:rsid w:val="002E33DA"/>
    <w:rsid w:val="002E4F4B"/>
    <w:rsid w:val="002E50A9"/>
    <w:rsid w:val="002E7F89"/>
    <w:rsid w:val="002F06FB"/>
    <w:rsid w:val="002F1691"/>
    <w:rsid w:val="002F407C"/>
    <w:rsid w:val="002F4889"/>
    <w:rsid w:val="002F4FE6"/>
    <w:rsid w:val="002F56A1"/>
    <w:rsid w:val="0030028F"/>
    <w:rsid w:val="00300AFE"/>
    <w:rsid w:val="00300E3B"/>
    <w:rsid w:val="003017C3"/>
    <w:rsid w:val="0030193B"/>
    <w:rsid w:val="0030577F"/>
    <w:rsid w:val="0030672A"/>
    <w:rsid w:val="003075B5"/>
    <w:rsid w:val="00310643"/>
    <w:rsid w:val="003120A2"/>
    <w:rsid w:val="003130F2"/>
    <w:rsid w:val="0031393A"/>
    <w:rsid w:val="0031482B"/>
    <w:rsid w:val="00315E51"/>
    <w:rsid w:val="00316F11"/>
    <w:rsid w:val="0031751C"/>
    <w:rsid w:val="003218C0"/>
    <w:rsid w:val="00321F77"/>
    <w:rsid w:val="003227F4"/>
    <w:rsid w:val="00322920"/>
    <w:rsid w:val="00322D79"/>
    <w:rsid w:val="0032380D"/>
    <w:rsid w:val="003251C9"/>
    <w:rsid w:val="0032547C"/>
    <w:rsid w:val="00327CD9"/>
    <w:rsid w:val="00330289"/>
    <w:rsid w:val="003305A7"/>
    <w:rsid w:val="0033065F"/>
    <w:rsid w:val="00330B09"/>
    <w:rsid w:val="00331603"/>
    <w:rsid w:val="00331AAB"/>
    <w:rsid w:val="00333FC8"/>
    <w:rsid w:val="0033553F"/>
    <w:rsid w:val="003368E7"/>
    <w:rsid w:val="00336B91"/>
    <w:rsid w:val="00336DAC"/>
    <w:rsid w:val="0033732C"/>
    <w:rsid w:val="003373A6"/>
    <w:rsid w:val="0034046C"/>
    <w:rsid w:val="0034081F"/>
    <w:rsid w:val="003414CD"/>
    <w:rsid w:val="00342D5C"/>
    <w:rsid w:val="00343D49"/>
    <w:rsid w:val="00346A24"/>
    <w:rsid w:val="00346D10"/>
    <w:rsid w:val="00347CAB"/>
    <w:rsid w:val="00347CC7"/>
    <w:rsid w:val="003500B0"/>
    <w:rsid w:val="00357D2C"/>
    <w:rsid w:val="003602B4"/>
    <w:rsid w:val="00362C08"/>
    <w:rsid w:val="00364202"/>
    <w:rsid w:val="00364851"/>
    <w:rsid w:val="003665D2"/>
    <w:rsid w:val="0037110A"/>
    <w:rsid w:val="00371AF1"/>
    <w:rsid w:val="00371F4F"/>
    <w:rsid w:val="00373136"/>
    <w:rsid w:val="0037384A"/>
    <w:rsid w:val="0037471F"/>
    <w:rsid w:val="003749D1"/>
    <w:rsid w:val="00375939"/>
    <w:rsid w:val="003765A7"/>
    <w:rsid w:val="00377181"/>
    <w:rsid w:val="00377367"/>
    <w:rsid w:val="00377974"/>
    <w:rsid w:val="00380AEA"/>
    <w:rsid w:val="00381A2E"/>
    <w:rsid w:val="00381B5E"/>
    <w:rsid w:val="00381D37"/>
    <w:rsid w:val="00382908"/>
    <w:rsid w:val="00383C7E"/>
    <w:rsid w:val="00383DAD"/>
    <w:rsid w:val="003848B5"/>
    <w:rsid w:val="00384E49"/>
    <w:rsid w:val="00385C73"/>
    <w:rsid w:val="00385E2C"/>
    <w:rsid w:val="00385FAC"/>
    <w:rsid w:val="0038698C"/>
    <w:rsid w:val="003873C1"/>
    <w:rsid w:val="00387D07"/>
    <w:rsid w:val="00390453"/>
    <w:rsid w:val="00390B25"/>
    <w:rsid w:val="00391461"/>
    <w:rsid w:val="003948D9"/>
    <w:rsid w:val="00395660"/>
    <w:rsid w:val="00395E88"/>
    <w:rsid w:val="003A098D"/>
    <w:rsid w:val="003A167D"/>
    <w:rsid w:val="003A3C42"/>
    <w:rsid w:val="003A5428"/>
    <w:rsid w:val="003A6C80"/>
    <w:rsid w:val="003A75EF"/>
    <w:rsid w:val="003A785F"/>
    <w:rsid w:val="003B007B"/>
    <w:rsid w:val="003B0C72"/>
    <w:rsid w:val="003B1B5F"/>
    <w:rsid w:val="003B2347"/>
    <w:rsid w:val="003B2D6E"/>
    <w:rsid w:val="003B35F8"/>
    <w:rsid w:val="003B796E"/>
    <w:rsid w:val="003C125F"/>
    <w:rsid w:val="003C1CCA"/>
    <w:rsid w:val="003C4874"/>
    <w:rsid w:val="003C643C"/>
    <w:rsid w:val="003C796B"/>
    <w:rsid w:val="003C7A70"/>
    <w:rsid w:val="003D3816"/>
    <w:rsid w:val="003D4CAF"/>
    <w:rsid w:val="003D6C1A"/>
    <w:rsid w:val="003E0A3B"/>
    <w:rsid w:val="003E19E2"/>
    <w:rsid w:val="003E247D"/>
    <w:rsid w:val="003E37B1"/>
    <w:rsid w:val="003F14D9"/>
    <w:rsid w:val="003F5745"/>
    <w:rsid w:val="003F6DAB"/>
    <w:rsid w:val="004010C5"/>
    <w:rsid w:val="00402A5C"/>
    <w:rsid w:val="00402D59"/>
    <w:rsid w:val="00402F96"/>
    <w:rsid w:val="00404476"/>
    <w:rsid w:val="00404A98"/>
    <w:rsid w:val="0040617D"/>
    <w:rsid w:val="0040618B"/>
    <w:rsid w:val="00411136"/>
    <w:rsid w:val="00412338"/>
    <w:rsid w:val="00412BE7"/>
    <w:rsid w:val="0041426A"/>
    <w:rsid w:val="00414429"/>
    <w:rsid w:val="00414C06"/>
    <w:rsid w:val="0041544C"/>
    <w:rsid w:val="00415B2C"/>
    <w:rsid w:val="004205F0"/>
    <w:rsid w:val="0042356D"/>
    <w:rsid w:val="00424131"/>
    <w:rsid w:val="00425C4A"/>
    <w:rsid w:val="0042720F"/>
    <w:rsid w:val="00427D11"/>
    <w:rsid w:val="00427D64"/>
    <w:rsid w:val="004302D7"/>
    <w:rsid w:val="004305AA"/>
    <w:rsid w:val="00431E48"/>
    <w:rsid w:val="004325F9"/>
    <w:rsid w:val="004326B5"/>
    <w:rsid w:val="004326C8"/>
    <w:rsid w:val="00436394"/>
    <w:rsid w:val="004374C3"/>
    <w:rsid w:val="00437DE6"/>
    <w:rsid w:val="00437DF3"/>
    <w:rsid w:val="00440647"/>
    <w:rsid w:val="0044240C"/>
    <w:rsid w:val="00442471"/>
    <w:rsid w:val="004433DF"/>
    <w:rsid w:val="00443576"/>
    <w:rsid w:val="00443CB0"/>
    <w:rsid w:val="00444175"/>
    <w:rsid w:val="00444B79"/>
    <w:rsid w:val="00445579"/>
    <w:rsid w:val="00450DF0"/>
    <w:rsid w:val="0045153F"/>
    <w:rsid w:val="0045347E"/>
    <w:rsid w:val="004563EF"/>
    <w:rsid w:val="004569C4"/>
    <w:rsid w:val="00456B68"/>
    <w:rsid w:val="00461218"/>
    <w:rsid w:val="004612C8"/>
    <w:rsid w:val="00461864"/>
    <w:rsid w:val="00463A41"/>
    <w:rsid w:val="00465A68"/>
    <w:rsid w:val="00466ADC"/>
    <w:rsid w:val="00467812"/>
    <w:rsid w:val="00467B10"/>
    <w:rsid w:val="0047056A"/>
    <w:rsid w:val="004713BE"/>
    <w:rsid w:val="004748C5"/>
    <w:rsid w:val="0047571C"/>
    <w:rsid w:val="004757B5"/>
    <w:rsid w:val="00475F93"/>
    <w:rsid w:val="004763BB"/>
    <w:rsid w:val="00476F16"/>
    <w:rsid w:val="004770C9"/>
    <w:rsid w:val="004822ED"/>
    <w:rsid w:val="00483305"/>
    <w:rsid w:val="00483D0B"/>
    <w:rsid w:val="00483D9E"/>
    <w:rsid w:val="00485B1A"/>
    <w:rsid w:val="0048616A"/>
    <w:rsid w:val="00487808"/>
    <w:rsid w:val="00487CE4"/>
    <w:rsid w:val="0049247A"/>
    <w:rsid w:val="00493682"/>
    <w:rsid w:val="004948FE"/>
    <w:rsid w:val="00495D7F"/>
    <w:rsid w:val="0049640E"/>
    <w:rsid w:val="004966B4"/>
    <w:rsid w:val="004A025A"/>
    <w:rsid w:val="004A305A"/>
    <w:rsid w:val="004A4A24"/>
    <w:rsid w:val="004A56C6"/>
    <w:rsid w:val="004A6E8F"/>
    <w:rsid w:val="004B0093"/>
    <w:rsid w:val="004B1206"/>
    <w:rsid w:val="004B1F2F"/>
    <w:rsid w:val="004B2720"/>
    <w:rsid w:val="004B333F"/>
    <w:rsid w:val="004B5FFC"/>
    <w:rsid w:val="004B6392"/>
    <w:rsid w:val="004B7D50"/>
    <w:rsid w:val="004C3054"/>
    <w:rsid w:val="004C3E63"/>
    <w:rsid w:val="004C63C7"/>
    <w:rsid w:val="004C6C3E"/>
    <w:rsid w:val="004C720E"/>
    <w:rsid w:val="004D263D"/>
    <w:rsid w:val="004D26A9"/>
    <w:rsid w:val="004D39A0"/>
    <w:rsid w:val="004D3A8B"/>
    <w:rsid w:val="004D3C4A"/>
    <w:rsid w:val="004D4F33"/>
    <w:rsid w:val="004D509D"/>
    <w:rsid w:val="004D71BC"/>
    <w:rsid w:val="004E0B62"/>
    <w:rsid w:val="004E289D"/>
    <w:rsid w:val="004E2DDD"/>
    <w:rsid w:val="004E3879"/>
    <w:rsid w:val="004E5B56"/>
    <w:rsid w:val="004E5CF1"/>
    <w:rsid w:val="004E64AD"/>
    <w:rsid w:val="004E6BBE"/>
    <w:rsid w:val="004E6BDD"/>
    <w:rsid w:val="004E764A"/>
    <w:rsid w:val="004F001D"/>
    <w:rsid w:val="004F03F9"/>
    <w:rsid w:val="004F43EF"/>
    <w:rsid w:val="004F6145"/>
    <w:rsid w:val="004F7839"/>
    <w:rsid w:val="004F7FC3"/>
    <w:rsid w:val="005000BB"/>
    <w:rsid w:val="005002E3"/>
    <w:rsid w:val="00500515"/>
    <w:rsid w:val="005005E9"/>
    <w:rsid w:val="00501008"/>
    <w:rsid w:val="00501954"/>
    <w:rsid w:val="00501C01"/>
    <w:rsid w:val="00506867"/>
    <w:rsid w:val="00506A91"/>
    <w:rsid w:val="005115E0"/>
    <w:rsid w:val="005122D1"/>
    <w:rsid w:val="0051276B"/>
    <w:rsid w:val="00513045"/>
    <w:rsid w:val="00515561"/>
    <w:rsid w:val="005158A3"/>
    <w:rsid w:val="0051712F"/>
    <w:rsid w:val="00522E78"/>
    <w:rsid w:val="00523135"/>
    <w:rsid w:val="00527D46"/>
    <w:rsid w:val="00533400"/>
    <w:rsid w:val="005338D2"/>
    <w:rsid w:val="005338FB"/>
    <w:rsid w:val="00534E08"/>
    <w:rsid w:val="005358A9"/>
    <w:rsid w:val="0053605E"/>
    <w:rsid w:val="005370C7"/>
    <w:rsid w:val="00540ECF"/>
    <w:rsid w:val="005431FB"/>
    <w:rsid w:val="0054322D"/>
    <w:rsid w:val="00544973"/>
    <w:rsid w:val="005472E2"/>
    <w:rsid w:val="00547766"/>
    <w:rsid w:val="00550845"/>
    <w:rsid w:val="005510E7"/>
    <w:rsid w:val="005516F0"/>
    <w:rsid w:val="00552A9B"/>
    <w:rsid w:val="00553E68"/>
    <w:rsid w:val="005545F1"/>
    <w:rsid w:val="00555916"/>
    <w:rsid w:val="00556159"/>
    <w:rsid w:val="0055777C"/>
    <w:rsid w:val="00557C1B"/>
    <w:rsid w:val="00560353"/>
    <w:rsid w:val="0056209C"/>
    <w:rsid w:val="00562E81"/>
    <w:rsid w:val="00565C63"/>
    <w:rsid w:val="0057133F"/>
    <w:rsid w:val="0057602A"/>
    <w:rsid w:val="00576D93"/>
    <w:rsid w:val="00577DDE"/>
    <w:rsid w:val="00580490"/>
    <w:rsid w:val="0058131B"/>
    <w:rsid w:val="00582F6F"/>
    <w:rsid w:val="00583371"/>
    <w:rsid w:val="005847D7"/>
    <w:rsid w:val="00584847"/>
    <w:rsid w:val="005859EA"/>
    <w:rsid w:val="00591792"/>
    <w:rsid w:val="00594D04"/>
    <w:rsid w:val="00596723"/>
    <w:rsid w:val="005A0F57"/>
    <w:rsid w:val="005A1EC1"/>
    <w:rsid w:val="005A3928"/>
    <w:rsid w:val="005A4B26"/>
    <w:rsid w:val="005A690C"/>
    <w:rsid w:val="005B1AC1"/>
    <w:rsid w:val="005B24C8"/>
    <w:rsid w:val="005B28B6"/>
    <w:rsid w:val="005B2D9C"/>
    <w:rsid w:val="005B2FF1"/>
    <w:rsid w:val="005B3E50"/>
    <w:rsid w:val="005B4357"/>
    <w:rsid w:val="005B49B2"/>
    <w:rsid w:val="005B5284"/>
    <w:rsid w:val="005B547F"/>
    <w:rsid w:val="005B54FF"/>
    <w:rsid w:val="005B6B48"/>
    <w:rsid w:val="005B76CF"/>
    <w:rsid w:val="005C01E3"/>
    <w:rsid w:val="005C06E5"/>
    <w:rsid w:val="005C3098"/>
    <w:rsid w:val="005C4667"/>
    <w:rsid w:val="005C7314"/>
    <w:rsid w:val="005D2040"/>
    <w:rsid w:val="005D4F20"/>
    <w:rsid w:val="005D587F"/>
    <w:rsid w:val="005D7396"/>
    <w:rsid w:val="005D7FF3"/>
    <w:rsid w:val="005E058E"/>
    <w:rsid w:val="005E0ED7"/>
    <w:rsid w:val="005E197C"/>
    <w:rsid w:val="005E39C4"/>
    <w:rsid w:val="005E49AC"/>
    <w:rsid w:val="005E4FDE"/>
    <w:rsid w:val="005E5624"/>
    <w:rsid w:val="005E57D9"/>
    <w:rsid w:val="005E641C"/>
    <w:rsid w:val="005E6760"/>
    <w:rsid w:val="005E74F2"/>
    <w:rsid w:val="005F2743"/>
    <w:rsid w:val="005F5F6E"/>
    <w:rsid w:val="005F61E0"/>
    <w:rsid w:val="005F6308"/>
    <w:rsid w:val="005F70A8"/>
    <w:rsid w:val="00600D59"/>
    <w:rsid w:val="00600F29"/>
    <w:rsid w:val="00601FCD"/>
    <w:rsid w:val="00602270"/>
    <w:rsid w:val="00602F44"/>
    <w:rsid w:val="0060320C"/>
    <w:rsid w:val="00604367"/>
    <w:rsid w:val="006067D5"/>
    <w:rsid w:val="00607CE1"/>
    <w:rsid w:val="00613DCC"/>
    <w:rsid w:val="006144E7"/>
    <w:rsid w:val="00616517"/>
    <w:rsid w:val="006165C7"/>
    <w:rsid w:val="00616691"/>
    <w:rsid w:val="0062002D"/>
    <w:rsid w:val="00621B49"/>
    <w:rsid w:val="00622646"/>
    <w:rsid w:val="006234E7"/>
    <w:rsid w:val="0062588A"/>
    <w:rsid w:val="00625957"/>
    <w:rsid w:val="00625B54"/>
    <w:rsid w:val="006263A8"/>
    <w:rsid w:val="00627927"/>
    <w:rsid w:val="00631547"/>
    <w:rsid w:val="00631C85"/>
    <w:rsid w:val="00631F17"/>
    <w:rsid w:val="006322F6"/>
    <w:rsid w:val="00632953"/>
    <w:rsid w:val="00632E6F"/>
    <w:rsid w:val="00632F31"/>
    <w:rsid w:val="00633479"/>
    <w:rsid w:val="0063354B"/>
    <w:rsid w:val="00633A3F"/>
    <w:rsid w:val="00635FE3"/>
    <w:rsid w:val="0063721B"/>
    <w:rsid w:val="0063728A"/>
    <w:rsid w:val="006408CB"/>
    <w:rsid w:val="00641768"/>
    <w:rsid w:val="00641B26"/>
    <w:rsid w:val="00641DCF"/>
    <w:rsid w:val="00642B11"/>
    <w:rsid w:val="00643C7D"/>
    <w:rsid w:val="0064504B"/>
    <w:rsid w:val="00647A5E"/>
    <w:rsid w:val="00647F07"/>
    <w:rsid w:val="00654244"/>
    <w:rsid w:val="00654EEC"/>
    <w:rsid w:val="006575FE"/>
    <w:rsid w:val="00662FB5"/>
    <w:rsid w:val="00664A07"/>
    <w:rsid w:val="00664D22"/>
    <w:rsid w:val="0066507F"/>
    <w:rsid w:val="00666AAA"/>
    <w:rsid w:val="0066745B"/>
    <w:rsid w:val="006718B6"/>
    <w:rsid w:val="00671D1E"/>
    <w:rsid w:val="00672E4C"/>
    <w:rsid w:val="00674CCE"/>
    <w:rsid w:val="00675197"/>
    <w:rsid w:val="00684B4F"/>
    <w:rsid w:val="00685630"/>
    <w:rsid w:val="00686404"/>
    <w:rsid w:val="00686FDA"/>
    <w:rsid w:val="00687936"/>
    <w:rsid w:val="00687CD6"/>
    <w:rsid w:val="00687E10"/>
    <w:rsid w:val="0069124A"/>
    <w:rsid w:val="0069256B"/>
    <w:rsid w:val="00695017"/>
    <w:rsid w:val="0069621E"/>
    <w:rsid w:val="00696481"/>
    <w:rsid w:val="006A01CC"/>
    <w:rsid w:val="006A0CD7"/>
    <w:rsid w:val="006A14FA"/>
    <w:rsid w:val="006A3E41"/>
    <w:rsid w:val="006A47C3"/>
    <w:rsid w:val="006A5411"/>
    <w:rsid w:val="006A690A"/>
    <w:rsid w:val="006B0C71"/>
    <w:rsid w:val="006B2A3F"/>
    <w:rsid w:val="006B3C89"/>
    <w:rsid w:val="006B52A1"/>
    <w:rsid w:val="006B7A5E"/>
    <w:rsid w:val="006C0C24"/>
    <w:rsid w:val="006C1DDD"/>
    <w:rsid w:val="006C2416"/>
    <w:rsid w:val="006C51F1"/>
    <w:rsid w:val="006C6D05"/>
    <w:rsid w:val="006D0183"/>
    <w:rsid w:val="006D01CD"/>
    <w:rsid w:val="006D2D13"/>
    <w:rsid w:val="006D3609"/>
    <w:rsid w:val="006D50EE"/>
    <w:rsid w:val="006D7C0A"/>
    <w:rsid w:val="006D7EAA"/>
    <w:rsid w:val="006E0EC5"/>
    <w:rsid w:val="006E22E6"/>
    <w:rsid w:val="006E2E45"/>
    <w:rsid w:val="006E2F09"/>
    <w:rsid w:val="006E3982"/>
    <w:rsid w:val="006E46DE"/>
    <w:rsid w:val="006E7431"/>
    <w:rsid w:val="006F0668"/>
    <w:rsid w:val="006F07E3"/>
    <w:rsid w:val="006F08BC"/>
    <w:rsid w:val="006F0ABA"/>
    <w:rsid w:val="006F2B4D"/>
    <w:rsid w:val="006F3391"/>
    <w:rsid w:val="006F342F"/>
    <w:rsid w:val="006F37D9"/>
    <w:rsid w:val="006F512C"/>
    <w:rsid w:val="006F554A"/>
    <w:rsid w:val="006F69DC"/>
    <w:rsid w:val="006F6FE8"/>
    <w:rsid w:val="006F7534"/>
    <w:rsid w:val="007008EF"/>
    <w:rsid w:val="007042C3"/>
    <w:rsid w:val="00707966"/>
    <w:rsid w:val="00711D27"/>
    <w:rsid w:val="00713DE0"/>
    <w:rsid w:val="007156D9"/>
    <w:rsid w:val="00717E13"/>
    <w:rsid w:val="007202BF"/>
    <w:rsid w:val="007219F6"/>
    <w:rsid w:val="0072394C"/>
    <w:rsid w:val="00724B56"/>
    <w:rsid w:val="00726414"/>
    <w:rsid w:val="0073048E"/>
    <w:rsid w:val="00730707"/>
    <w:rsid w:val="007307D5"/>
    <w:rsid w:val="0073186E"/>
    <w:rsid w:val="0073345F"/>
    <w:rsid w:val="00733718"/>
    <w:rsid w:val="00734A27"/>
    <w:rsid w:val="007356D7"/>
    <w:rsid w:val="00737F93"/>
    <w:rsid w:val="00740877"/>
    <w:rsid w:val="007417EE"/>
    <w:rsid w:val="00742420"/>
    <w:rsid w:val="00742DCC"/>
    <w:rsid w:val="0074303F"/>
    <w:rsid w:val="007434A2"/>
    <w:rsid w:val="00743C27"/>
    <w:rsid w:val="00743E6C"/>
    <w:rsid w:val="0074568D"/>
    <w:rsid w:val="00745874"/>
    <w:rsid w:val="00746086"/>
    <w:rsid w:val="00746968"/>
    <w:rsid w:val="00746DF4"/>
    <w:rsid w:val="00747D78"/>
    <w:rsid w:val="00750966"/>
    <w:rsid w:val="00750EA5"/>
    <w:rsid w:val="00753374"/>
    <w:rsid w:val="00755E0E"/>
    <w:rsid w:val="00757368"/>
    <w:rsid w:val="00757513"/>
    <w:rsid w:val="0076099D"/>
    <w:rsid w:val="007610E5"/>
    <w:rsid w:val="00761A62"/>
    <w:rsid w:val="007628A2"/>
    <w:rsid w:val="007632B4"/>
    <w:rsid w:val="007638AA"/>
    <w:rsid w:val="00763E41"/>
    <w:rsid w:val="00765416"/>
    <w:rsid w:val="00765D09"/>
    <w:rsid w:val="00765F95"/>
    <w:rsid w:val="007703BD"/>
    <w:rsid w:val="00771BE1"/>
    <w:rsid w:val="007722A3"/>
    <w:rsid w:val="007726AF"/>
    <w:rsid w:val="00772DF8"/>
    <w:rsid w:val="00773845"/>
    <w:rsid w:val="00774BCE"/>
    <w:rsid w:val="00775EEE"/>
    <w:rsid w:val="0077610F"/>
    <w:rsid w:val="007766E9"/>
    <w:rsid w:val="00777C42"/>
    <w:rsid w:val="00784044"/>
    <w:rsid w:val="00785941"/>
    <w:rsid w:val="007869C0"/>
    <w:rsid w:val="007872C3"/>
    <w:rsid w:val="00787D46"/>
    <w:rsid w:val="00790972"/>
    <w:rsid w:val="00791C9C"/>
    <w:rsid w:val="00792DB7"/>
    <w:rsid w:val="00793621"/>
    <w:rsid w:val="0079467E"/>
    <w:rsid w:val="007948D6"/>
    <w:rsid w:val="00794B79"/>
    <w:rsid w:val="00795416"/>
    <w:rsid w:val="00797F30"/>
    <w:rsid w:val="007A2BA2"/>
    <w:rsid w:val="007A329A"/>
    <w:rsid w:val="007A3938"/>
    <w:rsid w:val="007A483B"/>
    <w:rsid w:val="007A4EA7"/>
    <w:rsid w:val="007A5599"/>
    <w:rsid w:val="007A68C4"/>
    <w:rsid w:val="007A6C32"/>
    <w:rsid w:val="007B0197"/>
    <w:rsid w:val="007B14E0"/>
    <w:rsid w:val="007B2305"/>
    <w:rsid w:val="007B2BB6"/>
    <w:rsid w:val="007B4250"/>
    <w:rsid w:val="007B46FD"/>
    <w:rsid w:val="007B7B9B"/>
    <w:rsid w:val="007C2BD8"/>
    <w:rsid w:val="007C3E30"/>
    <w:rsid w:val="007C5C53"/>
    <w:rsid w:val="007D0436"/>
    <w:rsid w:val="007D125A"/>
    <w:rsid w:val="007D1BDE"/>
    <w:rsid w:val="007D44F7"/>
    <w:rsid w:val="007D4E94"/>
    <w:rsid w:val="007E007E"/>
    <w:rsid w:val="007E078D"/>
    <w:rsid w:val="007E2BF0"/>
    <w:rsid w:val="007E37F5"/>
    <w:rsid w:val="007E5C78"/>
    <w:rsid w:val="007E62D6"/>
    <w:rsid w:val="007E74FA"/>
    <w:rsid w:val="007E758A"/>
    <w:rsid w:val="007F0827"/>
    <w:rsid w:val="007F1AA7"/>
    <w:rsid w:val="007F27C8"/>
    <w:rsid w:val="007F5229"/>
    <w:rsid w:val="007F5E49"/>
    <w:rsid w:val="007F6A46"/>
    <w:rsid w:val="007F6BEC"/>
    <w:rsid w:val="008010C5"/>
    <w:rsid w:val="008039EE"/>
    <w:rsid w:val="00810C6D"/>
    <w:rsid w:val="00810F5A"/>
    <w:rsid w:val="008125DB"/>
    <w:rsid w:val="00812864"/>
    <w:rsid w:val="00813F42"/>
    <w:rsid w:val="00815FCC"/>
    <w:rsid w:val="008164D2"/>
    <w:rsid w:val="00816AC4"/>
    <w:rsid w:val="00816EB3"/>
    <w:rsid w:val="00816FA8"/>
    <w:rsid w:val="00816FCF"/>
    <w:rsid w:val="0081712C"/>
    <w:rsid w:val="008172D2"/>
    <w:rsid w:val="00817CE0"/>
    <w:rsid w:val="008218DB"/>
    <w:rsid w:val="00821A4A"/>
    <w:rsid w:val="00823516"/>
    <w:rsid w:val="00823BC4"/>
    <w:rsid w:val="00824546"/>
    <w:rsid w:val="00824BBF"/>
    <w:rsid w:val="00826CDE"/>
    <w:rsid w:val="00832638"/>
    <w:rsid w:val="00833855"/>
    <w:rsid w:val="00833BF9"/>
    <w:rsid w:val="008366AF"/>
    <w:rsid w:val="008379F4"/>
    <w:rsid w:val="00837D2C"/>
    <w:rsid w:val="00840F19"/>
    <w:rsid w:val="0084159E"/>
    <w:rsid w:val="00841994"/>
    <w:rsid w:val="00841EDC"/>
    <w:rsid w:val="00844524"/>
    <w:rsid w:val="008445E0"/>
    <w:rsid w:val="0084528F"/>
    <w:rsid w:val="00845449"/>
    <w:rsid w:val="008467E9"/>
    <w:rsid w:val="00846FCB"/>
    <w:rsid w:val="00847039"/>
    <w:rsid w:val="00850FC6"/>
    <w:rsid w:val="00851C1E"/>
    <w:rsid w:val="00853A7E"/>
    <w:rsid w:val="00854A47"/>
    <w:rsid w:val="008557A3"/>
    <w:rsid w:val="008561C6"/>
    <w:rsid w:val="0085680F"/>
    <w:rsid w:val="00860331"/>
    <w:rsid w:val="008621E6"/>
    <w:rsid w:val="008678C7"/>
    <w:rsid w:val="00867B29"/>
    <w:rsid w:val="00870409"/>
    <w:rsid w:val="00870620"/>
    <w:rsid w:val="008710BA"/>
    <w:rsid w:val="00871916"/>
    <w:rsid w:val="008754EA"/>
    <w:rsid w:val="00875D71"/>
    <w:rsid w:val="008767F8"/>
    <w:rsid w:val="00877734"/>
    <w:rsid w:val="00880FF7"/>
    <w:rsid w:val="00881249"/>
    <w:rsid w:val="008814AC"/>
    <w:rsid w:val="00881D23"/>
    <w:rsid w:val="008820AC"/>
    <w:rsid w:val="008829B4"/>
    <w:rsid w:val="008860D5"/>
    <w:rsid w:val="00887AFB"/>
    <w:rsid w:val="008906E3"/>
    <w:rsid w:val="00890C2B"/>
    <w:rsid w:val="008922CB"/>
    <w:rsid w:val="0089390B"/>
    <w:rsid w:val="008947D9"/>
    <w:rsid w:val="00894E1E"/>
    <w:rsid w:val="008A0BCB"/>
    <w:rsid w:val="008A0CC6"/>
    <w:rsid w:val="008A1EA8"/>
    <w:rsid w:val="008A2087"/>
    <w:rsid w:val="008A30D3"/>
    <w:rsid w:val="008A4FF8"/>
    <w:rsid w:val="008A522B"/>
    <w:rsid w:val="008A679B"/>
    <w:rsid w:val="008B2140"/>
    <w:rsid w:val="008B285E"/>
    <w:rsid w:val="008B7207"/>
    <w:rsid w:val="008C0163"/>
    <w:rsid w:val="008C43A2"/>
    <w:rsid w:val="008C46F4"/>
    <w:rsid w:val="008C5609"/>
    <w:rsid w:val="008C690B"/>
    <w:rsid w:val="008D1BD8"/>
    <w:rsid w:val="008D21B6"/>
    <w:rsid w:val="008D4010"/>
    <w:rsid w:val="008D453A"/>
    <w:rsid w:val="008D4998"/>
    <w:rsid w:val="008D49D6"/>
    <w:rsid w:val="008D60A6"/>
    <w:rsid w:val="008D6C3D"/>
    <w:rsid w:val="008E0917"/>
    <w:rsid w:val="008E0EA6"/>
    <w:rsid w:val="008E57CA"/>
    <w:rsid w:val="008E5B2F"/>
    <w:rsid w:val="008E6CD3"/>
    <w:rsid w:val="008F03AF"/>
    <w:rsid w:val="008F04E0"/>
    <w:rsid w:val="008F057E"/>
    <w:rsid w:val="008F05FF"/>
    <w:rsid w:val="008F077F"/>
    <w:rsid w:val="008F12F8"/>
    <w:rsid w:val="008F169A"/>
    <w:rsid w:val="008F6715"/>
    <w:rsid w:val="008F72DD"/>
    <w:rsid w:val="00900128"/>
    <w:rsid w:val="0090238A"/>
    <w:rsid w:val="009028B5"/>
    <w:rsid w:val="009028BA"/>
    <w:rsid w:val="00903F6B"/>
    <w:rsid w:val="00911DF8"/>
    <w:rsid w:val="009129E2"/>
    <w:rsid w:val="00912C52"/>
    <w:rsid w:val="00913B3B"/>
    <w:rsid w:val="00914A4B"/>
    <w:rsid w:val="00915D32"/>
    <w:rsid w:val="00916C12"/>
    <w:rsid w:val="009257D1"/>
    <w:rsid w:val="00926FA8"/>
    <w:rsid w:val="00930981"/>
    <w:rsid w:val="00930A8F"/>
    <w:rsid w:val="00931245"/>
    <w:rsid w:val="00931845"/>
    <w:rsid w:val="009335F7"/>
    <w:rsid w:val="00933F91"/>
    <w:rsid w:val="0093417A"/>
    <w:rsid w:val="009344FB"/>
    <w:rsid w:val="00936AD1"/>
    <w:rsid w:val="00937AEE"/>
    <w:rsid w:val="00937B44"/>
    <w:rsid w:val="00937CE2"/>
    <w:rsid w:val="009425C0"/>
    <w:rsid w:val="00944FAE"/>
    <w:rsid w:val="00946179"/>
    <w:rsid w:val="00946578"/>
    <w:rsid w:val="00952076"/>
    <w:rsid w:val="009529C0"/>
    <w:rsid w:val="009573BF"/>
    <w:rsid w:val="00964B1A"/>
    <w:rsid w:val="00965586"/>
    <w:rsid w:val="009655D3"/>
    <w:rsid w:val="009663CA"/>
    <w:rsid w:val="009664ED"/>
    <w:rsid w:val="00967018"/>
    <w:rsid w:val="00967CEE"/>
    <w:rsid w:val="00970F23"/>
    <w:rsid w:val="009718AC"/>
    <w:rsid w:val="00972416"/>
    <w:rsid w:val="00974CD9"/>
    <w:rsid w:val="009767FE"/>
    <w:rsid w:val="00976D45"/>
    <w:rsid w:val="0097737E"/>
    <w:rsid w:val="00980783"/>
    <w:rsid w:val="00981015"/>
    <w:rsid w:val="00982AF4"/>
    <w:rsid w:val="00985A1B"/>
    <w:rsid w:val="0098774F"/>
    <w:rsid w:val="00992642"/>
    <w:rsid w:val="009A11FC"/>
    <w:rsid w:val="009A273D"/>
    <w:rsid w:val="009A31D4"/>
    <w:rsid w:val="009A4625"/>
    <w:rsid w:val="009A7378"/>
    <w:rsid w:val="009B020B"/>
    <w:rsid w:val="009B0CF4"/>
    <w:rsid w:val="009B181F"/>
    <w:rsid w:val="009B5AE5"/>
    <w:rsid w:val="009B5EB2"/>
    <w:rsid w:val="009B6123"/>
    <w:rsid w:val="009B6894"/>
    <w:rsid w:val="009B6F27"/>
    <w:rsid w:val="009B79A6"/>
    <w:rsid w:val="009B7B73"/>
    <w:rsid w:val="009C1B50"/>
    <w:rsid w:val="009C41D6"/>
    <w:rsid w:val="009C4A54"/>
    <w:rsid w:val="009C60B8"/>
    <w:rsid w:val="009C69C3"/>
    <w:rsid w:val="009D29BB"/>
    <w:rsid w:val="009D46D4"/>
    <w:rsid w:val="009D5DE3"/>
    <w:rsid w:val="009D641B"/>
    <w:rsid w:val="009D75C4"/>
    <w:rsid w:val="009D7BD9"/>
    <w:rsid w:val="009E04A4"/>
    <w:rsid w:val="009E0692"/>
    <w:rsid w:val="009E1396"/>
    <w:rsid w:val="009E1AB0"/>
    <w:rsid w:val="009E1AC9"/>
    <w:rsid w:val="009E252E"/>
    <w:rsid w:val="009E34FA"/>
    <w:rsid w:val="009E39C1"/>
    <w:rsid w:val="009E4AC8"/>
    <w:rsid w:val="009E5144"/>
    <w:rsid w:val="009E7AB1"/>
    <w:rsid w:val="009F67DA"/>
    <w:rsid w:val="009F6AED"/>
    <w:rsid w:val="009F7609"/>
    <w:rsid w:val="00A04AB3"/>
    <w:rsid w:val="00A07A2B"/>
    <w:rsid w:val="00A10BF8"/>
    <w:rsid w:val="00A10EDC"/>
    <w:rsid w:val="00A11993"/>
    <w:rsid w:val="00A123D9"/>
    <w:rsid w:val="00A12B9C"/>
    <w:rsid w:val="00A12D08"/>
    <w:rsid w:val="00A137A7"/>
    <w:rsid w:val="00A14010"/>
    <w:rsid w:val="00A14F11"/>
    <w:rsid w:val="00A1562F"/>
    <w:rsid w:val="00A164FA"/>
    <w:rsid w:val="00A16590"/>
    <w:rsid w:val="00A20EF0"/>
    <w:rsid w:val="00A23DAD"/>
    <w:rsid w:val="00A256D2"/>
    <w:rsid w:val="00A25AE0"/>
    <w:rsid w:val="00A3054F"/>
    <w:rsid w:val="00A313DF"/>
    <w:rsid w:val="00A338A8"/>
    <w:rsid w:val="00A37AFB"/>
    <w:rsid w:val="00A41211"/>
    <w:rsid w:val="00A43B29"/>
    <w:rsid w:val="00A454B4"/>
    <w:rsid w:val="00A51F4F"/>
    <w:rsid w:val="00A53B3D"/>
    <w:rsid w:val="00A564F5"/>
    <w:rsid w:val="00A60EE9"/>
    <w:rsid w:val="00A61921"/>
    <w:rsid w:val="00A64859"/>
    <w:rsid w:val="00A650F3"/>
    <w:rsid w:val="00A71775"/>
    <w:rsid w:val="00A732BE"/>
    <w:rsid w:val="00A7369E"/>
    <w:rsid w:val="00A7469C"/>
    <w:rsid w:val="00A801D3"/>
    <w:rsid w:val="00A833E5"/>
    <w:rsid w:val="00A8346F"/>
    <w:rsid w:val="00A855AC"/>
    <w:rsid w:val="00A871B8"/>
    <w:rsid w:val="00A87AC6"/>
    <w:rsid w:val="00A90554"/>
    <w:rsid w:val="00A95019"/>
    <w:rsid w:val="00A961EC"/>
    <w:rsid w:val="00A97416"/>
    <w:rsid w:val="00AA0868"/>
    <w:rsid w:val="00AA14C0"/>
    <w:rsid w:val="00AA2D33"/>
    <w:rsid w:val="00AA3006"/>
    <w:rsid w:val="00AA3FAC"/>
    <w:rsid w:val="00AA467E"/>
    <w:rsid w:val="00AA4ED7"/>
    <w:rsid w:val="00AA5687"/>
    <w:rsid w:val="00AA5A70"/>
    <w:rsid w:val="00AA7437"/>
    <w:rsid w:val="00AA7612"/>
    <w:rsid w:val="00AA7DA2"/>
    <w:rsid w:val="00AB010C"/>
    <w:rsid w:val="00AB2039"/>
    <w:rsid w:val="00AB30BD"/>
    <w:rsid w:val="00AB4037"/>
    <w:rsid w:val="00AB4392"/>
    <w:rsid w:val="00AB4628"/>
    <w:rsid w:val="00AB53EA"/>
    <w:rsid w:val="00AB712E"/>
    <w:rsid w:val="00AC0C98"/>
    <w:rsid w:val="00AC28DC"/>
    <w:rsid w:val="00AC3730"/>
    <w:rsid w:val="00AD11A5"/>
    <w:rsid w:val="00AD2585"/>
    <w:rsid w:val="00AD4061"/>
    <w:rsid w:val="00AD41C1"/>
    <w:rsid w:val="00AD58C7"/>
    <w:rsid w:val="00AD5C35"/>
    <w:rsid w:val="00AD6C03"/>
    <w:rsid w:val="00AD73AE"/>
    <w:rsid w:val="00AE1D1D"/>
    <w:rsid w:val="00AE2AB4"/>
    <w:rsid w:val="00AE58F0"/>
    <w:rsid w:val="00AF0697"/>
    <w:rsid w:val="00AF0E53"/>
    <w:rsid w:val="00AF11AD"/>
    <w:rsid w:val="00AF12C7"/>
    <w:rsid w:val="00AF2001"/>
    <w:rsid w:val="00AF3B50"/>
    <w:rsid w:val="00AF4222"/>
    <w:rsid w:val="00AF4E02"/>
    <w:rsid w:val="00AF50FE"/>
    <w:rsid w:val="00AF5DBF"/>
    <w:rsid w:val="00B01A4C"/>
    <w:rsid w:val="00B023D8"/>
    <w:rsid w:val="00B037BD"/>
    <w:rsid w:val="00B04073"/>
    <w:rsid w:val="00B06B27"/>
    <w:rsid w:val="00B1081C"/>
    <w:rsid w:val="00B10EFC"/>
    <w:rsid w:val="00B11165"/>
    <w:rsid w:val="00B12509"/>
    <w:rsid w:val="00B13ABA"/>
    <w:rsid w:val="00B16AF1"/>
    <w:rsid w:val="00B17362"/>
    <w:rsid w:val="00B2387F"/>
    <w:rsid w:val="00B23DB5"/>
    <w:rsid w:val="00B26054"/>
    <w:rsid w:val="00B2671F"/>
    <w:rsid w:val="00B26FFA"/>
    <w:rsid w:val="00B27830"/>
    <w:rsid w:val="00B311DF"/>
    <w:rsid w:val="00B324C8"/>
    <w:rsid w:val="00B32D32"/>
    <w:rsid w:val="00B332F4"/>
    <w:rsid w:val="00B337F0"/>
    <w:rsid w:val="00B338C4"/>
    <w:rsid w:val="00B34FD7"/>
    <w:rsid w:val="00B35364"/>
    <w:rsid w:val="00B3554C"/>
    <w:rsid w:val="00B36E00"/>
    <w:rsid w:val="00B416FA"/>
    <w:rsid w:val="00B4269C"/>
    <w:rsid w:val="00B4482C"/>
    <w:rsid w:val="00B45C89"/>
    <w:rsid w:val="00B46B46"/>
    <w:rsid w:val="00B52450"/>
    <w:rsid w:val="00B52ADA"/>
    <w:rsid w:val="00B55498"/>
    <w:rsid w:val="00B5761B"/>
    <w:rsid w:val="00B62950"/>
    <w:rsid w:val="00B62AFD"/>
    <w:rsid w:val="00B63867"/>
    <w:rsid w:val="00B6520D"/>
    <w:rsid w:val="00B65BCD"/>
    <w:rsid w:val="00B66932"/>
    <w:rsid w:val="00B70AE8"/>
    <w:rsid w:val="00B70D9F"/>
    <w:rsid w:val="00B70FEA"/>
    <w:rsid w:val="00B71314"/>
    <w:rsid w:val="00B75987"/>
    <w:rsid w:val="00B77B27"/>
    <w:rsid w:val="00B825D0"/>
    <w:rsid w:val="00B83319"/>
    <w:rsid w:val="00B86CA7"/>
    <w:rsid w:val="00B900D8"/>
    <w:rsid w:val="00B9062D"/>
    <w:rsid w:val="00B93EA2"/>
    <w:rsid w:val="00B960F4"/>
    <w:rsid w:val="00B97374"/>
    <w:rsid w:val="00BA0D14"/>
    <w:rsid w:val="00BA10F6"/>
    <w:rsid w:val="00BA1121"/>
    <w:rsid w:val="00BA1354"/>
    <w:rsid w:val="00BA1AD3"/>
    <w:rsid w:val="00BA32A6"/>
    <w:rsid w:val="00BA4C47"/>
    <w:rsid w:val="00BA4E84"/>
    <w:rsid w:val="00BA5DE1"/>
    <w:rsid w:val="00BA5E88"/>
    <w:rsid w:val="00BA72A8"/>
    <w:rsid w:val="00BA7922"/>
    <w:rsid w:val="00BB084E"/>
    <w:rsid w:val="00BB0D73"/>
    <w:rsid w:val="00BB26D9"/>
    <w:rsid w:val="00BB3DD2"/>
    <w:rsid w:val="00BB5538"/>
    <w:rsid w:val="00BB66DF"/>
    <w:rsid w:val="00BC316A"/>
    <w:rsid w:val="00BC50C8"/>
    <w:rsid w:val="00BC6F6E"/>
    <w:rsid w:val="00BC7BE2"/>
    <w:rsid w:val="00BD1C30"/>
    <w:rsid w:val="00BD4B7A"/>
    <w:rsid w:val="00BD6F9D"/>
    <w:rsid w:val="00BE0AED"/>
    <w:rsid w:val="00BE2A8D"/>
    <w:rsid w:val="00BE358B"/>
    <w:rsid w:val="00BE3DC8"/>
    <w:rsid w:val="00BE4E7A"/>
    <w:rsid w:val="00BE75F0"/>
    <w:rsid w:val="00BF409A"/>
    <w:rsid w:val="00BF536F"/>
    <w:rsid w:val="00BF598B"/>
    <w:rsid w:val="00BF611C"/>
    <w:rsid w:val="00BF70F8"/>
    <w:rsid w:val="00BF7455"/>
    <w:rsid w:val="00BF7E9F"/>
    <w:rsid w:val="00C00731"/>
    <w:rsid w:val="00C007EA"/>
    <w:rsid w:val="00C01381"/>
    <w:rsid w:val="00C04381"/>
    <w:rsid w:val="00C0452D"/>
    <w:rsid w:val="00C05E14"/>
    <w:rsid w:val="00C0679B"/>
    <w:rsid w:val="00C12AAB"/>
    <w:rsid w:val="00C13C58"/>
    <w:rsid w:val="00C14610"/>
    <w:rsid w:val="00C179C9"/>
    <w:rsid w:val="00C20106"/>
    <w:rsid w:val="00C20CC6"/>
    <w:rsid w:val="00C22283"/>
    <w:rsid w:val="00C23EF0"/>
    <w:rsid w:val="00C24935"/>
    <w:rsid w:val="00C30166"/>
    <w:rsid w:val="00C301C0"/>
    <w:rsid w:val="00C301E7"/>
    <w:rsid w:val="00C3113A"/>
    <w:rsid w:val="00C336E0"/>
    <w:rsid w:val="00C34583"/>
    <w:rsid w:val="00C4011C"/>
    <w:rsid w:val="00C40807"/>
    <w:rsid w:val="00C42915"/>
    <w:rsid w:val="00C42B04"/>
    <w:rsid w:val="00C43ACB"/>
    <w:rsid w:val="00C43DDB"/>
    <w:rsid w:val="00C44535"/>
    <w:rsid w:val="00C45A21"/>
    <w:rsid w:val="00C52193"/>
    <w:rsid w:val="00C54142"/>
    <w:rsid w:val="00C5504B"/>
    <w:rsid w:val="00C56D30"/>
    <w:rsid w:val="00C604A5"/>
    <w:rsid w:val="00C60BFD"/>
    <w:rsid w:val="00C620EE"/>
    <w:rsid w:val="00C64DDA"/>
    <w:rsid w:val="00C668E5"/>
    <w:rsid w:val="00C710C7"/>
    <w:rsid w:val="00C71C32"/>
    <w:rsid w:val="00C74F6E"/>
    <w:rsid w:val="00C76781"/>
    <w:rsid w:val="00C76798"/>
    <w:rsid w:val="00C767DC"/>
    <w:rsid w:val="00C813BA"/>
    <w:rsid w:val="00C824DE"/>
    <w:rsid w:val="00C82850"/>
    <w:rsid w:val="00C83E66"/>
    <w:rsid w:val="00C856B6"/>
    <w:rsid w:val="00C86149"/>
    <w:rsid w:val="00C86906"/>
    <w:rsid w:val="00C91351"/>
    <w:rsid w:val="00C94423"/>
    <w:rsid w:val="00C94EA9"/>
    <w:rsid w:val="00C95866"/>
    <w:rsid w:val="00C961A3"/>
    <w:rsid w:val="00C968A9"/>
    <w:rsid w:val="00C96B4A"/>
    <w:rsid w:val="00C96E96"/>
    <w:rsid w:val="00C973E4"/>
    <w:rsid w:val="00C975D7"/>
    <w:rsid w:val="00CA041E"/>
    <w:rsid w:val="00CA1714"/>
    <w:rsid w:val="00CA4822"/>
    <w:rsid w:val="00CA59CC"/>
    <w:rsid w:val="00CA5F15"/>
    <w:rsid w:val="00CA6388"/>
    <w:rsid w:val="00CA6E2F"/>
    <w:rsid w:val="00CA7683"/>
    <w:rsid w:val="00CB09FF"/>
    <w:rsid w:val="00CB204A"/>
    <w:rsid w:val="00CB26FF"/>
    <w:rsid w:val="00CB399D"/>
    <w:rsid w:val="00CB4F39"/>
    <w:rsid w:val="00CB5155"/>
    <w:rsid w:val="00CB7978"/>
    <w:rsid w:val="00CC0C12"/>
    <w:rsid w:val="00CC19BA"/>
    <w:rsid w:val="00CC48CC"/>
    <w:rsid w:val="00CC5554"/>
    <w:rsid w:val="00CC5601"/>
    <w:rsid w:val="00CC5FC1"/>
    <w:rsid w:val="00CC64ED"/>
    <w:rsid w:val="00CC6B3B"/>
    <w:rsid w:val="00CC794E"/>
    <w:rsid w:val="00CD1068"/>
    <w:rsid w:val="00CD17C0"/>
    <w:rsid w:val="00CD191B"/>
    <w:rsid w:val="00CD3329"/>
    <w:rsid w:val="00CD3D79"/>
    <w:rsid w:val="00CD4506"/>
    <w:rsid w:val="00CD4892"/>
    <w:rsid w:val="00CD5A18"/>
    <w:rsid w:val="00CD62AD"/>
    <w:rsid w:val="00CD7B08"/>
    <w:rsid w:val="00CE09CB"/>
    <w:rsid w:val="00CE1B99"/>
    <w:rsid w:val="00CE1CCF"/>
    <w:rsid w:val="00CE3535"/>
    <w:rsid w:val="00CE359A"/>
    <w:rsid w:val="00CE7183"/>
    <w:rsid w:val="00CF2376"/>
    <w:rsid w:val="00CF27FC"/>
    <w:rsid w:val="00CF3F86"/>
    <w:rsid w:val="00CF4BAF"/>
    <w:rsid w:val="00CF4E9A"/>
    <w:rsid w:val="00CF5CB0"/>
    <w:rsid w:val="00D0176E"/>
    <w:rsid w:val="00D02B01"/>
    <w:rsid w:val="00D06D80"/>
    <w:rsid w:val="00D07571"/>
    <w:rsid w:val="00D07C65"/>
    <w:rsid w:val="00D10D01"/>
    <w:rsid w:val="00D10D87"/>
    <w:rsid w:val="00D10F23"/>
    <w:rsid w:val="00D119F0"/>
    <w:rsid w:val="00D14A19"/>
    <w:rsid w:val="00D15354"/>
    <w:rsid w:val="00D153C8"/>
    <w:rsid w:val="00D15E78"/>
    <w:rsid w:val="00D16A2C"/>
    <w:rsid w:val="00D21346"/>
    <w:rsid w:val="00D243FB"/>
    <w:rsid w:val="00D246A4"/>
    <w:rsid w:val="00D275AE"/>
    <w:rsid w:val="00D27ABC"/>
    <w:rsid w:val="00D306AC"/>
    <w:rsid w:val="00D3185E"/>
    <w:rsid w:val="00D34102"/>
    <w:rsid w:val="00D34CF3"/>
    <w:rsid w:val="00D36A75"/>
    <w:rsid w:val="00D3732F"/>
    <w:rsid w:val="00D37702"/>
    <w:rsid w:val="00D37BCC"/>
    <w:rsid w:val="00D430B9"/>
    <w:rsid w:val="00D43888"/>
    <w:rsid w:val="00D440CE"/>
    <w:rsid w:val="00D44D78"/>
    <w:rsid w:val="00D45ABB"/>
    <w:rsid w:val="00D4704B"/>
    <w:rsid w:val="00D477D5"/>
    <w:rsid w:val="00D479DA"/>
    <w:rsid w:val="00D50784"/>
    <w:rsid w:val="00D51025"/>
    <w:rsid w:val="00D517AE"/>
    <w:rsid w:val="00D51CBF"/>
    <w:rsid w:val="00D55EA4"/>
    <w:rsid w:val="00D561E1"/>
    <w:rsid w:val="00D57B5B"/>
    <w:rsid w:val="00D60667"/>
    <w:rsid w:val="00D61A77"/>
    <w:rsid w:val="00D62D6E"/>
    <w:rsid w:val="00D64260"/>
    <w:rsid w:val="00D644EB"/>
    <w:rsid w:val="00D659BF"/>
    <w:rsid w:val="00D65F9A"/>
    <w:rsid w:val="00D662B5"/>
    <w:rsid w:val="00D66D0E"/>
    <w:rsid w:val="00D71350"/>
    <w:rsid w:val="00D74AB6"/>
    <w:rsid w:val="00D74E58"/>
    <w:rsid w:val="00D76008"/>
    <w:rsid w:val="00D76133"/>
    <w:rsid w:val="00D76F39"/>
    <w:rsid w:val="00D776F0"/>
    <w:rsid w:val="00D805F0"/>
    <w:rsid w:val="00D80B98"/>
    <w:rsid w:val="00D810A5"/>
    <w:rsid w:val="00D815CA"/>
    <w:rsid w:val="00D81C86"/>
    <w:rsid w:val="00D82591"/>
    <w:rsid w:val="00D83C99"/>
    <w:rsid w:val="00D84553"/>
    <w:rsid w:val="00D84988"/>
    <w:rsid w:val="00D84A54"/>
    <w:rsid w:val="00D8601D"/>
    <w:rsid w:val="00D86D11"/>
    <w:rsid w:val="00D870F8"/>
    <w:rsid w:val="00DA1939"/>
    <w:rsid w:val="00DA28F6"/>
    <w:rsid w:val="00DA2BCC"/>
    <w:rsid w:val="00DA396E"/>
    <w:rsid w:val="00DA5BDE"/>
    <w:rsid w:val="00DA75EE"/>
    <w:rsid w:val="00DA7D35"/>
    <w:rsid w:val="00DA7E4D"/>
    <w:rsid w:val="00DB08BE"/>
    <w:rsid w:val="00DB0D3D"/>
    <w:rsid w:val="00DB40F6"/>
    <w:rsid w:val="00DB4CC2"/>
    <w:rsid w:val="00DB7685"/>
    <w:rsid w:val="00DC106A"/>
    <w:rsid w:val="00DC4192"/>
    <w:rsid w:val="00DC5E3E"/>
    <w:rsid w:val="00DC7A2E"/>
    <w:rsid w:val="00DC7B10"/>
    <w:rsid w:val="00DD2BAF"/>
    <w:rsid w:val="00DD2F87"/>
    <w:rsid w:val="00DD38B7"/>
    <w:rsid w:val="00DD49D9"/>
    <w:rsid w:val="00DD6744"/>
    <w:rsid w:val="00DD6884"/>
    <w:rsid w:val="00DE1665"/>
    <w:rsid w:val="00DE1CCB"/>
    <w:rsid w:val="00DE2772"/>
    <w:rsid w:val="00DE387D"/>
    <w:rsid w:val="00DE3EA9"/>
    <w:rsid w:val="00DE5CCB"/>
    <w:rsid w:val="00DE5EDC"/>
    <w:rsid w:val="00DE6C3C"/>
    <w:rsid w:val="00DE76B7"/>
    <w:rsid w:val="00DE78BC"/>
    <w:rsid w:val="00DE7A39"/>
    <w:rsid w:val="00DF1C7D"/>
    <w:rsid w:val="00DF1EC9"/>
    <w:rsid w:val="00DF4A07"/>
    <w:rsid w:val="00DF50A5"/>
    <w:rsid w:val="00DF5A57"/>
    <w:rsid w:val="00DF7A9F"/>
    <w:rsid w:val="00E011C7"/>
    <w:rsid w:val="00E03689"/>
    <w:rsid w:val="00E03C05"/>
    <w:rsid w:val="00E03CE8"/>
    <w:rsid w:val="00E040B5"/>
    <w:rsid w:val="00E06685"/>
    <w:rsid w:val="00E071AD"/>
    <w:rsid w:val="00E10746"/>
    <w:rsid w:val="00E12953"/>
    <w:rsid w:val="00E14604"/>
    <w:rsid w:val="00E14A2E"/>
    <w:rsid w:val="00E151AA"/>
    <w:rsid w:val="00E154FE"/>
    <w:rsid w:val="00E1651D"/>
    <w:rsid w:val="00E1678B"/>
    <w:rsid w:val="00E176A6"/>
    <w:rsid w:val="00E21569"/>
    <w:rsid w:val="00E23310"/>
    <w:rsid w:val="00E2505A"/>
    <w:rsid w:val="00E255D1"/>
    <w:rsid w:val="00E25905"/>
    <w:rsid w:val="00E267A9"/>
    <w:rsid w:val="00E26D52"/>
    <w:rsid w:val="00E317BF"/>
    <w:rsid w:val="00E339F1"/>
    <w:rsid w:val="00E33A0D"/>
    <w:rsid w:val="00E33B1E"/>
    <w:rsid w:val="00E35996"/>
    <w:rsid w:val="00E366C2"/>
    <w:rsid w:val="00E3684A"/>
    <w:rsid w:val="00E4062E"/>
    <w:rsid w:val="00E4253A"/>
    <w:rsid w:val="00E43621"/>
    <w:rsid w:val="00E44606"/>
    <w:rsid w:val="00E450AE"/>
    <w:rsid w:val="00E46F16"/>
    <w:rsid w:val="00E535D5"/>
    <w:rsid w:val="00E57197"/>
    <w:rsid w:val="00E57C59"/>
    <w:rsid w:val="00E57FC0"/>
    <w:rsid w:val="00E60643"/>
    <w:rsid w:val="00E6095E"/>
    <w:rsid w:val="00E61023"/>
    <w:rsid w:val="00E6273A"/>
    <w:rsid w:val="00E62997"/>
    <w:rsid w:val="00E629EC"/>
    <w:rsid w:val="00E62E70"/>
    <w:rsid w:val="00E67050"/>
    <w:rsid w:val="00E70ABC"/>
    <w:rsid w:val="00E72416"/>
    <w:rsid w:val="00E72F5A"/>
    <w:rsid w:val="00E742B7"/>
    <w:rsid w:val="00E747E4"/>
    <w:rsid w:val="00E75B25"/>
    <w:rsid w:val="00E763EE"/>
    <w:rsid w:val="00E773DB"/>
    <w:rsid w:val="00E8172B"/>
    <w:rsid w:val="00E81A5C"/>
    <w:rsid w:val="00E82D9F"/>
    <w:rsid w:val="00E83798"/>
    <w:rsid w:val="00E85C98"/>
    <w:rsid w:val="00E85D00"/>
    <w:rsid w:val="00E87970"/>
    <w:rsid w:val="00E87CEA"/>
    <w:rsid w:val="00E92DA3"/>
    <w:rsid w:val="00E96158"/>
    <w:rsid w:val="00EA1BE9"/>
    <w:rsid w:val="00EA311E"/>
    <w:rsid w:val="00EA331E"/>
    <w:rsid w:val="00EA4891"/>
    <w:rsid w:val="00EA5946"/>
    <w:rsid w:val="00EA5B11"/>
    <w:rsid w:val="00EA67A0"/>
    <w:rsid w:val="00EA72B7"/>
    <w:rsid w:val="00EB07B8"/>
    <w:rsid w:val="00EB1993"/>
    <w:rsid w:val="00EB2449"/>
    <w:rsid w:val="00EB2AE1"/>
    <w:rsid w:val="00EB49CA"/>
    <w:rsid w:val="00EB505A"/>
    <w:rsid w:val="00EB5434"/>
    <w:rsid w:val="00EB6056"/>
    <w:rsid w:val="00EB7554"/>
    <w:rsid w:val="00EC01F8"/>
    <w:rsid w:val="00EC0EC7"/>
    <w:rsid w:val="00EC0F39"/>
    <w:rsid w:val="00EC1A6E"/>
    <w:rsid w:val="00EC2711"/>
    <w:rsid w:val="00EC38B0"/>
    <w:rsid w:val="00EC4106"/>
    <w:rsid w:val="00EC49FD"/>
    <w:rsid w:val="00EC4F94"/>
    <w:rsid w:val="00EC5264"/>
    <w:rsid w:val="00EC556D"/>
    <w:rsid w:val="00EC6565"/>
    <w:rsid w:val="00ED0274"/>
    <w:rsid w:val="00ED09EA"/>
    <w:rsid w:val="00ED12DA"/>
    <w:rsid w:val="00ED31EE"/>
    <w:rsid w:val="00ED3E84"/>
    <w:rsid w:val="00ED5078"/>
    <w:rsid w:val="00EE0B49"/>
    <w:rsid w:val="00EE1992"/>
    <w:rsid w:val="00EE1BA9"/>
    <w:rsid w:val="00EE3EFA"/>
    <w:rsid w:val="00EE4B3D"/>
    <w:rsid w:val="00EE4FEF"/>
    <w:rsid w:val="00EE58AE"/>
    <w:rsid w:val="00EE65EA"/>
    <w:rsid w:val="00EE784F"/>
    <w:rsid w:val="00EF000A"/>
    <w:rsid w:val="00EF03CF"/>
    <w:rsid w:val="00EF060F"/>
    <w:rsid w:val="00EF41BB"/>
    <w:rsid w:val="00EF56DC"/>
    <w:rsid w:val="00EF5ADB"/>
    <w:rsid w:val="00EF5DCF"/>
    <w:rsid w:val="00EF5EE6"/>
    <w:rsid w:val="00EF6A8F"/>
    <w:rsid w:val="00EF70FF"/>
    <w:rsid w:val="00EF7552"/>
    <w:rsid w:val="00F00F8C"/>
    <w:rsid w:val="00F0353A"/>
    <w:rsid w:val="00F042F0"/>
    <w:rsid w:val="00F0461A"/>
    <w:rsid w:val="00F06767"/>
    <w:rsid w:val="00F1196E"/>
    <w:rsid w:val="00F15B11"/>
    <w:rsid w:val="00F15D46"/>
    <w:rsid w:val="00F17AF3"/>
    <w:rsid w:val="00F17AFF"/>
    <w:rsid w:val="00F210AE"/>
    <w:rsid w:val="00F218AD"/>
    <w:rsid w:val="00F22D77"/>
    <w:rsid w:val="00F24929"/>
    <w:rsid w:val="00F26311"/>
    <w:rsid w:val="00F26FD5"/>
    <w:rsid w:val="00F31D41"/>
    <w:rsid w:val="00F32DD4"/>
    <w:rsid w:val="00F33036"/>
    <w:rsid w:val="00F335E9"/>
    <w:rsid w:val="00F342CF"/>
    <w:rsid w:val="00F342EA"/>
    <w:rsid w:val="00F3449D"/>
    <w:rsid w:val="00F37415"/>
    <w:rsid w:val="00F42B45"/>
    <w:rsid w:val="00F43251"/>
    <w:rsid w:val="00F43D01"/>
    <w:rsid w:val="00F443E3"/>
    <w:rsid w:val="00F45CE2"/>
    <w:rsid w:val="00F46F76"/>
    <w:rsid w:val="00F470FA"/>
    <w:rsid w:val="00F47349"/>
    <w:rsid w:val="00F478A0"/>
    <w:rsid w:val="00F47A08"/>
    <w:rsid w:val="00F47C8A"/>
    <w:rsid w:val="00F5028A"/>
    <w:rsid w:val="00F50A47"/>
    <w:rsid w:val="00F51F88"/>
    <w:rsid w:val="00F52114"/>
    <w:rsid w:val="00F5360A"/>
    <w:rsid w:val="00F53B06"/>
    <w:rsid w:val="00F53DFD"/>
    <w:rsid w:val="00F54ECE"/>
    <w:rsid w:val="00F555B2"/>
    <w:rsid w:val="00F604FD"/>
    <w:rsid w:val="00F61F48"/>
    <w:rsid w:val="00F62420"/>
    <w:rsid w:val="00F6492C"/>
    <w:rsid w:val="00F6596E"/>
    <w:rsid w:val="00F6706B"/>
    <w:rsid w:val="00F723B6"/>
    <w:rsid w:val="00F72978"/>
    <w:rsid w:val="00F75634"/>
    <w:rsid w:val="00F820A8"/>
    <w:rsid w:val="00F83C9D"/>
    <w:rsid w:val="00F84088"/>
    <w:rsid w:val="00F84E11"/>
    <w:rsid w:val="00F85271"/>
    <w:rsid w:val="00F863C4"/>
    <w:rsid w:val="00F90BC4"/>
    <w:rsid w:val="00F912EE"/>
    <w:rsid w:val="00F91599"/>
    <w:rsid w:val="00F91899"/>
    <w:rsid w:val="00F9389A"/>
    <w:rsid w:val="00F94737"/>
    <w:rsid w:val="00F95733"/>
    <w:rsid w:val="00F95882"/>
    <w:rsid w:val="00F96DDC"/>
    <w:rsid w:val="00F9716F"/>
    <w:rsid w:val="00F972F6"/>
    <w:rsid w:val="00F97AC6"/>
    <w:rsid w:val="00FA21C0"/>
    <w:rsid w:val="00FA271C"/>
    <w:rsid w:val="00FA6612"/>
    <w:rsid w:val="00FA7740"/>
    <w:rsid w:val="00FB28CE"/>
    <w:rsid w:val="00FB2EBE"/>
    <w:rsid w:val="00FB2EF4"/>
    <w:rsid w:val="00FB47DB"/>
    <w:rsid w:val="00FB4910"/>
    <w:rsid w:val="00FB4E51"/>
    <w:rsid w:val="00FB648A"/>
    <w:rsid w:val="00FB6C4E"/>
    <w:rsid w:val="00FC1C78"/>
    <w:rsid w:val="00FC4EB4"/>
    <w:rsid w:val="00FC7A64"/>
    <w:rsid w:val="00FD1412"/>
    <w:rsid w:val="00FD489C"/>
    <w:rsid w:val="00FD506E"/>
    <w:rsid w:val="00FD5A69"/>
    <w:rsid w:val="00FD6957"/>
    <w:rsid w:val="00FE38BD"/>
    <w:rsid w:val="00FE4A81"/>
    <w:rsid w:val="00FE5A3D"/>
    <w:rsid w:val="00FE5D64"/>
    <w:rsid w:val="00FE74A0"/>
    <w:rsid w:val="00FE7604"/>
    <w:rsid w:val="00FF1407"/>
    <w:rsid w:val="00FF1848"/>
    <w:rsid w:val="00FF226C"/>
    <w:rsid w:val="00FF2417"/>
    <w:rsid w:val="00FF2C15"/>
    <w:rsid w:val="00FF38BB"/>
    <w:rsid w:val="00FF4383"/>
    <w:rsid w:val="00FF4D14"/>
    <w:rsid w:val="00FF5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EA0F56-265B-4201-BF50-53D8EC99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EE"/>
  </w:style>
  <w:style w:type="paragraph" w:styleId="Footer">
    <w:name w:val="footer"/>
    <w:basedOn w:val="Normal"/>
    <w:link w:val="FooterChar"/>
    <w:uiPriority w:val="99"/>
    <w:unhideWhenUsed/>
    <w:rsid w:val="0093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EE"/>
  </w:style>
  <w:style w:type="paragraph" w:styleId="BalloonText">
    <w:name w:val="Balloon Text"/>
    <w:basedOn w:val="Normal"/>
    <w:link w:val="BalloonTextChar"/>
    <w:uiPriority w:val="99"/>
    <w:semiHidden/>
    <w:unhideWhenUsed/>
    <w:rsid w:val="002D5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AA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0D44AF"/>
    <w:pPr>
      <w:spacing w:after="0" w:line="240" w:lineRule="auto"/>
    </w:pPr>
    <w:rPr>
      <w:rFonts w:ascii="Calibri" w:eastAsia="Times New Roman" w:hAnsi="Calibri" w:cs="Cordia New"/>
      <w:sz w:val="20"/>
      <w:szCs w:val="28"/>
      <w:lang w:bidi="en-US"/>
    </w:rPr>
  </w:style>
  <w:style w:type="character" w:customStyle="1" w:styleId="NoSpacingChar">
    <w:name w:val="No Spacing Char"/>
    <w:link w:val="NoSpacing"/>
    <w:uiPriority w:val="1"/>
    <w:rsid w:val="000D44AF"/>
    <w:rPr>
      <w:rFonts w:ascii="Calibri" w:eastAsia="Times New Roman" w:hAnsi="Calibri" w:cs="Cordia New"/>
      <w:sz w:val="20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3D10-10F2-436B-ABA8-B06C4DB54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3923</Words>
  <Characters>22362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sengphet</dc:creator>
  <cp:keywords/>
  <dc:description/>
  <cp:lastModifiedBy>Anousone INTHA</cp:lastModifiedBy>
  <cp:revision>2</cp:revision>
  <cp:lastPrinted>2020-01-15T07:30:00Z</cp:lastPrinted>
  <dcterms:created xsi:type="dcterms:W3CDTF">2023-03-06T03:06:00Z</dcterms:created>
  <dcterms:modified xsi:type="dcterms:W3CDTF">2023-03-06T03:06:00Z</dcterms:modified>
</cp:coreProperties>
</file>