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32" w:rsidRPr="006D7694" w:rsidRDefault="00D33FF0" w:rsidP="00D22EB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cs="Phetsarath OT"/>
          <w:bCs/>
          <w:noProof/>
          <w:lang w:bidi="lo-L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2524760</wp:posOffset>
            </wp:positionH>
            <wp:positionV relativeFrom="paragraph">
              <wp:posOffset>-353695</wp:posOffset>
            </wp:positionV>
            <wp:extent cx="797560" cy="715010"/>
            <wp:effectExtent l="19050" t="0" r="2540" b="0"/>
            <wp:wrapTopAndBottom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E32"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E80E32" w:rsidRPr="006D7694" w:rsidRDefault="00E80E32" w:rsidP="00D22EB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E80E32" w:rsidRPr="00AC3D02" w:rsidRDefault="00E80E32" w:rsidP="00D22EB9">
      <w:pPr>
        <w:spacing w:after="0" w:line="240" w:lineRule="auto"/>
        <w:jc w:val="center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232BFE" w:rsidRDefault="00E80E32" w:rsidP="009A366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6D76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AC3D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ເລກທີ </w:t>
      </w:r>
      <w:r w:rsidR="00C056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21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/ສພຊ</w:t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9A3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ນະຄອນຫຼວງວຽງຈັນ, ວັນທີ </w:t>
      </w:r>
      <w:r w:rsidR="00232B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 ກໍລະກົດ 2022</w:t>
      </w:r>
    </w:p>
    <w:p w:rsidR="009A3660" w:rsidRPr="009A3660" w:rsidRDefault="009A3660" w:rsidP="009A3660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3449BC" w:rsidRDefault="00E80E32" w:rsidP="00D22EB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4441AC" w:rsidRDefault="00E80E32" w:rsidP="00D22EB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ວ່າດ້ວຍການປັບປຸງບາງມາດຕາຂອງກົດໝາຍວ່າດ້ວຍ</w:t>
      </w:r>
    </w:p>
    <w:p w:rsidR="00E80E32" w:rsidRPr="006D7694" w:rsidRDefault="00E80E32" w:rsidP="00D22EB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ນ້ຳ</w:t>
      </w:r>
      <w:r w:rsidR="004441AC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  <w:r w:rsidRPr="006D7694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ແລະ ຊັບພະຍາກອນນ້ຳ</w:t>
      </w:r>
    </w:p>
    <w:p w:rsidR="00E80E32" w:rsidRPr="0019567A" w:rsidRDefault="00E80E32" w:rsidP="00D22EB9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E80E32" w:rsidRPr="006D7694" w:rsidRDefault="00E80E32" w:rsidP="00D22EB9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956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1</w:t>
      </w:r>
      <w:r w:rsidR="0019567A">
        <w:rPr>
          <w:rFonts w:ascii="Times New Roman" w:eastAsia="Phetsarath OT" w:hAnsi="Times New Roman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:rsidR="00621A83" w:rsidRPr="006D7694" w:rsidRDefault="00B5167D" w:rsidP="00D22EB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</w:t>
      </w:r>
      <w:r w:rsidR="00E921AE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ີ້ 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581629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ນົດ</w:t>
      </w:r>
      <w:r w:rsidR="009A4398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E921AE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ການປັບປຸງ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ບາງມາດຕາຂອງກົດໝາຍວ່າດ້ວຍນ</w:t>
      </w:r>
      <w:r w:rsidR="00581629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ຊັບພະຍາ</w:t>
      </w:r>
      <w:r w:rsidR="001956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ກອນນ</w:t>
      </w:r>
      <w:r w:rsidR="00581629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="001956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921AE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307520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ໃຫ້ຈະແຈ້ງ ແລະ </w:t>
      </w:r>
      <w:r w:rsidR="009A4398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ຮັບປະກັນການຈັດຕັ້ງປະຕິບັດວຽກງານນໍ້າ ແລະ ຊັບພະຍາກອນນໍ້າ ໃຫ້ສອດ</w:t>
      </w:r>
      <w:r w:rsidR="001956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4398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ຄ່ອງກັບສະພາບການຕົວຈິງ</w:t>
      </w:r>
      <w:r w:rsidR="00642C0F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B5167D" w:rsidRPr="0019567A" w:rsidRDefault="00B5167D" w:rsidP="00D22EB9">
      <w:pPr>
        <w:spacing w:after="0" w:line="240" w:lineRule="auto"/>
        <w:jc w:val="both"/>
        <w:rPr>
          <w:rFonts w:ascii="Times New Roman" w:eastAsia="Phetsarath OT" w:hAnsi="Times New Roman" w:cs="Times New Roman"/>
          <w:sz w:val="20"/>
          <w:szCs w:val="20"/>
          <w:cs/>
          <w:lang w:bidi="lo-LA"/>
        </w:rPr>
      </w:pPr>
    </w:p>
    <w:p w:rsidR="00E80E32" w:rsidRPr="006D7694" w:rsidRDefault="00E80E32" w:rsidP="00D22EB9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956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2</w:t>
      </w:r>
      <w:r w:rsidR="0019567A">
        <w:rPr>
          <w:rFonts w:ascii="Times New Roman" w:eastAsia="Phetsarath OT" w:hAnsi="Times New Roman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81EC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9305D9"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  <w:r w:rsidR="00876CC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ທີ່ມີການປັບປຸງ</w:t>
      </w:r>
    </w:p>
    <w:p w:rsidR="00FE5345" w:rsidRPr="006D7694" w:rsidRDefault="00D70493" w:rsidP="00D22EB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4022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="009125D0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ທີ່ມີການປັບປຸງ ແລະ ເພີ່ມເຂົ້າໃໝ່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 ດັ່ງນີ້:</w:t>
      </w:r>
    </w:p>
    <w:p w:rsidR="0000120A" w:rsidRPr="006D7694" w:rsidRDefault="0000120A" w:rsidP="00D22EB9">
      <w:pPr>
        <w:pStyle w:val="ListParagraph"/>
        <w:numPr>
          <w:ilvl w:val="0"/>
          <w:numId w:val="4"/>
        </w:numPr>
        <w:tabs>
          <w:tab w:val="left" w:pos="1418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6D769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956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19567A">
        <w:rPr>
          <w:rFonts w:ascii="Times New Roman" w:hAnsi="Times New Roman" w:hint="cs"/>
          <w:b/>
          <w:bCs/>
          <w:sz w:val="24"/>
          <w:szCs w:val="24"/>
          <w:cs/>
          <w:lang w:bidi="lo-LA"/>
        </w:rPr>
        <w:t xml:space="preserve"> </w:t>
      </w:r>
      <w:r w:rsidR="001956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D769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ເປົ້າໝາຍການນ</w:t>
      </w:r>
      <w:r w:rsidR="00581629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6D769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ໃຊ້ແຫຼ່ງນ</w:t>
      </w:r>
      <w:r w:rsidR="00581629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ໍ້າ</w:t>
      </w:r>
    </w:p>
    <w:p w:rsidR="0000120A" w:rsidRPr="006D7694" w:rsidRDefault="0000120A" w:rsidP="00D22EB9">
      <w:pPr>
        <w:pStyle w:val="ListParagraph"/>
        <w:spacing w:after="0" w:line="240" w:lineRule="auto"/>
        <w:ind w:left="993" w:firstLine="425"/>
        <w:rPr>
          <w:rFonts w:ascii="Phetsarath OT" w:hAnsi="Phetsarath OT" w:cs="Phetsarath OT"/>
          <w:sz w:val="24"/>
          <w:szCs w:val="24"/>
        </w:rPr>
      </w:pP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ເປົ້າໝາຍການນ</w:t>
      </w:r>
      <w:r w:rsidR="00581629"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ໍ</w:t>
      </w:r>
      <w:r w:rsidR="00956E3F"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ໃຊ້ແຫຼ່ງນ</w:t>
      </w:r>
      <w:r w:rsidR="00581629"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ດັ່ງນີ້:</w:t>
      </w:r>
    </w:p>
    <w:p w:rsid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ເພື່ອການບໍລິໂພກ ແລະ ອຸປະໂພກ</w:t>
      </w:r>
      <w:r>
        <w:rPr>
          <w:rFonts w:ascii="Phetsarath OT" w:hAnsi="Phetsarath OT" w:cs="Phetsarath OT" w:hint="eastAsia"/>
          <w:sz w:val="24"/>
          <w:szCs w:val="24"/>
        </w:rPr>
        <w:t>;</w:t>
      </w:r>
    </w:p>
    <w:p w:rsidR="00FD2B44" w:rsidRPr="00191391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91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ເພື່ອການຊົນລະປະທານ</w:t>
      </w:r>
      <w:r w:rsidRPr="00191391">
        <w:rPr>
          <w:rFonts w:ascii="Phetsarath OT" w:hAnsi="Phetsarath OT" w:cs="Phetsarath OT" w:hint="eastAsia"/>
          <w:spacing w:val="-4"/>
          <w:sz w:val="24"/>
          <w:szCs w:val="24"/>
        </w:rPr>
        <w:t xml:space="preserve">, </w:t>
      </w:r>
      <w:r w:rsidRPr="00191391">
        <w:rPr>
          <w:rFonts w:ascii="Phetsarath OT" w:hAnsi="Phetsarath OT" w:cs="Phetsarath OT" w:hint="eastAsia"/>
          <w:spacing w:val="-4"/>
          <w:sz w:val="24"/>
          <w:szCs w:val="24"/>
          <w:cs/>
          <w:lang w:bidi="lo-LA"/>
        </w:rPr>
        <w:t>ການຜະລິດກະສິກໍາ ແລະ ປ່າໄມ້</w:t>
      </w:r>
      <w:r w:rsidR="00CA4D78" w:rsidRPr="0019139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ການລ້ຽງສັດ ແລະ ການປະມົງ</w:t>
      </w:r>
      <w:r w:rsidRPr="00191391">
        <w:rPr>
          <w:rFonts w:ascii="Phetsarath OT" w:hAnsi="Phetsarath OT" w:cs="Phetsarath OT" w:hint="eastAsia"/>
          <w:spacing w:val="-4"/>
          <w:sz w:val="24"/>
          <w:szCs w:val="24"/>
        </w:rPr>
        <w:t>;</w:t>
      </w:r>
    </w:p>
    <w:p w:rsidR="00FD2B44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ເພື່ອການຜະລິດພະລັງງານໄຟຟ້າ ແລະ ການຂຸດຄົ້ນບໍ່ແຮ່</w:t>
      </w:r>
      <w:r>
        <w:rPr>
          <w:rFonts w:ascii="Phetsarath OT" w:hAnsi="Phetsarath OT" w:cs="Phetsarath OT" w:hint="eastAsia"/>
          <w:sz w:val="24"/>
          <w:szCs w:val="24"/>
        </w:rPr>
        <w:t>;</w:t>
      </w:r>
    </w:p>
    <w:p w:rsid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ເພື່ອການຜະລິດອຸດສາຫະກໍາ</w:t>
      </w:r>
      <w:r>
        <w:rPr>
          <w:rFonts w:ascii="Phetsarath OT" w:hAnsi="Phetsarath OT" w:cs="Phetsarath OT" w:hint="eastAsia"/>
          <w:sz w:val="24"/>
          <w:szCs w:val="24"/>
        </w:rPr>
        <w:t>;</w:t>
      </w:r>
    </w:p>
    <w:p w:rsid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ເພື່ອການຄົມມະນາຄົມ</w:t>
      </w:r>
      <w:r w:rsidR="00AB59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B59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ຂົນສົ່ງ</w:t>
      </w:r>
      <w:r w:rsidRPr="00E75663">
        <w:rPr>
          <w:rFonts w:ascii="Phetsarath OT" w:hAnsi="Phetsarath OT" w:cs="Phetsarath OT" w:hint="eastAsia"/>
          <w:sz w:val="24"/>
          <w:szCs w:val="24"/>
        </w:rPr>
        <w:t>;</w:t>
      </w:r>
    </w:p>
    <w:p w:rsid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ເພື່ອການແພດ</w:t>
      </w:r>
      <w:r w:rsidRPr="00E75663">
        <w:rPr>
          <w:rFonts w:ascii="Phetsarath OT" w:hAnsi="Phetsarath OT" w:cs="Phetsarath OT" w:hint="eastAsia"/>
          <w:sz w:val="24"/>
          <w:szCs w:val="24"/>
        </w:rPr>
        <w:t xml:space="preserve">, </w:t>
      </w:r>
      <w:r w:rsidRPr="00E75663">
        <w:rPr>
          <w:rFonts w:ascii="Phetsarath OT" w:hAnsi="Phetsarath OT" w:cs="Phetsarath OT" w:hint="eastAsia"/>
          <w:sz w:val="24"/>
          <w:szCs w:val="24"/>
          <w:cs/>
          <w:lang w:bidi="lo-LA"/>
        </w:rPr>
        <w:t>ຮັກສາສຸຂະພາບອະນາໄມ</w:t>
      </w:r>
      <w:r w:rsidRPr="00E75663">
        <w:rPr>
          <w:rFonts w:ascii="Phetsarath OT" w:hAnsi="Phetsarath OT" w:cs="Phetsarath OT" w:hint="eastAsia"/>
          <w:sz w:val="24"/>
          <w:szCs w:val="24"/>
        </w:rPr>
        <w:t>;</w:t>
      </w:r>
    </w:p>
    <w:p w:rsid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ເພື່ອການພັກຜ່ອນ</w:t>
      </w:r>
      <w:r w:rsidRPr="00E75663">
        <w:rPr>
          <w:rFonts w:ascii="Phetsarath OT" w:hAnsi="Phetsarath OT" w:cs="Phetsarath OT" w:hint="eastAsia"/>
          <w:sz w:val="24"/>
          <w:szCs w:val="24"/>
        </w:rPr>
        <w:t xml:space="preserve">, </w:t>
      </w:r>
      <w:r w:rsidRPr="00E75663">
        <w:rPr>
          <w:rFonts w:ascii="Phetsarath OT" w:hAnsi="Phetsarath OT" w:cs="Phetsarath OT" w:hint="eastAsia"/>
          <w:sz w:val="24"/>
          <w:szCs w:val="24"/>
          <w:cs/>
          <w:lang w:bidi="lo-LA"/>
        </w:rPr>
        <w:t>ການກິລາ ແລະ ການທ່ອງທ່ຽວ</w:t>
      </w:r>
      <w:r w:rsidRPr="00E75663">
        <w:rPr>
          <w:rFonts w:ascii="Phetsarath OT" w:hAnsi="Phetsarath OT" w:cs="Phetsarath OT" w:hint="eastAsia"/>
          <w:sz w:val="24"/>
          <w:szCs w:val="24"/>
        </w:rPr>
        <w:t>;</w:t>
      </w:r>
    </w:p>
    <w:p w:rsidR="00FD2B44" w:rsidRPr="00E75663" w:rsidRDefault="00FD2B44" w:rsidP="00D22EB9">
      <w:pPr>
        <w:pStyle w:val="ListParagraph"/>
        <w:numPr>
          <w:ilvl w:val="0"/>
          <w:numId w:val="11"/>
        </w:numPr>
        <w:tabs>
          <w:tab w:val="left" w:pos="320"/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E7566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ເພື່ອການນໍາໃຊ້ເຂົ້າໃນເປົ້າໝາຍອື່ນ</w:t>
      </w:r>
      <w:r w:rsidRPr="00E75663">
        <w:rPr>
          <w:rFonts w:ascii="Phetsarath OT" w:hAnsi="Phetsarath OT" w:cs="Phetsarath OT" w:hint="eastAsia"/>
          <w:sz w:val="24"/>
          <w:szCs w:val="24"/>
          <w:cs/>
          <w:lang w:bidi="lo-LA"/>
        </w:rPr>
        <w:t>.</w:t>
      </w:r>
    </w:p>
    <w:p w:rsidR="00CE6F2E" w:rsidRDefault="00FD2B44" w:rsidP="00D22EB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ແຫຼ່ງນໍ້າໃດໜຶ່ງ ສາມາດນໍາໃຊ້ເຂົ້າໃນເປົ້າໝາຍໜຶ່ງ ຫຼື ຫຼາຍເປົ້າໝາຍ</w:t>
      </w:r>
      <w:r w:rsidR="00AB59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ກໍໄດ້</w:t>
      </w:r>
      <w:r>
        <w:rPr>
          <w:rFonts w:ascii="Phetsarath OT" w:hAnsi="Phetsarath OT" w:cs="Phetsarath OT" w:hint="eastAsia"/>
          <w:spacing w:val="-20"/>
          <w:sz w:val="24"/>
          <w:szCs w:val="24"/>
          <w:cs/>
          <w:lang w:bidi="lo-LA"/>
        </w:rPr>
        <w:t xml:space="preserve"> ດ້ວຍຫຼາຍວິທີການ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ເປັນຕົ້ນ ການກັກ</w:t>
      </w:r>
      <w:r>
        <w:rPr>
          <w:rFonts w:ascii="Phetsarath OT" w:hAnsi="Phetsarath OT" w:cs="Phetsarath OT" w:hint="eastAsia"/>
          <w:sz w:val="24"/>
          <w:szCs w:val="24"/>
          <w:lang w:bidi="lo-LA"/>
        </w:rPr>
        <w:t xml:space="preserve">,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ການດູດ</w:t>
      </w:r>
      <w:r w:rsidR="0005062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>
        <w:rPr>
          <w:rFonts w:ascii="Phetsarath OT" w:hAnsi="Phetsarath OT" w:cs="Phetsarath OT" w:hint="eastAsia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ການອວ່າຍແລວນໍ້າ.</w:t>
      </w:r>
      <w:r w:rsidR="00AB59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ສໍາລັບການນໍາໃຊ້ແຫຼ່ງນໍ້າ ດ້ວຍການອວ່າຍແລວນໍ້າທໍາມະຊາດ </w:t>
      </w:r>
      <w:r w:rsidRPr="003E3C9D">
        <w:rPr>
          <w:rFonts w:ascii="Phetsarath OT" w:hAnsi="Phetsarath OT" w:cs="Phetsarath OT" w:hint="eastAsia"/>
          <w:sz w:val="24"/>
          <w:szCs w:val="24"/>
          <w:cs/>
          <w:lang w:bidi="lo-LA"/>
        </w:rPr>
        <w:t>ຕ້ອງໄດ້</w:t>
      </w:r>
      <w:r w:rsidR="003E3C9D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="001F19AB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E3C9D">
        <w:rPr>
          <w:rFonts w:ascii="Phetsarath OT" w:hAnsi="Phetsarath OT" w:cs="Phetsarath OT" w:hint="eastAsia"/>
          <w:sz w:val="24"/>
          <w:szCs w:val="24"/>
          <w:cs/>
          <w:lang w:bidi="lo-LA"/>
        </w:rPr>
        <w:t>ອະນຸຍາດ</w:t>
      </w:r>
      <w:r w:rsidR="00AB59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16222">
        <w:rPr>
          <w:rFonts w:ascii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C172AE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B94BE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FD2B44" w:rsidRDefault="00FD2B44" w:rsidP="00D22EB9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ບຸກຄົນ</w:t>
      </w:r>
      <w:r>
        <w:rPr>
          <w:rFonts w:ascii="Phetsarath OT" w:hAnsi="Phetsarath OT" w:cs="Phetsarath OT" w:hint="eastAsia"/>
          <w:sz w:val="24"/>
          <w:szCs w:val="24"/>
        </w:rPr>
        <w:t xml:space="preserve">,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ນິຕິບຸກຄົນ </w:t>
      </w:r>
      <w:r w:rsidRPr="00AE38A2">
        <w:rPr>
          <w:rFonts w:ascii="Phetsarath OT" w:hAnsi="Phetsarath OT" w:cs="Phetsarath OT" w:hint="eastAsia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ການຈັດຕັ້ງ ທີ່ຕ້ອງການນໍາໃຊ້ແຫຼ່ງນໍ້າ</w:t>
      </w:r>
      <w:r w:rsidR="0081691A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ທີ່ມີການນໍາໃຊ້ນໍ້າ</w:t>
      </w:r>
      <w:r w:rsidR="007B363F" w:rsidRPr="000933E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ຂະໜາດກາງ ແລະ ຂະໜາດໃຫຍ່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ຕ້ອງສໍາຫຼວດ</w:t>
      </w:r>
      <w:r>
        <w:rPr>
          <w:rFonts w:ascii="Phetsarath OT" w:hAnsi="Phetsarath OT" w:cs="Phetsarath OT" w:hint="eastAsia"/>
          <w:sz w:val="24"/>
          <w:szCs w:val="24"/>
        </w:rPr>
        <w:t xml:space="preserve">,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ກໍານົດແຫຼ່ງນໍ້າທີ່ຈະນໍາໃຊ້ </w:t>
      </w:r>
      <w:r w:rsidRPr="00AE38A2">
        <w:rPr>
          <w:rFonts w:ascii="Phetsarath OT" w:hAnsi="Phetsarath OT" w:cs="Phetsarath OT" w:hint="eastAsia"/>
          <w:sz w:val="24"/>
          <w:szCs w:val="24"/>
          <w:cs/>
          <w:lang w:bidi="lo-LA"/>
        </w:rPr>
        <w:t>ແລະ</w:t>
      </w:r>
      <w:r w:rsidR="008E20E7" w:rsidRPr="00AE38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E38A2">
        <w:rPr>
          <w:rFonts w:ascii="Phetsarath OT" w:hAnsi="Phetsarath OT" w:cs="Phetsarath OT" w:hint="eastAsia"/>
          <w:sz w:val="24"/>
          <w:szCs w:val="24"/>
          <w:cs/>
          <w:lang w:bidi="lo-LA"/>
        </w:rPr>
        <w:t>ເປົ້າໝາຍການນໍາໃຊ້ແຫຼ່ງນໍ້າ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 xml:space="preserve"> ແລ້ວສະເໜີຕໍ່ຂະແໜງການຊັບ</w:t>
      </w:r>
      <w:r w:rsidR="00CE16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ພະຍາກອນທໍາມະຊາດ ແລະ ສິ່ງ</w:t>
      </w:r>
      <w:r w:rsidR="005F73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ແວດລ້ອມ</w:t>
      </w:r>
      <w:r w:rsidR="00174C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ເພື່ອ</w:t>
      </w:r>
      <w:r w:rsidR="00F65424" w:rsidRPr="0095473D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8144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eastAsia"/>
          <w:sz w:val="24"/>
          <w:szCs w:val="24"/>
          <w:cs/>
          <w:lang w:bidi="lo-LA"/>
        </w:rPr>
        <w:t>ຕາມກົດໝາຍ.</w:t>
      </w:r>
    </w:p>
    <w:p w:rsidR="0000120A" w:rsidRDefault="0000120A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8133F4" w:rsidRDefault="008133F4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8133F4" w:rsidRDefault="008133F4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8133F4" w:rsidRDefault="008133F4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8133F4" w:rsidRDefault="008133F4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4F7093" w:rsidRPr="00E75663" w:rsidRDefault="004F7093" w:rsidP="00D22EB9">
      <w:pPr>
        <w:spacing w:after="0" w:line="240" w:lineRule="auto"/>
        <w:jc w:val="both"/>
        <w:rPr>
          <w:rFonts w:ascii="Times New Roman" w:hAnsi="Times New Roman" w:cs="DokChampa"/>
          <w:b/>
          <w:bCs/>
          <w:sz w:val="14"/>
          <w:szCs w:val="14"/>
          <w:lang w:bidi="lo-LA"/>
        </w:rPr>
      </w:pPr>
    </w:p>
    <w:p w:rsidR="008C645D" w:rsidRPr="006D7694" w:rsidRDefault="008C645D" w:rsidP="00D22EB9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4F709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hAnsi="Times New Roman" w:cs="Times New Roman"/>
          <w:b/>
          <w:bCs/>
          <w:sz w:val="24"/>
          <w:szCs w:val="24"/>
          <w:lang w:bidi="lo-LA"/>
        </w:rPr>
        <w:t>3</w:t>
      </w:r>
      <w:r w:rsidRPr="006D7694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6/1</w:t>
      </w:r>
      <w:r w:rsidR="004F709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ການອວ່າຍແລວນໍ</w:t>
      </w:r>
      <w:r w:rsidR="00694469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້າ</w:t>
      </w:r>
    </w:p>
    <w:p w:rsidR="00CE6F2E" w:rsidRPr="00E53F77" w:rsidRDefault="007E65BC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ການອວ່າຍແລວນໍ້າ ແມ່ນ ການແຍກ</w:t>
      </w:r>
      <w:r w:rsidRPr="00E53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D08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ຂຸດຄອງ</w:t>
      </w:r>
      <w:r w:rsidRPr="00E53F77">
        <w:rPr>
          <w:rFonts w:ascii="Phetsarath OT" w:eastAsia="Phetsarath OT" w:hAnsi="Phetsarath OT" w:cs="Phetsarath OT" w:hint="eastAsia"/>
          <w:sz w:val="24"/>
          <w:szCs w:val="24"/>
          <w:lang w:val="pt-PT" w:bidi="lo-LA"/>
        </w:rPr>
        <w:t>,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</w:t>
      </w:r>
      <w:r w:rsidR="008D08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ຖົມ</w:t>
      </w:r>
      <w:r w:rsidRPr="00E53F77">
        <w:rPr>
          <w:rFonts w:ascii="Phetsarath OT" w:eastAsia="Phetsarath OT" w:hAnsi="Phetsarath OT" w:cs="Phetsarath OT" w:hint="eastAsia"/>
          <w:sz w:val="24"/>
          <w:szCs w:val="24"/>
          <w:lang w:val="pt-PT" w:bidi="lo-LA"/>
        </w:rPr>
        <w:t xml:space="preserve">, </w:t>
      </w:r>
      <w:r w:rsidR="008D0872">
        <w:rPr>
          <w:rFonts w:ascii="Phetsarath OT" w:eastAsia="Phetsarath OT" w:hAnsi="Phetsarath OT" w:cs="Phetsarath OT" w:hint="cs"/>
          <w:sz w:val="24"/>
          <w:szCs w:val="24"/>
          <w:cs/>
          <w:lang w:val="pt-PT" w:bidi="lo-LA"/>
        </w:rPr>
        <w:t xml:space="preserve">ການດັດແປງ ຫຼື 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E53F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ແປງ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ເນື້ອທີ່ດິນບໍລິເວນນໍ້າ</w:t>
      </w:r>
      <w:r w:rsidR="008D08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ຊຶ່ງເຮັດໃຫ້ມີການເພີ່ມ ຫຼື ປ່ຽນແປງທາງໄຫຼຂອງນໍ້າ ໃນສາຍນໍ້າທໍາມະຊາດ</w:t>
      </w:r>
      <w:r w:rsidRPr="00E53F7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. </w:t>
      </w:r>
      <w:r w:rsidR="002911AB" w:rsidRPr="00E53F77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ການອວ່າຍແລວ</w:t>
      </w:r>
      <w:r w:rsidR="00E3213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911AB" w:rsidRPr="00E53F77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ນໍ້າ ມີ ສອງ</w:t>
      </w:r>
      <w:r w:rsidRPr="00E53F77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ລັກສະນະ ຄື ລັກສະນະຖາວອນ ແລະ ລັກສະນະຊົ່ວຄາວ</w:t>
      </w:r>
      <w:r w:rsidR="00F46BC5" w:rsidRPr="00E53F7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E53F77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ເພື່ອຮັບໃຊ້ກິດຈະການໃດໜຶ່ງ</w:t>
      </w:r>
      <w:r w:rsidR="00CE6F2E" w:rsidRPr="00E53F7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.</w:t>
      </w:r>
    </w:p>
    <w:p w:rsidR="00DD6B6E" w:rsidRPr="00DD6B6E" w:rsidRDefault="00CE6F2E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b/>
          <w:sz w:val="24"/>
          <w:szCs w:val="24"/>
          <w:lang w:val="pt-PT" w:bidi="lo-LA"/>
        </w:rPr>
      </w:pPr>
      <w:r w:rsidRPr="006D769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ການອວ່າຍແລວນໍ້າ ລັກສະນະຖາວອນ ແມ່ນ ການປ່ຽນແປງທາງໄຫຼ</w:t>
      </w:r>
      <w:r w:rsidRPr="001E4B3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ຂອງນໍ້າ</w:t>
      </w:r>
      <w:r w:rsidR="006D7401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1E4B3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ເພື່ອດໍາເນີນກິດຈະ</w:t>
      </w:r>
      <w:r w:rsidR="00E54345" w:rsidRPr="001E4B3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1E4B3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ການໃດໜຶ່ງ</w:t>
      </w:r>
      <w:r w:rsidRPr="006D769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ໂດຍບໍ່ມີການອວ່າຍແລວນໍ້າກັບຄືນສູ່ແລວເດີມ ແລະ ຖືວ່າແລວນໍ້າທີ່ສ້າງໃໝ່ນັ້ນ</w:t>
      </w:r>
      <w:r w:rsidR="00E5434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6D769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ເປັນແລວນໍ້າທໍາມະຊາດ.</w:t>
      </w:r>
    </w:p>
    <w:p w:rsidR="00CE6F2E" w:rsidRPr="00E54345" w:rsidRDefault="00CE6F2E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PT" w:bidi="lo-LA"/>
        </w:rPr>
      </w:pPr>
      <w:r w:rsidRPr="00E5434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ການອວ່າຍແລວນໍ້າ ລັກສະນະ</w:t>
      </w:r>
      <w:r w:rsidRPr="00E54345">
        <w:rPr>
          <w:rFonts w:ascii="Phetsarath OT" w:eastAsia="Phetsarath OT" w:hAnsi="Phetsarath OT" w:cs="Phetsarath OT" w:hint="eastAsia"/>
          <w:b/>
          <w:spacing w:val="-4"/>
          <w:sz w:val="24"/>
          <w:szCs w:val="24"/>
          <w:cs/>
          <w:lang w:bidi="lo-LA"/>
        </w:rPr>
        <w:t>ຊົ່ວຄາວ</w:t>
      </w:r>
      <w:r w:rsidRPr="00E5434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ແມ່ນ ການປ່ຽນແປງທາງໄຫຼຂອງນໍ້າ</w:t>
      </w:r>
      <w:r w:rsidR="00E54345" w:rsidRPr="00E5434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1E4B3A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ເພື່ອດໍາເນີນກິດຈະ</w:t>
      </w:r>
      <w:r w:rsidR="00E54345" w:rsidRPr="001E4B3A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1E4B3A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ການໃດໜຶ່ງ </w:t>
      </w:r>
      <w:r w:rsidRPr="00E5434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ພາຍຫຼັງກິດຈະການດັ່ງກ່າວໄດ້ສິ້ນສຸດແລ້ວ ຈຶ່ງອວ່າຍແລວນໍ້າກັບຄືນສູ່ແລວເດີມ ຕາມທໍາມະຊາດ.</w:t>
      </w:r>
    </w:p>
    <w:p w:rsidR="00CE6F2E" w:rsidRPr="00517B43" w:rsidRDefault="00CE6F2E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PT" w:bidi="lo-LA"/>
        </w:rPr>
      </w:pPr>
      <w:r w:rsidRPr="00517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ການອວ່າຍແລວນໍ້າ ຈະດໍາເນີນໄດ້ກໍຕໍ່ເມື່ອ</w:t>
      </w:r>
      <w:r w:rsidR="00517B43" w:rsidRPr="00517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17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ເຫັນວ່າມີຄວາມຈໍາເປັນນໍາໃຊ້ເຂົ້າໃນເປົ້າໝາຍອື່ນ ເພື່ອຮັບໃຊ້ຜົນປະໂຫຍດສູງສຸດຂອງຊາດ ແລະ ຊີວິດການເປັນຢູ່ຂອງປະຊາຊົນ, ຮັບປະກັນ ຄວາມຍຸຕິທໍໍາ ແລະ ສົມເຫ</w:t>
      </w:r>
      <w:r w:rsidR="00517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ດສົມຜົນ ຂອງຜູ້ນໍາໃຊ້ນໍ້າ ທີ່ຢູ່ </w:t>
      </w:r>
      <w:r w:rsidRPr="00517B4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ຕອນລຸ່ມ, ຕອນເທິງ ແລະ ສອງຝັ່ງ ຂອງສາຍນໍ້າ, ຮັກສາຄວາມສົມດຸນທາງດ້ານ ປະລິມານ, ຄຸນນະພາບຂອງນໍ້າ ແລະ</w:t>
      </w:r>
      <w:r w:rsidR="00B01D9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ຮັບປະກັນການຮັກສາລະບົບນິເວດ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lang w:val="pt-PT" w:bidi="lo-LA"/>
        </w:rPr>
        <w:t xml:space="preserve">, </w:t>
      </w:r>
      <w:r w:rsidR="00B936D1" w:rsidRPr="00517B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ຜົນກະທົບ</w:t>
      </w:r>
      <w:r w:rsidR="00B936D1" w:rsidRPr="001E4B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ໜ້ອຍທີ່ສຸດ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ຕໍ່ສິ່ງ</w:t>
      </w:r>
      <w:r w:rsidR="00B01D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ແວດລ້ອມ</w:t>
      </w:r>
      <w:r w:rsidR="00B01D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17B4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ສັງຄົມ ແລະ ທໍາມະຊາດ.</w:t>
      </w:r>
    </w:p>
    <w:p w:rsidR="00CE6F2E" w:rsidRDefault="00CE6F2E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ການອວ່າຍແລວນໍ້າ </w:t>
      </w:r>
      <w:r w:rsidRPr="006D7694">
        <w:rPr>
          <w:rFonts w:ascii="Phetsarath OT" w:hAnsi="Phetsarath OT" w:cs="Phetsarath OT"/>
          <w:sz w:val="24"/>
          <w:szCs w:val="24"/>
          <w:cs/>
          <w:lang w:val="pt-PT" w:bidi="lo-LA"/>
        </w:rPr>
        <w:t>ຕ້ອງ</w:t>
      </w:r>
      <w:r w:rsidRPr="006D7694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ໄດ້</w:t>
      </w:r>
      <w:r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ດຳເນີນການ</w:t>
      </w:r>
      <w:r w:rsidRPr="009D1C61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ປະເມີນຜົນກະທົບຕໍ່ສິ່ງແວດລ້ອມ</w:t>
      </w:r>
      <w:r w:rsidRPr="006D7694">
        <w:rPr>
          <w:rFonts w:ascii="Phetsarath OT" w:hAnsi="Phetsarath OT" w:cs="Phetsarath OT" w:hint="cs"/>
          <w:sz w:val="24"/>
          <w:szCs w:val="24"/>
          <w:cs/>
          <w:lang w:val="pt-PT" w:bidi="lo-LA"/>
        </w:rPr>
        <w:t>, ບົດເຕັກນິກຂອງການອວ່າຍແລວນໍ້າສະເພາະ ໂດຍຜ່ານການຮັບຮອງ</w:t>
      </w:r>
      <w:r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ຈາກ</w:t>
      </w:r>
      <w:r w:rsidRPr="007E65BC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ຂະແໜງການ</w:t>
      </w:r>
      <w:r w:rsidRPr="006D7694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ທີ່ກ່ຽວຂ້ອງ ແລະ </w:t>
      </w:r>
      <w:r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ຕ້ອງຂໍອະນຸຍາດຈາກອົງການລັດທີ່ມີສິດຕົກລົງການອວ່າຍແລວນໍ້າ</w:t>
      </w:r>
      <w:r w:rsidR="00B01D9E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6D7694">
        <w:rPr>
          <w:rFonts w:ascii="Phetsarath OT" w:hAnsi="Phetsarath OT" w:cs="Phetsarath OT"/>
          <w:sz w:val="24"/>
          <w:szCs w:val="24"/>
          <w:cs/>
          <w:lang w:val="pt-PT" w:bidi="lo-LA"/>
        </w:rPr>
        <w:t>ກ່ອນ</w:t>
      </w:r>
      <w:r w:rsidRPr="006D7694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ທີ່ຈະມີ</w:t>
      </w:r>
      <w:r w:rsidRPr="006D7694">
        <w:rPr>
          <w:rFonts w:ascii="Phetsarath OT" w:hAnsi="Phetsarath OT" w:cs="Phetsarath OT"/>
          <w:sz w:val="24"/>
          <w:szCs w:val="24"/>
          <w:cs/>
          <w:lang w:val="pt-PT" w:bidi="lo-LA"/>
        </w:rPr>
        <w:t>ການດໍາເນີນ</w:t>
      </w:r>
      <w:r w:rsidRPr="006D7694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ການອວ່າຍແລວນໍ້າ.</w:t>
      </w:r>
    </w:p>
    <w:p w:rsidR="00CE6F2E" w:rsidRPr="00CE6F2E" w:rsidRDefault="00CE6F2E" w:rsidP="00D22EB9">
      <w:pPr>
        <w:pStyle w:val="ListParagraph"/>
        <w:spacing w:after="0" w:line="240" w:lineRule="auto"/>
        <w:ind w:left="993" w:firstLine="425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CE6F2E">
        <w:rPr>
          <w:rFonts w:ascii="Phetsarath OT" w:hAnsi="Phetsarath OT" w:cs="Phetsarath OT" w:hint="cs"/>
          <w:sz w:val="24"/>
          <w:szCs w:val="24"/>
          <w:cs/>
          <w:lang w:bidi="lo-LA"/>
        </w:rPr>
        <w:t>ລາຍລະອຽດກ່ຽວກັບການອວ່າຍແລວນໍ້າ</w:t>
      </w:r>
      <w:r w:rsidR="008F7D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E6F2E">
        <w:rPr>
          <w:rFonts w:ascii="Phetsarath OT" w:hAnsi="Phetsarath OT" w:cs="Phetsarath OT" w:hint="cs"/>
          <w:sz w:val="24"/>
          <w:szCs w:val="24"/>
          <w:cs/>
          <w:lang w:bidi="lo-LA"/>
        </w:rPr>
        <w:t>ໄດ້ກໍານົດໄວ້ໃນລະບຽບການຕ່າງຫາກ</w:t>
      </w:r>
      <w:r w:rsidRPr="00CE6F2E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D126C" w:rsidRPr="00B01D9E" w:rsidRDefault="006D126C" w:rsidP="00D22EB9">
      <w:p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pt-PT" w:bidi="lo-LA"/>
        </w:rPr>
      </w:pPr>
    </w:p>
    <w:p w:rsidR="001B7D03" w:rsidRPr="006D7694" w:rsidRDefault="001B7D03" w:rsidP="00D22EB9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01D9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36/</w:t>
      </w:r>
      <w:r w:rsidR="000A1792" w:rsidRPr="006D7694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B01D9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40937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ອົງການລັດທີ່ມີສິດ</w:t>
      </w:r>
      <w:r w:rsidR="0052217F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ຕົກລົງ</w:t>
      </w:r>
      <w:r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ການອວ່າຍແລວນໍ້</w:t>
      </w:r>
      <w:r w:rsidR="00B2797D"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າ</w:t>
      </w:r>
    </w:p>
    <w:p w:rsidR="009B3867" w:rsidRPr="00042074" w:rsidRDefault="009B7022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</w:t>
      </w:r>
      <w:r w:rsidR="00E921AE" w:rsidRPr="00042074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ທີ່ມີສິດຕົກລົງການອວ່າຍແລວນໍ້</w:t>
      </w:r>
      <w:r w:rsidR="00B2797D" w:rsidRPr="00042074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="00B308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358E" w:rsidRPr="000420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ລັກສະນະຖາວອນ ແລະ </w:t>
      </w:r>
      <w:r w:rsidR="00E921AE" w:rsidRPr="00042074">
        <w:rPr>
          <w:rFonts w:ascii="Phetsarath OT" w:hAnsi="Phetsarath OT" w:cs="Phetsarath OT" w:hint="cs"/>
          <w:sz w:val="24"/>
          <w:szCs w:val="24"/>
          <w:cs/>
          <w:lang w:bidi="lo-LA"/>
        </w:rPr>
        <w:t>ລັກສະນະຊົ່ວຄາວ ມີ ດັ່ງນີ້</w:t>
      </w:r>
      <w:r w:rsidR="00E921AE" w:rsidRPr="00042074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9B3867" w:rsidRPr="009B3867" w:rsidRDefault="009B3867" w:rsidP="00D22EB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="001E483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ຕົກລົງການອວ່າຍແລວນໍ້າ ໃນ</w:t>
      </w:r>
      <w:r w:rsidRPr="00990D6E">
        <w:rPr>
          <w:rFonts w:ascii="Phetsarath OT" w:hAnsi="Phetsarath OT" w:cs="Phetsarath OT"/>
          <w:sz w:val="24"/>
          <w:szCs w:val="24"/>
          <w:cs/>
          <w:lang w:bidi="lo-LA"/>
        </w:rPr>
        <w:t>ອ່າງຮັບນ</w:t>
      </w:r>
      <w:r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990D6E">
        <w:rPr>
          <w:rFonts w:ascii="Phetsarath OT" w:hAnsi="Phetsarath OT" w:cs="Phetsarath OT"/>
          <w:sz w:val="24"/>
          <w:szCs w:val="24"/>
          <w:cs/>
          <w:lang w:bidi="lo-LA"/>
        </w:rPr>
        <w:t>ຂະໜາດໃຫຍ່</w:t>
      </w:r>
      <w:r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ມີການ</w:t>
      </w:r>
      <w:r w:rsidRPr="001E483D">
        <w:rPr>
          <w:rFonts w:ascii="Phetsarath OT" w:hAnsi="Phetsarath OT" w:cs="Phetsarath OT" w:hint="cs"/>
          <w:sz w:val="24"/>
          <w:szCs w:val="24"/>
          <w:cs/>
          <w:lang w:bidi="lo-LA"/>
        </w:rPr>
        <w:t>ຈັດສັນຍົກຍ້າຍ</w:t>
      </w:r>
      <w:r w:rsidR="00C7139C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 ຫຼາຍກວ່າ ຫ້າຮ້ອຍ</w:t>
      </w:r>
      <w:r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ຄອບຄົວ ຕາມການສະເໜີຂອງລັດຖະບານ;</w:t>
      </w:r>
    </w:p>
    <w:p w:rsidR="009B3867" w:rsidRPr="009B3867" w:rsidRDefault="009B3867" w:rsidP="00D22EB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 ຕົກລົງການອວ່າຍແລວນໍ້າ ໃນ</w:t>
      </w:r>
      <w:r w:rsidRPr="009B3867">
        <w:rPr>
          <w:rFonts w:ascii="Phetsarath OT" w:hAnsi="Phetsarath OT" w:cs="Phetsarath OT"/>
          <w:sz w:val="24"/>
          <w:szCs w:val="24"/>
          <w:cs/>
          <w:lang w:bidi="lo-LA"/>
        </w:rPr>
        <w:t>ອ່າງຮັບນ</w:t>
      </w: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9B3867">
        <w:rPr>
          <w:rFonts w:ascii="Phetsarath OT" w:hAnsi="Phetsarath OT" w:cs="Phetsarath OT"/>
          <w:sz w:val="24"/>
          <w:szCs w:val="24"/>
          <w:cs/>
          <w:lang w:bidi="lo-LA"/>
        </w:rPr>
        <w:t>ຂະໜາດກາງ</w:t>
      </w: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ມີການ</w:t>
      </w:r>
      <w:r w:rsidRPr="001E483D">
        <w:rPr>
          <w:rFonts w:ascii="Phetsarath OT" w:hAnsi="Phetsarath OT" w:cs="Phetsarath OT" w:hint="cs"/>
          <w:sz w:val="24"/>
          <w:szCs w:val="24"/>
          <w:cs/>
          <w:lang w:bidi="lo-LA"/>
        </w:rPr>
        <w:t>ຈັດສັນຍົກ</w:t>
      </w:r>
      <w:r w:rsidR="00042074" w:rsidRPr="001E483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E483D">
        <w:rPr>
          <w:rFonts w:ascii="Phetsarath OT" w:hAnsi="Phetsarath OT" w:cs="Phetsarath OT" w:hint="cs"/>
          <w:sz w:val="24"/>
          <w:szCs w:val="24"/>
          <w:cs/>
          <w:lang w:bidi="lo-LA"/>
        </w:rPr>
        <w:t>ຍ້າຍ</w:t>
      </w: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 ໜຶ່ງຮ້ອຍ ຫາ</w:t>
      </w:r>
      <w:r w:rsidR="00D71F3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ຫ້າຮ້ອຍ</w:t>
      </w:r>
      <w:r w:rsidR="009233FB">
        <w:rPr>
          <w:rFonts w:ascii="Phetsarath OT" w:hAnsi="Phetsarath OT" w:cs="Phetsarath OT" w:hint="cs"/>
          <w:sz w:val="24"/>
          <w:szCs w:val="24"/>
          <w:cs/>
          <w:lang w:bidi="lo-LA"/>
        </w:rPr>
        <w:t>ຄອບຄົວ ຕາມການສະເໜີ ຂອງ</w:t>
      </w: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ກະຊວງຊັບພະຍາກອນທໍາມ</w:t>
      </w:r>
      <w:r w:rsidR="001F3A07">
        <w:rPr>
          <w:rFonts w:ascii="Phetsarath OT" w:hAnsi="Phetsarath OT" w:cs="Phetsarath OT" w:hint="cs"/>
          <w:sz w:val="24"/>
          <w:szCs w:val="24"/>
          <w:cs/>
          <w:lang w:bidi="lo-LA"/>
        </w:rPr>
        <w:t>ະຊາດ ແລະ ສິ່ງແວດລ້ອມ ບົນພື້ນຖານ</w:t>
      </w:r>
      <w:r w:rsidR="00821991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ການປະສານສົມທົບກັບ</w:t>
      </w:r>
      <w:r w:rsidRPr="009B3867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ອົງການ ແລະ ອົງການປົກຄອງທ້ອງຖິ່ນ ທີ່ກ່ຽວຂ້ອງ;</w:t>
      </w:r>
    </w:p>
    <w:p w:rsidR="009B3867" w:rsidRPr="00C70903" w:rsidRDefault="009B3867" w:rsidP="00D22EB9">
      <w:pPr>
        <w:pStyle w:val="ListParagraph"/>
        <w:numPr>
          <w:ilvl w:val="0"/>
          <w:numId w:val="12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PT"/>
        </w:rPr>
      </w:pP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ສະພາປະຊາຊົນ</w:t>
      </w:r>
      <w:r w:rsidRPr="00C709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ຂັ້ນແຂວງ 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ຕົກລົງການອວ່າຍແລວນໍ້າ ໃນ</w:t>
      </w:r>
      <w:r w:rsidRPr="00C709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ອ່າງຮັບນ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C7090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ຂະໜາດ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ນ້ອຍ ຫຼື ມີການຈັດສັນຍົກຍ້າຍປະຊາຊົນ ຕໍ່າກວ່າ</w:t>
      </w:r>
      <w:r w:rsidR="00C70903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ໜຶ່ງຮ້ອຍ</w:t>
      </w:r>
      <w:r w:rsidR="00937C76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ຄອບຄົວ ຕາມ</w:t>
      </w:r>
      <w:r w:rsidR="00C70903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ການສະເໜີຂອງອົງການປົກຄອງຂັ້ນແຂວງ </w:t>
      </w:r>
      <w:r w:rsidR="00937C76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ບົນພື້ນ</w:t>
      </w:r>
      <w:r w:rsid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37C76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ການຄົ້ນຄວ້າຂອງພະແນກຊັບພະຍາກອນທໍາມະຊາດ</w:t>
      </w:r>
      <w:r w:rsidR="00937C76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ສິ່ງແວດລ້ອມ ໂດຍປະສານສົມທົບ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ກັບ ພະແນກ</w:t>
      </w:r>
      <w:r w:rsidR="0074175A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F431E8"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C7090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ອົງການປົກຄອງທ້ອງຖິ່ນ ທີ່ກ່ຽວຂ້ອງ.</w:t>
      </w:r>
    </w:p>
    <w:p w:rsidR="009B3867" w:rsidRPr="009B3867" w:rsidRDefault="009B3867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9B3867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ໃນກໍລະນີການອວ່າຍແລວນໍ້າໃນອ່າງຮັບນໍ້າໜຶ່ງ</w:t>
      </w:r>
      <w:r w:rsidR="004C3590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9B3867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ໄປຍັງອີກອ່າງຮັບນໍ້າໜຶ່ງ</w:t>
      </w:r>
      <w:r w:rsidR="0074175A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9B3867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ຫາກເກີດຂຶ້ນຈາກອ່າງຮັບນໍ້າໃດ</w:t>
      </w:r>
      <w:r w:rsidRPr="009B3867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ແມ່ນ</w:t>
      </w:r>
      <w:r w:rsidR="0074175A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9B3867">
        <w:rPr>
          <w:rFonts w:ascii="Phetsarath OT" w:hAnsi="Phetsarath OT" w:cs="Phetsarath OT"/>
          <w:sz w:val="24"/>
          <w:szCs w:val="24"/>
          <w:cs/>
          <w:lang w:val="pt-PT" w:bidi="lo-LA"/>
        </w:rPr>
        <w:t>ໃຫ້ອົງການລັດທີ່ມີສິດຕົກລົງການອວ່າຍແລວນໍ້າໃນອ່າງຮັບນໍ້ານັ້ນ ເປັນຜູ້ຕົກລົງການອວ່າຍແລວນໍ້າດັ່ງກ່າວ</w:t>
      </w:r>
      <w:r w:rsidR="001A1732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4C3590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ໂດຍປະສານສົມທົບກັບອົງການລັດທີ່ມີສິດຕົກລົງ ກ່ຽວກັບອ່າງຮັບນໍ້າທີ່ຖືກອວ່າຍ</w:t>
      </w:r>
      <w:r w:rsidR="000E0500" w:rsidRPr="004C3590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ໄປໃສ່</w:t>
      </w:r>
      <w:r w:rsidR="00FB54F7" w:rsidRPr="004C3590">
        <w:rPr>
          <w:rFonts w:ascii="Phetsarath OT" w:hAnsi="Phetsarath OT" w:cs="Phetsarath OT" w:hint="cs"/>
          <w:sz w:val="24"/>
          <w:szCs w:val="24"/>
          <w:cs/>
          <w:lang w:val="pt-PT" w:bidi="lo-LA"/>
        </w:rPr>
        <w:t>.</w:t>
      </w:r>
    </w:p>
    <w:p w:rsidR="009B3867" w:rsidRDefault="00F70B48" w:rsidP="00D22EB9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9B3867"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ກໍລະນີ ມີການອວ່າຍແລວນໍ້າ ອອກຈາກອ່າງນໍ້າ</w:t>
      </w:r>
      <w:r w:rsidR="009B3867" w:rsidRPr="0031682B">
        <w:rPr>
          <w:rFonts w:ascii="Phetsarath OT" w:hAnsi="Phetsarath OT" w:cs="Phetsarath OT" w:hint="cs"/>
          <w:sz w:val="24"/>
          <w:szCs w:val="24"/>
          <w:cs/>
          <w:lang w:bidi="lo-LA"/>
        </w:rPr>
        <w:t>ຂອງ ແລະ ແມ່ນໍ້າຊາຍແດນລະຫວ່າງປະເທດ</w:t>
      </w:r>
      <w:r w:rsidR="009B3867"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ໄປສູ່ອ່າງຮັບນໍ້າອື່ນ ໃຫ້ປະຕິບັດຕາມສັນຍາວ່າດ້ວຍການຮ່ວມມື</w:t>
      </w:r>
      <w:r w:rsidR="007417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3867"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ເພື່ອພັດທະນາອ່າງແມ່ນໍ້າຂອງແບບຍືນຍົງ </w:t>
      </w:r>
      <w:r w:rsidR="007417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3867"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ປີ </w:t>
      </w:r>
      <w:r w:rsidR="009B3867" w:rsidRPr="00990D6E">
        <w:rPr>
          <w:rFonts w:ascii="Times New Roman" w:hAnsi="Times New Roman" w:cs="Times New Roman"/>
          <w:sz w:val="24"/>
          <w:szCs w:val="24"/>
          <w:cs/>
          <w:lang w:bidi="lo-LA"/>
        </w:rPr>
        <w:t>1995</w:t>
      </w:r>
      <w:r w:rsidR="009B3867" w:rsidRPr="00990D6E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A51E92" w:rsidRPr="006B2F70" w:rsidRDefault="00A51E92" w:rsidP="00D22EB9">
      <w:pPr>
        <w:spacing w:after="0" w:line="240" w:lineRule="auto"/>
        <w:rPr>
          <w:rFonts w:ascii="Times New Roman" w:hAnsi="Times New Roman"/>
          <w:b/>
          <w:bCs/>
          <w:sz w:val="14"/>
          <w:szCs w:val="14"/>
          <w:cs/>
          <w:lang w:bidi="lo-LA"/>
        </w:rPr>
      </w:pPr>
    </w:p>
    <w:p w:rsidR="004D2FEA" w:rsidRPr="006D7694" w:rsidRDefault="004D2FEA" w:rsidP="00D22EB9">
      <w:pPr>
        <w:pStyle w:val="ListParagraph"/>
        <w:numPr>
          <w:ilvl w:val="0"/>
          <w:numId w:val="4"/>
        </w:numPr>
        <w:tabs>
          <w:tab w:val="left" w:pos="1418"/>
          <w:tab w:val="left" w:pos="1843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B2F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hAnsi="Times New Roman" w:cs="Times New Roman"/>
          <w:b/>
          <w:bCs/>
          <w:sz w:val="24"/>
          <w:szCs w:val="24"/>
        </w:rPr>
        <w:t>67</w:t>
      </w:r>
      <w:r w:rsidR="006B2F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ຂໍ້ຫ້າມທົ່ວໄປ</w:t>
      </w:r>
    </w:p>
    <w:p w:rsidR="004D2FEA" w:rsidRPr="006D7694" w:rsidRDefault="004D2FEA" w:rsidP="00D22EB9">
      <w:pPr>
        <w:pStyle w:val="ListParagraph"/>
        <w:spacing w:after="0" w:line="240" w:lineRule="auto"/>
        <w:ind w:left="993" w:firstLine="425"/>
        <w:rPr>
          <w:rFonts w:ascii="Phetsarath OT" w:hAnsi="Phetsarath OT" w:cs="Phetsarath OT"/>
          <w:sz w:val="24"/>
          <w:szCs w:val="24"/>
        </w:rPr>
      </w:pP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B934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6D7694">
        <w:rPr>
          <w:rFonts w:ascii="Phetsarath OT" w:hAnsi="Phetsarath OT" w:cs="Phetsarath OT"/>
          <w:sz w:val="24"/>
          <w:szCs w:val="24"/>
        </w:rPr>
        <w:t xml:space="preserve">, 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ມີພຶດຕິກ</w:t>
      </w:r>
      <w:r w:rsidR="00B1770C"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9B3867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155415">
        <w:rPr>
          <w:rFonts w:ascii="Phetsarath OT" w:hAnsi="Phetsarath OT" w:cs="Phetsarath OT" w:hint="cs"/>
          <w:sz w:val="24"/>
          <w:szCs w:val="24"/>
          <w:cs/>
          <w:lang w:bidi="lo-LA"/>
        </w:rPr>
        <w:t>ແຫຼ່ງນໍ້າທໍາມະຊາດ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6D7694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ທີ່ດິນບໍລິເວນນ</w:t>
      </w:r>
      <w:r w:rsidRPr="006D7694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="00803D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ໂດຍບໍ່ຖືກຕ້ອງຕາມກົດໝາຍ</w:t>
      </w:r>
      <w:r w:rsidRPr="006D7694">
        <w:rPr>
          <w:rFonts w:ascii="Phetsarath OT" w:hAnsi="Phetsarath OT" w:cs="Phetsarath OT"/>
          <w:sz w:val="24"/>
          <w:szCs w:val="24"/>
        </w:rPr>
        <w:t>;</w:t>
      </w:r>
    </w:p>
    <w:p w:rsidR="009B3867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3E6CEA">
        <w:rPr>
          <w:rFonts w:ascii="Phetsarath OT" w:hAnsi="Phetsarath OT" w:cs="Phetsarath OT" w:hint="cs"/>
          <w:sz w:val="24"/>
          <w:szCs w:val="24"/>
          <w:cs/>
          <w:lang w:bidi="lo-LA"/>
        </w:rPr>
        <w:t>ຂຸດຄົ້ນ</w:t>
      </w:r>
      <w:r w:rsidR="001A3B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E6CEA">
        <w:rPr>
          <w:rFonts w:ascii="Phetsarath OT" w:hAnsi="Phetsarath OT" w:cs="Phetsarath OT" w:hint="cs"/>
          <w:sz w:val="24"/>
          <w:szCs w:val="24"/>
          <w:cs/>
          <w:lang w:bidi="lo-LA"/>
        </w:rPr>
        <w:t>ຫີນແຮ່</w:t>
      </w:r>
      <w:r w:rsidRPr="003E6CEA">
        <w:rPr>
          <w:rFonts w:ascii="Phetsarath OT" w:hAnsi="Phetsarath OT" w:cs="Phetsarath OT"/>
          <w:sz w:val="24"/>
          <w:szCs w:val="24"/>
        </w:rPr>
        <w:t xml:space="preserve">, </w:t>
      </w:r>
      <w:r w:rsidRPr="003E6CEA">
        <w:rPr>
          <w:rFonts w:ascii="Phetsarath OT" w:hAnsi="Phetsarath OT" w:cs="Phetsarath OT"/>
          <w:sz w:val="24"/>
          <w:szCs w:val="24"/>
          <w:cs/>
          <w:lang w:bidi="lo-LA"/>
        </w:rPr>
        <w:t>ຊາຍ</w:t>
      </w:r>
      <w:r w:rsidRPr="003E6CEA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E6CEA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ຕົມ</w:t>
      </w:r>
      <w:r w:rsidR="006B2F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55415">
        <w:rPr>
          <w:rFonts w:ascii="Phetsarath OT" w:hAnsi="Phetsarath OT" w:cs="Phetsarath OT" w:hint="cs"/>
          <w:sz w:val="24"/>
          <w:szCs w:val="24"/>
          <w:cs/>
          <w:lang w:bidi="lo-LA"/>
        </w:rPr>
        <w:t>ແລະ ແຮ່ທາດຕ່າງໆ</w:t>
      </w:r>
      <w:r w:rsidRPr="003E6CEA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ໃນແຫຼ່ງນ</w:t>
      </w:r>
      <w:r w:rsidRPr="003E6CEA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3E6CEA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ໂດຍບໍ່ໄດ້ຮັບອະນຸຍາດ</w:t>
      </w:r>
      <w:r w:rsidRPr="003E6CEA">
        <w:rPr>
          <w:rFonts w:ascii="Phetsarath OT" w:hAnsi="Phetsarath OT" w:cs="Phetsarath OT"/>
          <w:sz w:val="24"/>
          <w:szCs w:val="24"/>
        </w:rPr>
        <w:t>;</w:t>
      </w:r>
    </w:p>
    <w:p w:rsidR="009B3867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690FA7">
        <w:rPr>
          <w:rFonts w:ascii="Phetsarath OT" w:hAnsi="Phetsarath OT" w:cs="Phetsarath OT" w:hint="cs"/>
          <w:sz w:val="24"/>
          <w:szCs w:val="24"/>
          <w:cs/>
          <w:lang w:bidi="lo-LA"/>
        </w:rPr>
        <w:t>ອວ່າຍແລວນໍ້າ ໂດຍບໍ່ໄດ້ຮັບອະນຸຍາດ;</w:t>
      </w:r>
    </w:p>
    <w:p w:rsidR="009B3867" w:rsidRPr="00DA59AE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DA59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ດໍາເນີນກິດຈະກໍາ ຢູ່ເຂດບໍລິເວນຕົ້ນກໍາເນີດຂອງນໍ້າ</w:t>
      </w:r>
      <w:r w:rsidR="00F8230C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2718A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DA59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ປ່າປ້ອງກັນ</w:t>
      </w:r>
      <w:r w:rsidR="00552CF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718AB" w:rsidRPr="00DA59AE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2718A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ປ່າສະຫງວນ</w:t>
      </w:r>
      <w:r w:rsidRPr="00DA59A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9B3867" w:rsidRPr="00DA59AE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4F4122">
        <w:rPr>
          <w:rFonts w:ascii="Phetsarath OT" w:hAnsi="Phetsarath OT" w:cs="Phetsarath OT" w:hint="cs"/>
          <w:sz w:val="24"/>
          <w:szCs w:val="24"/>
          <w:cs/>
          <w:lang w:bidi="lo-LA"/>
        </w:rPr>
        <w:t>ປຸກສ້າງສິ່ງໃດ</w:t>
      </w:r>
      <w:r w:rsidR="001763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F4122">
        <w:rPr>
          <w:rFonts w:ascii="Phetsarath OT" w:hAnsi="Phetsarath OT" w:cs="Phetsarath OT" w:hint="cs"/>
          <w:sz w:val="24"/>
          <w:szCs w:val="24"/>
          <w:cs/>
          <w:lang w:bidi="lo-LA"/>
        </w:rPr>
        <w:t>ສິ່ງໜຶ່ງຢູ່ເຂດສະຫງວນຂອງແຫຼ່ງນໍ້າ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 xml:space="preserve"> ສ</w:t>
      </w:r>
      <w:r w:rsidRPr="004F4122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>ລັບການອຸປະໂພກ ແລະ ບໍລິໂພກ ທີ່ຈະສົ່ງຜົນກະທົບໃສ່ຄຸນນະພາບນ</w:t>
      </w:r>
      <w:r w:rsidRPr="004F4122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ເປັນຕົ້ນ ໂຮງໝໍ</w:t>
      </w:r>
      <w:r w:rsidRPr="004F4122">
        <w:rPr>
          <w:rFonts w:ascii="Phetsarath OT" w:hAnsi="Phetsarath OT" w:cs="Phetsarath OT"/>
          <w:sz w:val="24"/>
          <w:szCs w:val="24"/>
        </w:rPr>
        <w:t xml:space="preserve">, 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>ຕະຫຼາດ</w:t>
      </w:r>
      <w:r w:rsidRPr="004F4122">
        <w:rPr>
          <w:rFonts w:ascii="Phetsarath OT" w:hAnsi="Phetsarath OT" w:cs="Phetsarath OT"/>
          <w:sz w:val="24"/>
          <w:szCs w:val="24"/>
        </w:rPr>
        <w:t xml:space="preserve">, 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>ໂຮງງານ</w:t>
      </w:r>
      <w:r w:rsidRPr="004F4122">
        <w:rPr>
          <w:rFonts w:ascii="Phetsarath OT" w:hAnsi="Phetsarath OT" w:cs="Phetsarath OT"/>
          <w:sz w:val="24"/>
          <w:szCs w:val="24"/>
        </w:rPr>
        <w:t xml:space="preserve">, </w:t>
      </w:r>
      <w:r w:rsidRPr="004F4122">
        <w:rPr>
          <w:rFonts w:ascii="Phetsarath OT" w:hAnsi="Phetsarath OT" w:cs="Phetsarath OT"/>
          <w:sz w:val="24"/>
          <w:szCs w:val="24"/>
          <w:cs/>
          <w:lang w:bidi="lo-LA"/>
        </w:rPr>
        <w:t>ສະໜາມຂີ້ເຫຍື້ອ</w:t>
      </w:r>
      <w:r w:rsidRPr="004F412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DA59AE">
        <w:rPr>
          <w:rFonts w:ascii="Phetsarath OT" w:hAnsi="Phetsarath OT" w:cs="Phetsarath OT" w:hint="cs"/>
          <w:sz w:val="20"/>
          <w:szCs w:val="24"/>
          <w:cs/>
          <w:lang w:bidi="lo-LA"/>
        </w:rPr>
        <w:t>ຟາມລ້ຽງສັດ</w:t>
      </w:r>
      <w:r w:rsidRPr="00DA59AE">
        <w:rPr>
          <w:rFonts w:ascii="Phetsarath OT" w:hAnsi="Phetsarath OT" w:cs="Phetsarath OT"/>
          <w:sz w:val="24"/>
          <w:szCs w:val="24"/>
        </w:rPr>
        <w:t>;</w:t>
      </w:r>
    </w:p>
    <w:p w:rsidR="009B3867" w:rsidRPr="00667E95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667E95">
        <w:rPr>
          <w:rFonts w:ascii="Phetsarath OT" w:hAnsi="Phetsarath OT" w:cs="Phetsarath OT" w:hint="cs"/>
          <w:sz w:val="24"/>
          <w:szCs w:val="24"/>
          <w:cs/>
          <w:lang w:bidi="lo-LA"/>
        </w:rPr>
        <w:t>ຂຸດ</w:t>
      </w:r>
      <w:r w:rsidRPr="00667E95">
        <w:rPr>
          <w:rFonts w:ascii="Phetsarath OT" w:hAnsi="Phetsarath OT" w:cs="Phetsarath OT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ເຈາະ</w:t>
      </w:r>
      <w:r w:rsidRPr="00667E95">
        <w:rPr>
          <w:rFonts w:ascii="Phetsarath OT" w:hAnsi="Phetsarath OT" w:cs="Phetsarath OT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ຖົມ</w:t>
      </w:r>
      <w:r w:rsidRPr="00667E95">
        <w:rPr>
          <w:rFonts w:ascii="Phetsarath OT" w:hAnsi="Phetsarath OT" w:cs="Phetsarath OT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ກົ່ນ ຫຼື ປັບແປງໜ້າດິນ ທີ່ຈະກໍ່ໃຫ້ເກີດມີການເຊາະເຈື່ອນ ໃນເຂດອ່າງຮັບນ</w:t>
      </w:r>
      <w:r w:rsidRPr="00667E95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="00667E95" w:rsidRPr="00667E95">
        <w:rPr>
          <w:rFonts w:ascii="Phetsarath OT" w:hAnsi="Phetsarath OT" w:cs="Phetsarath OT"/>
          <w:sz w:val="24"/>
          <w:szCs w:val="24"/>
        </w:rPr>
        <w:t>,</w:t>
      </w:r>
      <w:r w:rsidR="00667E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ຖິ້ມ ຫຼື ຖອກເທວັດຖຸສິ່ງຂອງລົງໃນແຫຼ່ງນ</w:t>
      </w:r>
      <w:r w:rsidRPr="00667E95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ຊຶ່ງຈະພາໃຫ້ແຫຼ່ງນ</w:t>
      </w:r>
      <w:r w:rsidRPr="00667E95">
        <w:rPr>
          <w:rFonts w:ascii="Phetsarath OT" w:hAnsi="Phetsarath OT" w:cs="Phetsarath OT" w:hint="cs"/>
          <w:sz w:val="24"/>
          <w:szCs w:val="24"/>
          <w:cs/>
          <w:lang w:bidi="lo-LA"/>
        </w:rPr>
        <w:t>ໍ້າ</w:t>
      </w:r>
      <w:r w:rsidR="00EC6C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ຕື້ນເຂີນ</w:t>
      </w:r>
      <w:r w:rsidRPr="00667E95">
        <w:rPr>
          <w:rFonts w:ascii="Phetsarath OT" w:hAnsi="Phetsarath OT" w:cs="Phetsarath OT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ບົກແຫ້ງ</w:t>
      </w:r>
      <w:r w:rsidRPr="00667E95">
        <w:rPr>
          <w:rFonts w:ascii="Phetsarath OT" w:hAnsi="Phetsarath OT" w:cs="Phetsarath OT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z w:val="24"/>
          <w:szCs w:val="24"/>
          <w:cs/>
          <w:lang w:bidi="lo-LA"/>
        </w:rPr>
        <w:t>ເນົ່າເໝັນ ຫຼື ເປັນພິດ</w:t>
      </w:r>
      <w:r w:rsidRPr="00667E95">
        <w:rPr>
          <w:rFonts w:ascii="Phetsarath OT" w:hAnsi="Phetsarath OT" w:cs="Phetsarath OT"/>
          <w:sz w:val="24"/>
          <w:szCs w:val="24"/>
        </w:rPr>
        <w:t>;</w:t>
      </w:r>
    </w:p>
    <w:p w:rsidR="009B3867" w:rsidRPr="00667E95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ປ່ອຍນ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ເປື້ອນ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ສານເຄມີທີ່ເປັນພິດ</w:t>
      </w:r>
      <w:r w:rsidRPr="00DA59AE">
        <w:rPr>
          <w:rFonts w:ascii="Phetsarath OT" w:hAnsi="Phetsarath OT" w:cs="Phetsarath OT"/>
          <w:spacing w:val="-4"/>
          <w:sz w:val="24"/>
          <w:szCs w:val="24"/>
        </w:rPr>
        <w:t>,</w:t>
      </w:r>
      <w:r w:rsidR="0054264E" w:rsidRPr="00DA5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6C19" w:rsidRPr="00DA5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ທາດ</w:t>
      </w:r>
      <w:r w:rsidR="00776488" w:rsidRPr="00DA5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ກໍາມັນຕະພາບລັງສີ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67E95"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ຖິ້ມລະເບີດ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ຖິ້ມສິ່ງເສດເຫຼືອ ແລະ ຖິ້ມຂີ້ເຫຍື້ອໃສ່</w:t>
      </w:r>
      <w:r w:rsid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ແຄມນ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ຕະຄອງຮ່ອງນ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ຫ້ວຍ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ໜອງ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67E9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ບຶງ ແລະ ທີ່ດິນບໍລິເວນນ</w:t>
      </w:r>
      <w:r w:rsidRPr="00667E9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Pr="00667E95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4D2FEA" w:rsidRPr="00E45B40" w:rsidRDefault="009B3867" w:rsidP="00D22EB9">
      <w:pPr>
        <w:pStyle w:val="ListParagraph"/>
        <w:numPr>
          <w:ilvl w:val="0"/>
          <w:numId w:val="10"/>
        </w:numPr>
        <w:tabs>
          <w:tab w:val="left" w:pos="1843"/>
          <w:tab w:val="left" w:pos="2268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</w:rPr>
      </w:pPr>
      <w:r w:rsidRPr="009533F0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ມີພຶດຕິກໍາ</w:t>
      </w:r>
      <w:r w:rsidRPr="009533F0">
        <w:rPr>
          <w:rFonts w:ascii="Phetsarath OT" w:hAnsi="Phetsarath OT" w:cs="Phetsarath OT"/>
          <w:sz w:val="24"/>
          <w:szCs w:val="24"/>
          <w:cs/>
          <w:lang w:bidi="lo-LA"/>
        </w:rPr>
        <w:t>ອື່ນ ທີ່ເປັນການລະເມີດກົດໝາຍ.</w:t>
      </w:r>
    </w:p>
    <w:p w:rsidR="00E45B40" w:rsidRPr="00667E95" w:rsidRDefault="00E45B40" w:rsidP="00D22EB9">
      <w:pPr>
        <w:spacing w:after="0" w:line="240" w:lineRule="auto"/>
        <w:jc w:val="both"/>
        <w:rPr>
          <w:rFonts w:ascii="Times New Roman" w:eastAsia="Phetsarath OT" w:hAnsi="Times New Roman"/>
          <w:sz w:val="20"/>
          <w:szCs w:val="20"/>
          <w:lang w:bidi="lo-LA"/>
        </w:rPr>
      </w:pPr>
    </w:p>
    <w:p w:rsidR="00E80E32" w:rsidRPr="006D7694" w:rsidRDefault="00E80E32" w:rsidP="00D22EB9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67E9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3</w:t>
      </w:r>
      <w:r w:rsidR="00667E9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ການປ່ຽນແ</w:t>
      </w:r>
      <w:r w:rsidR="00503B45"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ທນ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ເນື້ອໃນບາງມາດຕາຂອງກົດໝາຍ</w:t>
      </w:r>
    </w:p>
    <w:p w:rsidR="00503B45" w:rsidRPr="006D7694" w:rsidRDefault="00503B45" w:rsidP="00D22EB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 ປ່ຽນແທນເນື້ອໃນ</w:t>
      </w:r>
      <w:r w:rsidR="00CE4321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CE4321"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36</w:t>
      </w:r>
      <w:r w:rsidR="005D2FC7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BA0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2FC7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5D2FC7"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67</w:t>
      </w:r>
      <w:r w:rsidR="00BA0561">
        <w:rPr>
          <w:rFonts w:ascii="Times New Roman" w:eastAsia="Phetsarath OT" w:hAnsi="Times New Roman" w:hint="cs"/>
          <w:sz w:val="24"/>
          <w:szCs w:val="24"/>
          <w:cs/>
          <w:lang w:bidi="lo-LA"/>
        </w:rPr>
        <w:t xml:space="preserve"> 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ຂອງກົດໝາຍວ່າດ້ວຍນ</w:t>
      </w:r>
      <w:r w:rsidR="00B1770C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ຊັບພະຍາກອນນ</w:t>
      </w:r>
      <w:r w:rsidR="00B1770C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ສະບັບເລກທີ </w:t>
      </w:r>
      <w:r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23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/ສພຊ, ລົງວັນທີ </w:t>
      </w:r>
      <w:r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11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ພຶດສະພາ </w:t>
      </w:r>
      <w:r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2017</w:t>
      </w:r>
      <w:r w:rsidR="00670508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ເພີ່ມໃໝ່ ມາດຕາ </w:t>
      </w:r>
      <w:r w:rsidR="00670508"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 xml:space="preserve">36/1 </w:t>
      </w:r>
      <w:r w:rsidR="00670508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ມາດຕາ </w:t>
      </w:r>
      <w:r w:rsidR="00670508" w:rsidRPr="006D7694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36/2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621A83" w:rsidRPr="00BA0561" w:rsidRDefault="00621A83" w:rsidP="00D22EB9">
      <w:pPr>
        <w:spacing w:after="0" w:line="240" w:lineRule="auto"/>
        <w:jc w:val="both"/>
        <w:rPr>
          <w:rFonts w:ascii="Times New Roman" w:eastAsia="Phetsarath OT" w:hAnsi="Times New Roman" w:cs="DokChampa"/>
          <w:sz w:val="20"/>
          <w:szCs w:val="20"/>
          <w:lang w:bidi="lo-LA"/>
        </w:rPr>
      </w:pPr>
    </w:p>
    <w:p w:rsidR="00E80E32" w:rsidRPr="006D7694" w:rsidRDefault="00E80E32" w:rsidP="006E39A2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D09D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Times New Roman" w:eastAsia="Phetsarath OT" w:hAnsi="Times New Roman" w:cs="Times New Roman"/>
          <w:b/>
          <w:bCs/>
          <w:sz w:val="24"/>
          <w:szCs w:val="24"/>
          <w:cs/>
          <w:lang w:bidi="lo-LA"/>
        </w:rPr>
        <w:t>4</w:t>
      </w:r>
      <w:r w:rsidR="001D09D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6D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</w:p>
    <w:p w:rsidR="0030183F" w:rsidRPr="006D7694" w:rsidRDefault="0030183F" w:rsidP="00D22EB9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 ມີຜົນສັກສິດ</w:t>
      </w:r>
      <w:r w:rsidR="001D09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23C"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 </w:t>
      </w:r>
      <w:r w:rsidR="00DC223C" w:rsidRPr="00947822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</w:t>
      </w:r>
      <w:r w:rsidR="00DC223C" w:rsidRPr="00DC223C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ຕຸລາ </w:t>
      </w:r>
      <w:r w:rsidR="00DC223C" w:rsidRPr="00947822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2022</w:t>
      </w:r>
      <w:r w:rsidR="001D09DC">
        <w:rPr>
          <w:rFonts w:ascii="Times New Roman" w:eastAsia="Phetsarath OT" w:hAnsi="Times New Roman" w:hint="cs"/>
          <w:sz w:val="24"/>
          <w:szCs w:val="24"/>
          <w:cs/>
          <w:lang w:bidi="lo-LA"/>
        </w:rPr>
        <w:t xml:space="preserve"> 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ພາຍຫຼັງປະທານປະເທດ ແຫ່ງ</w:t>
      </w:r>
      <w:r w:rsidR="00E303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</w:t>
      </w:r>
      <w:r w:rsidR="001D09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ລະນະລັດ ປະຊາທິປະໄຕ ປະຊາຊົນລາວ ອອກລັດຖະດໍາລັດ</w:t>
      </w:r>
      <w:r w:rsidR="00AF1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ປະກາດໃຊ້ ແລະ ໄດ້ລົງຈົດໝາຍເຫດທາງລັດ</w:t>
      </w:r>
      <w:r w:rsidR="009D6A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ຖະການ  </w:t>
      </w:r>
      <w:r w:rsidR="00DC223C" w:rsidRPr="009478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</w:t>
      </w:r>
      <w:r w:rsidRPr="006D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E75663" w:rsidRPr="00E75663" w:rsidRDefault="00E75663" w:rsidP="00D22EB9">
      <w:pPr>
        <w:spacing w:after="0" w:line="240" w:lineRule="auto"/>
        <w:ind w:left="426" w:firstLine="708"/>
        <w:jc w:val="both"/>
        <w:rPr>
          <w:rFonts w:ascii="Times New Roman" w:eastAsia="Phetsarath OT" w:hAnsi="Times New Roman" w:cs="Times New Roman"/>
          <w:sz w:val="20"/>
          <w:szCs w:val="20"/>
          <w:lang w:bidi="lo-LA"/>
        </w:rPr>
      </w:pPr>
    </w:p>
    <w:p w:rsidR="0050585F" w:rsidRDefault="001D09DC" w:rsidP="00D22EB9">
      <w:pPr>
        <w:spacing w:after="0" w:line="240" w:lineRule="auto"/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              </w:t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  <w:t xml:space="preserve">   </w:t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50585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ab/>
      </w:r>
      <w:r w:rsidR="004D2FEA" w:rsidRPr="0050585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p w:rsidR="004D2FEA" w:rsidRPr="0050585F" w:rsidRDefault="004D2FEA" w:rsidP="0050585F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0585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50585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sectPr w:rsidR="004D2FEA" w:rsidRPr="0050585F" w:rsidSect="00AC3D02">
      <w:footerReference w:type="default" r:id="rId9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31" w:rsidRDefault="00EC3B31" w:rsidP="009A6F60">
      <w:pPr>
        <w:spacing w:after="0" w:line="240" w:lineRule="auto"/>
      </w:pPr>
      <w:r>
        <w:separator/>
      </w:r>
    </w:p>
  </w:endnote>
  <w:endnote w:type="continuationSeparator" w:id="1">
    <w:p w:rsidR="00EC3B31" w:rsidRDefault="00EC3B31" w:rsidP="009A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7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E39" w:rsidRDefault="00D25D96">
        <w:pPr>
          <w:pStyle w:val="Footer"/>
          <w:jc w:val="center"/>
        </w:pPr>
        <w:r w:rsidRPr="00AC3D02">
          <w:rPr>
            <w:rFonts w:ascii="Phetsarath OT" w:hAnsi="Phetsarath OT" w:cs="Phetsarath OT"/>
          </w:rPr>
          <w:fldChar w:fldCharType="begin"/>
        </w:r>
        <w:r w:rsidR="007B6E39" w:rsidRPr="00AC3D02">
          <w:rPr>
            <w:rFonts w:ascii="Phetsarath OT" w:hAnsi="Phetsarath OT" w:cs="Phetsarath OT"/>
          </w:rPr>
          <w:instrText xml:space="preserve"> PAGE   \* MERGEFORMAT </w:instrText>
        </w:r>
        <w:r w:rsidRPr="00AC3D02">
          <w:rPr>
            <w:rFonts w:ascii="Phetsarath OT" w:hAnsi="Phetsarath OT" w:cs="Phetsarath OT"/>
          </w:rPr>
          <w:fldChar w:fldCharType="separate"/>
        </w:r>
        <w:r w:rsidR="007B342C">
          <w:rPr>
            <w:rFonts w:ascii="Phetsarath OT" w:hAnsi="Phetsarath OT" w:cs="Phetsarath OT"/>
            <w:noProof/>
          </w:rPr>
          <w:t>3</w:t>
        </w:r>
        <w:r w:rsidRPr="00AC3D02">
          <w:rPr>
            <w:rFonts w:ascii="Phetsarath OT" w:hAnsi="Phetsarath OT" w:cs="Phetsarath OT"/>
            <w:noProof/>
          </w:rPr>
          <w:fldChar w:fldCharType="end"/>
        </w:r>
      </w:p>
    </w:sdtContent>
  </w:sdt>
  <w:p w:rsidR="007B6E39" w:rsidRDefault="007B6E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31" w:rsidRDefault="00EC3B31" w:rsidP="009A6F60">
      <w:pPr>
        <w:spacing w:after="0" w:line="240" w:lineRule="auto"/>
      </w:pPr>
      <w:r>
        <w:separator/>
      </w:r>
    </w:p>
  </w:footnote>
  <w:footnote w:type="continuationSeparator" w:id="1">
    <w:p w:rsidR="00EC3B31" w:rsidRDefault="00EC3B31" w:rsidP="009A6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172B"/>
    <w:multiLevelType w:val="hybridMultilevel"/>
    <w:tmpl w:val="FBE879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2BA2961"/>
    <w:multiLevelType w:val="hybridMultilevel"/>
    <w:tmpl w:val="086C81A4"/>
    <w:lvl w:ilvl="0" w:tplc="FFFFFFFF">
      <w:start w:val="1"/>
      <w:numFmt w:val="decimal"/>
      <w:lvlText w:val="%1."/>
      <w:lvlJc w:val="left"/>
      <w:pPr>
        <w:ind w:left="150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1FE82C87"/>
    <w:multiLevelType w:val="hybridMultilevel"/>
    <w:tmpl w:val="66788D92"/>
    <w:lvl w:ilvl="0" w:tplc="7E003E10">
      <w:start w:val="1"/>
      <w:numFmt w:val="decimal"/>
      <w:lvlText w:val="%1."/>
      <w:lvlJc w:val="left"/>
      <w:pPr>
        <w:ind w:left="256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31D040EF"/>
    <w:multiLevelType w:val="hybridMultilevel"/>
    <w:tmpl w:val="FE08133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377F4167"/>
    <w:multiLevelType w:val="hybridMultilevel"/>
    <w:tmpl w:val="086C81A4"/>
    <w:lvl w:ilvl="0" w:tplc="E6A85B62">
      <w:start w:val="1"/>
      <w:numFmt w:val="decimal"/>
      <w:lvlText w:val="%1."/>
      <w:lvlJc w:val="left"/>
      <w:pPr>
        <w:ind w:left="150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3D181391"/>
    <w:multiLevelType w:val="hybridMultilevel"/>
    <w:tmpl w:val="C4989910"/>
    <w:lvl w:ilvl="0" w:tplc="6E7AB67A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76255"/>
    <w:multiLevelType w:val="hybridMultilevel"/>
    <w:tmpl w:val="FE08133A"/>
    <w:lvl w:ilvl="0" w:tplc="E2A6B3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404F6323"/>
    <w:multiLevelType w:val="hybridMultilevel"/>
    <w:tmpl w:val="0584FD72"/>
    <w:lvl w:ilvl="0" w:tplc="9E824D4E">
      <w:start w:val="1"/>
      <w:numFmt w:val="decimal"/>
      <w:lvlText w:val="%1."/>
      <w:lvlJc w:val="left"/>
      <w:pPr>
        <w:ind w:left="432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DEF"/>
    <w:multiLevelType w:val="hybridMultilevel"/>
    <w:tmpl w:val="9DBCAC52"/>
    <w:lvl w:ilvl="0" w:tplc="756AEE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E3605CE"/>
    <w:multiLevelType w:val="hybridMultilevel"/>
    <w:tmpl w:val="08D2D4F6"/>
    <w:lvl w:ilvl="0" w:tplc="E6A85B62">
      <w:start w:val="1"/>
      <w:numFmt w:val="decimal"/>
      <w:lvlText w:val="%1."/>
      <w:lvlJc w:val="left"/>
      <w:pPr>
        <w:ind w:left="349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9E824D4E">
      <w:start w:val="1"/>
      <w:numFmt w:val="decimal"/>
      <w:lvlText w:val="%3."/>
      <w:lvlJc w:val="left"/>
      <w:pPr>
        <w:ind w:left="4325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">
    <w:nsid w:val="70245FBB"/>
    <w:multiLevelType w:val="hybridMultilevel"/>
    <w:tmpl w:val="D3D6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80E32"/>
    <w:rsid w:val="00000BB8"/>
    <w:rsid w:val="0000120A"/>
    <w:rsid w:val="00020D8D"/>
    <w:rsid w:val="0003475C"/>
    <w:rsid w:val="00035BE8"/>
    <w:rsid w:val="00042074"/>
    <w:rsid w:val="00050627"/>
    <w:rsid w:val="00065C91"/>
    <w:rsid w:val="000674E9"/>
    <w:rsid w:val="000757AF"/>
    <w:rsid w:val="0008759A"/>
    <w:rsid w:val="000933E1"/>
    <w:rsid w:val="000A1792"/>
    <w:rsid w:val="000A1D55"/>
    <w:rsid w:val="000A43FA"/>
    <w:rsid w:val="000B0164"/>
    <w:rsid w:val="000B7F5D"/>
    <w:rsid w:val="000C6E91"/>
    <w:rsid w:val="000D2511"/>
    <w:rsid w:val="000E0500"/>
    <w:rsid w:val="00102FE6"/>
    <w:rsid w:val="001105EF"/>
    <w:rsid w:val="001220A7"/>
    <w:rsid w:val="001276ED"/>
    <w:rsid w:val="0013312E"/>
    <w:rsid w:val="00155415"/>
    <w:rsid w:val="0015558B"/>
    <w:rsid w:val="0016578A"/>
    <w:rsid w:val="00172440"/>
    <w:rsid w:val="00174CF3"/>
    <w:rsid w:val="001752ED"/>
    <w:rsid w:val="0017558A"/>
    <w:rsid w:val="001763DB"/>
    <w:rsid w:val="00183673"/>
    <w:rsid w:val="00186153"/>
    <w:rsid w:val="00191391"/>
    <w:rsid w:val="001936B0"/>
    <w:rsid w:val="0019567A"/>
    <w:rsid w:val="001A02C7"/>
    <w:rsid w:val="001A1732"/>
    <w:rsid w:val="001A28DF"/>
    <w:rsid w:val="001A3B74"/>
    <w:rsid w:val="001A4A44"/>
    <w:rsid w:val="001A58D5"/>
    <w:rsid w:val="001A7695"/>
    <w:rsid w:val="001B7D03"/>
    <w:rsid w:val="001D09DC"/>
    <w:rsid w:val="001D471D"/>
    <w:rsid w:val="001D6649"/>
    <w:rsid w:val="001E483D"/>
    <w:rsid w:val="001E4B3A"/>
    <w:rsid w:val="001E6DC6"/>
    <w:rsid w:val="001F19AB"/>
    <w:rsid w:val="001F3A07"/>
    <w:rsid w:val="001F4B17"/>
    <w:rsid w:val="002149E5"/>
    <w:rsid w:val="00216AC5"/>
    <w:rsid w:val="0022738B"/>
    <w:rsid w:val="00230EDC"/>
    <w:rsid w:val="00232BFE"/>
    <w:rsid w:val="00232F9B"/>
    <w:rsid w:val="00234988"/>
    <w:rsid w:val="00234DFD"/>
    <w:rsid w:val="00235718"/>
    <w:rsid w:val="002546E9"/>
    <w:rsid w:val="0026333B"/>
    <w:rsid w:val="002718AB"/>
    <w:rsid w:val="002776E6"/>
    <w:rsid w:val="00277D58"/>
    <w:rsid w:val="0028075F"/>
    <w:rsid w:val="00286462"/>
    <w:rsid w:val="002911AB"/>
    <w:rsid w:val="00295D5E"/>
    <w:rsid w:val="002B2CC1"/>
    <w:rsid w:val="002B4968"/>
    <w:rsid w:val="002C0123"/>
    <w:rsid w:val="002D2348"/>
    <w:rsid w:val="002D2E40"/>
    <w:rsid w:val="002D345A"/>
    <w:rsid w:val="002E30F9"/>
    <w:rsid w:val="002F5582"/>
    <w:rsid w:val="0030183F"/>
    <w:rsid w:val="003035C1"/>
    <w:rsid w:val="00307520"/>
    <w:rsid w:val="0031682B"/>
    <w:rsid w:val="003214C7"/>
    <w:rsid w:val="00321C62"/>
    <w:rsid w:val="00321E2F"/>
    <w:rsid w:val="003238C0"/>
    <w:rsid w:val="00324010"/>
    <w:rsid w:val="00327F99"/>
    <w:rsid w:val="00335D95"/>
    <w:rsid w:val="003449BC"/>
    <w:rsid w:val="00346B74"/>
    <w:rsid w:val="003552CE"/>
    <w:rsid w:val="003653D9"/>
    <w:rsid w:val="0037584F"/>
    <w:rsid w:val="0038162C"/>
    <w:rsid w:val="00384E74"/>
    <w:rsid w:val="00393141"/>
    <w:rsid w:val="003B210C"/>
    <w:rsid w:val="003C110B"/>
    <w:rsid w:val="003D7177"/>
    <w:rsid w:val="003E2E1C"/>
    <w:rsid w:val="003E314B"/>
    <w:rsid w:val="003E3C9D"/>
    <w:rsid w:val="003F39E1"/>
    <w:rsid w:val="003F6867"/>
    <w:rsid w:val="003F719F"/>
    <w:rsid w:val="00402217"/>
    <w:rsid w:val="004036B1"/>
    <w:rsid w:val="00404DF4"/>
    <w:rsid w:val="00414A93"/>
    <w:rsid w:val="00414D4C"/>
    <w:rsid w:val="004313FA"/>
    <w:rsid w:val="0043358E"/>
    <w:rsid w:val="0043365F"/>
    <w:rsid w:val="004402E8"/>
    <w:rsid w:val="004432A1"/>
    <w:rsid w:val="004441AC"/>
    <w:rsid w:val="004502E7"/>
    <w:rsid w:val="00454360"/>
    <w:rsid w:val="004600D5"/>
    <w:rsid w:val="00460B44"/>
    <w:rsid w:val="0046614D"/>
    <w:rsid w:val="00477EAB"/>
    <w:rsid w:val="00493E55"/>
    <w:rsid w:val="004978D0"/>
    <w:rsid w:val="004A2ABC"/>
    <w:rsid w:val="004A6DD3"/>
    <w:rsid w:val="004B0BE8"/>
    <w:rsid w:val="004B29F0"/>
    <w:rsid w:val="004B2A3D"/>
    <w:rsid w:val="004B3303"/>
    <w:rsid w:val="004C1A9A"/>
    <w:rsid w:val="004C3590"/>
    <w:rsid w:val="004C47F4"/>
    <w:rsid w:val="004C52B4"/>
    <w:rsid w:val="004C6BA6"/>
    <w:rsid w:val="004D0437"/>
    <w:rsid w:val="004D2FEA"/>
    <w:rsid w:val="004D587B"/>
    <w:rsid w:val="004F512F"/>
    <w:rsid w:val="004F7093"/>
    <w:rsid w:val="005008A2"/>
    <w:rsid w:val="00503B45"/>
    <w:rsid w:val="0050585F"/>
    <w:rsid w:val="00512F0E"/>
    <w:rsid w:val="00514055"/>
    <w:rsid w:val="00516222"/>
    <w:rsid w:val="00516E5C"/>
    <w:rsid w:val="00517B43"/>
    <w:rsid w:val="0052217F"/>
    <w:rsid w:val="00522FA6"/>
    <w:rsid w:val="00531708"/>
    <w:rsid w:val="00541A18"/>
    <w:rsid w:val="0054264E"/>
    <w:rsid w:val="00552CF4"/>
    <w:rsid w:val="00555AD5"/>
    <w:rsid w:val="0057486A"/>
    <w:rsid w:val="00581629"/>
    <w:rsid w:val="00592C81"/>
    <w:rsid w:val="005A02D8"/>
    <w:rsid w:val="005B2E6A"/>
    <w:rsid w:val="005D2FC7"/>
    <w:rsid w:val="005D76C6"/>
    <w:rsid w:val="005D78DA"/>
    <w:rsid w:val="005E2E0E"/>
    <w:rsid w:val="005F302F"/>
    <w:rsid w:val="005F73AA"/>
    <w:rsid w:val="00600299"/>
    <w:rsid w:val="00621A83"/>
    <w:rsid w:val="00623AE8"/>
    <w:rsid w:val="00642C0F"/>
    <w:rsid w:val="00645459"/>
    <w:rsid w:val="006524D5"/>
    <w:rsid w:val="00654A9D"/>
    <w:rsid w:val="00667E95"/>
    <w:rsid w:val="00670508"/>
    <w:rsid w:val="00683B3A"/>
    <w:rsid w:val="00684113"/>
    <w:rsid w:val="00694469"/>
    <w:rsid w:val="006A02D4"/>
    <w:rsid w:val="006A3EC3"/>
    <w:rsid w:val="006B2F70"/>
    <w:rsid w:val="006D0A44"/>
    <w:rsid w:val="006D126C"/>
    <w:rsid w:val="006D1AE3"/>
    <w:rsid w:val="006D6A96"/>
    <w:rsid w:val="006D7401"/>
    <w:rsid w:val="006D7694"/>
    <w:rsid w:val="006D7A04"/>
    <w:rsid w:val="006E39A2"/>
    <w:rsid w:val="006F2C00"/>
    <w:rsid w:val="0070725F"/>
    <w:rsid w:val="00712B83"/>
    <w:rsid w:val="00712D82"/>
    <w:rsid w:val="007268D5"/>
    <w:rsid w:val="007352EC"/>
    <w:rsid w:val="007354BE"/>
    <w:rsid w:val="0074175A"/>
    <w:rsid w:val="00751301"/>
    <w:rsid w:val="007565B0"/>
    <w:rsid w:val="00776488"/>
    <w:rsid w:val="00781ECC"/>
    <w:rsid w:val="00783B73"/>
    <w:rsid w:val="00791045"/>
    <w:rsid w:val="007B342C"/>
    <w:rsid w:val="007B363F"/>
    <w:rsid w:val="007B6E39"/>
    <w:rsid w:val="007C17ED"/>
    <w:rsid w:val="007D4AE6"/>
    <w:rsid w:val="007E65BC"/>
    <w:rsid w:val="007E6F99"/>
    <w:rsid w:val="007F5BCD"/>
    <w:rsid w:val="007F6F05"/>
    <w:rsid w:val="00803D4C"/>
    <w:rsid w:val="00812DBD"/>
    <w:rsid w:val="008133F4"/>
    <w:rsid w:val="00814402"/>
    <w:rsid w:val="0081691A"/>
    <w:rsid w:val="008176F4"/>
    <w:rsid w:val="00817C46"/>
    <w:rsid w:val="0082001F"/>
    <w:rsid w:val="00821991"/>
    <w:rsid w:val="00831B3E"/>
    <w:rsid w:val="0083717E"/>
    <w:rsid w:val="0084256B"/>
    <w:rsid w:val="0084412C"/>
    <w:rsid w:val="00846B8A"/>
    <w:rsid w:val="008508DC"/>
    <w:rsid w:val="008573E0"/>
    <w:rsid w:val="00876CC2"/>
    <w:rsid w:val="00894589"/>
    <w:rsid w:val="008B2330"/>
    <w:rsid w:val="008B2E19"/>
    <w:rsid w:val="008C645D"/>
    <w:rsid w:val="008D0872"/>
    <w:rsid w:val="008D1407"/>
    <w:rsid w:val="008E20E7"/>
    <w:rsid w:val="008F10BF"/>
    <w:rsid w:val="008F7D9C"/>
    <w:rsid w:val="009079D9"/>
    <w:rsid w:val="00910060"/>
    <w:rsid w:val="009125D0"/>
    <w:rsid w:val="009228F6"/>
    <w:rsid w:val="009233FB"/>
    <w:rsid w:val="009305D9"/>
    <w:rsid w:val="00931C30"/>
    <w:rsid w:val="00937C76"/>
    <w:rsid w:val="0095473D"/>
    <w:rsid w:val="00955110"/>
    <w:rsid w:val="00956E3F"/>
    <w:rsid w:val="00957624"/>
    <w:rsid w:val="00962BA6"/>
    <w:rsid w:val="009754ED"/>
    <w:rsid w:val="00992BDF"/>
    <w:rsid w:val="009A3660"/>
    <w:rsid w:val="009A4398"/>
    <w:rsid w:val="009A6F60"/>
    <w:rsid w:val="009B3867"/>
    <w:rsid w:val="009B7022"/>
    <w:rsid w:val="009C2002"/>
    <w:rsid w:val="009C7E04"/>
    <w:rsid w:val="009D6AC7"/>
    <w:rsid w:val="009D7773"/>
    <w:rsid w:val="009E59C4"/>
    <w:rsid w:val="009F12EA"/>
    <w:rsid w:val="009F547C"/>
    <w:rsid w:val="00A402CB"/>
    <w:rsid w:val="00A45B07"/>
    <w:rsid w:val="00A508E5"/>
    <w:rsid w:val="00A51E92"/>
    <w:rsid w:val="00A563B3"/>
    <w:rsid w:val="00A60E69"/>
    <w:rsid w:val="00A70705"/>
    <w:rsid w:val="00A71B58"/>
    <w:rsid w:val="00A92DD1"/>
    <w:rsid w:val="00AB09A1"/>
    <w:rsid w:val="00AB204D"/>
    <w:rsid w:val="00AB593E"/>
    <w:rsid w:val="00AB7051"/>
    <w:rsid w:val="00AC3D02"/>
    <w:rsid w:val="00AC5BF4"/>
    <w:rsid w:val="00AD6AD6"/>
    <w:rsid w:val="00AD6C19"/>
    <w:rsid w:val="00AE269D"/>
    <w:rsid w:val="00AE38A2"/>
    <w:rsid w:val="00AE5A38"/>
    <w:rsid w:val="00AF16FE"/>
    <w:rsid w:val="00B01D9E"/>
    <w:rsid w:val="00B16221"/>
    <w:rsid w:val="00B1770C"/>
    <w:rsid w:val="00B2797D"/>
    <w:rsid w:val="00B3088E"/>
    <w:rsid w:val="00B323A6"/>
    <w:rsid w:val="00B515D7"/>
    <w:rsid w:val="00B5167D"/>
    <w:rsid w:val="00B52466"/>
    <w:rsid w:val="00B52EAE"/>
    <w:rsid w:val="00B61C0C"/>
    <w:rsid w:val="00B744E5"/>
    <w:rsid w:val="00B77A8D"/>
    <w:rsid w:val="00B85BDB"/>
    <w:rsid w:val="00B9341A"/>
    <w:rsid w:val="00B936D1"/>
    <w:rsid w:val="00B94BE4"/>
    <w:rsid w:val="00BA0561"/>
    <w:rsid w:val="00BA5688"/>
    <w:rsid w:val="00BB798D"/>
    <w:rsid w:val="00BD2AB0"/>
    <w:rsid w:val="00BD6341"/>
    <w:rsid w:val="00BE6638"/>
    <w:rsid w:val="00BF22D0"/>
    <w:rsid w:val="00C006DE"/>
    <w:rsid w:val="00C00BCE"/>
    <w:rsid w:val="00C00CE5"/>
    <w:rsid w:val="00C0258B"/>
    <w:rsid w:val="00C02C74"/>
    <w:rsid w:val="00C056F2"/>
    <w:rsid w:val="00C05D65"/>
    <w:rsid w:val="00C073F1"/>
    <w:rsid w:val="00C077D9"/>
    <w:rsid w:val="00C172AE"/>
    <w:rsid w:val="00C31599"/>
    <w:rsid w:val="00C440DE"/>
    <w:rsid w:val="00C4769C"/>
    <w:rsid w:val="00C524EA"/>
    <w:rsid w:val="00C70903"/>
    <w:rsid w:val="00C7139C"/>
    <w:rsid w:val="00C77921"/>
    <w:rsid w:val="00C8067C"/>
    <w:rsid w:val="00C82E5E"/>
    <w:rsid w:val="00C84EAB"/>
    <w:rsid w:val="00C9008C"/>
    <w:rsid w:val="00CA4D78"/>
    <w:rsid w:val="00CA60E4"/>
    <w:rsid w:val="00CC0ACB"/>
    <w:rsid w:val="00CD3B06"/>
    <w:rsid w:val="00CD44A3"/>
    <w:rsid w:val="00CD654B"/>
    <w:rsid w:val="00CE1612"/>
    <w:rsid w:val="00CE4321"/>
    <w:rsid w:val="00CE6F2E"/>
    <w:rsid w:val="00CF71C8"/>
    <w:rsid w:val="00D00E11"/>
    <w:rsid w:val="00D038EF"/>
    <w:rsid w:val="00D077B1"/>
    <w:rsid w:val="00D11322"/>
    <w:rsid w:val="00D2243F"/>
    <w:rsid w:val="00D22EB9"/>
    <w:rsid w:val="00D231DD"/>
    <w:rsid w:val="00D25D96"/>
    <w:rsid w:val="00D33FF0"/>
    <w:rsid w:val="00D42E24"/>
    <w:rsid w:val="00D43308"/>
    <w:rsid w:val="00D4649E"/>
    <w:rsid w:val="00D70493"/>
    <w:rsid w:val="00D71F37"/>
    <w:rsid w:val="00D72A30"/>
    <w:rsid w:val="00D734ED"/>
    <w:rsid w:val="00D75409"/>
    <w:rsid w:val="00D75988"/>
    <w:rsid w:val="00D77D43"/>
    <w:rsid w:val="00D856B6"/>
    <w:rsid w:val="00D87BEE"/>
    <w:rsid w:val="00D87E18"/>
    <w:rsid w:val="00D9012E"/>
    <w:rsid w:val="00D95459"/>
    <w:rsid w:val="00D97BF0"/>
    <w:rsid w:val="00DA59AE"/>
    <w:rsid w:val="00DA6049"/>
    <w:rsid w:val="00DB1E06"/>
    <w:rsid w:val="00DB6BFF"/>
    <w:rsid w:val="00DB7F35"/>
    <w:rsid w:val="00DC2074"/>
    <w:rsid w:val="00DC223C"/>
    <w:rsid w:val="00DD402F"/>
    <w:rsid w:val="00DD6B6E"/>
    <w:rsid w:val="00DE35FB"/>
    <w:rsid w:val="00DE3896"/>
    <w:rsid w:val="00DE49AA"/>
    <w:rsid w:val="00DF398C"/>
    <w:rsid w:val="00DF5D49"/>
    <w:rsid w:val="00E01ED6"/>
    <w:rsid w:val="00E05C58"/>
    <w:rsid w:val="00E15716"/>
    <w:rsid w:val="00E228E8"/>
    <w:rsid w:val="00E30303"/>
    <w:rsid w:val="00E31DC4"/>
    <w:rsid w:val="00E32135"/>
    <w:rsid w:val="00E40937"/>
    <w:rsid w:val="00E43F56"/>
    <w:rsid w:val="00E45B40"/>
    <w:rsid w:val="00E52B88"/>
    <w:rsid w:val="00E53F77"/>
    <w:rsid w:val="00E54345"/>
    <w:rsid w:val="00E64575"/>
    <w:rsid w:val="00E64DF8"/>
    <w:rsid w:val="00E6793D"/>
    <w:rsid w:val="00E67A07"/>
    <w:rsid w:val="00E75663"/>
    <w:rsid w:val="00E76F50"/>
    <w:rsid w:val="00E77CC3"/>
    <w:rsid w:val="00E80E32"/>
    <w:rsid w:val="00E921AE"/>
    <w:rsid w:val="00E960E1"/>
    <w:rsid w:val="00EA658B"/>
    <w:rsid w:val="00EC3B31"/>
    <w:rsid w:val="00EC6CAA"/>
    <w:rsid w:val="00EC7624"/>
    <w:rsid w:val="00ED56EF"/>
    <w:rsid w:val="00EE3045"/>
    <w:rsid w:val="00EE68BF"/>
    <w:rsid w:val="00EE706C"/>
    <w:rsid w:val="00F11BAB"/>
    <w:rsid w:val="00F21383"/>
    <w:rsid w:val="00F252C0"/>
    <w:rsid w:val="00F2798D"/>
    <w:rsid w:val="00F35D3A"/>
    <w:rsid w:val="00F431E8"/>
    <w:rsid w:val="00F46BC5"/>
    <w:rsid w:val="00F514B0"/>
    <w:rsid w:val="00F55AC2"/>
    <w:rsid w:val="00F628B4"/>
    <w:rsid w:val="00F65424"/>
    <w:rsid w:val="00F70B48"/>
    <w:rsid w:val="00F77CB6"/>
    <w:rsid w:val="00F80313"/>
    <w:rsid w:val="00F8230C"/>
    <w:rsid w:val="00F90786"/>
    <w:rsid w:val="00F97922"/>
    <w:rsid w:val="00FA21B3"/>
    <w:rsid w:val="00FA3E0C"/>
    <w:rsid w:val="00FA550C"/>
    <w:rsid w:val="00FA559F"/>
    <w:rsid w:val="00FA6910"/>
    <w:rsid w:val="00FA69BE"/>
    <w:rsid w:val="00FB54F7"/>
    <w:rsid w:val="00FD2B44"/>
    <w:rsid w:val="00FD7A5B"/>
    <w:rsid w:val="00FE0CA9"/>
    <w:rsid w:val="00FE5345"/>
    <w:rsid w:val="00FE7733"/>
    <w:rsid w:val="00FF7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F60"/>
  </w:style>
  <w:style w:type="paragraph" w:styleId="Footer">
    <w:name w:val="footer"/>
    <w:basedOn w:val="Normal"/>
    <w:link w:val="FooterChar"/>
    <w:uiPriority w:val="99"/>
    <w:unhideWhenUsed/>
    <w:rsid w:val="009A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F60"/>
  </w:style>
  <w:style w:type="character" w:styleId="CommentReference">
    <w:name w:val="annotation reference"/>
    <w:basedOn w:val="DefaultParagraphFont"/>
    <w:uiPriority w:val="99"/>
    <w:semiHidden/>
    <w:unhideWhenUsed/>
    <w:rsid w:val="0029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D5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D5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D5E"/>
    <w:rPr>
      <w:b/>
      <w:bCs/>
      <w:sz w:val="20"/>
      <w:szCs w:val="25"/>
    </w:rPr>
  </w:style>
  <w:style w:type="table" w:styleId="TableGrid">
    <w:name w:val="Table Grid"/>
    <w:basedOn w:val="TableNormal"/>
    <w:uiPriority w:val="39"/>
    <w:rsid w:val="005A0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F7696-65E1-4061-B51B-CA63A7F3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khaithong phiakeo</dc:creator>
  <cp:lastModifiedBy>vanhxay Her</cp:lastModifiedBy>
  <cp:revision>3</cp:revision>
  <cp:lastPrinted>2022-10-10T06:37:00Z</cp:lastPrinted>
  <dcterms:created xsi:type="dcterms:W3CDTF">2022-09-30T02:50:00Z</dcterms:created>
  <dcterms:modified xsi:type="dcterms:W3CDTF">2022-10-10T06:40:00Z</dcterms:modified>
</cp:coreProperties>
</file>