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9F100" w14:textId="45E7B446" w:rsidR="008A078F" w:rsidRPr="001B464E" w:rsidRDefault="008E6D99" w:rsidP="00734045">
      <w:pPr>
        <w:spacing w:after="0" w:line="240" w:lineRule="auto"/>
        <w:jc w:val="center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/>
          <w:noProof/>
          <w:sz w:val="24"/>
          <w:szCs w:val="24"/>
          <w:lang w:bidi="th-TH"/>
        </w:rPr>
        <w:drawing>
          <wp:anchor distT="0" distB="0" distL="114300" distR="114300" simplePos="0" relativeHeight="251660288" behindDoc="0" locked="0" layoutInCell="1" allowOverlap="1" wp14:anchorId="655A5B13" wp14:editId="3954BAD4">
            <wp:simplePos x="0" y="0"/>
            <wp:positionH relativeFrom="column">
              <wp:posOffset>2541905</wp:posOffset>
            </wp:positionH>
            <wp:positionV relativeFrom="paragraph">
              <wp:posOffset>-80645</wp:posOffset>
            </wp:positionV>
            <wp:extent cx="862330" cy="768985"/>
            <wp:effectExtent l="0" t="0" r="0" b="0"/>
            <wp:wrapTopAndBottom/>
            <wp:docPr id="3" name="Picture 3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78F"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ສາທາລະນະລັດ</w:t>
      </w:r>
      <w:r w:rsidR="00827AF1" w:rsidRPr="001B464E">
        <w:rPr>
          <w:rFonts w:ascii="Phetsarath OT" w:eastAsia="Calibri" w:hAnsi="Phetsarath OT" w:cs="Phetsarath OT"/>
          <w:b/>
          <w:bCs/>
          <w:sz w:val="24"/>
          <w:szCs w:val="24"/>
        </w:rPr>
        <w:t xml:space="preserve"> </w:t>
      </w:r>
      <w:r w:rsidR="008A078F"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ປະຊາທິປະໄຕ</w:t>
      </w:r>
      <w:r w:rsidR="00827AF1" w:rsidRPr="001B464E">
        <w:rPr>
          <w:rFonts w:ascii="Phetsarath OT" w:eastAsia="Calibri" w:hAnsi="Phetsarath OT" w:cs="Phetsarath OT"/>
          <w:b/>
          <w:bCs/>
          <w:sz w:val="24"/>
          <w:szCs w:val="24"/>
        </w:rPr>
        <w:t xml:space="preserve"> </w:t>
      </w:r>
      <w:r w:rsidR="008A078F"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ປະຊາຊົນລາວ</w:t>
      </w:r>
    </w:p>
    <w:p w14:paraId="761F4AF6" w14:textId="77777777" w:rsidR="00BF1043" w:rsidRPr="001B464E" w:rsidRDefault="008A078F" w:rsidP="008E6D99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ສັນຕິພາບ</w:t>
      </w:r>
      <w:r w:rsidR="00827AF1" w:rsidRPr="001B464E">
        <w:rPr>
          <w:rFonts w:ascii="Phetsarath OT" w:eastAsia="Calibri" w:hAnsi="Phetsarath OT" w:cs="Phetsarath OT"/>
          <w:b/>
          <w:bCs/>
          <w:sz w:val="24"/>
          <w:szCs w:val="24"/>
        </w:rPr>
        <w:t xml:space="preserve"> </w:t>
      </w:r>
      <w:r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ເອກະລາດ</w:t>
      </w:r>
      <w:r w:rsidR="00827AF1" w:rsidRPr="001B464E">
        <w:rPr>
          <w:rFonts w:ascii="Phetsarath OT" w:eastAsia="Calibri" w:hAnsi="Phetsarath OT" w:cs="Phetsarath OT"/>
          <w:b/>
          <w:bCs/>
          <w:sz w:val="24"/>
          <w:szCs w:val="24"/>
        </w:rPr>
        <w:t xml:space="preserve"> </w:t>
      </w:r>
      <w:r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ປະຊາທິປະໄຕ</w:t>
      </w:r>
      <w:r w:rsidR="00827AF1" w:rsidRPr="001B464E">
        <w:rPr>
          <w:rFonts w:ascii="Phetsarath OT" w:eastAsia="Calibri" w:hAnsi="Phetsarath OT" w:cs="Phetsarath OT"/>
          <w:b/>
          <w:bCs/>
          <w:sz w:val="24"/>
          <w:szCs w:val="24"/>
        </w:rPr>
        <w:t xml:space="preserve"> </w:t>
      </w:r>
      <w:r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ເອກະພາບ</w:t>
      </w:r>
      <w:r w:rsidR="00827AF1" w:rsidRPr="001B464E">
        <w:rPr>
          <w:rFonts w:ascii="Phetsarath OT" w:eastAsia="Calibri" w:hAnsi="Phetsarath OT" w:cs="Phetsarath OT"/>
          <w:b/>
          <w:bCs/>
          <w:sz w:val="24"/>
          <w:szCs w:val="24"/>
        </w:rPr>
        <w:t xml:space="preserve"> </w:t>
      </w:r>
      <w:r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ວັດທະນະຖາວອນ</w:t>
      </w:r>
    </w:p>
    <w:p w14:paraId="630951AD" w14:textId="77777777" w:rsidR="008E6D99" w:rsidRPr="001B464E" w:rsidRDefault="008E6D99" w:rsidP="008E6D99">
      <w:pPr>
        <w:spacing w:after="0" w:line="240" w:lineRule="auto"/>
        <w:jc w:val="center"/>
        <w:rPr>
          <w:rFonts w:ascii="Phetsarath OT" w:eastAsia="Calibri" w:hAnsi="Phetsarath OT" w:cs="Phetsarath OT"/>
          <w:b/>
          <w:bCs/>
          <w:sz w:val="24"/>
          <w:szCs w:val="24"/>
        </w:rPr>
      </w:pPr>
    </w:p>
    <w:p w14:paraId="298BC7E3" w14:textId="0E5636BC" w:rsidR="008A078F" w:rsidRPr="001B464E" w:rsidRDefault="008A078F" w:rsidP="008E6D99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ສະພາແຫ່ງຊາດ</w:t>
      </w:r>
      <w:r w:rsidRPr="001B464E">
        <w:rPr>
          <w:rFonts w:ascii="Phetsarath OT" w:eastAsia="Calibri" w:hAnsi="Phetsarath OT" w:cs="Phetsarath OT"/>
          <w:sz w:val="24"/>
          <w:szCs w:val="24"/>
          <w:cs/>
        </w:rPr>
        <w:tab/>
      </w:r>
      <w:r w:rsidRPr="001B464E">
        <w:rPr>
          <w:rFonts w:ascii="Phetsarath OT" w:eastAsia="Calibri" w:hAnsi="Phetsarath OT" w:cs="Phetsarath OT"/>
          <w:sz w:val="24"/>
          <w:szCs w:val="24"/>
          <w:cs/>
        </w:rPr>
        <w:tab/>
      </w:r>
      <w:r w:rsidRPr="001B464E">
        <w:rPr>
          <w:rFonts w:ascii="Phetsarath OT" w:eastAsia="Calibri" w:hAnsi="Phetsarath OT" w:cs="Phetsarath OT"/>
          <w:sz w:val="24"/>
          <w:szCs w:val="24"/>
          <w:cs/>
        </w:rPr>
        <w:tab/>
      </w:r>
      <w:r w:rsidRPr="001B464E">
        <w:rPr>
          <w:rFonts w:ascii="Phetsarath OT" w:eastAsia="Calibri" w:hAnsi="Phetsarath OT" w:cs="Phetsarath OT"/>
          <w:sz w:val="24"/>
          <w:szCs w:val="24"/>
          <w:cs/>
        </w:rPr>
        <w:tab/>
      </w:r>
      <w:r w:rsidRPr="001B464E">
        <w:rPr>
          <w:rFonts w:ascii="Phetsarath OT" w:eastAsia="Calibri" w:hAnsi="Phetsarath OT" w:cs="Phetsarath OT"/>
          <w:sz w:val="24"/>
          <w:szCs w:val="24"/>
          <w:cs/>
        </w:rPr>
        <w:tab/>
      </w:r>
      <w:r w:rsidRPr="001B464E">
        <w:rPr>
          <w:rFonts w:ascii="Phetsarath OT" w:eastAsia="Calibri" w:hAnsi="Phetsarath OT" w:cs="Phetsarath OT"/>
          <w:sz w:val="24"/>
          <w:szCs w:val="24"/>
          <w:cs/>
        </w:rPr>
        <w:tab/>
      </w:r>
      <w:r w:rsidRPr="001B464E">
        <w:rPr>
          <w:rFonts w:ascii="Phetsarath OT" w:eastAsia="Calibri" w:hAnsi="Phetsarath OT" w:cs="Phetsarath OT"/>
          <w:sz w:val="24"/>
          <w:szCs w:val="24"/>
        </w:rPr>
        <w:tab/>
        <w:t xml:space="preserve"> 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="000C27FD" w:rsidRPr="001B464E">
        <w:rPr>
          <w:rFonts w:ascii="Phetsarath OT" w:eastAsia="Calibri" w:hAnsi="Phetsarath OT" w:cs="Phetsarath OT"/>
          <w:sz w:val="24"/>
          <w:szCs w:val="24"/>
          <w:cs/>
        </w:rPr>
        <w:tab/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 </w:t>
      </w:r>
      <w:r w:rsidR="00933C38" w:rsidRPr="001B464E">
        <w:rPr>
          <w:rFonts w:ascii="Phetsarath OT" w:eastAsia="Calibri" w:hAnsi="Phetsarath OT" w:cs="Phetsarath OT"/>
          <w:sz w:val="24"/>
          <w:szCs w:val="24"/>
        </w:rPr>
        <w:t xml:space="preserve">  </w:t>
      </w:r>
      <w:r w:rsidR="00A03736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   </w:t>
      </w:r>
      <w:r w:rsidR="00C5583D" w:rsidRPr="001B464E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="00A03736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ເລກທີ</w:t>
      </w:r>
      <w:r w:rsidR="00A03736" w:rsidRPr="001B464E">
        <w:rPr>
          <w:rFonts w:ascii="Phetsarath OT" w:eastAsia="Calibri" w:hAnsi="Phetsarath OT" w:cs="Phetsarath OT"/>
          <w:sz w:val="24"/>
          <w:szCs w:val="24"/>
        </w:rPr>
        <w:t xml:space="preserve">  </w:t>
      </w:r>
      <w:r w:rsidR="007E2725" w:rsidRPr="001B464E">
        <w:rPr>
          <w:rFonts w:ascii="Phetsarath OT" w:eastAsia="Calibri" w:hAnsi="Phetsarath OT" w:cs="Phetsarath OT" w:hint="cs"/>
          <w:sz w:val="24"/>
          <w:szCs w:val="24"/>
          <w:cs/>
        </w:rPr>
        <w:t>12</w:t>
      </w:r>
      <w:r w:rsidR="00A03736" w:rsidRPr="001B464E">
        <w:rPr>
          <w:rFonts w:ascii="Phetsarath OT" w:eastAsia="Calibri" w:hAnsi="Phetsarath OT" w:cs="Phetsarath OT"/>
          <w:sz w:val="24"/>
          <w:szCs w:val="24"/>
        </w:rPr>
        <w:t xml:space="preserve">  </w:t>
      </w:r>
      <w:r w:rsidRPr="001B464E">
        <w:rPr>
          <w:rFonts w:ascii="Phetsarath OT" w:eastAsia="Calibri" w:hAnsi="Phetsarath OT" w:cs="Phetsarath OT"/>
          <w:sz w:val="24"/>
          <w:szCs w:val="24"/>
          <w:lang w:bidi="ar-SA"/>
        </w:rPr>
        <w:t>/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ສພຊ</w:t>
      </w:r>
    </w:p>
    <w:p w14:paraId="39786A1D" w14:textId="65109AE2" w:rsidR="000F335B" w:rsidRPr="001B464E" w:rsidRDefault="0022513D" w:rsidP="003F6B1B">
      <w:pPr>
        <w:spacing w:after="0" w:line="240" w:lineRule="auto"/>
        <w:ind w:left="4320"/>
        <w:jc w:val="both"/>
        <w:rPr>
          <w:rFonts w:ascii="Phetsarath OT" w:eastAsia="Calibri" w:hAnsi="Phetsarath OT" w:cs="Phetsarath OT"/>
          <w:sz w:val="24"/>
          <w:szCs w:val="24"/>
        </w:rPr>
      </w:pPr>
      <w:r w:rsidRPr="001B464E">
        <w:rPr>
          <w:rFonts w:ascii="Phetsarath OT" w:eastAsia="Calibri" w:hAnsi="Phetsarath OT" w:cs="Phetsarath OT"/>
          <w:sz w:val="24"/>
          <w:szCs w:val="24"/>
        </w:rPr>
        <w:t xml:space="preserve">    </w:t>
      </w:r>
      <w:r w:rsidR="00C5583D" w:rsidRPr="001B464E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Pr="001B464E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="008A078F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  ນະຄອນຫຼວງວຽງຈັນ,</w:t>
      </w:r>
      <w:r w:rsidR="008A078F" w:rsidRPr="001B464E">
        <w:rPr>
          <w:rFonts w:ascii="Phetsarath OT" w:eastAsia="Calibri" w:hAnsi="Phetsarath OT" w:cs="Phetsarath OT"/>
          <w:sz w:val="24"/>
          <w:szCs w:val="24"/>
          <w:lang w:bidi="ar-SA"/>
        </w:rPr>
        <w:t xml:space="preserve"> </w:t>
      </w:r>
      <w:r w:rsidR="008A078F" w:rsidRPr="001B464E">
        <w:rPr>
          <w:rFonts w:ascii="Phetsarath OT" w:eastAsia="Calibri" w:hAnsi="Phetsarath OT" w:cs="Phetsarath OT" w:hint="cs"/>
          <w:sz w:val="24"/>
          <w:szCs w:val="24"/>
          <w:cs/>
        </w:rPr>
        <w:t>ວັນທ</w:t>
      </w:r>
      <w:r w:rsidR="00196795" w:rsidRPr="001B464E">
        <w:rPr>
          <w:rFonts w:ascii="Phetsarath OT" w:eastAsia="Calibri" w:hAnsi="Phetsarath OT" w:cs="Phetsarath OT" w:hint="cs"/>
          <w:sz w:val="24"/>
          <w:szCs w:val="24"/>
          <w:cs/>
        </w:rPr>
        <w:t>ີ</w:t>
      </w:r>
      <w:r w:rsidR="00A03736" w:rsidRPr="001B464E">
        <w:rPr>
          <w:rFonts w:ascii="Phetsarath OT" w:eastAsia="Calibri" w:hAnsi="Phetsarath OT" w:cs="Phetsarath OT"/>
          <w:sz w:val="24"/>
          <w:szCs w:val="24"/>
        </w:rPr>
        <w:t xml:space="preserve"> 17 </w:t>
      </w:r>
      <w:r w:rsidR="00A03736" w:rsidRPr="001B464E">
        <w:rPr>
          <w:rFonts w:ascii="Phetsarath OT" w:eastAsia="Calibri" w:hAnsi="Phetsarath OT" w:cs="Phetsarath OT" w:hint="cs"/>
          <w:sz w:val="24"/>
          <w:szCs w:val="24"/>
          <w:cs/>
        </w:rPr>
        <w:t>ພະຈິກ 2021</w:t>
      </w:r>
    </w:p>
    <w:p w14:paraId="2509FAE5" w14:textId="77777777" w:rsidR="003F6B1B" w:rsidRPr="001B464E" w:rsidRDefault="003F6B1B" w:rsidP="003F6B1B">
      <w:pPr>
        <w:spacing w:after="0" w:line="240" w:lineRule="auto"/>
        <w:ind w:left="4320"/>
        <w:jc w:val="both"/>
        <w:rPr>
          <w:rFonts w:ascii="Phetsarath OT" w:eastAsia="Calibri" w:hAnsi="Phetsarath OT" w:cs="Phetsarath OT"/>
          <w:sz w:val="24"/>
          <w:szCs w:val="24"/>
          <w:cs/>
        </w:rPr>
      </w:pPr>
    </w:p>
    <w:p w14:paraId="04F43696" w14:textId="77777777" w:rsidR="00693E02" w:rsidRPr="001B464E" w:rsidRDefault="008A078F" w:rsidP="00693E0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</w:rPr>
      </w:pPr>
      <w:bookmarkStart w:id="0" w:name="_Toc26968687"/>
      <w:bookmarkStart w:id="1" w:name="_Toc27660394"/>
      <w:bookmarkStart w:id="2" w:name="_Toc27660530"/>
      <w:bookmarkStart w:id="3" w:name="_Toc28354442"/>
      <w:bookmarkStart w:id="4" w:name="_Toc28354634"/>
      <w:r w:rsidRPr="001B464E">
        <w:rPr>
          <w:rFonts w:ascii="Phetsarath OT" w:eastAsia="Phetsarath OT" w:hAnsi="Phetsarath OT" w:cs="Phetsarath OT" w:hint="cs"/>
          <w:b/>
          <w:bCs/>
          <w:sz w:val="32"/>
          <w:szCs w:val="32"/>
          <w:cs/>
        </w:rPr>
        <w:t>ກົດໝາຍ</w:t>
      </w:r>
      <w:bookmarkStart w:id="5" w:name="_Toc26968688"/>
      <w:bookmarkStart w:id="6" w:name="_Toc27660395"/>
      <w:bookmarkStart w:id="7" w:name="_Toc27660531"/>
      <w:bookmarkStart w:id="8" w:name="_Toc28354443"/>
      <w:bookmarkStart w:id="9" w:name="_Toc28354635"/>
      <w:bookmarkEnd w:id="0"/>
      <w:bookmarkEnd w:id="1"/>
      <w:bookmarkEnd w:id="2"/>
      <w:bookmarkEnd w:id="3"/>
      <w:bookmarkEnd w:id="4"/>
    </w:p>
    <w:p w14:paraId="27A00DA6" w14:textId="77777777" w:rsidR="00693E02" w:rsidRPr="001B464E" w:rsidRDefault="008A078F" w:rsidP="00693E0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</w:rPr>
      </w:pPr>
      <w:r w:rsidRPr="001B464E">
        <w:rPr>
          <w:rFonts w:ascii="Phetsarath OT" w:eastAsia="Phetsarath OT" w:hAnsi="Phetsarath OT" w:cs="Phetsarath OT" w:hint="cs"/>
          <w:b/>
          <w:bCs/>
          <w:sz w:val="32"/>
          <w:szCs w:val="32"/>
          <w:cs/>
        </w:rPr>
        <w:t>ວ່າດ້ວຍກາ</w:t>
      </w:r>
      <w:r w:rsidR="00AF6B77" w:rsidRPr="001B464E">
        <w:rPr>
          <w:rFonts w:ascii="Phetsarath OT" w:eastAsia="Phetsarath OT" w:hAnsi="Phetsarath OT" w:cs="Phetsarath OT" w:hint="cs"/>
          <w:b/>
          <w:bCs/>
          <w:sz w:val="32"/>
          <w:szCs w:val="32"/>
          <w:cs/>
        </w:rPr>
        <w:t>ນ</w:t>
      </w:r>
      <w:r w:rsidRPr="001B464E">
        <w:rPr>
          <w:rFonts w:ascii="Phetsarath OT" w:eastAsia="Phetsarath OT" w:hAnsi="Phetsarath OT" w:cs="Phetsarath OT" w:hint="cs"/>
          <w:b/>
          <w:bCs/>
          <w:sz w:val="32"/>
          <w:szCs w:val="32"/>
          <w:cs/>
        </w:rPr>
        <w:t xml:space="preserve">ປະຕິບັດຄຳຕັດສີນຂອງສານ </w:t>
      </w:r>
    </w:p>
    <w:p w14:paraId="09CD0C4E" w14:textId="27DEC108" w:rsidR="000F335B" w:rsidRPr="001B464E" w:rsidRDefault="008A078F" w:rsidP="00693E0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</w:rPr>
      </w:pPr>
      <w:r w:rsidRPr="001B464E">
        <w:rPr>
          <w:rFonts w:ascii="Phetsarath OT" w:eastAsia="Phetsarath OT" w:hAnsi="Phetsarath OT" w:cs="Phetsarath OT" w:hint="cs"/>
          <w:b/>
          <w:bCs/>
          <w:sz w:val="32"/>
          <w:szCs w:val="32"/>
          <w:cs/>
        </w:rPr>
        <w:t>(ສະບັບປັບປຸງ)</w:t>
      </w:r>
      <w:bookmarkEnd w:id="5"/>
      <w:bookmarkEnd w:id="6"/>
      <w:bookmarkEnd w:id="7"/>
      <w:bookmarkEnd w:id="8"/>
      <w:bookmarkEnd w:id="9"/>
    </w:p>
    <w:p w14:paraId="7138A8C7" w14:textId="77777777" w:rsidR="00C5583D" w:rsidRPr="001B464E" w:rsidRDefault="00C5583D" w:rsidP="00693E0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0"/>
          <w:szCs w:val="20"/>
        </w:rPr>
      </w:pPr>
    </w:p>
    <w:p w14:paraId="1A5DD4DF" w14:textId="77777777" w:rsidR="00AE728E" w:rsidRPr="001B464E" w:rsidRDefault="00AE728E" w:rsidP="009A537B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</w:rPr>
      </w:pPr>
      <w:bookmarkStart w:id="10" w:name="_Toc28354444"/>
      <w:bookmarkStart w:id="11" w:name="_Toc28354636"/>
      <w:bookmarkStart w:id="12" w:name="_Toc30180717"/>
      <w:bookmarkStart w:id="13" w:name="_Toc30180859"/>
      <w:bookmarkStart w:id="14" w:name="_Toc32581677"/>
      <w:bookmarkStart w:id="15" w:name="_Toc32933004"/>
      <w:bookmarkStart w:id="16" w:name="_Toc32933146"/>
      <w:bookmarkStart w:id="17" w:name="_Toc35328431"/>
      <w:bookmarkStart w:id="18" w:name="_Toc36197898"/>
      <w:bookmarkStart w:id="19" w:name="_Toc36198428"/>
      <w:bookmarkStart w:id="20" w:name="_Toc40102828"/>
      <w:bookmarkStart w:id="21" w:name="_Toc50537787"/>
      <w:bookmarkStart w:id="22" w:name="_Toc50538107"/>
      <w:bookmarkStart w:id="23" w:name="_Toc75503575"/>
      <w:bookmarkStart w:id="24" w:name="_Toc75861246"/>
      <w:r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cs/>
        </w:rPr>
        <w:t xml:space="preserve">ພາກທີ </w:t>
      </w:r>
      <w:r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</w:rPr>
        <w:t>I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4C464B7A" w14:textId="3FCA7132" w:rsidR="009B4A40" w:rsidRPr="001B464E" w:rsidRDefault="00AE728E" w:rsidP="009B4A40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</w:rPr>
      </w:pPr>
      <w:bookmarkStart w:id="25" w:name="_Toc28354445"/>
      <w:bookmarkStart w:id="26" w:name="_Toc28354637"/>
      <w:bookmarkStart w:id="27" w:name="_Toc30180718"/>
      <w:bookmarkStart w:id="28" w:name="_Toc30180860"/>
      <w:bookmarkStart w:id="29" w:name="_Toc32581678"/>
      <w:bookmarkStart w:id="30" w:name="_Toc32933005"/>
      <w:bookmarkStart w:id="31" w:name="_Toc32933147"/>
      <w:bookmarkStart w:id="32" w:name="_Toc35328432"/>
      <w:bookmarkStart w:id="33" w:name="_Toc36197899"/>
      <w:bookmarkStart w:id="34" w:name="_Toc36198429"/>
      <w:bookmarkStart w:id="35" w:name="_Toc40102829"/>
      <w:bookmarkStart w:id="36" w:name="_Toc50537788"/>
      <w:bookmarkStart w:id="37" w:name="_Toc50538108"/>
      <w:bookmarkStart w:id="38" w:name="_Toc75503576"/>
      <w:bookmarkStart w:id="39" w:name="_Toc75861247"/>
      <w:r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cs/>
        </w:rPr>
        <w:t>ບົດບັນຍັດທົ່ວໄປ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739F34CA" w14:textId="77777777" w:rsidR="009B4A40" w:rsidRPr="001B464E" w:rsidRDefault="009B4A40" w:rsidP="009B4A40"/>
    <w:p w14:paraId="0F1083A5" w14:textId="575EF541" w:rsidR="00AE728E" w:rsidRPr="001B464E" w:rsidRDefault="00AE728E" w:rsidP="009B4A40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ar-SA"/>
        </w:rPr>
      </w:pPr>
      <w:bookmarkStart w:id="40" w:name="_Toc27660398"/>
      <w:bookmarkStart w:id="41" w:name="_Toc28354446"/>
      <w:bookmarkStart w:id="42" w:name="_Toc30180719"/>
      <w:bookmarkStart w:id="43" w:name="_Toc32581679"/>
      <w:bookmarkStart w:id="44" w:name="_Toc32933006"/>
      <w:bookmarkStart w:id="45" w:name="_Toc35328433"/>
      <w:bookmarkStart w:id="46" w:name="_Toc36197900"/>
      <w:bookmarkStart w:id="47" w:name="_Toc40102830"/>
      <w:bookmarkStart w:id="48" w:name="_Toc50537789"/>
      <w:bookmarkStart w:id="49" w:name="_Toc75503577"/>
      <w:bookmarkStart w:id="50" w:name="_Toc75861248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0143C9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1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(ປັບປຸງ) ຈຸດປະສົງ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46A59926" w14:textId="41D8C63C" w:rsidR="00BF1043" w:rsidRPr="001B464E" w:rsidRDefault="00AE728E" w:rsidP="00096FD6">
      <w:pPr>
        <w:spacing w:after="360" w:line="240" w:lineRule="auto"/>
        <w:ind w:left="426" w:firstLine="1240"/>
        <w:jc w:val="both"/>
        <w:rPr>
          <w:rFonts w:ascii="Saysettha Lao" w:eastAsia="Phetsarath OT" w:hAnsi="Saysettha Lao" w:cs="Phetsarath OT"/>
          <w:color w:val="FF0000"/>
          <w:spacing w:val="-4"/>
          <w:sz w:val="24"/>
          <w:szCs w:val="24"/>
          <w:cs/>
          <w:lang w:val="pt-BR"/>
        </w:rPr>
      </w:pPr>
      <w:r w:rsidRPr="001B464E">
        <w:rPr>
          <w:rFonts w:ascii="Saysettha Lao" w:eastAsia="Phetsarath OT" w:hAnsi="Saysettha Lao" w:cs="Phetsarath OT"/>
          <w:spacing w:val="-4"/>
          <w:sz w:val="24"/>
          <w:szCs w:val="24"/>
          <w:cs/>
          <w:lang w:val="pt-BR"/>
        </w:rPr>
        <w:t>ກົດໝາຍສະບັບນີ້ ກຳນົດ</w:t>
      </w:r>
      <w:r w:rsidRPr="001B464E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val="pt-BR"/>
        </w:rPr>
        <w:t xml:space="preserve"> 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cs/>
          <w:lang w:val="pt-BR"/>
        </w:rPr>
        <w:t>ຫຼັກການ</w:t>
      </w:r>
      <w:r w:rsidRPr="001B464E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val="pt-BR"/>
        </w:rPr>
        <w:t>,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lang w:val="pt-BR"/>
        </w:rPr>
        <w:t xml:space="preserve"> 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cs/>
          <w:lang w:val="pt-BR"/>
        </w:rPr>
        <w:t>ລະບຽບການ ແລະ ມາດຕະການ</w:t>
      </w:r>
      <w:r w:rsidR="0081098A" w:rsidRPr="001B464E">
        <w:rPr>
          <w:rFonts w:ascii="Saysettha Lao" w:eastAsia="Phetsarath OT" w:hAnsi="Saysettha Lao" w:cs="Phetsarath OT"/>
          <w:spacing w:val="-4"/>
          <w:sz w:val="24"/>
          <w:szCs w:val="24"/>
          <w:lang w:val="pt-BR"/>
        </w:rPr>
        <w:t xml:space="preserve"> </w:t>
      </w:r>
      <w:r w:rsidR="004D5DAF" w:rsidRPr="001B464E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val="pt-BR"/>
        </w:rPr>
        <w:t>ໃນການ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cs/>
          <w:lang w:val="pt-BR"/>
        </w:rPr>
        <w:t>ປະຕິບັດຄຳຕັດສີນຄະດີແພ່ງ</w:t>
      </w:r>
      <w:r w:rsidRPr="001B464E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val="pt-BR"/>
        </w:rPr>
        <w:t>,</w:t>
      </w:r>
      <w:r w:rsidR="00FD3F21" w:rsidRPr="001B464E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val="pt-BR"/>
        </w:rPr>
        <w:t xml:space="preserve"> 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cs/>
          <w:lang w:val="pt-BR"/>
        </w:rPr>
        <w:t>ຄະດ</w:t>
      </w:r>
      <w:r w:rsidRPr="001B464E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val="pt-BR"/>
        </w:rPr>
        <w:t>ີ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cs/>
          <w:lang w:val="pt-BR"/>
        </w:rPr>
        <w:t>ອາຍາ</w:t>
      </w:r>
      <w:r w:rsidR="0081098A" w:rsidRPr="001B464E">
        <w:rPr>
          <w:rFonts w:ascii="Saysettha Lao" w:eastAsia="Phetsarath OT" w:hAnsi="Saysettha Lao" w:cs="Phetsarath OT"/>
          <w:spacing w:val="-4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ກ່ຽວກັບຄ່າເສຍຫາຍທາງແພ່ງ,</w:t>
      </w:r>
      <w:r w:rsidRPr="001B464E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1B464E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ໂທດປັບໃໝ, ໂທດຮິບຊັບ ຫຼື </w:t>
      </w:r>
      <w:r w:rsidR="00F03A5A" w:rsidRPr="001B464E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ໂທດ</w:t>
      </w:r>
      <w:r w:rsidR="0075167E" w:rsidRPr="001B464E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ຮິບ</w:t>
      </w:r>
      <w:r w:rsidRPr="001B464E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ວັດຖຸສິ່ງຂອ</w:t>
      </w:r>
      <w:r w:rsidR="00501E22" w:rsidRPr="001B464E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ງ ແລະ ໂທດດັດສ້າງໂດຍບໍ່ຕັດອິດສະລ</w:t>
      </w:r>
      <w:r w:rsidRPr="001B464E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ະພາບ</w:t>
      </w:r>
      <w:r w:rsidR="004D5DAF" w:rsidRPr="001B464E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</w:rPr>
        <w:t xml:space="preserve"> 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cs/>
          <w:lang w:val="pt-BR"/>
        </w:rPr>
        <w:t>ເພື່ອເຮັດໃຫ້ຄ</w:t>
      </w:r>
      <w:r w:rsidRPr="001B464E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val="pt-BR"/>
        </w:rPr>
        <w:t>ໍາ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cs/>
          <w:lang w:val="pt-BR"/>
        </w:rPr>
        <w:t>ຕັດສີນຂອງສານໄດ້ຮັບການປະຕິບັດຢ່າງເຂັ້ມງວດ</w:t>
      </w:r>
      <w:r w:rsidRPr="001B464E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val="pt-BR"/>
        </w:rPr>
        <w:t>,</w:t>
      </w:r>
      <w:r w:rsidR="004D5DAF" w:rsidRPr="001B464E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val="pt-BR"/>
        </w:rPr>
        <w:t xml:space="preserve"> 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cs/>
          <w:lang w:val="pt-BR"/>
        </w:rPr>
        <w:t>ຖືກຕ້ອງ</w:t>
      </w:r>
      <w:r w:rsidRPr="001B464E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val="pt-BR"/>
        </w:rPr>
        <w:t>,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lang w:val="pt-BR"/>
        </w:rPr>
        <w:t xml:space="preserve"> 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cs/>
          <w:lang w:val="pt-BR"/>
        </w:rPr>
        <w:t>ວ່ອງໄວ ແລະ ເປັນເອກະພາບ</w:t>
      </w:r>
      <w:r w:rsidR="007D0851" w:rsidRPr="001B464E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val="pt-BR"/>
        </w:rPr>
        <w:t xml:space="preserve"> </w:t>
      </w:r>
      <w:r w:rsidR="00637E41" w:rsidRPr="001B464E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val="pt-BR"/>
        </w:rPr>
        <w:t>ໃນຂອບເຂດທົ່ວປະເທດ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cs/>
          <w:lang w:val="pt-BR"/>
        </w:rPr>
        <w:t xml:space="preserve"> ແນໃສ່ເພີ່ມທະວີຄວາມສັກສິດຂອງອຳນາດລັດ ແລະ ກົດໝາຍ</w:t>
      </w:r>
      <w:r w:rsidRPr="001B464E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val="pt-BR"/>
        </w:rPr>
        <w:t>,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lang w:val="pt-BR"/>
        </w:rPr>
        <w:t xml:space="preserve"> 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cs/>
          <w:lang w:val="pt-BR"/>
        </w:rPr>
        <w:t>ປົກປ້ອງສິດ</w:t>
      </w:r>
      <w:r w:rsidRPr="001B464E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val="pt-BR"/>
        </w:rPr>
        <w:t>,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lang w:val="pt-BR"/>
        </w:rPr>
        <w:t xml:space="preserve"> 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cs/>
          <w:lang w:val="pt-BR"/>
        </w:rPr>
        <w:t>ຜົນປະໂຫຍດຂອງລັດ</w:t>
      </w:r>
      <w:r w:rsidRPr="001B464E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val="pt-BR"/>
        </w:rPr>
        <w:t>,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lang w:val="pt-BR"/>
        </w:rPr>
        <w:t xml:space="preserve"> 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cs/>
          <w:lang w:val="pt-BR"/>
        </w:rPr>
        <w:t>ສິດຜົນປະໂຫຍດອັນຊອບທຳ</w:t>
      </w:r>
      <w:r w:rsidR="00E85D62" w:rsidRPr="001B464E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 </w:t>
      </w:r>
      <w:r w:rsidR="00AD6151" w:rsidRPr="001B464E">
        <w:rPr>
          <w:rFonts w:ascii="Saysettha Lao" w:eastAsia="Phetsarath OT" w:hAnsi="Saysettha Lao" w:cs="Phetsarath OT"/>
          <w:spacing w:val="-4"/>
          <w:sz w:val="24"/>
          <w:szCs w:val="24"/>
          <w:cs/>
          <w:lang w:val="pt-BR"/>
        </w:rPr>
        <w:t>ຂອງບຸກຄົນ</w:t>
      </w:r>
      <w:r w:rsidR="00AD6151" w:rsidRPr="001B464E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val="pt-BR"/>
        </w:rPr>
        <w:t>,</w:t>
      </w:r>
      <w:r w:rsidR="00AD6151" w:rsidRPr="001B464E">
        <w:rPr>
          <w:rFonts w:ascii="Saysettha Lao" w:eastAsia="Phetsarath OT" w:hAnsi="Saysettha Lao" w:cs="Phetsarath OT"/>
          <w:spacing w:val="-4"/>
          <w:sz w:val="24"/>
          <w:szCs w:val="24"/>
          <w:lang w:val="pt-BR"/>
        </w:rPr>
        <w:t xml:space="preserve"> </w:t>
      </w:r>
      <w:r w:rsidR="00AD6151" w:rsidRPr="001B464E">
        <w:rPr>
          <w:rFonts w:ascii="Saysettha Lao" w:eastAsia="Phetsarath OT" w:hAnsi="Saysettha Lao" w:cs="Phetsarath OT"/>
          <w:spacing w:val="-4"/>
          <w:sz w:val="24"/>
          <w:szCs w:val="24"/>
          <w:cs/>
          <w:lang w:val="pt-BR"/>
        </w:rPr>
        <w:t>ລວມໝູ່</w:t>
      </w:r>
      <w:r w:rsidR="00AD6151" w:rsidRPr="001B464E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val="pt-BR"/>
        </w:rPr>
        <w:t xml:space="preserve"> ແລະ </w:t>
      </w:r>
      <w:r w:rsidR="00AD6151" w:rsidRPr="001B464E">
        <w:rPr>
          <w:rFonts w:ascii="Saysettha Lao" w:eastAsia="Phetsarath OT" w:hAnsi="Saysettha Lao" w:cs="Phetsarath OT"/>
          <w:spacing w:val="-4"/>
          <w:sz w:val="24"/>
          <w:szCs w:val="24"/>
          <w:cs/>
          <w:lang w:val="pt-BR"/>
        </w:rPr>
        <w:t>ການຈັດຕັ້ງ</w:t>
      </w:r>
      <w:r w:rsidR="00E64E89" w:rsidRPr="001B464E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val="pt-BR"/>
        </w:rPr>
        <w:t>,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cs/>
          <w:lang w:val="pt-BR"/>
        </w:rPr>
        <w:t xml:space="preserve"> ປະກອບສ່ວ</w:t>
      </w:r>
      <w:r w:rsidRPr="001B464E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val="pt-BR"/>
        </w:rPr>
        <w:t>ນເຮັດໃຫ້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cs/>
          <w:lang w:val="pt-BR"/>
        </w:rPr>
        <w:t>ສັງຄົມມີຄວາມສະຫງົບ</w:t>
      </w:r>
      <w:r w:rsidRPr="001B464E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val="pt-BR"/>
        </w:rPr>
        <w:t>,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lang w:val="pt-BR"/>
        </w:rPr>
        <w:t xml:space="preserve"> </w:t>
      </w:r>
      <w:r w:rsidRPr="001B464E">
        <w:rPr>
          <w:rFonts w:ascii="Saysettha Lao" w:eastAsia="Phetsarath OT" w:hAnsi="Saysettha Lao" w:cs="Phetsarath OT"/>
          <w:spacing w:val="-4"/>
          <w:sz w:val="24"/>
          <w:szCs w:val="24"/>
          <w:cs/>
          <w:lang w:val="pt-BR"/>
        </w:rPr>
        <w:t>ເປັນລະບຽບຮຽບຮ້ອຍ ແລະ ຍຸຕິທຳ</w:t>
      </w:r>
      <w:r w:rsidR="005F3130" w:rsidRPr="001B464E">
        <w:rPr>
          <w:rFonts w:ascii="Saysettha Lao" w:eastAsia="Phetsarath OT" w:hAnsi="Saysettha Lao" w:cs="Phetsarath OT" w:hint="cs"/>
          <w:spacing w:val="-4"/>
          <w:sz w:val="24"/>
          <w:szCs w:val="24"/>
          <w:cs/>
          <w:lang w:val="pt-BR"/>
        </w:rPr>
        <w:t>, ສ້າງລັດທີ່ປົກຄອງດ້ວຍກົດໝາຍຢ່າງແທ້ຈິງ.</w:t>
      </w:r>
    </w:p>
    <w:p w14:paraId="59F118DA" w14:textId="4D62DDD8" w:rsidR="00AE728E" w:rsidRPr="001B464E" w:rsidRDefault="00AE728E" w:rsidP="00A15B2D">
      <w:pPr>
        <w:pStyle w:val="Heading3"/>
        <w:spacing w:before="0" w:after="12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ar-SA"/>
        </w:rPr>
      </w:pPr>
      <w:bookmarkStart w:id="51" w:name="_Toc27660399"/>
      <w:bookmarkStart w:id="52" w:name="_Toc28354447"/>
      <w:bookmarkStart w:id="53" w:name="_Toc30180720"/>
      <w:bookmarkStart w:id="54" w:name="_Toc32581680"/>
      <w:bookmarkStart w:id="55" w:name="_Toc32933007"/>
      <w:bookmarkStart w:id="56" w:name="_Toc35328434"/>
      <w:bookmarkStart w:id="57" w:name="_Toc36197901"/>
      <w:bookmarkStart w:id="58" w:name="_Toc40102831"/>
      <w:bookmarkStart w:id="59" w:name="_Toc50537790"/>
      <w:bookmarkStart w:id="60" w:name="_Toc75503578"/>
      <w:bookmarkStart w:id="61" w:name="_Toc75861249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0143C9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2</w:t>
      </w:r>
      <w:r w:rsidR="002000DF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(ປັບປຸງ)</w:t>
      </w:r>
      <w:r w:rsidR="00CC174F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ການປະຕິບັດຄ</w:t>
      </w:r>
      <w:r w:rsidR="004809B8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ໍາ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ຕັດສີນຂອງສານ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14:paraId="40C0FACC" w14:textId="3B53D234" w:rsidR="00BF1043" w:rsidRPr="001B464E" w:rsidRDefault="002E34C3" w:rsidP="00692847">
      <w:pPr>
        <w:spacing w:after="360" w:line="240" w:lineRule="auto"/>
        <w:ind w:left="426" w:firstLine="1226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ປ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ະຕິບັດຄຳຕັດສີນຂອງສານ ແມ່ນ ການເຄື່ອນໄຫວຂອງອົງການປະຕິບັດຄຳຕັດສີນຂອງສານ ແລະ/ຫຼື ຄູ່ຄວາມໃນການນຳເອົາຄຳສັ່ງ, ຄຳຊີ້ຂາດ, ຄຳຕັດສີນ ແລະ ຄຳພິພາກສາ ຂອງສານທີ່ໃຊ້ໄດ້ຢ່າງເດັດຂາດ ຕາມທີ່ໄດ້ກໍານົດໄວ້ໃນມາດຕາ 9 ຂອງກົດໝາຍສະບັບນີ້ ມາປະຕິບັດໃຫ້ຖືກຕ້ອງ ແລະ ປາກົດຜົນເປັນຈິງ </w:t>
      </w:r>
      <w:r w:rsidR="007976B6" w:rsidRPr="001B464E">
        <w:rPr>
          <w:rFonts w:ascii="Phetsarath OT" w:eastAsia="Calibri" w:hAnsi="Phetsarath OT" w:cs="Phetsarath OT" w:hint="cs"/>
          <w:sz w:val="24"/>
          <w:szCs w:val="24"/>
          <w:cs/>
        </w:rPr>
        <w:t>ເພື່ອ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ຟື້ນຟູສິດ ແລະ ຜົນປະໂຫຍດຂອງລັດ, ລວມໝູ່, ການຈັດຕັ້ງ ແລະ ບຸກຄົນ ທີ່ຖືກລະເມີດ ຫຼື ສູນເສຍໄປ.</w:t>
      </w:r>
    </w:p>
    <w:p w14:paraId="466231BC" w14:textId="55DD6B81" w:rsidR="00AE728E" w:rsidRPr="001B464E" w:rsidRDefault="00AE728E" w:rsidP="00A15B2D">
      <w:pPr>
        <w:pStyle w:val="Heading3"/>
        <w:spacing w:before="0" w:after="12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ar-SA"/>
        </w:rPr>
      </w:pPr>
      <w:bookmarkStart w:id="62" w:name="_Toc27660400"/>
      <w:bookmarkStart w:id="63" w:name="_Toc28354448"/>
      <w:bookmarkStart w:id="64" w:name="_Toc30180721"/>
      <w:bookmarkStart w:id="65" w:name="_Toc32581681"/>
      <w:bookmarkStart w:id="66" w:name="_Toc32933008"/>
      <w:bookmarkStart w:id="67" w:name="_Toc35328435"/>
      <w:bookmarkStart w:id="68" w:name="_Toc36197902"/>
      <w:bookmarkStart w:id="69" w:name="_Toc40102832"/>
      <w:bookmarkStart w:id="70" w:name="_Toc50537791"/>
      <w:bookmarkStart w:id="71" w:name="_Toc75503579"/>
      <w:bookmarkStart w:id="72" w:name="_Toc75861250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0143C9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3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(ປັບປຸງ) ການອະທິບາຍຄໍາສັບ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3E634418" w14:textId="6E07D99A" w:rsidR="00B23AC3" w:rsidRPr="001B464E" w:rsidRDefault="00AE728E" w:rsidP="00D46564">
      <w:pPr>
        <w:spacing w:after="0" w:line="240" w:lineRule="auto"/>
        <w:ind w:left="426" w:firstLine="1212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ຄຳສັບທີ່ນຳໃຊ້ໃນກົດໝາຍສະບັບນີ້ ມີຄວາມໝາຍ ດັ່ງນີ້:</w:t>
      </w:r>
    </w:p>
    <w:p w14:paraId="0AA224E1" w14:textId="29D370C7" w:rsidR="00AE728E" w:rsidRPr="001B464E" w:rsidRDefault="00AE728E" w:rsidP="00D46564">
      <w:pPr>
        <w:numPr>
          <w:ilvl w:val="0"/>
          <w:numId w:val="1"/>
        </w:numPr>
        <w:tabs>
          <w:tab w:val="left" w:pos="1560"/>
          <w:tab w:val="left" w:pos="1985"/>
        </w:tabs>
        <w:spacing w:after="0" w:line="240" w:lineRule="auto"/>
        <w:ind w:left="426" w:firstLine="1254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ບົດບັນທຶກການໄກ່ເກ</w:t>
      </w:r>
      <w:r w:rsidR="00A85D05"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່</w:t>
      </w:r>
      <w:r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ຍຂອງສານ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ໝາຍເຖິງ ເອກະສານຢັ້ງຢືນຜົນການໄກ່ເກ</w:t>
      </w:r>
      <w:r w:rsidR="005A7FBD" w:rsidRPr="001B464E">
        <w:rPr>
          <w:rFonts w:ascii="Phetsarath OT" w:eastAsia="Calibri" w:hAnsi="Phetsarath OT" w:cs="Phetsarath OT" w:hint="cs"/>
          <w:sz w:val="24"/>
          <w:szCs w:val="24"/>
          <w:cs/>
        </w:rPr>
        <w:t>່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ຍຂອງສານ</w:t>
      </w:r>
      <w:r w:rsidR="00B16404"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096D7135" w14:textId="77777777" w:rsidR="00B16864" w:rsidRPr="001B464E" w:rsidRDefault="00A45987" w:rsidP="00D46564">
      <w:pPr>
        <w:numPr>
          <w:ilvl w:val="0"/>
          <w:numId w:val="1"/>
        </w:numPr>
        <w:tabs>
          <w:tab w:val="left" w:pos="1560"/>
          <w:tab w:val="left" w:pos="1985"/>
        </w:tabs>
        <w:spacing w:after="0" w:line="240" w:lineRule="auto"/>
        <w:ind w:left="426" w:firstLine="1254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lastRenderedPageBreak/>
        <w:t xml:space="preserve">ຜົນການແກ້ໄຂຂໍ້ຂັດແຍ່ງທາງດ້ານເສດຖະກິດ </w:t>
      </w:r>
      <w:r w:rsidR="00AE728E" w:rsidRPr="001B464E">
        <w:rPr>
          <w:rFonts w:ascii="Phetsarath OT" w:eastAsia="Calibri" w:hAnsi="Phetsarath OT" w:cs="Phetsarath OT" w:hint="cs"/>
          <w:sz w:val="24"/>
          <w:szCs w:val="24"/>
          <w:cs/>
        </w:rPr>
        <w:t>ໝາຍເຖິງ</w:t>
      </w:r>
      <w:r w:rsidR="001A43CE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ການຕົກລົງຂອງຄູ່ກໍລະນີໃນການໄກ່ເກ່ຍ, ການຕົກລົງຂອງຄູ່ກໍລະນີ ກ່ອນການຕັດສີນ, </w:t>
      </w:r>
      <w:r w:rsidR="00AE728E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ຄໍາຕັດສີນຂອງກໍາມະການຕັດສີນ;</w:t>
      </w:r>
    </w:p>
    <w:p w14:paraId="28ACCBFA" w14:textId="62E768C6" w:rsidR="00DA1AF0" w:rsidRPr="001B464E" w:rsidRDefault="00DA1AF0" w:rsidP="00D46564">
      <w:pPr>
        <w:numPr>
          <w:ilvl w:val="0"/>
          <w:numId w:val="1"/>
        </w:numPr>
        <w:tabs>
          <w:tab w:val="left" w:pos="1560"/>
          <w:tab w:val="left" w:pos="1985"/>
        </w:tabs>
        <w:spacing w:after="0" w:line="240" w:lineRule="auto"/>
        <w:ind w:left="426" w:firstLine="1254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 xml:space="preserve">ຄຳຕັດສີນຂອງກຳມະການຕັດສີນພາຍໃນ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ໝາຍເຖິງ ຄຳຕ</w:t>
      </w:r>
      <w:r w:rsidR="00686BD2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ັດສີນ ຂອງຜູ້ຕັດສີນ ຫຼື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ກຳມະ</w:t>
      </w:r>
      <w:r w:rsidR="00EE7A5E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ການຕັດສີນ ຂອງອົົງການແກ້ໄຂຂໍ້ຂັດແຍ່ງທາງດ້ານເສດຖະກິດ ຂອງ ສປປ ລາວ ຕາມກົດໝາຍວ່າດ້ວຍການແກ້ໄຂຂໍ້ຂັດແຍ່ງທາງດ້ານເສດຖະກິດ;</w:t>
      </w:r>
    </w:p>
    <w:p w14:paraId="469CAAD6" w14:textId="358DE977" w:rsidR="009565B1" w:rsidRPr="001B464E" w:rsidRDefault="009565B1" w:rsidP="00D46564">
      <w:pPr>
        <w:pStyle w:val="ListParagraph"/>
        <w:numPr>
          <w:ilvl w:val="0"/>
          <w:numId w:val="1"/>
        </w:numPr>
        <w:tabs>
          <w:tab w:val="left" w:pos="1560"/>
          <w:tab w:val="left" w:pos="1985"/>
        </w:tabs>
        <w:spacing w:after="0" w:line="240" w:lineRule="auto"/>
        <w:ind w:left="426" w:firstLine="125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  <w:lang w:val="pt-BR"/>
        </w:rPr>
        <w:t>ຜູ້ຖືກປະຕິບັດຄຳຕັດສີນຂອງສານ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 ໝາຍເຖິງ</w:t>
      </w:r>
      <w:r w:rsidR="001D7C75"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 ຜູ້ມີພັນທະປະຕິບັດ</w:t>
      </w:r>
      <w:r w:rsidR="00385250"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ສິ່ງໃດໜຶ່ງ </w:t>
      </w:r>
      <w:r w:rsidR="001D7C75"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ຕາມທີ່</w:t>
      </w:r>
      <w:r w:rsidR="000D3AF2"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ໄດ້</w:t>
      </w:r>
      <w:r w:rsidR="001D7C75"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ກ</w:t>
      </w:r>
      <w:r w:rsidR="00094961"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ໍາ</w:t>
      </w:r>
      <w:r w:rsidR="001D7C75"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ນົດໄວ້ໃນຄຳຕັດສີນຂອງສານ;</w:t>
      </w:r>
    </w:p>
    <w:p w14:paraId="0352B082" w14:textId="001C3A86" w:rsidR="00AE728E" w:rsidRPr="001B464E" w:rsidRDefault="00AE728E" w:rsidP="00D46564">
      <w:pPr>
        <w:numPr>
          <w:ilvl w:val="0"/>
          <w:numId w:val="1"/>
        </w:numPr>
        <w:tabs>
          <w:tab w:val="left" w:pos="1560"/>
          <w:tab w:val="left" w:pos="1985"/>
        </w:tabs>
        <w:spacing w:after="0" w:line="240" w:lineRule="auto"/>
        <w:ind w:left="426" w:firstLine="1254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ການຍຶດຊັບ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ໝາຍເຖິງ ການເອົາຊັບເຄື່ອນທີ່</w:t>
      </w:r>
      <w:r w:rsidR="009D19D2" w:rsidRPr="001B464E">
        <w:rPr>
          <w:rFonts w:ascii="Phetsarath OT" w:eastAsia="Calibri" w:hAnsi="Phetsarath OT" w:cs="Phetsarath OT" w:hint="cs"/>
          <w:sz w:val="24"/>
          <w:szCs w:val="24"/>
          <w:cs/>
        </w:rPr>
        <w:t>ມາ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ໄວ້ເປັນຂອງກາງ ຕາມຄໍາສັ່ງຂອງ</w:t>
      </w:r>
      <w:r w:rsidR="00755706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ອົງການສືບສວນ-ສອບສວນ,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ອົງການໄອຍະການປະຊາຊົນ, ສານປະຊາຊົນ ແລະ ອົງການປະຕິບັດຄໍາຕັດສີນຂອງສານ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;</w:t>
      </w:r>
    </w:p>
    <w:p w14:paraId="164A19C3" w14:textId="74FAE52B" w:rsidR="00AE728E" w:rsidRPr="001B464E" w:rsidRDefault="00AE728E" w:rsidP="00D46564">
      <w:pPr>
        <w:numPr>
          <w:ilvl w:val="0"/>
          <w:numId w:val="1"/>
        </w:numPr>
        <w:tabs>
          <w:tab w:val="left" w:pos="1560"/>
          <w:tab w:val="left" w:pos="1985"/>
        </w:tabs>
        <w:spacing w:after="0" w:line="240" w:lineRule="auto"/>
        <w:ind w:left="426" w:firstLine="1254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ການອາຍັດຊັບ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ໝາຍເຖິງ ການບໍ່ອະນຸຍາດ</w:t>
      </w:r>
      <w:r w:rsidR="00A746D0" w:rsidRPr="001B464E">
        <w:rPr>
          <w:rFonts w:ascii="Phetsarath OT" w:eastAsia="Calibri" w:hAnsi="Phetsarath OT" w:cs="Phetsarath OT" w:hint="cs"/>
          <w:sz w:val="24"/>
          <w:szCs w:val="24"/>
          <w:cs/>
        </w:rPr>
        <w:t>ໃຫ້ຊື້, ຂາຍ, ມອບ, ໂອນ, ແລກປ່ຽນ,</w:t>
      </w:r>
      <w:r w:rsidR="00A746D0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="00A746D0" w:rsidRPr="001B464E">
        <w:rPr>
          <w:rFonts w:ascii="Phetsarath OT" w:eastAsia="Calibri" w:hAnsi="Phetsarath OT" w:cs="Phetsarath OT" w:hint="cs"/>
          <w:sz w:val="24"/>
          <w:szCs w:val="24"/>
          <w:cs/>
        </w:rPr>
        <w:t>ຈໍານໍາ,</w:t>
      </w:r>
      <w:r w:rsidR="00A746D0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="00C30C75" w:rsidRPr="001B464E">
        <w:rPr>
          <w:rFonts w:ascii="Phetsarath OT" w:eastAsia="Calibri" w:hAnsi="Phetsarath OT" w:cs="Phetsarath OT" w:hint="cs"/>
          <w:sz w:val="24"/>
          <w:szCs w:val="24"/>
          <w:cs/>
        </w:rPr>
        <w:t>ຈໍານອງ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, ຄໍ້າປະກັນ, ຕໍ່ເຕີມ, ສ້ອມແປງ, ທໍາລາຍ ຫຼື ປ່ຽນແປງ ແລະ ອື່ນໆ ກ່ຽວກັບຊັບເຄື່ອນທີ່ ຫຼື ຊັບຄົງທີ່ ລວມທັງບັນຊີເງິນຝາກໃນທະນາຄານ ທີ່ພົວພັນກັບຄະດີ ຕາມຄໍາສັ່ງຂອງ</w:t>
      </w:r>
      <w:r w:rsidR="00755706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ອົງການສືບສວນ-ສອບສວນ,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ອົງ</w:t>
      </w:r>
      <w:r w:rsidR="00A746D0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ການໄອຍະການປະຊາຊົນ, ສານປະຊາຊົນ ແລະ ອົງການປະຕິບັດຄໍາຕັດສີນຂອງສານ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;</w:t>
      </w:r>
    </w:p>
    <w:p w14:paraId="33CAF99A" w14:textId="63E70E54" w:rsidR="00AE728E" w:rsidRPr="001B464E" w:rsidRDefault="00AE728E" w:rsidP="00D46564">
      <w:pPr>
        <w:numPr>
          <w:ilvl w:val="0"/>
          <w:numId w:val="1"/>
        </w:numPr>
        <w:tabs>
          <w:tab w:val="left" w:pos="1560"/>
          <w:tab w:val="left" w:pos="1701"/>
          <w:tab w:val="left" w:pos="1985"/>
        </w:tabs>
        <w:spacing w:after="0" w:line="240" w:lineRule="auto"/>
        <w:ind w:left="426" w:firstLine="1254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ການຮິບຊັບ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ໝາຍເຖິງ ການເອົາຊັບທັງໝົດ ຫຼື ສ່ວນໃດສ່ວນໜຶ່ງ ທີ່ເປັນກໍາມະສິດຂອງຜູ້ກະທໍາຜິດເປັນຂອງລັດ ຕາມຄຳຕັດສີນຂອງສານ ໂດຍບໍ່ມີການໃຊ້ແທນ</w:t>
      </w:r>
      <w:r w:rsidR="000D59DB"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34B011BE" w14:textId="7E47D310" w:rsidR="00CE2A47" w:rsidRPr="001B464E" w:rsidRDefault="00AE728E" w:rsidP="00D46564">
      <w:pPr>
        <w:numPr>
          <w:ilvl w:val="0"/>
          <w:numId w:val="1"/>
        </w:numPr>
        <w:tabs>
          <w:tab w:val="left" w:pos="1560"/>
          <w:tab w:val="left" w:pos="1985"/>
        </w:tabs>
        <w:spacing w:after="0" w:line="240" w:lineRule="auto"/>
        <w:ind w:left="426" w:firstLine="1254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ການຮິບວັດຖຸສິ່ງຂອງ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ໝາຍເຖິງ ການເອົາຊັບ</w:t>
      </w:r>
      <w:r w:rsidRPr="001B464E">
        <w:rPr>
          <w:rFonts w:ascii="Phetsarath OT" w:eastAsia="Calibri" w:hAnsi="Phetsarath OT" w:cs="Phetsarath OT" w:hint="cs"/>
          <w:sz w:val="24"/>
          <w:szCs w:val="24"/>
          <w:lang w:val="pt-BR"/>
        </w:rPr>
        <w:t xml:space="preserve">,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ວັດຖຸສິ່ງຂອງ ທີ່ພົວພັນກັບການກະທຳຜິດ, ນຳໃຊ້</w:t>
      </w:r>
      <w:r w:rsidR="00D943B5" w:rsidRPr="001B464E">
        <w:rPr>
          <w:rFonts w:ascii="Phetsarath OT" w:eastAsia="Calibri" w:hAnsi="Phetsarath OT" w:cs="Phetsarath OT" w:hint="cs"/>
          <w:sz w:val="24"/>
          <w:szCs w:val="24"/>
          <w:cs/>
        </w:rPr>
        <w:t>ເຂົ້າ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ໃນການກະທຳຜິດ ຫຼື ໄດ້ມາຈາກການກະທຳຜິດເປັນຂອງລັດ</w:t>
      </w:r>
      <w:r w:rsidR="00B42CA7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ຫຼື ທຳລາຍຖິ້ມ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ຕາມຄຳຕັດສີນຂອງສານ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;</w:t>
      </w:r>
    </w:p>
    <w:p w14:paraId="7BA1512D" w14:textId="1FB3B022" w:rsidR="00567377" w:rsidRPr="001B464E" w:rsidRDefault="00CE2A47" w:rsidP="00D46564">
      <w:pPr>
        <w:numPr>
          <w:ilvl w:val="0"/>
          <w:numId w:val="65"/>
        </w:numPr>
        <w:tabs>
          <w:tab w:val="left" w:pos="1560"/>
          <w:tab w:val="left" w:pos="1985"/>
        </w:tabs>
        <w:spacing w:after="0" w:line="240" w:lineRule="auto"/>
        <w:ind w:left="426" w:firstLine="1254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>ເງິນຮິບ ໝາຍເຖິງ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ເງິນທີ່ສານຕັດສີນໃຫ້ຮິບເປັນຂອງລັດ</w:t>
      </w:r>
      <w:r w:rsidR="00453997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;</w:t>
      </w:r>
    </w:p>
    <w:p w14:paraId="15BE4008" w14:textId="0068F5DC" w:rsidR="00AE728E" w:rsidRPr="001B464E" w:rsidRDefault="00AE728E" w:rsidP="00D46564">
      <w:pPr>
        <w:numPr>
          <w:ilvl w:val="0"/>
          <w:numId w:val="65"/>
        </w:numPr>
        <w:tabs>
          <w:tab w:val="left" w:pos="1701"/>
          <w:tab w:val="left" w:pos="2072"/>
        </w:tabs>
        <w:spacing w:after="0" w:line="240" w:lineRule="auto"/>
        <w:ind w:left="426" w:firstLine="1254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ການໂຈະ</w:t>
      </w:r>
      <w:r w:rsidR="005552EB"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ການປະຕິບັດຄຳຕັດສີນ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ໝາຍເຖິງ ການຢຸດ</w:t>
      </w:r>
      <w:r w:rsidR="00302217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ການປະຕິບັດຄ</w:t>
      </w:r>
      <w:r w:rsidR="00302217" w:rsidRPr="001B464E">
        <w:rPr>
          <w:rFonts w:ascii="Phetsarath OT" w:eastAsia="Calibri" w:hAnsi="Phetsarath OT" w:cs="Phetsarath OT" w:hint="cs"/>
          <w:sz w:val="24"/>
          <w:szCs w:val="24"/>
          <w:cs/>
        </w:rPr>
        <w:t>ໍາ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ຕັດສີນຂອງສານໄວ້ຊົ່ວຄາວ ເມື່ອໝົດສາເຫດຂອງການໂຈະແລ້ວ</w:t>
      </w:r>
      <w:r w:rsidR="00D943B5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ກໍຕ້ອງສືບຕໍ່ປະຕິບັດ;</w:t>
      </w:r>
    </w:p>
    <w:p w14:paraId="3EAB41BB" w14:textId="7F8B86FD" w:rsidR="00AE728E" w:rsidRPr="001B464E" w:rsidRDefault="00AE728E" w:rsidP="00D46564">
      <w:pPr>
        <w:numPr>
          <w:ilvl w:val="0"/>
          <w:numId w:val="65"/>
        </w:numPr>
        <w:tabs>
          <w:tab w:val="left" w:pos="1701"/>
          <w:tab w:val="left" w:pos="2072"/>
        </w:tabs>
        <w:spacing w:after="0" w:line="240" w:lineRule="auto"/>
        <w:ind w:left="426" w:firstLine="1254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ການປ່ຽນແປງ</w:t>
      </w:r>
      <w:r w:rsidR="004F285E"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ການປະຕິບັດຄຳຕັດສີນ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ໝາຍເຖິງ ການປ່ຽນແປງການປະຕິບັດຄໍາຕັດສີນຂອງສານ ສ່ວນໃດສ່ວນໜຶ່ງ ຫຼື ທັງໝົດ ທີ່ເຫັນວ່າບໍ່ຖືກຕ້ອງ, ບໍ່ສອດຄ່ອງກັບຄຳຕັດສີນຂອງສານ ຫຼື ກົດ</w:t>
      </w:r>
      <w:r w:rsidR="00D46564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ໝາຍ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;</w:t>
      </w:r>
    </w:p>
    <w:p w14:paraId="4B058012" w14:textId="77777777" w:rsidR="00AE728E" w:rsidRPr="001B464E" w:rsidRDefault="00AE728E" w:rsidP="00D46564">
      <w:pPr>
        <w:numPr>
          <w:ilvl w:val="0"/>
          <w:numId w:val="65"/>
        </w:numPr>
        <w:tabs>
          <w:tab w:val="left" w:pos="1701"/>
          <w:tab w:val="left" w:pos="2072"/>
        </w:tabs>
        <w:spacing w:after="0" w:line="240" w:lineRule="auto"/>
        <w:ind w:left="426" w:firstLine="1254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ການຍົກເລີກ</w:t>
      </w:r>
      <w:r w:rsidR="004F285E"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ການປະຕິບັດຄຳຕັດສີນ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ໝາຍເຖິງ ການຢຸດເຊົາ</w:t>
      </w:r>
      <w:r w:rsidR="00C33379" w:rsidRPr="001B464E">
        <w:rPr>
          <w:rFonts w:ascii="Phetsarath OT" w:eastAsia="Calibri" w:hAnsi="Phetsarath OT" w:cs="Phetsarath OT" w:hint="cs"/>
          <w:sz w:val="24"/>
          <w:szCs w:val="24"/>
          <w:cs/>
        </w:rPr>
        <w:t>ການ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ປະຕິບັດຄໍາຕັດສີນຂອງສານ</w:t>
      </w:r>
      <w:r w:rsidR="006A2F81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C33379" w:rsidRPr="001B464E">
        <w:rPr>
          <w:rFonts w:ascii="Phetsarath OT" w:eastAsia="Calibri" w:hAnsi="Phetsarath OT" w:cs="Phetsarath OT" w:hint="cs"/>
          <w:sz w:val="24"/>
          <w:szCs w:val="24"/>
          <w:cs/>
        </w:rPr>
        <w:t>ກ່ຽວກັບການຈ່າຍ</w:t>
      </w:r>
      <w:r w:rsidR="006A2F81" w:rsidRPr="001B464E">
        <w:rPr>
          <w:rFonts w:ascii="Phetsarath OT" w:hAnsi="Phetsarath OT" w:cs="Phetsarath OT"/>
          <w:sz w:val="24"/>
          <w:szCs w:val="24"/>
          <w:cs/>
        </w:rPr>
        <w:t>ຄ່າ</w:t>
      </w:r>
      <w:r w:rsidR="006A2F81" w:rsidRPr="001B464E">
        <w:rPr>
          <w:rFonts w:ascii="Phetsarath OT" w:hAnsi="Phetsarath OT" w:cs="Phetsarath OT" w:hint="cs"/>
          <w:sz w:val="24"/>
          <w:szCs w:val="24"/>
          <w:cs/>
        </w:rPr>
        <w:t>ທຳນຽມສານ, ຄ່າ</w:t>
      </w:r>
      <w:r w:rsidR="006A2F81" w:rsidRPr="001B464E">
        <w:rPr>
          <w:rFonts w:ascii="Phetsarath OT" w:hAnsi="Phetsarath OT" w:cs="Phetsarath OT"/>
          <w:sz w:val="24"/>
          <w:szCs w:val="24"/>
          <w:cs/>
        </w:rPr>
        <w:t>ປັບໃໝ</w:t>
      </w:r>
      <w:r w:rsidR="006A2F81"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ແລະ/ຫຼື </w:t>
      </w:r>
      <w:r w:rsidR="006A2F81" w:rsidRPr="001B464E">
        <w:rPr>
          <w:rFonts w:ascii="Phetsarath OT" w:hAnsi="Phetsarath OT" w:cs="Phetsarath OT"/>
          <w:sz w:val="24"/>
          <w:szCs w:val="24"/>
          <w:cs/>
        </w:rPr>
        <w:t>ເງ</w:t>
      </w:r>
      <w:r w:rsidR="006A2F81" w:rsidRPr="001B464E">
        <w:rPr>
          <w:rFonts w:ascii="Phetsarath OT" w:hAnsi="Phetsarath OT" w:cs="Phetsarath OT" w:hint="cs"/>
          <w:sz w:val="24"/>
          <w:szCs w:val="24"/>
          <w:cs/>
        </w:rPr>
        <w:t>ິ</w:t>
      </w:r>
      <w:r w:rsidR="006A2F81" w:rsidRPr="001B464E">
        <w:rPr>
          <w:rFonts w:ascii="Phetsarath OT" w:hAnsi="Phetsarath OT" w:cs="Phetsarath OT"/>
          <w:sz w:val="24"/>
          <w:szCs w:val="24"/>
          <w:cs/>
        </w:rPr>
        <w:t>ນຮິບ ຕາມຄ</w:t>
      </w:r>
      <w:r w:rsidR="006A2F81" w:rsidRPr="001B464E">
        <w:rPr>
          <w:rFonts w:ascii="Phetsarath OT" w:hAnsi="Phetsarath OT" w:cs="Phetsarath OT" w:hint="cs"/>
          <w:sz w:val="24"/>
          <w:szCs w:val="24"/>
          <w:cs/>
        </w:rPr>
        <w:t>ຳຕັດສີນ</w:t>
      </w:r>
      <w:r w:rsidR="007D01B2" w:rsidRPr="001B464E">
        <w:rPr>
          <w:rFonts w:ascii="Phetsarath OT" w:hAnsi="Phetsarath OT" w:cs="Phetsarath OT" w:hint="cs"/>
          <w:sz w:val="24"/>
          <w:szCs w:val="24"/>
          <w:cs/>
        </w:rPr>
        <w:t>ຍົກເລີກ</w:t>
      </w:r>
      <w:r w:rsidR="006A2F81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ຂອງສານ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;</w:t>
      </w:r>
    </w:p>
    <w:p w14:paraId="2D0F03EA" w14:textId="77777777" w:rsidR="00AE728E" w:rsidRPr="001B464E" w:rsidRDefault="00AE728E" w:rsidP="00D46564">
      <w:pPr>
        <w:numPr>
          <w:ilvl w:val="0"/>
          <w:numId w:val="65"/>
        </w:numPr>
        <w:tabs>
          <w:tab w:val="left" w:pos="1701"/>
          <w:tab w:val="left" w:pos="2072"/>
        </w:tabs>
        <w:spacing w:after="0" w:line="240" w:lineRule="auto"/>
        <w:ind w:left="426" w:firstLine="1254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ການລົບລ້າງ</w:t>
      </w:r>
      <w:r w:rsidR="004F285E"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ການປະຕິບັດຄຳຕັດສີນ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ໝາຍເຖິງ ການຍົກເລີກທັງໝົດການປະຕິບັດຄໍາຕັດສີນຂອງສານ ຜ່ານມາແຕ່ຕົ້ນຕະຫຼອດປາຍ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;</w:t>
      </w:r>
    </w:p>
    <w:p w14:paraId="79DDAAF4" w14:textId="5DF00A2A" w:rsidR="000203DD" w:rsidRPr="001B464E" w:rsidRDefault="00AE728E" w:rsidP="00D46564">
      <w:pPr>
        <w:numPr>
          <w:ilvl w:val="0"/>
          <w:numId w:val="65"/>
        </w:numPr>
        <w:tabs>
          <w:tab w:val="left" w:pos="1701"/>
          <w:tab w:val="left" w:pos="2072"/>
        </w:tabs>
        <w:spacing w:after="0" w:line="240" w:lineRule="auto"/>
        <w:ind w:left="426" w:firstLine="1254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ການປະຕິບັດພາງ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ໝາຍເຖິງ ການປະຕິບັດຄໍາຕັດສີນຂອງສານ ສ່ວນໃດສ່ວນໜຶ່ງ ທີ່ເຫັນວ່າມີຄວາມຈຳເປັນຮີບດ່ວນກ່ອນຄຳຕັດສີນ ຫຼື ຄຳພິພາກສານັ້ນ</w:t>
      </w:r>
      <w:r w:rsidR="003108B3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ໃຊ້ໄດ້ຢ່າງເດັດຂາດ</w:t>
      </w:r>
      <w:r w:rsidR="00E64E89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ຕາມຄຳຕັດສີນຂອງສານຂັ້ນຕົ້ນ ຫຼື ຂັ້ນອຸທອນ</w:t>
      </w:r>
      <w:r w:rsidR="00346B36"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.</w:t>
      </w:r>
    </w:p>
    <w:p w14:paraId="4BA9916F" w14:textId="77777777" w:rsidR="0046432F" w:rsidRPr="001B464E" w:rsidRDefault="0046432F" w:rsidP="0046432F">
      <w:pPr>
        <w:tabs>
          <w:tab w:val="left" w:pos="1701"/>
        </w:tabs>
        <w:spacing w:after="0" w:line="240" w:lineRule="auto"/>
        <w:ind w:left="1276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</w:p>
    <w:p w14:paraId="47132464" w14:textId="259716C1" w:rsidR="004E7076" w:rsidRPr="001B464E" w:rsidRDefault="004E7076" w:rsidP="0046432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73" w:name="_Toc28354457"/>
      <w:bookmarkStart w:id="74" w:name="_Toc30180730"/>
      <w:bookmarkStart w:id="75" w:name="_Toc32581682"/>
      <w:bookmarkStart w:id="76" w:name="_Toc32933009"/>
      <w:bookmarkStart w:id="77" w:name="_Toc35328436"/>
      <w:bookmarkStart w:id="78" w:name="_Toc36197903"/>
      <w:bookmarkStart w:id="79" w:name="_Toc40102833"/>
      <w:bookmarkStart w:id="80" w:name="_Toc50537792"/>
      <w:bookmarkStart w:id="81" w:name="_Toc75503580"/>
      <w:bookmarkStart w:id="82" w:name="_Toc75861251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B42CA7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4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(​ໃໝ່) ນະ​ໂຍບາຍ</w:t>
      </w:r>
      <w:r w:rsidR="00170552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ຂອງລັດ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​ກ່ຽວ​ກັບ​ການ​ປະຕິບັດ​ຄຳ​ຕັດ​ສີນຂອງ​ສານ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4467DA95" w14:textId="6179D800" w:rsidR="004E7076" w:rsidRPr="001B464E" w:rsidRDefault="004E7076" w:rsidP="00F763F8">
      <w:pPr>
        <w:spacing w:after="0" w:line="240" w:lineRule="auto"/>
        <w:ind w:left="426" w:firstLine="1072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ລັດ</w:t>
      </w:r>
      <w:r w:rsidR="00937595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​ສ້າງ​ເງື່ອນ​ໄຂ​ອຳນວຍຄວາມສະດວກ ​ໃຫ້​ແກ່​​ການ​ປະຕິບັດ​ຄຳ</w:t>
      </w:r>
      <w:r w:rsidR="00E64E89" w:rsidRPr="001B464E">
        <w:rPr>
          <w:rFonts w:ascii="Phetsarath OT" w:eastAsia="Calibri" w:hAnsi="Phetsarath OT" w:cs="Phetsarath OT" w:hint="cs"/>
          <w:sz w:val="24"/>
          <w:szCs w:val="24"/>
          <w:cs/>
        </w:rPr>
        <w:t>ຕັດສີນ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​ຂອງສານ</w:t>
      </w:r>
      <w:r w:rsidR="00E64E89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ດ້ວຍ​ການວາງ​ນະ​ໂຍບາຍ, ກຳນົດ​ລະບຽບ​ການ, ສະໜອງ​ງົບປະມານ,</w:t>
      </w:r>
      <w:r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ປະກອບ​ບຸກຄະລາ​ກອນ, ພາຫະນະ ​ແລະ </w:t>
      </w:r>
      <w:r w:rsidR="00170552" w:rsidRPr="001B464E">
        <w:rPr>
          <w:rFonts w:ascii="Phetsarath OT" w:eastAsia="Calibri" w:hAnsi="Phetsarath OT" w:cs="Phetsarath OT" w:hint="cs"/>
          <w:sz w:val="24"/>
          <w:szCs w:val="24"/>
          <w:cs/>
        </w:rPr>
        <w:t>ວັດຖ</w:t>
      </w:r>
      <w:r w:rsidR="006E4E91" w:rsidRPr="001B464E">
        <w:rPr>
          <w:rFonts w:ascii="Phetsarath OT" w:eastAsia="Calibri" w:hAnsi="Phetsarath OT" w:cs="Phetsarath OT" w:hint="cs"/>
          <w:sz w:val="24"/>
          <w:szCs w:val="24"/>
          <w:cs/>
        </w:rPr>
        <w:t>ູ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ປະກອນ​ຮັບ​ໃຊ້​ ​ເພື່ອ​ເຮັດ​ໃຫ້ວຽກງານດັ່ງກ່າວ ມີ​ຄວາມ​ວ່ອງ​ໄວ, ຖືກຕ້ອງ ​ແລະ ​ເປັນ​ທຳ.</w:t>
      </w:r>
    </w:p>
    <w:p w14:paraId="5F396031" w14:textId="26E6C3F6" w:rsidR="004E7076" w:rsidRPr="001B464E" w:rsidRDefault="004E7076" w:rsidP="00F763F8">
      <w:pPr>
        <w:spacing w:after="0" w:line="240" w:lineRule="auto"/>
        <w:ind w:left="426" w:firstLine="1072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lastRenderedPageBreak/>
        <w:t>ລັດ</w:t>
      </w:r>
      <w:r w:rsidR="00937595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ສົ່ງ​ເສີມ​ການ​ໂຄສະນາ, ສຶກສາ​ອົບຮົມ​ ​ໃຫ້​ພົນລະ​ເມືອງ, ​ການຈັດຕັ້ງຂອງ​ລັດ, ຂອງ​ສັງຄົມ, ວິ​ສາ​ຫະກິດ</w:t>
      </w:r>
      <w:r w:rsidR="00D1721C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ຮັບ​ຮູ້, ​ເຂົ້າ​ໃຈ ​ແລະ ​ໃຫ້ການ​ຮ່ວມມື​​ໃນ​ການປະຕິບັດ​ຄຳ​ຕັດ​ສີນ​ຂອງ​ສານ.</w:t>
      </w:r>
    </w:p>
    <w:p w14:paraId="7D2BD31C" w14:textId="2C3B916B" w:rsidR="00205E64" w:rsidRPr="001B464E" w:rsidRDefault="006E4E91" w:rsidP="00F763F8">
      <w:pPr>
        <w:spacing w:after="360" w:line="240" w:lineRule="auto"/>
        <w:ind w:left="426" w:firstLine="1072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ລັດ ຊຸກຍູ້</w:t>
      </w:r>
      <w:r w:rsidR="00AA678F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ໃຫ້ຄູ່</w:t>
      </w:r>
      <w:r w:rsidR="000B7ECE" w:rsidRPr="001B464E">
        <w:rPr>
          <w:rFonts w:ascii="Phetsarath OT" w:eastAsia="Calibri" w:hAnsi="Phetsarath OT" w:cs="Phetsarath OT" w:hint="cs"/>
          <w:sz w:val="24"/>
          <w:szCs w:val="24"/>
          <w:cs/>
        </w:rPr>
        <w:t>ຄວາມ ປະຕິບັດຄຳຕັດສີນຂອງສານດ້ວຍຄວາມສະໝັກໃຈ.</w:t>
      </w:r>
    </w:p>
    <w:p w14:paraId="32963C44" w14:textId="010BF9B7" w:rsidR="00E24EB9" w:rsidRPr="001B464E" w:rsidRDefault="00E24EB9" w:rsidP="00AD418A">
      <w:pPr>
        <w:pStyle w:val="Heading3"/>
        <w:spacing w:before="0" w:after="12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ar-SA"/>
        </w:rPr>
      </w:pPr>
      <w:bookmarkStart w:id="83" w:name="_Toc27660404"/>
      <w:bookmarkStart w:id="84" w:name="_Toc28354449"/>
      <w:bookmarkStart w:id="85" w:name="_Toc30180722"/>
      <w:bookmarkStart w:id="86" w:name="_Toc32581683"/>
      <w:bookmarkStart w:id="87" w:name="_Toc32933010"/>
      <w:bookmarkStart w:id="88" w:name="_Toc35328437"/>
      <w:bookmarkStart w:id="89" w:name="_Toc36197904"/>
      <w:bookmarkStart w:id="90" w:name="_Toc40102834"/>
      <w:bookmarkStart w:id="91" w:name="_Toc50537793"/>
      <w:bookmarkStart w:id="92" w:name="_Toc75503581"/>
      <w:bookmarkStart w:id="93" w:name="_Toc75861252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1F1632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5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E64E89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(ປັບປຸງ)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ຫຼັັກການໃນການປະຕິບັດຄຳຕັດສີນຂອງສານ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4892CC0D" w14:textId="26A26096" w:rsidR="00E24EB9" w:rsidRPr="001B464E" w:rsidRDefault="00E24EB9" w:rsidP="00341216">
      <w:pPr>
        <w:spacing w:after="0" w:line="240" w:lineRule="auto"/>
        <w:ind w:left="426" w:firstLine="1240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ຫຼັກການໃນການປະຕິບັດຄຳຕັດສີນຂອງສານ ມີ</w:t>
      </w:r>
      <w:r w:rsidR="00263483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ດັ່ງນີ້:</w:t>
      </w:r>
    </w:p>
    <w:p w14:paraId="42AAF646" w14:textId="77777777" w:rsidR="00E24EB9" w:rsidRPr="001B464E" w:rsidRDefault="00E24EB9" w:rsidP="00341216">
      <w:pPr>
        <w:pStyle w:val="ListParagraph"/>
        <w:numPr>
          <w:ilvl w:val="0"/>
          <w:numId w:val="3"/>
        </w:numPr>
        <w:tabs>
          <w:tab w:val="left" w:pos="1620"/>
          <w:tab w:val="left" w:pos="2086"/>
        </w:tabs>
        <w:spacing w:after="0" w:line="240" w:lineRule="auto"/>
        <w:ind w:left="426" w:firstLine="1380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ຖືກຕ້ອງຕາມ</w:t>
      </w:r>
      <w:r w:rsidR="00E64E89" w:rsidRPr="001B464E">
        <w:rPr>
          <w:rFonts w:ascii="Phetsarath OT" w:eastAsia="Calibri" w:hAnsi="Phetsarath OT" w:cs="Phetsarath OT" w:hint="cs"/>
          <w:sz w:val="24"/>
          <w:szCs w:val="24"/>
          <w:cs/>
        </w:rPr>
        <w:t>ກົດໝາຍ</w:t>
      </w:r>
      <w:r w:rsidR="006A1818" w:rsidRPr="001B464E">
        <w:rPr>
          <w:rFonts w:ascii="Phetsarath OT" w:eastAsia="Calibri" w:hAnsi="Phetsarath OT" w:cs="Phetsarath OT" w:hint="cs"/>
          <w:sz w:val="24"/>
          <w:szCs w:val="24"/>
          <w:cs/>
        </w:rPr>
        <w:t>,</w:t>
      </w:r>
      <w:r w:rsidR="00E64E89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ຄຳຕັດສີນຂອງສານ</w:t>
      </w:r>
      <w:r w:rsidR="006A1818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ແລະ ຄວາມເປັນຈິງ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63AB379D" w14:textId="2EDA55DF" w:rsidR="00034096" w:rsidRPr="001B464E" w:rsidRDefault="00686BD2" w:rsidP="00341216">
      <w:pPr>
        <w:pStyle w:val="ListParagraph"/>
        <w:numPr>
          <w:ilvl w:val="0"/>
          <w:numId w:val="3"/>
        </w:numPr>
        <w:tabs>
          <w:tab w:val="left" w:pos="1620"/>
          <w:tab w:val="left" w:pos="2086"/>
        </w:tabs>
        <w:spacing w:after="0" w:line="240" w:lineRule="auto"/>
        <w:ind w:left="426" w:firstLine="1380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/>
          <w:sz w:val="24"/>
          <w:szCs w:val="24"/>
          <w:cs/>
        </w:rPr>
        <w:t>ປະຕິບັດດ້ວຍ</w:t>
      </w:r>
      <w:r w:rsidR="00034096" w:rsidRPr="001B464E">
        <w:rPr>
          <w:rFonts w:ascii="Phetsarath OT" w:eastAsia="Calibri" w:hAnsi="Phetsarath OT" w:cs="Phetsarath OT"/>
          <w:sz w:val="24"/>
          <w:szCs w:val="24"/>
          <w:cs/>
        </w:rPr>
        <w:t>ຄວາມສະໝັກໃຈ</w:t>
      </w:r>
      <w:r w:rsidR="00034096" w:rsidRPr="001B464E">
        <w:rPr>
          <w:rFonts w:ascii="Phetsarath OT" w:eastAsia="Calibri" w:hAnsi="Phetsarath OT" w:cs="Phetsarath OT"/>
          <w:sz w:val="24"/>
          <w:szCs w:val="24"/>
          <w:lang w:val="pt-BR"/>
        </w:rPr>
        <w:t>;</w:t>
      </w:r>
    </w:p>
    <w:p w14:paraId="593087F3" w14:textId="5E79046A" w:rsidR="00034096" w:rsidRPr="001B464E" w:rsidRDefault="00E24EB9" w:rsidP="00341216">
      <w:pPr>
        <w:pStyle w:val="ListParagraph"/>
        <w:numPr>
          <w:ilvl w:val="0"/>
          <w:numId w:val="3"/>
        </w:numPr>
        <w:tabs>
          <w:tab w:val="left" w:pos="1620"/>
          <w:tab w:val="left" w:pos="2086"/>
        </w:tabs>
        <w:spacing w:after="0" w:line="240" w:lineRule="auto"/>
        <w:ind w:left="426" w:firstLine="1380"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ສະເໝີພາບ;</w:t>
      </w:r>
    </w:p>
    <w:p w14:paraId="037D27EF" w14:textId="77777777" w:rsidR="00E24EB9" w:rsidRPr="001B464E" w:rsidRDefault="00E24EB9" w:rsidP="00341216">
      <w:pPr>
        <w:pStyle w:val="ListParagraph"/>
        <w:numPr>
          <w:ilvl w:val="0"/>
          <w:numId w:val="3"/>
        </w:numPr>
        <w:tabs>
          <w:tab w:val="left" w:pos="1620"/>
          <w:tab w:val="left" w:pos="2086"/>
        </w:tabs>
        <w:spacing w:after="0" w:line="240" w:lineRule="auto"/>
        <w:ind w:left="426" w:firstLine="1380"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ສຶກສາອົບຮົມ;</w:t>
      </w:r>
    </w:p>
    <w:p w14:paraId="73719B84" w14:textId="7D8F1C60" w:rsidR="00E24EB9" w:rsidRPr="001B464E" w:rsidRDefault="00E24EB9" w:rsidP="00341216">
      <w:pPr>
        <w:pStyle w:val="ListParagraph"/>
        <w:numPr>
          <w:ilvl w:val="0"/>
          <w:numId w:val="3"/>
        </w:numPr>
        <w:tabs>
          <w:tab w:val="left" w:pos="1620"/>
          <w:tab w:val="left" w:pos="2086"/>
        </w:tabs>
        <w:spacing w:after="0" w:line="240" w:lineRule="auto"/>
        <w:ind w:left="426" w:firstLine="1380"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ເຂັ້ມງວດ</w:t>
      </w:r>
      <w:r w:rsidRPr="001B464E">
        <w:rPr>
          <w:rFonts w:ascii="Phetsarath OT" w:eastAsia="Calibri" w:hAnsi="Phetsarath OT" w:cs="Phetsarath OT"/>
          <w:sz w:val="24"/>
          <w:szCs w:val="24"/>
          <w:lang w:bidi="ar-SA"/>
        </w:rPr>
        <w:t xml:space="preserve">, </w:t>
      </w:r>
      <w:r w:rsidR="00034096" w:rsidRPr="001B464E">
        <w:rPr>
          <w:rFonts w:ascii="Phetsarath OT" w:eastAsia="Calibri" w:hAnsi="Phetsarath OT" w:cs="Phetsarath OT"/>
          <w:sz w:val="24"/>
          <w:szCs w:val="24"/>
          <w:cs/>
        </w:rPr>
        <w:t>ເດັດຂາດ</w:t>
      </w:r>
      <w:r w:rsidR="00034096" w:rsidRPr="001B464E">
        <w:rPr>
          <w:rFonts w:ascii="Phetsarath OT" w:eastAsia="Calibri" w:hAnsi="Phetsarath OT" w:cs="Phetsarath OT"/>
          <w:sz w:val="24"/>
          <w:szCs w:val="24"/>
          <w:lang w:bidi="ar-SA"/>
        </w:rPr>
        <w:t xml:space="preserve">,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ວ່ອງໄວ</w:t>
      </w:r>
      <w:r w:rsidR="00170552" w:rsidRPr="001B464E">
        <w:rPr>
          <w:rFonts w:ascii="Phetsarath OT" w:eastAsia="Calibri" w:hAnsi="Phetsarath OT" w:cs="Phetsarath OT" w:hint="cs"/>
          <w:sz w:val="24"/>
          <w:szCs w:val="24"/>
          <w:cs/>
        </w:rPr>
        <w:t>,</w:t>
      </w:r>
      <w:r w:rsidR="00D1721C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170552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ໂປ່ງໃສ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ແລະ</w:t>
      </w:r>
      <w:r w:rsidR="00D1721C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ຍຸຕິທຳ;</w:t>
      </w:r>
    </w:p>
    <w:p w14:paraId="09C03B6C" w14:textId="7D6F91D7" w:rsidR="00034096" w:rsidRPr="001B464E" w:rsidRDefault="00034096" w:rsidP="00341216">
      <w:pPr>
        <w:pStyle w:val="ListParagraph"/>
        <w:numPr>
          <w:ilvl w:val="0"/>
          <w:numId w:val="3"/>
        </w:numPr>
        <w:tabs>
          <w:tab w:val="left" w:pos="1620"/>
          <w:tab w:val="left" w:pos="2086"/>
        </w:tabs>
        <w:spacing w:after="360" w:line="240" w:lineRule="auto"/>
        <w:ind w:left="426" w:firstLine="1380"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ປະສານສົມທົບ</w:t>
      </w:r>
      <w:r w:rsidRPr="001B464E">
        <w:rPr>
          <w:rFonts w:ascii="Phetsarath OT" w:eastAsia="Calibri" w:hAnsi="Phetsarath OT" w:cs="Phetsarath OT"/>
          <w:sz w:val="24"/>
          <w:szCs w:val="24"/>
        </w:rPr>
        <w:t>.</w:t>
      </w:r>
    </w:p>
    <w:p w14:paraId="0B24A8E4" w14:textId="796D81FA" w:rsidR="00C21858" w:rsidRPr="001B464E" w:rsidRDefault="00C21858" w:rsidP="0077483F">
      <w:pPr>
        <w:pStyle w:val="Heading3"/>
        <w:rPr>
          <w:rFonts w:ascii="Phetsarath OT" w:eastAsia="Phetsarath OT" w:hAnsi="Phetsarath OT" w:cs="Phetsarath OT"/>
          <w:b/>
          <w:bCs/>
          <w:color w:val="auto"/>
        </w:rPr>
      </w:pPr>
      <w:bookmarkStart w:id="94" w:name="_Toc75503582"/>
      <w:bookmarkStart w:id="95" w:name="_Toc75861253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 6 (ໃໝ່) ການຮ່ວມມືສາກົນ</w:t>
      </w:r>
      <w:bookmarkEnd w:id="94"/>
      <w:bookmarkEnd w:id="95"/>
    </w:p>
    <w:p w14:paraId="1A23DA51" w14:textId="56864C0F" w:rsidR="00670AB7" w:rsidRPr="001B464E" w:rsidRDefault="00C21858" w:rsidP="006741AA">
      <w:pPr>
        <w:spacing w:after="0" w:line="240" w:lineRule="auto"/>
        <w:ind w:left="426" w:firstLine="1072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ລັດ​</w:t>
      </w:r>
      <w:r w:rsidR="00F14040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ສົ່ງ​ເສີມ​ການ​ພົວພັນ</w:t>
      </w:r>
      <w:r w:rsidR="00085906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​ຮ່ວມ​ມືກັບ​ຕ່າງປະ​ເທດ, ພາກ​ພື້ນ ​ແລະ ສາກົນ ​ກ່ຽວ​ກັບ​ການ​ປະຕິບັດ​ຄຳ​ຕັດ​ສີນ​ຂອງ​ສານ ດ້ວຍ​ການ​ແລກປ່ຽນ​ບົດຮຽນ, ຂໍ້​ມູນ​</w:t>
      </w:r>
      <w:r w:rsidR="001F782D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ຂ່າວສານ, ​ເຕັກ​ໂນ​ໂລ​ຊີ, ຍົກລະດັບ​ຄວາມ​ຮູ້, ຄວາມ​ສາມາດ ​ໃຫ້​ແກ່​ພະນັກງານປະຕິບັດ​ຄຳ​ຕັດ​ສີນຂອງ</w:t>
      </w:r>
      <w:r w:rsidR="00FC7087" w:rsidRPr="001B464E">
        <w:rPr>
          <w:rFonts w:ascii="Phetsarath OT" w:eastAsia="Calibri" w:hAnsi="Phetsarath OT" w:cs="Phetsarath OT" w:hint="cs"/>
          <w:sz w:val="24"/>
          <w:szCs w:val="24"/>
          <w:cs/>
        </w:rPr>
        <w:t>ສານ ​ໂດຍ​ສອດຄ່ອງ​ກັບ​ສົນທິສັນຍາ</w:t>
      </w:r>
      <w:r w:rsidR="00FC7087" w:rsidRPr="001B464E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ທີ່ ສປປ ລາວ ​ເປັນ​ພາຄີ.</w:t>
      </w:r>
    </w:p>
    <w:p w14:paraId="309342A0" w14:textId="77777777" w:rsidR="0046432F" w:rsidRPr="001B464E" w:rsidRDefault="0046432F" w:rsidP="0046432F">
      <w:pPr>
        <w:spacing w:after="0" w:line="240" w:lineRule="auto"/>
        <w:ind w:left="426" w:firstLine="850"/>
        <w:contextualSpacing/>
        <w:jc w:val="both"/>
        <w:rPr>
          <w:rFonts w:ascii="Phetsarath OT" w:eastAsia="Calibri" w:hAnsi="Phetsarath OT" w:cs="Phetsarath OT"/>
          <w:sz w:val="24"/>
          <w:szCs w:val="24"/>
        </w:rPr>
      </w:pPr>
    </w:p>
    <w:p w14:paraId="38434DD5" w14:textId="0C07F012" w:rsidR="00C21858" w:rsidRPr="001B464E" w:rsidRDefault="00C21858" w:rsidP="0046432F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</w:pPr>
      <w:bookmarkStart w:id="96" w:name="_Toc75503583"/>
      <w:bookmarkStart w:id="97" w:name="_Toc75861254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ພາກທ</w:t>
      </w:r>
      <w:r w:rsidR="00C34261"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ີ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  <w:t>II</w:t>
      </w:r>
      <w:bookmarkEnd w:id="96"/>
      <w:bookmarkEnd w:id="97"/>
    </w:p>
    <w:p w14:paraId="715A18B1" w14:textId="69F2605E" w:rsidR="00C21858" w:rsidRPr="001B464E" w:rsidRDefault="00C21858" w:rsidP="0046432F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</w:rPr>
      </w:pPr>
      <w:bookmarkStart w:id="98" w:name="_Toc75503584"/>
      <w:bookmarkStart w:id="99" w:name="_Toc75861255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ຄໍາຕັດສີນຂອງສານ</w:t>
      </w:r>
      <w:bookmarkEnd w:id="98"/>
      <w:bookmarkEnd w:id="99"/>
    </w:p>
    <w:p w14:paraId="7CB7FC10" w14:textId="77777777" w:rsidR="0046432F" w:rsidRPr="001B464E" w:rsidRDefault="0046432F" w:rsidP="0046432F"/>
    <w:p w14:paraId="2D3C0A92" w14:textId="078E26B5" w:rsidR="00C21858" w:rsidRPr="001B464E" w:rsidRDefault="00C21858" w:rsidP="0046432F">
      <w:pPr>
        <w:pStyle w:val="Heading3"/>
        <w:spacing w:before="0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100" w:name="_Toc75503585"/>
      <w:bookmarkStart w:id="101" w:name="_Toc75861256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7 </w:t>
      </w:r>
      <w:r w:rsidR="00F07A52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(ໃໝ່)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ຄຳຕັດສີນຂອງສານ</w:t>
      </w:r>
      <w:bookmarkEnd w:id="100"/>
      <w:bookmarkEnd w:id="101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</w:p>
    <w:p w14:paraId="47B80F86" w14:textId="25DBAF6A" w:rsidR="00C21858" w:rsidRPr="001B464E" w:rsidRDefault="00C21858" w:rsidP="005907F7">
      <w:pPr>
        <w:tabs>
          <w:tab w:val="left" w:pos="1560"/>
        </w:tabs>
        <w:spacing w:after="360" w:line="240" w:lineRule="auto"/>
        <w:ind w:left="426" w:firstLine="1072"/>
        <w:contextualSpacing/>
        <w:jc w:val="both"/>
        <w:rPr>
          <w:rFonts w:ascii="Phetsarath OT" w:eastAsia="Calibri" w:hAnsi="Phetsarath OT" w:cs="Phetsarath OT"/>
          <w:sz w:val="24"/>
          <w:szCs w:val="24"/>
          <w:rtl/>
          <w:cs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ຄຳຕັດສີນຂອງສານ ແມ່ນ ຄຳຕົກລົງຂອງສານ ຊຶ່ງປະກອບ</w:t>
      </w:r>
      <w:r w:rsidR="001F242B"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ດ້ວຍ </w:t>
      </w:r>
      <w:r w:rsidR="004D281C"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ຄຳສັ່ງ, ຄຳຊີ້ຂາດ, ຄຳຕັດສີນ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 ແລະ ຄຳພິພ</w:t>
      </w:r>
      <w:r w:rsidR="00344FEB"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າກສາ</w:t>
      </w:r>
      <w:r w:rsidR="004D281C"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 </w:t>
      </w:r>
      <w:r w:rsidR="00344FEB"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ຂອງສານ</w:t>
      </w:r>
      <w:r w:rsidR="000D405E"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.</w:t>
      </w:r>
    </w:p>
    <w:p w14:paraId="6C7B2213" w14:textId="3156581A" w:rsidR="00670AB7" w:rsidRPr="001B464E" w:rsidRDefault="00670AB7" w:rsidP="004B0DB6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ar-SA"/>
        </w:rPr>
      </w:pPr>
      <w:bookmarkStart w:id="102" w:name="_Toc27660401"/>
      <w:bookmarkStart w:id="103" w:name="_Toc28354450"/>
      <w:bookmarkStart w:id="104" w:name="_Toc30180723"/>
      <w:bookmarkStart w:id="105" w:name="_Toc32581684"/>
      <w:bookmarkStart w:id="106" w:name="_Toc32933011"/>
      <w:bookmarkStart w:id="107" w:name="_Toc35328438"/>
      <w:bookmarkStart w:id="108" w:name="_Toc36197905"/>
      <w:bookmarkStart w:id="109" w:name="_Toc40102835"/>
      <w:bookmarkStart w:id="110" w:name="_Toc50537794"/>
      <w:bookmarkStart w:id="111" w:name="_Toc75503586"/>
      <w:bookmarkStart w:id="112" w:name="_Toc75861257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C21858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8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</w:t>
      </w:r>
      <w:r w:rsidR="00344FEB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(ປັບປຸງ) ຄໍາ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ຕັດສີນຂອງສານ ທີ່ໃຊ້ໄດ້ຢ່າງເດັດຂາດ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3BC510A8" w14:textId="2C4E673A" w:rsidR="00670AB7" w:rsidRPr="001B464E" w:rsidRDefault="00670AB7" w:rsidP="004B0DB6">
      <w:pPr>
        <w:spacing w:after="0" w:line="240" w:lineRule="auto"/>
        <w:ind w:left="426" w:firstLine="1240"/>
        <w:contextualSpacing/>
        <w:jc w:val="both"/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 xml:space="preserve">ຄຳຕັດສີນຂອງສານ ທີ່ໃຊ້ໄດ້ຢ່າງເດັດຂາດ ແມ່ນ ຄຳຕັດສີນ ຫຼື ຄໍາພິພາກສາ ຊຶ່ງຄູ່ຄວາມ, ບຸກຄົນທີສາມ ບໍ່ໄດ້ຂໍອຸທອນ, ບໍ່ໄດ້ຂໍລົບລ້າງ ຫຼື ຫົວໜ້າອົງການໄອຍະການປະຊາຊົນ ບໍ່ໄດ້ສະເໜີຄັດຄ້ານ; </w:t>
      </w:r>
      <w:r w:rsidR="00344FEB" w:rsidRPr="001B464E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ຄຳຊີ້ຂາດ, ຄໍາ</w:t>
      </w:r>
      <w:r w:rsidRPr="001B464E">
        <w:rPr>
          <w:rFonts w:ascii="Phetsarath OT" w:eastAsia="Calibri" w:hAnsi="Phetsarath OT" w:cs="Phetsarath OT" w:hint="cs"/>
          <w:spacing w:val="-4"/>
          <w:sz w:val="24"/>
          <w:szCs w:val="24"/>
          <w:cs/>
        </w:rPr>
        <w:t>ພິພາກສາຂອງສານປະຊາຊົນສູງສຸດ; ຄໍາສັ່ງໃຫ້ປະຕິບັດຜົນການໄກ່ເກ່ຍຂອງສານ; ຄໍາຊີ້ຂາດກ່ຽວກັບການປະຕິບັດບົດບັນທຶກການໄກ່ເກ່ຍ ຫຼື ຄໍາຕັດສີນຂອງກໍາມະການຕັດສີນພາຍໃນ; ຄໍາຕັດສີນຮັບຮູ້ຄໍາຕັດສີນຂອງສານຕ່າງປະເທດ ຫຼື ຄຳຕັດສີນຢັ້ງຢືນ ຄຳຕັດສີນຂອງກຳມະການຕັດສີນຕ່າງປະເທດ.</w:t>
      </w:r>
    </w:p>
    <w:p w14:paraId="5EB6FB43" w14:textId="77777777" w:rsidR="0046432F" w:rsidRPr="001B464E" w:rsidRDefault="0046432F" w:rsidP="0046432F">
      <w:pPr>
        <w:spacing w:after="0" w:line="240" w:lineRule="auto"/>
        <w:ind w:left="426" w:firstLine="850"/>
        <w:contextualSpacing/>
        <w:jc w:val="both"/>
        <w:rPr>
          <w:rFonts w:ascii="Phetsarath OT" w:eastAsia="Calibri" w:hAnsi="Phetsarath OT" w:cs="Phetsarath OT"/>
          <w:spacing w:val="-4"/>
          <w:sz w:val="24"/>
          <w:szCs w:val="24"/>
          <w:lang w:val="pt-BR"/>
        </w:rPr>
      </w:pPr>
    </w:p>
    <w:p w14:paraId="121CE3FC" w14:textId="49333A81" w:rsidR="00670AB7" w:rsidRPr="001B464E" w:rsidRDefault="00670AB7" w:rsidP="0046432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ar-SA"/>
        </w:rPr>
      </w:pPr>
      <w:bookmarkStart w:id="113" w:name="_Toc27660402"/>
      <w:bookmarkStart w:id="114" w:name="_Toc28354452"/>
      <w:bookmarkStart w:id="115" w:name="_Toc30180724"/>
      <w:bookmarkStart w:id="116" w:name="_Toc32581685"/>
      <w:bookmarkStart w:id="117" w:name="_Toc32933012"/>
      <w:bookmarkStart w:id="118" w:name="_Toc35328439"/>
      <w:bookmarkStart w:id="119" w:name="_Toc36197906"/>
      <w:bookmarkStart w:id="120" w:name="_Toc40102836"/>
      <w:bookmarkStart w:id="121" w:name="_Toc50537795"/>
      <w:bookmarkStart w:id="122" w:name="_Toc75503587"/>
      <w:bookmarkStart w:id="123" w:name="_Toc75861258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C21858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9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</w:t>
      </w:r>
      <w:r w:rsidR="00344FEB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(ປັບປຸງ) ຄໍາ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ຕັດສີນຂອງສານທີ່ນໍາມາປະຕິບັດ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7963040C" w14:textId="504C2D51" w:rsidR="00670AB7" w:rsidRPr="001B464E" w:rsidRDefault="00E17020" w:rsidP="00492242">
      <w:pPr>
        <w:spacing w:after="0" w:line="240" w:lineRule="auto"/>
        <w:ind w:left="426" w:firstLine="1212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ຄຳຕັດສີນຂອງສານ</w:t>
      </w:r>
      <w:r w:rsidR="00670AB7" w:rsidRPr="001B464E">
        <w:rPr>
          <w:rFonts w:ascii="Phetsarath OT" w:eastAsia="Calibri" w:hAnsi="Phetsarath OT" w:cs="Phetsarath OT" w:hint="cs"/>
          <w:sz w:val="24"/>
          <w:szCs w:val="24"/>
          <w:cs/>
        </w:rPr>
        <w:t>ທີ່ນຳມາປະຕິບັດ ມີ</w:t>
      </w:r>
      <w:r w:rsidR="00492242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670AB7" w:rsidRPr="001B464E">
        <w:rPr>
          <w:rFonts w:ascii="Phetsarath OT" w:eastAsia="Calibri" w:hAnsi="Phetsarath OT" w:cs="Phetsarath OT" w:hint="cs"/>
          <w:sz w:val="24"/>
          <w:szCs w:val="24"/>
          <w:cs/>
        </w:rPr>
        <w:t>ດັ່ງນີ້:</w:t>
      </w:r>
    </w:p>
    <w:p w14:paraId="669F47D4" w14:textId="77777777" w:rsidR="00670AB7" w:rsidRPr="001B464E" w:rsidRDefault="00670AB7" w:rsidP="00252C94">
      <w:pPr>
        <w:pStyle w:val="ListParagraph"/>
        <w:numPr>
          <w:ilvl w:val="0"/>
          <w:numId w:val="2"/>
        </w:numPr>
        <w:tabs>
          <w:tab w:val="left" w:pos="1260"/>
          <w:tab w:val="left" w:pos="1560"/>
          <w:tab w:val="left" w:pos="1843"/>
          <w:tab w:val="left" w:pos="1985"/>
        </w:tabs>
        <w:spacing w:after="0" w:line="240" w:lineRule="auto"/>
        <w:ind w:left="426" w:firstLine="1296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ຄຳຕັດສີນ ແລະ ຄຳພິພາກສາຄະດີແພ່ງ ທີ່ໃຊ້ໄດ້ຢ່າງເດັດຂາດ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;</w:t>
      </w:r>
    </w:p>
    <w:p w14:paraId="07937972" w14:textId="4B6DF04E" w:rsidR="00670AB7" w:rsidRPr="001B464E" w:rsidRDefault="00670AB7" w:rsidP="00252C94">
      <w:pPr>
        <w:pStyle w:val="ListParagraph"/>
        <w:numPr>
          <w:ilvl w:val="0"/>
          <w:numId w:val="2"/>
        </w:numPr>
        <w:tabs>
          <w:tab w:val="left" w:pos="1560"/>
          <w:tab w:val="left" w:pos="1843"/>
          <w:tab w:val="left" w:pos="1985"/>
        </w:tabs>
        <w:spacing w:after="0" w:line="240" w:lineRule="auto"/>
        <w:ind w:left="426" w:firstLine="1296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lastRenderedPageBreak/>
        <w:t xml:space="preserve">ຄຳຕັດສີນ ແລະ ຄຳພິພາກສາຄະດີອາຍາ ທີ່ໃຊ້ໄດ້ຢ່າງເດັດຂາດ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ກ່ຽວກັບຄ່າເສຍຫາຍທາງແພ່ງ,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ໂທດປັບໃໝ,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ໂທດຮິບຊັບ ຫຼື </w:t>
      </w:r>
      <w:r w:rsidR="00344FEB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ໂທດຮິບ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ວັດຖຸສິ່ງຂອ</w:t>
      </w:r>
      <w:r w:rsidR="00492242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ງ ແລະ ໂທດດັດສ້າງໂດຍບໍ່ຕັດອິດສະລ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ະພາບ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3FA6AD55" w14:textId="77777777" w:rsidR="00670AB7" w:rsidRPr="001B464E" w:rsidRDefault="00670AB7" w:rsidP="00252C94">
      <w:pPr>
        <w:pStyle w:val="ListParagraph"/>
        <w:numPr>
          <w:ilvl w:val="0"/>
          <w:numId w:val="2"/>
        </w:numPr>
        <w:tabs>
          <w:tab w:val="left" w:pos="1560"/>
          <w:tab w:val="left" w:pos="1843"/>
          <w:tab w:val="left" w:pos="1985"/>
        </w:tabs>
        <w:spacing w:after="0" w:line="240" w:lineRule="auto"/>
        <w:ind w:left="426" w:firstLine="1296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ຄຳຊີ້ຂາດ ແລະ ຄຳພິພາກສາຄະດີແພ່ງ ຂອງສານປະຊາຊົນສູງສຸດ ທີ່ບໍ່ສົ່ງຄະດີໃຫ້ສານຂັ້ນລຸ່ມພິຈາລະນາຄືນໃໝ່;</w:t>
      </w:r>
    </w:p>
    <w:p w14:paraId="78546214" w14:textId="5D5FA6B8" w:rsidR="00670AB7" w:rsidRPr="001B464E" w:rsidRDefault="00670AB7" w:rsidP="00252C94">
      <w:pPr>
        <w:pStyle w:val="ListParagraph"/>
        <w:numPr>
          <w:ilvl w:val="0"/>
          <w:numId w:val="2"/>
        </w:numPr>
        <w:tabs>
          <w:tab w:val="left" w:pos="1560"/>
          <w:tab w:val="left" w:pos="1843"/>
          <w:tab w:val="left" w:pos="1985"/>
        </w:tabs>
        <w:spacing w:after="0" w:line="240" w:lineRule="auto"/>
        <w:ind w:left="426" w:firstLine="1296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ຄຳຊີ້ຂາດ ແລະ ຄຳພິພາກສາຄະດີອາຍາ ຂອງສານປະຊາຊົນສູງສຸດ ທີ່ບໍ່ສົ່ງຄະດີໃຫ້ສານຂັ້ນລຸ່ມພິຈາລະນາຄືນໃໝ່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ກ່ຽວກັບຄ່າເສຍຫາຍທາງແພ່ງ,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ໂທດປັບໃໝ,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ໂທດຮິບຊັບ ຫຼື </w:t>
      </w:r>
      <w:r w:rsidR="00344FEB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ໂທດຮິບ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ວັດຖຸສິ່ງຂອງ ແລະ </w:t>
      </w:r>
      <w:r w:rsidR="00353C05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ໂທດດັດສ້າງໂດຍບໍ່ຕັດອິດສະລ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ະພາບ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58438F0D" w14:textId="1D24BC5D" w:rsidR="00670AB7" w:rsidRPr="001B464E" w:rsidRDefault="00670AB7" w:rsidP="00252C94">
      <w:pPr>
        <w:pStyle w:val="ListParagraph"/>
        <w:numPr>
          <w:ilvl w:val="0"/>
          <w:numId w:val="2"/>
        </w:numPr>
        <w:tabs>
          <w:tab w:val="left" w:pos="1701"/>
          <w:tab w:val="left" w:pos="1843"/>
          <w:tab w:val="left" w:pos="1985"/>
        </w:tabs>
        <w:spacing w:after="0" w:line="240" w:lineRule="auto"/>
        <w:ind w:left="426" w:firstLine="1296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ຄຳຕັດສີນ ຫຼື ຄຳພິພາກສາ</w:t>
      </w:r>
      <w:r w:rsidR="0040426F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ໃຫ້ປະຕິບັດພາງ;</w:t>
      </w:r>
    </w:p>
    <w:p w14:paraId="32D3D43E" w14:textId="255B103B" w:rsidR="00670AB7" w:rsidRPr="001B464E" w:rsidRDefault="00670AB7" w:rsidP="00252C94">
      <w:pPr>
        <w:pStyle w:val="ListParagraph"/>
        <w:numPr>
          <w:ilvl w:val="0"/>
          <w:numId w:val="2"/>
        </w:numPr>
        <w:tabs>
          <w:tab w:val="left" w:pos="1701"/>
          <w:tab w:val="left" w:pos="1843"/>
          <w:tab w:val="left" w:pos="1985"/>
        </w:tabs>
        <w:spacing w:after="0" w:line="240" w:lineRule="auto"/>
        <w:ind w:left="426" w:firstLine="1296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ຄຳສັ່ງ</w:t>
      </w:r>
      <w:r w:rsidR="0040426F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ໃຫ້ປະຕິບັດບົດບັນທຶກການໄກ່ເກ່ຍຂອງສານ;</w:t>
      </w:r>
    </w:p>
    <w:p w14:paraId="0382254B" w14:textId="51C36BB7" w:rsidR="00670AB7" w:rsidRPr="001B464E" w:rsidRDefault="00670AB7" w:rsidP="00252C94">
      <w:pPr>
        <w:pStyle w:val="ListParagraph"/>
        <w:numPr>
          <w:ilvl w:val="0"/>
          <w:numId w:val="2"/>
        </w:numPr>
        <w:tabs>
          <w:tab w:val="left" w:pos="1701"/>
          <w:tab w:val="left" w:pos="1843"/>
          <w:tab w:val="left" w:pos="1985"/>
        </w:tabs>
        <w:spacing w:after="0" w:line="240" w:lineRule="auto"/>
        <w:ind w:left="426" w:firstLine="1296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ຄຳຊີ້ຂາດ ໃຫ້ປະຕິບັດບົດບັນທຶກການໄກ່ເກ່ຍ ແລະ ຄຳຕັດສີນ ຂອງອົງການແກ້ໄຂຂໍ້ຂັດແຍ່ງທາງດ້ານເສດຖະກິດ;</w:t>
      </w:r>
    </w:p>
    <w:p w14:paraId="32DD6EC3" w14:textId="6FD7697C" w:rsidR="00670AB7" w:rsidRPr="001B464E" w:rsidRDefault="00670AB7" w:rsidP="00252C94">
      <w:pPr>
        <w:pStyle w:val="ListParagraph"/>
        <w:numPr>
          <w:ilvl w:val="0"/>
          <w:numId w:val="2"/>
        </w:numPr>
        <w:tabs>
          <w:tab w:val="left" w:pos="1701"/>
          <w:tab w:val="left" w:pos="1843"/>
          <w:tab w:val="left" w:pos="1985"/>
        </w:tabs>
        <w:spacing w:after="0" w:line="240" w:lineRule="auto"/>
        <w:ind w:left="426" w:firstLine="1296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ຄຳຕັດສີນ</w:t>
      </w:r>
      <w:r w:rsidR="00CD09A0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ຫຼື ຄຳພິພາກສາ</w:t>
      </w:r>
      <w:r w:rsidR="0040426F" w:rsidRPr="001B464E">
        <w:rPr>
          <w:rFonts w:ascii="Phetsarath OT" w:eastAsia="Calibri" w:hAnsi="Phetsarath OT" w:cs="Phetsarath OT" w:hint="cs"/>
          <w:sz w:val="24"/>
          <w:szCs w:val="24"/>
          <w:cs/>
        </w:rPr>
        <w:t>ຮັບຮູ້ ຄຳຕັດສີນ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ຂອງສານຕ່າງປະເທດ;</w:t>
      </w:r>
    </w:p>
    <w:p w14:paraId="30AED51B" w14:textId="35F6BD66" w:rsidR="00670AB7" w:rsidRPr="001B464E" w:rsidRDefault="00670AB7" w:rsidP="00252C94">
      <w:pPr>
        <w:pStyle w:val="ListParagraph"/>
        <w:numPr>
          <w:ilvl w:val="0"/>
          <w:numId w:val="2"/>
        </w:numPr>
        <w:tabs>
          <w:tab w:val="left" w:pos="1701"/>
          <w:tab w:val="left" w:pos="1843"/>
          <w:tab w:val="left" w:pos="1985"/>
        </w:tabs>
        <w:spacing w:after="0" w:line="240" w:lineRule="auto"/>
        <w:ind w:left="426" w:firstLine="1296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ຄຳຕັດສີນ</w:t>
      </w:r>
      <w:r w:rsidR="00CD09A0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ຫຼື ຄຳພິພາກສາ</w:t>
      </w:r>
      <w:r w:rsidR="00F1792F" w:rsidRPr="001B464E">
        <w:rPr>
          <w:rFonts w:ascii="Phetsarath OT" w:eastAsia="Calibri" w:hAnsi="Phetsarath OT" w:cs="Phetsarath OT"/>
          <w:sz w:val="24"/>
          <w:szCs w:val="24"/>
          <w:cs/>
        </w:rPr>
        <w:t>ຢັ້ງຢືນ</w:t>
      </w:r>
      <w:r w:rsidR="002358AE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ຄຳຕັດສີນຂອງກຳມະການຕັດສີນຕ່າງປະເທດ ຫຼື ສາກົນ.</w:t>
      </w:r>
    </w:p>
    <w:p w14:paraId="3946CE2D" w14:textId="77777777" w:rsidR="00C422C4" w:rsidRPr="001B464E" w:rsidRDefault="00C422C4" w:rsidP="00C422C4">
      <w:pPr>
        <w:pStyle w:val="ListParagraph"/>
        <w:tabs>
          <w:tab w:val="left" w:pos="1701"/>
          <w:tab w:val="left" w:pos="1843"/>
          <w:tab w:val="left" w:pos="1985"/>
        </w:tabs>
        <w:spacing w:after="0" w:line="240" w:lineRule="auto"/>
        <w:ind w:left="1680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</w:p>
    <w:p w14:paraId="3E322F92" w14:textId="64B6EF6D" w:rsidR="00670AB7" w:rsidRPr="001B464E" w:rsidRDefault="00670AB7" w:rsidP="00C422C4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ar-SA"/>
        </w:rPr>
      </w:pPr>
      <w:bookmarkStart w:id="124" w:name="_Toc27660405"/>
      <w:bookmarkStart w:id="125" w:name="_Toc28354453"/>
      <w:bookmarkStart w:id="126" w:name="_Toc30180725"/>
      <w:bookmarkStart w:id="127" w:name="_Toc32581686"/>
      <w:bookmarkStart w:id="128" w:name="_Toc32933013"/>
      <w:bookmarkStart w:id="129" w:name="_Toc35328440"/>
      <w:bookmarkStart w:id="130" w:name="_Toc36197907"/>
      <w:bookmarkStart w:id="131" w:name="_Toc40102837"/>
      <w:bookmarkStart w:id="132" w:name="_Toc50537796"/>
      <w:bookmarkStart w:id="133" w:name="_Toc75503588"/>
      <w:bookmarkStart w:id="134" w:name="_Toc75861259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C21858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10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(ປັບປຸງ) </w:t>
      </w:r>
      <w:bookmarkEnd w:id="124"/>
      <w:bookmarkEnd w:id="125"/>
      <w:bookmarkEnd w:id="126"/>
      <w:bookmarkEnd w:id="127"/>
      <w:bookmarkEnd w:id="128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ຜົນບັງຄັບປະຕິບັດຂອງຄໍາຕັດສີນຂອງສານ</w:t>
      </w:r>
      <w:bookmarkEnd w:id="129"/>
      <w:bookmarkEnd w:id="130"/>
      <w:bookmarkEnd w:id="131"/>
      <w:bookmarkEnd w:id="132"/>
      <w:bookmarkEnd w:id="133"/>
      <w:bookmarkEnd w:id="134"/>
    </w:p>
    <w:p w14:paraId="2657C7D0" w14:textId="7B679034" w:rsidR="00670AB7" w:rsidRPr="001B464E" w:rsidRDefault="00670AB7" w:rsidP="00104205">
      <w:pPr>
        <w:spacing w:after="0" w:line="240" w:lineRule="auto"/>
        <w:ind w:left="426" w:firstLine="1380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ຄຳຕັດສີນຂອງສານ ທີ່ໄດ້ກຳນົດໄວ້ໃນມາດຕາ </w:t>
      </w:r>
      <w:r w:rsidR="00661C5E" w:rsidRPr="001B464E">
        <w:rPr>
          <w:rFonts w:ascii="Phetsarath OT" w:eastAsia="Calibri" w:hAnsi="Phetsarath OT" w:cs="Phetsarath OT" w:hint="cs"/>
          <w:sz w:val="24"/>
          <w:szCs w:val="24"/>
          <w:cs/>
        </w:rPr>
        <w:t>9</w:t>
      </w:r>
      <w:r w:rsidR="008D5D56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ຂອງກົດໝາຍສະບັບນີ້ ມີ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ຜົນບັງຄັບຕໍ່ບຸກຄົນ ແລະ ອົງການຈັດຕັ້ງທີ່ກ່ຽວຂ້ອງ ຊຶ່ງຕ້ອງໄດ້ປະຕິບັດຢ່າງເຂັ້ມງວດ.</w:t>
      </w:r>
    </w:p>
    <w:p w14:paraId="5F5BCE64" w14:textId="4D8AB958" w:rsidR="00CA70B6" w:rsidRPr="001B464E" w:rsidRDefault="00FE3F45" w:rsidP="00C422C4">
      <w:pPr>
        <w:spacing w:after="0" w:line="240" w:lineRule="auto"/>
        <w:ind w:left="426" w:firstLine="1380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>
        <w:rPr>
          <w:rFonts w:ascii="Phetsarath OT" w:eastAsia="Calibri" w:hAnsi="Phetsarath OT" w:cs="Phetsarath OT" w:hint="cs"/>
          <w:sz w:val="24"/>
          <w:szCs w:val="24"/>
          <w:cs/>
        </w:rPr>
        <w:t>ທຸກອົງການຈັດຕັ້ງ</w:t>
      </w:r>
      <w:r w:rsidR="00670AB7" w:rsidRPr="001B464E">
        <w:rPr>
          <w:rFonts w:ascii="Phetsarath OT" w:eastAsia="Calibri" w:hAnsi="Phetsarath OT" w:cs="Phetsarath OT" w:hint="cs"/>
          <w:sz w:val="24"/>
          <w:szCs w:val="24"/>
          <w:cs/>
        </w:rPr>
        <w:t>ພັກ,</w:t>
      </w:r>
      <w:r w:rsidR="00670AB7"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 </w:t>
      </w:r>
      <w:r>
        <w:rPr>
          <w:rFonts w:ascii="Phetsarath OT" w:eastAsia="Calibri" w:hAnsi="Phetsarath OT" w:cs="Phetsarath OT" w:hint="cs"/>
          <w:sz w:val="24"/>
          <w:szCs w:val="24"/>
          <w:cs/>
        </w:rPr>
        <w:t>ອົງການຈັດຕັ້ງ</w:t>
      </w:r>
      <w:r w:rsidR="00670AB7" w:rsidRPr="001B464E">
        <w:rPr>
          <w:rFonts w:ascii="Phetsarath OT" w:eastAsia="Calibri" w:hAnsi="Phetsarath OT" w:cs="Phetsarath OT" w:hint="cs"/>
          <w:sz w:val="24"/>
          <w:szCs w:val="24"/>
          <w:cs/>
        </w:rPr>
        <w:t>ລັດ,</w:t>
      </w:r>
      <w:r w:rsidR="00670AB7"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 </w:t>
      </w:r>
      <w:r w:rsidR="0041003F" w:rsidRPr="001B464E">
        <w:rPr>
          <w:rFonts w:ascii="Phetsarath OT" w:eastAsia="Calibri" w:hAnsi="Phetsarath OT" w:cs="Phetsarath OT" w:hint="cs"/>
          <w:sz w:val="24"/>
          <w:szCs w:val="24"/>
          <w:cs/>
        </w:rPr>
        <w:t>ແນວລາວສ້າງຊາດ,</w:t>
      </w:r>
      <w:r w:rsidR="00670AB7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ສະຫະພັນນັກຮົບເກົ່າລາວ,</w:t>
      </w:r>
      <w:r w:rsidR="00670AB7"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 </w:t>
      </w:r>
      <w:r w:rsidR="00670AB7" w:rsidRPr="001B464E">
        <w:rPr>
          <w:rFonts w:ascii="Phetsarath OT" w:eastAsia="Calibri" w:hAnsi="Phetsarath OT" w:cs="Phetsarath OT" w:hint="cs"/>
          <w:sz w:val="24"/>
          <w:szCs w:val="24"/>
          <w:cs/>
        </w:rPr>
        <w:t>ອົງການຈັດຕັ້ງມະຫາຊົນ,</w:t>
      </w:r>
      <w:r w:rsidR="00670AB7"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 </w:t>
      </w:r>
      <w:r w:rsidR="00670AB7" w:rsidRPr="001B464E">
        <w:rPr>
          <w:rFonts w:ascii="Phetsarath OT" w:eastAsia="Calibri" w:hAnsi="Phetsarath OT" w:cs="Phetsarath OT" w:hint="cs"/>
          <w:sz w:val="24"/>
          <w:szCs w:val="24"/>
          <w:cs/>
        </w:rPr>
        <w:t>ອົງການຈັດຕັ້ງສັງຄົມ,</w:t>
      </w:r>
      <w:r w:rsidR="00670AB7"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 </w:t>
      </w:r>
      <w:r w:rsidR="00E76F47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ອົງການຈັດຕັ້ງສາກົນ, </w:t>
      </w:r>
      <w:r w:rsidR="00670AB7" w:rsidRPr="001B464E">
        <w:rPr>
          <w:rFonts w:ascii="Phetsarath OT" w:eastAsia="Calibri" w:hAnsi="Phetsarath OT" w:cs="Phetsarath OT" w:hint="cs"/>
          <w:sz w:val="24"/>
          <w:szCs w:val="24"/>
          <w:cs/>
        </w:rPr>
        <w:t>ວິສາຫະກິດ</w:t>
      </w:r>
      <w:r w:rsidR="00E76F47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ແລະ </w:t>
      </w:r>
      <w:r w:rsidR="00670AB7" w:rsidRPr="001B464E">
        <w:rPr>
          <w:rFonts w:ascii="Phetsarath OT" w:eastAsia="Calibri" w:hAnsi="Phetsarath OT" w:cs="Phetsarath OT" w:hint="cs"/>
          <w:sz w:val="24"/>
          <w:szCs w:val="24"/>
          <w:cs/>
        </w:rPr>
        <w:t>ພົນລະເມືອງທຸກຄົນ</w:t>
      </w:r>
      <w:r w:rsidR="003B2CE5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670AB7" w:rsidRPr="001B464E">
        <w:rPr>
          <w:rFonts w:ascii="Phetsarath OT" w:eastAsia="Calibri" w:hAnsi="Phetsarath OT" w:cs="Phetsarath OT" w:hint="cs"/>
          <w:sz w:val="24"/>
          <w:szCs w:val="24"/>
          <w:cs/>
        </w:rPr>
        <w:t>ຕ້ອງເຄົາລົບ ພ້ອມທັງມີພັນທະໃຫ້ການຮ່ວມ</w:t>
      </w:r>
      <w:r w:rsidR="00670AB7"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ມື,</w:t>
      </w:r>
      <w:r w:rsidR="00670AB7"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 </w:t>
      </w:r>
      <w:r w:rsidR="00670AB7" w:rsidRPr="001B464E">
        <w:rPr>
          <w:rFonts w:ascii="Phetsarath OT" w:eastAsia="Calibri" w:hAnsi="Phetsarath OT" w:cs="Phetsarath OT" w:hint="cs"/>
          <w:sz w:val="24"/>
          <w:szCs w:val="24"/>
          <w:cs/>
        </w:rPr>
        <w:t>ຊ່ວຍເຫຼືອອັນຈຳເປັນ ຕໍ່ການປະຕິບັດຄຳຕັດສີນຂອງສານ.</w:t>
      </w:r>
    </w:p>
    <w:p w14:paraId="1CDC9606" w14:textId="77777777" w:rsidR="00C422C4" w:rsidRPr="001B464E" w:rsidRDefault="00C422C4" w:rsidP="00C422C4">
      <w:pPr>
        <w:spacing w:after="0" w:line="240" w:lineRule="auto"/>
        <w:ind w:left="426" w:firstLine="1380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</w:p>
    <w:p w14:paraId="6009A892" w14:textId="0CE6774D" w:rsidR="00CA70B6" w:rsidRPr="001B464E" w:rsidRDefault="00CA70B6" w:rsidP="00C422C4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cs/>
        </w:rPr>
      </w:pPr>
      <w:bookmarkStart w:id="135" w:name="_Toc27660424"/>
      <w:bookmarkStart w:id="136" w:name="_Toc28354460"/>
      <w:bookmarkStart w:id="137" w:name="_Toc30180733"/>
      <w:bookmarkStart w:id="138" w:name="_Toc32581690"/>
      <w:bookmarkStart w:id="139" w:name="_Toc32933017"/>
      <w:bookmarkStart w:id="140" w:name="_Toc35328444"/>
      <w:bookmarkStart w:id="141" w:name="_Toc36197908"/>
      <w:bookmarkStart w:id="142" w:name="_Toc40102838"/>
      <w:bookmarkStart w:id="143" w:name="_Toc50537797"/>
      <w:bookmarkStart w:id="144" w:name="_Toc75503589"/>
      <w:bookmarkStart w:id="145" w:name="_Toc75861260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C21858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11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(ປັບປຸງ) ການສົ່ງ</w:t>
      </w:r>
      <w:bookmarkEnd w:id="135"/>
      <w:bookmarkEnd w:id="136"/>
      <w:bookmarkEnd w:id="137"/>
      <w:bookmarkEnd w:id="138"/>
      <w:r w:rsidR="00FF433D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ຄໍາ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ຕັດສີນຂອງສານ</w:t>
      </w:r>
      <w:bookmarkEnd w:id="139"/>
      <w:bookmarkEnd w:id="140"/>
      <w:bookmarkEnd w:id="141"/>
      <w:bookmarkEnd w:id="142"/>
      <w:bookmarkEnd w:id="143"/>
      <w:bookmarkEnd w:id="144"/>
      <w:bookmarkEnd w:id="145"/>
    </w:p>
    <w:p w14:paraId="2DD2A738" w14:textId="5E9CAD71" w:rsidR="00AC0573" w:rsidRPr="001B464E" w:rsidRDefault="006E3BA5" w:rsidP="00104205">
      <w:pPr>
        <w:spacing w:after="0" w:line="240" w:lineRule="auto"/>
        <w:ind w:left="426" w:firstLine="1366"/>
        <w:jc w:val="both"/>
        <w:rPr>
          <w:rFonts w:ascii="Phetsarath OT" w:eastAsia="Calibri" w:hAnsi="Phetsarath OT" w:cs="Phetsarath OT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ສານປະຊາຊົນ</w:t>
      </w:r>
      <w:r w:rsidR="005E6431" w:rsidRPr="001B464E">
        <w:rPr>
          <w:rFonts w:ascii="Phetsarath OT" w:eastAsia="Calibri" w:hAnsi="Phetsarath OT" w:cs="Phetsarath OT" w:hint="cs"/>
          <w:sz w:val="24"/>
          <w:szCs w:val="24"/>
          <w:cs/>
        </w:rPr>
        <w:t>ທີ່ກ່ຽວຂ້ອງ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ຕ້ອງສົ່ງ</w:t>
      </w:r>
      <w:r w:rsidR="00331F19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ຄຳຕັດສີນຂອງສານ ທີ່ໃຊ້ໄດ້ຢ່າງເດັດຂາດແລ້ວ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ໃຫ້ອົງການປະຕິບັດຄໍາຕັດສີນຂອງສານ</w:t>
      </w:r>
      <w:r w:rsidR="00BB0A5F" w:rsidRPr="001B464E">
        <w:rPr>
          <w:rFonts w:ascii="Phetsarath OT" w:eastAsia="Calibri" w:hAnsi="Phetsarath OT" w:cs="Phetsarath OT"/>
          <w:sz w:val="24"/>
          <w:szCs w:val="24"/>
        </w:rPr>
        <w:t>,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ອົງການໄອຍະການປະຊາຊົນ </w:t>
      </w:r>
      <w:r w:rsidR="00BB0A5F" w:rsidRPr="001B464E">
        <w:rPr>
          <w:rFonts w:ascii="Phetsarath OT" w:eastAsia="Calibri" w:hAnsi="Phetsarath OT" w:cs="Phetsarath OT" w:hint="cs"/>
          <w:sz w:val="24"/>
          <w:szCs w:val="24"/>
          <w:cs/>
        </w:rPr>
        <w:t>ແລະ</w:t>
      </w:r>
      <w:r w:rsidR="00BB0A5F" w:rsidRPr="001B464E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="00BB0A5F" w:rsidRPr="001B464E">
        <w:rPr>
          <w:rFonts w:ascii="Phetsarath OT" w:eastAsia="Calibri" w:hAnsi="Phetsarath OT" w:cs="Phetsarath OT"/>
          <w:sz w:val="24"/>
          <w:szCs w:val="24"/>
          <w:cs/>
        </w:rPr>
        <w:t>ຂະແໜງການປ້ອງກັນຄວາມສະຫງົບ</w:t>
      </w:r>
      <w:r w:rsidR="001747FB" w:rsidRPr="001B464E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="001747FB" w:rsidRPr="001B464E">
        <w:rPr>
          <w:rFonts w:ascii="Phetsarath OT" w:eastAsia="Calibri" w:hAnsi="Phetsarath OT" w:cs="Phetsarath OT"/>
          <w:sz w:val="24"/>
          <w:szCs w:val="24"/>
          <w:cs/>
        </w:rPr>
        <w:t>ສຳລັບຄຳຕັດສີນຄະດີອາຍາ</w:t>
      </w:r>
      <w:r w:rsidR="00BB0A5F" w:rsidRPr="001B464E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="00D93900" w:rsidRPr="001B464E">
        <w:rPr>
          <w:rFonts w:ascii="Phetsarath OT" w:eastAsia="Calibri" w:hAnsi="Phetsarath OT" w:cs="Phetsarath OT" w:hint="cs"/>
          <w:sz w:val="24"/>
          <w:szCs w:val="24"/>
          <w:cs/>
        </w:rPr>
        <w:t>ພາຍໃນເວລາ</w:t>
      </w:r>
      <w:r w:rsidR="00DF0A44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BB0A5F" w:rsidRPr="001B464E">
        <w:rPr>
          <w:rFonts w:ascii="Phetsarath OT" w:eastAsia="Calibri" w:hAnsi="Phetsarath OT" w:cs="Phetsarath OT" w:hint="cs"/>
          <w:sz w:val="24"/>
          <w:szCs w:val="24"/>
          <w:cs/>
        </w:rPr>
        <w:t>ສາມສິບວັນ ນັບແຕ່ວັນຄຳຕັດສີນ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ໃຊ້ໄດ້ຢ່າງເດັດຂາດ ເປັນຕົ້ນໄປ.</w:t>
      </w:r>
    </w:p>
    <w:p w14:paraId="57A7A8E5" w14:textId="77777777" w:rsidR="00104205" w:rsidRPr="001B464E" w:rsidRDefault="00104205" w:rsidP="00104205">
      <w:pPr>
        <w:spacing w:after="0" w:line="240" w:lineRule="auto"/>
        <w:ind w:left="426" w:firstLine="1366"/>
        <w:jc w:val="both"/>
        <w:rPr>
          <w:rFonts w:ascii="Phetsarath OT" w:eastAsia="Calibri" w:hAnsi="Phetsarath OT" w:cs="Phetsarath OT"/>
          <w:sz w:val="24"/>
          <w:szCs w:val="24"/>
          <w:cs/>
        </w:rPr>
      </w:pPr>
    </w:p>
    <w:p w14:paraId="747459A7" w14:textId="3CB0849E" w:rsidR="00A45987" w:rsidRPr="001B464E" w:rsidRDefault="00A45987" w:rsidP="0010420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146" w:name="_Toc27660408"/>
      <w:bookmarkStart w:id="147" w:name="_Toc28354474"/>
      <w:bookmarkStart w:id="148" w:name="_Toc30180747"/>
      <w:bookmarkStart w:id="149" w:name="_Toc32581706"/>
      <w:bookmarkStart w:id="150" w:name="_Toc32933033"/>
      <w:bookmarkStart w:id="151" w:name="_Toc35328460"/>
      <w:bookmarkStart w:id="152" w:name="_Toc36197910"/>
      <w:bookmarkStart w:id="153" w:name="_Toc40102840"/>
      <w:bookmarkStart w:id="154" w:name="_Toc50537799"/>
      <w:bookmarkStart w:id="155" w:name="_Toc75503590"/>
      <w:bookmarkStart w:id="156" w:name="_Toc75861261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C21858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12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(ປັບປຸງ) ການຖອນຕົວ ແລະ ການຄ້ານຕົວ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2EA04A0A" w14:textId="7A54A75B" w:rsidR="00A45987" w:rsidRPr="001B464E" w:rsidRDefault="00A45987" w:rsidP="007100A9">
      <w:pPr>
        <w:spacing w:after="0" w:line="240" w:lineRule="auto"/>
        <w:ind w:left="426" w:firstLine="1352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ພະນັກງານປະຕິບັດຄຳຕັດສີນຂອງສານ ມີສິດຖອນຕົວອອກຈາກການປະຕິບັດຄຳຕັ</w:t>
      </w:r>
      <w:r w:rsidR="007100A9" w:rsidRPr="001B464E">
        <w:rPr>
          <w:rFonts w:ascii="Phetsarath OT" w:eastAsia="Calibri" w:hAnsi="Phetsarath OT" w:cs="Phetsarath OT" w:hint="cs"/>
          <w:sz w:val="24"/>
          <w:szCs w:val="24"/>
          <w:cs/>
        </w:rPr>
        <w:t>ດສີນຂອງສານ ຖ້າຫາກເຫັນວ່າຕົນເປັນ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ຍາດພີ່ນ້ອງ, ມີຜົນປະໂຫຍດຮ່ວມ ຫຼື ມີຂໍ້ຂັດແຍ່ງກັບຄູ່ຄວາມຝ່າຍໃດໜຶ່ງ. ພະນັກງານປະຕິບັດຄຳຕັດສີນຂອງສານ ທີ່ຈະຖອນຕົວຕ້ອງສະເໜີເຈດຈຳນົງຂອງຕົນ ພ້ອມດ້ວຍເຫດຜົນເປັນລາຍລັກອັກສອນ ຕໍ່ຫົວໜ້າກົມ, ກອງ </w:t>
      </w:r>
      <w:r w:rsidR="00613C1D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ຫຼື </w:t>
      </w:r>
      <w:r w:rsidR="00427F65" w:rsidRPr="001B464E">
        <w:rPr>
          <w:rFonts w:ascii="Phetsarath OT" w:eastAsia="Calibri" w:hAnsi="Phetsarath OT" w:cs="Phetsarath OT" w:hint="cs"/>
          <w:sz w:val="24"/>
          <w:szCs w:val="24"/>
          <w:cs/>
        </w:rPr>
        <w:t>ຫ້ອງປະຕິບັດ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ຄຳຕັດສີນຂອງສານ</w:t>
      </w:r>
      <w:r w:rsidR="00613C1D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ທີ່ກ່ຽວຂ້ອງ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.</w:t>
      </w:r>
    </w:p>
    <w:p w14:paraId="56452A89" w14:textId="1CA540A0" w:rsidR="00A45987" w:rsidRPr="001B464E" w:rsidRDefault="00A45987" w:rsidP="007100A9">
      <w:pPr>
        <w:spacing w:after="0" w:line="240" w:lineRule="auto"/>
        <w:ind w:left="426" w:firstLine="1352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ຄູ່ຄວາມ ມີສິດຄ້ານຕົວພະນັກງານປະຕິບັດຄຳຕັດສີນຂອງສານ ຖ້າຫາກເຫັນວ່າມີສາເຫດຕາມທີ່ໄດ້ກຳນົດໄວ້ໃນວັກ</w:t>
      </w:r>
      <w:r w:rsidR="00D93900" w:rsidRPr="001B464E">
        <w:rPr>
          <w:rFonts w:ascii="Phetsarath OT" w:eastAsia="Calibri" w:hAnsi="Phetsarath OT" w:cs="Phetsarath OT" w:hint="cs"/>
          <w:sz w:val="24"/>
          <w:szCs w:val="24"/>
          <w:cs/>
        </w:rPr>
        <w:t>ທີ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ໜຶ່ງ ຂອງມາດຕານີ້. ການຄ້ານຕົວ ຕ້ອງສະເໜີເຈດຈຳນົງຂອງຕົນພ້ອມດ້ວຍເຫດຜົນ </w:t>
      </w:r>
      <w:r w:rsidR="007100A9" w:rsidRPr="001B464E">
        <w:rPr>
          <w:rFonts w:ascii="Phetsarath OT" w:eastAsia="Calibri" w:hAnsi="Phetsarath OT" w:cs="Phetsarath OT" w:hint="cs"/>
          <w:sz w:val="24"/>
          <w:szCs w:val="24"/>
          <w:cs/>
        </w:rPr>
        <w:t>ຢ່າງ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ເປັນລາຍລັກອັກສອນ ຕໍ່ອົງການປະຕິບັດຄຳຕັດສີນຂອງສານ ເພື່ອພິຈາລະນາ.</w:t>
      </w:r>
    </w:p>
    <w:p w14:paraId="2CAAA323" w14:textId="7A1C9862" w:rsidR="00344D4A" w:rsidRPr="001B464E" w:rsidRDefault="00A45987" w:rsidP="002D1791">
      <w:pPr>
        <w:spacing w:after="0" w:line="240" w:lineRule="auto"/>
        <w:ind w:left="426" w:firstLine="1352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lastRenderedPageBreak/>
        <w:t>ພາຍຫຼັງໄດ້ຮັບການສະເໜີຖອນຕົວ ຫຼື ຄ້ານຕົວ ອົງການປະຕິບັດຄຳຕັດສີນຂອງສານ ຕ້ອງພິຈາລະ</w:t>
      </w:r>
      <w:r w:rsidR="00032889" w:rsidRPr="001B464E">
        <w:rPr>
          <w:rFonts w:ascii="Phetsarath OT" w:eastAsia="Calibri" w:hAnsi="Phetsarath OT" w:cs="Phetsarath OT" w:hint="cs"/>
          <w:sz w:val="24"/>
          <w:szCs w:val="24"/>
          <w:cs/>
        </w:rPr>
        <w:t>ນາ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ພາຍໃນເວລາ ສິບຫ້າວັນ, ຖ້າວ່າການສະເໜີຖອນຕົວ ຫຼື ຄ້ານຕົວ ຫາກມີເຫດຜົນພຽງພໍ ກໍໃຫ້ຖອນຕົວ ແລ້ວມອບຄະດີ</w:t>
      </w:r>
      <w:r w:rsidR="00A52089" w:rsidRPr="001B464E">
        <w:rPr>
          <w:rFonts w:ascii="Phetsarath OT" w:eastAsia="Calibri" w:hAnsi="Phetsarath OT" w:cs="Phetsarath OT" w:hint="cs"/>
          <w:sz w:val="24"/>
          <w:szCs w:val="24"/>
          <w:cs/>
        </w:rPr>
        <w:t>ຢ່າງ</w:t>
      </w:r>
      <w:r w:rsidR="00A52089" w:rsidRPr="001B464E">
        <w:rPr>
          <w:rFonts w:ascii="Phetsarath OT" w:eastAsia="Calibri" w:hAnsi="Phetsarath OT" w:cs="Phetsarath OT"/>
          <w:sz w:val="24"/>
          <w:szCs w:val="24"/>
          <w:cs/>
        </w:rPr>
        <w:t>ເປັນລາຍລັກອັກສອນ</w:t>
      </w:r>
      <w:r w:rsidR="00A52089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ໃຫ້ຜູ້ໃໝ່ສືບຕໍ່ປະຕິບັດ</w:t>
      </w:r>
      <w:r w:rsidR="00A52089" w:rsidRPr="001B464E">
        <w:rPr>
          <w:rFonts w:ascii="Phetsarath OT" w:eastAsia="Calibri" w:hAnsi="Phetsarath OT" w:cs="Phetsarath OT" w:hint="cs"/>
          <w:sz w:val="24"/>
          <w:szCs w:val="24"/>
          <w:cs/>
        </w:rPr>
        <w:t>.</w:t>
      </w:r>
    </w:p>
    <w:p w14:paraId="69D42E06" w14:textId="77777777" w:rsidR="002D1791" w:rsidRPr="001B464E" w:rsidRDefault="002D1791" w:rsidP="002D1791">
      <w:pPr>
        <w:spacing w:after="0" w:line="240" w:lineRule="auto"/>
        <w:ind w:left="426" w:firstLine="1352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</w:p>
    <w:p w14:paraId="635A1F23" w14:textId="56F64D6F" w:rsidR="003E5EA0" w:rsidRPr="001B464E" w:rsidRDefault="003E5EA0" w:rsidP="002D1791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ar-SA"/>
        </w:rPr>
      </w:pPr>
      <w:bookmarkStart w:id="157" w:name="_Toc27660407"/>
      <w:bookmarkStart w:id="158" w:name="_Toc28354456"/>
      <w:bookmarkStart w:id="159" w:name="_Toc30180729"/>
      <w:bookmarkStart w:id="160" w:name="_Toc32581688"/>
      <w:bookmarkStart w:id="161" w:name="_Toc32933015"/>
      <w:bookmarkStart w:id="162" w:name="_Toc35328442"/>
      <w:bookmarkStart w:id="163" w:name="_Toc36197911"/>
      <w:bookmarkStart w:id="164" w:name="_Toc40102841"/>
      <w:bookmarkStart w:id="165" w:name="_Toc50537800"/>
      <w:bookmarkStart w:id="166" w:name="_Toc75503591"/>
      <w:bookmarkStart w:id="167" w:name="_Toc75861262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C21858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13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(ໃໝ່) ພາສາ ທີ່ນໍາໃຊ້ເຂົ້າໃນການປະຕິບັດຄໍາຕັດສີນຂອງສານ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60700E14" w14:textId="011B64D8" w:rsidR="00F97AA8" w:rsidRPr="001B464E" w:rsidRDefault="003E5EA0" w:rsidP="00B07795">
      <w:pPr>
        <w:spacing w:after="0" w:line="240" w:lineRule="auto"/>
        <w:ind w:left="426" w:firstLine="1212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ການປະຕິບັດຄຳຕັດສີນຂອງສານ ຕ້ອງນຳໃຊ້ພາສາລາວ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,</w:t>
      </w:r>
      <w:r w:rsidR="003B0A5D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ໃນກໍລະນີ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ມີເອກະສານເປັນພາສາຕ່າງປະເທດ, ພາສາເຜົ່າ ຫຼື ມີຜູ້ເຂົ້າຮ່ວມໃດໜຶ່ງ ໃນການປະຕິບັດຄໍາຕັດສີນຂອງສານ ຫາກບໍ່ຮູ້ພາສາລາວ ກໍໃຫ້ແປເປັນພາສາລາວ ຫຼື ມີຜູ້ແປພາສາ.</w:t>
      </w:r>
      <w:bookmarkStart w:id="168" w:name="_Toc28354458"/>
      <w:bookmarkStart w:id="169" w:name="_Toc30180731"/>
      <w:bookmarkStart w:id="170" w:name="_Toc32581689"/>
      <w:bookmarkStart w:id="171" w:name="_Toc32933016"/>
      <w:bookmarkStart w:id="172" w:name="_Toc35328443"/>
    </w:p>
    <w:p w14:paraId="6E807AB9" w14:textId="77777777" w:rsidR="00B07795" w:rsidRPr="001B464E" w:rsidRDefault="00B07795" w:rsidP="00B07795">
      <w:pPr>
        <w:spacing w:after="0" w:line="240" w:lineRule="auto"/>
        <w:ind w:left="426" w:firstLine="1212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</w:p>
    <w:p w14:paraId="02738429" w14:textId="69077FED" w:rsidR="00C225FC" w:rsidRPr="001B464E" w:rsidRDefault="003E5EA0" w:rsidP="00B07795">
      <w:pPr>
        <w:pStyle w:val="Heading3"/>
        <w:spacing w:before="0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173" w:name="_Toc40102842"/>
      <w:bookmarkStart w:id="174" w:name="_Toc50537801"/>
      <w:bookmarkStart w:id="175" w:name="_Toc75503592"/>
      <w:bookmarkStart w:id="176" w:name="_Toc75861263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C21858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14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(​ໃໝ່) ການ​ປົກ​ປ້ອງ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</w:p>
    <w:p w14:paraId="681BE5A5" w14:textId="78F73623" w:rsidR="00BE08C0" w:rsidRPr="001B464E" w:rsidRDefault="003E5EA0" w:rsidP="00000ACA">
      <w:pPr>
        <w:spacing w:after="0" w:line="240" w:lineRule="auto"/>
        <w:ind w:left="426" w:firstLine="1170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ພະ</w:t>
      </w:r>
      <w:r w:rsidR="00590F9F" w:rsidRPr="001B464E">
        <w:rPr>
          <w:rFonts w:ascii="Phetsarath OT" w:eastAsia="Calibri" w:hAnsi="Phetsarath OT" w:cs="Phetsarath OT" w:hint="cs"/>
          <w:sz w:val="24"/>
          <w:szCs w:val="24"/>
          <w:cs/>
        </w:rPr>
        <w:t>ນັກງານ​ປະຕິບັດ​ຄຳ​ຕັດສີນຂອງ​ສານ</w:t>
      </w:r>
      <w:r w:rsidR="00590F9F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ລວມທັງຜູ້​ເຂົ້າຮ່ວມ​ໃນ​ການປະຕິບັດ​ຄຳຕັດສີນຂອງ​ສານ</w:t>
      </w:r>
      <w:r w:rsidR="00590F9F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ຕ້ອງ​ໄດ້​ຮັບ​ການ​ປົກ​ປ້ອງ​ຕາມ​​ກົດໝາຍ ຈາກ​ການ​ຂົ່ມຂູ່​ຕໍ່​</w:t>
      </w:r>
      <w:r w:rsidR="009D2A93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ຊີວິດ, ສຸຂະພາບ, ຊື່​ສຽງ</w:t>
      </w:r>
      <w:r w:rsidR="00FF433D" w:rsidRPr="001B464E">
        <w:rPr>
          <w:rFonts w:ascii="Phetsarath OT" w:eastAsia="Calibri" w:hAnsi="Phetsarath OT" w:cs="Phetsarath OT" w:hint="cs"/>
          <w:sz w:val="24"/>
          <w:szCs w:val="24"/>
          <w:cs/>
        </w:rPr>
        <w:t>, ກຽດສັກສີ,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ຊັບ​ສິນ​ສ່ວນ​ຕົວ ຫຼື</w:t>
      </w:r>
      <w:r w:rsidR="00AC0573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ຂອງ​ຄອບຄົວ.</w:t>
      </w:r>
    </w:p>
    <w:p w14:paraId="20A769B8" w14:textId="77777777" w:rsidR="0046432F" w:rsidRPr="001B464E" w:rsidRDefault="0046432F" w:rsidP="0046432F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</w:p>
    <w:p w14:paraId="1145E3BB" w14:textId="49371B10" w:rsidR="008243AA" w:rsidRPr="001B464E" w:rsidRDefault="005D0545" w:rsidP="0046432F">
      <w:pPr>
        <w:pStyle w:val="Heading1"/>
        <w:spacing w:before="0" w:line="240" w:lineRule="auto"/>
        <w:jc w:val="center"/>
        <w:rPr>
          <w:rFonts w:ascii="Phetsarath OT" w:eastAsia="Phetsarath OT" w:hAnsi="Phetsarath OT" w:cstheme="minorBidi"/>
          <w:b/>
          <w:bCs/>
          <w:color w:val="auto"/>
          <w:sz w:val="30"/>
          <w:szCs w:val="30"/>
          <w:lang w:val="pt-BR"/>
        </w:rPr>
      </w:pPr>
      <w:bookmarkStart w:id="177" w:name="_Toc28354462"/>
      <w:bookmarkStart w:id="178" w:name="_Toc28354638"/>
      <w:bookmarkStart w:id="179" w:name="_Toc30180735"/>
      <w:bookmarkStart w:id="180" w:name="_Toc30180861"/>
      <w:bookmarkStart w:id="181" w:name="_Toc32581692"/>
      <w:bookmarkStart w:id="182" w:name="_Toc32933019"/>
      <w:bookmarkStart w:id="183" w:name="_Toc32933148"/>
      <w:bookmarkStart w:id="184" w:name="_Toc35328446"/>
      <w:bookmarkStart w:id="185" w:name="_Toc36197913"/>
      <w:bookmarkStart w:id="186" w:name="_Toc36198430"/>
      <w:bookmarkStart w:id="187" w:name="_Toc40102844"/>
      <w:bookmarkStart w:id="188" w:name="_Toc50537803"/>
      <w:bookmarkStart w:id="189" w:name="_Toc50538109"/>
      <w:bookmarkStart w:id="190" w:name="_Toc75503593"/>
      <w:bookmarkStart w:id="191" w:name="_Toc75861264"/>
      <w:r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cs/>
        </w:rPr>
        <w:t xml:space="preserve">ພາກທີ </w:t>
      </w:r>
      <w:r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  <w:t>I</w:t>
      </w:r>
      <w:r w:rsidR="00914BEA"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  <w:t>I</w:t>
      </w:r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 w:rsidR="00C21858"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  <w:t>I</w:t>
      </w:r>
      <w:bookmarkEnd w:id="190"/>
      <w:bookmarkEnd w:id="191"/>
    </w:p>
    <w:p w14:paraId="340B34C9" w14:textId="71BE7209" w:rsidR="00A44F73" w:rsidRPr="001B464E" w:rsidRDefault="005D0545" w:rsidP="001744CE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</w:pPr>
      <w:bookmarkStart w:id="192" w:name="_Toc28354463"/>
      <w:bookmarkStart w:id="193" w:name="_Toc28354639"/>
      <w:bookmarkStart w:id="194" w:name="_Toc30180736"/>
      <w:bookmarkStart w:id="195" w:name="_Toc30180862"/>
      <w:bookmarkStart w:id="196" w:name="_Toc32581693"/>
      <w:bookmarkStart w:id="197" w:name="_Toc32933020"/>
      <w:bookmarkStart w:id="198" w:name="_Toc32933149"/>
      <w:bookmarkStart w:id="199" w:name="_Toc35328447"/>
      <w:bookmarkStart w:id="200" w:name="_Toc36197914"/>
      <w:bookmarkStart w:id="201" w:name="_Toc36198431"/>
      <w:bookmarkStart w:id="202" w:name="_Toc40102845"/>
      <w:bookmarkStart w:id="203" w:name="_Toc50537804"/>
      <w:bookmarkStart w:id="204" w:name="_Toc50538110"/>
      <w:bookmarkStart w:id="205" w:name="_Toc75503594"/>
      <w:bookmarkStart w:id="206" w:name="_Toc75861265"/>
      <w:r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cs/>
        </w:rPr>
        <w:t>ການປະຕິບັດຄໍາຕັດສີນຄະດີແພ່ງ</w:t>
      </w:r>
      <w:bookmarkStart w:id="207" w:name="_Toc28354464"/>
      <w:bookmarkStart w:id="208" w:name="_Toc28354640"/>
      <w:bookmarkStart w:id="209" w:name="_Toc30180737"/>
      <w:bookmarkStart w:id="210" w:name="_Toc30180863"/>
      <w:bookmarkStart w:id="211" w:name="_Toc32581694"/>
      <w:bookmarkStart w:id="212" w:name="_Toc32933021"/>
      <w:bookmarkStart w:id="213" w:name="_Toc32933150"/>
      <w:bookmarkStart w:id="214" w:name="_Toc35328448"/>
      <w:bookmarkStart w:id="215" w:name="_Toc36197915"/>
      <w:bookmarkStart w:id="216" w:name="_Toc36198432"/>
      <w:bookmarkStart w:id="217" w:name="_Toc40102846"/>
      <w:bookmarkStart w:id="218" w:name="_Toc50537805"/>
      <w:bookmarkStart w:id="219" w:name="_Toc5053811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p>
    <w:p w14:paraId="4944CB48" w14:textId="284A2781" w:rsidR="00FB28F9" w:rsidRPr="001B464E" w:rsidRDefault="003B6265" w:rsidP="00A44F73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220" w:name="_Toc75503595"/>
      <w:bookmarkStart w:id="221" w:name="_Toc75861266"/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ໝວດທີ​ 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  <w:lang w:val="pt-BR"/>
        </w:rPr>
        <w:t>1</w:t>
      </w:r>
      <w:bookmarkEnd w:id="220"/>
      <w:bookmarkEnd w:id="221"/>
    </w:p>
    <w:p w14:paraId="2AA4DFCC" w14:textId="2D3AEE64" w:rsidR="007E63C3" w:rsidRPr="001B464E" w:rsidRDefault="003B6265" w:rsidP="005A21F2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222" w:name="_Toc75503596"/>
      <w:bookmarkStart w:id="223" w:name="_Toc75861267"/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ຮູບການປະຕິບັດ</w:t>
      </w:r>
      <w:bookmarkEnd w:id="222"/>
      <w:bookmarkEnd w:id="223"/>
    </w:p>
    <w:p w14:paraId="22383A2C" w14:textId="77777777" w:rsidR="005A21F2" w:rsidRPr="001B464E" w:rsidRDefault="005A21F2" w:rsidP="001F6581">
      <w:pPr>
        <w:spacing w:after="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38C3443D" w14:textId="0297525F" w:rsidR="00ED31C2" w:rsidRPr="001B464E" w:rsidRDefault="00ED31C2" w:rsidP="001F6581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strike/>
          <w:color w:val="auto"/>
          <w:lang w:val="pt-BR" w:bidi="ar-SA"/>
        </w:rPr>
      </w:pPr>
      <w:bookmarkStart w:id="224" w:name="_Toc75503597"/>
      <w:bookmarkStart w:id="225" w:name="_Toc75861268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CD1385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1</w:t>
      </w:r>
      <w:r w:rsidR="00FF433D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5</w:t>
      </w:r>
      <w:r w:rsidR="00BE4966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B80356">
        <w:rPr>
          <w:rFonts w:ascii="Phetsarath OT" w:eastAsia="Phetsarath OT" w:hAnsi="Phetsarath OT" w:cs="Phetsarath OT" w:hint="cs"/>
          <w:b/>
          <w:bCs/>
          <w:color w:val="auto"/>
          <w:cs/>
        </w:rPr>
        <w:t>(ໃໝ່) ຮູບການປະຕິບັດຄໍາ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ຕັດສີນຂອງສານ</w:t>
      </w:r>
      <w:bookmarkEnd w:id="224"/>
      <w:bookmarkEnd w:id="225"/>
    </w:p>
    <w:p w14:paraId="100AD12E" w14:textId="7FF1598E" w:rsidR="00BD19A5" w:rsidRPr="001B464E" w:rsidRDefault="00ED31C2" w:rsidP="00A141C9">
      <w:pPr>
        <w:spacing w:after="0" w:line="240" w:lineRule="auto"/>
        <w:ind w:left="426" w:firstLine="1184"/>
        <w:jc w:val="both"/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color w:val="000000"/>
          <w:sz w:val="24"/>
          <w:szCs w:val="24"/>
          <w:cs/>
        </w:rPr>
        <w:t>ການປະຕິບັດຄຳຕັດສີນຂອງສານ ມີ ສອງຮູບການ</w:t>
      </w:r>
      <w:r w:rsidR="00BD19A5" w:rsidRPr="001B464E">
        <w:rPr>
          <w:rFonts w:ascii="Phetsarath OT" w:eastAsia="Calibri" w:hAnsi="Phetsarath OT" w:cs="Phetsarath OT" w:hint="cs"/>
          <w:color w:val="000000"/>
          <w:sz w:val="24"/>
          <w:szCs w:val="24"/>
          <w:cs/>
        </w:rPr>
        <w:t xml:space="preserve"> ດັ່ງນີ້:</w:t>
      </w:r>
    </w:p>
    <w:p w14:paraId="0FDA383B" w14:textId="254E82C6" w:rsidR="00BD19A5" w:rsidRPr="001B464E" w:rsidRDefault="00ED31C2" w:rsidP="004E7F50">
      <w:pPr>
        <w:pStyle w:val="ListParagraph"/>
        <w:numPr>
          <w:ilvl w:val="3"/>
          <w:numId w:val="66"/>
        </w:numPr>
        <w:tabs>
          <w:tab w:val="left" w:pos="1843"/>
          <w:tab w:val="left" w:pos="1946"/>
        </w:tabs>
        <w:spacing w:after="0" w:line="240" w:lineRule="auto"/>
        <w:ind w:hanging="2448"/>
        <w:jc w:val="both"/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color w:val="000000"/>
          <w:sz w:val="24"/>
          <w:szCs w:val="24"/>
          <w:cs/>
        </w:rPr>
        <w:t>ການປະຕິບັດດ້ວຍຄວາມສະໝັກໃຈ</w:t>
      </w:r>
      <w:r w:rsidR="00BD19A5" w:rsidRPr="001B464E">
        <w:rPr>
          <w:rFonts w:ascii="Phetsarath OT" w:eastAsia="Calibri" w:hAnsi="Phetsarath OT" w:cs="Phetsarath OT" w:hint="cs"/>
          <w:color w:val="000000"/>
          <w:sz w:val="24"/>
          <w:szCs w:val="24"/>
          <w:cs/>
        </w:rPr>
        <w:t>;</w:t>
      </w:r>
    </w:p>
    <w:p w14:paraId="5D5A3333" w14:textId="5BA4FF32" w:rsidR="007E63C3" w:rsidRPr="001B464E" w:rsidRDefault="00ED31C2" w:rsidP="004E7F50">
      <w:pPr>
        <w:pStyle w:val="ListParagraph"/>
        <w:numPr>
          <w:ilvl w:val="3"/>
          <w:numId w:val="66"/>
        </w:numPr>
        <w:tabs>
          <w:tab w:val="left" w:pos="1843"/>
          <w:tab w:val="left" w:pos="1946"/>
        </w:tabs>
        <w:spacing w:after="360" w:line="240" w:lineRule="auto"/>
        <w:ind w:hanging="2448"/>
        <w:jc w:val="both"/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color w:val="000000"/>
          <w:sz w:val="24"/>
          <w:szCs w:val="24"/>
          <w:cs/>
        </w:rPr>
        <w:t>ການບັງຄັບປະຕິບັດ.</w:t>
      </w:r>
    </w:p>
    <w:p w14:paraId="74A01CE8" w14:textId="60718C58" w:rsidR="003B6265" w:rsidRPr="001B464E" w:rsidRDefault="003B6265" w:rsidP="001C619F">
      <w:pPr>
        <w:pStyle w:val="Heading3"/>
        <w:spacing w:before="0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226" w:name="_Toc75503598"/>
      <w:bookmarkStart w:id="227" w:name="_Toc75861269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="00BE4966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16</w:t>
      </w:r>
      <w:r w:rsidR="007E63C3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(ໃໝ່) ການປະຕິບັດດ້ວຍຄວາມສະໝັກໃຈ</w:t>
      </w:r>
      <w:bookmarkEnd w:id="226"/>
      <w:bookmarkEnd w:id="227"/>
    </w:p>
    <w:p w14:paraId="5A5A8F90" w14:textId="65EFFAD8" w:rsidR="003E1CDD" w:rsidRPr="001B464E" w:rsidRDefault="00ED31C2" w:rsidP="001C619F">
      <w:pPr>
        <w:spacing w:after="0" w:line="240" w:lineRule="auto"/>
        <w:ind w:left="426" w:firstLine="1198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ການປະຕິບັດດ້ວຍຄວາມສະໝັກໃຈ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 xml:space="preserve"> ແມ່ນ</w:t>
      </w:r>
      <w:r w:rsidR="001C619F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ການຕົກລົງຂອງຄູ່ຄວາມ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ໃນການປະຕິບັດ ຫຼື ບໍ່ປະຕິບັດຕາມຄ</w:t>
      </w:r>
      <w:r w:rsidR="00A57649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ຳຕັດສີນຂອງສານ ຊຶ່ງການຕົກລົງນັ້ນ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ຕ້ອງບໍ່ຂັດກັບກົດໝາຍ ແລະ </w:t>
      </w:r>
      <w:r w:rsidR="007A594A" w:rsidRPr="001B464E">
        <w:rPr>
          <w:rFonts w:ascii="Phetsarath OT" w:eastAsia="Calibri" w:hAnsi="Phetsarath OT" w:cs="Phetsarath OT" w:hint="cs"/>
          <w:sz w:val="24"/>
          <w:szCs w:val="24"/>
          <w:cs/>
        </w:rPr>
        <w:t>ບໍ່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ສ້າງຄວາມອັບປະໂຫຍດໃຫ້ແກ່</w:t>
      </w:r>
      <w:r w:rsidR="007A594A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ລັດ,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ບຸກຄົນ, ນິຕິບຸກຄົນ ຫຼື ການຈັດຕັ້ງອື່ນ.</w:t>
      </w:r>
    </w:p>
    <w:p w14:paraId="656709A9" w14:textId="77777777" w:rsidR="001C619F" w:rsidRPr="001B464E" w:rsidRDefault="001C619F" w:rsidP="001C619F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</w:pPr>
    </w:p>
    <w:p w14:paraId="3EFAB994" w14:textId="77AD83CF" w:rsidR="003B6265" w:rsidRPr="001B464E" w:rsidRDefault="003B6265" w:rsidP="001C619F">
      <w:pPr>
        <w:pStyle w:val="Heading3"/>
        <w:spacing w:before="0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228" w:name="_Toc75503599"/>
      <w:bookmarkStart w:id="229" w:name="_Toc75861270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="00BE4966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17</w:t>
      </w:r>
      <w:r w:rsidR="007E63C3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(ໃໝ່) ການບັງຄັບປະຕິບັດ</w:t>
      </w:r>
      <w:bookmarkEnd w:id="228"/>
      <w:bookmarkEnd w:id="229"/>
    </w:p>
    <w:p w14:paraId="5425AB4D" w14:textId="04255BF3" w:rsidR="00E93030" w:rsidRPr="001B464E" w:rsidRDefault="00ED31C2" w:rsidP="00614EE4">
      <w:pPr>
        <w:spacing w:after="0" w:line="240" w:lineRule="auto"/>
        <w:ind w:left="426" w:firstLine="1198"/>
        <w:jc w:val="both"/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color w:val="000000"/>
          <w:sz w:val="24"/>
          <w:szCs w:val="24"/>
          <w:cs/>
        </w:rPr>
        <w:t>ກາ</w:t>
      </w:r>
      <w:r w:rsidR="00621866" w:rsidRPr="001B464E">
        <w:rPr>
          <w:rFonts w:ascii="Phetsarath OT" w:eastAsia="Calibri" w:hAnsi="Phetsarath OT" w:cs="Phetsarath OT" w:hint="cs"/>
          <w:color w:val="000000"/>
          <w:sz w:val="24"/>
          <w:szCs w:val="24"/>
          <w:cs/>
        </w:rPr>
        <w:t>ນບັງຄັບປະຕິບັດ ແມ່ນ</w:t>
      </w:r>
      <w:r w:rsidR="001C619F" w:rsidRPr="001B464E"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  <w:t xml:space="preserve"> </w:t>
      </w:r>
      <w:r w:rsidR="00621866" w:rsidRPr="001B464E">
        <w:rPr>
          <w:rFonts w:ascii="Phetsarath OT" w:eastAsia="Calibri" w:hAnsi="Phetsarath OT" w:cs="Phetsarath OT" w:hint="cs"/>
          <w:color w:val="000000"/>
          <w:sz w:val="24"/>
          <w:szCs w:val="24"/>
          <w:cs/>
        </w:rPr>
        <w:t xml:space="preserve">ການນຳໃຊ້ສິດ </w:t>
      </w:r>
      <w:r w:rsidR="00621866" w:rsidRPr="001B464E">
        <w:rPr>
          <w:rFonts w:ascii="Phetsarath OT" w:eastAsia="Calibri" w:hAnsi="Phetsarath OT" w:cs="Phetsarath OT" w:hint="cs"/>
          <w:sz w:val="24"/>
          <w:szCs w:val="24"/>
          <w:cs/>
        </w:rPr>
        <w:t>ແລະ ໜ້າທີ່</w:t>
      </w:r>
      <w:r w:rsidR="001F049F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color w:val="000000"/>
          <w:sz w:val="24"/>
          <w:szCs w:val="24"/>
          <w:cs/>
        </w:rPr>
        <w:t>ຕາມກົດໝາຍ ຂອງອົງການປະຕິບັດຄຳຕັດສີນຂອງສານ ເພື່ອບັງຄັບໃຫ້ຄູ່ຄວາມປະຕິບັດຕາມຄຳຕັດສີນຂອງສານ ທີ່ໃຊ້ໄດ້ຢ່າງເດັດຂາດ ໃນກໍລະ</w:t>
      </w:r>
      <w:r w:rsidR="007827C6" w:rsidRPr="001B464E"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  <w:t xml:space="preserve"> </w:t>
      </w:r>
      <w:r w:rsidRPr="001B464E">
        <w:rPr>
          <w:rFonts w:ascii="Phetsarath OT" w:eastAsia="Calibri" w:hAnsi="Phetsarath OT" w:cs="Phetsarath OT" w:hint="cs"/>
          <w:color w:val="000000"/>
          <w:sz w:val="24"/>
          <w:szCs w:val="24"/>
          <w:cs/>
        </w:rPr>
        <w:t>ນີ ຄູ່ຄວາມບໍ່ປະຕິບັດດ້ວຍຄວາມສະໝັກໃຈ ຫຼື ບໍ່ປະຕິບັດຕາມການຕົກລົງ</w:t>
      </w:r>
      <w:r w:rsidR="007A763C" w:rsidRPr="001B464E">
        <w:rPr>
          <w:rFonts w:ascii="Phetsarath OT" w:eastAsia="Calibri" w:hAnsi="Phetsarath OT" w:cs="Phetsarath OT" w:hint="cs"/>
          <w:color w:val="000000"/>
          <w:sz w:val="24"/>
          <w:szCs w:val="24"/>
          <w:cs/>
        </w:rPr>
        <w:t>.</w:t>
      </w:r>
      <w:bookmarkStart w:id="230" w:name="_Toc75503600"/>
      <w:bookmarkStart w:id="231" w:name="_Toc75861271"/>
    </w:p>
    <w:p w14:paraId="300EC250" w14:textId="77777777" w:rsidR="00E93030" w:rsidRPr="001B464E" w:rsidRDefault="00E93030" w:rsidP="00E93030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</w:pPr>
    </w:p>
    <w:p w14:paraId="27F5FE9E" w14:textId="77777777" w:rsidR="00035A37" w:rsidRPr="001B464E" w:rsidRDefault="00035A37" w:rsidP="00E93030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</w:pPr>
    </w:p>
    <w:p w14:paraId="2335C6A5" w14:textId="77777777" w:rsidR="00035A37" w:rsidRPr="001B464E" w:rsidRDefault="00035A37" w:rsidP="00E93030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</w:pPr>
    </w:p>
    <w:p w14:paraId="30C31BAF" w14:textId="1CB3BB63" w:rsidR="00ED31C2" w:rsidRPr="001B464E" w:rsidRDefault="00035A37" w:rsidP="00035A37">
      <w:pPr>
        <w:spacing w:after="0" w:line="240" w:lineRule="auto"/>
        <w:ind w:left="426" w:firstLine="850"/>
        <w:rPr>
          <w:rFonts w:ascii="Phetsarath OT" w:eastAsia="Phetsarath OT" w:hAnsi="Phetsarath OT"/>
          <w:b/>
          <w:bCs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lastRenderedPageBreak/>
        <w:t xml:space="preserve">                                       </w:t>
      </w:r>
      <w:r w:rsidR="00ED31C2" w:rsidRPr="001B464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>ໝວດທີ</w:t>
      </w:r>
      <w:r w:rsidRPr="001B464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4C2B3D" w:rsidRPr="001B464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/>
        </w:rPr>
        <w:t xml:space="preserve"> </w:t>
      </w:r>
      <w:r w:rsidR="005E2ABD" w:rsidRPr="009E6C84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/>
        </w:rPr>
        <w:t>2</w:t>
      </w:r>
      <w:bookmarkEnd w:id="230"/>
      <w:bookmarkEnd w:id="231"/>
    </w:p>
    <w:p w14:paraId="2419BD9F" w14:textId="42572E8F" w:rsidR="007E5AAD" w:rsidRPr="001B464E" w:rsidRDefault="00ED31C2" w:rsidP="00035A37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232" w:name="_Toc75503601"/>
      <w:bookmarkStart w:id="233" w:name="_Toc75861272"/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ການປະຕິບັດດ້ວຍຄວາມສະໝັກໃຈ</w:t>
      </w:r>
      <w:bookmarkEnd w:id="232"/>
      <w:bookmarkEnd w:id="233"/>
    </w:p>
    <w:p w14:paraId="25A20249" w14:textId="77777777" w:rsidR="007E5AAD" w:rsidRPr="001B464E" w:rsidRDefault="007E5AAD" w:rsidP="007E5AAD">
      <w:pPr>
        <w:spacing w:after="0"/>
        <w:rPr>
          <w:rFonts w:ascii="Phetsarath OT" w:eastAsia="Phetsarath OT" w:hAnsi="Phetsarath OT" w:cs="Phetsarath OT"/>
          <w:lang w:val="pt-BR"/>
        </w:rPr>
      </w:pPr>
    </w:p>
    <w:p w14:paraId="3D9355F1" w14:textId="49FB4515" w:rsidR="00ED31C2" w:rsidRPr="001B464E" w:rsidRDefault="00ED31C2" w:rsidP="007E5AAD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234" w:name="_Toc75503602"/>
      <w:bookmarkStart w:id="235" w:name="_Toc75861273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="00CD1385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621866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18</w:t>
      </w:r>
      <w:r w:rsidR="00CD1385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​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(ໃໝ່) ການແຈ້ງຄ</w:t>
      </w:r>
      <w:r w:rsidR="00D2456E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ໍາ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ຕັດສີນຂອງສານ</w:t>
      </w:r>
      <w:bookmarkEnd w:id="234"/>
      <w:bookmarkEnd w:id="235"/>
    </w:p>
    <w:p w14:paraId="0577CC07" w14:textId="17E0B107" w:rsidR="0012459E" w:rsidRPr="001B464E" w:rsidRDefault="00ED31C2" w:rsidP="007E5AAD">
      <w:pPr>
        <w:spacing w:after="0" w:line="240" w:lineRule="auto"/>
        <w:ind w:left="425" w:firstLine="1185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ອົງການປະຕິບັດຄຳຕັດສີນຂອງສານ ຕ້ອງຮຽກຄູ່ຄວາມ</w:t>
      </w:r>
      <w:r w:rsidR="00C81865" w:rsidRPr="001B464E">
        <w:rPr>
          <w:rFonts w:ascii="Phetsarath OT" w:eastAsia="Calibri" w:hAnsi="Phetsarath OT" w:cs="Phetsarath OT"/>
          <w:sz w:val="24"/>
          <w:szCs w:val="24"/>
          <w:cs/>
        </w:rPr>
        <w:t>ເຂົ້າມາ</w:t>
      </w:r>
      <w:r w:rsidR="00C81865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="002D36FE" w:rsidRPr="001B464E">
        <w:rPr>
          <w:rFonts w:ascii="Phetsarath OT" w:eastAsia="Calibri" w:hAnsi="Phetsarath OT" w:cs="Phetsarath OT" w:hint="cs"/>
          <w:sz w:val="24"/>
          <w:szCs w:val="24"/>
          <w:cs/>
        </w:rPr>
        <w:t>ເພື່ອແຈ້</w:t>
      </w:r>
      <w:r w:rsidR="002D36FE" w:rsidRPr="001B464E">
        <w:rPr>
          <w:rFonts w:ascii="Phetsarath OT" w:eastAsia="Calibri" w:hAnsi="Phetsarath OT" w:cs="Phetsarath OT"/>
          <w:sz w:val="24"/>
          <w:szCs w:val="24"/>
          <w:cs/>
        </w:rPr>
        <w:t>ງເນື້ອໃນ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ຄຳຕັດສີນ</w:t>
      </w:r>
      <w:r w:rsidR="00E712F8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="00E712F8" w:rsidRPr="001B464E">
        <w:rPr>
          <w:rFonts w:ascii="Phetsarath OT" w:eastAsia="Calibri" w:hAnsi="Phetsarath OT" w:cs="Phetsarath OT"/>
          <w:sz w:val="24"/>
          <w:szCs w:val="24"/>
          <w:cs/>
        </w:rPr>
        <w:t>ພ້ອມທັງແນະນຳ</w:t>
      </w:r>
      <w:r w:rsidR="00E712F8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="00E712F8" w:rsidRPr="001B464E">
        <w:rPr>
          <w:rFonts w:ascii="Phetsarath OT" w:eastAsia="Calibri" w:hAnsi="Phetsarath OT" w:cs="Phetsarath OT"/>
          <w:sz w:val="24"/>
          <w:szCs w:val="24"/>
          <w:cs/>
        </w:rPr>
        <w:t>ແລະ</w:t>
      </w:r>
      <w:r w:rsidR="00E712F8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="00E712F8" w:rsidRPr="001B464E">
        <w:rPr>
          <w:rFonts w:ascii="Phetsarath OT" w:eastAsia="Calibri" w:hAnsi="Phetsarath OT" w:cs="Phetsarath OT"/>
          <w:sz w:val="24"/>
          <w:szCs w:val="24"/>
          <w:cs/>
        </w:rPr>
        <w:t>ຊຸກຍູ້ໃຫ້ປະຕິບັດດ້ວຍຄວາມສະໝັກໃຈ</w:t>
      </w:r>
      <w:r w:rsidR="00E712F8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ພາຍໃນເວລາ ຫ້າວັນ ລັດຖະການ ນັບແຕ່ວັນໄດ້ຮັບຄຳຕັດສ</w:t>
      </w:r>
      <w:r w:rsidR="00E712F8" w:rsidRPr="001B464E">
        <w:rPr>
          <w:rFonts w:ascii="Phetsarath OT" w:eastAsia="Calibri" w:hAnsi="Phetsarath OT" w:cs="Phetsarath OT" w:hint="cs"/>
          <w:sz w:val="24"/>
          <w:szCs w:val="24"/>
          <w:cs/>
        </w:rPr>
        <w:t>ີນ</w:t>
      </w:r>
      <w:r w:rsidR="008D49F2" w:rsidRPr="001B464E">
        <w:rPr>
          <w:rFonts w:ascii="Phetsarath OT" w:eastAsia="Calibri" w:hAnsi="Phetsarath OT" w:cs="Phetsarath OT"/>
          <w:sz w:val="24"/>
          <w:szCs w:val="24"/>
          <w:cs/>
        </w:rPr>
        <w:t>ຂອງສານ</w:t>
      </w:r>
      <w:r w:rsidR="00122B28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ທີ່ໃຊ້ໄດ້ຢ່າງເດັດຂາດ ເປັນຕົ້ນໄປ</w:t>
      </w:r>
      <w:r w:rsidR="00E712F8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, </w:t>
      </w:r>
      <w:r w:rsidR="00E712F8" w:rsidRPr="001B464E">
        <w:rPr>
          <w:rFonts w:ascii="Phetsarath OT" w:eastAsia="Calibri" w:hAnsi="Phetsarath OT" w:cs="Phetsarath OT"/>
          <w:sz w:val="24"/>
          <w:szCs w:val="24"/>
          <w:cs/>
        </w:rPr>
        <w:t>ການແຈ້ງດັ່ງກ່າວ</w:t>
      </w:r>
      <w:r w:rsidR="00A007F1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6B08CB" w:rsidRPr="001B464E">
        <w:rPr>
          <w:rFonts w:ascii="Phetsarath OT" w:eastAsia="Calibri" w:hAnsi="Phetsarath OT" w:cs="Phetsarath OT"/>
          <w:sz w:val="24"/>
          <w:szCs w:val="24"/>
          <w:cs/>
          <w:lang w:val="pt-BR"/>
        </w:rPr>
        <w:t>ຕ</w:t>
      </w:r>
      <w:r w:rsidR="00E712F8" w:rsidRPr="001B464E">
        <w:rPr>
          <w:rFonts w:ascii="Phetsarath OT" w:eastAsia="Calibri" w:hAnsi="Phetsarath OT" w:cs="Phetsarath OT"/>
          <w:sz w:val="24"/>
          <w:szCs w:val="24"/>
          <w:cs/>
          <w:lang w:val="pt-BR"/>
        </w:rPr>
        <w:t>້ອງເຮັດບົດບັນທຶກ</w:t>
      </w:r>
      <w:r w:rsidR="00E712F8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, </w:t>
      </w:r>
      <w:r w:rsidR="00E712F8" w:rsidRPr="001B464E">
        <w:rPr>
          <w:rFonts w:ascii="Phetsarath OT" w:eastAsia="Calibri" w:hAnsi="Phetsarath OT" w:cs="Phetsarath OT"/>
          <w:sz w:val="24"/>
          <w:szCs w:val="24"/>
          <w:cs/>
          <w:lang w:val="pt-BR"/>
        </w:rPr>
        <w:t>ລົງລາຍເຊັນ</w:t>
      </w:r>
      <w:r w:rsidR="00E712F8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="00A52089"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ຫຼື</w:t>
      </w:r>
      <w:r w:rsidR="00E712F8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="00E712F8" w:rsidRPr="001B464E">
        <w:rPr>
          <w:rFonts w:ascii="Phetsarath OT" w:eastAsia="Calibri" w:hAnsi="Phetsarath OT" w:cs="Phetsarath OT"/>
          <w:sz w:val="24"/>
          <w:szCs w:val="24"/>
          <w:cs/>
          <w:lang w:val="pt-BR"/>
        </w:rPr>
        <w:t>ແປະໂປ້ມືທຸກຄັ້ງ</w:t>
      </w:r>
      <w:r w:rsidR="00D7261C" w:rsidRPr="001B464E">
        <w:rPr>
          <w:rFonts w:ascii="Phetsarath OT" w:eastAsia="Calibri" w:hAnsi="Phetsarath OT" w:cs="Phetsarath OT"/>
          <w:sz w:val="24"/>
          <w:szCs w:val="24"/>
          <w:lang w:val="pt-BR"/>
        </w:rPr>
        <w:t>.</w:t>
      </w:r>
      <w:r w:rsidR="008D49F2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</w:p>
    <w:p w14:paraId="768408EC" w14:textId="77777777" w:rsidR="007E5AAD" w:rsidRPr="001B464E" w:rsidRDefault="007E5AAD" w:rsidP="007E5AAD">
      <w:pPr>
        <w:spacing w:after="0" w:line="240" w:lineRule="auto"/>
        <w:ind w:left="425" w:firstLine="1185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</w:p>
    <w:p w14:paraId="46BCAB81" w14:textId="7513DBB4" w:rsidR="00ED31C2" w:rsidRPr="001B464E" w:rsidRDefault="00ED31C2" w:rsidP="007E5AAD">
      <w:pPr>
        <w:pStyle w:val="Heading3"/>
        <w:spacing w:before="0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236" w:name="_Toc75503603"/>
      <w:bookmarkStart w:id="237" w:name="_Toc75861274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="00451593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031DC7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19</w:t>
      </w:r>
      <w:r w:rsidR="00451593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(ໃໝ່) ວິທີ</w:t>
      </w:r>
      <w:r w:rsidR="000F0A52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ປະຕິບັດ</w:t>
      </w:r>
      <w:bookmarkEnd w:id="236"/>
      <w:bookmarkEnd w:id="237"/>
    </w:p>
    <w:p w14:paraId="42C54D1A" w14:textId="45651FFD" w:rsidR="00AA7B63" w:rsidRPr="001B464E" w:rsidRDefault="00AA7B63" w:rsidP="00BE0A82">
      <w:pPr>
        <w:spacing w:after="0" w:line="240" w:lineRule="auto"/>
        <w:ind w:left="426" w:firstLine="1184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ພາຍຫຼັງໄດ້ຮັບຊາບການແຈ້ງຄຳຕັດສີນຂອງສານແລ້ວ ຄູ່ຄວາມຕ້ອງດຳເນີນການປະຕິບັດຕາມວິທີ ດັ່ງນີ້:</w:t>
      </w:r>
    </w:p>
    <w:p w14:paraId="5388FFC8" w14:textId="3A9D8926" w:rsidR="0001670E" w:rsidRPr="001B464E" w:rsidRDefault="0001670E" w:rsidP="00476E65">
      <w:pPr>
        <w:pStyle w:val="ListParagraph"/>
        <w:numPr>
          <w:ilvl w:val="0"/>
          <w:numId w:val="46"/>
        </w:numPr>
        <w:tabs>
          <w:tab w:val="left" w:pos="1988"/>
        </w:tabs>
        <w:spacing w:after="0" w:line="240" w:lineRule="auto"/>
        <w:ind w:left="1701" w:firstLine="7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ປຶກສາຫາລື ວິທີການປະຕິບັດດ້ວຍກັນເອງ;</w:t>
      </w:r>
    </w:p>
    <w:p w14:paraId="0C9E6D55" w14:textId="5A0D9269" w:rsidR="0001670E" w:rsidRPr="001B464E" w:rsidRDefault="0001670E" w:rsidP="00476E65">
      <w:pPr>
        <w:pStyle w:val="ListParagraph"/>
        <w:numPr>
          <w:ilvl w:val="0"/>
          <w:numId w:val="46"/>
        </w:numPr>
        <w:tabs>
          <w:tab w:val="left" w:pos="1988"/>
        </w:tabs>
        <w:spacing w:after="0" w:line="240" w:lineRule="auto"/>
        <w:ind w:left="1701" w:firstLine="7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ກໍານົດເວລາປະຕິບັດ;</w:t>
      </w:r>
    </w:p>
    <w:p w14:paraId="66303B33" w14:textId="2B72A769" w:rsidR="0001670E" w:rsidRPr="001B464E" w:rsidRDefault="0001670E" w:rsidP="00476E65">
      <w:pPr>
        <w:pStyle w:val="ListParagraph"/>
        <w:numPr>
          <w:ilvl w:val="0"/>
          <w:numId w:val="46"/>
        </w:numPr>
        <w:tabs>
          <w:tab w:val="left" w:pos="1988"/>
        </w:tabs>
        <w:spacing w:after="0" w:line="240" w:lineRule="auto"/>
        <w:ind w:left="1701" w:firstLine="7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ການຮັບປະກັນການປະຕິບັດ;</w:t>
      </w:r>
    </w:p>
    <w:p w14:paraId="1B7066F9" w14:textId="1FAB1A9A" w:rsidR="0001670E" w:rsidRPr="001B464E" w:rsidRDefault="0001670E" w:rsidP="00476E65">
      <w:pPr>
        <w:pStyle w:val="ListParagraph"/>
        <w:numPr>
          <w:ilvl w:val="0"/>
          <w:numId w:val="46"/>
        </w:numPr>
        <w:tabs>
          <w:tab w:val="left" w:pos="1988"/>
        </w:tabs>
        <w:spacing w:after="0" w:line="240" w:lineRule="auto"/>
        <w:ind w:left="1701" w:firstLine="7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ບັນຫາອື່ນທີ່ກ່ຽວພັນກັບການປະຕິບັດ.</w:t>
      </w:r>
    </w:p>
    <w:p w14:paraId="22D118F5" w14:textId="03844D99" w:rsidR="004A27EA" w:rsidRPr="001B464E" w:rsidRDefault="00264050" w:rsidP="00BE0A82">
      <w:pPr>
        <w:spacing w:after="0" w:line="240" w:lineRule="auto"/>
        <w:ind w:left="426" w:firstLine="1170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ໃນໄລ</w:t>
      </w:r>
      <w:r w:rsidR="00BE0A82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ຍະເວລາການປະຕິບັດດ້ວຍຄວາມສະໝັກໃຈ,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ຄູ່ຄວາມ ມີສິດສະເໜີຕໍ່ອົງການປະຕິບັດຄຳຕັດສີນຂອງສານ ນຳໃຊ້ມາດຕະການ ຕາມທີ່ໄດ້ກຳນົດໄວ້ໃນມາດຕາ </w:t>
      </w:r>
      <w:r w:rsidR="00D235C8" w:rsidRPr="001B464E">
        <w:rPr>
          <w:rFonts w:ascii="Phetsarath OT" w:eastAsia="Calibri" w:hAnsi="Phetsarath OT" w:cs="Phetsarath OT" w:hint="cs"/>
          <w:sz w:val="24"/>
          <w:szCs w:val="24"/>
          <w:cs/>
        </w:rPr>
        <w:t>53</w:t>
      </w:r>
      <w:r w:rsidR="00E678E2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ຂອງກົດໝາຍສະບັບນີ້.</w:t>
      </w:r>
    </w:p>
    <w:p w14:paraId="1D96461C" w14:textId="58C0FB2D" w:rsidR="00264050" w:rsidRPr="001B464E" w:rsidRDefault="00264050" w:rsidP="00BE0A82">
      <w:pPr>
        <w:spacing w:after="0" w:line="240" w:lineRule="auto"/>
        <w:ind w:left="426" w:firstLine="1170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ໃນກໍລະນີ ປະຕິບັດສຳເລັດແລ້ວ ອົງການປະຕິບັດຄຳຕັດສີນຂອງສານ ຈະຢັ້ງຢືນການປະຕິບັດຄຳຕັດສີນຂອງສານ ຕາມການຮ້ອງຂໍຂອງຄູ່ຄວາມຝ່າຍໃດໜຶ່ງ.</w:t>
      </w:r>
    </w:p>
    <w:p w14:paraId="51F1D823" w14:textId="2E685AA8" w:rsidR="00986760" w:rsidRPr="001B464E" w:rsidRDefault="00ED31C2" w:rsidP="00BE0A82">
      <w:pPr>
        <w:spacing w:after="0" w:line="240" w:lineRule="auto"/>
        <w:ind w:left="426" w:firstLine="1170"/>
        <w:jc w:val="both"/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</w:t>
      </w:r>
      <w:r w:rsidR="00264050" w:rsidRPr="001B464E">
        <w:rPr>
          <w:rFonts w:ascii="Phetsarath OT" w:eastAsia="Calibri" w:hAnsi="Phetsarath OT" w:cs="Phetsarath OT" w:hint="cs"/>
          <w:sz w:val="24"/>
          <w:szCs w:val="24"/>
          <w:cs/>
        </w:rPr>
        <w:t>ຳລັບ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ການປະຕິບັດຄຳຕັດສີນຂອງສານ ກ່ຽວກັບຄ່າທຳນຽມສານ ໃຫ້ອົງການປະຕິບັດຄຳຕັດສີນຂອງສານ ນຳໄປຈັດຕັ້ງປະຕິບັດ</w:t>
      </w:r>
      <w:r w:rsidR="00BE0A82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ຕາມທີ່</w:t>
      </w:r>
      <w:r w:rsidR="00A12310" w:rsidRPr="001B464E">
        <w:rPr>
          <w:rFonts w:ascii="Phetsarath OT" w:eastAsia="Calibri" w:hAnsi="Phetsarath OT" w:cs="Phetsarath OT" w:hint="cs"/>
          <w:sz w:val="24"/>
          <w:szCs w:val="24"/>
          <w:cs/>
        </w:rPr>
        <w:t>ໄດ້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ກຳນົດໄວ້ໃນ</w:t>
      </w:r>
      <w:r w:rsidR="00B853DF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ມາດຕາ </w:t>
      </w:r>
      <w:r w:rsidR="00DC1AE8" w:rsidRPr="001B464E">
        <w:rPr>
          <w:rFonts w:ascii="Phetsarath OT" w:eastAsia="Calibri" w:hAnsi="Phetsarath OT" w:cs="Phetsarath OT" w:hint="cs"/>
          <w:sz w:val="24"/>
          <w:szCs w:val="24"/>
          <w:cs/>
        </w:rPr>
        <w:t>20</w:t>
      </w:r>
      <w:r w:rsidR="00B853DF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ຫາ </w:t>
      </w:r>
      <w:r w:rsidR="00DF6AB8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ມາດຕາ </w:t>
      </w:r>
      <w:r w:rsidR="004436D1" w:rsidRPr="001B464E">
        <w:rPr>
          <w:rFonts w:ascii="Phetsarath OT" w:eastAsia="Calibri" w:hAnsi="Phetsarath OT" w:cs="Phetsarath OT" w:hint="cs"/>
          <w:sz w:val="24"/>
          <w:szCs w:val="24"/>
          <w:cs/>
        </w:rPr>
        <w:t>6</w:t>
      </w:r>
      <w:r w:rsidR="003D7E8D" w:rsidRPr="001B464E">
        <w:rPr>
          <w:rFonts w:ascii="Phetsarath OT" w:eastAsia="Calibri" w:hAnsi="Phetsarath OT" w:cs="Phetsarath OT" w:hint="cs"/>
          <w:sz w:val="24"/>
          <w:szCs w:val="24"/>
          <w:cs/>
        </w:rPr>
        <w:t>3</w:t>
      </w:r>
      <w:r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Calibri" w:hAnsi="Phetsarath OT" w:cs="Phetsarath OT" w:hint="cs"/>
          <w:color w:val="000000"/>
          <w:sz w:val="24"/>
          <w:szCs w:val="24"/>
          <w:cs/>
        </w:rPr>
        <w:t>ຂອງກົດໝາຍສະບັບນີ້.</w:t>
      </w:r>
    </w:p>
    <w:p w14:paraId="1A0D89C0" w14:textId="77777777" w:rsidR="00D55F41" w:rsidRPr="001B464E" w:rsidRDefault="00D55F41" w:rsidP="00D55F41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color w:val="000000"/>
          <w:sz w:val="24"/>
          <w:szCs w:val="24"/>
          <w:lang w:val="pt-BR"/>
        </w:rPr>
      </w:pPr>
    </w:p>
    <w:p w14:paraId="08B48AC1" w14:textId="0BD20C94" w:rsidR="008243AA" w:rsidRPr="001B464E" w:rsidRDefault="00EC59AC" w:rsidP="00D55F41">
      <w:pPr>
        <w:pStyle w:val="Heading2"/>
        <w:spacing w:before="0" w:line="240" w:lineRule="auto"/>
        <w:jc w:val="center"/>
        <w:rPr>
          <w:rFonts w:ascii="Phetsarath OT" w:eastAsia="Phetsarath OT" w:hAnsi="Phetsarath OT" w:cstheme="minorBidi"/>
          <w:b/>
          <w:bCs/>
          <w:color w:val="auto"/>
          <w:lang w:val="pt-BR"/>
        </w:rPr>
      </w:pPr>
      <w:bookmarkStart w:id="238" w:name="_Toc75503604"/>
      <w:bookmarkStart w:id="239" w:name="_Toc75861275"/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>ໝວດທີ</w:t>
      </w:r>
      <w:r w:rsidRPr="009E6C84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r w:rsidR="005028A9" w:rsidRPr="009E6C84">
        <w:rPr>
          <w:rFonts w:ascii="Phetsarath OT" w:eastAsia="Phetsarath OT" w:hAnsi="Phetsarath OT" w:cs="Phetsarath OT"/>
          <w:b/>
          <w:bCs/>
          <w:color w:val="auto"/>
          <w:cs/>
        </w:rPr>
        <w:t>3</w:t>
      </w:r>
      <w:bookmarkEnd w:id="238"/>
      <w:bookmarkEnd w:id="239"/>
    </w:p>
    <w:p w14:paraId="21715E01" w14:textId="4A1BCC2F" w:rsidR="008C5255" w:rsidRPr="001B464E" w:rsidRDefault="00A11501" w:rsidP="008C5255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240" w:name="_Toc28354465"/>
      <w:bookmarkStart w:id="241" w:name="_Toc28354641"/>
      <w:bookmarkStart w:id="242" w:name="_Toc30180738"/>
      <w:bookmarkStart w:id="243" w:name="_Toc30180864"/>
      <w:bookmarkStart w:id="244" w:name="_Toc32581695"/>
      <w:bookmarkStart w:id="245" w:name="_Toc32933022"/>
      <w:bookmarkStart w:id="246" w:name="_Toc32933151"/>
      <w:bookmarkStart w:id="247" w:name="_Toc35328449"/>
      <w:bookmarkStart w:id="248" w:name="_Toc36197916"/>
      <w:bookmarkStart w:id="249" w:name="_Toc36198433"/>
      <w:bookmarkStart w:id="250" w:name="_Toc40102847"/>
      <w:bookmarkStart w:id="251" w:name="_Toc50537806"/>
      <w:bookmarkStart w:id="252" w:name="_Toc50538112"/>
      <w:bookmarkStart w:id="253" w:name="_Toc75503605"/>
      <w:bookmarkStart w:id="254" w:name="_Toc75861276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ການບັງຄັບປະຕິບັດ</w:t>
      </w:r>
      <w:bookmarkStart w:id="255" w:name="_Toc28354473"/>
      <w:bookmarkStart w:id="256" w:name="_Toc30180746"/>
      <w:bookmarkStart w:id="257" w:name="_Toc32581705"/>
      <w:bookmarkStart w:id="258" w:name="_Toc32933032"/>
      <w:bookmarkStart w:id="259" w:name="_Toc35328459"/>
      <w:bookmarkStart w:id="260" w:name="_Toc28354475"/>
      <w:bookmarkStart w:id="261" w:name="_Toc30180748"/>
      <w:bookmarkStart w:id="262" w:name="_Toc32581707"/>
      <w:bookmarkStart w:id="263" w:name="_Toc32933034"/>
      <w:bookmarkStart w:id="264" w:name="_Toc35328461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</w:p>
    <w:p w14:paraId="4905B296" w14:textId="77777777" w:rsidR="00D55F41" w:rsidRPr="001B464E" w:rsidRDefault="00D55F41" w:rsidP="009E4269">
      <w:pPr>
        <w:spacing w:after="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127CA4DB" w14:textId="054FDE2C" w:rsidR="008C5255" w:rsidRPr="001B464E" w:rsidRDefault="00050E69" w:rsidP="009E4269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/>
        </w:rPr>
      </w:pPr>
      <w:bookmarkStart w:id="265" w:name="_Toc75861277"/>
      <w:r w:rsidRPr="001B464E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pt-BR"/>
        </w:rPr>
        <w:t xml:space="preserve">ກ.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</w:rPr>
        <w:t>ການອອກຄຳສັ່ງປະຕິບັດຄຳຕັດສີນຂອງສານ</w:t>
      </w:r>
      <w:bookmarkEnd w:id="265"/>
    </w:p>
    <w:p w14:paraId="2321B427" w14:textId="77777777" w:rsidR="00D55F41" w:rsidRPr="001B464E" w:rsidRDefault="00D55F41" w:rsidP="009E4269">
      <w:pPr>
        <w:spacing w:after="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40D4518F" w14:textId="5D41E66C" w:rsidR="00A64E4B" w:rsidRPr="001B464E" w:rsidRDefault="00A64E4B" w:rsidP="009E4269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266" w:name="_Toc75503606"/>
      <w:bookmarkStart w:id="267" w:name="_Toc75861278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2</w:t>
      </w:r>
      <w:r w:rsidR="008A2B9D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0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(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ໃໝ່) ການອອກຄໍາສັ່ງປະຕິບັດຄໍາຕັດສີນຂອງສານ</w:t>
      </w:r>
      <w:bookmarkEnd w:id="266"/>
      <w:bookmarkEnd w:id="267"/>
    </w:p>
    <w:p w14:paraId="2C49B9F6" w14:textId="74EF953B" w:rsidR="00A64E4B" w:rsidRPr="001B464E" w:rsidRDefault="00A64E4B" w:rsidP="009E4269">
      <w:pPr>
        <w:spacing w:after="0" w:line="240" w:lineRule="auto"/>
        <w:ind w:left="426" w:firstLine="11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ຫົວໜ້າ ກົມ, ກອງ, </w:t>
      </w:r>
      <w:r w:rsidR="00427F65" w:rsidRPr="001B464E">
        <w:rPr>
          <w:rFonts w:ascii="Phetsarath OT" w:hAnsi="Phetsarath OT" w:cs="Phetsarath OT" w:hint="cs"/>
          <w:sz w:val="24"/>
          <w:szCs w:val="24"/>
          <w:cs/>
        </w:rPr>
        <w:t>ຫ້ອງປະຕິບັດ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ຄໍາຕັດສີນຂອງສານ ຕ້ອງອອກຄໍາສັ່ງປະຕິບັດຄໍາຕັດສີນຂອງສານ ພາຍໃນເວລາ </w:t>
      </w:r>
      <w:r w:rsidR="002A29AE" w:rsidRPr="001B464E">
        <w:rPr>
          <w:rFonts w:ascii="Phetsarath OT" w:hAnsi="Phetsarath OT" w:cs="Phetsarath OT" w:hint="cs"/>
          <w:sz w:val="24"/>
          <w:szCs w:val="24"/>
          <w:cs/>
        </w:rPr>
        <w:t>ຫ້າ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ວັນ</w:t>
      </w:r>
      <w:r w:rsidR="004E432C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ລັດຖະການ ນັບແຕ່ວັນ</w:t>
      </w:r>
      <w:r w:rsidR="00B67E34" w:rsidRPr="001B464E">
        <w:rPr>
          <w:rFonts w:ascii="Phetsarath OT" w:hAnsi="Phetsarath OT" w:cs="Phetsarath OT" w:hint="cs"/>
          <w:sz w:val="24"/>
          <w:szCs w:val="24"/>
          <w:cs/>
        </w:rPr>
        <w:t>ທີ່ຄູ່ຄວາມບໍ່ປະຕິບັດດ້ວຍຄວາມສະໝັກໃຈ ຫຼື ບໍ່ປະຕິບັດຕາມການຕົກລົງ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ເປັນຕົ້ນໄປ.</w:t>
      </w:r>
    </w:p>
    <w:p w14:paraId="4C259B45" w14:textId="39E5288D" w:rsidR="00D50F66" w:rsidRPr="001B464E" w:rsidRDefault="00A64E4B" w:rsidP="009E4269">
      <w:pPr>
        <w:spacing w:after="0" w:line="240" w:lineRule="auto"/>
        <w:ind w:left="426" w:firstLine="118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ຄໍາສັ່ງປະຕິບັດຄໍາຕັດສີນຂອງສານ ຕ້ອງສົ່ງໃຫ້ຄູ່ຄວາມ, ບຸກຄົນທີສາມ ແລະ ອົງການໄອຍະການປະຊາຊົນທີ່ກ່ຽວຂ້ອງ.</w:t>
      </w:r>
    </w:p>
    <w:p w14:paraId="11FEFE0E" w14:textId="77777777" w:rsidR="00012B55" w:rsidRPr="001B464E" w:rsidRDefault="00012B55" w:rsidP="00012B55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64B76B3D" w14:textId="3FBC6BB6" w:rsidR="00382B98" w:rsidRPr="001B464E" w:rsidRDefault="00382B98" w:rsidP="00012B5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268" w:name="_Toc36197926"/>
      <w:bookmarkStart w:id="269" w:name="_Toc40102857"/>
      <w:bookmarkStart w:id="270" w:name="_Toc50537815"/>
      <w:bookmarkStart w:id="271" w:name="_Toc75503607"/>
      <w:bookmarkStart w:id="272" w:name="_Toc75861279"/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lastRenderedPageBreak/>
        <w:t xml:space="preserve">ມາດຕາ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2</w:t>
      </w:r>
      <w:r w:rsidR="008A2B9D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1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>(ປັບປຸງ) ການຄົ້ນຄວ້າ</w:t>
      </w:r>
      <w:r w:rsidR="00A64E4B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ຄໍາ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ຕັດສີນຂອງສານ</w:t>
      </w:r>
      <w:bookmarkEnd w:id="255"/>
      <w:bookmarkEnd w:id="256"/>
      <w:bookmarkEnd w:id="257"/>
      <w:bookmarkEnd w:id="258"/>
      <w:bookmarkEnd w:id="259"/>
      <w:bookmarkEnd w:id="268"/>
      <w:bookmarkEnd w:id="269"/>
      <w:bookmarkEnd w:id="270"/>
      <w:bookmarkEnd w:id="271"/>
      <w:bookmarkEnd w:id="272"/>
    </w:p>
    <w:p w14:paraId="6B99EB4F" w14:textId="604C2351" w:rsidR="00382B98" w:rsidRPr="001B464E" w:rsidRDefault="00382B98" w:rsidP="009E4269">
      <w:pPr>
        <w:pStyle w:val="BodyText"/>
        <w:ind w:left="426" w:firstLine="1380"/>
        <w:jc w:val="both"/>
        <w:rPr>
          <w:rFonts w:ascii="Phetsarath OT" w:eastAsia="Calibri" w:hAnsi="Phetsarath OT" w:cs="Phetsarath OT"/>
          <w:lang w:val="pt-BR" w:bidi="lo-LA"/>
        </w:rPr>
      </w:pPr>
      <w:r w:rsidRPr="001B464E">
        <w:rPr>
          <w:rFonts w:ascii="Phetsarath OT" w:eastAsia="Phetsarath OT" w:hAnsi="Phetsarath OT" w:cs="Phetsarath OT" w:hint="cs"/>
          <w:cs/>
          <w:lang w:val="pt-BR" w:bidi="lo-LA"/>
        </w:rPr>
        <w:t>ພາຍຫຼັງມີຄຳສັ່ງປະຕິບັດຄຳຕັດສີນຂອງສານແລ້ວ ພະນັກງານປະຕິບັດຄຳຕັດສີນຂອງສານ</w:t>
      </w:r>
      <w:r w:rsidR="00AC0573" w:rsidRPr="001B464E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1B464E">
        <w:rPr>
          <w:rFonts w:ascii="Phetsarath OT" w:eastAsia="Phetsarath OT" w:hAnsi="Phetsarath OT" w:cs="Phetsarath OT" w:hint="cs"/>
          <w:cs/>
          <w:lang w:val="pt-BR" w:bidi="lo-LA"/>
        </w:rPr>
        <w:t xml:space="preserve">ຕ້ອງຄົ້ນຄວ້າຄຳຕັດສີນຂອງສານ ໃຫ້ລະອຽດ, ເຂົ້າໃຈ </w:t>
      </w:r>
      <w:r w:rsidR="000729A6" w:rsidRPr="001B464E">
        <w:rPr>
          <w:rFonts w:ascii="Phetsarath OT" w:eastAsia="Phetsarath OT" w:hAnsi="Phetsarath OT" w:cs="Phetsarath OT" w:hint="cs"/>
          <w:cs/>
          <w:lang w:val="pt-BR" w:bidi="lo-LA"/>
        </w:rPr>
        <w:t xml:space="preserve">ພາຍໃນເວລາ </w:t>
      </w:r>
      <w:r w:rsidR="00F35A48" w:rsidRPr="001B464E">
        <w:rPr>
          <w:rFonts w:ascii="Phetsarath OT" w:eastAsia="Phetsarath OT" w:hAnsi="Phetsarath OT" w:cs="Phetsarath OT" w:hint="cs"/>
          <w:cs/>
          <w:lang w:val="pt-BR" w:bidi="lo-LA"/>
        </w:rPr>
        <w:t>ສິບ</w:t>
      </w:r>
      <w:r w:rsidR="000729A6" w:rsidRPr="001B464E">
        <w:rPr>
          <w:rFonts w:ascii="Phetsarath OT" w:eastAsia="Phetsarath OT" w:hAnsi="Phetsarath OT" w:cs="Phetsarath OT" w:hint="cs"/>
          <w:cs/>
          <w:lang w:val="pt-BR" w:bidi="lo-LA"/>
        </w:rPr>
        <w:t>ວັນ</w:t>
      </w:r>
      <w:r w:rsidR="004E432C" w:rsidRPr="001B464E">
        <w:rPr>
          <w:rFonts w:ascii="Phetsarath OT" w:eastAsia="Phetsarath OT" w:hAnsi="Phetsarath OT" w:cs="Phetsarath OT" w:hint="cs"/>
          <w:cs/>
          <w:lang w:val="pt-BR" w:bidi="lo-LA"/>
        </w:rPr>
        <w:t xml:space="preserve"> </w:t>
      </w:r>
      <w:r w:rsidRPr="001B464E">
        <w:rPr>
          <w:rFonts w:ascii="Phetsarath OT" w:eastAsia="Phetsarath OT" w:hAnsi="Phetsarath OT" w:cs="Phetsarath OT" w:hint="cs"/>
          <w:cs/>
          <w:lang w:val="pt-BR" w:bidi="lo-LA"/>
        </w:rPr>
        <w:t xml:space="preserve">ລັດຖະການ </w:t>
      </w:r>
      <w:r w:rsidRPr="001B464E">
        <w:rPr>
          <w:rFonts w:ascii="Phetsarath OT" w:eastAsia="Calibri" w:hAnsi="Phetsarath OT" w:cs="Phetsarath OT" w:hint="cs"/>
          <w:cs/>
          <w:lang w:bidi="lo-LA"/>
        </w:rPr>
        <w:t>ພ້ອມກັນນັ້ນກໍກະກຽມເງື່ອນໄຂຕ່າງໆ ເພື່ອປະຕິບັດ ດັ່ງນີ້:</w:t>
      </w:r>
    </w:p>
    <w:p w14:paraId="6E7D5891" w14:textId="77777777" w:rsidR="0000144E" w:rsidRPr="001B464E" w:rsidRDefault="00382B98" w:rsidP="00DC10C3">
      <w:pPr>
        <w:pStyle w:val="BodyText"/>
        <w:numPr>
          <w:ilvl w:val="0"/>
          <w:numId w:val="47"/>
        </w:numPr>
        <w:tabs>
          <w:tab w:val="left" w:pos="2212"/>
        </w:tabs>
        <w:ind w:left="1701" w:firstLine="245"/>
        <w:jc w:val="both"/>
        <w:rPr>
          <w:rFonts w:ascii="Phetsarath OT" w:eastAsia="Phetsarath OT" w:hAnsi="Phetsarath OT" w:cs="Phetsarath OT"/>
          <w:lang w:val="pt-BR" w:bidi="lo-LA"/>
        </w:rPr>
      </w:pPr>
      <w:r w:rsidRPr="001B464E">
        <w:rPr>
          <w:rFonts w:ascii="Phetsarath OT" w:eastAsia="Phetsarath OT" w:hAnsi="Phetsarath OT" w:cs="Phetsarath OT" w:hint="cs"/>
          <w:cs/>
          <w:lang w:val="pt-BR" w:bidi="lo-LA"/>
        </w:rPr>
        <w:t>ສະຫຼຸບເນື້ອໃນຄຳຕັດສີນຂອງສານ ທີ່ຈະນຳມາປະຕິບັດ</w:t>
      </w:r>
      <w:r w:rsidR="0000144E" w:rsidRPr="001B464E">
        <w:rPr>
          <w:rFonts w:ascii="Phetsarath OT" w:eastAsia="Phetsarath OT" w:hAnsi="Phetsarath OT" w:cs="Phetsarath OT" w:hint="cs"/>
          <w:cs/>
          <w:lang w:val="pt-BR" w:bidi="lo-LA"/>
        </w:rPr>
        <w:t>;</w:t>
      </w:r>
    </w:p>
    <w:p w14:paraId="656974E4" w14:textId="77777777" w:rsidR="0000144E" w:rsidRPr="001B464E" w:rsidRDefault="00382B98" w:rsidP="00DC10C3">
      <w:pPr>
        <w:pStyle w:val="BodyText"/>
        <w:numPr>
          <w:ilvl w:val="0"/>
          <w:numId w:val="47"/>
        </w:numPr>
        <w:tabs>
          <w:tab w:val="left" w:pos="2212"/>
        </w:tabs>
        <w:ind w:left="1701" w:firstLine="245"/>
        <w:jc w:val="both"/>
        <w:rPr>
          <w:rFonts w:ascii="Phetsarath OT" w:eastAsia="Phetsarath OT" w:hAnsi="Phetsarath OT" w:cs="Phetsarath OT"/>
          <w:lang w:val="pt-BR" w:bidi="lo-LA"/>
        </w:rPr>
      </w:pPr>
      <w:r w:rsidRPr="001B464E">
        <w:rPr>
          <w:rFonts w:ascii="Phetsarath OT" w:eastAsia="Phetsarath OT" w:hAnsi="Phetsarath OT" w:cs="Phetsarath OT" w:hint="cs"/>
          <w:cs/>
          <w:lang w:val="pt-BR" w:bidi="lo-LA"/>
        </w:rPr>
        <w:t>ສ້າງແຜນການ ກ່ຽວກັບການປະຕິບັດ</w:t>
      </w:r>
      <w:r w:rsidR="0000144E" w:rsidRPr="001B464E">
        <w:rPr>
          <w:rFonts w:ascii="Phetsarath OT" w:eastAsia="Phetsarath OT" w:hAnsi="Phetsarath OT" w:cs="Phetsarath OT" w:hint="cs"/>
          <w:cs/>
          <w:lang w:val="pt-BR" w:bidi="lo-LA"/>
        </w:rPr>
        <w:t>;</w:t>
      </w:r>
    </w:p>
    <w:p w14:paraId="6D798EC7" w14:textId="77777777" w:rsidR="0000144E" w:rsidRPr="001B464E" w:rsidRDefault="00255C27" w:rsidP="00DC10C3">
      <w:pPr>
        <w:pStyle w:val="BodyText"/>
        <w:numPr>
          <w:ilvl w:val="0"/>
          <w:numId w:val="47"/>
        </w:numPr>
        <w:tabs>
          <w:tab w:val="left" w:pos="2212"/>
        </w:tabs>
        <w:ind w:left="1701" w:firstLine="245"/>
        <w:jc w:val="both"/>
        <w:rPr>
          <w:rFonts w:ascii="Phetsarath OT" w:eastAsia="Phetsarath OT" w:hAnsi="Phetsarath OT" w:cs="Phetsarath OT"/>
          <w:lang w:val="pt-BR" w:bidi="lo-LA"/>
        </w:rPr>
      </w:pPr>
      <w:r w:rsidRPr="001B464E">
        <w:rPr>
          <w:rFonts w:ascii="Phetsarath OT" w:eastAsia="Phetsarath OT" w:hAnsi="Phetsarath OT" w:cs="Phetsarath OT" w:hint="cs"/>
          <w:cs/>
          <w:lang w:val="pt-BR" w:bidi="lo-LA"/>
        </w:rPr>
        <w:t>ປະສານສົມທົບກັບພາກສ່ວນທີ່ກ່ຽວຂ້ອງ;</w:t>
      </w:r>
    </w:p>
    <w:p w14:paraId="6123D511" w14:textId="08C339DB" w:rsidR="00AD7129" w:rsidRPr="001B464E" w:rsidRDefault="004868E1" w:rsidP="00DC10C3">
      <w:pPr>
        <w:pStyle w:val="BodyText"/>
        <w:numPr>
          <w:ilvl w:val="0"/>
          <w:numId w:val="47"/>
        </w:numPr>
        <w:tabs>
          <w:tab w:val="left" w:pos="2212"/>
        </w:tabs>
        <w:ind w:left="1701" w:firstLine="245"/>
        <w:jc w:val="both"/>
        <w:rPr>
          <w:rFonts w:ascii="Phetsarath OT" w:eastAsia="Phetsarath OT" w:hAnsi="Phetsarath OT" w:cs="Phetsarath OT"/>
          <w:lang w:val="pt-BR" w:bidi="lo-LA"/>
        </w:rPr>
      </w:pPr>
      <w:r w:rsidRPr="001B464E">
        <w:rPr>
          <w:rFonts w:ascii="Phetsarath OT" w:eastAsia="Phetsarath OT" w:hAnsi="Phetsarath OT" w:cs="Phetsarath OT" w:hint="cs"/>
          <w:cs/>
          <w:lang w:val="pt-BR" w:bidi="lo-LA"/>
        </w:rPr>
        <w:t>ກະກຽມ</w:t>
      </w:r>
      <w:r w:rsidR="00382B98" w:rsidRPr="001B464E">
        <w:rPr>
          <w:rFonts w:ascii="Phetsarath OT" w:eastAsia="Phetsarath OT" w:hAnsi="Phetsarath OT" w:cs="Phetsarath OT" w:hint="cs"/>
          <w:cs/>
          <w:lang w:val="pt-BR" w:bidi="lo-LA"/>
        </w:rPr>
        <w:t>ເງື່ອນໄຂອື່ນ</w:t>
      </w:r>
      <w:r w:rsidR="00173DB1" w:rsidRPr="001B464E">
        <w:rPr>
          <w:rFonts w:ascii="Phetsarath OT" w:eastAsia="Phetsarath OT" w:hAnsi="Phetsarath OT" w:cs="Phetsarath OT" w:hint="cs"/>
          <w:cs/>
          <w:lang w:val="pt-BR" w:bidi="lo-LA"/>
        </w:rPr>
        <w:t>ທີ່ຖືກຕ້ອງ</w:t>
      </w:r>
      <w:r w:rsidR="00276C38" w:rsidRPr="001B464E">
        <w:rPr>
          <w:rFonts w:ascii="Phetsarath OT" w:eastAsia="Phetsarath OT" w:hAnsi="Phetsarath OT" w:cs="Phetsarath OT" w:hint="cs"/>
          <w:cs/>
          <w:lang w:val="pt-BR" w:bidi="lo-LA"/>
        </w:rPr>
        <w:t xml:space="preserve"> ຕາມກົດໝາຍ</w:t>
      </w:r>
      <w:r w:rsidR="00382B98" w:rsidRPr="001B464E">
        <w:rPr>
          <w:rFonts w:ascii="Phetsarath OT" w:eastAsia="Phetsarath OT" w:hAnsi="Phetsarath OT" w:cs="Phetsarath OT" w:hint="cs"/>
          <w:cs/>
          <w:lang w:val="pt-BR" w:bidi="lo-LA"/>
        </w:rPr>
        <w:t>.</w:t>
      </w:r>
    </w:p>
    <w:p w14:paraId="100A51ED" w14:textId="77777777" w:rsidR="00D07DE2" w:rsidRPr="001B464E" w:rsidRDefault="00D07DE2" w:rsidP="008A640C">
      <w:pPr>
        <w:pStyle w:val="BodyText"/>
        <w:ind w:left="1701"/>
        <w:jc w:val="both"/>
        <w:rPr>
          <w:rFonts w:ascii="Phetsarath OT" w:eastAsia="Phetsarath OT" w:hAnsi="Phetsarath OT" w:cs="Phetsarath OT"/>
          <w:lang w:val="pt-BR" w:bidi="lo-LA"/>
        </w:rPr>
      </w:pPr>
    </w:p>
    <w:p w14:paraId="36B1C957" w14:textId="6573AF86" w:rsidR="00A45987" w:rsidRPr="001B464E" w:rsidRDefault="00A45987" w:rsidP="008A640C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273" w:name="_Toc36197927"/>
      <w:bookmarkStart w:id="274" w:name="_Toc40102858"/>
      <w:bookmarkStart w:id="275" w:name="_Toc50537816"/>
      <w:bookmarkStart w:id="276" w:name="_Toc75503608"/>
      <w:bookmarkStart w:id="277" w:name="_Toc75861280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2</w:t>
      </w:r>
      <w:r w:rsidR="008A2B9D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2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(</w:t>
      </w:r>
      <w:r w:rsidR="008B4B11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ໃໝ່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) ການແຈ້ງໃຫ້ປະຕິບັດຄໍາຕັດສີນຂອງສານ</w:t>
      </w:r>
      <w:bookmarkEnd w:id="260"/>
      <w:bookmarkEnd w:id="261"/>
      <w:bookmarkEnd w:id="262"/>
      <w:bookmarkEnd w:id="263"/>
      <w:bookmarkEnd w:id="264"/>
      <w:bookmarkEnd w:id="273"/>
      <w:bookmarkEnd w:id="274"/>
      <w:bookmarkEnd w:id="275"/>
      <w:bookmarkEnd w:id="276"/>
      <w:bookmarkEnd w:id="277"/>
    </w:p>
    <w:p w14:paraId="5D85D21D" w14:textId="77777777" w:rsidR="00A45987" w:rsidRPr="001B464E" w:rsidRDefault="00A45987" w:rsidP="008A640C">
      <w:pPr>
        <w:spacing w:after="0" w:line="240" w:lineRule="auto"/>
        <w:ind w:left="426" w:firstLine="1184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ການ</w:t>
      </w:r>
      <w:r w:rsidRPr="001B464E">
        <w:rPr>
          <w:rFonts w:ascii="Phetsarath OT" w:eastAsia="Calibri" w:hAnsi="Phetsarath OT" w:cs="Phetsarath OT"/>
          <w:sz w:val="24"/>
          <w:szCs w:val="24"/>
          <w:cs/>
        </w:rPr>
        <w:t>ແຈ້ງ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ໃຫ້</w:t>
      </w:r>
      <w:r w:rsidRPr="001B464E">
        <w:rPr>
          <w:rFonts w:ascii="Phetsarath OT" w:eastAsia="Calibri" w:hAnsi="Phetsarath OT" w:cs="Phetsarath OT"/>
          <w:sz w:val="24"/>
          <w:szCs w:val="24"/>
          <w:cs/>
        </w:rPr>
        <w:t>ປະຕິບັດ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ຄໍາຕັດສີນ</w:t>
      </w:r>
      <w:r w:rsidRPr="001B464E">
        <w:rPr>
          <w:rFonts w:ascii="Phetsarath OT" w:eastAsia="Calibri" w:hAnsi="Phetsarath OT" w:cs="Phetsarath OT"/>
          <w:sz w:val="24"/>
          <w:szCs w:val="24"/>
          <w:cs/>
        </w:rPr>
        <w:t>ຂອງສານ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ປະຕິບັດ ດັ່ງນີ້:</w:t>
      </w:r>
    </w:p>
    <w:p w14:paraId="71DA959F" w14:textId="1625CB1A" w:rsidR="00A45987" w:rsidRPr="001B464E" w:rsidRDefault="003B191A" w:rsidP="008A640C">
      <w:pPr>
        <w:pStyle w:val="ListParagraph"/>
        <w:numPr>
          <w:ilvl w:val="0"/>
          <w:numId w:val="7"/>
        </w:numPr>
        <w:tabs>
          <w:tab w:val="left" w:pos="1560"/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ຮຽກຄູ່ຄວາມເຂົ້າມາ</w:t>
      </w:r>
      <w:r w:rsidR="00A45987" w:rsidRPr="001B464E">
        <w:rPr>
          <w:rFonts w:ascii="Phetsarath OT" w:hAnsi="Phetsarath OT" w:cs="Phetsarath OT" w:hint="cs"/>
          <w:sz w:val="24"/>
          <w:szCs w:val="24"/>
          <w:cs/>
        </w:rPr>
        <w:t>ອົງການປະຕິບັດຄໍາຕັດສີນຂອງສານ ພາຍໃນ</w:t>
      </w:r>
      <w:r w:rsidR="00DD0B65" w:rsidRPr="001B464E">
        <w:rPr>
          <w:rFonts w:ascii="Phetsarath OT" w:hAnsi="Phetsarath OT" w:cs="Phetsarath OT" w:hint="cs"/>
          <w:sz w:val="24"/>
          <w:szCs w:val="24"/>
          <w:cs/>
        </w:rPr>
        <w:t>ເວລາ</w:t>
      </w:r>
      <w:r w:rsidR="00A45987" w:rsidRPr="001B464E">
        <w:rPr>
          <w:rFonts w:ascii="Phetsarath OT" w:hAnsi="Phetsarath OT" w:cs="Phetsarath OT" w:hint="cs"/>
          <w:sz w:val="24"/>
          <w:szCs w:val="24"/>
          <w:cs/>
        </w:rPr>
        <w:t xml:space="preserve"> ຫ້າວັນ ລັດຖະການ ນັບແຕ່ວັນໄດ້ຄົ້ນຄວ້າຄຳຕັດສີນສຳເລັດ</w:t>
      </w:r>
      <w:r w:rsidR="00A45987" w:rsidRPr="001B464E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45987" w:rsidRPr="001B464E">
        <w:rPr>
          <w:rFonts w:ascii="Phetsarath OT" w:hAnsi="Phetsarath OT" w:cs="Phetsarath OT"/>
          <w:sz w:val="24"/>
          <w:szCs w:val="24"/>
          <w:cs/>
        </w:rPr>
        <w:t>ເພື່ອແຈ້ງ</w:t>
      </w:r>
      <w:r w:rsidR="00A45987" w:rsidRPr="001B464E">
        <w:rPr>
          <w:rFonts w:ascii="Phetsarath OT" w:hAnsi="Phetsarath OT" w:cs="Phetsarath OT" w:hint="cs"/>
          <w:sz w:val="24"/>
          <w:szCs w:val="24"/>
          <w:cs/>
        </w:rPr>
        <w:t xml:space="preserve">ເນື້ອໃນຄຳຕັດສີນຂອງສານ ທີ່ໃຊ້ໄດ້ຢ່າງເດັດຂາດ </w:t>
      </w:r>
      <w:r w:rsidR="00A45987" w:rsidRPr="001B464E">
        <w:rPr>
          <w:rFonts w:ascii="Phetsarath OT" w:hAnsi="Phetsarath OT" w:cs="Phetsarath OT"/>
          <w:sz w:val="24"/>
          <w:szCs w:val="24"/>
          <w:cs/>
        </w:rPr>
        <w:t>ໃຫ້ຊາບ</w:t>
      </w:r>
      <w:r w:rsidR="00A45987" w:rsidRPr="001B464E">
        <w:rPr>
          <w:rFonts w:ascii="Phetsarath OT" w:hAnsi="Phetsarath OT" w:cs="Phetsarath OT" w:hint="cs"/>
          <w:sz w:val="24"/>
          <w:szCs w:val="24"/>
          <w:cs/>
        </w:rPr>
        <w:t xml:space="preserve"> ພ້ອມທັງແນະນຳ ແລະ ຊຸກຍູ້ໃຫ້ປະຕິບັດ. ໃນເວລາຄູ່ຄວາມ ຫຼື ຜູ້ຖືກປະຕິບັດຄຳຕັດສີນ</w:t>
      </w:r>
      <w:r w:rsidR="00EF30D4" w:rsidRPr="001B464E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="00A45987" w:rsidRPr="001B464E">
        <w:rPr>
          <w:rFonts w:ascii="Phetsarath OT" w:hAnsi="Phetsarath OT" w:cs="Phetsarath OT" w:hint="cs"/>
          <w:sz w:val="24"/>
          <w:szCs w:val="24"/>
          <w:cs/>
        </w:rPr>
        <w:t xml:space="preserve"> ເຂົ້າມາຮັບຊາບການແຈ້ງນັ້ນ ຕ້ອງເຮັດບົດບັນທຶກທຸກຄັ້ງ  </w:t>
      </w:r>
      <w:r w:rsidR="00F35A48" w:rsidRPr="001B464E">
        <w:rPr>
          <w:rFonts w:ascii="Phetsarath OT" w:hAnsi="Phetsarath OT" w:cs="Phetsarath OT" w:hint="cs"/>
          <w:sz w:val="24"/>
          <w:szCs w:val="24"/>
          <w:cs/>
        </w:rPr>
        <w:t>ພ້ອມ</w:t>
      </w:r>
      <w:r w:rsidR="00FC6F83" w:rsidRPr="001B464E">
        <w:rPr>
          <w:rFonts w:ascii="Phetsarath OT" w:hAnsi="Phetsarath OT" w:cs="Phetsarath OT" w:hint="cs"/>
          <w:sz w:val="24"/>
          <w:szCs w:val="24"/>
          <w:cs/>
        </w:rPr>
        <w:t>ທັງ</w:t>
      </w:r>
      <w:r w:rsidR="00A45987" w:rsidRPr="001B464E">
        <w:rPr>
          <w:rFonts w:ascii="Phetsarath OT" w:hAnsi="Phetsarath OT" w:cs="Phetsarath OT" w:hint="cs"/>
          <w:sz w:val="24"/>
          <w:szCs w:val="24"/>
          <w:cs/>
        </w:rPr>
        <w:t xml:space="preserve">ລົງລາຍເຊັນ </w:t>
      </w:r>
      <w:r w:rsidR="00F35A48" w:rsidRPr="001B464E">
        <w:rPr>
          <w:rFonts w:ascii="Phetsarath OT" w:hAnsi="Phetsarath OT" w:cs="Phetsarath OT" w:hint="cs"/>
          <w:sz w:val="24"/>
          <w:szCs w:val="24"/>
          <w:cs/>
        </w:rPr>
        <w:t>ແລະ</w:t>
      </w:r>
      <w:r w:rsidR="00A45987" w:rsidRPr="001B464E">
        <w:rPr>
          <w:rFonts w:ascii="Phetsarath OT" w:hAnsi="Phetsarath OT" w:cs="Phetsarath OT" w:hint="cs"/>
          <w:sz w:val="24"/>
          <w:szCs w:val="24"/>
          <w:cs/>
        </w:rPr>
        <w:t xml:space="preserve"> ແປະໂປ້ມື, ຖ້າຜູ້ກ່ຽວຫາກບໍ່ຍອມລົງລາຍເຊັນໃນບົດບັນທຶກ</w:t>
      </w:r>
      <w:r w:rsidR="008A640C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="00A45987" w:rsidRPr="001B464E">
        <w:rPr>
          <w:rFonts w:ascii="Phetsarath OT" w:hAnsi="Phetsarath OT" w:cs="Phetsarath OT" w:hint="cs"/>
          <w:sz w:val="24"/>
          <w:szCs w:val="24"/>
          <w:cs/>
        </w:rPr>
        <w:t xml:space="preserve"> ພະນັກງານປະຕິບັດຄໍາຕັດສີນຂອງສານ ຕ້ອງຂຽນລົງໃນບົດບັນທຶກນັ້ນໄວ້;</w:t>
      </w:r>
    </w:p>
    <w:p w14:paraId="69AAF4F6" w14:textId="64A4990D" w:rsidR="00A45987" w:rsidRPr="001B464E" w:rsidRDefault="00A45987" w:rsidP="008A640C">
      <w:pPr>
        <w:pStyle w:val="ListParagraph"/>
        <w:numPr>
          <w:ilvl w:val="0"/>
          <w:numId w:val="7"/>
        </w:numPr>
        <w:tabs>
          <w:tab w:val="left" w:pos="1620"/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ໃນ</w:t>
      </w:r>
      <w:r w:rsidRPr="001B464E">
        <w:rPr>
          <w:rFonts w:ascii="Phetsarath OT" w:hAnsi="Phetsarath OT" w:cs="Phetsarath OT"/>
          <w:sz w:val="24"/>
          <w:szCs w:val="24"/>
          <w:cs/>
        </w:rPr>
        <w:t>ກໍລະນີ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ຜູ້ຖືກປະຕິບັດຄໍາຕັດສີນ</w:t>
      </w:r>
      <w:r w:rsidR="00A22654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ບໍ່ເຂົ້າມາອົງການປ</w:t>
      </w:r>
      <w:r w:rsidR="00EA5374" w:rsidRPr="001B464E">
        <w:rPr>
          <w:rFonts w:ascii="Phetsarath OT" w:hAnsi="Phetsarath OT" w:cs="Phetsarath OT" w:hint="cs"/>
          <w:sz w:val="24"/>
          <w:szCs w:val="24"/>
          <w:cs/>
        </w:rPr>
        <w:t>ະຕິບັດຄຳຕັດສີນຂອງສານ ຕາມໝາຍຮຽກ</w:t>
      </w:r>
      <w:r w:rsidR="008A640C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="00EA5374" w:rsidRPr="001B464E">
        <w:rPr>
          <w:rFonts w:ascii="Phetsarath OT" w:hAnsi="Phetsarath OT" w:cs="Phetsarath OT" w:hint="cs"/>
          <w:sz w:val="24"/>
          <w:szCs w:val="24"/>
          <w:cs/>
        </w:rPr>
        <w:t xml:space="preserve"> ຊຶ່ງມີຂໍ້ມູນວ່າຜູ້ກ່ຽວບໍ່ຢູ່ໃນສະຖານທີ່ດັ່ງກ່າວ</w:t>
      </w:r>
      <w:r w:rsidR="008A640C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="00EA5374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ພະນັກງານປະຕິບັດຄໍາຕັດສີນຂອງສານ ຕ້ອງລົງໄປແຈ້ງກ່ຽວກັບການປະຕິບັດຄໍາຕັດສີນ</w:t>
      </w:r>
      <w:r w:rsidR="00EF30D4" w:rsidRPr="001B464E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ຕາມທີ່ຢູ່ຂອງຜູ້ຖືກປະຕິບັດຄໍາຕັດສີນ</w:t>
      </w:r>
      <w:r w:rsidR="00EF30D4" w:rsidRPr="001B464E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ໂດຍແຈ້ງ</w:t>
      </w:r>
      <w:r w:rsidRPr="001B464E">
        <w:rPr>
          <w:rFonts w:ascii="Phetsarath OT" w:hAnsi="Phetsarath OT" w:cs="Phetsarath OT"/>
          <w:sz w:val="24"/>
          <w:szCs w:val="24"/>
          <w:cs/>
        </w:rPr>
        <w:t>ໃຫ້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ຍາດໃກ້ຊິດຜູ້ໃດໜຶ່ງ</w:t>
      </w:r>
      <w:r w:rsidR="00DD0B65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ທີ່</w:t>
      </w:r>
      <w:r w:rsidRPr="001B464E">
        <w:rPr>
          <w:rFonts w:ascii="Phetsarath OT" w:hAnsi="Phetsarath OT" w:cs="Phetsarath OT"/>
          <w:sz w:val="24"/>
          <w:szCs w:val="24"/>
          <w:cs/>
        </w:rPr>
        <w:t>ອາໄສຢູ່ຮ່ວມກັນກັບ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ຜູ້ກ່ຽວ ເຊັ່ນ </w:t>
      </w:r>
      <w:r w:rsidRPr="001B464E">
        <w:rPr>
          <w:rFonts w:ascii="Phetsarath OT" w:hAnsi="Phetsarath OT" w:cs="Phetsarath OT"/>
          <w:sz w:val="24"/>
          <w:szCs w:val="24"/>
          <w:cs/>
        </w:rPr>
        <w:t>ຜົວ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ເມຍ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ພໍ່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ແມ່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ຫຼື ລູກ ແລະ ໃຫ້ຜູ້ຖືກແຈ້ງນັ້ນ ເຊັນຮັບຮູ້;</w:t>
      </w:r>
    </w:p>
    <w:p w14:paraId="5E84797A" w14:textId="257EE8A9" w:rsidR="00A45987" w:rsidRPr="001B464E" w:rsidRDefault="00A45987" w:rsidP="008A640C">
      <w:pPr>
        <w:pStyle w:val="ListParagraph"/>
        <w:numPr>
          <w:ilvl w:val="0"/>
          <w:numId w:val="7"/>
        </w:numPr>
        <w:tabs>
          <w:tab w:val="left" w:pos="1620"/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ໃນ</w:t>
      </w:r>
      <w:r w:rsidRPr="001B464E">
        <w:rPr>
          <w:rFonts w:ascii="Phetsarath OT" w:hAnsi="Phetsarath OT" w:cs="Phetsarath OT"/>
          <w:sz w:val="24"/>
          <w:szCs w:val="24"/>
          <w:cs/>
        </w:rPr>
        <w:t>ກໍລະນີ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ບໍ່ສາມາດແຈ້ງ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ໂດຍກົງ ຫຼື ໃຫ້ຍາດໃກ້ຊິດໄດ້ ໃຫ້ຕິດຄໍາສັ່ງປະຕິບັດຄໍາຕັດສີນ</w:t>
      </w:r>
      <w:r w:rsidR="00EF30D4" w:rsidRPr="001B464E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ຢູ່ອົງການປົກຄອງບ້ານ ແລະ ບ່ອນຢູ່ສຸດທ້າຍ</w:t>
      </w:r>
      <w:r w:rsidRPr="001B464E">
        <w:rPr>
          <w:rFonts w:ascii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ຂອງຜູ້ຖືກ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ປະຕິບັດຄໍາຕັດສີນ</w:t>
      </w:r>
      <w:r w:rsidR="00DD0B65" w:rsidRPr="001B464E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ແລ້ວເຮັດບົດບັນທຶກຮ່ວມກັບອົງການປົກຄອງບ້ານ;</w:t>
      </w:r>
    </w:p>
    <w:p w14:paraId="1B351DAE" w14:textId="10B07456" w:rsidR="00A45987" w:rsidRPr="001B464E" w:rsidRDefault="00A45987" w:rsidP="008A640C">
      <w:pPr>
        <w:pStyle w:val="ListParagraph"/>
        <w:numPr>
          <w:ilvl w:val="0"/>
          <w:numId w:val="7"/>
        </w:numPr>
        <w:tabs>
          <w:tab w:val="left" w:pos="1620"/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ໃນກໍລະນີ ຜູ້ຖືກປະຕິບັດຄໍາຕັດສີນຂອງສານ ມີທີ່ຢູ່ບໍ່ແນ່ນອນ ຫຼື ບໍ່ຮູ້ທີ່ຢູ່ຂອງຜູ້ກ່ຽວ ບົນພື້ນຖານການສະເໜີຂອງຄູ່ຄວາມໃດໜຶ່ງ ໃຫ້ແຈ້ງຜ່ານພາຫະນະສື່ມວນຊົນ ຕາມກົດໝາຍທີ່ກ່ຽວຂ້ອງ.</w:t>
      </w:r>
    </w:p>
    <w:p w14:paraId="09B635DC" w14:textId="12D097BE" w:rsidR="00EF30D4" w:rsidRPr="001B464E" w:rsidRDefault="00A45987" w:rsidP="00CB1669">
      <w:pPr>
        <w:spacing w:after="0" w:line="240" w:lineRule="auto"/>
        <w:ind w:left="426" w:firstLine="121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ການແຈ້ງຕາມທີ່ໄດ້ກຳນົດໄວ້ໃນຂໍ້ 3 ແລະ ຂໍ້ 4 </w:t>
      </w:r>
      <w:r w:rsidR="00EF30D4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ຂອງມາດຕານີ້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ໃຫ້ຖືວ່າຜູ້ຖືກປະຕິບັດຄຳຕັດສີນ</w:t>
      </w:r>
      <w:r w:rsidR="00EF30D4" w:rsidRPr="001B464E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ໄດ້ຮັບຊາບ ຫຼັງຈາກ ສິບວັນ</w:t>
      </w:r>
      <w:r w:rsidR="004E432C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EF30D4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ລັດຖະການ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ນັບແຕ່</w:t>
      </w:r>
      <w:r w:rsidR="000729A6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ວັນ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ໄດ້ແຈ້ງ ເປັນຕົ້ນໄປ.</w:t>
      </w:r>
    </w:p>
    <w:p w14:paraId="147F825C" w14:textId="77777777" w:rsidR="002A4659" w:rsidRPr="001B464E" w:rsidRDefault="002A4659" w:rsidP="002A4659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7A08F90A" w14:textId="29F12FA2" w:rsidR="00AE728E" w:rsidRPr="001B464E" w:rsidRDefault="00AE728E" w:rsidP="002A4659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278" w:name="_Toc27660433"/>
      <w:bookmarkStart w:id="279" w:name="_Toc28354478"/>
      <w:bookmarkStart w:id="280" w:name="_Toc30180751"/>
      <w:bookmarkStart w:id="281" w:name="_Toc32581710"/>
      <w:bookmarkStart w:id="282" w:name="_Toc32933037"/>
      <w:bookmarkStart w:id="283" w:name="_Toc35328464"/>
      <w:bookmarkStart w:id="284" w:name="_Toc36197928"/>
      <w:bookmarkStart w:id="285" w:name="_Toc40102859"/>
      <w:bookmarkStart w:id="286" w:name="_Toc50537817"/>
      <w:bookmarkStart w:id="287" w:name="_Toc75503609"/>
      <w:bookmarkStart w:id="288" w:name="_Toc75861281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EC6DE3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2</w:t>
      </w:r>
      <w:r w:rsidR="002A29A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3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(</w:t>
      </w:r>
      <w:r w:rsidR="000E7D56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ໃໝ່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) </w:t>
      </w:r>
      <w:r w:rsidR="00A06265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ກຳນົດເວລາ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ການປະຕິບັດຄຳ</w:t>
      </w:r>
      <w:r w:rsidR="00DE269A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ຕັດສີນ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ຂອງສານ</w:t>
      </w:r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</w:p>
    <w:p w14:paraId="4546E759" w14:textId="2AC2540A" w:rsidR="00892597" w:rsidRPr="001B464E" w:rsidRDefault="00AE728E" w:rsidP="00276568">
      <w:pPr>
        <w:spacing w:after="0" w:line="240" w:lineRule="auto"/>
        <w:ind w:left="426" w:firstLine="119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ພາຍຫຼັງໄດ້ແຈ້ງ</w:t>
      </w:r>
      <w:r w:rsidR="0046658C" w:rsidRPr="001B464E">
        <w:rPr>
          <w:rFonts w:ascii="Phetsarath OT" w:hAnsi="Phetsarath OT" w:cs="Phetsarath OT" w:hint="cs"/>
          <w:sz w:val="24"/>
          <w:szCs w:val="24"/>
          <w:cs/>
        </w:rPr>
        <w:t>ໃຫ້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ປະຕິບັດຄຳຕັດສີນຂອງສານ ຕາມທີ່ໄດ້ກຳນົດໄວ້ໃນມາດຕາ</w:t>
      </w:r>
      <w:r w:rsidR="00AE5DDB" w:rsidRPr="001B464E">
        <w:rPr>
          <w:rFonts w:ascii="Phetsarath OT" w:hAnsi="Phetsarath OT" w:cs="Phetsarath OT" w:hint="cs"/>
          <w:sz w:val="24"/>
          <w:szCs w:val="24"/>
          <w:cs/>
        </w:rPr>
        <w:t xml:space="preserve"> 2</w:t>
      </w:r>
      <w:r w:rsidR="00DD0B65" w:rsidRPr="001B464E">
        <w:rPr>
          <w:rFonts w:ascii="Phetsarath OT" w:hAnsi="Phetsarath OT" w:cs="Phetsarath OT" w:hint="cs"/>
          <w:sz w:val="24"/>
          <w:szCs w:val="24"/>
          <w:cs/>
        </w:rPr>
        <w:t>2</w:t>
      </w:r>
      <w:r w:rsidR="00AE5DDB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ຂອງກົດໝາຍສະບັບນີ້ ຜູ້ຖືກປະຕິບັດຄ</w:t>
      </w:r>
      <w:r w:rsidR="00C83D3A" w:rsidRPr="001B464E">
        <w:rPr>
          <w:rFonts w:ascii="Phetsarath OT" w:hAnsi="Phetsarath OT" w:cs="Phetsarath OT" w:hint="cs"/>
          <w:sz w:val="24"/>
          <w:szCs w:val="24"/>
          <w:cs/>
        </w:rPr>
        <w:t>ໍາ</w:t>
      </w:r>
      <w:r w:rsidR="00EF30D4" w:rsidRPr="001B464E">
        <w:rPr>
          <w:rFonts w:ascii="Phetsarath OT" w:hAnsi="Phetsarath OT" w:cs="Phetsarath OT" w:hint="cs"/>
          <w:sz w:val="24"/>
          <w:szCs w:val="24"/>
          <w:cs/>
        </w:rPr>
        <w:t xml:space="preserve">ຕັດສີນຂອງສານ </w:t>
      </w:r>
      <w:r w:rsidR="00892597" w:rsidRPr="001B464E">
        <w:rPr>
          <w:rFonts w:ascii="Phetsarath OT" w:hAnsi="Phetsarath OT" w:cs="Phetsarath OT" w:hint="cs"/>
          <w:sz w:val="24"/>
          <w:szCs w:val="24"/>
          <w:cs/>
        </w:rPr>
        <w:t>ຕ້ອງ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ປະຕິບັດ</w:t>
      </w:r>
      <w:r w:rsidR="008D3834" w:rsidRPr="001B464E">
        <w:rPr>
          <w:rFonts w:ascii="Phetsarath OT" w:hAnsi="Phetsarath OT" w:cs="Phetsarath OT" w:hint="cs"/>
          <w:sz w:val="24"/>
          <w:szCs w:val="24"/>
          <w:cs/>
        </w:rPr>
        <w:t>ພັນທະຕ່າງໆຕາມຄຳຕັດສີນຂອງສານ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ພາຍໃນ</w:t>
      </w:r>
      <w:r w:rsidR="004E432C" w:rsidRPr="001B464E">
        <w:rPr>
          <w:rFonts w:ascii="Phetsarath OT" w:hAnsi="Phetsarath OT" w:cs="Phetsarath OT" w:hint="cs"/>
          <w:sz w:val="24"/>
          <w:szCs w:val="24"/>
          <w:cs/>
        </w:rPr>
        <w:t>ເວລາ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ສາມສິບວັນ ນັບແຕ່ວັນໄດ້ຮັບການແຈ້ງ</w:t>
      </w:r>
      <w:r w:rsidR="003B191A" w:rsidRPr="001B464E">
        <w:rPr>
          <w:rFonts w:ascii="Phetsarath OT" w:hAnsi="Phetsarath OT" w:cs="Phetsarath OT" w:hint="cs"/>
          <w:sz w:val="24"/>
          <w:szCs w:val="24"/>
          <w:cs/>
        </w:rPr>
        <w:t>ນັ້ນ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ເປັນຕົ້ນໄປ.</w:t>
      </w:r>
    </w:p>
    <w:p w14:paraId="4C261EC4" w14:textId="1F4506B3" w:rsidR="00B501AA" w:rsidRPr="001B464E" w:rsidRDefault="00AE728E" w:rsidP="00276568">
      <w:pPr>
        <w:spacing w:after="0" w:line="240" w:lineRule="auto"/>
        <w:ind w:left="426" w:firstLine="119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ໃນກຳນົດເວລາດັ່ງກ່າວ ຖ້າຜູ້ຖືກປະຕິບັດຄຳຕັດສີນຂອງສານ</w:t>
      </w:r>
      <w:r w:rsidR="00D235C8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ຫາກມີເຈດຕະນາຫຼົບຫຼີກການປະຕິບັດນັ້ນ ອົງການປະຕິບັດຄຳຕັດສີນຂອງສານ ກໍສາມາດ ກວດກາ, ຂຶ້ນບັນຊີ</w:t>
      </w:r>
      <w:r w:rsidR="001C2B74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ຊັບສິນຂອງຜູ້ກ່ຽວ,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ອອກຄຳສັ່ງອາຍັດຊັບ ຫຼື ຍຶດຊັບ ຖ້າວ່າມາດຕະການດັ່ງກ່າວ</w:t>
      </w:r>
      <w:r w:rsidR="00596AF6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ຫາກຍັງບໍ່ທັນໄດ້ນຳໃຊ້ມາກ່ອນ.</w:t>
      </w:r>
    </w:p>
    <w:p w14:paraId="6D773272" w14:textId="7DD23A4F" w:rsidR="0025355E" w:rsidRPr="001B464E" w:rsidRDefault="0025355E" w:rsidP="00276568">
      <w:pPr>
        <w:spacing w:after="0" w:line="240" w:lineRule="auto"/>
        <w:ind w:left="426" w:firstLine="119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lastRenderedPageBreak/>
        <w:t>ພາຍໃນ</w:t>
      </w:r>
      <w:r w:rsidR="004E432C" w:rsidRPr="001B464E">
        <w:rPr>
          <w:rFonts w:ascii="Phetsarath OT" w:hAnsi="Phetsarath OT" w:cs="Phetsarath OT" w:hint="cs"/>
          <w:sz w:val="24"/>
          <w:szCs w:val="24"/>
          <w:cs/>
        </w:rPr>
        <w:t>ເວລາ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ສາມສິບວັນ ຖ້າຜູ້ຖືກປະຕິບັດຄຳຕັດສີນຂອງສານ ຫາກໄດ້ປະຕິບັດຄຳຕັດສີນຢ່າງຄົບຖ້ວນແລ້ວ</w:t>
      </w:r>
      <w:r w:rsidR="00AE25F8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ກໍຖືວ່າກາ</w:t>
      </w:r>
      <w:r w:rsidR="00D235C8" w:rsidRPr="001B464E">
        <w:rPr>
          <w:rFonts w:ascii="Phetsarath OT" w:hAnsi="Phetsarath OT" w:cs="Phetsarath OT" w:hint="cs"/>
          <w:sz w:val="24"/>
          <w:szCs w:val="24"/>
          <w:cs/>
        </w:rPr>
        <w:t>ນປະຕິບັດຄຳຕັດສີນຂອງສານນັ້ນສິ້ນສຸ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ດລົງ.</w:t>
      </w:r>
    </w:p>
    <w:p w14:paraId="2F0CFA27" w14:textId="0114E8A7" w:rsidR="00D50F66" w:rsidRPr="001B464E" w:rsidRDefault="00AE728E" w:rsidP="0002394D">
      <w:pPr>
        <w:spacing w:after="0" w:line="240" w:lineRule="auto"/>
        <w:ind w:left="426" w:firstLine="119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ໃນກໍລະນີ ຜູ້ຖືກປະຕິບັດຄຳຕັດສີນຂອງສານ ຫາກບໍ່ປະຕິບັດ ຫຼື ປະຕິບັດບໍ່ຄົບຖ້ວນ ພາຍໃນເວລາທີ່ກຳນົດໄວ້ໃນວັກ</w:t>
      </w:r>
      <w:r w:rsidR="00817CAA" w:rsidRPr="001B464E">
        <w:rPr>
          <w:rFonts w:ascii="Phetsarath OT" w:hAnsi="Phetsarath OT" w:cs="Phetsarath OT" w:hint="cs"/>
          <w:sz w:val="24"/>
          <w:szCs w:val="24"/>
          <w:cs/>
        </w:rPr>
        <w:t>ທີ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ໜຶ່ງ</w:t>
      </w:r>
      <w:r w:rsidR="00F23D67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ຂອງມາດຕານີ້ ອົງການປະຕິບັດຄຳຕັດສີນຂອງສານ ສາມາດນຳໃຊ້ມາດຕະ</w:t>
      </w:r>
      <w:r w:rsidR="00C66360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ການ</w:t>
      </w:r>
      <w:r w:rsidR="00E82F28" w:rsidRPr="001B464E">
        <w:rPr>
          <w:rFonts w:ascii="Phetsarath OT" w:hAnsi="Phetsarath OT" w:cs="Phetsarath OT"/>
          <w:sz w:val="24"/>
          <w:szCs w:val="24"/>
          <w:cs/>
        </w:rPr>
        <w:t>ໃດໜຶ່ງ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ໃນການປະຕິບັດຄຳຕັດສີນຂອງສານ ຕາມທີ່ໄດ້ກຳນົດໄວ້ໃນມາດຕາ</w:t>
      </w:r>
      <w:r w:rsidR="005455D6"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34399F" w:rsidRPr="001B464E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5</w:t>
      </w:r>
      <w:r w:rsidR="00DD0B65" w:rsidRPr="001B464E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>3</w:t>
      </w:r>
      <w:r w:rsidR="005E5278" w:rsidRPr="001B464E">
        <w:rPr>
          <w:rFonts w:ascii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ຂອງກົດໝາຍສະບັບນີ້.</w:t>
      </w:r>
    </w:p>
    <w:p w14:paraId="008092FC" w14:textId="77777777" w:rsidR="0002394D" w:rsidRPr="001B464E" w:rsidRDefault="0002394D" w:rsidP="0002394D">
      <w:pPr>
        <w:spacing w:after="0" w:line="240" w:lineRule="auto"/>
        <w:ind w:left="426" w:firstLine="1198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7A0A7333" w14:textId="7629F2FB" w:rsidR="007D277C" w:rsidRPr="001B464E" w:rsidRDefault="001747E3" w:rsidP="0002394D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289" w:name="_Toc28354479"/>
      <w:bookmarkStart w:id="290" w:name="_Toc30180752"/>
      <w:bookmarkStart w:id="291" w:name="_Toc32581711"/>
      <w:bookmarkStart w:id="292" w:name="_Toc32933038"/>
      <w:bookmarkStart w:id="293" w:name="_Toc35328465"/>
      <w:bookmarkStart w:id="294" w:name="_Toc36197929"/>
      <w:bookmarkStart w:id="295" w:name="_Toc40102860"/>
      <w:bookmarkStart w:id="296" w:name="_Toc50537818"/>
      <w:bookmarkStart w:id="297" w:name="_Toc75503610"/>
      <w:bookmarkStart w:id="298" w:name="_Toc75861282"/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ມາດຕາ</w:t>
      </w:r>
      <w:r w:rsidR="008F0DA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2</w:t>
      </w:r>
      <w:r w:rsidR="001B2D64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4</w:t>
      </w:r>
      <w:r w:rsidR="008F0DA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</w:t>
      </w:r>
      <w:r w:rsidR="001500B3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(ໃໝ່)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ການກວດກາ ແລະ ຂຶ້ນບັນຊີຊັບ</w:t>
      </w:r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</w:p>
    <w:p w14:paraId="7DF26223" w14:textId="11154DD4" w:rsidR="00EF1ADA" w:rsidRPr="001B464E" w:rsidRDefault="00C70029" w:rsidP="00C238CF">
      <w:pPr>
        <w:pStyle w:val="BodyTextIndent2"/>
        <w:spacing w:after="0" w:line="240" w:lineRule="auto"/>
        <w:ind w:left="426" w:firstLine="119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ໃນກໍລະນີ ຜູ້ຖືກປະຕິບັດຄຳຕັດສີນ</w:t>
      </w:r>
      <w:r w:rsidR="002A08F4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ຂອງສານ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ຫາກບໍ່ປະຕິບັດ ຫຼື ປະຕິບັດຍັງບໍ່ທັນຄົບຖ້ວນ ຕາມຄຳ</w:t>
      </w:r>
      <w:r w:rsidR="00DE269A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ຕັດສີນ</w:t>
      </w:r>
      <w:r w:rsidR="00A15050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ຂອງສານ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ໃຫ້ອົງການ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ປະຕິບັດຄຳຕັດສີນຂອງສານ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ອອກຄຳສັ່ງກວດກາ ແລະ ຂຶ້ນບັນຊີຊັບ ຂອງຜູ້ຖືກປະຕິບັດຄຳຕັດສີນຂອງສານ.</w:t>
      </w:r>
    </w:p>
    <w:p w14:paraId="56ABC73C" w14:textId="376037FE" w:rsidR="00EF1ADA" w:rsidRPr="001B464E" w:rsidRDefault="00C70029" w:rsidP="002A08F4">
      <w:pPr>
        <w:pStyle w:val="BodyTextIndent2"/>
        <w:spacing w:after="0" w:line="240" w:lineRule="auto"/>
        <w:ind w:left="426" w:firstLine="119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ພະນັກງານປະຕິບັດຄຳຕັດສີນຂອງສານ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ຕ້ອງປະສານສົມທົບ</w:t>
      </w:r>
      <w:r w:rsidR="00C42112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ກັບ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ພາກສ່ວນ</w:t>
      </w:r>
      <w:r w:rsidR="00A4461E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ທີ່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ກ່ຽວຂ້ອງ</w:t>
      </w:r>
      <w:r w:rsidR="005E5278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ລົງກວດກາຊັ</w:t>
      </w:r>
      <w:r w:rsidR="00FC6F83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ບ</w:t>
      </w:r>
      <w:r w:rsidR="002A08F4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ຢູ່ສະຖານທີ່ສົງໄສ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ວ່າມີ</w:t>
      </w:r>
      <w:r w:rsidR="00FC6F83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ຊັບ</w:t>
      </w:r>
      <w:r w:rsidR="00FC6F83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, ບັນຊີເງິນຝາກ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ຂອງຜູ້ຖືກປະຕິບັດຄຳຕັດສີນ</w:t>
      </w:r>
      <w:r w:rsidR="006D632A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ຂອງສານ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ເຊັ່ນ </w:t>
      </w:r>
      <w:r w:rsidR="002A08F4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ເຮືອນ</w:t>
      </w:r>
      <w:r w:rsidR="0000144E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ສະຖາບັນການເງິນ ຫຼື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ບ່ອນ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ອື່ນທີ່ກ່ຽວຂ້ອງ.</w:t>
      </w:r>
    </w:p>
    <w:p w14:paraId="17071FA4" w14:textId="26030B1E" w:rsidR="00EF1ADA" w:rsidRPr="001B464E" w:rsidRDefault="00C70029" w:rsidP="002A08F4">
      <w:pPr>
        <w:pStyle w:val="BodyTextIndent2"/>
        <w:spacing w:after="0" w:line="240" w:lineRule="auto"/>
        <w:ind w:left="426" w:firstLine="119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ເຈົ້າໜີ້</w:t>
      </w:r>
      <w:r w:rsidR="00A4461E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ມີພັນ</w:t>
      </w:r>
      <w:r w:rsidR="005E5278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ທ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ະສະໜອງຂໍ້ມູນເປັນລາຍລັກອັກສອນ ກ່ຽວກັບຊັບຂອງຜູ້</w:t>
      </w:r>
      <w:r w:rsidR="006D632A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ຖືກ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ປະຕິບັດຄຳຕັດສີນ</w:t>
      </w:r>
      <w:r w:rsidR="002A08F4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ຂອງສານ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ໃຫ້ອົງການປະຕິບັດຄຳຕັດສີນຂອງສານ.</w:t>
      </w:r>
    </w:p>
    <w:p w14:paraId="424D918A" w14:textId="4CDE23CD" w:rsidR="00971231" w:rsidRPr="001B464E" w:rsidRDefault="007D277C" w:rsidP="002A08F4">
      <w:pPr>
        <w:pStyle w:val="BodyTextIndent2"/>
        <w:spacing w:after="0" w:line="240" w:lineRule="auto"/>
        <w:ind w:left="426" w:firstLine="119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ໃນ</w:t>
      </w:r>
      <w:r w:rsidR="00C7002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ການກວດກາ</w:t>
      </w:r>
      <w:r w:rsidR="00C70029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ຊັບ ພະນັກງານປະຕິບັດຄຳຕັດສີນຂອງສານ </w:t>
      </w:r>
      <w:r w:rsidR="00C7002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ຕ້ອງ</w:t>
      </w:r>
      <w:r w:rsidR="00C70029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ເຮັດບົດບັ</w:t>
      </w:r>
      <w:r w:rsidR="00C7002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ນ</w:t>
      </w:r>
      <w:r w:rsidR="00C70029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ທຶກ</w:t>
      </w:r>
      <w:r w:rsidR="005E5278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C7002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ພ້ອມທັງຂຽນ</w:t>
      </w:r>
      <w:r w:rsidR="00D53F3D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ລາຍ</w:t>
      </w:r>
      <w:r w:rsidR="00C7002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ລະອຽດຂອງຊັບທີ່ກວດພົບ ໂດຍການເຂົ້າຮ່ວມຂອງເຈົ້າຂອງຊັບ ແລະ ອົງການປົກຄອງ</w:t>
      </w:r>
      <w:r w:rsidR="00A4461E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ບ້ານ</w:t>
      </w:r>
      <w:r w:rsidR="00C7002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ຫຼື ການຈັດຕັ້ງທີ່ກ່ຽວຂ້ອງ. </w:t>
      </w:r>
      <w:r w:rsidR="00C70029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ພະນັກງານປະຕິບັດຄຳຕັດສີນຂອງສານ</w:t>
      </w:r>
      <w:r w:rsidR="00C7002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ຕ້ອງລາຍງານຜົນຂອງການລົງກວດກາ ຕໍ່ຫົວໜ້າອົງການປະຕິບັດຄຳຕັດສີນຂອງສານ ໃນກໍລະນີຈຳເປັນຕ້ອງສະເໜີ</w:t>
      </w:r>
      <w:r w:rsidR="006F052C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ອອກຄຳສັ່</w:t>
      </w:r>
      <w:r w:rsidR="00072AAE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ງອ</w:t>
      </w:r>
      <w:r w:rsidR="006F052C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າຍັດ ຫຼື ຍຶດ</w:t>
      </w:r>
      <w:r w:rsidR="006D632A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6F052C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ຊັບທີ່ກວດພົບນັ້ນໄວ້.</w:t>
      </w:r>
    </w:p>
    <w:p w14:paraId="1344BF41" w14:textId="77777777" w:rsidR="00A61A79" w:rsidRPr="001B464E" w:rsidRDefault="00A61A79" w:rsidP="00A61A79">
      <w:pPr>
        <w:pStyle w:val="BodyTextIndent2"/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05DAEE5A" w14:textId="3EF58137" w:rsidR="001E304B" w:rsidRPr="001B464E" w:rsidRDefault="00455874" w:rsidP="00A61A79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/>
        </w:rPr>
      </w:pPr>
      <w:bookmarkStart w:id="299" w:name="_Toc75861283"/>
      <w:r w:rsidRPr="001B464E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pt-BR"/>
        </w:rPr>
        <w:t>ຂ</w:t>
      </w:r>
      <w:r w:rsidR="00050E69" w:rsidRPr="001B464E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pt-BR"/>
        </w:rPr>
        <w:t xml:space="preserve">. </w:t>
      </w:r>
      <w:r w:rsidR="00050E69" w:rsidRPr="001B464E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</w:rPr>
        <w:t>ການຕີລາຄາຊັບ</w:t>
      </w:r>
      <w:bookmarkEnd w:id="299"/>
    </w:p>
    <w:p w14:paraId="636BAB87" w14:textId="77777777" w:rsidR="00A61A79" w:rsidRPr="001B464E" w:rsidRDefault="00A61A79" w:rsidP="002A08F4">
      <w:pPr>
        <w:spacing w:after="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277C1075" w14:textId="77777777" w:rsidR="00043D0B" w:rsidRPr="001B464E" w:rsidRDefault="00043D0B" w:rsidP="00C238C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00" w:name="_Toc75861284"/>
      <w:r w:rsidRPr="001B464E">
        <w:rPr>
          <w:rFonts w:ascii="Phetsarath OT" w:eastAsia="Phetsarath OT" w:hAnsi="Phetsarath OT" w:cs="Phetsarath OT" w:hint="eastAsia"/>
          <w:b/>
          <w:bCs/>
          <w:color w:val="auto"/>
          <w:cs/>
        </w:rPr>
        <w:t>ມາດຕາ 25 (ໃໝ່) ການຕີລາຄາຊັບ</w:t>
      </w:r>
      <w:bookmarkEnd w:id="300"/>
    </w:p>
    <w:p w14:paraId="7EC88AED" w14:textId="0415A008" w:rsidR="00CD0610" w:rsidRPr="001B464E" w:rsidRDefault="00043D0B" w:rsidP="00C238CF">
      <w:pPr>
        <w:spacing w:after="0"/>
        <w:ind w:left="426" w:firstLine="117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eastAsia"/>
          <w:sz w:val="24"/>
          <w:szCs w:val="24"/>
          <w:cs/>
        </w:rPr>
        <w:t>ການຕີລາຄາຊັບ ແມ່ນ</w:t>
      </w:r>
      <w:r w:rsidR="008A1AEF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</w:rPr>
        <w:t>ການປະເມີນລາຄາ ຫຼື ກຳນົດມູນຄ່າຊັບ ຕາມສະພາບຄວາມເປັນຈິງຂອງຊັບແຕ່ລະໄລຍະ.</w:t>
      </w:r>
    </w:p>
    <w:p w14:paraId="124195F2" w14:textId="77777777" w:rsidR="00A61A79" w:rsidRPr="001B464E" w:rsidRDefault="00A61A79" w:rsidP="00A61A79">
      <w:pPr>
        <w:spacing w:after="0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30C5E407" w14:textId="58241C84" w:rsidR="00455874" w:rsidRPr="001B464E" w:rsidRDefault="00455874" w:rsidP="00A61A79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01" w:name="_Toc75861285"/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>ມາດຕາ</w:t>
      </w:r>
      <w:r w:rsidR="00D92ABD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043C45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26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 w:bidi="th-TH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(ໃໝ່) ວິທີການຕີລາຄາຊັບ</w:t>
      </w:r>
      <w:bookmarkEnd w:id="301"/>
    </w:p>
    <w:p w14:paraId="0A37353C" w14:textId="77777777" w:rsidR="00563EAB" w:rsidRPr="001B464E" w:rsidRDefault="00455874" w:rsidP="00C238CF">
      <w:pPr>
        <w:pStyle w:val="ListParagraph"/>
        <w:spacing w:after="0" w:line="240" w:lineRule="auto"/>
        <w:ind w:left="426" w:firstLine="1170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ການຕີລາຄາຊັບໃຫ້ດຳເນີນຕາມວິທີ ດັ່ງນີ້:</w:t>
      </w:r>
    </w:p>
    <w:p w14:paraId="66BC7E10" w14:textId="3CB38455" w:rsidR="00563EAB" w:rsidRPr="001B464E" w:rsidRDefault="00455874" w:rsidP="00B976F9">
      <w:pPr>
        <w:pStyle w:val="ListParagraph"/>
        <w:numPr>
          <w:ilvl w:val="0"/>
          <w:numId w:val="54"/>
        </w:numPr>
        <w:tabs>
          <w:tab w:val="left" w:pos="1560"/>
          <w:tab w:val="left" w:pos="1946"/>
        </w:tabs>
        <w:spacing w:after="0" w:line="240" w:lineRule="auto"/>
        <w:ind w:left="426" w:firstLine="1254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ການຕົກລົງລາຄາໂດຍຄູ່ຄວາມ</w:t>
      </w:r>
    </w:p>
    <w:p w14:paraId="3559C8F2" w14:textId="3813508D" w:rsidR="00592A20" w:rsidRPr="001B464E" w:rsidRDefault="00680E49" w:rsidP="00B976F9">
      <w:pPr>
        <w:pStyle w:val="ListParagraph"/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ອົງການ</w:t>
      </w:r>
      <w:r w:rsidR="00455874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ປະຕິບັດຄຳຕັດສີນຂອງສານ ຕ້ອງຮຽກຄູ່ຄວາມເຂົ້າມາ ເພື່ອຕົກລົງລາຄາຊັບຄ້ຳປະ</w:t>
      </w:r>
      <w:r w:rsidR="00C92F60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455874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ກັນ ຫຼື ຊັບທີ່ກວດພົບ</w:t>
      </w:r>
      <w:r w:rsidR="00B804E4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="00455874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ການຕົກລົງດັ່ງກ່າວຕ້ອງເຮັດ</w:t>
      </w:r>
      <w:r w:rsidR="008013C0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ບົດ</w:t>
      </w:r>
      <w:r w:rsidR="00455874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ບັນທຶກ ແລະ ໃຫ້ຖືເອົາລາຄານັ້ນເປັນລາຄາປະກາດຂາຍຕາມຂັ້ນຕອນຂອງກົດໝາຍ.</w:t>
      </w:r>
    </w:p>
    <w:p w14:paraId="2C9B1440" w14:textId="6CD3D36E" w:rsidR="00592A20" w:rsidRPr="001B464E" w:rsidRDefault="00455874" w:rsidP="00B976F9">
      <w:pPr>
        <w:pStyle w:val="ListParagraph"/>
        <w:spacing w:after="0" w:line="240" w:lineRule="auto"/>
        <w:ind w:left="425" w:firstLine="1520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ຄູ່ຄວາມ ສາມາດຕົກລົງລາຄາຊັບໄດ້ທຸກຂັ້ນຕອນ ໃນການປະຕິບັດຄຳຕັດສີນຂອງສານ.</w:t>
      </w:r>
    </w:p>
    <w:p w14:paraId="722D3F19" w14:textId="7AA04C9A" w:rsidR="00592A20" w:rsidRPr="001B464E" w:rsidRDefault="00455874" w:rsidP="00B976F9">
      <w:pPr>
        <w:pStyle w:val="ListParagraph"/>
        <w:numPr>
          <w:ilvl w:val="0"/>
          <w:numId w:val="54"/>
        </w:numPr>
        <w:tabs>
          <w:tab w:val="left" w:pos="1560"/>
          <w:tab w:val="left" w:pos="1946"/>
        </w:tabs>
        <w:spacing w:after="0" w:line="240" w:lineRule="auto"/>
        <w:ind w:left="426" w:firstLine="126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ການ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ຕີລາຄາໂດຍຜູ້ຊ່ຽວຊານ ຫຼື ນິຕິບຸກຄົນ ຕາມການສະເໜີຂອງຄູ່ຄວາມ</w:t>
      </w:r>
    </w:p>
    <w:p w14:paraId="5D5B3263" w14:textId="57FDF29E" w:rsidR="008463E9" w:rsidRPr="001B464E" w:rsidRDefault="00791F55" w:rsidP="00B976F9">
      <w:pPr>
        <w:pStyle w:val="ListParagraph"/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i/>
          <w:iCs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ໃນກໍລະນີ</w:t>
      </w:r>
      <w:r w:rsidR="007E146A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ຄູ່ຄວາມບໍ່ສາມາດຕົກລົງລາຄາຊັບໄດ້</w:t>
      </w:r>
      <w:r w:rsidR="008F5EE2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455874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ຄູ່ຄວາມສາມາດສະເໜີເອົາຜູ້ຊ່ຽວຊານ ຫຼື ນິຕິບຸກຄົນໃດໜຶ່ງ ເພື່ອມາ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ຕີ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ລາຄາຊັບ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5874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.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ການ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ຕີ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ລາຄາ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ຊັບ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ໃນ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ກໍລະ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ນີ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ດັ່ງກ່າວ</w:t>
      </w:r>
      <w:r w:rsidR="00455874" w:rsidRPr="001B464E">
        <w:rPr>
          <w:rFonts w:ascii="Phetsarath OT" w:eastAsia="Phetsarath OT" w:hAnsi="Phetsarath OT" w:cs="Phetsarath OT"/>
          <w:strike/>
          <w:sz w:val="24"/>
          <w:szCs w:val="24"/>
          <w:lang w:val="pt-BR"/>
        </w:rPr>
        <w:t>​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​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ໃຫ້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8463E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ອົງການ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ປະຕິບັດ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ຄຳ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ຕັດສີນ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ຂອງ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ສານ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​​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ເປັນ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ຜູ້</w:t>
      </w:r>
      <w:r w:rsidR="00455874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ອອກຂໍ້ຕົກລົງ ໃຫ້</w:t>
      </w:r>
      <w:r w:rsidR="007D7285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ຜູ້</w:t>
      </w:r>
      <w:r w:rsidR="00455874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ຊ່ຽວຊານ ຫຼື ນິຕິບຸກຄົນ ດຳເນີນການຕີລາຄາຊັບ ໂດຍ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ກຳນົດ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​​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ເວລາ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​​</w:t>
      </w:r>
      <w:r w:rsidR="00455874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, </w:t>
      </w:r>
      <w:r w:rsidR="00455874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lastRenderedPageBreak/>
        <w:t>ສະຖານທີ່, ຊັບທີ່ເປັນເປົ້າໝາຍ, ຄວາມຮັບຜິດຊອບຂອງຜູ້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ຕີ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ລາຄາ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5874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 ຜົນຕອບແທນ ແລະ ບັນຫາສໍາຄັນອື່ນ. ພາຍຫຼັງສໍາເລັດ</w:t>
      </w:r>
      <w:r w:rsidR="00B947E0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ແລ້ວ</w:t>
      </w:r>
      <w:r w:rsidR="00455874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ໃຫ້ຖືເອົາລາຄານັ້ນເປັນລາຄາປະກາດຂາຍຕາມຂັ້ນຕອນຂອງກົດໝາຍ.</w:t>
      </w:r>
      <w:r w:rsidR="00FA72C8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ຖ້າຫາກຄູ່ຄວາມຍິນດີຮັບເອົາລາຄາດັ່ງກ່າວ</w:t>
      </w:r>
      <w:r w:rsidR="003F68E6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.</w:t>
      </w:r>
    </w:p>
    <w:p w14:paraId="79222E31" w14:textId="7174F1AC" w:rsidR="00A61A79" w:rsidRPr="001B464E" w:rsidRDefault="00455874" w:rsidP="00B976F9">
      <w:pPr>
        <w:pStyle w:val="ListParagraph"/>
        <w:spacing w:after="0" w:line="240" w:lineRule="auto"/>
        <w:ind w:left="425" w:firstLine="1520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ສຳລັບຄ່າໃຊ້ຈ່າຍໃຫ້ປະຕິບັດຕາມການຕົກລົງຂອງຄູ່ຄວາມ.</w:t>
      </w:r>
    </w:p>
    <w:p w14:paraId="4AEAFB13" w14:textId="1456BCBB" w:rsidR="008463E9" w:rsidRPr="001B464E" w:rsidRDefault="00455874" w:rsidP="00B976F9">
      <w:pPr>
        <w:pStyle w:val="ListParagraph"/>
        <w:numPr>
          <w:ilvl w:val="0"/>
          <w:numId w:val="54"/>
        </w:numPr>
        <w:tabs>
          <w:tab w:val="left" w:pos="1560"/>
          <w:tab w:val="left" w:pos="1946"/>
        </w:tabs>
        <w:spacing w:after="0" w:line="240" w:lineRule="auto"/>
        <w:ind w:left="426" w:firstLine="126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ການ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ຕີລາຄາໂດຍຄະນະກຳມະການ</w:t>
      </w:r>
    </w:p>
    <w:p w14:paraId="3F40CF69" w14:textId="4F0BC86C" w:rsidR="00A31763" w:rsidRPr="001B464E" w:rsidRDefault="00A31763" w:rsidP="00213ACA">
      <w:pPr>
        <w:pStyle w:val="ListParagraph"/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ຊັບທີ່ຄູ່ຄວາມບໍ່ສາມາດຕົກລົງລາຄາກັນໄດ້ ຫຼື ບໍ່ຕົກລົງໃຫ້ຜູ້ຊ່ຽວຊານ</w:t>
      </w:r>
      <w:r w:rsidRPr="001B464E">
        <w:rPr>
          <w:rFonts w:ascii="Phetsarath OT" w:eastAsia="Phetsarath OT" w:hAnsi="Phetsarath OT" w:cs="Phetsarath OT" w:hint="eastAsia"/>
          <w:sz w:val="24"/>
          <w:szCs w:val="24"/>
          <w:lang w:val="pt-BR"/>
        </w:rPr>
        <w:t xml:space="preserve">,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ນິຕິບຸກຄົນ</w:t>
      </w:r>
      <w:r w:rsidR="007F2A6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ຕີລາ</w:t>
      </w:r>
      <w:r w:rsidR="007F2A6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ຄາ ໃຫ້ອົງການປະຕິບັດຄຳຕັດສີນຂອງສານ ແຕ່ງຕັ້ງຄະນະກຳມະການເປັນຜູ້ຕີລາຄາຊັບ.</w:t>
      </w:r>
    </w:p>
    <w:p w14:paraId="3461B368" w14:textId="6858D26F" w:rsidR="00A31763" w:rsidRPr="001B464E" w:rsidRDefault="00A31763" w:rsidP="00213ACA">
      <w:pPr>
        <w:pStyle w:val="ListParagraph"/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ຄະນະກຳມະການ</w:t>
      </w:r>
      <w:r w:rsidR="00EC444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ປະກອບດ້ວຍ ພະນັກງານປະຕິບັດຄຳຕັດສີນຂອງສານ</w:t>
      </w:r>
      <w:r w:rsidR="005C47C3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 w:hint="eastAsia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ຜູ້ຕາງໜ້າສຳນັກ</w:t>
      </w:r>
      <w:r w:rsidR="00EC444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ງານອົງການຈັດຕັ້ງຂອງລັດ</w:t>
      </w:r>
      <w:r w:rsidR="00AA082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 w:hint="eastAsia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ອົງການຈັດຕັ້ງສັງຄົມ</w:t>
      </w:r>
      <w:r w:rsidR="00AA082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 xml:space="preserve"> ຜູ້ຊ່ຽວຊານ ຫຼື ຜູ້ມີປະສົບການທີ່ກ່ຽວຂ້ອງ</w:t>
      </w:r>
      <w:r w:rsidRPr="001B464E">
        <w:rPr>
          <w:rFonts w:ascii="Phetsarath OT" w:eastAsia="Phetsarath OT" w:hAnsi="Phetsarath OT" w:cs="Phetsarath OT" w:hint="eastAsia"/>
          <w:sz w:val="24"/>
          <w:szCs w:val="24"/>
          <w:lang w:val="pt-BR"/>
        </w:rPr>
        <w:t xml:space="preserve">,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ນາຍບ້ານ ແລະ ບຸກຄົນອື່ນທີ່ເຫັນວ່າມີຄວາມຈຳເປັນ.</w:t>
      </w:r>
    </w:p>
    <w:p w14:paraId="232C6277" w14:textId="768A9D97" w:rsidR="00A31763" w:rsidRPr="001B464E" w:rsidRDefault="00A31763" w:rsidP="00213ACA">
      <w:pPr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ຄະນະກໍາມະການ</w:t>
      </w:r>
      <w:r w:rsidR="00432E0D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ເປັນຜູ້ຕີລາຄາ</w:t>
      </w:r>
      <w:r w:rsidR="00432E0D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ຊັບ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 xml:space="preserve"> ໃນເວລາປະຕິບັດຄໍາຕັດສີນຂອງສານ ຕາມຂໍ້ຕົກລົງແຕ່ງຕັ້ງ ແລະ ຄະນະກໍາມະການດັ່ງກ</w:t>
      </w:r>
      <w:r w:rsidR="00567DD2"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່າວ ຈະສິ້ນສຸດລົງເມື່ອປະຕິບັດ</w:t>
      </w:r>
      <w:r w:rsidR="00567DD2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ໜ້າ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ທີ່ສຳເລັດ.</w:t>
      </w:r>
    </w:p>
    <w:p w14:paraId="1624ADA1" w14:textId="048CA5C6" w:rsidR="005C47C3" w:rsidRPr="001B464E" w:rsidRDefault="00A31763" w:rsidP="00213ACA">
      <w:pPr>
        <w:pStyle w:val="ListParagraph"/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ຄະນະກຳມະການ ມີພາລະບົດບາດໃນການຕີລາຄາ</w:t>
      </w:r>
      <w:r w:rsidR="00432E0D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ຊັບ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 xml:space="preserve"> ທີ່ພົວພັນກັບການປະຕິບັດຄໍາຕັດສີນຂອງສານ ຕາມຂໍ້ຕົກລົງທີ່ກ່ຽວຂ້ອງ. ພາຍຫຼັງຕີລາຄາສຳເລັດແລ້ວ ກໍມອບໃຫ້ອົງການປະຕິບັດຄຳຕັດສີນຂອງສານ </w:t>
      </w:r>
      <w:r w:rsidR="00BF7C34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ເພື່ອສືບ</w:t>
      </w:r>
      <w:r w:rsidR="00213ACA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ຕໍ່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ປະຕິບັດ</w:t>
      </w:r>
      <w:r w:rsidR="00BF7C34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ຕາມຂັ້ນຕອນຂອງກົດໝາຍ.</w:t>
      </w:r>
    </w:p>
    <w:p w14:paraId="5358578F" w14:textId="77777777" w:rsidR="00A61A79" w:rsidRPr="001B464E" w:rsidRDefault="00A61A79" w:rsidP="00A61A79">
      <w:pPr>
        <w:pStyle w:val="ListParagraph"/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54A19CEE" w14:textId="008DE5ED" w:rsidR="00CA06D0" w:rsidRPr="001B464E" w:rsidRDefault="00CA06D0" w:rsidP="00A61A79">
      <w:pPr>
        <w:pStyle w:val="Heading3"/>
        <w:spacing w:before="0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02" w:name="_Toc75861286"/>
      <w:r w:rsidRPr="001B464E">
        <w:rPr>
          <w:rFonts w:ascii="Phetsarath OT" w:eastAsia="Phetsarath OT" w:hAnsi="Phetsarath OT" w:cs="Phetsarath OT" w:hint="eastAsia"/>
          <w:b/>
          <w:bCs/>
          <w:color w:val="auto"/>
          <w:cs/>
        </w:rPr>
        <w:t>ມາດຕາ</w:t>
      </w:r>
      <w:r w:rsidR="00F969ED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8F5EE2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27</w:t>
      </w:r>
      <w:r w:rsidR="00F969ED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 w:hint="eastAsia"/>
          <w:b/>
          <w:bCs/>
          <w:color w:val="auto"/>
          <w:cs/>
        </w:rPr>
        <w:t>(ໃ</w:t>
      </w:r>
      <w:r w:rsidR="0054527B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ໝ່</w:t>
      </w:r>
      <w:r w:rsidR="006A667C" w:rsidRPr="001B464E">
        <w:rPr>
          <w:rFonts w:ascii="Phetsarath OT" w:eastAsia="Phetsarath OT" w:hAnsi="Phetsarath OT" w:cs="Phetsarath OT" w:hint="eastAsia"/>
          <w:b/>
          <w:bCs/>
          <w:color w:val="auto"/>
          <w:cs/>
        </w:rPr>
        <w:t>) ສິດ ແລະ ໜ້າທີ່ຂອງຄະນະກ</w:t>
      </w:r>
      <w:r w:rsidR="006A667C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ໍາ</w:t>
      </w:r>
      <w:r w:rsidRPr="001B464E">
        <w:rPr>
          <w:rFonts w:ascii="Phetsarath OT" w:eastAsia="Phetsarath OT" w:hAnsi="Phetsarath OT" w:cs="Phetsarath OT" w:hint="eastAsia"/>
          <w:b/>
          <w:bCs/>
          <w:color w:val="auto"/>
          <w:cs/>
        </w:rPr>
        <w:t>ມະການ</w:t>
      </w:r>
      <w:bookmarkEnd w:id="302"/>
    </w:p>
    <w:p w14:paraId="570E3F96" w14:textId="2F958939" w:rsidR="00CA06D0" w:rsidRPr="001B464E" w:rsidRDefault="00CA06D0" w:rsidP="007F7C80">
      <w:pPr>
        <w:spacing w:after="0" w:line="240" w:lineRule="auto"/>
        <w:ind w:left="426" w:firstLine="119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ຄະນະກຳມະການ ມີ</w:t>
      </w:r>
      <w:r w:rsidR="00B04AEC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ສິດ ແລະ ໜ້າທີ່ ດັ່ງນີ້:</w:t>
      </w:r>
    </w:p>
    <w:p w14:paraId="1B79580B" w14:textId="48530BC5" w:rsidR="0054527B" w:rsidRPr="001B464E" w:rsidRDefault="00CA06D0" w:rsidP="00CE45EE">
      <w:pPr>
        <w:pStyle w:val="ListParagraph"/>
        <w:numPr>
          <w:ilvl w:val="0"/>
          <w:numId w:val="63"/>
        </w:numPr>
        <w:tabs>
          <w:tab w:val="left" w:pos="1560"/>
          <w:tab w:val="left" w:pos="2044"/>
        </w:tabs>
        <w:spacing w:after="0" w:line="240" w:lineRule="auto"/>
        <w:ind w:left="426" w:firstLine="132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ປະສານສົມທົບກັບພາກສ່ວນທ</w:t>
      </w:r>
      <w:r w:rsidR="007E146A"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ີ່ກ່ຽວຂ້ອງ</w:t>
      </w:r>
      <w:r w:rsidR="007E146A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7E146A"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ເພື່ອເກັບກໍາຂໍ້ມູນຊັບ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ທີ່ຈະຕີລາຄາ</w:t>
      </w:r>
      <w:r w:rsidR="007E146A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ໃຫ້ຖືກ</w:t>
      </w:r>
      <w:r w:rsidR="00CE45EE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ຕ້ອງຕາມຄວາມເປັນຈິງ</w:t>
      </w:r>
      <w:r w:rsidR="003801CD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;</w:t>
      </w:r>
    </w:p>
    <w:p w14:paraId="0B8DB3AF" w14:textId="77777777" w:rsidR="0054527B" w:rsidRPr="001B464E" w:rsidRDefault="00CA06D0" w:rsidP="00CE45EE">
      <w:pPr>
        <w:pStyle w:val="ListParagraph"/>
        <w:numPr>
          <w:ilvl w:val="0"/>
          <w:numId w:val="63"/>
        </w:numPr>
        <w:tabs>
          <w:tab w:val="left" w:pos="1560"/>
          <w:tab w:val="left" w:pos="2044"/>
        </w:tabs>
        <w:spacing w:after="0" w:line="240" w:lineRule="auto"/>
        <w:ind w:left="426" w:firstLine="132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ອະທິບາຍຊີ້ແຈງ ໃຫ້ເຈົ້າຂອງຊັບຊາບ ກ່ຽວກັບການຕີລາຄາຊັບນັ້ນ</w:t>
      </w:r>
      <w:r w:rsidR="003801CD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;</w:t>
      </w:r>
    </w:p>
    <w:p w14:paraId="34029021" w14:textId="77777777" w:rsidR="0054527B" w:rsidRPr="001B464E" w:rsidRDefault="00CA06D0" w:rsidP="00CE45EE">
      <w:pPr>
        <w:pStyle w:val="ListParagraph"/>
        <w:numPr>
          <w:ilvl w:val="0"/>
          <w:numId w:val="63"/>
        </w:numPr>
        <w:tabs>
          <w:tab w:val="left" w:pos="1560"/>
          <w:tab w:val="left" w:pos="2044"/>
        </w:tabs>
        <w:spacing w:after="0" w:line="240" w:lineRule="auto"/>
        <w:ind w:left="426" w:firstLine="132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ກໍານົດມູນຄ່າຂອງຊັບ</w:t>
      </w:r>
      <w:r w:rsidR="003801CD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;</w:t>
      </w:r>
    </w:p>
    <w:p w14:paraId="5A3ABC75" w14:textId="23AB2072" w:rsidR="0054527B" w:rsidRPr="001B464E" w:rsidRDefault="00CA06D0" w:rsidP="00CE45EE">
      <w:pPr>
        <w:pStyle w:val="ListParagraph"/>
        <w:numPr>
          <w:ilvl w:val="0"/>
          <w:numId w:val="63"/>
        </w:numPr>
        <w:tabs>
          <w:tab w:val="left" w:pos="1560"/>
          <w:tab w:val="left" w:pos="2044"/>
        </w:tabs>
        <w:spacing w:after="0" w:line="240" w:lineRule="auto"/>
        <w:ind w:left="426" w:firstLine="132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ສະຫຼຸບ</w:t>
      </w:r>
      <w:r w:rsidR="007A05EE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,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ລາຍງານ</w:t>
      </w:r>
      <w:r w:rsidR="007A05EE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ຜົນການຕີລາຄາ</w:t>
      </w:r>
      <w:r w:rsidR="00C47C1D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ຊັບ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 xml:space="preserve"> ໃຫ້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ອົງການ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ປະຕິບັດຄຳຕັດສີນຂອງສານ</w:t>
      </w:r>
      <w:r w:rsidR="003801CD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;</w:t>
      </w:r>
    </w:p>
    <w:p w14:paraId="2854B1A4" w14:textId="5998E94B" w:rsidR="00D913B3" w:rsidRPr="001B464E" w:rsidRDefault="00CA06D0" w:rsidP="00CE45EE">
      <w:pPr>
        <w:pStyle w:val="ListParagraph"/>
        <w:numPr>
          <w:ilvl w:val="0"/>
          <w:numId w:val="63"/>
        </w:numPr>
        <w:tabs>
          <w:tab w:val="left" w:pos="1560"/>
          <w:tab w:val="left" w:pos="2044"/>
        </w:tabs>
        <w:spacing w:after="0" w:line="240" w:lineRule="auto"/>
        <w:ind w:left="426" w:firstLine="132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>ຮັບຜິດຊອບຕໍ່ຜົນເສຍຫາຍທີ່ເກີດຈາກການກະທຳໂດຍເຈດຕະນາ ໃນການຕີລາຄາຊັບ.</w:t>
      </w:r>
    </w:p>
    <w:p w14:paraId="1D5E6F23" w14:textId="65426CD3" w:rsidR="00455874" w:rsidRPr="001B464E" w:rsidRDefault="00CA06D0" w:rsidP="00772794">
      <w:pPr>
        <w:spacing w:after="0" w:line="240" w:lineRule="auto"/>
        <w:ind w:left="426" w:firstLine="118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eastAsia"/>
          <w:sz w:val="24"/>
          <w:szCs w:val="24"/>
          <w:cs/>
        </w:rPr>
        <w:t>ຄະນະກຳມະການ</w:t>
      </w:r>
      <w:r w:rsidR="00C47C1D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</w:rPr>
        <w:t>ເຄື່ອນໄຫວປະຕ</w:t>
      </w:r>
      <w:r w:rsidR="007E146A" w:rsidRPr="001B464E">
        <w:rPr>
          <w:rFonts w:ascii="Phetsarath OT" w:eastAsia="Phetsarath OT" w:hAnsi="Phetsarath OT" w:cs="Phetsarath OT" w:hint="eastAsia"/>
          <w:sz w:val="24"/>
          <w:szCs w:val="24"/>
          <w:cs/>
        </w:rPr>
        <w:t>ິບັດ ສິດ ແລະ ໜ້າທີ່ ຕາມທີ່ໄດ້ກຳ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</w:rPr>
        <w:t>ນົດໄວ້</w:t>
      </w:r>
      <w:r w:rsidR="00E27792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ໃນວັກທີໜຶ່ງຂອງມາດຕານີ້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</w:rPr>
        <w:t xml:space="preserve"> ບົນຫຼັກການລວມສູນປະຊາທິປະໄຕ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</w:rPr>
        <w:t>ຕົກລົງເປັນໝູ່ຄະນະ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</w:rPr>
        <w:t>ສຽງສ່ວນໜ້ອຍຂຶ້ນກັບສຽງສ່ວນຫຼາຍ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</w:rPr>
        <w:t>ມີຄວາມໂປ່ງໃສ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</w:rPr>
        <w:t>ຍຸຕິທໍາ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="00B63A3C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B63A3C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ສາມາດກວດສອບໄດ້</w:t>
      </w:r>
      <w:r w:rsidR="00B63A3C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,</w:t>
      </w:r>
      <w:r w:rsidRPr="001B464E">
        <w:rPr>
          <w:rFonts w:ascii="Phetsarath OT" w:eastAsia="Phetsarath OT" w:hAnsi="Phetsarath OT" w:cs="Phetsarath OT" w:hint="eastAsia"/>
          <w:i/>
          <w:iCs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</w:rPr>
        <w:t>ເຄົາລົບ ແລະ ປະຕິບັດຕາມກົດໝາຍ</w:t>
      </w:r>
      <w:r w:rsidR="00772794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 w:hint="eastAsia"/>
          <w:sz w:val="24"/>
          <w:szCs w:val="24"/>
          <w:cs/>
        </w:rPr>
        <w:t>ຢ່າງເຂັ້ມງວດ.</w:t>
      </w:r>
    </w:p>
    <w:p w14:paraId="0F36EA07" w14:textId="77777777" w:rsidR="00615329" w:rsidRPr="001B464E" w:rsidRDefault="00615329" w:rsidP="00615329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4ADA6004" w14:textId="350C27CF" w:rsidR="00455874" w:rsidRPr="001B464E" w:rsidRDefault="00455874" w:rsidP="00615329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03" w:name="_Toc75861287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="00D92ABD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="008F5EE2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28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(ໃໝ່) ຂັ້ນຕອນການຕີລາຄາ</w:t>
      </w:r>
      <w:bookmarkEnd w:id="303"/>
      <w:r w:rsidR="00781363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ຊັບ</w:t>
      </w:r>
    </w:p>
    <w:p w14:paraId="36269511" w14:textId="078B11E9" w:rsidR="008463E9" w:rsidRPr="001B464E" w:rsidRDefault="00455874" w:rsidP="00772794">
      <w:pPr>
        <w:spacing w:after="0" w:line="240" w:lineRule="auto"/>
        <w:ind w:left="426" w:firstLine="1170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ການຕີລາຄາຊັບ</w:t>
      </w:r>
      <w:r w:rsidR="006F33C7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ໃຫ້ປະຕິບັດຕາມຂັ້ນຕອນ ດັ່ງນີ້:</w:t>
      </w:r>
    </w:p>
    <w:p w14:paraId="03537585" w14:textId="77777777" w:rsidR="008072F1" w:rsidRPr="001B464E" w:rsidRDefault="00455874" w:rsidP="00CE45EE">
      <w:pPr>
        <w:pStyle w:val="ListParagraph"/>
        <w:numPr>
          <w:ilvl w:val="0"/>
          <w:numId w:val="55"/>
        </w:numPr>
        <w:tabs>
          <w:tab w:val="left" w:pos="1560"/>
          <w:tab w:val="left" w:pos="1960"/>
        </w:tabs>
        <w:spacing w:after="0" w:line="240" w:lineRule="auto"/>
        <w:ind w:left="426" w:firstLine="126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ການກະກຽມ</w:t>
      </w:r>
      <w:r w:rsidR="008463E9" w:rsidRPr="001B464E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1A03B8D7" w14:textId="77777777" w:rsidR="008072F1" w:rsidRPr="001B464E" w:rsidRDefault="00455874" w:rsidP="00CE45EE">
      <w:pPr>
        <w:pStyle w:val="ListParagraph"/>
        <w:numPr>
          <w:ilvl w:val="0"/>
          <w:numId w:val="55"/>
        </w:numPr>
        <w:tabs>
          <w:tab w:val="left" w:pos="1560"/>
          <w:tab w:val="left" w:pos="1960"/>
        </w:tabs>
        <w:spacing w:after="0" w:line="240" w:lineRule="auto"/>
        <w:ind w:left="426" w:firstLine="126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ການດຳເນີນຕີລາຄາຊັບ</w:t>
      </w:r>
      <w:r w:rsidR="008463E9" w:rsidRPr="001B464E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4984B76A" w14:textId="77777777" w:rsidR="008072F1" w:rsidRPr="001B464E" w:rsidRDefault="00455874" w:rsidP="00CE45EE">
      <w:pPr>
        <w:pStyle w:val="ListParagraph"/>
        <w:numPr>
          <w:ilvl w:val="0"/>
          <w:numId w:val="55"/>
        </w:numPr>
        <w:tabs>
          <w:tab w:val="left" w:pos="1560"/>
          <w:tab w:val="left" w:pos="1960"/>
        </w:tabs>
        <w:spacing w:after="0" w:line="240" w:lineRule="auto"/>
        <w:ind w:left="426" w:firstLine="126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ການແຈ້ງຜົນຂອງການຕີລາຄາ</w:t>
      </w:r>
      <w:r w:rsidR="008463E9" w:rsidRPr="001B464E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6878FB1B" w14:textId="1AF2C834" w:rsidR="008463E9" w:rsidRPr="001B464E" w:rsidRDefault="00455874" w:rsidP="00CE45EE">
      <w:pPr>
        <w:pStyle w:val="ListParagraph"/>
        <w:numPr>
          <w:ilvl w:val="0"/>
          <w:numId w:val="55"/>
        </w:numPr>
        <w:tabs>
          <w:tab w:val="left" w:pos="1560"/>
          <w:tab w:val="left" w:pos="1960"/>
        </w:tabs>
        <w:spacing w:after="0" w:line="240" w:lineRule="auto"/>
        <w:ind w:left="426" w:firstLine="126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ການຄັດຄ້ານລາຄາ</w:t>
      </w:r>
      <w:r w:rsidR="008463E9" w:rsidRPr="001B464E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0CF0D631" w14:textId="77777777" w:rsidR="00772794" w:rsidRPr="001B464E" w:rsidRDefault="00772794" w:rsidP="00781363">
      <w:pPr>
        <w:tabs>
          <w:tab w:val="left" w:pos="1560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3FC5ACF8" w14:textId="77777777" w:rsidR="007F2A61" w:rsidRPr="001B464E" w:rsidRDefault="007F2A61" w:rsidP="00781363">
      <w:pPr>
        <w:tabs>
          <w:tab w:val="left" w:pos="1560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70D55153" w14:textId="1676192A" w:rsidR="00455874" w:rsidRPr="007417CC" w:rsidRDefault="00455874" w:rsidP="002A46B0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04" w:name="_Toc75861288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lastRenderedPageBreak/>
        <w:t xml:space="preserve">ມາດຕາ </w:t>
      </w:r>
      <w:r w:rsidR="008F5EE2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29</w:t>
      </w:r>
      <w:r w:rsidR="00D92ABD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(ໃໝ່) 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>ການກະກຽມ</w:t>
      </w:r>
      <w:bookmarkEnd w:id="304"/>
    </w:p>
    <w:p w14:paraId="1214B738" w14:textId="18398B4B" w:rsidR="007F2A61" w:rsidRPr="007417CC" w:rsidRDefault="007F2A61" w:rsidP="007F2A61">
      <w:pPr>
        <w:spacing w:after="0"/>
        <w:ind w:firstLine="1624"/>
        <w:jc w:val="both"/>
        <w:rPr>
          <w:rFonts w:ascii="Phetsarath OT" w:eastAsia="Phetsarath OT" w:hAnsi="Phetsarath OT" w:cs="Phetsarath OT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ການກະກຽມຕີລາຄາຊັບໃຫ້ດໍາເນີນ ດັ່ງນີ້:</w:t>
      </w:r>
    </w:p>
    <w:p w14:paraId="54C43A82" w14:textId="35C1694F" w:rsidR="008463E9" w:rsidRPr="001B464E" w:rsidRDefault="00455874" w:rsidP="001F297E">
      <w:pPr>
        <w:pStyle w:val="ListParagraph"/>
        <w:numPr>
          <w:ilvl w:val="0"/>
          <w:numId w:val="56"/>
        </w:numPr>
        <w:tabs>
          <w:tab w:val="left" w:pos="1560"/>
          <w:tab w:val="left" w:pos="1843"/>
          <w:tab w:val="left" w:pos="2044"/>
        </w:tabs>
        <w:spacing w:after="0" w:line="240" w:lineRule="auto"/>
        <w:ind w:left="426" w:firstLine="1352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ການເກັບກຳຂໍ້ມູນ</w:t>
      </w:r>
    </w:p>
    <w:p w14:paraId="5FF39941" w14:textId="161E5B79" w:rsidR="008463E9" w:rsidRPr="001B464E" w:rsidRDefault="00455874" w:rsidP="001F297E">
      <w:pPr>
        <w:spacing w:after="0" w:line="240" w:lineRule="auto"/>
        <w:ind w:left="425" w:firstLine="1633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ເພື່ອຮັບປະກັນໃນການຕີລາຄາຊັບໃຫ້ມີຄວາມຖືກຕ້ອງ</w:t>
      </w:r>
      <w:r w:rsidR="0077746D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ນັ້ນ</w:t>
      </w:r>
      <w:r w:rsidR="007E146A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ພະນັກງານປະຕິບັດຄຳຕັດສີນຂອງສານ</w:t>
      </w:r>
      <w:r w:rsidR="00DB57D4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ຜູ້ຮັບຜິດຊອບຄະດີ ຕ້ອງກະກຽມຂໍ້ມູນຂອງຊັບທີ່ຈະຕີລາຄານັ້ນໃຫ້ລະອຽດ ເປັນຕົ້ນ</w:t>
      </w:r>
      <w:r w:rsidR="00DB57D4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ປະເພດ</w:t>
      </w:r>
      <w:r w:rsidR="00E02B7C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ທີ່ຕັ້ງ</w:t>
      </w:r>
      <w:r w:rsidR="00E02B7C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="005C74A8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ຈຳນວນ</w:t>
      </w:r>
      <w:r w:rsidR="00E02B7C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ເນື້ອທີ່ ຫຼື ບໍລິມາດຂອງຊັບ ແລະ ເອກະສານທີ່ກ່ຽວຂ້ອງ.</w:t>
      </w:r>
    </w:p>
    <w:p w14:paraId="059E1638" w14:textId="51EAEE59" w:rsidR="008463E9" w:rsidRPr="001B464E" w:rsidRDefault="00455874" w:rsidP="001F297E">
      <w:pPr>
        <w:pStyle w:val="ListParagraph"/>
        <w:numPr>
          <w:ilvl w:val="0"/>
          <w:numId w:val="56"/>
        </w:numPr>
        <w:tabs>
          <w:tab w:val="left" w:pos="1560"/>
          <w:tab w:val="left" w:pos="1862"/>
          <w:tab w:val="left" w:pos="2058"/>
        </w:tabs>
        <w:spacing w:after="0" w:line="240" w:lineRule="auto"/>
        <w:ind w:left="426" w:firstLine="135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ການແຕ່ງຕັ້ງຄະນະກໍາມະການ</w:t>
      </w:r>
    </w:p>
    <w:p w14:paraId="105634FC" w14:textId="50DA3D07" w:rsidR="008463E9" w:rsidRPr="001B464E" w:rsidRDefault="008463E9" w:rsidP="001F297E">
      <w:pPr>
        <w:spacing w:after="0" w:line="240" w:lineRule="auto"/>
        <w:ind w:left="425" w:firstLine="1619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ອົງການ</w:t>
      </w:r>
      <w:r w:rsidR="007E146A" w:rsidRPr="001B464E">
        <w:rPr>
          <w:rFonts w:ascii="Phetsarath OT" w:eastAsia="Phetsarath OT" w:hAnsi="Phetsarath OT" w:cs="Phetsarath OT"/>
          <w:sz w:val="24"/>
          <w:szCs w:val="24"/>
          <w:cs/>
        </w:rPr>
        <w:t>ປະຕິບັດຄຳຕັດສີນຂອງສານ</w:t>
      </w:r>
      <w:r w:rsidR="00DB57D4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ຕ້ອງ</w:t>
      </w:r>
      <w:r w:rsidR="00AE3916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ອອກ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ຂໍ້ຕົກລົງ</w:t>
      </w:r>
      <w:r w:rsidR="00AE3916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ແຕ່ງຕັ້ງຄະນະກຳມະການ</w:t>
      </w:r>
      <w:r w:rsidR="00A13E94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ເພື່ອ</w:t>
      </w:r>
      <w:r w:rsidR="00EF5C31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ຕີລາຄາຊັບ</w:t>
      </w:r>
      <w:r w:rsidR="00A13E94" w:rsidRPr="001B464E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  <w:r w:rsidR="007E146A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26062A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ການປະກອບຄະນະກຳມະການ ໃຫ້ປະຕິບັດຕາມ</w:t>
      </w:r>
      <w:r w:rsidR="00BD118A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ທີ່ໄດ້ກຳນົດໄວ້ໃນ</w:t>
      </w:r>
      <w:r w:rsidR="00DB57D4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ມາດຕາ </w:t>
      </w:r>
      <w:r w:rsidR="007417CC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26</w:t>
      </w:r>
      <w:r w:rsidR="007417CC" w:rsidRPr="007417CC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="0026062A" w:rsidRPr="00CC5703">
        <w:rPr>
          <w:rFonts w:ascii="Phetsarath OT" w:eastAsia="Phetsarath OT" w:hAnsi="Phetsarath OT" w:cs="Phetsarath OT" w:hint="cs"/>
          <w:sz w:val="24"/>
          <w:szCs w:val="24"/>
          <w:cs/>
        </w:rPr>
        <w:t>ຂໍ້</w:t>
      </w:r>
      <w:r w:rsidR="0026062A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3 </w:t>
      </w:r>
      <w:r w:rsidR="00BD118A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ຂອງກົດ</w:t>
      </w:r>
      <w:r w:rsidR="007417CC" w:rsidRPr="007417CC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 </w:t>
      </w:r>
      <w:r w:rsidR="007417CC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BD118A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ໝາຍສະບັບນີ້</w:t>
      </w:r>
      <w:r w:rsidR="004C1AC7" w:rsidRPr="001B464E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052C4651" w14:textId="26C3C4E5" w:rsidR="008463E9" w:rsidRPr="001B464E" w:rsidRDefault="00455874" w:rsidP="001F297E">
      <w:pPr>
        <w:pStyle w:val="ListParagraph"/>
        <w:numPr>
          <w:ilvl w:val="0"/>
          <w:numId w:val="56"/>
        </w:numPr>
        <w:tabs>
          <w:tab w:val="left" w:pos="1560"/>
          <w:tab w:val="left" w:pos="1890"/>
          <w:tab w:val="left" w:pos="2058"/>
        </w:tabs>
        <w:spacing w:after="0" w:line="240" w:lineRule="auto"/>
        <w:ind w:left="426" w:firstLine="136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ການຂຶ້ນແຜນຕີລາຄາ</w:t>
      </w:r>
    </w:p>
    <w:p w14:paraId="6D1A4485" w14:textId="5A630041" w:rsidR="008463E9" w:rsidRPr="001B464E" w:rsidRDefault="00455874" w:rsidP="001F297E">
      <w:pPr>
        <w:spacing w:after="0" w:line="240" w:lineRule="auto"/>
        <w:ind w:left="425" w:firstLine="1633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ຄະນະກຳມະການທີ່ໄດ້ຮັບການແຕ່ງຕັ້ງ ຕ້ອງສ້າງແຜນການລົງຕີລາຄາຊັບ</w:t>
      </w:r>
      <w:r w:rsidR="008463E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ໃນແຜນການນັ້ນຕ້ອງໄດ້ກຳນົດລາຍລະອຽດ ເຊັ່ນ</w:t>
      </w:r>
      <w:r w:rsidR="00DA0B30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ຈຸດປະສົງ</w:t>
      </w:r>
      <w:r w:rsidR="008463E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ວັນ</w:t>
      </w:r>
      <w:r w:rsidR="008463E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ເວລາ</w:t>
      </w:r>
      <w:r w:rsidR="008463E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ສະຖານທີ່</w:t>
      </w:r>
      <w:r w:rsidR="008463E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ເປົ້າໝາຍຜູ້ເຂົ້າຮ່ວມ ແລະ ງົບປະ</w:t>
      </w:r>
      <w:r w:rsidR="00930098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ມານໃຊ້ຈ່າຍ ແລ້ວສະເໜີຕໍ່ຫົວໜ້າ</w:t>
      </w:r>
      <w:r w:rsidR="008463E9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ປະຕິບັດຄຳຕັດສີນຂອງສານ ເພື່ອອະນຸມັດ.</w:t>
      </w:r>
    </w:p>
    <w:p w14:paraId="50304418" w14:textId="305C7E71" w:rsidR="008463E9" w:rsidRPr="001B464E" w:rsidRDefault="00455874" w:rsidP="001F297E">
      <w:pPr>
        <w:pStyle w:val="ListParagraph"/>
        <w:numPr>
          <w:ilvl w:val="0"/>
          <w:numId w:val="56"/>
        </w:numPr>
        <w:tabs>
          <w:tab w:val="left" w:pos="1560"/>
          <w:tab w:val="left" w:pos="1918"/>
          <w:tab w:val="left" w:pos="2086"/>
        </w:tabs>
        <w:spacing w:after="0" w:line="240" w:lineRule="auto"/>
        <w:ind w:left="426" w:firstLine="138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ການເຊີນຜູ້ເຂົ້າຮ່ວມ</w:t>
      </w:r>
    </w:p>
    <w:p w14:paraId="1FABF3DA" w14:textId="02B1A9AC" w:rsidR="00455874" w:rsidRPr="001B464E" w:rsidRDefault="008463E9" w:rsidP="00AF6220">
      <w:pPr>
        <w:spacing w:after="0" w:line="240" w:lineRule="auto"/>
        <w:ind w:left="426" w:firstLine="166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ອົງການ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ປະຕິບັດຄຳຕັດສີນຂອງສານ ຕ້ອງເຊີນ ໂຈດ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ຈໍາເລີຍ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ບຸກຄົນທີສາມ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ເຈົ້າຂອງຊັບ ຫຼື ບຸກຄົນ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ນິຕິບຸກຄົນທີ່ກ່ຽວຂ້ອງ</w:t>
      </w:r>
      <w:r w:rsidR="007C665D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ເຂົ້າຮ່ວມການຕີລາຄາ</w:t>
      </w:r>
      <w:r w:rsidR="0013163C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7C665D" w:rsidRPr="001B464E">
        <w:rPr>
          <w:rFonts w:ascii="Phetsarath OT" w:eastAsia="Phetsarath OT" w:hAnsi="Phetsarath OT" w:cs="Phetsarath OT"/>
          <w:sz w:val="24"/>
          <w:szCs w:val="24"/>
          <w:cs/>
        </w:rPr>
        <w:t>ຢ່າງຊ້າໃຫ້ໄດ້ຮັບບັດເຊີນກ່ອນ</w:t>
      </w:r>
      <w:r w:rsidR="007C665D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ວັນ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ຕີລາຄາ</w:t>
      </w:r>
      <w:r w:rsidR="0013163C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ສາມວັນ ລັດຖະການ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ໃນບັດເຊີນດັ່ງກ່າວຕ້ອງກຳນົດແຈ້ງ</w:t>
      </w:r>
      <w:r w:rsidR="007C665D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ກ່ຽວກັບ</w:t>
      </w:r>
      <w:r w:rsidR="007C665D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ວັນ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ເວລາ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ສະຖານທີ່ ແລະ ຈຸດປະສົງ.</w:t>
      </w:r>
    </w:p>
    <w:p w14:paraId="2241B349" w14:textId="77777777" w:rsidR="007D7C6E" w:rsidRPr="001B464E" w:rsidRDefault="007D7C6E" w:rsidP="007D7C6E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</w:p>
    <w:p w14:paraId="22B6BC9A" w14:textId="5AD178E1" w:rsidR="00455874" w:rsidRPr="001B464E" w:rsidRDefault="00455874" w:rsidP="007D7C6E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05" w:name="_Toc75861289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8F5EE2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30</w:t>
      </w:r>
      <w:r w:rsidR="00D92ABD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(ໃໝ່) 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>ການ</w:t>
      </w:r>
      <w:r w:rsidR="0098665E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ດໍາ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>ເນີນ</w:t>
      </w:r>
      <w:r w:rsidR="00433CA6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>ຕີລາຄາຊັບ</w:t>
      </w:r>
      <w:bookmarkEnd w:id="305"/>
    </w:p>
    <w:p w14:paraId="4124D72B" w14:textId="5BA487F4" w:rsidR="00701898" w:rsidRPr="001B464E" w:rsidRDefault="00701898" w:rsidP="00701898">
      <w:pPr>
        <w:spacing w:after="0"/>
        <w:ind w:firstLine="1610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ການດໍາເນີນການຕີລາຄາຊັບໃຫ້ດໍາເນີນ ດັ່ງນີ້:</w:t>
      </w:r>
    </w:p>
    <w:p w14:paraId="60DB78D4" w14:textId="6F7ADD61" w:rsidR="008463E9" w:rsidRPr="001B464E" w:rsidRDefault="00455874" w:rsidP="008A4D60">
      <w:pPr>
        <w:pStyle w:val="ListParagraph"/>
        <w:numPr>
          <w:ilvl w:val="0"/>
          <w:numId w:val="57"/>
        </w:numPr>
        <w:tabs>
          <w:tab w:val="left" w:pos="1560"/>
          <w:tab w:val="left" w:pos="1843"/>
          <w:tab w:val="left" w:pos="1988"/>
        </w:tabs>
        <w:spacing w:after="0" w:line="240" w:lineRule="auto"/>
        <w:ind w:left="426" w:firstLine="1324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ການເຕົ້າໂຮມຄະນະກໍາມະການ ແລະ ຜູ້ເຂົ້າຮ່ວມ</w:t>
      </w:r>
    </w:p>
    <w:p w14:paraId="4242A629" w14:textId="72870D38" w:rsidR="008463E9" w:rsidRPr="001B464E" w:rsidRDefault="00455874" w:rsidP="000078D0">
      <w:pPr>
        <w:spacing w:after="0" w:line="240" w:lineRule="auto"/>
        <w:ind w:left="426" w:firstLine="1562"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ພາຍຫຼັງ</w:t>
      </w:r>
      <w:r w:rsidR="00E836D3" w:rsidRPr="001B464E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ຄະນະກຳມະການຕີລາຄາຊັບ ໄດ້</w:t>
      </w:r>
      <w:r w:rsidRPr="001B464E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ເຕົ້າໂຮມ</w:t>
      </w:r>
      <w:r w:rsidR="00E836D3" w:rsidRPr="001B464E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ຢ່າງຄົບຖ້ວນແລ້ວ</w:t>
      </w:r>
      <w:r w:rsidR="00885BF7" w:rsidRPr="001B464E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>,</w:t>
      </w:r>
      <w:r w:rsidRPr="001B464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7E1460" w:rsidRPr="001B464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ຫົວໜ້າ</w:t>
      </w:r>
      <w:r w:rsidRPr="001B464E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ຄະນະກຳມະ</w:t>
      </w:r>
      <w:r w:rsidR="00F82C01" w:rsidRPr="001B464E">
        <w:rPr>
          <w:rFonts w:ascii="Phetsarath OT" w:eastAsia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 ຕ້ອງແຈ້ງ</w:t>
      </w:r>
      <w:r w:rsidR="007B6F18" w:rsidRPr="001B464E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ຈຸດປະສົງ</w:t>
      </w:r>
      <w:r w:rsidR="007B6F18" w:rsidRPr="001B464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7B6F18" w:rsidRPr="001B464E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ລາຍ</w:t>
      </w:r>
      <w:r w:rsidRPr="001B464E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ຊື່ຄະນະກຳມະການ</w:t>
      </w:r>
      <w:r w:rsidR="002E6761" w:rsidRPr="001B464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ຜູ້ເຂົ້າຮ່ວມ</w:t>
      </w:r>
      <w:r w:rsidRPr="001B464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ແລະ ລາຍງານເນື້ອໃນຄໍາຕັດສີນຂອງສານໂດຍຫຍໍ້</w:t>
      </w:r>
      <w:r w:rsidR="002E6761" w:rsidRPr="001B464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ການປະຕິບັດຄໍາຕັດສີນຂອງສານໃນໄລຍະຜ່ານມາ</w:t>
      </w:r>
      <w:r w:rsidR="002E6761" w:rsidRPr="001B464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ເຫດຜົນໃນການຕີລາຄາຊັບ</w:t>
      </w:r>
      <w:r w:rsidR="002E6761" w:rsidRPr="001B464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ຂໍ້ມູນກ່ຽວກັບຊັບທີ່ໄດ້ເກັບກໍາຜ່ານມາໃຫ້ຜູ້ເຂົ້າຮ່ວມຊາບ. ຈາກນັ້ນ</w:t>
      </w:r>
      <w:r w:rsidR="002E6761" w:rsidRPr="001B464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pacing w:val="-4"/>
          <w:sz w:val="24"/>
          <w:szCs w:val="24"/>
          <w:cs/>
        </w:rPr>
        <w:t>ຄະນະກຳມະການຈຶ່ງລົງກວດກາຊັບຕົວຈິງ.</w:t>
      </w:r>
    </w:p>
    <w:p w14:paraId="61F4C26A" w14:textId="083BD994" w:rsidR="008463E9" w:rsidRPr="001B464E" w:rsidRDefault="00455874" w:rsidP="008A4D60">
      <w:pPr>
        <w:pStyle w:val="ListParagraph"/>
        <w:numPr>
          <w:ilvl w:val="0"/>
          <w:numId w:val="57"/>
        </w:numPr>
        <w:tabs>
          <w:tab w:val="left" w:pos="1560"/>
          <w:tab w:val="left" w:pos="1843"/>
          <w:tab w:val="left" w:pos="1960"/>
        </w:tabs>
        <w:spacing w:after="0" w:line="240" w:lineRule="auto"/>
        <w:ind w:left="426" w:firstLine="1275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ການກວດກາຊັບ</w:t>
      </w:r>
    </w:p>
    <w:p w14:paraId="1EDBD1EC" w14:textId="631942AC" w:rsidR="00CF21B4" w:rsidRPr="001B464E" w:rsidRDefault="00455874" w:rsidP="009D5AD4">
      <w:pPr>
        <w:spacing w:after="0" w:line="240" w:lineRule="auto"/>
        <w:ind w:left="426" w:firstLine="156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ຄະນະກຳມະການ</w:t>
      </w:r>
      <w:r w:rsidR="00B6683B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ຕ້ອງລົງກວດກາເບິ່ງຊັບທີ່ຈະຕີລາຄາໃຫ້ລະອຽດ ເປັນຕົ້ນ ປະເພດ</w:t>
      </w:r>
      <w:r w:rsidR="004D56EC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ເນື້ອ</w:t>
      </w:r>
      <w:r w:rsidR="00E5082E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ທີ່</w:t>
      </w:r>
      <w:r w:rsidR="004D56EC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ທີ່ຕັ້ງ</w:t>
      </w:r>
      <w:r w:rsidR="004D56EC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ຈຳນວນ</w:t>
      </w:r>
      <w:r w:rsidR="004D56EC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ບໍລິມາດ ແລະ ບັນຫາອື່ນທີ່ກ່ຽວຂ້ອງກັບຊັບ</w:t>
      </w:r>
      <w:r w:rsidR="004D56EC" w:rsidRPr="001B464E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ການກວດກາແຕ່ລະຄັ້ງຕ້ອງເຮັດບົດບັນ</w:t>
      </w:r>
      <w:r w:rsidR="00015AF3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ທຶກໃຫ້ຊັດເຈນ</w:t>
      </w:r>
      <w:r w:rsidR="004D56EC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ແລ້ວອ່ານຊ້ອງໜ້າໃຫ້ຜູ້ເຂົ້າຮ່ວມຟັງ ແລະ ລົງລາຍເຊັນໄວ້.</w:t>
      </w:r>
    </w:p>
    <w:p w14:paraId="4D8C12CF" w14:textId="66F82905" w:rsidR="008463E9" w:rsidRPr="001B464E" w:rsidRDefault="00455874" w:rsidP="009D5AD4">
      <w:pPr>
        <w:spacing w:after="0" w:line="240" w:lineRule="auto"/>
        <w:ind w:left="426" w:firstLine="1562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ສຳລັບການກວດກາຄຸນນະພາບ</w:t>
      </w:r>
      <w:r w:rsidR="00CF21B4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ຂອງ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ຊັບຕົວຈິງນັ້ນ</w:t>
      </w:r>
      <w:r w:rsidR="00F82C01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ໃຫ້ອີງໃສ່ລະບຽບການຂອງຂະແໜງ</w:t>
      </w:r>
      <w:r w:rsidR="00F82C01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ການທີ່ກ່ຽວຂ້ອງ.</w:t>
      </w:r>
    </w:p>
    <w:p w14:paraId="0482F95D" w14:textId="5A3446B3" w:rsidR="008463E9" w:rsidRPr="001B464E" w:rsidRDefault="00455874" w:rsidP="008A4D60">
      <w:pPr>
        <w:pStyle w:val="ListParagraph"/>
        <w:numPr>
          <w:ilvl w:val="0"/>
          <w:numId w:val="57"/>
        </w:numPr>
        <w:tabs>
          <w:tab w:val="left" w:pos="1560"/>
          <w:tab w:val="left" w:pos="1843"/>
          <w:tab w:val="left" w:pos="1960"/>
        </w:tabs>
        <w:spacing w:after="0" w:line="240" w:lineRule="auto"/>
        <w:ind w:left="426" w:firstLine="1296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ການຕົກລົງລາຄາ</w:t>
      </w:r>
    </w:p>
    <w:p w14:paraId="4393D526" w14:textId="010BF73A" w:rsidR="008463E9" w:rsidRPr="001B464E" w:rsidRDefault="00455874" w:rsidP="009D5AD4">
      <w:pPr>
        <w:spacing w:after="0" w:line="240" w:lineRule="auto"/>
        <w:ind w:left="426" w:firstLine="1534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ຄະນະກຳມະການ</w:t>
      </w:r>
      <w:r w:rsidR="001A2F37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ຕ້ອງຄົ້ນຄວ້າ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ວິເຄາະ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ວິໄຈ ບັນດາຂໍ້ມູນຫຼັກຖານທີ່ເກັບກຳໄດ້ ໂດຍອີງໃສ່ນິຕິກຳທີ່ກ່ຽວຂ້ອງ ແລ້ວພ້ອມກັນຕົກລົງລາຄາຊັບແຕ່ລະປະເພດ ແລະ ລົງລາຍເຊັນຮັບຮອງ.</w:t>
      </w:r>
    </w:p>
    <w:p w14:paraId="6F7FCCE4" w14:textId="32FBA4E5" w:rsidR="008463E9" w:rsidRPr="001B464E" w:rsidRDefault="00455874" w:rsidP="009D5AD4">
      <w:pPr>
        <w:spacing w:after="0" w:line="240" w:lineRule="auto"/>
        <w:ind w:left="426" w:firstLine="153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ໃນກໍລະນີ ມີຄວາມຈຳເປັນຕ້ອງມີຄວາມເຫັນກ່ຽວກັບດ້ານເຕັກນິກ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ວິຊາການ ກ່ອນຈະຕົກລົງລາຄາ ຄະນະກໍາມະການຕ້ອງສະເໜີຫາຂະແໜງການທີ່ກ່ຽວຂ້ອງ</w:t>
      </w:r>
      <w:r w:rsidR="00E5082E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ເພື່ອຢັ້ງຢືນ.</w:t>
      </w:r>
    </w:p>
    <w:p w14:paraId="47F410B5" w14:textId="77777777" w:rsidR="009C1110" w:rsidRPr="001B464E" w:rsidRDefault="009C1110" w:rsidP="00E5082E">
      <w:pPr>
        <w:spacing w:after="0" w:line="240" w:lineRule="auto"/>
        <w:ind w:left="426" w:firstLine="142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416D5D8D" w14:textId="0F7C17ED" w:rsidR="008463E9" w:rsidRPr="001B464E" w:rsidRDefault="00455874" w:rsidP="004276BA">
      <w:pPr>
        <w:pStyle w:val="ListParagraph"/>
        <w:numPr>
          <w:ilvl w:val="0"/>
          <w:numId w:val="57"/>
        </w:numPr>
        <w:tabs>
          <w:tab w:val="left" w:pos="1560"/>
          <w:tab w:val="left" w:pos="1843"/>
          <w:tab w:val="left" w:pos="1985"/>
        </w:tabs>
        <w:spacing w:after="0" w:line="240" w:lineRule="auto"/>
        <w:ind w:left="426" w:firstLine="1310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lastRenderedPageBreak/>
        <w:t>ການສ້າງບົດບັນທຶກ</w:t>
      </w:r>
    </w:p>
    <w:p w14:paraId="224C8286" w14:textId="36C64AF8" w:rsidR="008463E9" w:rsidRPr="001B464E" w:rsidRDefault="00112496" w:rsidP="00612B96">
      <w:pPr>
        <w:spacing w:after="0" w:line="240" w:lineRule="auto"/>
        <w:ind w:left="426" w:firstLine="1576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ໃນ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ການກວດກາ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ຕີລາຄາຊັບທຸກຄັ້ງ ຄະນະກຳມະການ</w:t>
      </w:r>
      <w:r w:rsidR="00512393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ຕ້ອງເຮັດ</w:t>
      </w:r>
      <w:r w:rsidR="007E6422" w:rsidRPr="001B464E">
        <w:rPr>
          <w:rFonts w:ascii="Phetsarath OT" w:eastAsia="Phetsarath OT" w:hAnsi="Phetsarath OT" w:cs="Phetsarath OT"/>
          <w:sz w:val="24"/>
          <w:szCs w:val="24"/>
          <w:cs/>
        </w:rPr>
        <w:t>ບົດບັນທຶກຢ່າງລະອຽດ ໂດຍ</w:t>
      </w:r>
      <w:r w:rsidR="00120166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ບົ່ງບອກ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ວັນ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ເວລາ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ສະຖານທີ່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ຊື່ ແລະ ນາມສະກຸນ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ຂອງຄະນະກໍາມະການ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ຜູ້ເຂົ້າຮ່ວມ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ເນື້ອໃນບົດບັນທຶ</w:t>
      </w:r>
      <w:r w:rsidR="001E2791" w:rsidRPr="001B464E">
        <w:rPr>
          <w:rFonts w:ascii="Phetsarath OT" w:eastAsia="Phetsarath OT" w:hAnsi="Phetsarath OT" w:cs="Phetsarath OT"/>
          <w:sz w:val="24"/>
          <w:szCs w:val="24"/>
          <w:cs/>
        </w:rPr>
        <w:t>ກຕ້ອງບົ່ງບອກຢ່າງຈະແຈ້ງ ເປັນຕົ້ນ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ປະເພດ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455874" w:rsidRPr="001B464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ເນື້ອທີ່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455874" w:rsidRPr="001B464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ທີ່ຕັ້ງ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455874" w:rsidRPr="001B464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ຈຳນວນ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455874" w:rsidRPr="001B464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ບໍລິມາດ ແລະ ບັນຫາອື່ນທີ່ກ່ຽວຂ້ອງກັບຊັບ.</w:t>
      </w:r>
    </w:p>
    <w:p w14:paraId="10951B3B" w14:textId="131F791E" w:rsidR="008463E9" w:rsidRPr="001B464E" w:rsidRDefault="00455874" w:rsidP="00612B96">
      <w:pPr>
        <w:spacing w:after="0" w:line="240" w:lineRule="auto"/>
        <w:ind w:left="426" w:firstLine="1576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ກໍລະນີ ຊັບທີ່ສາມາດຕີລາຄາໄດ້ກັບທີ່ ກໍໃຫ້ສ້າງບ</w:t>
      </w:r>
      <w:r w:rsidR="00E75707" w:rsidRPr="001B464E">
        <w:rPr>
          <w:rFonts w:ascii="Phetsarath OT" w:eastAsia="Phetsarath OT" w:hAnsi="Phetsarath OT" w:cs="Phetsarath OT"/>
          <w:sz w:val="24"/>
          <w:szCs w:val="24"/>
          <w:cs/>
        </w:rPr>
        <w:t>ົດບັນທຶກຕາມເນື້ອໃນທີ່</w:t>
      </w:r>
      <w:r w:rsidR="00512393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ກໍານົດ</w:t>
      </w:r>
      <w:r w:rsidR="00E75707" w:rsidRPr="001B464E">
        <w:rPr>
          <w:rFonts w:ascii="Phetsarath OT" w:eastAsia="Phetsarath OT" w:hAnsi="Phetsarath OT" w:cs="Phetsarath OT"/>
          <w:sz w:val="24"/>
          <w:szCs w:val="24"/>
          <w:cs/>
        </w:rPr>
        <w:t>ໄວ້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ເທິງນີ້ ລວມທັງບ່ອນອີງ ແລະ ເຫດຜົນການຕົກລົງລາຄາຂອງຄະນະກຳມະການ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ແລ້ວອ່ານໃຫ້ຜູ້ເຂົ້າຮ່ວມທັງໝົດຊາບ ແລະ ລົງລາຍເຊັນໄວ້ ພ້ອມທັງແຈ້ງເວລາໃນການຄັດຄ້ານໃຫ້ເຈົ້າຂອງຊັບຊາບ.</w:t>
      </w:r>
    </w:p>
    <w:p w14:paraId="62917C0C" w14:textId="22D8A422" w:rsidR="008463E9" w:rsidRPr="001B464E" w:rsidRDefault="00455874" w:rsidP="00612B96">
      <w:pPr>
        <w:spacing w:after="0" w:line="240" w:lineRule="auto"/>
        <w:ind w:left="426" w:firstLine="157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ກໍລະນີ ຜູ້ຖືກປະຕິບັດຄຳຕັດສີນ</w:t>
      </w:r>
      <w:r w:rsidR="00E75707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ຂອງສານ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ຫຼື ເຈົ້າຂອງຊັບ</w:t>
      </w:r>
      <w:r w:rsidR="00A87177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ຫາກບໍ່ເຂົ້າຮ່ວມການຕີລາຄາ ຫຼື ເຂົ້າຮ່ວມ ແຕ່ບໍ່ລົງລາຍເຊັນ</w:t>
      </w:r>
      <w:r w:rsidR="00A87177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ກໍໃຫ້ຂຽນແຈ້ງໃສ່ບົດບັນທຶກນັ້ນພ້ອມ.</w:t>
      </w:r>
    </w:p>
    <w:p w14:paraId="50A94D05" w14:textId="77777777" w:rsidR="005550A7" w:rsidRPr="001B464E" w:rsidRDefault="005550A7" w:rsidP="005550A7">
      <w:pPr>
        <w:spacing w:after="0" w:line="240" w:lineRule="auto"/>
        <w:ind w:left="426" w:firstLine="112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2EE05ECC" w14:textId="6E443301" w:rsidR="00455874" w:rsidRPr="001B464E" w:rsidRDefault="00455874" w:rsidP="005550A7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06" w:name="_Toc75861290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8F5EE2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31</w:t>
      </w:r>
      <w:r w:rsidR="00D92ABD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(ໃໝ່) 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>ການແຈ້ງຜົນຂອງການຕີລາຄາ</w:t>
      </w:r>
      <w:bookmarkEnd w:id="306"/>
    </w:p>
    <w:p w14:paraId="7ED9866F" w14:textId="2734D0F5" w:rsidR="00455874" w:rsidRPr="001B464E" w:rsidRDefault="00455874" w:rsidP="001E7F90">
      <w:pPr>
        <w:spacing w:after="0" w:line="240" w:lineRule="auto"/>
        <w:ind w:left="426" w:firstLine="119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ພາຍຫຼັງໄດ້ຕີລາຄາຊັບແລ້ວ </w:t>
      </w:r>
      <w:r w:rsidR="008463E9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ປະຕິບັດຄຳຕັດສີນຂອງສານ ຕ້ອງແຈ້ງ</w:t>
      </w:r>
      <w:r w:rsidR="00E503FE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ຜົນຂອງ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ການຕີລາຄານັ້ນເປັນລາຍລັກອັກສອນໃຫ້</w:t>
      </w:r>
      <w:r w:rsidR="004D0C48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ໂຈດ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ຈຳເລີຍ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ບຸກຄົນທີສາມ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ເຈົ້າຂອງຊັບຊາບ ພາຍໃນ</w:t>
      </w:r>
      <w:r w:rsidR="004D0C48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ເວລາ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ສາມວັນ</w:t>
      </w:r>
      <w:r w:rsidR="004D0C48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ລັດຖະການ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ໃນແຈ້ງການດັ່ງກ່າວຕ້ອງຄັດຕິດບົດບັນທຶກຕີລາຄາໄປພ້ອມ.</w:t>
      </w:r>
    </w:p>
    <w:p w14:paraId="7622E37C" w14:textId="77777777" w:rsidR="005550A7" w:rsidRPr="001B464E" w:rsidRDefault="005550A7" w:rsidP="005550A7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7A073CBE" w14:textId="649439B3" w:rsidR="00455874" w:rsidRPr="001B464E" w:rsidRDefault="00455874" w:rsidP="005550A7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07" w:name="_Toc75861291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8F5EE2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32</w:t>
      </w:r>
      <w:r w:rsidR="00D92ABD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(ໃໝ່) 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>ການຄັດຄ້ານລາຄາ</w:t>
      </w:r>
      <w:bookmarkEnd w:id="307"/>
    </w:p>
    <w:p w14:paraId="7AAA2B37" w14:textId="503E3547" w:rsidR="00C36644" w:rsidRPr="001B464E" w:rsidRDefault="00C36644" w:rsidP="00E20D45">
      <w:pPr>
        <w:spacing w:after="0"/>
        <w:ind w:firstLine="1624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ການຄັດຄ້ານລາຄາ</w:t>
      </w:r>
      <w:r w:rsidR="00E20D45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ສາມາດດໍາເນີນ ດັ່ງນີ້:</w:t>
      </w:r>
    </w:p>
    <w:p w14:paraId="58019F8F" w14:textId="2114A8BC" w:rsidR="008463E9" w:rsidRPr="001B464E" w:rsidRDefault="00455874" w:rsidP="009D44A8">
      <w:pPr>
        <w:pStyle w:val="ListParagraph"/>
        <w:numPr>
          <w:ilvl w:val="0"/>
          <w:numId w:val="58"/>
        </w:numPr>
        <w:tabs>
          <w:tab w:val="left" w:pos="1560"/>
          <w:tab w:val="left" w:pos="1843"/>
          <w:tab w:val="left" w:pos="2002"/>
        </w:tabs>
        <w:spacing w:after="0" w:line="240" w:lineRule="auto"/>
        <w:ind w:left="426" w:firstLine="1338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ການຄັດຄ້ານ</w:t>
      </w:r>
    </w:p>
    <w:p w14:paraId="7CFA78D5" w14:textId="5812A040" w:rsidR="008463E9" w:rsidRPr="001B464E" w:rsidRDefault="00455874" w:rsidP="009D44A8">
      <w:pPr>
        <w:spacing w:after="0" w:line="240" w:lineRule="auto"/>
        <w:ind w:left="426" w:firstLine="156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ພາຍຫຼັງໂຈດ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ຈຳເລີຍ ບຸກຄົນທີສາມ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ເຈົ້າຂອງຊັບໄດ້ຮັບແຈ້ງຜົນຂອງການຕີລາຄາຊັບແລ້ວ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ຖ້າຫາກບໍ່ພໍໃຈຕໍ່ການຕີລາຄາຊັບຂອງຄະນະກຳມະການ </w:t>
      </w:r>
      <w:r w:rsidR="001E7F90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ກໍ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ມີສິດຄັດຄ້ານໂດຍຍື່ນຄໍາຮ້ອງ</w:t>
      </w:r>
      <w:r w:rsidR="001E7F90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ພ້ອມທັງສະ</w:t>
      </w:r>
      <w:r w:rsidR="001E7F90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ເໜີເຫດຜົນທີ່ບໍ່ພໍໃຈ ພາຍໃນເວລາ </w:t>
      </w:r>
      <w:r w:rsidR="00F540B8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ສິບຫ້າວັນ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ນັບແຕ່</w:t>
      </w:r>
      <w:r w:rsidR="00F540B8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ວັນ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ໄດ້ຮັບແຈ້ງຜົນຂອງການຕີລາຄາ</w:t>
      </w:r>
      <w:r w:rsidR="0052588E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ນັ້ນ</w:t>
      </w:r>
      <w:r w:rsidR="00B56E81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ເປັນຕົ້ນໄປ.</w:t>
      </w:r>
    </w:p>
    <w:p w14:paraId="7C888148" w14:textId="562B297E" w:rsidR="008463E9" w:rsidRPr="001B464E" w:rsidRDefault="00455874" w:rsidP="00D87110">
      <w:pPr>
        <w:spacing w:after="0" w:line="240" w:lineRule="auto"/>
        <w:ind w:left="426" w:firstLine="156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ການຄັດຄ້ານໃນກໍລະນີຕີລາຄາຊັບບໍ່ຄົບຖ້ວນ</w:t>
      </w:r>
      <w:r w:rsidR="005550A7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ໃຫ້ຍື່ນຄໍາຮ້ອງຕໍ່</w:t>
      </w:r>
      <w:r w:rsidR="004D0C48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ປະຕິບັດຄໍາຕັດສີນຂອງ</w:t>
      </w:r>
      <w:r w:rsidR="005550A7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ສ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ານກ່ຽວຂ້ອງທີ່ໄດ້ຕີລາຄາຜ່ານມານັ້ນ.</w:t>
      </w:r>
    </w:p>
    <w:p w14:paraId="47290CC3" w14:textId="61135C4E" w:rsidR="008463E9" w:rsidRPr="001B464E" w:rsidRDefault="00455874" w:rsidP="009D44A8">
      <w:pPr>
        <w:spacing w:after="0" w:line="240" w:lineRule="auto"/>
        <w:ind w:left="426" w:firstLine="156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ຜູ້ຖືກປະຕິບັດຄຳຕັດສີນ</w:t>
      </w:r>
      <w:r w:rsidR="00711097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ຂອງສານ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ຫຼື ເຈົ້າຂອງຊັບ</w:t>
      </w:r>
      <w:r w:rsidR="004D0C48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ບໍ່ພໍໃຈຕໍ່ລາຄາ ຫຼື ການຕີລາຄາຊັບ</w:t>
      </w:r>
      <w:r w:rsidR="004D0C48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ທີ່ບໍ່ຖືກເປົ້າໝາຍ ໃຫ້ຍື່ນຄໍາຮ້ອງຕໍ່ອົງການ </w:t>
      </w:r>
      <w:r w:rsidR="00074BFE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ຕາມ</w:t>
      </w:r>
      <w:r w:rsidR="00074BFE" w:rsidRPr="001B464E">
        <w:rPr>
          <w:rFonts w:ascii="Phetsarath OT" w:eastAsia="Phetsarath OT" w:hAnsi="Phetsarath OT" w:cs="Phetsarath OT"/>
          <w:sz w:val="24"/>
          <w:szCs w:val="24"/>
          <w:cs/>
        </w:rPr>
        <w:t>ກໍລະນີ</w:t>
      </w:r>
      <w:r w:rsidR="00074BFE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ດັ່ງນີ້:</w:t>
      </w:r>
    </w:p>
    <w:p w14:paraId="2F74BC29" w14:textId="7047A0B3" w:rsidR="007E6F3A" w:rsidRPr="001B464E" w:rsidRDefault="00455874" w:rsidP="00D53208">
      <w:pPr>
        <w:pStyle w:val="ListParagraph"/>
        <w:numPr>
          <w:ilvl w:val="0"/>
          <w:numId w:val="59"/>
        </w:numPr>
        <w:tabs>
          <w:tab w:val="left" w:pos="1701"/>
          <w:tab w:val="left" w:pos="2058"/>
          <w:tab w:val="left" w:pos="2268"/>
        </w:tabs>
        <w:spacing w:after="0" w:line="240" w:lineRule="auto"/>
        <w:ind w:left="426" w:firstLine="164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ການຕີລາຄາຊັບຂອງຄະນະກໍາມະການ</w:t>
      </w:r>
      <w:r w:rsidR="005F7A90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ຂັ້ນ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ເມືອງ ໃຫ້ຍື່ນຄໍາຮ້ອງຕໍ່</w:t>
      </w:r>
      <w:r w:rsidR="004D0C48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ກອງ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ປະຕິບັດຄໍາຕັດສີນຂອງສານ</w:t>
      </w:r>
      <w:r w:rsidR="003D05C1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ປະຈຳ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ແຂວງ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ນະຄອນຫຼວງ ເປັນຜູ້ພິຈາລະນາ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;</w:t>
      </w:r>
    </w:p>
    <w:p w14:paraId="41FC90F0" w14:textId="3D4B01ED" w:rsidR="008463E9" w:rsidRPr="001B464E" w:rsidRDefault="00455874" w:rsidP="00D53208">
      <w:pPr>
        <w:pStyle w:val="ListParagraph"/>
        <w:numPr>
          <w:ilvl w:val="0"/>
          <w:numId w:val="59"/>
        </w:numPr>
        <w:tabs>
          <w:tab w:val="left" w:pos="1701"/>
          <w:tab w:val="left" w:pos="2058"/>
          <w:tab w:val="left" w:pos="2268"/>
        </w:tabs>
        <w:spacing w:after="0" w:line="240" w:lineRule="auto"/>
        <w:ind w:left="425" w:firstLine="1646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ການຕີລາຄາຊັບຂອງຄະນະກໍາມະການ</w:t>
      </w:r>
      <w:r w:rsidR="005F7A90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ຂັ້ນ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ແຂວງ ໃຫ້ຍື່ນຄໍາຮ້ອງຕໍ່ກົມຄຸ້ມຄອງການປະຕິບັດຄໍາຕັດສີນຂອງສ</w:t>
      </w:r>
      <w:r w:rsidR="0087102B" w:rsidRPr="001B464E">
        <w:rPr>
          <w:rFonts w:ascii="Phetsarath OT" w:eastAsia="Phetsarath OT" w:hAnsi="Phetsarath OT" w:cs="Phetsarath OT"/>
          <w:sz w:val="24"/>
          <w:szCs w:val="24"/>
          <w:cs/>
        </w:rPr>
        <w:t>ານ ກະຊວງຍຸຕິທໍາ ເປັນຜູ້ພິຈາລະນາ</w:t>
      </w:r>
      <w:r w:rsidR="0087102B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01AA4964" w14:textId="6F2C72C0" w:rsidR="0087102B" w:rsidRPr="001B464E" w:rsidRDefault="0087102B" w:rsidP="00D53208">
      <w:pPr>
        <w:pStyle w:val="ListParagraph"/>
        <w:numPr>
          <w:ilvl w:val="0"/>
          <w:numId w:val="59"/>
        </w:numPr>
        <w:tabs>
          <w:tab w:val="left" w:pos="1701"/>
          <w:tab w:val="left" w:pos="2058"/>
          <w:tab w:val="left" w:pos="2268"/>
        </w:tabs>
        <w:spacing w:after="0" w:line="240" w:lineRule="auto"/>
        <w:ind w:left="425" w:firstLine="1646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ການຕີລາຄາຊັບຂອງຄະນະກໍາມະການຂັ້ນກົມ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ໃຫ້ຍື່ນຄໍາຮ້ອງຕໍ່ລັດຖະມົນຕີກະຊວງຍຸຕິທໍາ ເປັນຜູ້ພິຈາລະນາ.</w:t>
      </w:r>
    </w:p>
    <w:p w14:paraId="7EB2A966" w14:textId="6D507D76" w:rsidR="008463E9" w:rsidRPr="001B464E" w:rsidRDefault="00455874" w:rsidP="0030731A">
      <w:pPr>
        <w:pStyle w:val="ListParagraph"/>
        <w:numPr>
          <w:ilvl w:val="0"/>
          <w:numId w:val="58"/>
        </w:numPr>
        <w:tabs>
          <w:tab w:val="left" w:pos="1560"/>
          <w:tab w:val="left" w:pos="2002"/>
        </w:tabs>
        <w:spacing w:after="0" w:line="240" w:lineRule="auto"/>
        <w:ind w:left="426" w:firstLine="132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ການຄົ້ນຄວ້າ ແລະ ແກ້ໄຂການຄັດຄ້ານການຕີລາຄາ</w:t>
      </w:r>
    </w:p>
    <w:p w14:paraId="2C28E33F" w14:textId="5BFD472B" w:rsidR="008463E9" w:rsidRPr="001B464E" w:rsidRDefault="008463E9" w:rsidP="0030731A">
      <w:pPr>
        <w:spacing w:after="0" w:line="240" w:lineRule="auto"/>
        <w:ind w:left="426" w:firstLine="1576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ອົງການ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ປະຕິບັດຄຳຕັດສີນຂອງສານ ຕ້ອງຄົ້ນຄວ້າໃຫ້ສຳເລັດ ພາຍໃນ</w:t>
      </w:r>
      <w:r w:rsidR="000A68F7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ເວລາ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ສິບວັນ ລັດ</w:t>
      </w:r>
      <w:r w:rsidR="00784CE8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ຖະການ</w:t>
      </w:r>
      <w:r w:rsidR="00455874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ຖ້າເຫັນວ່າບໍ່ມີເຫດຜົນກໍໃຫ້ແຈ້ງຕອບເປັນລາຍລັກອັກສອນແກ່ຜູ້ຮ້ອງ</w:t>
      </w:r>
      <w:r w:rsidR="00784CE8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ຂໍ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ພາຍໃນ</w:t>
      </w:r>
      <w:r w:rsidR="000A68F7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ເວລາ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ສາມວັນ</w:t>
      </w:r>
      <w:r w:rsidR="005C74A8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ລັດຖະການ. ຖ້າເຫັນວ່າມີເຫດຜົນພຽງພໍ ຕ້ອງແຈ້ງໃຫ້ຄະນະກຳມະການຊາບ ພາຍໃນ</w:t>
      </w:r>
      <w:r w:rsidR="000A68F7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ເວລາ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</w:t>
      </w:r>
      <w:r w:rsidR="00F540B8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ຫ້າ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ວັນ ລັດ</w:t>
      </w:r>
      <w:r w:rsidR="005550A7" w:rsidRPr="001B464E">
        <w:rPr>
          <w:rFonts w:ascii="Phetsarath OT" w:eastAsia="Phetsarath OT" w:hAnsi="Phetsarath OT" w:cs="Phetsarath OT"/>
          <w:sz w:val="24"/>
          <w:szCs w:val="24"/>
          <w:cs/>
        </w:rPr>
        <w:t>ຖະການ ເພື່ອຕີລາຄາຄືນໃໝ່. ກໍລະນີ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>ມີການລົບລ້າງການຕີລາຄາຜ່ານມາ ຕ້ອງອອກຄຳສັ່ງລົບລ້າງ ແລະ ຕີລາຄາຄືນໃໝ່ ແລ້ວແຈ້ງໃຫ້ຄະນະກຳມະການຊາບ ພາຍໃນ</w:t>
      </w:r>
      <w:r w:rsidR="000A68F7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ເວລາ</w:t>
      </w:r>
      <w:r w:rsidR="00455874"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ສາມວັນ ລັດຖະການ.</w:t>
      </w:r>
    </w:p>
    <w:p w14:paraId="09A29207" w14:textId="3E5F9B4A" w:rsidR="00455874" w:rsidRPr="001B464E" w:rsidRDefault="00455874" w:rsidP="0030731A">
      <w:pPr>
        <w:spacing w:after="0" w:line="240" w:lineRule="auto"/>
        <w:ind w:left="426" w:firstLine="157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lastRenderedPageBreak/>
        <w:t>ຜູ້ສະເໜີໃຫ້ຕີລາຄາຄືນໃໝ່</w:t>
      </w:r>
      <w:r w:rsidR="00B85E73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ຈະບໍ່ໄດ້ຮັບຜິດຊອບຕໍ່ຄ່າໃຊ້ຈ່າຍ ອັນເນື່ອງມາຈາກການຕີລາຄາຊັບບໍ່ຄົບຖ້ວນ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ບໍ່ຖືກເປົ້າໝາຍ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ມີຄວາມບໍ່ໂປ່ງໃສຂອງຄະນະກໍາມະການ.</w:t>
      </w:r>
    </w:p>
    <w:p w14:paraId="0A77DC1F" w14:textId="77777777" w:rsidR="00050997" w:rsidRPr="001B464E" w:rsidRDefault="00050997" w:rsidP="00091E7E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</w:p>
    <w:p w14:paraId="102719A2" w14:textId="33444E54" w:rsidR="00050997" w:rsidRPr="001B464E" w:rsidRDefault="00455874" w:rsidP="00050997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/>
        </w:rPr>
      </w:pPr>
      <w:bookmarkStart w:id="308" w:name="_Toc75861292"/>
      <w:r w:rsidRPr="001B464E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pt-BR"/>
        </w:rPr>
        <w:t>ຄ. ການຍົກຍ້າຍ</w:t>
      </w:r>
      <w:bookmarkStart w:id="309" w:name="_Hlk75506936"/>
      <w:bookmarkEnd w:id="308"/>
    </w:p>
    <w:p w14:paraId="5EA1D800" w14:textId="77777777" w:rsidR="00050997" w:rsidRPr="001B464E" w:rsidRDefault="00050997" w:rsidP="00784CE8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404D8AEF" w14:textId="75F0B2CA" w:rsidR="00455874" w:rsidRPr="001B464E" w:rsidRDefault="00455874" w:rsidP="00784CE8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10" w:name="_Toc75861293"/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ມາດຕາ </w:t>
      </w:r>
      <w:r w:rsidR="008F5EE2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33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 w:bidi="th-TH"/>
        </w:rPr>
        <w:t xml:space="preserve"> (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>ໃໝ່) ການຍົກຍ້າຍ</w:t>
      </w:r>
      <w:bookmarkEnd w:id="310"/>
    </w:p>
    <w:p w14:paraId="79D7CDA2" w14:textId="3FB9551D" w:rsidR="00455874" w:rsidRPr="001B464E" w:rsidRDefault="00455874" w:rsidP="000F6660">
      <w:pPr>
        <w:spacing w:after="0" w:line="240" w:lineRule="auto"/>
        <w:ind w:left="426" w:firstLine="118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ຊັບ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ທີ່ຈ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ະຂາຍ</w:t>
      </w:r>
      <w:r w:rsidR="000A68F7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ປະມູນຂາຍ ຫຼື ມອບ ເພື່ອໄລ່ລຽງໃຊ້ແທນໜີ້ສິນ ເມື່ອມີຜູ້ມາພົວພັນຊື້ ຫຼື ເຈົ້າໜີ້ເຫັນດີຮັບເອົາ ຊຶ່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ງມີຜູ້ອາໄສຢູ່ ອົງການປະຕິບັດຄໍາຕັດສີນຂ</w:t>
      </w:r>
      <w:r w:rsidR="00BE2757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ອງສານ ຕ້ອງອອກຄໍາສັ່ງໃຫ້ຜູ້ຢູ່</w:t>
      </w:r>
      <w:r w:rsidR="00B426F7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ອາໄສ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ຍົກຍ້າຍອອກຈາກຊັບດັ່ງກ່າວ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ໃນເວລາບໍ່ໃຫ້ເກີນ ເກົ້າສິບວັນ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ນັບແຕ່ວັນໄດ້ຮັບຄໍາສັ່ງຍົກຍ້າຍ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ເປັນຕົ້ນໄປ.</w:t>
      </w:r>
    </w:p>
    <w:p w14:paraId="66F8C5BF" w14:textId="1DB37B5A" w:rsidR="00455874" w:rsidRPr="001B464E" w:rsidRDefault="00455874" w:rsidP="000F6660">
      <w:pPr>
        <w:spacing w:after="0" w:line="240" w:lineRule="auto"/>
        <w:ind w:left="426" w:firstLine="118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ຄ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ໍາ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ສັ່ງໃຫ້ຍົກຍ້າຍ</w:t>
      </w:r>
      <w:r w:rsidR="008C786A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ຕ້ອງສົ່ງໃຫ້ຜູ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ຄອບຄອງ ຫຼື ຜູ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ອາໄສຢູ່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ອົງການປົກຄອງບ້ານ ແລະ ພາກ</w:t>
      </w:r>
      <w:r w:rsidR="00310FDC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ສ່ວນທີ່ກ່ຽວຂ້ອງຊາບ ເພື່ອໃຫ້ຜູ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ຖືກປະຕິບັດຄ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ໍາ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ຕັດສີນຂອງສານ ຫຼື ບຸກຄົນທີ່ອາໄສຢູ່</w:t>
      </w:r>
      <w:r w:rsidR="008F5EE2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ມີເວລາກະກຽມຍົກຍ້າຍດ້ວຍຕົວເອງ ພາຍໃນເວລາທີ່ກໍານົດໄວ້ໃນຄ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ໍາ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ສັ່ງນັ້ນ.</w:t>
      </w:r>
    </w:p>
    <w:p w14:paraId="70C72100" w14:textId="09900085" w:rsidR="00455874" w:rsidRPr="001B464E" w:rsidRDefault="00455874" w:rsidP="000F6660">
      <w:pPr>
        <w:spacing w:after="0" w:line="240" w:lineRule="auto"/>
        <w:ind w:left="426" w:firstLine="118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ພາຍຫຼັງ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ໝົດກຳ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ນົດເວລາຍົກຍ້າຍ ແຕ່ຜູ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ກ່ຽວບໍ່ໄດ້ຍົກຍ້າຍ</w:t>
      </w:r>
      <w:r w:rsidR="006B1F9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ອົງການ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ປະຕິບັດ</w:t>
      </w:r>
      <w:r w:rsidR="00881E77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ຄຳ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ຕັດສ</w:t>
      </w:r>
      <w:r w:rsidR="00881E77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ີ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ນຂອງສານ ຕ້ອງປະສານສົມທົບກັບອົງການປົກຄອງທ້ອງຖິ່ນ ແລະ ພາກສ່ວນ</w:t>
      </w:r>
      <w:r w:rsidR="00031E6B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ອື່ນ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ທີ່ກ່ຽວຂ້ອງ ລົງສຶກສາອົບຮົມຜູ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ກ່ຽວ ພ້ອມທັງເຮັດບົດບັນທຶກໄວ້ ເພື່ອເປັນຫຼັກຖານ.</w:t>
      </w:r>
    </w:p>
    <w:p w14:paraId="2249FD6E" w14:textId="3C52C5CD" w:rsidR="00455874" w:rsidRPr="001B464E" w:rsidRDefault="00455874" w:rsidP="000F6660">
      <w:pPr>
        <w:spacing w:after="0" w:line="240" w:lineRule="auto"/>
        <w:ind w:left="426" w:firstLine="118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ໃນກໍລະນີ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ໃຫ້ເວລາຜູ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ກ່ຽວ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ແລ້ວ</w:t>
      </w:r>
      <w:r w:rsidR="00031E6B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ແຕ່ກໍຍັງບໍ່ປະຕິບັດ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ອົງການ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ປະຕິບັດຄໍາຕັດສີນຂອງສານ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ຕ້ອງປະຕິບັດ ດັ່ງນີ້:</w:t>
      </w:r>
    </w:p>
    <w:p w14:paraId="0B8C2554" w14:textId="77777777" w:rsidR="00455874" w:rsidRPr="001B464E" w:rsidRDefault="00455874" w:rsidP="00EF05B3">
      <w:pPr>
        <w:pStyle w:val="ListParagraph"/>
        <w:numPr>
          <w:ilvl w:val="0"/>
          <w:numId w:val="50"/>
        </w:numPr>
        <w:tabs>
          <w:tab w:val="left" w:pos="1620"/>
          <w:tab w:val="left" w:pos="2030"/>
        </w:tabs>
        <w:spacing w:after="0" w:line="240" w:lineRule="auto"/>
        <w:ind w:firstLine="14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ສ້າງແຜນການຍົກຍ້າຍ;</w:t>
      </w:r>
    </w:p>
    <w:p w14:paraId="1A80BC1E" w14:textId="77777777" w:rsidR="00455874" w:rsidRPr="001B464E" w:rsidRDefault="00455874" w:rsidP="00EF05B3">
      <w:pPr>
        <w:pStyle w:val="ListParagraph"/>
        <w:numPr>
          <w:ilvl w:val="0"/>
          <w:numId w:val="50"/>
        </w:numPr>
        <w:tabs>
          <w:tab w:val="left" w:pos="1620"/>
          <w:tab w:val="left" w:pos="2030"/>
        </w:tabs>
        <w:spacing w:after="0" w:line="240" w:lineRule="auto"/>
        <w:ind w:left="426" w:firstLine="132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ປະສານສົມທົບກັບພາກສ່ວນທີ່ກ່ຽວຂ້ອງ ແລະ ແຕ່ງຕັ້ງຄະນະກຳມະການຍົກຍ້າຍ;</w:t>
      </w:r>
    </w:p>
    <w:p w14:paraId="57BD9201" w14:textId="77777777" w:rsidR="00455874" w:rsidRPr="001B464E" w:rsidRDefault="00455874" w:rsidP="00EF05B3">
      <w:pPr>
        <w:pStyle w:val="ListParagraph"/>
        <w:numPr>
          <w:ilvl w:val="0"/>
          <w:numId w:val="50"/>
        </w:numPr>
        <w:tabs>
          <w:tab w:val="left" w:pos="1620"/>
          <w:tab w:val="left" w:pos="2030"/>
        </w:tabs>
        <w:spacing w:after="0" w:line="240" w:lineRule="auto"/>
        <w:ind w:left="426" w:firstLine="132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ດຳເນີນການຍົກຍ້າຍ;</w:t>
      </w:r>
    </w:p>
    <w:p w14:paraId="1E9718AA" w14:textId="09D415D6" w:rsidR="00455874" w:rsidRPr="001B464E" w:rsidRDefault="00455874" w:rsidP="00EF05B3">
      <w:pPr>
        <w:pStyle w:val="ListParagraph"/>
        <w:numPr>
          <w:ilvl w:val="0"/>
          <w:numId w:val="50"/>
        </w:numPr>
        <w:tabs>
          <w:tab w:val="left" w:pos="1620"/>
          <w:tab w:val="left" w:pos="2044"/>
        </w:tabs>
        <w:spacing w:after="0" w:line="240" w:lineRule="auto"/>
        <w:ind w:left="426" w:firstLine="135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ສະຫຼຸບ ແລະ ລາຍງານ ການຍົກຍ້າຍຕໍ່ອົງການໄອຍະການປະຊາຊົນ, ສະພາປະຊາຊົນຂັ້ນແຂວງ ແລະ/ຫຼື ອົງການປົກຄອງທ້ອງຖິ່ນ</w:t>
      </w:r>
      <w:r w:rsidR="002A1873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ທີ່ກ່ຽວຂ້ອງ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.</w:t>
      </w:r>
    </w:p>
    <w:p w14:paraId="259A059B" w14:textId="73A0DA2B" w:rsidR="00455874" w:rsidRPr="001B464E" w:rsidRDefault="00455874" w:rsidP="00432539">
      <w:pPr>
        <w:spacing w:after="0" w:line="240" w:lineRule="auto"/>
        <w:ind w:left="426" w:firstLine="119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ໃນ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ກໍລະນີ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ຜູ້ຖືກ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ຍົກຍ້າຍ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ບໍ່ມີບ່ອນຢູ່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ຫຼື ບ່ອນເກັບມ້ຽນວັດຖຸສິ່ງຂອງ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ກ່ອນການ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ຍົກຍ້າຍ</w:t>
      </w:r>
      <w:r w:rsidR="00B55740" w:rsidRPr="001B464E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ເຈົ້າໜີ້ຕ້ອງຊອກ ຫຼື ເຊົ່າບ່ອນຢູ່ ໃຫ້ຜູ້ຖືກຍົກຍ້າຍຕາມຄວາມເໝາະສົມ ແຕ່ບໍ່ໃຫ້ເກີນ ໜຶ່ງປີ.</w:t>
      </w:r>
      <w:r w:rsidR="0060763C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</w:p>
    <w:p w14:paraId="20D5C89A" w14:textId="5D0BE7BA" w:rsidR="00455874" w:rsidRPr="001B464E" w:rsidRDefault="00455874" w:rsidP="00432539">
      <w:pPr>
        <w:spacing w:after="0" w:line="240" w:lineRule="auto"/>
        <w:ind w:left="426" w:firstLine="119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ໃນກໍລະນີ ຜູ້ຖືກຍົກຍ້າຍ ຫຼື ເຈົ້າຂອງຊັບ ບໍ່ເຂົ້າຄຸ້ມຄອງ ຫຼື ຮັບເອົາຊັບ ທີ່ຖືກຍົກຍ້າຍຢູ່ສະຖານທີ່ເຊົ່າ ພາຍໃນເວລາ ເກົ້າສິບວັນ ນັບແຕ່ວັນຍົກຍ້າຍ ເປັນຕົ້ນໄປ</w:t>
      </w:r>
      <w:r w:rsidR="00B55740" w:rsidRPr="001B464E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89049A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ໃຫ້ອົງການປະຕິບັດຄໍາ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ຕັດສີນຂອງສານ ແຈ້ງໃຫ້ຜູ້ຖືກຍົກຍ້າຍ ຫຼື ເຈົ້າຂອງຊັບ ເຂົ້າຄຸ້ມຄອງ ຫຼື ຮັບເອົາຊັບ ພາຍໃນເວລາ ສາມສິບວັນ ນັບແຕ່ວັນອອກແຈ້ງການ ເປັນຕົ້ນໄປ. ຖ້າຜູ້ກ່ຽວບໍ່ເຂົ້າຄຸ້ມຄອງ ຫຼື ຮັບເອົາຊັບດັ່ງກ່າວ ໃຫ້ອົງການປະຕິບັດຄຳຕັດສີນຂອງສານ ຂາຍຊັບຕາມລະບຽບການ ແລະ ນຳເງິນທີ່ຂາຍນັ້ນໄປຝາກໄວ້ຢູ່ທະນາຄານ ແລ້ວແຈ້ງຜູ້ກ່ຽວມາຮັບເອົາເງິນ.</w:t>
      </w:r>
    </w:p>
    <w:p w14:paraId="495822ED" w14:textId="2410392D" w:rsidR="00455874" w:rsidRPr="001B464E" w:rsidRDefault="00455874" w:rsidP="00432539">
      <w:pPr>
        <w:spacing w:after="0" w:line="240" w:lineRule="auto"/>
        <w:ind w:left="426" w:firstLine="119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ໃນການປະຕິບັດຄຳຕັດສ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ີ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ນຂອງສານ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ກ່ຽວກັບການມອບ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ຫຼື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ການສົ່ງຊັບຄົງທີ່ຄືນ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ຕາມຄຳຕັດສີນຂອງສານ ຖ້າຊັບດັ່ງກ່າວຍັງມີຜູ້ຄອບຄອງ ຫຼື ຜູ້ຢູ່ອາໄສ</w:t>
      </w:r>
      <w:r w:rsidR="00B55740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ອົງການ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ປະຕິບັດຄຳຕັດສ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ີ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ນຂອງສານ ຕ້ອງ</w:t>
      </w:r>
      <w:r w:rsidR="00B55740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ດໍາ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ເນີນຕາມທີ່ໄດ້ກຳນົດໄວ້ໃນວັກທີ</w:t>
      </w:r>
      <w:r w:rsidR="006B46ED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ໜຶ່ງ, ສອງ ແລະ ວັກທີສາມ ຂອງມາດຕານີ້.</w:t>
      </w:r>
    </w:p>
    <w:p w14:paraId="1624280A" w14:textId="77777777" w:rsidR="00050997" w:rsidRPr="001B464E" w:rsidRDefault="00050997" w:rsidP="00050997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2CC5BB0A" w14:textId="77777777" w:rsidR="0089049A" w:rsidRPr="001B464E" w:rsidRDefault="0089049A" w:rsidP="00050997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705EC46F" w14:textId="77777777" w:rsidR="00BB2C05" w:rsidRPr="001B464E" w:rsidRDefault="00BB2C05" w:rsidP="00050997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460879F8" w14:textId="75E9895E" w:rsidR="008463E9" w:rsidRPr="001B464E" w:rsidRDefault="006E744B" w:rsidP="00050997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/>
        </w:rPr>
      </w:pPr>
      <w:bookmarkStart w:id="311" w:name="_Toc75861294"/>
      <w:bookmarkEnd w:id="309"/>
      <w:r w:rsidRPr="001B464E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pt-BR"/>
        </w:rPr>
        <w:lastRenderedPageBreak/>
        <w:t>ງ. ການຂາຍຊັບ</w:t>
      </w:r>
      <w:bookmarkEnd w:id="311"/>
    </w:p>
    <w:p w14:paraId="286E052D" w14:textId="77777777" w:rsidR="00050997" w:rsidRPr="001B464E" w:rsidRDefault="00050997" w:rsidP="0089049A">
      <w:pPr>
        <w:spacing w:after="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2B3151B1" w14:textId="547B2F29" w:rsidR="006E744B" w:rsidRPr="001B464E" w:rsidRDefault="006E744B" w:rsidP="0089049A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12" w:name="_Toc75861295"/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ມາດຕາ </w:t>
      </w:r>
      <w:r w:rsidR="003E5A3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34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 w:bidi="th-TH"/>
        </w:rPr>
        <w:t xml:space="preserve"> (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>ໃໝ່) ການຂາຍຊັບ</w:t>
      </w:r>
      <w:bookmarkEnd w:id="312"/>
    </w:p>
    <w:p w14:paraId="5543FFE5" w14:textId="430447B2" w:rsidR="00F5467B" w:rsidRPr="001B464E" w:rsidRDefault="006E744B" w:rsidP="009653AF">
      <w:pPr>
        <w:spacing w:after="0" w:line="240" w:lineRule="auto"/>
        <w:ind w:left="426" w:firstLine="118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ການຂາຍຊັບ ແມ່ນ</w:t>
      </w:r>
      <w:r w:rsidR="001C7A5E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ການຂາຍ</w:t>
      </w:r>
      <w:r w:rsidR="00D3671F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ຊັບສິນ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ທີ່ເປັນກໍາມະສິດຂອງຜູ</w:t>
      </w:r>
      <w:r w:rsidR="000A68F7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ຖືກປະຕິບັດຄ</w:t>
      </w:r>
      <w:r w:rsidR="008463E9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ຳ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ຕັດສີນຂອງສານ ຫຼື ຊັບທີ່ໄດ້ຮັບສິດຈາກເຈົ້າຂອງຊັບ ໃຫ້ແກ່ບຸກຄົນ ຫຼື ນິຕິບຸກຄົນ ພາຍຫຼັງໄດ້ຕີລາຄາແລ້ວ</w:t>
      </w:r>
      <w:r w:rsidR="0054527B" w:rsidRPr="001B464E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48F943A7" w14:textId="77777777" w:rsidR="009653AF" w:rsidRPr="001B464E" w:rsidRDefault="009653AF" w:rsidP="009653AF">
      <w:pPr>
        <w:spacing w:after="0" w:line="240" w:lineRule="auto"/>
        <w:ind w:left="426" w:firstLine="118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40DDFA7E" w14:textId="4676F3F6" w:rsidR="008463E9" w:rsidRPr="001B464E" w:rsidRDefault="006E744B" w:rsidP="009653A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13" w:name="_Toc75861296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3E5A3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35</w:t>
      </w:r>
      <w:r w:rsidR="00D92ABD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(ໃໝ່) ວິທີປະກາດຂາຍຊັບ</w:t>
      </w:r>
      <w:bookmarkEnd w:id="313"/>
    </w:p>
    <w:p w14:paraId="74637205" w14:textId="5941E7C2" w:rsidR="00F5467B" w:rsidRPr="001B464E" w:rsidRDefault="006E744B" w:rsidP="001C7A5E">
      <w:pPr>
        <w:spacing w:after="0" w:line="240" w:lineRule="auto"/>
        <w:ind w:left="426" w:firstLine="118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ກ່ອນການຕີລາຄາຊັບຂອງຄະນະກຳມະການ</w:t>
      </w:r>
      <w:r w:rsidR="003C1BEA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ນັ້ນ</w:t>
      </w:r>
      <w:r w:rsidR="0049666D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ອົງການປະຕິບັດຄ</w:t>
      </w:r>
      <w:r w:rsidR="0049666D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ໍາ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ຕັດສີນຂອງສານ ຕ້ອງຮຽກຜູ້ຖືກປະຕິບັດຄຳຕັດສີນ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ຂອງສານ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ຫຼື ເຈົ້າຂອງຊັບ ເຂົ້າມາແນະນຳ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ພ້ອມທັງແຈ້ງໃຫ້ຜູ້ກ່ຽວຂາຍຊັບດັ່ງກ່າວດ້ວຍຕົນເອງ ພາຍໃນເວລາ ສາມສິບວັນ</w:t>
      </w:r>
      <w:r w:rsidR="0049666D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. ການແນະນໍາ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ແລະ ການແຈ້ງຂາຍຊັບນັ້ນ ຕ້ອງເຮັດບົດບັນທຶກ ແລະ ລົງລາຍເຊັນໄວ້.</w:t>
      </w:r>
    </w:p>
    <w:p w14:paraId="19E5D441" w14:textId="6B724459" w:rsidR="00F5467B" w:rsidRPr="001B464E" w:rsidRDefault="006E744B" w:rsidP="001C7A5E">
      <w:pPr>
        <w:spacing w:after="0" w:line="240" w:lineRule="auto"/>
        <w:ind w:left="426" w:firstLine="118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ພາຍຫຼັງຕີລາຄາຊັບແລ້ວ </w:t>
      </w:r>
      <w:r w:rsidR="00D3671F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ຊຶ່ງບໍ່ມີການຄັດຄ້ານ ຫຼື ການຄັດຄ້ານນັ້ນໄດ້ຖືກແກ້ໄຂແລ້ວ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ພາຍໃນ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ເວລາ</w:t>
      </w:r>
      <w:r w:rsidR="004E2EEC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ສິບ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ວັນ </w:t>
      </w:r>
      <w:r w:rsidR="00235E1D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ລັດຖະການ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ອົງການ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ປະຕິບັດຄ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ໍາ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ຕັດສີນຂອງສານ ຕ້ອງອອກແຈ້ງການໃຫ້ເຈົ້າຂອງຊັບ ເພື່ອໃຫ້ຜູ</w:t>
      </w:r>
      <w:r w:rsidR="003E5A3A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ກ່ຽວປະກາດຂາຍຊັບດ້ວຍຕົນເອງ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ພາຍໃນເວລາ ສີ່</w:t>
      </w:r>
      <w:r w:rsidR="009202B0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ສິບຫ້າ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ວັນ ນັບແຕ່ວັນໄດ້ຮັບແຈ້ງການ ເປັນຕົ້ນໄປ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.</w:t>
      </w:r>
    </w:p>
    <w:p w14:paraId="21902131" w14:textId="47E44D41" w:rsidR="006E744B" w:rsidRPr="001B464E" w:rsidRDefault="006E744B" w:rsidP="001C7A5E">
      <w:pPr>
        <w:spacing w:after="0" w:line="240" w:lineRule="auto"/>
        <w:ind w:left="426" w:firstLine="118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ຫຼັງຈາກ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ໝົ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ດກໍານົດເວລາຂາຍໂດຍເຈົ້າຂອງຊັບ ຫຼື ຜູ້ຖືກປະຕິບັດຄ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ໍາ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ຕັດສີນຂອງສານແລ້ວ ແຕ່ບໍ່ມີບຸກຄົນໃດມາພົວພັນຊື້ຊັບດັ່ງກ່າວ ຫຼື ໃນກໍລະນີຜູ້ກ່ຽວບໍ່ສາມາດຂາຍໄດ້ຕາມກ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ໍາ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ນົດເວລາ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ອົງກາ</w:t>
      </w:r>
      <w:r w:rsidR="0049666D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ນ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ປະຕິບັດຄ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ໍາ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ຕັດສີນຂອງສານ ຕ້ອງອອກແຈ້ງການປະກາດຂາຍຢ່າງກວ້າງຂວາງ ໂດຍຜ່ານພາຫະນະສື່ມວນຊົນ ເຊັ່ນ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ໜັ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ງສືພິມ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ວາລະສານ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ໂທລະພາບ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3C1BEA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ວິທະຍຸ ແລະ ດ້ວຍວິທີອື່ນ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ຕາມເງື່ອນໄຂຂອງແຕ່ລະທ້ອງຖິ່ນ</w:t>
      </w:r>
      <w:r w:rsidR="003E5A3A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ພາຍໃນເວລາ ສາມສິບວັນ ນັບແຕ່ວັນອອກແຈ້ງການ ເປັນຕົ້ນໄປ.</w:t>
      </w:r>
    </w:p>
    <w:p w14:paraId="0503E54F" w14:textId="77777777" w:rsidR="00AE4D4B" w:rsidRPr="001B464E" w:rsidRDefault="00AE4D4B" w:rsidP="00AE4D4B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3156110B" w14:textId="2A4FE913" w:rsidR="006E744B" w:rsidRPr="001B464E" w:rsidRDefault="006E744B" w:rsidP="00AE4D4B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14" w:name="_Toc75861297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3E5A3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36</w:t>
      </w:r>
      <w:r w:rsidR="00D92ABD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(ໃໝ່) ວິທີການຂາຍຊັບ</w:t>
      </w:r>
      <w:bookmarkEnd w:id="314"/>
    </w:p>
    <w:p w14:paraId="0016F4DB" w14:textId="56AD45E8" w:rsidR="00147AAF" w:rsidRPr="001B464E" w:rsidRDefault="006E744B" w:rsidP="008C2D71">
      <w:pPr>
        <w:spacing w:after="0" w:line="240" w:lineRule="auto"/>
        <w:ind w:left="426" w:firstLine="1170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ການຂາຍຊັບ ສາມາດດຳເນີນໄດ້ດ້ວຍ ສອງ ວິທີ</w:t>
      </w:r>
      <w:r w:rsidR="003E5A3A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ດັ່ງນີ້:</w:t>
      </w:r>
    </w:p>
    <w:p w14:paraId="439978C4" w14:textId="6E13F3F7" w:rsidR="00147AAF" w:rsidRPr="001B464E" w:rsidRDefault="006E744B" w:rsidP="00EF5346">
      <w:pPr>
        <w:pStyle w:val="ListParagraph"/>
        <w:numPr>
          <w:ilvl w:val="0"/>
          <w:numId w:val="60"/>
        </w:numPr>
        <w:tabs>
          <w:tab w:val="left" w:pos="1560"/>
          <w:tab w:val="left" w:pos="1904"/>
        </w:tabs>
        <w:spacing w:after="0" w:line="240" w:lineRule="auto"/>
        <w:ind w:left="426" w:firstLine="1184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ການຂາຍຊັບ ໂດຍເຈົ້າຂອງຊັບ</w:t>
      </w:r>
    </w:p>
    <w:p w14:paraId="3FBB789B" w14:textId="178E53F9" w:rsidR="00147AAF" w:rsidRPr="001B464E" w:rsidRDefault="006E744B" w:rsidP="00D97A36">
      <w:pPr>
        <w:spacing w:after="0" w:line="240" w:lineRule="auto"/>
        <w:ind w:left="426" w:firstLine="1506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ພາຍຫຼັງອົງການປະຕິບັດຄຳຕັດສີນຂອງສານ ໄດ້ແນະນຳ ແລະ ອອກແຈ້ງການໃຫ້ຜູ້ຖືກປະຕິບັດຄຳຕັດສີນຂອງສານ ຫຼື ເຈົ້າຂອງຊັບ ຂາຍຊັບແລ້ວ</w:t>
      </w:r>
      <w:r w:rsidR="00EE78AC" w:rsidRPr="001B464E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ມີຜູ້ມາສະເໜີີຊື້ຊັບດັ່ງກ່າວ ເຈົ້າຂອງຊັບ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ຕ້ອງແຈ້ງຕໍ່ອົງການປະຕິບັດຄຳຕັດສີນຂອງສານ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ຊາບ ແລະ ເຂົ້າຮ່ວມ. </w:t>
      </w:r>
    </w:p>
    <w:p w14:paraId="7B53AE92" w14:textId="4D15CDA5" w:rsidR="00147AAF" w:rsidRPr="001B464E" w:rsidRDefault="006E744B" w:rsidP="00D97A36">
      <w:pPr>
        <w:spacing w:after="0" w:line="240" w:lineRule="auto"/>
        <w:ind w:left="426" w:firstLine="1506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ການຂາຍ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ຊັບໃຫ້ປະຕິບັດຕາມເງື່ອນໄຂ ຄື: </w:t>
      </w:r>
    </w:p>
    <w:p w14:paraId="3E6E6495" w14:textId="68B02E64" w:rsidR="0054527B" w:rsidRPr="001B464E" w:rsidRDefault="006E744B" w:rsidP="00D97A36">
      <w:pPr>
        <w:pStyle w:val="ListParagraph"/>
        <w:numPr>
          <w:ilvl w:val="0"/>
          <w:numId w:val="52"/>
        </w:numPr>
        <w:tabs>
          <w:tab w:val="left" w:pos="1843"/>
          <w:tab w:val="left" w:pos="1985"/>
        </w:tabs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ຊັບທີ່ຄະນະກໍາມະການໄດ້ຕີລາຄາແລ້ວ</w:t>
      </w:r>
      <w:r w:rsidR="00D3671F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ຖ້າມູນຄ່າສູງກວ່າໜີ້ສິນ ຫຼື ຄ່າເສຍຫາຍ</w:t>
      </w:r>
      <w:r w:rsidR="000A2145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ລວມທັງຄ່າທຳນຽມ ແລະ ຄ່າໃຊ້ຈ່າຍໃນການປະຕິບັດຄຳຕັດສີນຂອງສານ ສາມາດຂາຍຫຼຸດລາຄາໄດ້ ແຕ່ບໍ່ໃຫ້ຫຼຸດມູນຄ່າທີ່ກ່າວມານີ້</w:t>
      </w:r>
      <w:r w:rsidR="00A679F6" w:rsidRPr="001B464E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0A2145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ຖ້າມູນຄ່າຊັບຫາກໜ້ອຍກວ່າ ຫຼື </w:t>
      </w:r>
      <w:r w:rsidR="00EE78AC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ບໍ່</w:t>
      </w:r>
      <w:r w:rsidR="000A2145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ພຽງພໍກັບຄ່າໃຊ້ຈ່າຍທີ່ກ່າວມານັ້ນ</w:t>
      </w:r>
      <w:r w:rsidR="00D94C68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0A2145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ແມ່ນບໍ່ໃຫ້ຂາຍຫຼຸດລາຄາ</w:t>
      </w:r>
      <w:r w:rsidR="00D94C68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ທີ່</w:t>
      </w:r>
      <w:r w:rsidR="000A2145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ຄະນະກຳມະການໄດ້ຕີ</w:t>
      </w:r>
      <w:r w:rsidR="00014697">
        <w:rPr>
          <w:rFonts w:ascii="Phetsarath OT" w:eastAsia="Phetsarath OT" w:hAnsi="Phetsarath OT" w:cs="Phetsarath OT" w:hint="cs"/>
          <w:sz w:val="24"/>
          <w:szCs w:val="24"/>
          <w:cs/>
        </w:rPr>
        <w:t>ລາຄາ</w:t>
      </w:r>
      <w:r w:rsidR="000A2145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ໄວ້</w:t>
      </w:r>
      <w:r w:rsidR="003E5A3A" w:rsidRPr="001B464E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38A39340" w14:textId="56A43BDC" w:rsidR="00147AAF" w:rsidRPr="001B464E" w:rsidRDefault="006E744B" w:rsidP="00D97A36">
      <w:pPr>
        <w:pStyle w:val="ListParagraph"/>
        <w:numPr>
          <w:ilvl w:val="0"/>
          <w:numId w:val="52"/>
        </w:numPr>
        <w:tabs>
          <w:tab w:val="left" w:pos="1843"/>
          <w:tab w:val="left" w:pos="1985"/>
        </w:tabs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ການຂາຍຊັບທີ່ຄະນະກໍາມະການບໍ່ທັນໄດ້ຕີລາຄາ </w:t>
      </w:r>
      <w:r w:rsidR="008C3FCA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ໃນກໍລະນີ ມູນຄ່າໜ້ອຍກວ່າໜີ້ສິນ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ໃຫ້ຜູ້ຖືກປະຕິບັດຄໍາຕັດສີນຂອງສານ ຫຼື ເຈົ້າຂອງຊັບ</w:t>
      </w:r>
      <w:r w:rsidR="008C3FCA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ແຈ້ງຕໍ່ອົງການປະຕິບັດ</w:t>
      </w:r>
      <w:r w:rsidR="00881E77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ຄຳຕັດສີນ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ຂອງສານ</w:t>
      </w:r>
      <w:r w:rsidR="008C3FCA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ເຈົ້າໜີ້ </w:t>
      </w:r>
      <w:r w:rsidR="004C0046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ເພື່ອຕົກລົງ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08A2F7EC" w14:textId="727B063C" w:rsidR="00147AAF" w:rsidRPr="001B464E" w:rsidRDefault="006E744B" w:rsidP="00D97A36">
      <w:pPr>
        <w:pStyle w:val="ListParagraph"/>
        <w:numPr>
          <w:ilvl w:val="0"/>
          <w:numId w:val="60"/>
        </w:numPr>
        <w:tabs>
          <w:tab w:val="left" w:pos="1560"/>
          <w:tab w:val="left" w:pos="1918"/>
        </w:tabs>
        <w:spacing w:after="0" w:line="240" w:lineRule="auto"/>
        <w:ind w:left="426" w:firstLine="1212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ການຂາຍຊັບ ໂດຍອົງການປະຕິບັດຄຳຕັດສີນຂອງສານ</w:t>
      </w:r>
    </w:p>
    <w:p w14:paraId="39375C91" w14:textId="67AA7149" w:rsidR="00147AAF" w:rsidRPr="001B464E" w:rsidRDefault="006E744B" w:rsidP="00D97A36">
      <w:pPr>
        <w:spacing w:after="0" w:line="240" w:lineRule="auto"/>
        <w:ind w:left="426" w:firstLine="1506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ພາຍຫຼັງປະກາດຂາຍຊັບຢ່າງກວ້າງຂວາງ ແລະ ມີຜູ້ມາພົວພັັນຊື້ຊັບແລ້ວ ແຕ່ຜູ້ຖືກປະຕິບັດຄຳຕັດສີນຂອງສານ ຫຼື ເຈົ້າຂອງຊັບ ບໍ່ຍອມປະຕິບັດ</w:t>
      </w:r>
      <w:r w:rsidR="00F63396" w:rsidRPr="001B464E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ໃຫ້</w:t>
      </w:r>
      <w:r w:rsidR="00F63396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ອົງການປະຕິບັດຄໍາຕັດສີນຂອງສານ</w:t>
      </w:r>
      <w:r w:rsidR="00285712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F63396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ອອກຄໍາ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ສັ່ງຂາຍຊັບດັ່ງກ່າວ</w:t>
      </w:r>
      <w:r w:rsidR="00702540" w:rsidRPr="001B464E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ການຂາຍຊັບ</w:t>
      </w:r>
      <w:r w:rsidR="00702540" w:rsidRPr="001B464E">
        <w:rPr>
          <w:rFonts w:ascii="Phetsarath OT" w:eastAsia="Phetsarath OT" w:hAnsi="Phetsarath OT" w:cs="Phetsarath OT"/>
          <w:sz w:val="24"/>
          <w:szCs w:val="24"/>
          <w:cs/>
        </w:rPr>
        <w:t>ສາມາດດ</w:t>
      </w:r>
      <w:r w:rsidR="00702540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ເນີນໃນວົງແຄບ ຫຼື </w:t>
      </w:r>
      <w:r w:rsidR="00702540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ໂດຍ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ປະມູນເປີດກວ້າງ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. </w:t>
      </w:r>
    </w:p>
    <w:p w14:paraId="7958CEBF" w14:textId="327FB998" w:rsidR="006E744B" w:rsidRPr="001B464E" w:rsidRDefault="006E744B" w:rsidP="00D938BD">
      <w:pPr>
        <w:pStyle w:val="ListParagraph"/>
        <w:numPr>
          <w:ilvl w:val="0"/>
          <w:numId w:val="49"/>
        </w:numPr>
        <w:tabs>
          <w:tab w:val="left" w:pos="1843"/>
          <w:tab w:val="left" w:pos="2127"/>
        </w:tabs>
        <w:spacing w:after="0" w:line="240" w:lineRule="auto"/>
        <w:ind w:left="426" w:firstLine="1506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eastAsia="Phetsarath OT" w:cs="Phetsarath OT" w:hint="cs"/>
          <w:sz w:val="24"/>
          <w:szCs w:val="24"/>
          <w:cs/>
        </w:rPr>
        <w:lastRenderedPageBreak/>
        <w:t>ການຂາຍຊັບໃນວົງແຄບ</w:t>
      </w:r>
      <w:r w:rsidR="001B464E" w:rsidRPr="001B464E">
        <w:rPr>
          <w:rFonts w:eastAsia="Phetsarath OT" w:cs="Phetsarath OT" w:hint="cs"/>
          <w:sz w:val="24"/>
          <w:szCs w:val="24"/>
          <w:cs/>
        </w:rPr>
        <w:t>:</w:t>
      </w:r>
    </w:p>
    <w:p w14:paraId="633260D8" w14:textId="788D7E3B" w:rsidR="00147AAF" w:rsidRPr="001B464E" w:rsidRDefault="006E744B" w:rsidP="00D938BD">
      <w:pPr>
        <w:tabs>
          <w:tab w:val="left" w:pos="1843"/>
        </w:tabs>
        <w:spacing w:after="0" w:line="240" w:lineRule="auto"/>
        <w:ind w:left="426" w:firstLine="149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ປະຕິບັດ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ຄຳ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ຕັດສີນຂອງສານ ເປັນ</w:t>
      </w:r>
      <w:r w:rsidR="00BA686B" w:rsidRPr="001B464E">
        <w:rPr>
          <w:rFonts w:ascii="Phetsarath OT" w:eastAsia="Phetsarath OT" w:hAnsi="Phetsarath OT" w:cs="Phetsarath OT"/>
          <w:sz w:val="24"/>
          <w:szCs w:val="24"/>
          <w:cs/>
        </w:rPr>
        <w:t>ຜູ້ອອກ</w:t>
      </w:r>
      <w:r w:rsidR="00BA686B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ໜັ</w:t>
      </w:r>
      <w:r w:rsidR="00D938BD" w:rsidRPr="001B464E">
        <w:rPr>
          <w:rFonts w:ascii="Phetsarath OT" w:eastAsia="Phetsarath OT" w:hAnsi="Phetsarath OT" w:cs="Phetsarath OT"/>
          <w:sz w:val="24"/>
          <w:szCs w:val="24"/>
          <w:cs/>
        </w:rPr>
        <w:t>ງສື</w:t>
      </w:r>
      <w:r w:rsidR="007C06A6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D938BD" w:rsidRPr="001B464E">
        <w:rPr>
          <w:rFonts w:ascii="Phetsarath OT" w:eastAsia="Phetsarath OT" w:hAnsi="Phetsarath OT" w:cs="Phetsarath OT"/>
          <w:sz w:val="24"/>
          <w:szCs w:val="24"/>
          <w:cs/>
        </w:rPr>
        <w:t>ຊື້-ຂາຍ</w:t>
      </w:r>
      <w:r w:rsidR="007C06A6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D938BD" w:rsidRPr="001B464E">
        <w:rPr>
          <w:rFonts w:ascii="Phetsarath OT" w:eastAsia="Phetsarath OT" w:hAnsi="Phetsarath OT" w:cs="Phetsarath OT"/>
          <w:sz w:val="24"/>
          <w:szCs w:val="24"/>
          <w:cs/>
        </w:rPr>
        <w:t>ຊັບໃຫ້ແກ່ຜູ້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ມີຈຸດປະສົງຊື້ ໂດຍມີໃບສະເ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ໜີ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ຊື້ຢ່າງເປັນລາຍລັກອັກສອນ ພາຍຫຼັງ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ໝົ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ດເວລາປະກາດຂາຍຢ່າງກວ້າງຂວາງ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6A787D35" w14:textId="03C2EFBB" w:rsidR="00DD238E" w:rsidRPr="001B464E" w:rsidRDefault="006E744B" w:rsidP="00DD238E">
      <w:pPr>
        <w:pStyle w:val="ListParagraph"/>
        <w:numPr>
          <w:ilvl w:val="0"/>
          <w:numId w:val="53"/>
        </w:numPr>
        <w:tabs>
          <w:tab w:val="left" w:pos="1843"/>
          <w:tab w:val="left" w:pos="2127"/>
        </w:tabs>
        <w:spacing w:after="0" w:line="240" w:lineRule="auto"/>
        <w:ind w:left="426" w:firstLine="1506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ການຂາຍຊັບໂດຍປະມູນເປີດກວ້າງ</w:t>
      </w:r>
      <w:r w:rsidR="001B464E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:</w:t>
      </w:r>
    </w:p>
    <w:p w14:paraId="107DF118" w14:textId="67340F4D" w:rsidR="00147AAF" w:rsidRPr="001B464E" w:rsidRDefault="006E744B" w:rsidP="00807E0F">
      <w:pPr>
        <w:pStyle w:val="ListParagraph"/>
        <w:numPr>
          <w:ilvl w:val="0"/>
          <w:numId w:val="61"/>
        </w:numPr>
        <w:tabs>
          <w:tab w:val="left" w:pos="1560"/>
          <w:tab w:val="left" w:pos="1843"/>
          <w:tab w:val="left" w:pos="1985"/>
          <w:tab w:val="left" w:pos="2436"/>
        </w:tabs>
        <w:spacing w:after="0" w:line="240" w:lineRule="auto"/>
        <w:ind w:left="426" w:firstLine="1702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ການປະມູນແບບເປີດເຜີຍ</w:t>
      </w:r>
    </w:p>
    <w:p w14:paraId="2ED728F5" w14:textId="4FA97D8D" w:rsidR="00147AAF" w:rsidRPr="001B464E" w:rsidRDefault="006E744B" w:rsidP="00807E0F">
      <w:pPr>
        <w:spacing w:after="0" w:line="240" w:lineRule="auto"/>
        <w:ind w:left="426" w:firstLine="199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ປະຕິບັດ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ຄຳ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ຕັດສີນຂອງສານ ຕ້ອງແຈ້ງເປັນລາຍລັກອັກສອນໃຫ້ຜູ</w:t>
      </w:r>
      <w:r w:rsidR="000A68F7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ຕ້ອງການປະມູນລ່ວງ</w:t>
      </w:r>
      <w:r w:rsidR="000A68F7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ໜ້າ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ສິບວັນ </w:t>
      </w:r>
      <w:r w:rsidR="005B700C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ລັດຖະການ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ກ່ອນວັນປະມູນ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ແຈ້ງລາຄາ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ລະບຽບ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ວັນ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ເວລາ ແລະ ສະຖານທີ່ປະມູນ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ຈາກນັ້ນ ໃຫ້ຜູ້ເຂົ້າຮ່ວມການປະມູນແຕ່ລະຄົນສະເ</w:t>
      </w:r>
      <w:r w:rsidR="000A68F7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ໜີ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ລາຄາ ຕໍ່ຄະນະກ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ໍາ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ມະການຢ່າງເປີດເຜີຍນັບແຕ່ຜູ</w:t>
      </w:r>
      <w:r w:rsidR="000A68F7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ທີ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ໜຶ່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ງຮອດຜູ</w:t>
      </w:r>
      <w:r w:rsidR="000A68F7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ສຸດທ້າຍ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ຜູ້ເຂົ້າຮ່ວມສາມາດສະເ</w:t>
      </w:r>
      <w:r w:rsidR="000A68F7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ໜີ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ລາຄາຫຼາຍເທື່ອກໍໄດ້ ຫຼື ຜູ</w:t>
      </w:r>
      <w:r w:rsidR="000A68F7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ໄດ້ສະເ</w:t>
      </w:r>
      <w:r w:rsidR="000A68F7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ໜີ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ລາຄາແລ້ວ ສາມາດໃຫ້ລາຄາສູງຂຶ້ນຕື່ມອີກກໍໄດ້. ຫຼັງຈາກສິ້ນສຸດການປະມູນ ຄະ</w:t>
      </w:r>
      <w:r w:rsidR="009202B0" w:rsidRPr="001B464E">
        <w:rPr>
          <w:rFonts w:ascii="Phetsarath OT" w:eastAsia="Phetsarath OT" w:hAnsi="Phetsarath OT" w:cs="Phetsarath OT"/>
          <w:sz w:val="24"/>
          <w:szCs w:val="24"/>
          <w:cs/>
        </w:rPr>
        <w:t>ນະກໍາມະການ</w:t>
      </w:r>
      <w:r w:rsidR="009D0AC2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202B0" w:rsidRPr="001B464E">
        <w:rPr>
          <w:rFonts w:ascii="Phetsarath OT" w:eastAsia="Phetsarath OT" w:hAnsi="Phetsarath OT" w:cs="Phetsarath OT"/>
          <w:sz w:val="24"/>
          <w:szCs w:val="24"/>
          <w:cs/>
        </w:rPr>
        <w:t>ຕ້ອງສະຫຼຸບ ແລ້ວເຮັດບົດ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ບັນທຶກ ແລະ ລົງລາຍເຊັນໄວ້.</w:t>
      </w:r>
    </w:p>
    <w:p w14:paraId="4E1C29EF" w14:textId="73BD948E" w:rsidR="00147AAF" w:rsidRPr="001B464E" w:rsidRDefault="006E744B" w:rsidP="007B78F3">
      <w:pPr>
        <w:pStyle w:val="ListParagraph"/>
        <w:numPr>
          <w:ilvl w:val="0"/>
          <w:numId w:val="61"/>
        </w:numPr>
        <w:tabs>
          <w:tab w:val="left" w:pos="1560"/>
          <w:tab w:val="left" w:pos="1843"/>
          <w:tab w:val="left" w:pos="2436"/>
        </w:tabs>
        <w:spacing w:after="0" w:line="240" w:lineRule="auto"/>
        <w:ind w:left="426" w:firstLine="1716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ການປະມູນແບບປິດລັບ</w:t>
      </w:r>
    </w:p>
    <w:p w14:paraId="5FEE0BF7" w14:textId="22306F12" w:rsidR="00147AAF" w:rsidRPr="001B464E" w:rsidRDefault="006E744B" w:rsidP="007B78F3">
      <w:pPr>
        <w:spacing w:after="0" w:line="240" w:lineRule="auto"/>
        <w:ind w:left="426" w:firstLine="201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ປະຕິບັດ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ຄຳ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ຕັດສີນຂອງສານ ຕ້ອງແຈ້ງການລ່ວງ</w:t>
      </w:r>
      <w:r w:rsidR="000A68F7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ໜ້າ</w:t>
      </w:r>
      <w:r w:rsidR="00DD01ED"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ສິບ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ວັນ</w:t>
      </w:r>
      <w:r w:rsidR="00BE7C8C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ລັດຖະການ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ກ່ອນວັນປະມູນ ພ້ອມທັງຂາຍຊອງປະມູນ</w:t>
      </w:r>
      <w:r w:rsidR="003E5A3A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ລາຄາຊອງປະມູນ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ໃຫ້ປະຕິບັດຕາມລະບຽບການທີ່ກ່ຽວຂ້ອງ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ຜູ</w:t>
      </w:r>
      <w:r w:rsidR="000A68F7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ມີຈຸດປະສົງຊື້ຊັບ ສາມາດ</w:t>
      </w:r>
      <w:r w:rsidR="006C766D" w:rsidRPr="001B464E">
        <w:rPr>
          <w:rFonts w:ascii="Phetsarath OT" w:eastAsia="Phetsarath OT" w:hAnsi="Phetsarath OT" w:cs="Phetsarath OT"/>
          <w:sz w:val="24"/>
          <w:szCs w:val="24"/>
          <w:cs/>
        </w:rPr>
        <w:t>ຍື່ນຊອງປະມູນ ໃ</w:t>
      </w:r>
      <w:r w:rsidR="00A17E32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ນ</w:t>
      </w:r>
      <w:r w:rsidR="006C766D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ວັນ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ປະມູນ ຫຼື ກ່ອນນັ້ນກໍໄດ້.</w:t>
      </w:r>
      <w:r w:rsidR="00BE7C8C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</w:p>
    <w:p w14:paraId="05BFC693" w14:textId="12EDF0FB" w:rsidR="000710B1" w:rsidRPr="001B464E" w:rsidRDefault="006E744B" w:rsidP="00E1436E">
      <w:pPr>
        <w:pStyle w:val="ListParagraph"/>
        <w:numPr>
          <w:ilvl w:val="0"/>
          <w:numId w:val="53"/>
        </w:numPr>
        <w:tabs>
          <w:tab w:val="left" w:pos="1843"/>
          <w:tab w:val="left" w:pos="2127"/>
          <w:tab w:val="left" w:pos="2758"/>
        </w:tabs>
        <w:spacing w:after="0" w:line="240" w:lineRule="auto"/>
        <w:ind w:left="426" w:firstLine="213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ຜູ</w:t>
      </w:r>
      <w:r w:rsidR="00147AAF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ຊະນະການປະມູນ ແມ່ນ</w:t>
      </w:r>
      <w:r w:rsidR="009D0AC2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ຜູ້ໃຫ້ລາຄາສູງສຸດ ແລະ ຕ້ອງຊໍາລະເງິນຢ່າງ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ໜ້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ອຍ ສິບສ່ວນຮ້ອຍ ຂອງລາຄາທີ່ຕົນປະມູນໄດ້ ພາຍໃນ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ເວລາ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ສາມວັນ</w:t>
      </w:r>
      <w:r w:rsidR="001414CA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ລັດຖະການ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ນັບແຕ່ວັນປະມູນໄດ້</w:t>
      </w:r>
      <w:r w:rsidR="006C766D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ເປັນຕົ້ນໄປ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ສ່ວນທີ່ເຫຼືອຕ້ອງໃຫ້ສ</w:t>
      </w:r>
      <w:r w:rsidR="00147AAF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ຳ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ເລັດພາຍໃນ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ເວລາ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ສາມສິບວັນ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ຖ້າກາຍກໍານົດນີ້ແລ້ວ ໃຫ້ຖືວ່າເປັນການສະລະສິດ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ສ່ວນເງິນທີ່ຊ</w:t>
      </w:r>
      <w:r w:rsidR="00147AAF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ຳ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ລະກ່ອນນັ້ນຈະບໍ່ສົ່ງຄືນ</w:t>
      </w:r>
      <w:r w:rsidR="006C766D" w:rsidRPr="001B464E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="00F540B8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ຍົກເວັ້ນ</w:t>
      </w:r>
      <w:r w:rsidR="001414CA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ເຫດບັງເອີນ ຫຼື </w:t>
      </w:r>
      <w:r w:rsidR="003A3020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ເຫດ</w:t>
      </w:r>
      <w:r w:rsidR="00F540B8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ສຸດວິໄສ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ແລະ ຈະຖືເອົາຜູ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ເຂົ້າຮ່ວມການປະມູນທີ່ໃຫ້ລາຄາຖັດລົງມາ ເປັນຜູ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້</w:t>
      </w:r>
      <w:r w:rsidR="006C766D" w:rsidRPr="001B464E">
        <w:rPr>
          <w:rFonts w:ascii="Phetsarath OT" w:eastAsia="Phetsarath OT" w:hAnsi="Phetsarath OT" w:cs="Phetsarath OT"/>
          <w:sz w:val="24"/>
          <w:szCs w:val="24"/>
          <w:cs/>
        </w:rPr>
        <w:t>ມີບ</w:t>
      </w:r>
      <w:r w:rsidR="006C766D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ຸ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ລິມະສິດໃນການຊື້ຊັບທີ່ປະມູນຂາຍ</w:t>
      </w:r>
      <w:r w:rsidR="005E0917" w:rsidRPr="001B464E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7DF1E7B6" w14:textId="27079004" w:rsidR="00147AAF" w:rsidRPr="001B464E" w:rsidRDefault="006E744B" w:rsidP="00E1436E">
      <w:pPr>
        <w:pStyle w:val="ListParagraph"/>
        <w:numPr>
          <w:ilvl w:val="0"/>
          <w:numId w:val="53"/>
        </w:numPr>
        <w:tabs>
          <w:tab w:val="left" w:pos="1843"/>
          <w:tab w:val="left" w:pos="2127"/>
          <w:tab w:val="left" w:pos="2758"/>
        </w:tabs>
        <w:spacing w:after="0" w:line="240" w:lineRule="auto"/>
        <w:ind w:left="426" w:firstLine="213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ຜູ</w:t>
      </w:r>
      <w:r w:rsidR="00147AAF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້</w:t>
      </w:r>
      <w:r w:rsidR="00C077EF" w:rsidRPr="001B464E">
        <w:rPr>
          <w:rFonts w:ascii="Phetsarath OT" w:eastAsia="Phetsarath OT" w:hAnsi="Phetsarath OT" w:cs="Phetsarath OT"/>
          <w:sz w:val="24"/>
          <w:szCs w:val="24"/>
          <w:cs/>
        </w:rPr>
        <w:t>ຊະນະການປະມູນ ບໍ່ມີສິ</w:t>
      </w:r>
      <w:r w:rsidR="00C077EF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ດ</w:t>
      </w:r>
      <w:r w:rsidR="00C077EF" w:rsidRPr="001B464E">
        <w:rPr>
          <w:rFonts w:ascii="Phetsarath OT" w:eastAsia="Phetsarath OT" w:hAnsi="Phetsarath OT" w:cs="Phetsarath OT" w:hint="cs"/>
          <w:i/>
          <w:iCs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ຂາຍຊັບໃນເວລາຊັບນັ້ນ ຍັງຢູ່ໃນຄວາມຮັບຜິດ</w:t>
      </w:r>
      <w:r w:rsidR="00E1436E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ຊອບຂອງອົງການປະຕິບັດ</w:t>
      </w:r>
      <w:r w:rsidR="00881E77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ຄຳຕັດສີນ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ຂອງສານ. ການປະມູນຈະສິ້ນສຸດ ແລະ ຊັບດັ່ງກ່າວ ຈະເປັນກ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ຳ</w:t>
      </w:r>
      <w:r w:rsidR="004E2EEC" w:rsidRPr="001B464E">
        <w:rPr>
          <w:rFonts w:ascii="Phetsarath OT" w:eastAsia="Phetsarath OT" w:hAnsi="Phetsarath OT" w:cs="Phetsarath OT"/>
          <w:sz w:val="24"/>
          <w:szCs w:val="24"/>
          <w:cs/>
        </w:rPr>
        <w:t>ມະສິດຂອງຜູ້ປະມູນໄດ້ກໍ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ຕໍ່ເມື່ອ ຜູ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ຊະນະການປະມູນໄດ້ປະຕິບັດພັນທະຂອງຕົນຄົບຖ້ວນ</w:t>
      </w:r>
      <w:r w:rsidR="00A93F13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ແລ້ວ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14:paraId="79604CF9" w14:textId="49964B5C" w:rsidR="00147AAF" w:rsidRPr="001B464E" w:rsidRDefault="006E744B" w:rsidP="00D938BD">
      <w:pPr>
        <w:spacing w:after="0" w:line="240" w:lineRule="auto"/>
        <w:ind w:left="426" w:firstLine="145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ຄ່າໃຊ້ຈ່າຍສ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ຳ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ລັບຊັບທີ່ຈ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ຳ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ເປັນຕ້ອງໄດ້ຂຶ້ນທະບຽນໃ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ໝ່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ກ່ຽວກັບການໂອນ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ການປ່ຽນຊື່ຜູ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້</w:t>
      </w:r>
      <w:r w:rsidR="004A420C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ມີ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ກ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ຳ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ມະສິດຄຸ້ມຄອງ</w:t>
      </w:r>
      <w:r w:rsidR="003A3020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ນໍາໃຊ້ ແລະ ອື່ນໆ ທີ່ເປັນຄ່າໃຊ້ຈ່າຍສິ້ນເປ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ື້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ອງ ແລະ ຄ່າທໍານຽມຕ່າງໆ ຕໍ່ພາກສ່ວນທີ່ກ່ຽວຂ້ອງນັ້ນ ມອບໃຫ້ຜູ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ຊື້ ຫຼື ຜູ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ຊະນະການປະມູນ ເປັນຜູ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ຮັບຜິດຊອບຄ່າໃຊ້ຈ່າຍທັງ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ໝົ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ດ.</w:t>
      </w:r>
    </w:p>
    <w:p w14:paraId="2176ECEC" w14:textId="3B321CEB" w:rsidR="00147AAF" w:rsidRPr="001B464E" w:rsidRDefault="006E744B" w:rsidP="00D938BD">
      <w:pPr>
        <w:spacing w:after="0" w:line="240" w:lineRule="auto"/>
        <w:ind w:left="426" w:firstLine="145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ຜູ້ຊື້ ຈະໄດ້ກຳມະສິດຕໍ່ຊັບ ກໍຕໍ່ເມື່ອໄດ້ຊຳລະເງິນຄົບຕາມຈຳນວນ ຫຼື ໄດ້ຂຶ້ນທະບຽນຊັບ ເປັນຕົ້ນໄປ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.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ອົງການປະຕິບັດຄໍາຕັດສ</w:t>
      </w:r>
      <w:r w:rsidR="00A22654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ີນຂອງສານ ຕ້ອງສ້າງເງື່ອນໄຂ ແລະ ອໍາ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ນວຍຄວາມສະດວກໃຫ້ຜູ້ຊື້ ໃນການເຂົ້າຄອບຄອງ ແລະ ຂຶ້ນທະບຽນຊັບດັ່ງກ່າວ.</w:t>
      </w:r>
    </w:p>
    <w:p w14:paraId="4270BAB7" w14:textId="6DFD071B" w:rsidR="00DD01ED" w:rsidRPr="001B464E" w:rsidRDefault="006E744B" w:rsidP="00DD01ED">
      <w:pPr>
        <w:spacing w:after="0" w:line="240" w:lineRule="auto"/>
        <w:ind w:left="426" w:firstLine="14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ການຂາຍຊັບ</w:t>
      </w:r>
      <w:r w:rsidR="00B31E13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ໃນກໍລະນີໃດກໍຕາມ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ຖ້າວ່າມູນຄ່າທີ່ຂາຍໄດ້ນັ້ນ ຫາກສູງກວ່າລາຄາທີ່ຄະນະກ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ຳ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ມະການ</w:t>
      </w:r>
      <w:r w:rsidR="003A3020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ໄດ້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ຕີ</w:t>
      </w:r>
      <w:r w:rsidR="003A3020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ໄວ້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ແຕ່</w:t>
      </w:r>
      <w:r w:rsidR="00A93F13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ກໍ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ຍັງບໍ່ພຽງພໍກັບ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ໜີ້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ສິນ ກໍຕ້ອງມອບເງິນທັງ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ໝົ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ດນັ້ນ ໃຊ້ແທນ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ໜີ້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ສິນກ່ອນ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ສ່ວນ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ໜີ້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ສິນທີ່ເຫຼືອ ຈຶ່ງໃຫ້ຜູ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ຖືກປະຕິບັດຄໍາຕັດສ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ນຂອງສານ ສືບຕໍ່ໃຊ້ແທນຈົນ</w:t>
      </w:r>
      <w:r w:rsidR="00C077EF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ຄົບຖ້ວນ</w:t>
      </w:r>
      <w:r w:rsidR="003E5A3A" w:rsidRPr="001B464E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1344A7F3" w14:textId="77777777" w:rsidR="00C04B79" w:rsidRPr="001B464E" w:rsidRDefault="00C04B79" w:rsidP="00DD01ED">
      <w:pPr>
        <w:spacing w:after="0" w:line="240" w:lineRule="auto"/>
        <w:ind w:left="426" w:firstLine="14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4BEBD843" w14:textId="77777777" w:rsidR="00C04B79" w:rsidRPr="001B464E" w:rsidRDefault="00C04B79" w:rsidP="00DD01ED">
      <w:pPr>
        <w:spacing w:after="0" w:line="240" w:lineRule="auto"/>
        <w:ind w:left="426" w:firstLine="14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31D46B04" w14:textId="77777777" w:rsidR="00C04B79" w:rsidRPr="001B464E" w:rsidRDefault="00C04B79" w:rsidP="00DD01ED">
      <w:pPr>
        <w:spacing w:after="0" w:line="240" w:lineRule="auto"/>
        <w:ind w:left="426" w:firstLine="14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3D1A48C7" w14:textId="77777777" w:rsidR="00C04B79" w:rsidRPr="001B464E" w:rsidRDefault="00C04B79" w:rsidP="00DD01ED">
      <w:pPr>
        <w:spacing w:after="0" w:line="240" w:lineRule="auto"/>
        <w:ind w:left="426" w:firstLine="14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3466C958" w14:textId="77777777" w:rsidR="00C04B79" w:rsidRPr="001B464E" w:rsidRDefault="00C04B79" w:rsidP="00DD01ED">
      <w:pPr>
        <w:spacing w:after="0" w:line="240" w:lineRule="auto"/>
        <w:ind w:left="426" w:firstLine="14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6E220379" w14:textId="43E44F38" w:rsidR="00147AAF" w:rsidRPr="001B464E" w:rsidRDefault="006E744B" w:rsidP="006E0F3F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/>
        </w:rPr>
      </w:pPr>
      <w:bookmarkStart w:id="315" w:name="_Toc75861298"/>
      <w:r w:rsidRPr="001B464E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pt-BR"/>
        </w:rPr>
        <w:lastRenderedPageBreak/>
        <w:t>ຈ. ການມອບຊັບ</w:t>
      </w:r>
      <w:bookmarkEnd w:id="315"/>
    </w:p>
    <w:p w14:paraId="77E728F4" w14:textId="77777777" w:rsidR="006E0F3F" w:rsidRPr="001B464E" w:rsidRDefault="006E0F3F" w:rsidP="006E0F3F">
      <w:pPr>
        <w:spacing w:line="240" w:lineRule="auto"/>
        <w:rPr>
          <w:lang w:val="pt-BR"/>
        </w:rPr>
      </w:pPr>
    </w:p>
    <w:p w14:paraId="12AF34E1" w14:textId="22F3444A" w:rsidR="006E744B" w:rsidRPr="001B464E" w:rsidRDefault="006E744B" w:rsidP="00312CD2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16" w:name="_Toc75861299"/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ມາດຕາ </w:t>
      </w:r>
      <w:r w:rsidR="003E5A3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37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 w:bidi="th-TH"/>
        </w:rPr>
        <w:t xml:space="preserve"> (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>ໃໝ່) ການມອບຊັບ</w:t>
      </w:r>
      <w:bookmarkEnd w:id="316"/>
    </w:p>
    <w:p w14:paraId="2EDC0D42" w14:textId="532920EB" w:rsidR="006E744B" w:rsidRPr="001B464E" w:rsidRDefault="006E744B" w:rsidP="00312CD2">
      <w:pPr>
        <w:spacing w:after="0" w:line="240" w:lineRule="auto"/>
        <w:ind w:left="426" w:firstLine="119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ການມອບຊັບ ແມ່ນ</w:t>
      </w:r>
      <w:r w:rsidR="00312CD2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ການເອົາຊັບທີ່ເປັນຫຼັກຊັບຄ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້ຳ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ປະກັນ</w:t>
      </w:r>
      <w:r w:rsidR="00952ED0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ຊັບທີ່ເປັນກໍາມະສິດຂອງລູກ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ໜີ້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ຫຼື ຜູ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ຖືກປະຕິບັດຄໍາຕັດສ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ນຂອງສານ ຫຼື ຊັບທີ່ໄດ້ຮັບສິດຈາກເຈົ້າຂອງຊັບ ມອບໃຫ້ເຈົ້າ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ໜີ້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ເພື່ອໃຊ້ແທນ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ໜີ້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ສິນ</w:t>
      </w:r>
      <w:r w:rsidR="00952ED0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ຄ່າເສຍຫາຍ ພາຍຫຼັງໄດ້ຕີລາຄາ ແລະ ປະກາດປະມູນຂາຍແລ້ວ ແຕ່ບໍ່ມີຜູ</w:t>
      </w:r>
      <w:r w:rsidR="00D91691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ຊື້ຊັບດັ່ງກ່າວ.</w:t>
      </w:r>
    </w:p>
    <w:p w14:paraId="102B3B16" w14:textId="77777777" w:rsidR="00E4157D" w:rsidRPr="001B464E" w:rsidRDefault="00E4157D" w:rsidP="00312CD2">
      <w:pPr>
        <w:spacing w:after="0" w:line="240" w:lineRule="auto"/>
        <w:ind w:left="426" w:firstLine="119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4AF56F06" w14:textId="59384773" w:rsidR="006E744B" w:rsidRPr="001B464E" w:rsidRDefault="006E744B" w:rsidP="00312CD2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17" w:name="_Toc75861300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3E5A3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38</w:t>
      </w:r>
      <w:r w:rsidR="00D92ABD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(ໃໝ່) ວິທີການມອບຊັບ</w:t>
      </w:r>
      <w:bookmarkEnd w:id="317"/>
    </w:p>
    <w:p w14:paraId="44B10F0C" w14:textId="516126E0" w:rsidR="006E744B" w:rsidRPr="001B464E" w:rsidRDefault="006E744B" w:rsidP="00312CD2">
      <w:pPr>
        <w:spacing w:after="0" w:line="240" w:lineRule="auto"/>
        <w:ind w:left="426" w:firstLine="1184"/>
        <w:jc w:val="both"/>
        <w:rPr>
          <w:rFonts w:ascii="DokChampa" w:eastAsia="Phetsarath OT" w:hAnsi="DokChampa" w:cs="Phetsarath OT"/>
          <w:sz w:val="24"/>
          <w:szCs w:val="24"/>
          <w:lang w:val="pt-BR"/>
        </w:rPr>
      </w:pPr>
      <w:r w:rsidRPr="001B464E">
        <w:rPr>
          <w:rFonts w:ascii="DokChampa" w:eastAsia="Phetsarath OT" w:hAnsi="DokChampa" w:cs="Phetsarath OT" w:hint="cs"/>
          <w:sz w:val="24"/>
          <w:szCs w:val="24"/>
          <w:cs/>
          <w:lang w:val="pt-BR"/>
        </w:rPr>
        <w:t>ຊັບ ທີ່ໄດ້ຜ່ານການຕີລາຄາ, ປະກາດຂາຍແລ້ວ ແຕ່ຊັບດັ່ງກ່າວບໍ່ໄດ້ຂາຍໃຫ້ປະຕິບັດຕາມກໍລະນີ ດັ່ງນີ້:</w:t>
      </w:r>
    </w:p>
    <w:p w14:paraId="579B1F57" w14:textId="7C6C7339" w:rsidR="006E744B" w:rsidRPr="001B464E" w:rsidRDefault="006E744B" w:rsidP="00312CD2">
      <w:pPr>
        <w:pStyle w:val="ListParagraph"/>
        <w:numPr>
          <w:ilvl w:val="0"/>
          <w:numId w:val="10"/>
        </w:numPr>
        <w:tabs>
          <w:tab w:val="left" w:pos="1620"/>
          <w:tab w:val="left" w:pos="1843"/>
        </w:tabs>
        <w:spacing w:after="0" w:line="240" w:lineRule="auto"/>
        <w:ind w:left="426" w:firstLine="1184"/>
        <w:jc w:val="both"/>
        <w:rPr>
          <w:rFonts w:ascii="DokChampa" w:eastAsia="Phetsarath OT" w:hAnsi="DokChampa" w:cs="Phetsarath OT"/>
          <w:sz w:val="24"/>
          <w:szCs w:val="24"/>
          <w:lang w:val="pt-BR"/>
        </w:rPr>
      </w:pPr>
      <w:r w:rsidRPr="001B464E">
        <w:rPr>
          <w:rFonts w:ascii="DokChampa" w:eastAsia="Phetsarath OT" w:hAnsi="DokChampa" w:cs="Phetsarath OT" w:hint="cs"/>
          <w:sz w:val="24"/>
          <w:szCs w:val="24"/>
          <w:cs/>
          <w:lang w:val="pt-BR"/>
        </w:rPr>
        <w:t>ຊັບ ທີ່ເປັນຫຼັກ</w:t>
      </w:r>
      <w:r w:rsidR="000A2145" w:rsidRPr="001B464E">
        <w:rPr>
          <w:rFonts w:ascii="DokChampa" w:eastAsia="Phetsarath OT" w:hAnsi="DokChampa" w:cs="Phetsarath OT" w:hint="cs"/>
          <w:sz w:val="24"/>
          <w:szCs w:val="24"/>
          <w:cs/>
          <w:lang w:val="pt-BR"/>
        </w:rPr>
        <w:t>ຊັບຄ້ຳປະກັນ ຊຶ່ງມີມູນຄ່າເທົ່າກັນ</w:t>
      </w:r>
      <w:r w:rsidRPr="001B464E">
        <w:rPr>
          <w:rFonts w:ascii="DokChampa" w:eastAsia="Phetsarath OT" w:hAnsi="DokChampa" w:cs="Phetsarath OT" w:hint="cs"/>
          <w:sz w:val="24"/>
          <w:szCs w:val="24"/>
          <w:cs/>
          <w:lang w:val="pt-BR"/>
        </w:rPr>
        <w:t xml:space="preserve"> </w:t>
      </w:r>
      <w:r w:rsidR="00952ED0" w:rsidRPr="001B464E">
        <w:rPr>
          <w:rFonts w:ascii="DokChampa" w:eastAsia="Phetsarath OT" w:hAnsi="DokChampa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DokChampa" w:eastAsia="Phetsarath OT" w:hAnsi="DokChampa" w:cs="Phetsarath OT" w:hint="cs"/>
          <w:sz w:val="24"/>
          <w:szCs w:val="24"/>
          <w:cs/>
          <w:lang w:val="pt-BR"/>
        </w:rPr>
        <w:t>ຫຼື ຫຼຸດໜີ້ສິນ ອົງການປະຕິບັດຄຳຕັດສີນຂອງສານ ຕ້ອງອອກຄຳສັ່ງມອບຊັບດັ່ງກ່າວໃຫ້ເຈົ້າໜີ້. ຖ້າຊັບນັ້ນຫາກ</w:t>
      </w:r>
      <w:r w:rsidRPr="001B464E">
        <w:rPr>
          <w:rFonts w:eastAsia="Phetsarath OT" w:cs="Phetsarath OT" w:hint="cs"/>
          <w:sz w:val="24"/>
          <w:szCs w:val="24"/>
          <w:cs/>
          <w:lang w:val="pt-BR"/>
        </w:rPr>
        <w:t>ມີມູນຄ່າສູງກວ່າໜີ້ສິນ ແຕ່ສາມາດແບ່ງໄດ້ ກໍ</w:t>
      </w:r>
      <w:r w:rsidRPr="001B464E">
        <w:rPr>
          <w:rFonts w:ascii="DokChampa" w:eastAsia="Phetsarath OT" w:hAnsi="DokChampa" w:cs="Phetsarath OT" w:hint="cs"/>
          <w:sz w:val="24"/>
          <w:szCs w:val="24"/>
          <w:cs/>
          <w:lang w:val="pt-BR"/>
        </w:rPr>
        <w:t>ໃຫ້ອອກຄຳສັ່ງ</w:t>
      </w:r>
      <w:r w:rsidRPr="001B464E">
        <w:rPr>
          <w:rFonts w:eastAsia="Phetsarath OT" w:cs="Phetsarath OT" w:hint="cs"/>
          <w:sz w:val="24"/>
          <w:szCs w:val="24"/>
          <w:cs/>
          <w:lang w:val="pt-BR"/>
        </w:rPr>
        <w:t>ແບ່ງເອົາຊັບດັ່ງກ່າວ ຕາມມູນຄ່າໜີ້ສິນເພື່ອມອບໃຫ້ແກ່ເຈົ້າໜີ້. ຖ້າບໍ່ສາມາດ</w:t>
      </w:r>
      <w:r w:rsidR="00312CD2" w:rsidRPr="001B464E">
        <w:rPr>
          <w:rFonts w:eastAsia="Phetsarath OT" w:cs="Phetsarath OT" w:hint="cs"/>
          <w:sz w:val="24"/>
          <w:szCs w:val="24"/>
          <w:cs/>
          <w:lang w:val="pt-BR"/>
        </w:rPr>
        <w:t>ປະຕິບັດໄດ້ຕາມກໍລະນີທີ່ກ່າວມາ</w:t>
      </w:r>
      <w:r w:rsidRPr="001B464E">
        <w:rPr>
          <w:rFonts w:eastAsia="Phetsarath OT" w:cs="Phetsarath OT" w:hint="cs"/>
          <w:sz w:val="24"/>
          <w:szCs w:val="24"/>
          <w:cs/>
          <w:lang w:val="pt-BR"/>
        </w:rPr>
        <w:t>ເທິງນັ້ນ</w:t>
      </w:r>
      <w:r w:rsidR="00312CD2" w:rsidRPr="001B464E">
        <w:rPr>
          <w:rFonts w:eastAsia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eastAsia="Phetsarath OT" w:cs="Phetsarath OT" w:hint="cs"/>
          <w:sz w:val="24"/>
          <w:szCs w:val="24"/>
          <w:cs/>
          <w:lang w:val="pt-BR"/>
        </w:rPr>
        <w:t xml:space="preserve"> ໃຫ້ອົງການປະຕິບັດຄຳຕັດສີນຂອງສານສືບຕໍ່ປະກາດຂາຍ;</w:t>
      </w:r>
    </w:p>
    <w:p w14:paraId="1166A17B" w14:textId="77777777" w:rsidR="00133AEF" w:rsidRPr="001B464E" w:rsidRDefault="006E744B" w:rsidP="00312CD2">
      <w:pPr>
        <w:pStyle w:val="ListParagraph"/>
        <w:numPr>
          <w:ilvl w:val="0"/>
          <w:numId w:val="10"/>
        </w:numPr>
        <w:tabs>
          <w:tab w:val="left" w:pos="1620"/>
          <w:tab w:val="left" w:pos="1843"/>
        </w:tabs>
        <w:spacing w:after="0" w:line="240" w:lineRule="auto"/>
        <w:ind w:left="426" w:firstLine="1184"/>
        <w:jc w:val="both"/>
        <w:rPr>
          <w:rFonts w:ascii="DokChampa" w:eastAsia="Phetsarath OT" w:hAnsi="DokChampa" w:cs="Phetsarath OT"/>
          <w:sz w:val="24"/>
          <w:szCs w:val="24"/>
          <w:lang w:val="pt-BR"/>
        </w:rPr>
      </w:pPr>
      <w:r w:rsidRPr="001B464E">
        <w:rPr>
          <w:rFonts w:ascii="DokChampa" w:eastAsia="Phetsarath OT" w:hAnsi="DokChampa" w:cs="Phetsarath OT" w:hint="cs"/>
          <w:sz w:val="24"/>
          <w:szCs w:val="24"/>
          <w:cs/>
          <w:lang w:val="pt-BR"/>
        </w:rPr>
        <w:t xml:space="preserve">ຊັບ ທີ່ບໍ່ເປັນຫຼັກຊັບຄໍ້າປະກັນ ແຕ່ເຈົ້າໜີ້ເຫັນດີຮັບເອົາຊັບດັ່ງກ່າວ ເພື່ອໃຊ້ແທນໜີ້ສິນ </w:t>
      </w:r>
      <w:r w:rsidR="00C077EF" w:rsidRPr="001B464E">
        <w:rPr>
          <w:rFonts w:ascii="DokChampa" w:eastAsia="Phetsarath OT" w:hAnsi="DokChampa" w:cs="Phetsarath OT" w:hint="cs"/>
          <w:sz w:val="24"/>
          <w:szCs w:val="24"/>
          <w:cs/>
          <w:lang w:val="pt-BR"/>
        </w:rPr>
        <w:t xml:space="preserve">ຫຼື ຄ່າເສຍຫາຍ </w:t>
      </w:r>
      <w:r w:rsidRPr="001B464E">
        <w:rPr>
          <w:rFonts w:ascii="DokChampa" w:eastAsia="Phetsarath OT" w:hAnsi="DokChampa" w:cs="Phetsarath OT" w:hint="cs"/>
          <w:sz w:val="24"/>
          <w:szCs w:val="24"/>
          <w:cs/>
          <w:lang w:val="pt-BR"/>
        </w:rPr>
        <w:t>ອົງການປະຕິບັດຄຳຕັດສີນຂອງສານ ຕ້ອງອອກຄຳສັ່ງມອບຊັບດັ່ງກ່າວໃຫ້ເຈົ້າໜີ້. ຖ້າຫາກວ່າເຈົ້າໜີ້ບໍ່ເຫັນດີເອົາຊັບດັ່ງກ່າວກໍໃຫ້ສືບຕໍ່</w:t>
      </w:r>
      <w:r w:rsidR="000A2145" w:rsidRPr="001B464E">
        <w:rPr>
          <w:rFonts w:ascii="DokChampa" w:eastAsia="Phetsarath OT" w:hAnsi="DokChampa" w:cs="Phetsarath OT" w:hint="cs"/>
          <w:sz w:val="24"/>
          <w:szCs w:val="24"/>
          <w:cs/>
          <w:lang w:val="pt-BR"/>
        </w:rPr>
        <w:t>ປະກາດ</w:t>
      </w:r>
      <w:r w:rsidRPr="001B464E">
        <w:rPr>
          <w:rFonts w:ascii="DokChampa" w:eastAsia="Phetsarath OT" w:hAnsi="DokChampa" w:cs="Phetsarath OT" w:hint="cs"/>
          <w:sz w:val="24"/>
          <w:szCs w:val="24"/>
          <w:cs/>
          <w:lang w:val="pt-BR"/>
        </w:rPr>
        <w:t>ຂາຍ</w:t>
      </w:r>
      <w:r w:rsidR="000A2145" w:rsidRPr="001B464E">
        <w:rPr>
          <w:rFonts w:ascii="DokChampa" w:eastAsia="Phetsarath OT" w:hAnsi="DokChampa" w:cs="Phetsarath OT" w:hint="cs"/>
          <w:sz w:val="24"/>
          <w:szCs w:val="24"/>
          <w:cs/>
          <w:lang w:val="pt-BR"/>
        </w:rPr>
        <w:t>ຕໍ່ໄປ</w:t>
      </w:r>
      <w:r w:rsidRPr="001B464E">
        <w:rPr>
          <w:rFonts w:ascii="DokChampa" w:eastAsia="Phetsarath OT" w:hAnsi="DokChampa" w:cs="Phetsarath OT" w:hint="cs"/>
          <w:sz w:val="24"/>
          <w:szCs w:val="24"/>
          <w:cs/>
          <w:lang w:val="pt-BR"/>
        </w:rPr>
        <w:t>;</w:t>
      </w:r>
    </w:p>
    <w:p w14:paraId="3ED0E7F4" w14:textId="6D28361A" w:rsidR="006E744B" w:rsidRPr="001B464E" w:rsidRDefault="006E744B" w:rsidP="003246F2">
      <w:pPr>
        <w:spacing w:after="0" w:line="240" w:lineRule="auto"/>
        <w:ind w:left="426" w:firstLine="1408"/>
        <w:jc w:val="both"/>
        <w:rPr>
          <w:rFonts w:ascii="DokChampa" w:eastAsia="Phetsarath OT" w:hAnsi="DokChampa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ການມອບຊັບ ໃນກໍລະນີໃດກໍຕາມ</w:t>
      </w:r>
      <w:r w:rsidR="006B7493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ຕ້ອງມີການໄລ່ລຽງໜີ້ສິນກັບລາຄາຊັບທີ່ໄດ້ມອບ,</w:t>
      </w:r>
      <w:r w:rsidRPr="001B464E">
        <w:rPr>
          <w:rFonts w:ascii="Phetsarath OT" w:eastAsia="Phetsarath OT" w:hAnsi="Phetsarath OT" w:cs="Phetsarath OT"/>
          <w:sz w:val="24"/>
          <w:szCs w:val="24"/>
          <w:lang w:val="pt-BR" w:bidi="th-TH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ຖ້າມູນຄ່າຊັບຫາກສູງກວ່າ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ໜີ້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ສິນ ເງິນທີ່ເຫຼືອຈາກການໃຊ້ແທນນັ້ນ ກໍຕ້ອງສົ່ງຄືນໃຫ້ລູກ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ໜີ້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ຫຼື ເຈົ້າຂອງຊັບ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 w:bidi="th-TH"/>
        </w:rPr>
        <w:t xml:space="preserve"> </w:t>
      </w:r>
      <w:r w:rsidR="003246F2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ຖ້າມູນຄ່າຊັບ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ຫາກບໍ່ພໍກັບ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ໜີ້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ສິນ ກໍໃຫ້ລູກ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ໜີ້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ສືບຕໍ່ຮັບຜິດຊອບໃຊ້ແທນຈົນຄົບຕາມ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ຈຳ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ນວນ.</w:t>
      </w:r>
    </w:p>
    <w:p w14:paraId="4D2D58C1" w14:textId="606FF59E" w:rsidR="00993F41" w:rsidRPr="001B464E" w:rsidRDefault="006E744B" w:rsidP="00312CD2">
      <w:pPr>
        <w:pStyle w:val="ListParagraph"/>
        <w:numPr>
          <w:ilvl w:val="0"/>
          <w:numId w:val="10"/>
        </w:numPr>
        <w:tabs>
          <w:tab w:val="left" w:pos="1620"/>
          <w:tab w:val="left" w:pos="1843"/>
        </w:tabs>
        <w:spacing w:after="0" w:line="240" w:lineRule="auto"/>
        <w:ind w:left="426" w:firstLine="1184"/>
        <w:jc w:val="both"/>
        <w:rPr>
          <w:rFonts w:ascii="DokChampa" w:eastAsia="Phetsarath OT" w:hAnsi="DokChampa" w:cs="Phetsarath OT"/>
          <w:sz w:val="24"/>
          <w:szCs w:val="24"/>
          <w:lang w:val="pt-BR"/>
        </w:rPr>
      </w:pPr>
      <w:r w:rsidRPr="001B464E">
        <w:rPr>
          <w:rFonts w:ascii="DokChampa" w:eastAsia="Phetsarath OT" w:hAnsi="DokChampa" w:cs="Phetsarath OT" w:hint="cs"/>
          <w:sz w:val="24"/>
          <w:szCs w:val="24"/>
          <w:cs/>
          <w:lang w:val="pt-BR"/>
        </w:rPr>
        <w:t>ຊັບ ທີ່ສານຕັດສີນໃຫ້ລັດຄຸ້ມຄອງ ອົງການປະຕິບັດຄຳຕັດສີນຂອງສານ ຕ້ອງຂຶ້ນບັນຊີ ແລະ ປະສານສົມທົບກັບພາກສ່ວນທີ່ກ່ຽວຂ້ອງ ເພື່ອກວດກາ ແລະ ມອບຊັບດັ່ງກ່າວ ໃຫ້ຂະແໜງການທີ່ກ່ຽວຂ້ອງ ຕາມກົດໝາຍ ແລະ ລະບຽບການ.</w:t>
      </w:r>
    </w:p>
    <w:p w14:paraId="44BEBC44" w14:textId="77777777" w:rsidR="006E0F3F" w:rsidRPr="001B464E" w:rsidRDefault="006E0F3F" w:rsidP="006E0F3F">
      <w:pPr>
        <w:pStyle w:val="ListParagraph"/>
        <w:tabs>
          <w:tab w:val="left" w:pos="1620"/>
        </w:tabs>
        <w:spacing w:after="0" w:line="240" w:lineRule="auto"/>
        <w:ind w:left="1276"/>
        <w:jc w:val="both"/>
        <w:rPr>
          <w:rFonts w:ascii="DokChampa" w:eastAsia="Phetsarath OT" w:hAnsi="DokChampa" w:cs="Phetsarath OT"/>
          <w:sz w:val="24"/>
          <w:szCs w:val="24"/>
          <w:lang w:val="pt-BR"/>
        </w:rPr>
      </w:pPr>
    </w:p>
    <w:p w14:paraId="5FB2D135" w14:textId="625883C6" w:rsidR="001747E3" w:rsidRPr="001B464E" w:rsidRDefault="001747E3" w:rsidP="00F96141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18" w:name="_Toc28354484"/>
      <w:bookmarkStart w:id="319" w:name="_Toc30180757"/>
      <w:bookmarkStart w:id="320" w:name="_Toc32581716"/>
      <w:bookmarkStart w:id="321" w:name="_Toc32933043"/>
      <w:bookmarkStart w:id="322" w:name="_Toc35328470"/>
      <w:bookmarkStart w:id="323" w:name="_Toc36197934"/>
      <w:bookmarkStart w:id="324" w:name="_Toc40102865"/>
      <w:bookmarkStart w:id="325" w:name="_Toc50537822"/>
      <w:bookmarkStart w:id="326" w:name="_Toc75503615"/>
      <w:bookmarkStart w:id="327" w:name="_Toc75861301"/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ມາດຕາ</w:t>
      </w:r>
      <w:r w:rsidR="008F0DA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</w:t>
      </w:r>
      <w:r w:rsidR="00B96FD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39</w:t>
      </w:r>
      <w:r w:rsidR="008F0DA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(ໃໝ່)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ການສົ່ງເອກະສານ</w:t>
      </w:r>
      <w:bookmarkEnd w:id="318"/>
      <w:bookmarkEnd w:id="319"/>
      <w:bookmarkEnd w:id="320"/>
      <w:bookmarkEnd w:id="321"/>
      <w:bookmarkEnd w:id="322"/>
      <w:bookmarkEnd w:id="323"/>
      <w:bookmarkEnd w:id="324"/>
      <w:r w:rsidR="00043ADD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ທີ່ກ່ຽວຂ້ອງກັບຊັບ</w:t>
      </w:r>
      <w:bookmarkEnd w:id="325"/>
      <w:bookmarkEnd w:id="326"/>
      <w:bookmarkEnd w:id="327"/>
    </w:p>
    <w:p w14:paraId="6A10CA13" w14:textId="4B818481" w:rsidR="00BB6548" w:rsidRPr="001B464E" w:rsidRDefault="00BB6548" w:rsidP="00F96141">
      <w:pPr>
        <w:spacing w:after="0" w:line="240" w:lineRule="auto"/>
        <w:ind w:left="426" w:firstLine="1198"/>
        <w:jc w:val="both"/>
        <w:rPr>
          <w:rFonts w:ascii="Phetsarath OT" w:hAnsi="Phetsarath OT" w:cs="Phetsarath OT"/>
          <w:i/>
          <w:iCs/>
          <w:spacing w:val="4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ຜູ້ຖືກປະຕິບັດຄຳຕັດສີນຂອງສານ ຕ້ອງສົ່ງເອກະສານທີ່ກ່ຽວຂ້ອງກັບຊັບ ເປັນຕົ້ນ ໃບທະ</w:t>
      </w:r>
      <w:r w:rsidR="00F96141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ບຽນ, ໃບຕາດິນ</w:t>
      </w:r>
      <w:r w:rsidR="003278C9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ໃຫ້ບຸກຄົນ, ນິຕິບຸກຄົນ ຫຼືື ການຈັດຕັ້ງ</w:t>
      </w:r>
      <w:r w:rsidR="003278C9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ຕາມຄຳຕັດສີນຂອງສານ</w:t>
      </w:r>
      <w:r w:rsidR="003278C9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ພາຍໃນເວລາ </w:t>
      </w:r>
      <w:r w:rsidR="006B7493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ສິບຫ້າ</w:t>
      </w:r>
      <w:r w:rsidR="00C077EF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ວັນ</w:t>
      </w:r>
      <w:r w:rsidR="00B96FDA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.</w:t>
      </w:r>
    </w:p>
    <w:p w14:paraId="429678BC" w14:textId="1B0D3DCA" w:rsidR="003A210A" w:rsidRPr="001B464E" w:rsidRDefault="005E0ADD" w:rsidP="00F96141">
      <w:pPr>
        <w:spacing w:after="0" w:line="240" w:lineRule="auto"/>
        <w:ind w:left="426" w:firstLine="119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ໃນກໍລະນີຜູ້ຖືກປະຕິບັດຄຳຕັດສີນຂອງສານ ຫາກບໍ່ສົ່ງເອກະສານ</w:t>
      </w:r>
      <w:r w:rsidR="005A210B" w:rsidRPr="001B464E">
        <w:rPr>
          <w:rFonts w:ascii="Phetsarath OT" w:hAnsi="Phetsarath OT" w:cs="Phetsarath OT" w:hint="cs"/>
          <w:sz w:val="24"/>
          <w:szCs w:val="24"/>
          <w:cs/>
        </w:rPr>
        <w:t>ດັ່ງກ່າວ</w:t>
      </w:r>
      <w:r w:rsidR="00960D2E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="005A210B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</w:t>
      </w:r>
      <w:r w:rsidR="00141663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234D4" w:rsidRPr="001B464E">
        <w:rPr>
          <w:rFonts w:ascii="Phetsarath OT" w:hAnsi="Phetsarath OT" w:cs="Phetsarath OT" w:hint="cs"/>
          <w:sz w:val="24"/>
          <w:szCs w:val="24"/>
          <w:cs/>
        </w:rPr>
        <w:t>ຕ້ອງ</w:t>
      </w:r>
      <w:r w:rsidRPr="001B464E">
        <w:rPr>
          <w:rFonts w:ascii="Phetsarath OT" w:hAnsi="Phetsarath OT" w:cs="Phetsarath OT"/>
          <w:sz w:val="24"/>
          <w:szCs w:val="24"/>
          <w:cs/>
        </w:rPr>
        <w:t>ອອກ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ຄໍາສັ່ງ</w:t>
      </w:r>
      <w:r w:rsidR="005A210B" w:rsidRPr="001B464E">
        <w:rPr>
          <w:rFonts w:ascii="Phetsarath OT" w:hAnsi="Phetsarath OT" w:cs="Phetsarath OT" w:hint="cs"/>
          <w:sz w:val="24"/>
          <w:szCs w:val="24"/>
          <w:cs/>
        </w:rPr>
        <w:t>ໃຫ້</w:t>
      </w:r>
      <w:r w:rsidRPr="001B464E">
        <w:rPr>
          <w:rFonts w:ascii="Phetsarath OT" w:hAnsi="Phetsarath OT" w:cs="Phetsarath OT"/>
          <w:sz w:val="24"/>
          <w:szCs w:val="24"/>
          <w:cs/>
        </w:rPr>
        <w:t>ສົ່ງເອກະສານ</w:t>
      </w:r>
      <w:r w:rsidR="005A210B" w:rsidRPr="001B464E">
        <w:rPr>
          <w:rFonts w:ascii="Phetsarath OT" w:hAnsi="Phetsarath OT" w:cs="Phetsarath OT" w:hint="cs"/>
          <w:sz w:val="24"/>
          <w:szCs w:val="24"/>
          <w:cs/>
        </w:rPr>
        <w:t>ນັ້ນ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. </w:t>
      </w:r>
      <w:r w:rsidR="00F53DC4" w:rsidRPr="001B464E">
        <w:rPr>
          <w:rFonts w:ascii="Phetsarath OT" w:hAnsi="Phetsarath OT" w:cs="Phetsarath OT" w:hint="cs"/>
          <w:sz w:val="24"/>
          <w:szCs w:val="24"/>
          <w:cs/>
        </w:rPr>
        <w:t>ແຕ່ຖ້າ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ຜູ້ຖືກປະຕິບັດຄໍາຕັດສີນຂອງສານ </w:t>
      </w:r>
      <w:r w:rsidR="001D7847" w:rsidRPr="001B464E">
        <w:rPr>
          <w:rFonts w:ascii="Phetsarath OT" w:hAnsi="Phetsarath OT" w:cs="Phetsarath OT" w:hint="cs"/>
          <w:sz w:val="24"/>
          <w:szCs w:val="24"/>
          <w:cs/>
        </w:rPr>
        <w:t>ຫາກ</w:t>
      </w:r>
      <w:r w:rsidR="00D53F3D" w:rsidRPr="001B464E">
        <w:rPr>
          <w:rFonts w:ascii="Phetsarath OT" w:hAnsi="Phetsarath OT" w:cs="Phetsarath OT" w:hint="cs"/>
          <w:sz w:val="24"/>
          <w:szCs w:val="24"/>
          <w:cs/>
        </w:rPr>
        <w:t>ຍັງ</w:t>
      </w:r>
      <w:r w:rsidRPr="001B464E">
        <w:rPr>
          <w:rFonts w:ascii="Phetsarath OT" w:hAnsi="Phetsarath OT" w:cs="Phetsarath OT"/>
          <w:sz w:val="24"/>
          <w:szCs w:val="24"/>
          <w:cs/>
        </w:rPr>
        <w:t>ບໍ່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ປະຕິບັດຕາມຄຳສັ່ງ </w:t>
      </w:r>
      <w:r w:rsidR="00F53DC4" w:rsidRPr="001B464E">
        <w:rPr>
          <w:rFonts w:ascii="Phetsarath OT" w:hAnsi="Phetsarath OT" w:cs="Phetsarath OT" w:hint="cs"/>
          <w:sz w:val="24"/>
          <w:szCs w:val="24"/>
          <w:cs/>
        </w:rPr>
        <w:t>ກໍ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ໃຫ້ອົງການ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="00B96FDA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ສະເໜີຕໍ່</w:t>
      </w:r>
      <w:r w:rsidRPr="001B464E">
        <w:rPr>
          <w:rFonts w:ascii="Phetsarath OT" w:hAnsi="Phetsarath OT" w:cs="Phetsarath OT"/>
          <w:sz w:val="24"/>
          <w:szCs w:val="24"/>
          <w:cs/>
        </w:rPr>
        <w:t>ອົງການຈັດຕັ້ງທີ່ມີສິດອໍານາດ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ກ່ຽວ</w:t>
      </w:r>
      <w:r w:rsidR="008F33DE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ຂ້ອງ</w:t>
      </w:r>
      <w:r w:rsidR="008F33DE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ລົບລ້າງ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ແລ້ວອອກເອກະສານໃໝ່ ຕາມແຕ່ລະກໍລະນີ.</w:t>
      </w:r>
    </w:p>
    <w:p w14:paraId="528A37EF" w14:textId="77777777" w:rsidR="006E0F3F" w:rsidRPr="001B464E" w:rsidRDefault="006E0F3F" w:rsidP="006E0F3F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6BA6C4BB" w14:textId="7B8BABE5" w:rsidR="001747E3" w:rsidRPr="001B464E" w:rsidRDefault="001747E3" w:rsidP="006E0F3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28" w:name="_Toc28354485"/>
      <w:bookmarkStart w:id="329" w:name="_Toc30180758"/>
      <w:bookmarkStart w:id="330" w:name="_Toc32581717"/>
      <w:bookmarkStart w:id="331" w:name="_Toc32933044"/>
      <w:bookmarkStart w:id="332" w:name="_Toc35328471"/>
      <w:bookmarkStart w:id="333" w:name="_Toc36197935"/>
      <w:bookmarkStart w:id="334" w:name="_Toc40102866"/>
      <w:bookmarkStart w:id="335" w:name="_Toc50537823"/>
      <w:bookmarkStart w:id="336" w:name="_Toc75503616"/>
      <w:bookmarkStart w:id="337" w:name="_Toc75861302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="008F0DAE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B96FD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40</w:t>
      </w:r>
      <w:r w:rsidR="008F0DAE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(ໃໝ່)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ການມອບເງິນ</w:t>
      </w:r>
      <w:r w:rsidR="00D4495A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ທີ່ອົງການປະຕິບັດຄໍາຕັດສີນຂອງສານຮັກສາ</w:t>
      </w:r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</w:p>
    <w:p w14:paraId="77D62AD9" w14:textId="6A11E94E" w:rsidR="005E0ADD" w:rsidRPr="001B464E" w:rsidRDefault="005E0ADD" w:rsidP="00DE7FCF">
      <w:pPr>
        <w:spacing w:after="0" w:line="240" w:lineRule="auto"/>
        <w:ind w:left="426" w:firstLine="119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ໃນ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ກໍລະນີ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ນຂອງສານ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ໄດ້ຮັບເງິນ ຫຼື ຮັກສາເງິນ </w:t>
      </w:r>
      <w:r w:rsidRPr="001B464E">
        <w:rPr>
          <w:rFonts w:ascii="Phetsarath OT" w:hAnsi="Phetsarath OT" w:cs="Phetsarath OT"/>
          <w:sz w:val="24"/>
          <w:szCs w:val="24"/>
          <w:cs/>
        </w:rPr>
        <w:t>ຂອງ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ຜູ້</w:t>
      </w:r>
      <w:r w:rsidRPr="001B464E">
        <w:rPr>
          <w:rFonts w:ascii="Phetsarath OT" w:hAnsi="Phetsarath OT" w:cs="Phetsarath OT"/>
          <w:sz w:val="24"/>
          <w:szCs w:val="24"/>
          <w:cs/>
        </w:rPr>
        <w:t>ຖືກປະຕິ</w:t>
      </w:r>
      <w:r w:rsidR="00DE7FCF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A565C" w:rsidRPr="001B464E">
        <w:rPr>
          <w:rFonts w:ascii="Phetsarath OT" w:hAnsi="Phetsarath OT" w:cs="Phetsarath OT" w:hint="cs"/>
          <w:sz w:val="24"/>
          <w:szCs w:val="24"/>
          <w:cs/>
        </w:rPr>
        <w:t>ເພື່ອໃຊ້ແທນໃຫ້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ແ</w:t>
      </w:r>
      <w:r w:rsidR="009A565C" w:rsidRPr="001B464E">
        <w:rPr>
          <w:rFonts w:ascii="Phetsarath OT" w:hAnsi="Phetsarath OT" w:cs="Phetsarath OT" w:hint="cs"/>
          <w:sz w:val="24"/>
          <w:szCs w:val="24"/>
          <w:cs/>
        </w:rPr>
        <w:t>ກ່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ເຈົ້າໜີ້</w:t>
      </w:r>
      <w:r w:rsidR="002920B9" w:rsidRPr="001B464E">
        <w:rPr>
          <w:rFonts w:ascii="Phetsarath OT" w:hAnsi="Phetsarath OT" w:cs="Phetsarath OT" w:hint="cs"/>
          <w:sz w:val="24"/>
          <w:szCs w:val="24"/>
          <w:cs/>
        </w:rPr>
        <w:t xml:space="preserve"> ກໍໃຫ້ມອບ</w:t>
      </w:r>
      <w:r w:rsidR="00470CD1" w:rsidRPr="001B464E">
        <w:rPr>
          <w:rFonts w:ascii="Phetsarath OT" w:hAnsi="Phetsarath OT" w:cs="Phetsarath OT" w:hint="cs"/>
          <w:sz w:val="24"/>
          <w:szCs w:val="24"/>
          <w:cs/>
        </w:rPr>
        <w:t>ແກ່</w:t>
      </w:r>
      <w:r w:rsidR="002920B9" w:rsidRPr="001B464E">
        <w:rPr>
          <w:rFonts w:ascii="Phetsarath OT" w:hAnsi="Phetsarath OT" w:cs="Phetsarath OT" w:hint="cs"/>
          <w:sz w:val="24"/>
          <w:szCs w:val="24"/>
          <w:cs/>
        </w:rPr>
        <w:t xml:space="preserve">ເຈົ້າໜີ້ຕາມຄຳຕັດສີນຂອງສານ. </w:t>
      </w:r>
      <w:r w:rsidR="0032681F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2920B9" w:rsidRPr="001B464E">
        <w:rPr>
          <w:rFonts w:ascii="Phetsarath OT" w:hAnsi="Phetsarath OT" w:cs="Phetsarath OT" w:hint="cs"/>
          <w:sz w:val="24"/>
          <w:szCs w:val="24"/>
          <w:cs/>
        </w:rPr>
        <w:t>ຖ້າ</w:t>
      </w:r>
      <w:r w:rsidR="009A565C" w:rsidRPr="001B464E">
        <w:rPr>
          <w:rFonts w:ascii="Phetsarath OT" w:hAnsi="Phetsarath OT" w:cs="Phetsarath OT" w:hint="cs"/>
          <w:sz w:val="24"/>
          <w:szCs w:val="24"/>
          <w:cs/>
        </w:rPr>
        <w:t>ເຈົ້າໜີ້</w:t>
      </w:r>
      <w:r w:rsidR="002920B9" w:rsidRPr="001B464E">
        <w:rPr>
          <w:rFonts w:ascii="Phetsarath OT" w:hAnsi="Phetsarath OT" w:cs="Phetsarath OT" w:hint="cs"/>
          <w:sz w:val="24"/>
          <w:szCs w:val="24"/>
          <w:cs/>
        </w:rPr>
        <w:t>ຫາກ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ຍັງ</w:t>
      </w:r>
      <w:r w:rsidR="0070180D" w:rsidRPr="001B464E">
        <w:rPr>
          <w:rFonts w:ascii="Phetsarath OT" w:hAnsi="Phetsarath OT" w:cs="Phetsarath OT" w:hint="cs"/>
          <w:sz w:val="24"/>
          <w:szCs w:val="24"/>
          <w:cs/>
        </w:rPr>
        <w:t>ມີພັນທະປະຕິບັດ</w:t>
      </w:r>
      <w:r w:rsidR="00264478" w:rsidRPr="001B464E">
        <w:rPr>
          <w:rFonts w:ascii="Phetsarath OT" w:hAnsi="Phetsarath OT" w:cs="Phetsarath OT" w:hint="cs"/>
          <w:sz w:val="24"/>
          <w:szCs w:val="24"/>
          <w:cs/>
        </w:rPr>
        <w:t>ຄຳຕັດສີນ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ຄະດີອື່ນ ຊຶ່ງຜູ້ກ່ຽວຍັງບໍ່ທັນໄດ້ປະຕິບັດ 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ໃຫ້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 ອອກ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ຄໍາສັ່ງມອບ</w:t>
      </w:r>
      <w:r w:rsidRPr="001B464E">
        <w:rPr>
          <w:rFonts w:ascii="Phetsarath OT" w:hAnsi="Phetsarath OT" w:cs="Phetsarath OT"/>
          <w:sz w:val="24"/>
          <w:szCs w:val="24"/>
          <w:cs/>
        </w:rPr>
        <w:t>ເງິນ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ດັ່ງກ່າວ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ໃຫ້ເຈົ້າໜີ້ຂອງຜູ້ກ່ຽວຕາມຄຳຕັດສີນຂອງສານ.</w:t>
      </w:r>
    </w:p>
    <w:p w14:paraId="44F7879B" w14:textId="0E7DDA37" w:rsidR="00BD1A2D" w:rsidRPr="001B464E" w:rsidRDefault="005E0ADD" w:rsidP="00DE7FCF">
      <w:pPr>
        <w:spacing w:after="0" w:line="240" w:lineRule="auto"/>
        <w:ind w:left="426" w:firstLine="119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lastRenderedPageBreak/>
        <w:t xml:space="preserve">ພາຍຫຼັງໄດ້ຮັບຄໍາສັ່ງແລ້ວ </w:t>
      </w:r>
      <w:r w:rsidRPr="001B464E">
        <w:rPr>
          <w:rFonts w:ascii="Phetsarath OT" w:hAnsi="Phetsarath OT" w:cs="Phetsarath OT"/>
          <w:sz w:val="24"/>
          <w:szCs w:val="24"/>
          <w:cs/>
        </w:rPr>
        <w:t>ພະນັກງານປະຕິບັດຄໍາຕັດສ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="00D4495A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ທີ່ຮັບຜິດຊອບຄະດີ ຕ້ອງແຈ້ງໃຫ້ເຈົ້າໜີ້</w:t>
      </w:r>
      <w:r w:rsidR="00D53F3D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ທີ່</w:t>
      </w:r>
      <w:r w:rsidR="00264478" w:rsidRPr="001B464E">
        <w:rPr>
          <w:rFonts w:ascii="Phetsarath OT" w:hAnsi="Phetsarath OT" w:cs="Phetsarath OT" w:hint="cs"/>
          <w:sz w:val="24"/>
          <w:szCs w:val="24"/>
          <w:cs/>
        </w:rPr>
        <w:t>ມີພັນທະປະຕິບັດຄຳຕັດສີນຄະດີອື່ນ</w:t>
      </w:r>
      <w:r w:rsidR="00D53F3D" w:rsidRPr="001B464E">
        <w:rPr>
          <w:rFonts w:ascii="Phetsarath OT" w:hAnsi="Phetsarath OT" w:cs="Phetsarath OT" w:hint="cs"/>
          <w:sz w:val="24"/>
          <w:szCs w:val="24"/>
          <w:cs/>
        </w:rPr>
        <w:t>ນັ້ນ</w:t>
      </w:r>
      <w:r w:rsidR="00264478" w:rsidRPr="001B464E">
        <w:rPr>
          <w:rFonts w:ascii="Phetsarath OT" w:hAnsi="Phetsarath OT" w:cs="Phetsarath OT" w:hint="cs"/>
          <w:sz w:val="24"/>
          <w:szCs w:val="24"/>
          <w:cs/>
        </w:rPr>
        <w:t>ຊາບ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 ເຂົ້າຮ່ວມໃນການປະຕິບັດ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>,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ຖ້າຜູ້ກ່ຽວ</w:t>
      </w:r>
      <w:r w:rsidR="001D7847" w:rsidRPr="001B464E">
        <w:rPr>
          <w:rFonts w:ascii="Phetsarath OT" w:hAnsi="Phetsarath OT" w:cs="Phetsarath OT" w:hint="cs"/>
          <w:sz w:val="24"/>
          <w:szCs w:val="24"/>
          <w:cs/>
        </w:rPr>
        <w:t>ຫາກ</w:t>
      </w:r>
      <w:r w:rsidRPr="001B464E">
        <w:rPr>
          <w:rFonts w:ascii="Phetsarath OT" w:hAnsi="Phetsarath OT" w:cs="Phetsarath OT"/>
          <w:sz w:val="24"/>
          <w:szCs w:val="24"/>
          <w:cs/>
        </w:rPr>
        <w:t>ບໍ່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ເຂົ້າຮ່ວມໂດຍບໍ່ມີເຫດຜົນ ອົງການປະຕິບັດຄຳຕັດສີນຂອງສານ</w:t>
      </w:r>
      <w:r w:rsidR="00D4495A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ຕ້ອງມອບເງິນໃຫ້ເຈົ້າໜີ້ຂອງຜູ້ກ່ຽວ</w:t>
      </w:r>
      <w:r w:rsidRPr="001B464E">
        <w:rPr>
          <w:rFonts w:ascii="Phetsarath OT" w:hAnsi="Phetsarath OT" w:cs="Phetsarath OT"/>
          <w:sz w:val="24"/>
          <w:szCs w:val="24"/>
          <w:cs/>
        </w:rPr>
        <w:t>.</w:t>
      </w:r>
    </w:p>
    <w:p w14:paraId="2428E01D" w14:textId="77777777" w:rsidR="006E0F3F" w:rsidRPr="001B464E" w:rsidRDefault="006E0F3F" w:rsidP="006E0F3F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671A16C1" w14:textId="21660B77" w:rsidR="00C70029" w:rsidRPr="001B464E" w:rsidRDefault="00C70029" w:rsidP="006E0F3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38" w:name="_Toc28354486"/>
      <w:bookmarkStart w:id="339" w:name="_Toc30180759"/>
      <w:bookmarkStart w:id="340" w:name="_Toc32581718"/>
      <w:bookmarkStart w:id="341" w:name="_Toc32933045"/>
      <w:bookmarkStart w:id="342" w:name="_Toc35328472"/>
      <w:bookmarkStart w:id="343" w:name="_Toc36197936"/>
      <w:bookmarkStart w:id="344" w:name="_Toc40102867"/>
      <w:bookmarkStart w:id="345" w:name="_Toc50537824"/>
      <w:bookmarkStart w:id="346" w:name="_Toc75503617"/>
      <w:bookmarkStart w:id="347" w:name="_Toc75861303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="008F0DAE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B96FD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41</w:t>
      </w:r>
      <w:r w:rsidR="008F0DAE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(</w:t>
      </w:r>
      <w:r w:rsidR="00DB334D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ໃໝ່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) ການປະຕິບັດແທນ</w:t>
      </w:r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</w:p>
    <w:p w14:paraId="6EE7D4F5" w14:textId="681AF7C9" w:rsidR="00C70029" w:rsidRPr="001B464E" w:rsidRDefault="00C70029" w:rsidP="00DE7FCF">
      <w:pPr>
        <w:spacing w:after="0" w:line="240" w:lineRule="auto"/>
        <w:ind w:left="426" w:firstLine="119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ໃນກໍລະນີ ຜູ້ຖືກປະຕິບັດຄຳຕັດສີນຂອງສານ ຫາກຍົກຍ້າຍໄປຢູ່ບ່ອນອື່ນກ່ອນການປະຕິບັດຄຳຕັດສີນຂອງສານ ຫຼື ການປະຕິບັດຍັງບໍ່ທັນສິ້ນສຸດນັ້ນ</w:t>
      </w:r>
      <w:r w:rsidR="00967C7F" w:rsidRPr="001B464E">
        <w:rPr>
          <w:rFonts w:ascii="Phetsarath OT" w:hAnsi="Phetsarath OT" w:cs="Phetsarath OT" w:hint="cs"/>
          <w:sz w:val="24"/>
          <w:szCs w:val="24"/>
          <w:cs/>
        </w:rPr>
        <w:t>, ອົງການປະຕິບັດຄໍາ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ຕັດສີນຂອງສານທີ່ກ່ຽວຂ້ອງ ສາ</w:t>
      </w:r>
      <w:r w:rsidR="00DD1F4A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ມາດໂອນການປະຕິບັດຄຳຕັດສີນດັ່ງກ່າວ ໄປໃຫ້ອົງການປະຕິບັດຄຳຕັດສີນຂອງສານ ບ່ອນຜູ້ຖືກປະຕິບັດຄຳຕັດສີນຂອງສານ</w:t>
      </w:r>
      <w:r w:rsidR="00BD374F" w:rsidRPr="001B464E">
        <w:rPr>
          <w:rFonts w:ascii="Phetsarath OT" w:hAnsi="Phetsarath OT" w:cs="Phetsarath OT" w:hint="cs"/>
          <w:sz w:val="24"/>
          <w:szCs w:val="24"/>
          <w:cs/>
        </w:rPr>
        <w:t>ຍົກ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ຍ້າຍໄປຢູ່ນັ້ນ ເປັນຜູ້ປະຕິບັດແທນ.</w:t>
      </w:r>
    </w:p>
    <w:p w14:paraId="44F470B5" w14:textId="0D2922B6" w:rsidR="00BD1A2D" w:rsidRPr="001B464E" w:rsidRDefault="00C70029" w:rsidP="00DE7FCF">
      <w:pPr>
        <w:spacing w:after="0" w:line="240" w:lineRule="auto"/>
        <w:ind w:left="426" w:firstLine="119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ຖ້າວ່າຜູ້ຖືກປະຕິບັດຄຳຕັດສີນຂອງສານ ຫາກມີຊັບຢູ່ຫຼາຍເມືອງ ຫຼື ຢູ່ຫຼາຍແຂວງ ອົງການປະຕິບັດຄຳຕັດສີນຂອງສານ ທີ່ຮັບຜິດຊອບປະຕິບັດຄຳຕັດສີນດັ່ງກ່າວ ສາມາດສະເໜີໃຫ້ອົງການປະຕິບັດຄຳຕັດສີນຂອງສານ</w:t>
      </w:r>
      <w:r w:rsidR="00D4495A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ບ່ອນມີຊັບຢູ່ນັ້ນປະຕິບັດແທນຕົນກໍໄດ້ ຈົນກວ່າຈະຄົບຈຳນວນໜີ້ສິນຕາມຄຳຕັດສີນຂອງສານ.</w:t>
      </w:r>
    </w:p>
    <w:p w14:paraId="344F8DC1" w14:textId="77777777" w:rsidR="002A0CD3" w:rsidRPr="001B464E" w:rsidRDefault="002A0CD3" w:rsidP="00967C7F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0667EFA4" w14:textId="261992FE" w:rsidR="00570E8A" w:rsidRPr="001B464E" w:rsidRDefault="00E83468" w:rsidP="00967C7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48" w:name="_Toc27660451"/>
      <w:bookmarkStart w:id="349" w:name="_Toc28354499"/>
      <w:bookmarkStart w:id="350" w:name="_Toc30180760"/>
      <w:bookmarkStart w:id="351" w:name="_Toc32581719"/>
      <w:bookmarkStart w:id="352" w:name="_Toc32933046"/>
      <w:bookmarkStart w:id="353" w:name="_Toc35328473"/>
      <w:bookmarkStart w:id="354" w:name="_Toc36197937"/>
      <w:bookmarkStart w:id="355" w:name="_Toc40102868"/>
      <w:bookmarkStart w:id="356" w:name="_Toc50537825"/>
      <w:bookmarkStart w:id="357" w:name="_Toc75503618"/>
      <w:bookmarkStart w:id="358" w:name="_Toc75861304"/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ມາດຕາ </w:t>
      </w:r>
      <w:r w:rsidR="00B96FD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42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(</w:t>
      </w:r>
      <w:r w:rsidR="00E47AA8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ປັບປຸງ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) </w:t>
      </w:r>
      <w:bookmarkEnd w:id="348"/>
      <w:bookmarkEnd w:id="349"/>
      <w:r w:rsidR="00326A75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ຄ່າທຳນຽມສານ</w:t>
      </w:r>
      <w:r w:rsidR="005C0CF6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ແລະ ຄ່າໃຊ້ຈ່າຍ</w:t>
      </w:r>
      <w:r w:rsidR="00685BA5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</w:t>
      </w:r>
      <w:r w:rsidR="005C0CF6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ໃນການປະຕິບັດຄຳຕັດສີນຂອງສານ</w:t>
      </w:r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</w:p>
    <w:p w14:paraId="667015A1" w14:textId="4ABCE9EE" w:rsidR="001750B0" w:rsidRPr="001B464E" w:rsidRDefault="00EA0088" w:rsidP="001750B0">
      <w:pPr>
        <w:spacing w:after="0" w:line="240" w:lineRule="auto"/>
        <w:ind w:left="426" w:firstLine="138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ຜູ້ຖືກປະຕິບັດຄຳຕັດສີນ</w:t>
      </w:r>
      <w:r w:rsidR="001A307C">
        <w:rPr>
          <w:rFonts w:ascii="Phetsarath OT" w:eastAsia="Phetsarath OT" w:hAnsi="Phetsarath OT" w:cs="Phetsarath OT" w:hint="cs"/>
          <w:sz w:val="24"/>
          <w:szCs w:val="24"/>
          <w:cs/>
        </w:rPr>
        <w:t>ຂອງສານ</w:t>
      </w:r>
      <w:r w:rsidR="00305AFC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741916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ຕ້ອງ</w:t>
      </w:r>
      <w:r w:rsidR="00E83468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ຮັບຜິດຊອບຈ່າຍຄ່າ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ທຳນຽມ</w:t>
      </w:r>
      <w:r w:rsidR="00DC78E0" w:rsidRPr="001B464E">
        <w:rPr>
          <w:rFonts w:ascii="Phetsarath OT" w:eastAsia="Phetsarath OT" w:hAnsi="Phetsarath OT" w:cs="Phetsarath OT"/>
          <w:sz w:val="24"/>
          <w:szCs w:val="24"/>
          <w:cs/>
        </w:rPr>
        <w:t>ສານ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E83468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ຕາມທີ່ໄດ້ກຳນົດໄວ້ໃນຄຳຕັດສີນຂອງສານ </w:t>
      </w:r>
      <w:r w:rsidR="00C85D9E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ໃນເວລາປະຕິບັດ</w:t>
      </w:r>
      <w:r w:rsidR="00994BFD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ເພື່ອມອບເຂົ້າງົບປະມານຂອງລັດ</w:t>
      </w:r>
      <w:r w:rsidR="00C85D9E" w:rsidRPr="001B464E">
        <w:rPr>
          <w:rFonts w:ascii="Phetsarath OT" w:eastAsia="Phetsarath OT" w:hAnsi="Phetsarath OT" w:cs="Phetsarath OT" w:hint="cs"/>
          <w:sz w:val="24"/>
          <w:szCs w:val="24"/>
          <w:cs/>
        </w:rPr>
        <w:t>. ໃນກໍລະນີຜູ້ກ່ຽວ</w:t>
      </w:r>
      <w:r w:rsidR="00146903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ບໍ່</w:t>
      </w:r>
      <w:r w:rsidR="00172363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ຍິນຍອມ</w:t>
      </w:r>
      <w:r w:rsidR="00146903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ຈ່າຍ</w:t>
      </w:r>
      <w:r w:rsidR="00C85D9E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146903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ໃຫ້ອົງການປະຕິ</w:t>
      </w:r>
      <w:r w:rsidR="00172363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ບັດຄຳຕັດສີນຂອງສານ</w:t>
      </w:r>
      <w:r w:rsidR="00967C7F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E063CB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ນຳໃຊ້ມາດຕະ</w:t>
      </w:r>
      <w:r w:rsidR="00146903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ການໃດໜຶ່ງ</w:t>
      </w:r>
      <w:r w:rsidR="00967C7F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146903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ຕາມທີ່ໄດ້ກຳນົດໄວ້ໃນມາດຕາ</w:t>
      </w:r>
      <w:r w:rsidR="001D3168" w:rsidRPr="001B464E">
        <w:rPr>
          <w:rFonts w:ascii="Phetsarath OT" w:eastAsia="Phetsarath OT" w:hAnsi="Phetsarath OT" w:cs="Phetsarath OT"/>
          <w:color w:val="000000" w:themeColor="text1"/>
          <w:sz w:val="24"/>
          <w:szCs w:val="24"/>
          <w:lang w:val="pt-BR"/>
        </w:rPr>
        <w:t xml:space="preserve"> </w:t>
      </w:r>
      <w:r w:rsidR="0077079D" w:rsidRPr="001B464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5</w:t>
      </w:r>
      <w:r w:rsidR="00CD38FD" w:rsidRPr="001B464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>3</w:t>
      </w:r>
      <w:r w:rsidR="00D4495A" w:rsidRPr="001B464E">
        <w:rPr>
          <w:rFonts w:ascii="Phetsarath OT" w:eastAsia="Phetsarath OT" w:hAnsi="Phetsarath OT" w:cs="Phetsarath OT" w:hint="cs"/>
          <w:color w:val="000000" w:themeColor="text1"/>
          <w:sz w:val="24"/>
          <w:szCs w:val="24"/>
          <w:cs/>
        </w:rPr>
        <w:t xml:space="preserve"> </w:t>
      </w:r>
      <w:r w:rsidR="00146903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ຂອງກົດໝາຍສະບັບນີ້.</w:t>
      </w:r>
    </w:p>
    <w:p w14:paraId="0E14B6E6" w14:textId="34F4599B" w:rsidR="001750B0" w:rsidRPr="001B464E" w:rsidRDefault="001750B0" w:rsidP="001750B0">
      <w:pPr>
        <w:spacing w:after="0" w:line="240" w:lineRule="auto"/>
        <w:ind w:left="425" w:firstLine="1380"/>
        <w:jc w:val="both"/>
        <w:rPr>
          <w:rFonts w:ascii="Phetsarath OT" w:eastAsia="Phetsarath OT" w:hAnsi="Phetsarath OT" w:cs="Phetsarath OT"/>
          <w:strike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ຄ່າໃຊ້ຈ່າຍໃນການປະຕິບັດຄໍາຕັດສີນຂອງສານ ແມ່ນ ຈໍານວນເງິນທີ່ຜູ້ຖືກປະຕິບັດຄໍາຕັດສີນຂອງສານ ຕ້ອງໄດ້ຈ່າຍ ຊຶ່ງປະກອບດ້ວຍ </w:t>
      </w:r>
      <w:r w:rsidRPr="001B464E">
        <w:rPr>
          <w:rFonts w:ascii="Phetsarath OT" w:eastAsia="Phetsarath OT" w:hAnsi="Phetsarath OT" w:cs="Phetsarath OT" w:hint="cs"/>
          <w:b/>
          <w:sz w:val="24"/>
          <w:szCs w:val="24"/>
          <w:cs/>
        </w:rPr>
        <w:t xml:space="preserve">ຄ່າໃຊ້ຈ່າຍໃຫ້ແກ່ຜູ້ເຂົ້າຮ່ວມ, ການປະກາດຂາຍຊັບ, ພາຕົວ, ຍົກຍ້າຍ ແລະ </w:t>
      </w:r>
      <w:r w:rsidR="00BD3412" w:rsidRPr="00BD3412">
        <w:rPr>
          <w:rFonts w:ascii="Phetsarath OT" w:eastAsia="Phetsarath OT" w:hAnsi="Phetsarath OT" w:cs="Phetsarath OT" w:hint="cs"/>
          <w:b/>
          <w:sz w:val="24"/>
          <w:szCs w:val="24"/>
          <w:cs/>
        </w:rPr>
        <w:t>ຄ່າ</w:t>
      </w:r>
      <w:r w:rsidRPr="00BD3412">
        <w:rPr>
          <w:rFonts w:ascii="Phetsarath OT" w:eastAsia="Phetsarath OT" w:hAnsi="Phetsarath OT" w:cs="Phetsarath OT" w:hint="cs"/>
          <w:b/>
          <w:sz w:val="24"/>
          <w:szCs w:val="24"/>
          <w:cs/>
        </w:rPr>
        <w:t>ເອກະສານ.</w:t>
      </w:r>
      <w:r w:rsidRPr="001B464E">
        <w:rPr>
          <w:rFonts w:ascii="Phetsarath OT" w:eastAsia="Phetsarath OT" w:hAnsi="Phetsarath OT" w:cs="Phetsarath OT" w:hint="cs"/>
          <w:b/>
          <w:sz w:val="24"/>
          <w:szCs w:val="24"/>
          <w:cs/>
        </w:rPr>
        <w:t xml:space="preserve"> </w:t>
      </w:r>
      <w:r w:rsidRPr="00946A4A">
        <w:rPr>
          <w:rFonts w:ascii="Phetsarath OT" w:eastAsia="Phetsarath OT" w:hAnsi="Phetsarath OT" w:cs="Phetsarath OT" w:hint="cs"/>
          <w:sz w:val="24"/>
          <w:szCs w:val="24"/>
          <w:cs/>
        </w:rPr>
        <w:t>ໃນກໍລະນີຜູ້ກ່ຽວຫາກບໍ່ຍິນຍອມຈ່າຍ ໃຫ້</w:t>
      </w:r>
      <w:r w:rsidRPr="00946A4A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ຜູ້ຊະນະຄະດີຈ່າຍກ່ອນ</w:t>
      </w:r>
      <w:r w:rsidR="00422E1A" w:rsidRPr="00946A4A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="001B464E" w:rsidRPr="00946A4A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946A4A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ອົງການປະຕິບັດຄຳຕັດສີນຂອງສານ </w:t>
      </w:r>
      <w:r w:rsidR="00422E1A" w:rsidRPr="00946A4A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ຕ້ອງ</w:t>
      </w:r>
      <w:r w:rsidRPr="00946A4A">
        <w:rPr>
          <w:rFonts w:ascii="Phetsarath OT" w:eastAsia="Phetsarath OT" w:hAnsi="Phetsarath OT" w:cs="Phetsarath OT" w:hint="cs"/>
          <w:sz w:val="24"/>
          <w:szCs w:val="24"/>
          <w:cs/>
        </w:rPr>
        <w:t>ນຳໃຊ້ມາດຕະການໃດໜຶ່ງຕາມທີ່ໄດ້ກຳນົດໄວ້ໃນມາດຕາ 53 ຂອງກົດ</w:t>
      </w:r>
      <w:r w:rsidR="00F85688">
        <w:rPr>
          <w:rFonts w:ascii="Phetsarath OT" w:eastAsia="Phetsarath OT" w:hAnsi="Phetsarath OT" w:cs="Phetsarath OT" w:hint="cs"/>
          <w:sz w:val="24"/>
          <w:szCs w:val="24"/>
          <w:cs/>
        </w:rPr>
        <w:t xml:space="preserve">  </w:t>
      </w:r>
      <w:r w:rsidRPr="00946A4A">
        <w:rPr>
          <w:rFonts w:ascii="Phetsarath OT" w:eastAsia="Phetsarath OT" w:hAnsi="Phetsarath OT" w:cs="Phetsarath OT" w:hint="cs"/>
          <w:sz w:val="24"/>
          <w:szCs w:val="24"/>
          <w:cs/>
        </w:rPr>
        <w:t>ໝາຍສະບັບນີ້ ເພື່ອຄິດໄລ່ທົດແທນຄືນ. ຖ້າຜູ້ຖືກປະຕິບັດຄຳຕັດສີນຂອງສານຫາກບໍ່ມີເງື່ອນໄຂປະຕິບັດ ຕາມທີ່ໄດ້ກຳນົດໄວ້ໃນມາດຕາ 43 ຂອງກົດໝາຍສະບັບນີ້ ໃຫ້ເປັນຄວາມຮັບຜິດຊອບຂອງຜູ້ຊະນະຄະດີ</w:t>
      </w:r>
      <w:r w:rsidR="001B464E" w:rsidRPr="00946A4A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0325C5EA" w14:textId="77777777" w:rsidR="00C74901" w:rsidRPr="001B464E" w:rsidRDefault="00C74901" w:rsidP="001750B0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56FCEACC" w14:textId="6FA8A141" w:rsidR="007D5746" w:rsidRPr="001B464E" w:rsidRDefault="00AA163A" w:rsidP="004A1595">
      <w:pPr>
        <w:pStyle w:val="Heading2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59" w:name="_Toc75503619"/>
      <w:bookmarkStart w:id="360" w:name="_Toc75861305"/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ໝວດທີ</w:t>
      </w:r>
      <w:r w:rsidR="007717EC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="007717EC" w:rsidRPr="006A5796">
        <w:rPr>
          <w:rFonts w:ascii="Phetsarath OT" w:eastAsia="Phetsarath OT" w:hAnsi="Phetsarath OT" w:cs="Phetsarath OT"/>
          <w:b/>
          <w:bCs/>
          <w:color w:val="auto"/>
          <w:lang w:val="pt-BR"/>
        </w:rPr>
        <w:t>4</w:t>
      </w:r>
      <w:bookmarkEnd w:id="359"/>
      <w:bookmarkEnd w:id="360"/>
    </w:p>
    <w:p w14:paraId="5A0BD1A5" w14:textId="78D9A1D4" w:rsidR="00AA163A" w:rsidRPr="001B464E" w:rsidRDefault="00AA163A" w:rsidP="004A1595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61" w:name="_Toc75503620"/>
      <w:bookmarkStart w:id="362" w:name="_Toc75861306"/>
      <w:bookmarkStart w:id="363" w:name="_Toc27660403"/>
      <w:bookmarkStart w:id="364" w:name="_Toc28354488"/>
      <w:bookmarkStart w:id="365" w:name="_Toc30180761"/>
      <w:bookmarkStart w:id="366" w:name="_Toc32581720"/>
      <w:bookmarkStart w:id="367" w:name="_Toc32933047"/>
      <w:bookmarkStart w:id="368" w:name="_Toc35328474"/>
      <w:bookmarkStart w:id="369" w:name="_Toc36197938"/>
      <w:bookmarkStart w:id="370" w:name="_Toc40102869"/>
      <w:bookmarkStart w:id="371" w:name="_Toc50537826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ຄໍາຕັດສີນຂອງສານ ທີ່ບໍ່ມີເງື່ອນໄຂປະຕິບັດ ແລະ ການຮ້ອງຂໍໃຫ້ປະຕິບັດ</w:t>
      </w:r>
      <w:bookmarkEnd w:id="361"/>
      <w:bookmarkEnd w:id="362"/>
    </w:p>
    <w:p w14:paraId="7737F456" w14:textId="77777777" w:rsidR="004A1595" w:rsidRPr="001B464E" w:rsidRDefault="004A1595" w:rsidP="00A20E69">
      <w:pPr>
        <w:spacing w:after="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4BFE8EC3" w14:textId="784138F6" w:rsidR="005D0545" w:rsidRPr="001B464E" w:rsidRDefault="005D0545" w:rsidP="00A20E69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72" w:name="_Toc75503621"/>
      <w:bookmarkStart w:id="373" w:name="_Toc75861307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B96FD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43</w:t>
      </w:r>
      <w:r w:rsidR="007D5746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(ໃໝ່) ຄໍາ</w:t>
      </w:r>
      <w:r w:rsidR="0094481C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ຕັດສີນ</w:t>
      </w:r>
      <w:r w:rsidR="006A4840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ຂອງສານ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bookmarkStart w:id="374" w:name="_Hlk28089683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ທີ່ບໍ່ມີເງື່ອນ</w:t>
      </w:r>
      <w:r w:rsidR="00384E48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ໄຂ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ປະຕິບັດ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</w:p>
    <w:p w14:paraId="7FB7B557" w14:textId="651CF9D4" w:rsidR="005D0545" w:rsidRPr="001B464E" w:rsidRDefault="005D0545" w:rsidP="008F4150">
      <w:pPr>
        <w:spacing w:after="0" w:line="240" w:lineRule="auto"/>
        <w:ind w:left="1260" w:firstLine="3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ຄຳ</w:t>
      </w:r>
      <w:r w:rsidR="006A4840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ຕ</w:t>
      </w:r>
      <w:r w:rsidR="0094481C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ັດສີນ</w:t>
      </w:r>
      <w:r w:rsidR="006A4840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ຂອງສານ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ທີ່ບໍ່ມີເງື່ອນໄຂປະຕິບັດ</w:t>
      </w:r>
      <w:r w:rsidRPr="001B464E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ມີ</w:t>
      </w:r>
      <w:r w:rsidR="008F4150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ດັ່ງນີ້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14:paraId="45B4B707" w14:textId="70042C8E" w:rsidR="005D0545" w:rsidRPr="001B464E" w:rsidRDefault="005D0545" w:rsidP="003E0E9A">
      <w:pPr>
        <w:pStyle w:val="ListParagraph"/>
        <w:numPr>
          <w:ilvl w:val="0"/>
          <w:numId w:val="4"/>
        </w:numPr>
        <w:tabs>
          <w:tab w:val="left" w:pos="1620"/>
          <w:tab w:val="left" w:pos="2044"/>
        </w:tabs>
        <w:spacing w:after="0" w:line="240" w:lineRule="auto"/>
        <w:ind w:left="426" w:firstLine="131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ຜູ້ຖືກປະຕິບັດຄໍາຕັດສີ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 ບໍ່ມີຊັບສ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ິ</w:t>
      </w:r>
      <w:r w:rsidRPr="001B464E">
        <w:rPr>
          <w:rFonts w:ascii="Phetsarath OT" w:hAnsi="Phetsarath OT" w:cs="Phetsarath OT"/>
          <w:sz w:val="24"/>
          <w:szCs w:val="24"/>
          <w:cs/>
        </w:rPr>
        <w:t>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ຫຼື </w:t>
      </w:r>
      <w:r w:rsidRPr="001B464E">
        <w:rPr>
          <w:rFonts w:ascii="Phetsarath OT" w:hAnsi="Phetsarath OT" w:cs="Phetsarath OT"/>
          <w:sz w:val="24"/>
          <w:szCs w:val="24"/>
          <w:cs/>
        </w:rPr>
        <w:t>ບໍ່ມີລາຍຮັບ</w:t>
      </w:r>
      <w:r w:rsidR="005B5431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ມີລາຍຮັບຕໍ່າ </w:t>
      </w:r>
      <w:r w:rsidRPr="001B464E">
        <w:rPr>
          <w:rFonts w:ascii="Phetsarath OT" w:hAnsi="Phetsarath OT" w:cs="Phetsarath OT"/>
          <w:sz w:val="24"/>
          <w:szCs w:val="24"/>
          <w:cs/>
        </w:rPr>
        <w:t>ພຽງແຕ່ພໍຮັບປະ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ກັນ</w:t>
      </w:r>
      <w:r w:rsidRPr="001B464E">
        <w:rPr>
          <w:rFonts w:ascii="Phetsarath OT" w:hAnsi="Phetsarath OT" w:cs="Phetsarath OT"/>
          <w:sz w:val="24"/>
          <w:szCs w:val="24"/>
          <w:cs/>
        </w:rPr>
        <w:t>ການດໍາລົງຊີວິດຂອງ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ຕົນເທົ່ານັ້ນ;</w:t>
      </w:r>
    </w:p>
    <w:p w14:paraId="40DE5B17" w14:textId="65DF93F3" w:rsidR="005D0545" w:rsidRPr="001B464E" w:rsidRDefault="001D7847" w:rsidP="003E0E9A">
      <w:pPr>
        <w:pStyle w:val="ListParagraph"/>
        <w:numPr>
          <w:ilvl w:val="0"/>
          <w:numId w:val="4"/>
        </w:numPr>
        <w:tabs>
          <w:tab w:val="left" w:pos="1620"/>
          <w:tab w:val="left" w:pos="2044"/>
        </w:tabs>
        <w:spacing w:after="0" w:line="240" w:lineRule="auto"/>
        <w:ind w:left="426" w:firstLine="131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ຜູ້ຖືກປະຕິບັດຄຳຕັດສີນຂອງສານ</w:t>
      </w:r>
      <w:r w:rsidR="005D0545" w:rsidRPr="001B464E">
        <w:rPr>
          <w:rFonts w:ascii="Phetsarath OT" w:hAnsi="Phetsarath OT" w:cs="Phetsarath OT" w:hint="cs"/>
          <w:sz w:val="24"/>
          <w:szCs w:val="24"/>
          <w:cs/>
        </w:rPr>
        <w:t>ກັບຄືນປະເທດ</w:t>
      </w:r>
      <w:r w:rsidR="002A5B83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833AD1" w:rsidRPr="001B464E">
        <w:rPr>
          <w:rFonts w:ascii="Phetsarath OT" w:hAnsi="Phetsarath OT" w:cs="Phetsarath OT" w:hint="cs"/>
          <w:sz w:val="24"/>
          <w:szCs w:val="24"/>
          <w:cs/>
        </w:rPr>
        <w:t>ໂດຍ</w:t>
      </w:r>
      <w:r w:rsidR="002A5B83" w:rsidRPr="001B464E">
        <w:rPr>
          <w:rFonts w:ascii="Phetsarath OT" w:hAnsi="Phetsarath OT" w:cs="Phetsarath OT" w:hint="cs"/>
          <w:sz w:val="24"/>
          <w:szCs w:val="24"/>
          <w:cs/>
        </w:rPr>
        <w:t>ບໍ່ມີຊັບສິນຢູ່</w:t>
      </w:r>
      <w:r w:rsidR="00331B08">
        <w:rPr>
          <w:rFonts w:ascii="Phetsarath OT" w:hAnsi="Phetsarath OT" w:cs="Phetsarath OT" w:hint="cs"/>
          <w:sz w:val="24"/>
          <w:szCs w:val="24"/>
          <w:cs/>
        </w:rPr>
        <w:t xml:space="preserve"> ສປປ </w:t>
      </w:r>
      <w:r w:rsidR="00BC14AD" w:rsidRPr="001B464E">
        <w:rPr>
          <w:rFonts w:ascii="Phetsarath OT" w:hAnsi="Phetsarath OT" w:cs="Phetsarath OT" w:hint="cs"/>
          <w:sz w:val="24"/>
          <w:szCs w:val="24"/>
          <w:cs/>
        </w:rPr>
        <w:t>ລາວ</w:t>
      </w:r>
      <w:r w:rsidR="005B5431"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 ບໍ່ແມ່ນປະເທດທີ່</w:t>
      </w:r>
      <w:r w:rsidR="00575A4D" w:rsidRPr="001B464E">
        <w:rPr>
          <w:rFonts w:ascii="Phetsarath OT" w:hAnsi="Phetsarath OT" w:cs="Phetsarath OT" w:hint="cs"/>
          <w:sz w:val="24"/>
          <w:szCs w:val="24"/>
          <w:cs/>
        </w:rPr>
        <w:t>ມີ</w:t>
      </w:r>
      <w:r w:rsidR="005B5431" w:rsidRPr="001B464E">
        <w:rPr>
          <w:rFonts w:ascii="Phetsarath OT" w:hAnsi="Phetsarath OT" w:cs="Phetsarath OT" w:hint="cs"/>
          <w:sz w:val="24"/>
          <w:szCs w:val="24"/>
          <w:cs/>
        </w:rPr>
        <w:t>ສົນທິສັນຍາ</w:t>
      </w:r>
      <w:r w:rsidR="00331B08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575A4D" w:rsidRPr="001B464E">
        <w:rPr>
          <w:rFonts w:ascii="Phetsarath OT" w:hAnsi="Phetsarath OT" w:cs="Phetsarath OT" w:hint="cs"/>
          <w:sz w:val="24"/>
          <w:szCs w:val="24"/>
          <w:cs/>
        </w:rPr>
        <w:t>ທີ່ ສປປ ລາວ ເປັນພາຄີ.</w:t>
      </w:r>
    </w:p>
    <w:p w14:paraId="2D594923" w14:textId="77777777" w:rsidR="001747E3" w:rsidRPr="001B464E" w:rsidRDefault="005D0545" w:rsidP="008F4150">
      <w:pPr>
        <w:pStyle w:val="ListParagraph"/>
        <w:tabs>
          <w:tab w:val="left" w:pos="1620"/>
        </w:tabs>
        <w:spacing w:after="0" w:line="240" w:lineRule="auto"/>
        <w:ind w:left="1260" w:firstLine="32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ເງື່ອນໄຂທີ່ບໍ່ສາມາດປະຕິບັດໄດ້ ຕ້ອງມີການຢັ້ງຢືນຈາກພາກສ່ວນທີ່ກ່ຽວຂ້ອງ.</w:t>
      </w:r>
    </w:p>
    <w:p w14:paraId="55579E01" w14:textId="79B408BA" w:rsidR="00AE5D17" w:rsidRPr="001B464E" w:rsidRDefault="00A417B9" w:rsidP="008F4150">
      <w:pPr>
        <w:spacing w:after="0" w:line="240" w:lineRule="auto"/>
        <w:ind w:left="426" w:firstLine="117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lastRenderedPageBreak/>
        <w:t>ຜ່ານການປະຕິບັດ ຫາກເຫັນວ່າຜູ້ຖືກປະຕິບັດຄຳຕັດສີນຂອງສານ ບໍ່ມີເງື່ອນໄຂປະຕິບັດ ຕາມ</w:t>
      </w:r>
      <w:r w:rsidR="008403EE" w:rsidRPr="001B464E">
        <w:rPr>
          <w:rFonts w:ascii="Phetsarath OT" w:hAnsi="Phetsarath OT" w:cs="Phetsarath OT" w:hint="cs"/>
          <w:sz w:val="24"/>
          <w:szCs w:val="24"/>
          <w:cs/>
        </w:rPr>
        <w:t xml:space="preserve">ທີ່ໄດ້ກໍານົດໄວ້ໃນ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ຂໍ້ 1 ແລະ ຂໍ້ 2 </w:t>
      </w:r>
      <w:r w:rsidR="007D5746" w:rsidRPr="001B464E">
        <w:rPr>
          <w:rFonts w:ascii="Phetsarath OT" w:hAnsi="Phetsarath OT" w:cs="Phetsarath OT" w:hint="cs"/>
          <w:sz w:val="24"/>
          <w:szCs w:val="24"/>
          <w:cs/>
        </w:rPr>
        <w:t>ຂອງມາດຕານີ້</w:t>
      </w:r>
      <w:r w:rsidR="00BB0C1A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ອົງການປະຕິບັດຄໍາຕັດສີນຂອງສານ ຕ້ອງອອກຄໍາສັ່ງ</w:t>
      </w:r>
      <w:r w:rsidR="00114EF2" w:rsidRPr="001B464E">
        <w:rPr>
          <w:rFonts w:ascii="Phetsarath OT" w:hAnsi="Phetsarath OT" w:cs="Phetsarath OT" w:hint="cs"/>
          <w:sz w:val="24"/>
          <w:szCs w:val="24"/>
          <w:cs/>
        </w:rPr>
        <w:t>ໂຈະການປະຕິບັດຄຳຕັດສີນຂອງສານ</w:t>
      </w:r>
      <w:r w:rsidR="00AF3AED" w:rsidRPr="001B464E">
        <w:rPr>
          <w:rFonts w:ascii="Phetsarath OT" w:hAnsi="Phetsarath OT" w:cs="Phetsarath OT" w:hint="cs"/>
          <w:sz w:val="24"/>
          <w:szCs w:val="24"/>
          <w:cs/>
        </w:rPr>
        <w:t xml:space="preserve"> ແລ້ວແຈ້ງໃຫ້</w:t>
      </w:r>
      <w:r w:rsidR="00114EF2" w:rsidRPr="001B464E">
        <w:rPr>
          <w:rFonts w:ascii="Phetsarath OT" w:hAnsi="Phetsarath OT" w:cs="Phetsarath OT" w:hint="cs"/>
          <w:sz w:val="24"/>
          <w:szCs w:val="24"/>
          <w:cs/>
        </w:rPr>
        <w:t xml:space="preserve">ຄູ່ຄວາມ, </w:t>
      </w:r>
      <w:r w:rsidR="00BB0C1A"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="00114EF2" w:rsidRPr="001B464E">
        <w:rPr>
          <w:rFonts w:ascii="Phetsarath OT" w:hAnsi="Phetsarath OT" w:cs="Phetsarath OT" w:hint="cs"/>
          <w:sz w:val="24"/>
          <w:szCs w:val="24"/>
          <w:cs/>
        </w:rPr>
        <w:t>ໄອຍະການປະຊາຊົນຂັ້ນດຽວກັນ</w:t>
      </w:r>
      <w:r w:rsidR="00AF3AED" w:rsidRPr="001B464E">
        <w:rPr>
          <w:rFonts w:ascii="Phetsarath OT" w:hAnsi="Phetsarath OT" w:cs="Phetsarath OT" w:hint="cs"/>
          <w:sz w:val="24"/>
          <w:szCs w:val="24"/>
          <w:cs/>
        </w:rPr>
        <w:t>ຊາບ ພາຍໃນເວລາ ເຈັດວັນ</w:t>
      </w:r>
      <w:r w:rsidR="004E432C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AF3AED" w:rsidRPr="001B464E">
        <w:rPr>
          <w:rFonts w:ascii="Phetsarath OT" w:hAnsi="Phetsarath OT" w:cs="Phetsarath OT" w:hint="cs"/>
          <w:sz w:val="24"/>
          <w:szCs w:val="24"/>
          <w:cs/>
        </w:rPr>
        <w:t>ລັດຖະການ ນັບແຕ່ວັນອອກຄຳສັ່ງ</w:t>
      </w:r>
      <w:r w:rsidR="00BB0C1A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AF3AED" w:rsidRPr="001B464E">
        <w:rPr>
          <w:rFonts w:ascii="Phetsarath OT" w:hAnsi="Phetsarath OT" w:cs="Phetsarath OT" w:hint="cs"/>
          <w:sz w:val="24"/>
          <w:szCs w:val="24"/>
          <w:cs/>
        </w:rPr>
        <w:t>ເປັນຕົ້ນໄປ.</w:t>
      </w:r>
    </w:p>
    <w:p w14:paraId="7050F518" w14:textId="23A91FC5" w:rsidR="00AA163A" w:rsidRPr="001B464E" w:rsidRDefault="00114EF2" w:rsidP="008F4150">
      <w:pPr>
        <w:spacing w:after="360" w:line="240" w:lineRule="auto"/>
        <w:ind w:left="426" w:firstLine="115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ຄູ່ຄວາມ</w:t>
      </w:r>
      <w:r w:rsidR="00A417B9" w:rsidRPr="001B464E">
        <w:rPr>
          <w:rFonts w:ascii="Phetsarath OT" w:hAnsi="Phetsarath OT" w:cs="Phetsarath OT" w:hint="cs"/>
          <w:sz w:val="24"/>
          <w:szCs w:val="24"/>
          <w:cs/>
        </w:rPr>
        <w:t xml:space="preserve"> ມີສິດຮ້ອງຂໍໃຫ້ປະຕິບັດຄືນໃໝ່</w:t>
      </w:r>
      <w:r w:rsidR="00714CC7" w:rsidRPr="001B464E">
        <w:rPr>
          <w:rFonts w:ascii="Phetsarath OT" w:hAnsi="Phetsarath OT" w:cs="Phetsarath OT" w:hint="cs"/>
          <w:sz w:val="24"/>
          <w:szCs w:val="24"/>
          <w:cs/>
        </w:rPr>
        <w:t xml:space="preserve"> ຫາກວ່າຜູ້ຖືກປະຕິບັດຄຳຕັດສີນ</w:t>
      </w:r>
      <w:r w:rsidR="001D7847" w:rsidRPr="001B464E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="00714CC7" w:rsidRPr="001B464E">
        <w:rPr>
          <w:rFonts w:ascii="Phetsarath OT" w:hAnsi="Phetsarath OT" w:cs="Phetsarath OT" w:hint="cs"/>
          <w:sz w:val="24"/>
          <w:szCs w:val="24"/>
          <w:cs/>
        </w:rPr>
        <w:t xml:space="preserve"> ມີເງື່ອນໄຂປະຕິບັດ.</w:t>
      </w:r>
    </w:p>
    <w:p w14:paraId="4111A33A" w14:textId="1BB9FC93" w:rsidR="00AA163A" w:rsidRPr="001B464E" w:rsidRDefault="00AA163A" w:rsidP="004A159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75" w:name="_Toc32581697"/>
      <w:bookmarkStart w:id="376" w:name="_Toc32933024"/>
      <w:bookmarkStart w:id="377" w:name="_Toc35328451"/>
      <w:bookmarkStart w:id="378" w:name="_Toc36197918"/>
      <w:bookmarkStart w:id="379" w:name="_Toc40102849"/>
      <w:bookmarkStart w:id="380" w:name="_Toc50537807"/>
      <w:bookmarkStart w:id="381" w:name="_Toc75503622"/>
      <w:bookmarkStart w:id="382" w:name="_Toc75861308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="00161AF0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="00B96FD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44</w:t>
      </w:r>
      <w:r w:rsidRPr="001B464E">
        <w:rPr>
          <w:rFonts w:ascii="Phetsarath OT" w:eastAsia="Phetsarath OT" w:hAnsi="Phetsarath OT" w:cs="Phetsarath OT" w:hint="cs"/>
          <w:b/>
          <w:bCs/>
          <w:color w:val="FF0000"/>
          <w:cs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(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ໃໝ່) </w:t>
      </w:r>
      <w:r w:rsidR="001414CA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ຮ້ອງຂໍ ໃຫ້</w:t>
      </w:r>
      <w:r w:rsidR="00D625F8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ສືບຕໍ່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ປະຕິບັດຄໍາຕັດສີນຂອງສານ</w:t>
      </w:r>
      <w:bookmarkEnd w:id="375"/>
      <w:bookmarkEnd w:id="376"/>
      <w:bookmarkEnd w:id="377"/>
      <w:bookmarkEnd w:id="378"/>
      <w:bookmarkEnd w:id="379"/>
      <w:bookmarkEnd w:id="380"/>
      <w:bookmarkEnd w:id="381"/>
      <w:bookmarkEnd w:id="382"/>
    </w:p>
    <w:p w14:paraId="5CAFC3C8" w14:textId="3E9B1E83" w:rsidR="00AA163A" w:rsidRPr="001B464E" w:rsidRDefault="00AA163A" w:rsidP="00462E4B">
      <w:pPr>
        <w:spacing w:after="0" w:line="240" w:lineRule="auto"/>
        <w:ind w:left="426" w:firstLine="1184"/>
        <w:jc w:val="both"/>
        <w:rPr>
          <w:rFonts w:ascii="Phetsarath OT" w:eastAsia="Calibri" w:hAnsi="Phetsarath OT" w:cs="Phetsarath OT"/>
          <w:spacing w:val="-6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ອົງການປະຕິບັດຄຳຕັດສີນຂອງສານ ຈະນຳເອົາຄຳຕັດສີນຂອງສານ </w:t>
      </w:r>
      <w:r w:rsidR="008519EE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ທີ່ບໍ່ມີເງື່ອນໄຂປະຕິບັດ ແລະ ໄດ້ອອກຄຳສັ່ງໂຈະໄວ້ນັ້ນ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ມາປະຕິບັດ ກໍຕໍ່ເມື່ອມີຄຳຮ້ອງຂໍ ຂອງຄູ່ຄວາມຝ່າຍໃດໜຶ່ງ ຫຼື ຜູ້ໄດ້ຮັບມອບສິດ</w:t>
      </w:r>
      <w:r w:rsidR="00462E4B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,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ຍົກເວັ້ນການປະຕິບັດຄຳຕັດສີນຂອງສານ ກ່ຽວກັບຜົນປະໂຫຍດຂອງລັດ, ເດັກ ແລະ ການລົ້ມລະລາຍຂອງວິສາຫະກິດ.</w:t>
      </w:r>
    </w:p>
    <w:p w14:paraId="759E0BDC" w14:textId="5FEE65EC" w:rsidR="00AA163A" w:rsidRPr="001B464E" w:rsidRDefault="00A10C52" w:rsidP="00462E4B">
      <w:pPr>
        <w:spacing w:after="0" w:line="240" w:lineRule="auto"/>
        <w:ind w:left="426" w:firstLine="11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ຄຳ</w:t>
      </w:r>
      <w:r w:rsidR="00AA163A" w:rsidRPr="001B464E">
        <w:rPr>
          <w:rFonts w:ascii="Phetsarath OT" w:hAnsi="Phetsarath OT" w:cs="Phetsarath OT" w:hint="cs"/>
          <w:sz w:val="24"/>
          <w:szCs w:val="24"/>
          <w:cs/>
        </w:rPr>
        <w:t>ຮ້ອງຂໍໃຫ້ປະຕິບັດຄ</w:t>
      </w:r>
      <w:r w:rsidR="00635306" w:rsidRPr="001B464E">
        <w:rPr>
          <w:rFonts w:ascii="Phetsarath OT" w:hAnsi="Phetsarath OT" w:cs="Phetsarath OT" w:hint="cs"/>
          <w:sz w:val="24"/>
          <w:szCs w:val="24"/>
          <w:cs/>
        </w:rPr>
        <w:t>ຳຕັດສີນຂອງສານ ສາມາດຍື່ນ</w:t>
      </w:r>
      <w:r w:rsidR="00AA163A" w:rsidRPr="001B464E">
        <w:rPr>
          <w:rFonts w:ascii="Phetsarath OT" w:hAnsi="Phetsarath OT" w:cs="Phetsarath OT" w:hint="cs"/>
          <w:sz w:val="24"/>
          <w:szCs w:val="24"/>
          <w:cs/>
        </w:rPr>
        <w:t>ຕໍ່ອົງການປະຕິບັດຄໍາຕັດສີນຂອງສານທີ່ກ່ຽວຂ້ອງ ຫຼື ຜ່ານທາງໄປສະນີ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ຫຼື ເຂົ້າມາສະເໜີຕໍ່ອົງການປະຕິບັດຄຳຕັດສີນຂອງສານໂດຍກົງ</w:t>
      </w:r>
      <w:r w:rsidR="00AA163A" w:rsidRPr="001B464E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7F5E22CF" w14:textId="77777777" w:rsidR="004A1595" w:rsidRPr="001B464E" w:rsidRDefault="004A1595" w:rsidP="004A1595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4B39DF99" w14:textId="5CEA82FC" w:rsidR="00AA163A" w:rsidRPr="001B464E" w:rsidRDefault="00AA163A" w:rsidP="004A159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383" w:name="_Toc28354467"/>
      <w:bookmarkStart w:id="384" w:name="_Toc30180740"/>
      <w:bookmarkStart w:id="385" w:name="_Toc32581699"/>
      <w:bookmarkStart w:id="386" w:name="_Toc32933026"/>
      <w:bookmarkStart w:id="387" w:name="_Toc35328453"/>
      <w:bookmarkStart w:id="388" w:name="_Toc36197920"/>
      <w:bookmarkStart w:id="389" w:name="_Toc40102851"/>
      <w:bookmarkStart w:id="390" w:name="_Toc50537809"/>
      <w:bookmarkStart w:id="391" w:name="_Toc75503623"/>
      <w:bookmarkStart w:id="392" w:name="_Toc75861309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 w:hint="cs"/>
          <w:b/>
          <w:bCs/>
          <w:color w:val="FF0000"/>
          <w:cs/>
        </w:rPr>
        <w:t xml:space="preserve"> </w:t>
      </w:r>
      <w:r w:rsidR="00B96FD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45</w:t>
      </w:r>
      <w:r w:rsidR="00E465EE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(ໃໝ່) ເອກະສານປະກອບ</w:t>
      </w:r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r w:rsidR="00487D1F">
        <w:rPr>
          <w:rFonts w:ascii="Phetsarath OT" w:eastAsia="Phetsarath OT" w:hAnsi="Phetsarath OT" w:cs="Phetsarath OT" w:hint="cs"/>
          <w:b/>
          <w:bCs/>
          <w:color w:val="auto"/>
          <w:cs/>
        </w:rPr>
        <w:t>ຄໍາ</w:t>
      </w:r>
      <w:r w:rsidR="00CE67AB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ຮ້ອງຂໍ</w:t>
      </w:r>
      <w:bookmarkEnd w:id="391"/>
      <w:bookmarkEnd w:id="392"/>
    </w:p>
    <w:p w14:paraId="0643C0FC" w14:textId="3FBE245F" w:rsidR="00AA163A" w:rsidRPr="001B464E" w:rsidRDefault="00AA163A" w:rsidP="00AE7F63">
      <w:pPr>
        <w:spacing w:after="0" w:line="240" w:lineRule="auto"/>
        <w:ind w:left="1260" w:firstLine="36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ເອກະສານປະກອບ</w:t>
      </w:r>
      <w:r w:rsidRPr="001B464E">
        <w:rPr>
          <w:rFonts w:ascii="Phetsarath OT" w:hAnsi="Phetsarath OT" w:cs="Phetsarath OT"/>
          <w:sz w:val="24"/>
          <w:szCs w:val="24"/>
          <w:cs/>
        </w:rPr>
        <w:t>ຄໍາຮ້ອງ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ຂໍ ໃຫ້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ຕັດສີນ</w:t>
      </w:r>
      <w:r w:rsidRPr="001B464E">
        <w:rPr>
          <w:rFonts w:ascii="Phetsarath OT" w:hAnsi="Phetsarath OT" w:cs="Phetsarath OT"/>
          <w:sz w:val="24"/>
          <w:szCs w:val="24"/>
          <w:cs/>
        </w:rPr>
        <w:t>ຂອງສານ ມີ</w:t>
      </w:r>
      <w:r w:rsidR="00AE7F63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14:paraId="704F3333" w14:textId="1A5C693D" w:rsidR="00AA163A" w:rsidRPr="001B464E" w:rsidRDefault="00AA163A" w:rsidP="009C3C2A">
      <w:pPr>
        <w:pStyle w:val="ListParagraph"/>
        <w:numPr>
          <w:ilvl w:val="0"/>
          <w:numId w:val="5"/>
        </w:numPr>
        <w:tabs>
          <w:tab w:val="left" w:pos="1620"/>
          <w:tab w:val="left" w:pos="2002"/>
        </w:tabs>
        <w:spacing w:after="0" w:line="240" w:lineRule="auto"/>
        <w:ind w:firstLine="11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ຄໍາຮ້ອງຕາມແບບພິມທີ່ກໍານົດ;</w:t>
      </w:r>
    </w:p>
    <w:p w14:paraId="296C1973" w14:textId="77777777" w:rsidR="00AA163A" w:rsidRPr="001B464E" w:rsidRDefault="00AA163A" w:rsidP="009C3C2A">
      <w:pPr>
        <w:pStyle w:val="ListParagraph"/>
        <w:numPr>
          <w:ilvl w:val="0"/>
          <w:numId w:val="5"/>
        </w:numPr>
        <w:tabs>
          <w:tab w:val="left" w:pos="1620"/>
          <w:tab w:val="left" w:pos="2002"/>
        </w:tabs>
        <w:spacing w:after="0" w:line="240" w:lineRule="auto"/>
        <w:ind w:firstLine="11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ຄຳຕັດສີນຂອງສານ ທີ່ໃຊ້ໄດ້ຢ່າງເດັດຂາດ;</w:t>
      </w:r>
    </w:p>
    <w:p w14:paraId="3319163D" w14:textId="77777777" w:rsidR="00AA163A" w:rsidRPr="001B464E" w:rsidRDefault="00AA163A" w:rsidP="009C3C2A">
      <w:pPr>
        <w:pStyle w:val="ListParagraph"/>
        <w:numPr>
          <w:ilvl w:val="0"/>
          <w:numId w:val="5"/>
        </w:numPr>
        <w:tabs>
          <w:tab w:val="left" w:pos="1620"/>
          <w:tab w:val="left" w:pos="2002"/>
        </w:tabs>
        <w:spacing w:after="0" w:line="240" w:lineRule="auto"/>
        <w:ind w:firstLine="11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ຂໍ້ມູນຂອງຜູ້ຖືກປະຕິບັດຄໍາຕັດສີນຂອງສານ ລວມທັງຊັບສິນຂອງຜູ້ກ່ຽວ;</w:t>
      </w:r>
    </w:p>
    <w:p w14:paraId="401F26AB" w14:textId="7FBC7B06" w:rsidR="00AA163A" w:rsidRPr="001B464E" w:rsidRDefault="00AA163A" w:rsidP="009C3C2A">
      <w:pPr>
        <w:pStyle w:val="ListParagraph"/>
        <w:numPr>
          <w:ilvl w:val="0"/>
          <w:numId w:val="5"/>
        </w:numPr>
        <w:tabs>
          <w:tab w:val="left" w:pos="1620"/>
          <w:tab w:val="left" w:pos="2002"/>
        </w:tabs>
        <w:spacing w:after="0" w:line="240" w:lineRule="auto"/>
        <w:ind w:firstLine="116"/>
        <w:jc w:val="both"/>
        <w:rPr>
          <w:rFonts w:ascii="Phetsarath OT" w:hAnsi="Phetsarath OT" w:cs="Phetsarath OT"/>
          <w:sz w:val="24"/>
          <w:szCs w:val="24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ເອກະສານອື່ນທີ່ກ່ຽວຂ້ອງ.</w:t>
      </w:r>
    </w:p>
    <w:p w14:paraId="0C76BC92" w14:textId="77777777" w:rsidR="004A1595" w:rsidRPr="001B464E" w:rsidRDefault="004A1595" w:rsidP="004A1595">
      <w:pPr>
        <w:pStyle w:val="ListParagraph"/>
        <w:tabs>
          <w:tab w:val="left" w:pos="1620"/>
        </w:tabs>
        <w:spacing w:after="0" w:line="240" w:lineRule="auto"/>
        <w:ind w:left="1620"/>
        <w:jc w:val="both"/>
        <w:rPr>
          <w:rFonts w:ascii="Phetsarath OT" w:hAnsi="Phetsarath OT" w:cs="Phetsarath OT"/>
          <w:sz w:val="24"/>
          <w:szCs w:val="24"/>
        </w:rPr>
      </w:pPr>
    </w:p>
    <w:p w14:paraId="061B498A" w14:textId="3F9F46BA" w:rsidR="00AA163A" w:rsidRPr="001B464E" w:rsidRDefault="00AA163A" w:rsidP="004A159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393" w:name="_Toc28354468"/>
      <w:bookmarkStart w:id="394" w:name="_Toc30180741"/>
      <w:bookmarkStart w:id="395" w:name="_Toc32581700"/>
      <w:bookmarkStart w:id="396" w:name="_Toc32933027"/>
      <w:bookmarkStart w:id="397" w:name="_Toc35328454"/>
      <w:bookmarkStart w:id="398" w:name="_Toc36197921"/>
      <w:bookmarkStart w:id="399" w:name="_Toc40102852"/>
      <w:bookmarkStart w:id="400" w:name="_Toc50537810"/>
      <w:bookmarkStart w:id="401" w:name="_Toc75503624"/>
      <w:bookmarkStart w:id="402" w:name="_Toc75861310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B96FDA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46</w:t>
      </w:r>
      <w:r w:rsidR="00E465EE" w:rsidRPr="001B464E">
        <w:rPr>
          <w:rFonts w:ascii="Phetsarath OT" w:eastAsia="Phetsarath OT" w:hAnsi="Phetsarath OT" w:cs="Phetsarath OT"/>
          <w:b/>
          <w:bCs/>
          <w:color w:val="auto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(ໃໝ່) ການກວດກາຄໍາຮ້ອງຂໍ</w:t>
      </w:r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</w:p>
    <w:p w14:paraId="5FE0D752" w14:textId="1D0FC1EE" w:rsidR="00AA163A" w:rsidRPr="001B464E" w:rsidRDefault="00AA163A" w:rsidP="00AE7F63">
      <w:pPr>
        <w:spacing w:after="0" w:line="240" w:lineRule="auto"/>
        <w:ind w:left="426" w:firstLine="1198"/>
        <w:jc w:val="both"/>
        <w:rPr>
          <w:rFonts w:ascii="Phetsarath OT" w:hAnsi="Phetsarath OT" w:cs="Phetsarath OT"/>
          <w:sz w:val="24"/>
          <w:szCs w:val="24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ພາຍຫຼັງໄດ້ຮັບຄໍາຮ້ອງຂໍແລ້ວ ອົງການປະຕິບັດຄໍາຕັດສີນຂອງສານ </w:t>
      </w:r>
      <w:r w:rsidRPr="001B464E">
        <w:rPr>
          <w:rFonts w:ascii="Phetsarath OT" w:hAnsi="Phetsarath OT" w:cs="Phetsarath OT"/>
          <w:sz w:val="24"/>
          <w:szCs w:val="24"/>
          <w:cs/>
        </w:rPr>
        <w:t>ຕ້ອງກວດກາ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ເອກະສານປະ</w:t>
      </w:r>
      <w:r w:rsidR="00AE7F63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ກອບ ແລ້ວຈົດເຂົ້າປຶ້ມບັນທຶກ, </w:t>
      </w:r>
      <w:r w:rsidRPr="001B464E">
        <w:rPr>
          <w:rFonts w:ascii="Phetsarath OT" w:hAnsi="Phetsarath OT" w:cs="Phetsarath OT"/>
          <w:sz w:val="24"/>
          <w:szCs w:val="24"/>
          <w:cs/>
        </w:rPr>
        <w:t>ອອກໜັງສືຮັບໃຫ້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ແກ່</w:t>
      </w:r>
      <w:r w:rsidRPr="001B464E">
        <w:rPr>
          <w:rFonts w:ascii="Phetsarath OT" w:hAnsi="Phetsarath OT" w:cs="Phetsarath OT"/>
          <w:sz w:val="24"/>
          <w:szCs w:val="24"/>
          <w:cs/>
        </w:rPr>
        <w:t>ຜູ້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ຍື່ນ</w:t>
      </w:r>
      <w:r w:rsidRPr="001B464E">
        <w:rPr>
          <w:rFonts w:ascii="Phetsarath OT" w:hAnsi="Phetsarath OT" w:cs="Phetsarath OT"/>
          <w:sz w:val="24"/>
          <w:szCs w:val="24"/>
          <w:cs/>
        </w:rPr>
        <w:t>ຄໍາຮ້ອງ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 ມອບໃຫ້ພະນັກງານປ</w:t>
      </w:r>
      <w:r w:rsidR="007D16F3" w:rsidRPr="001B464E">
        <w:rPr>
          <w:rFonts w:ascii="Phetsarath OT" w:hAnsi="Phetsarath OT" w:cs="Phetsarath OT" w:hint="cs"/>
          <w:sz w:val="24"/>
          <w:szCs w:val="24"/>
          <w:cs/>
        </w:rPr>
        <w:t>ະຕິບັດຄໍາຕັດສີນຂອງສານ ຜູ້ໃດໜຶ່ງ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ຮັບຜິດຊອບ</w:t>
      </w:r>
      <w:r w:rsidRPr="001B464E">
        <w:rPr>
          <w:rFonts w:ascii="Phetsarath OT" w:hAnsi="Phetsarath OT" w:cs="Phetsarath OT"/>
          <w:sz w:val="24"/>
          <w:szCs w:val="24"/>
          <w:cs/>
        </w:rPr>
        <w:t>ກວດກາ</w:t>
      </w:r>
      <w:r w:rsidR="007D16F3" w:rsidRPr="001B464E">
        <w:rPr>
          <w:rFonts w:ascii="Phetsarath OT" w:hAnsi="Phetsarath OT" w:cs="Phetsarath OT" w:hint="cs"/>
          <w:sz w:val="24"/>
          <w:szCs w:val="24"/>
          <w:cs/>
        </w:rPr>
        <w:t>ເນື້ອໃນ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ຄໍາຮ້ອງຂໍ, ເອກະສານປະກອບ, ຂໍ້ມູນຄຳຕັດສີນຂອງສານ ໃນຖານຂໍ້ມູນ ພາຍໃນເວລາ </w:t>
      </w:r>
      <w:r w:rsidR="001414CA" w:rsidRPr="001B464E">
        <w:rPr>
          <w:rFonts w:ascii="Phetsarath OT" w:hAnsi="Phetsarath OT" w:cs="Phetsarath OT" w:hint="cs"/>
          <w:sz w:val="24"/>
          <w:szCs w:val="24"/>
          <w:cs/>
        </w:rPr>
        <w:t>ສາມ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ວັນ</w:t>
      </w:r>
      <w:r w:rsidR="00E46409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ລັດຖະການ. ຖ້າເຫັນວ່າຄໍາຮ້ອງຂໍ ແລະ ເອກະສານປະກອບນັ້ນ ຫາກຖືກຕ້ອງ ແລະ ຄົບຖ້ວນແລ້ວ ໃຫ້</w:t>
      </w:r>
      <w:r w:rsidR="00426542" w:rsidRPr="001B464E">
        <w:rPr>
          <w:rFonts w:ascii="Phetsarath OT" w:hAnsi="Phetsarath OT" w:cs="Phetsarath OT" w:hint="cs"/>
          <w:sz w:val="24"/>
          <w:szCs w:val="24"/>
          <w:cs/>
        </w:rPr>
        <w:t>ລາຍງານ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ຫົວໜ້າ</w:t>
      </w:r>
      <w:r w:rsidR="007D16F3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ກົມ, ກອງ</w:t>
      </w:r>
      <w:r w:rsidR="009202B0"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 </w:t>
      </w:r>
      <w:r w:rsidR="00427F65" w:rsidRPr="001B464E">
        <w:rPr>
          <w:rFonts w:ascii="Phetsarath OT" w:hAnsi="Phetsarath OT" w:cs="Phetsarath OT" w:hint="cs"/>
          <w:sz w:val="24"/>
          <w:szCs w:val="24"/>
          <w:cs/>
        </w:rPr>
        <w:t>ຫ້ອງປະຕິບັດ</w:t>
      </w:r>
      <w:r w:rsidR="009202B0" w:rsidRPr="001B464E">
        <w:rPr>
          <w:rFonts w:ascii="Phetsarath OT" w:hAnsi="Phetsarath OT" w:cs="Phetsarath OT" w:hint="cs"/>
          <w:sz w:val="24"/>
          <w:szCs w:val="24"/>
          <w:cs/>
        </w:rPr>
        <w:t xml:space="preserve">ຄໍາຕັດສີນຂອງສານ </w:t>
      </w:r>
      <w:r w:rsidR="00CF1FA7" w:rsidRPr="001B464E">
        <w:rPr>
          <w:rFonts w:ascii="Phetsarath OT" w:hAnsi="Phetsarath OT" w:cs="Phetsarath OT" w:hint="cs"/>
          <w:sz w:val="24"/>
          <w:szCs w:val="24"/>
          <w:cs/>
        </w:rPr>
        <w:t xml:space="preserve">ທີ່ກ່ຽວຂ້ອງ </w:t>
      </w:r>
      <w:r w:rsidR="00DD23E1" w:rsidRPr="001B464E">
        <w:rPr>
          <w:rFonts w:ascii="Phetsarath OT" w:hAnsi="Phetsarath OT" w:cs="Phetsarath OT" w:hint="cs"/>
          <w:sz w:val="24"/>
          <w:szCs w:val="24"/>
          <w:cs/>
        </w:rPr>
        <w:t>ເພື່ອມອບໃຫ້ພະນັກງານປະຕິບັດຄຳຕັດສີນຂອງສານ ຄົ້ນຄວ້າ ແລະ ປະຕິບັດ.</w:t>
      </w:r>
    </w:p>
    <w:p w14:paraId="61F267A9" w14:textId="2F3F8819" w:rsidR="00AA163A" w:rsidRPr="001B464E" w:rsidRDefault="00AA163A" w:rsidP="00AE7F63">
      <w:pPr>
        <w:spacing w:after="0" w:line="240" w:lineRule="auto"/>
        <w:ind w:left="426" w:firstLine="1198"/>
        <w:jc w:val="both"/>
        <w:rPr>
          <w:rFonts w:ascii="Phetsarath OT" w:hAnsi="Phetsarath OT" w:cs="Phetsarath OT"/>
          <w:sz w:val="24"/>
          <w:szCs w:val="24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ໃນກໍລະນີ ຄໍາຮ້ອງຂໍ ແລະ ເອກະສານປະກອບນັ້ນ ຫາກບໍ່ຖືກຕ້ອງ, ບໍ່ຄົບຖ້ວນ ກໍໃຫ້ແນະນໍາຜູ້ຮ້ອງຂໍ</w:t>
      </w:r>
      <w:r w:rsidR="007D16F3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ເພື່ອປັບປຸງ</w:t>
      </w:r>
      <w:r w:rsidR="00CF1FA7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ແກ້ໄຂ.</w:t>
      </w:r>
    </w:p>
    <w:p w14:paraId="736C265D" w14:textId="77777777" w:rsidR="00FB0BD6" w:rsidRPr="001B464E" w:rsidRDefault="00FB0BD6" w:rsidP="00FB0BD6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</w:rPr>
      </w:pPr>
    </w:p>
    <w:p w14:paraId="2B7FB349" w14:textId="3334741E" w:rsidR="00AA163A" w:rsidRPr="001B464E" w:rsidRDefault="00AA163A" w:rsidP="00FB0BD6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403" w:name="_Toc28354469"/>
      <w:bookmarkStart w:id="404" w:name="_Toc30180742"/>
      <w:bookmarkStart w:id="405" w:name="_Toc32581701"/>
      <w:bookmarkStart w:id="406" w:name="_Toc32933028"/>
      <w:bookmarkStart w:id="407" w:name="_Toc35328455"/>
      <w:bookmarkStart w:id="408" w:name="_Toc36197922"/>
      <w:bookmarkStart w:id="409" w:name="_Toc40102853"/>
      <w:bookmarkStart w:id="410" w:name="_Toc50537811"/>
      <w:bookmarkStart w:id="411" w:name="_Toc75503625"/>
      <w:bookmarkStart w:id="412" w:name="_Toc75861311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B96FDA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47</w:t>
      </w:r>
      <w:r w:rsidR="00E465EE" w:rsidRPr="001B464E">
        <w:rPr>
          <w:rFonts w:ascii="Phetsarath OT" w:eastAsia="Phetsarath OT" w:hAnsi="Phetsarath OT" w:cs="Phetsarath OT"/>
          <w:b/>
          <w:bCs/>
          <w:color w:val="auto"/>
        </w:rPr>
        <w:t xml:space="preserve"> </w:t>
      </w:r>
      <w:r w:rsidR="00D47CB3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(ໃໝ່)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ຄໍາຮ້ອງຂໍ</w:t>
      </w:r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r w:rsidR="00BB0A5F" w:rsidRPr="001B464E">
        <w:rPr>
          <w:rFonts w:ascii="Phetsarath OT" w:eastAsia="Phetsarath OT" w:hAnsi="Phetsarath OT" w:cs="Phetsarath OT"/>
          <w:b/>
          <w:bCs/>
          <w:color w:val="auto"/>
        </w:rPr>
        <w:t xml:space="preserve"> </w:t>
      </w:r>
      <w:r w:rsidR="00D47CB3" w:rsidRPr="001B464E">
        <w:rPr>
          <w:rFonts w:ascii="Phetsarath OT" w:eastAsia="Phetsarath OT" w:hAnsi="Phetsarath OT" w:cs="Phetsarath OT"/>
          <w:b/>
          <w:bCs/>
          <w:color w:val="auto"/>
          <w:cs/>
        </w:rPr>
        <w:t>ທີ່ບໍ່ຮັບພິຈາລະນາ</w:t>
      </w:r>
    </w:p>
    <w:p w14:paraId="5D0DB8C8" w14:textId="77777777" w:rsidR="00AA163A" w:rsidRPr="001B464E" w:rsidRDefault="00AA163A" w:rsidP="00044982">
      <w:pPr>
        <w:spacing w:after="0" w:line="240" w:lineRule="auto"/>
        <w:ind w:left="426" w:firstLine="1184"/>
        <w:jc w:val="both"/>
        <w:rPr>
          <w:rFonts w:ascii="Phetsarath OT" w:hAnsi="Phetsarath OT" w:cs="Phetsarath OT"/>
          <w:sz w:val="24"/>
          <w:szCs w:val="24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ອົງການປະຕິບັດຄຳຕັດສີນຂອງສານ ຈະບໍ່ຮັບຄຳຮ້ອງຂໍມາພິຈາລະນາ </w:t>
      </w:r>
      <w:r w:rsidRPr="001B464E">
        <w:rPr>
          <w:rFonts w:ascii="Phetsarath OT" w:hAnsi="Phetsarath OT" w:cs="Phetsarath OT"/>
          <w:sz w:val="24"/>
          <w:szCs w:val="24"/>
          <w:cs/>
        </w:rPr>
        <w:t>ໃນກໍລະນີ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ໃດໜຶ່ງ </w:t>
      </w:r>
      <w:r w:rsidRPr="001B464E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14:paraId="7276B283" w14:textId="77777777" w:rsidR="00AA163A" w:rsidRPr="001B464E" w:rsidRDefault="00AA163A" w:rsidP="008D010A">
      <w:pPr>
        <w:pStyle w:val="ListParagraph"/>
        <w:numPr>
          <w:ilvl w:val="0"/>
          <w:numId w:val="6"/>
        </w:numPr>
        <w:tabs>
          <w:tab w:val="left" w:pos="1620"/>
          <w:tab w:val="left" w:pos="2016"/>
        </w:tabs>
        <w:spacing w:after="0" w:line="240" w:lineRule="auto"/>
        <w:ind w:left="426" w:firstLine="1324"/>
        <w:jc w:val="both"/>
        <w:rPr>
          <w:rFonts w:ascii="Phetsarath OT" w:hAnsi="Phetsarath OT" w:cs="Phetsarath OT"/>
          <w:sz w:val="24"/>
          <w:szCs w:val="24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ຜູ້ຮ້ອງ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ຂໍ </w:t>
      </w:r>
      <w:r w:rsidRPr="001B464E">
        <w:rPr>
          <w:rFonts w:ascii="Phetsarath OT" w:hAnsi="Phetsarath OT" w:cs="Phetsarath OT"/>
          <w:sz w:val="24"/>
          <w:szCs w:val="24"/>
          <w:cs/>
        </w:rPr>
        <w:t>ບໍ່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ກ່ຽວຂ້ອງກັບຄະດີ ຫຼື ບໍ່ໄດ້ຮັບມອບສິດໃຫ້ຮ້ອງຂໍ;</w:t>
      </w:r>
    </w:p>
    <w:p w14:paraId="4EAB2DF8" w14:textId="1001C799" w:rsidR="00AA163A" w:rsidRPr="001B464E" w:rsidRDefault="00AA163A" w:rsidP="008D010A">
      <w:pPr>
        <w:pStyle w:val="ListParagraph"/>
        <w:numPr>
          <w:ilvl w:val="0"/>
          <w:numId w:val="6"/>
        </w:numPr>
        <w:tabs>
          <w:tab w:val="left" w:pos="1620"/>
          <w:tab w:val="left" w:pos="2016"/>
        </w:tabs>
        <w:spacing w:after="0" w:line="240" w:lineRule="auto"/>
        <w:ind w:left="540" w:firstLine="1224"/>
        <w:jc w:val="both"/>
        <w:rPr>
          <w:rFonts w:ascii="Phetsarath OT" w:hAnsi="Phetsarath OT" w:cs="Phetsarath OT"/>
          <w:sz w:val="24"/>
          <w:szCs w:val="24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ການຮ້ອງຂໍ </w:t>
      </w:r>
      <w:r w:rsidRPr="001B464E">
        <w:rPr>
          <w:rFonts w:ascii="Phetsarath OT" w:hAnsi="Phetsarath OT" w:cs="Phetsarath OT"/>
          <w:sz w:val="24"/>
          <w:szCs w:val="24"/>
          <w:cs/>
        </w:rPr>
        <w:t>ບໍ່ກ່ຽວຂ້ອງກັບ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ຄຳຕັດສີນ</w:t>
      </w:r>
      <w:r w:rsidR="00AB7134" w:rsidRPr="001B464E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="00AB7134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ທີ່ໃຊ້ໄດ້ຢ່າງເດັດຂາດ;</w:t>
      </w:r>
    </w:p>
    <w:p w14:paraId="180F6FF8" w14:textId="43DAF008" w:rsidR="00AA163A" w:rsidRPr="001B464E" w:rsidRDefault="00AA163A" w:rsidP="008D010A">
      <w:pPr>
        <w:pStyle w:val="ListParagraph"/>
        <w:numPr>
          <w:ilvl w:val="0"/>
          <w:numId w:val="6"/>
        </w:numPr>
        <w:tabs>
          <w:tab w:val="left" w:pos="1620"/>
          <w:tab w:val="left" w:pos="2016"/>
        </w:tabs>
        <w:spacing w:after="0" w:line="240" w:lineRule="auto"/>
        <w:ind w:left="426" w:firstLine="1324"/>
        <w:jc w:val="both"/>
        <w:rPr>
          <w:rFonts w:ascii="Phetsarath OT" w:hAnsi="Phetsarath OT" w:cs="Phetsarath OT"/>
          <w:sz w:val="24"/>
          <w:szCs w:val="24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ທີ່ຮັບຄໍາຮ້ອງຂໍ </w:t>
      </w:r>
      <w:r w:rsidRPr="001B464E">
        <w:rPr>
          <w:rFonts w:ascii="Phetsarath OT" w:hAnsi="Phetsarath OT" w:cs="Phetsarath OT"/>
          <w:sz w:val="24"/>
          <w:szCs w:val="24"/>
          <w:cs/>
        </w:rPr>
        <w:t>ບໍ່ມີ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ສິດ</w:t>
      </w:r>
      <w:r w:rsidRPr="001B464E">
        <w:rPr>
          <w:rFonts w:ascii="Phetsarath OT" w:hAnsi="Phetsarath OT" w:cs="Phetsarath OT"/>
          <w:sz w:val="24"/>
          <w:szCs w:val="24"/>
          <w:cs/>
        </w:rPr>
        <w:t>ອໍານາດ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ໃນການ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ຄຳຕັດສີນຂອງສານນັ້ນ</w:t>
      </w:r>
      <w:r w:rsidR="00454B88" w:rsidRPr="001B464E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6F8992B5" w14:textId="36BE5AD9" w:rsidR="00EC6DE3" w:rsidRPr="001B464E" w:rsidRDefault="00AA163A" w:rsidP="00044982">
      <w:pPr>
        <w:tabs>
          <w:tab w:val="left" w:pos="1620"/>
        </w:tabs>
        <w:spacing w:after="0" w:line="240" w:lineRule="auto"/>
        <w:ind w:left="426" w:firstLine="1156"/>
        <w:jc w:val="both"/>
        <w:rPr>
          <w:rFonts w:ascii="Phetsarath OT" w:hAnsi="Phetsarath OT" w:cs="Phetsarath OT"/>
          <w:sz w:val="24"/>
          <w:szCs w:val="24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lastRenderedPageBreak/>
        <w:t>ໃນກໍລະນີ ບໍ່ຮັບຄຳຮ້ອງຂໍມາພິຈາລະນານັ້ນ ອົງການປະຕິບັດຄຳຕັດສີນຂອງສານທີ່ກ່ຽວຂ້ອງ ຕ້ອງໄດ້ແຈ້ງເຫດຜົນຢ່າງເປັນລາຍລັກອັກສອນ ພ້ອມທັງແນະນຳຜູ້ຮ້ອງຂໍ.</w:t>
      </w:r>
    </w:p>
    <w:p w14:paraId="17EBD67A" w14:textId="77777777" w:rsidR="00833EB1" w:rsidRPr="001B464E" w:rsidRDefault="00833EB1" w:rsidP="006C0B5D">
      <w:pPr>
        <w:tabs>
          <w:tab w:val="left" w:pos="1620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</w:rPr>
      </w:pPr>
    </w:p>
    <w:p w14:paraId="6833EA07" w14:textId="50FCA2CA" w:rsidR="00231470" w:rsidRPr="001B464E" w:rsidRDefault="00F9323F" w:rsidP="00833EB1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lang w:val="pt-BR" w:bidi="th-TH"/>
        </w:rPr>
      </w:pPr>
      <w:bookmarkStart w:id="413" w:name="_Toc75503626"/>
      <w:bookmarkStart w:id="414" w:name="_Toc75861312"/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ໝວດທີ </w:t>
      </w:r>
      <w:bookmarkEnd w:id="413"/>
      <w:r w:rsidR="00A84BC2" w:rsidRPr="00071E0D">
        <w:rPr>
          <w:rFonts w:ascii="Phetsarath OT" w:eastAsia="Phetsarath OT" w:hAnsi="Phetsarath OT" w:cs="Phetsarath OT"/>
          <w:b/>
          <w:bCs/>
          <w:color w:val="auto"/>
          <w:lang w:val="pt-BR" w:bidi="th-TH"/>
        </w:rPr>
        <w:t>5</w:t>
      </w:r>
      <w:bookmarkEnd w:id="414"/>
    </w:p>
    <w:p w14:paraId="743E1947" w14:textId="3FB00E6C" w:rsidR="00247DD0" w:rsidRPr="001B464E" w:rsidRDefault="00AE728E" w:rsidP="00833EB1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415" w:name="_Toc28354501"/>
      <w:bookmarkStart w:id="416" w:name="_Toc28354649"/>
      <w:bookmarkStart w:id="417" w:name="_Toc30180773"/>
      <w:bookmarkStart w:id="418" w:name="_Toc30180872"/>
      <w:bookmarkStart w:id="419" w:name="_Toc32581733"/>
      <w:bookmarkStart w:id="420" w:name="_Toc32933060"/>
      <w:bookmarkStart w:id="421" w:name="_Toc32933159"/>
      <w:bookmarkStart w:id="422" w:name="_Toc35328487"/>
      <w:bookmarkStart w:id="423" w:name="_Toc36197954"/>
      <w:bookmarkStart w:id="424" w:name="_Toc36198439"/>
      <w:bookmarkStart w:id="425" w:name="_Toc40102885"/>
      <w:bookmarkStart w:id="426" w:name="_Toc50537841"/>
      <w:bookmarkStart w:id="427" w:name="_Toc50538118"/>
      <w:bookmarkStart w:id="428" w:name="_Toc75503627"/>
      <w:bookmarkStart w:id="429" w:name="_Toc75861313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ການສ</w:t>
      </w:r>
      <w:r w:rsidR="00020DCC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ິ້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ນສຸດການປະຕິບັດຄຳຕັດສີນຂອງສານ</w:t>
      </w:r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</w:p>
    <w:p w14:paraId="662F1B9F" w14:textId="77777777" w:rsidR="00833EB1" w:rsidRPr="001B464E" w:rsidRDefault="00833EB1" w:rsidP="00044982">
      <w:pPr>
        <w:spacing w:after="0" w:line="240" w:lineRule="auto"/>
        <w:rPr>
          <w:sz w:val="24"/>
          <w:szCs w:val="24"/>
        </w:rPr>
      </w:pPr>
    </w:p>
    <w:p w14:paraId="0D5CAF68" w14:textId="52D275F6" w:rsidR="00AE728E" w:rsidRPr="001B464E" w:rsidRDefault="00AE728E" w:rsidP="00044982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430" w:name="_Toc27660434"/>
      <w:bookmarkStart w:id="431" w:name="_Toc28354502"/>
      <w:bookmarkStart w:id="432" w:name="_Toc30180774"/>
      <w:bookmarkStart w:id="433" w:name="_Toc32581734"/>
      <w:bookmarkStart w:id="434" w:name="_Toc32933061"/>
      <w:bookmarkStart w:id="435" w:name="_Toc35328488"/>
      <w:bookmarkStart w:id="436" w:name="_Toc36197955"/>
      <w:bookmarkStart w:id="437" w:name="_Toc40102886"/>
      <w:bookmarkStart w:id="438" w:name="_Toc50537842"/>
      <w:bookmarkStart w:id="439" w:name="_Toc75503628"/>
      <w:bookmarkStart w:id="440" w:name="_Toc75861314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B96FD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48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(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ປັບປຸງ) ການສິ້ນສຸດການປະຕິບັດຄໍາຕັດສີນຂອງສານ</w:t>
      </w:r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</w:p>
    <w:p w14:paraId="37C1F0F0" w14:textId="772A04A6" w:rsidR="00AE728E" w:rsidRPr="001B464E" w:rsidRDefault="00AE728E" w:rsidP="008A23BF">
      <w:pPr>
        <w:spacing w:after="0" w:line="240" w:lineRule="auto"/>
        <w:ind w:left="426" w:firstLine="13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ການປະຕິບັດຄຳຕັດສີນ</w:t>
      </w:r>
      <w:r w:rsidR="00D949D7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ຂອງສານ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ຈະສິ້ນສຸດລົງ</w:t>
      </w:r>
      <w:r w:rsidR="00842C67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ໃນກໍລະນີ ດັ່ງນີ້:</w:t>
      </w:r>
    </w:p>
    <w:p w14:paraId="48BEEB5B" w14:textId="453362BC" w:rsidR="009A60D2" w:rsidRPr="001B464E" w:rsidRDefault="00AE728E" w:rsidP="00714E6C">
      <w:pPr>
        <w:numPr>
          <w:ilvl w:val="0"/>
          <w:numId w:val="8"/>
        </w:numPr>
        <w:tabs>
          <w:tab w:val="left" w:pos="1620"/>
          <w:tab w:val="left" w:pos="2226"/>
        </w:tabs>
        <w:spacing w:after="0" w:line="240" w:lineRule="auto"/>
        <w:ind w:left="426" w:firstLine="150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ຄຳ</w:t>
      </w:r>
      <w:r w:rsidR="00FC4AA1" w:rsidRPr="001B464E">
        <w:rPr>
          <w:rFonts w:ascii="Phetsarath OT" w:hAnsi="Phetsarath OT" w:cs="Phetsarath OT" w:hint="cs"/>
          <w:sz w:val="24"/>
          <w:szCs w:val="24"/>
          <w:cs/>
        </w:rPr>
        <w:t>ຕ</w:t>
      </w:r>
      <w:r w:rsidR="00957CA5" w:rsidRPr="001B464E">
        <w:rPr>
          <w:rFonts w:ascii="Phetsarath OT" w:hAnsi="Phetsarath OT" w:cs="Phetsarath OT" w:hint="cs"/>
          <w:sz w:val="24"/>
          <w:szCs w:val="24"/>
          <w:cs/>
        </w:rPr>
        <w:t>ັດສີນ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ຂອງສານ </w:t>
      </w:r>
      <w:r w:rsidR="00E514BA" w:rsidRPr="001B464E">
        <w:rPr>
          <w:rFonts w:ascii="Phetsarath OT" w:hAnsi="Phetsarath OT" w:cs="Phetsarath OT" w:hint="cs"/>
          <w:sz w:val="24"/>
          <w:szCs w:val="24"/>
          <w:cs/>
        </w:rPr>
        <w:t>ໄດ້</w:t>
      </w:r>
      <w:r w:rsidR="00005D0C" w:rsidRPr="001B464E">
        <w:rPr>
          <w:rFonts w:ascii="Phetsarath OT" w:hAnsi="Phetsarath OT" w:cs="Phetsarath OT" w:hint="cs"/>
          <w:sz w:val="24"/>
          <w:szCs w:val="24"/>
          <w:cs/>
        </w:rPr>
        <w:t>ຮັບການ</w:t>
      </w:r>
      <w:r w:rsidR="00E514BA" w:rsidRPr="001B464E">
        <w:rPr>
          <w:rFonts w:ascii="Phetsarath OT" w:hAnsi="Phetsarath OT" w:cs="Phetsarath OT" w:hint="cs"/>
          <w:sz w:val="24"/>
          <w:szCs w:val="24"/>
          <w:cs/>
        </w:rPr>
        <w:t>ປະຕິບັດ</w:t>
      </w:r>
      <w:r w:rsidR="00420836" w:rsidRPr="001B464E">
        <w:rPr>
          <w:rFonts w:ascii="Phetsarath OT" w:hAnsi="Phetsarath OT" w:cs="Phetsarath OT" w:hint="cs"/>
          <w:sz w:val="24"/>
          <w:szCs w:val="24"/>
          <w:cs/>
        </w:rPr>
        <w:t>ຢ່າງ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ຄົບຖ້ວນແລ້ວ</w:t>
      </w:r>
      <w:r w:rsidR="009A60D2"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2644FDF5" w14:textId="189EB7B0" w:rsidR="00AE728E" w:rsidRPr="001B464E" w:rsidRDefault="009A60D2" w:rsidP="00714E6C">
      <w:pPr>
        <w:numPr>
          <w:ilvl w:val="0"/>
          <w:numId w:val="8"/>
        </w:numPr>
        <w:tabs>
          <w:tab w:val="left" w:pos="1620"/>
          <w:tab w:val="left" w:pos="2226"/>
        </w:tabs>
        <w:spacing w:after="0" w:line="240" w:lineRule="auto"/>
        <w:ind w:left="426" w:firstLine="150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ຄຳຕັດສີນຂອງສານ</w:t>
      </w:r>
      <w:r w:rsidR="002855C6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ໄດ້</w:t>
      </w:r>
      <w:r w:rsidR="00005D0C" w:rsidRPr="001B464E">
        <w:rPr>
          <w:rFonts w:ascii="Phetsarath OT" w:hAnsi="Phetsarath OT" w:cs="Phetsarath OT" w:hint="cs"/>
          <w:sz w:val="24"/>
          <w:szCs w:val="24"/>
          <w:cs/>
        </w:rPr>
        <w:t>ຮັບການ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ປະຕິບັດຄ່າທຳນຽມສານ</w:t>
      </w:r>
      <w:r w:rsidR="002855C6" w:rsidRPr="001B464E">
        <w:rPr>
          <w:rFonts w:ascii="Phetsarath OT" w:hAnsi="Phetsarath OT" w:cs="Phetsarath OT" w:hint="cs"/>
          <w:sz w:val="24"/>
          <w:szCs w:val="24"/>
          <w:cs/>
        </w:rPr>
        <w:t xml:space="preserve">ສຳເລັດ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ໃນກໍລະນີປະຕິບັດດ້ວຍຄວາມສະໝັກໃຈ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;</w:t>
      </w:r>
      <w:r w:rsidR="00482FBF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</w:p>
    <w:p w14:paraId="3FCF6084" w14:textId="1F548B07" w:rsidR="00AE728E" w:rsidRPr="001B464E" w:rsidRDefault="00AE728E" w:rsidP="00714E6C">
      <w:pPr>
        <w:numPr>
          <w:ilvl w:val="0"/>
          <w:numId w:val="8"/>
        </w:numPr>
        <w:tabs>
          <w:tab w:val="left" w:pos="1620"/>
          <w:tab w:val="left" w:pos="2226"/>
        </w:tabs>
        <w:spacing w:after="0" w:line="240" w:lineRule="auto"/>
        <w:ind w:left="426" w:firstLine="150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ເຈົ້າໜີ້</w:t>
      </w:r>
      <w:r w:rsidR="009D3FC0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50FBD" w:rsidRPr="001B464E">
        <w:rPr>
          <w:rFonts w:ascii="Phetsarath OT" w:hAnsi="Phetsarath OT" w:cs="Phetsarath OT" w:hint="cs"/>
          <w:sz w:val="24"/>
          <w:szCs w:val="24"/>
          <w:cs/>
        </w:rPr>
        <w:t>ໄດ້ສະລະສິດ ຫຼື</w:t>
      </w:r>
      <w:r w:rsidR="004E7940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ເຈົ້າໜີ້ໄດ້ຮັບໝາຍຮຽກສາມຄັ້ງແລ້ວ ແຕ່ບໍ່ເຂົ້າມາສະເໜີຕົວຕໍ່ພະນັກງານປະຕິບັດຄຳຕັດສີນຂອງສານ ໂດຍບໍ່ມີເຫດຜົນພຽງພໍ ກໍໃຫ້ຖືວ່າເປັນການສະລະສິດເຊັ່ນດຽວກັນ;</w:t>
      </w:r>
    </w:p>
    <w:p w14:paraId="2411857B" w14:textId="525D2D36" w:rsidR="001F40A4" w:rsidRPr="001B464E" w:rsidRDefault="001F40A4" w:rsidP="00714E6C">
      <w:pPr>
        <w:tabs>
          <w:tab w:val="left" w:pos="1620"/>
          <w:tab w:val="left" w:pos="2226"/>
        </w:tabs>
        <w:spacing w:after="0" w:line="240" w:lineRule="auto"/>
        <w:ind w:left="426" w:firstLine="150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ໃນກໍລະນີລູກໜີ້ໄດ້ປະຕິບັດພັນທະແລ້ວສ່ວນໃດສ່ວນໜຶ່ງ </w:t>
      </w:r>
      <w:r w:rsidR="002172C3" w:rsidRPr="001B464E">
        <w:rPr>
          <w:rFonts w:ascii="Phetsarath OT" w:hAnsi="Phetsarath OT" w:cs="Phetsarath OT" w:hint="cs"/>
          <w:sz w:val="24"/>
          <w:szCs w:val="24"/>
          <w:cs/>
        </w:rPr>
        <w:t xml:space="preserve">ແລະ </w:t>
      </w:r>
      <w:r w:rsidR="00F51D2B" w:rsidRPr="001B464E">
        <w:rPr>
          <w:rFonts w:ascii="Phetsarath OT" w:hAnsi="Phetsarath OT" w:cs="Phetsarath OT" w:hint="cs"/>
          <w:sz w:val="24"/>
          <w:szCs w:val="24"/>
          <w:cs/>
        </w:rPr>
        <w:t>ເຈົ້າໜີ້ໄດ້ສະລ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ະສິດ ຫຼື ໝົດສິດຕາມກົດໝາຍ</w:t>
      </w:r>
      <w:r w:rsidR="00F51D2B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ຊັບທີ່</w:t>
      </w:r>
      <w:r w:rsidR="002172C3" w:rsidRPr="001B464E">
        <w:rPr>
          <w:rFonts w:ascii="Phetsarath OT" w:hAnsi="Phetsarath OT" w:cs="Phetsarath OT" w:hint="cs"/>
          <w:sz w:val="24"/>
          <w:szCs w:val="24"/>
          <w:cs/>
        </w:rPr>
        <w:t>ຍັງເຫຼືອຈາກການ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ປະຕິບັດນັ້ນ</w:t>
      </w:r>
      <w:r w:rsidR="00482FBF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ຈະ</w:t>
      </w:r>
      <w:r w:rsidR="002172C3" w:rsidRPr="001B464E">
        <w:rPr>
          <w:rFonts w:ascii="Phetsarath OT" w:hAnsi="Phetsarath OT" w:cs="Phetsarath OT" w:hint="cs"/>
          <w:sz w:val="24"/>
          <w:szCs w:val="24"/>
          <w:cs/>
        </w:rPr>
        <w:t>ຖືກ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ສົ່ງຄືນ</w:t>
      </w:r>
      <w:r w:rsidR="002172C3" w:rsidRPr="001B464E">
        <w:rPr>
          <w:rFonts w:ascii="Phetsarath OT" w:hAnsi="Phetsarath OT" w:cs="Phetsarath OT" w:hint="cs"/>
          <w:sz w:val="24"/>
          <w:szCs w:val="24"/>
          <w:cs/>
        </w:rPr>
        <w:t>ໃຫ້</w:t>
      </w:r>
      <w:r w:rsidR="00F51D2B" w:rsidRPr="001B464E">
        <w:rPr>
          <w:rFonts w:ascii="Phetsarath OT" w:hAnsi="Phetsarath OT" w:cs="Phetsarath OT" w:hint="cs"/>
          <w:sz w:val="24"/>
          <w:szCs w:val="24"/>
          <w:cs/>
        </w:rPr>
        <w:t>ລູກໜີ້, ຖ້າລູກໜີ້ຫາກສະລ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ະສິດກໍໃຫ້ເປັນຂອງລັດ;</w:t>
      </w:r>
    </w:p>
    <w:p w14:paraId="11B690DB" w14:textId="72AD2B97" w:rsidR="00AE728E" w:rsidRPr="001B464E" w:rsidRDefault="00AE728E" w:rsidP="00714E6C">
      <w:pPr>
        <w:numPr>
          <w:ilvl w:val="0"/>
          <w:numId w:val="8"/>
        </w:numPr>
        <w:tabs>
          <w:tab w:val="left" w:pos="1620"/>
          <w:tab w:val="left" w:pos="2226"/>
        </w:tabs>
        <w:spacing w:after="0" w:line="240" w:lineRule="auto"/>
        <w:ind w:left="426" w:firstLine="150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ຄູ່ຄວາມ</w:t>
      </w:r>
      <w:r w:rsidR="003B1B00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ມີການຕົກລົງເຫັນດີ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ສະລະສິດບໍ່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ຕາມ</w:t>
      </w:r>
      <w:r w:rsidRPr="001B464E">
        <w:rPr>
          <w:rFonts w:ascii="Phetsarath OT" w:hAnsi="Phetsarath OT" w:cs="Phetsarath OT"/>
          <w:sz w:val="24"/>
          <w:szCs w:val="24"/>
          <w:cs/>
        </w:rPr>
        <w:t>ຄ</w:t>
      </w:r>
      <w:r w:rsidR="00957CA5" w:rsidRPr="001B464E">
        <w:rPr>
          <w:rFonts w:ascii="Phetsarath OT" w:hAnsi="Phetsarath OT" w:cs="Phetsarath OT" w:hint="cs"/>
          <w:sz w:val="24"/>
          <w:szCs w:val="24"/>
          <w:cs/>
        </w:rPr>
        <w:t>ຳຕັດສີນ</w:t>
      </w:r>
      <w:r w:rsidR="00D949D7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ຂອງສານ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ຊຶ່ງການຕົກລົງນັ້ນບໍ່ແຕະຕ້ອງ</w:t>
      </w:r>
      <w:r w:rsidRPr="001B464E">
        <w:rPr>
          <w:rFonts w:ascii="Phetsarath OT" w:hAnsi="Phetsarath OT" w:cs="Phetsarath OT"/>
          <w:sz w:val="24"/>
          <w:szCs w:val="24"/>
          <w:cs/>
        </w:rPr>
        <w:t>ເຖິງສິດ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 </w:t>
      </w:r>
      <w:r w:rsidRPr="001B464E">
        <w:rPr>
          <w:rFonts w:ascii="Phetsarath OT" w:hAnsi="Phetsarath OT" w:cs="Phetsarath OT"/>
          <w:sz w:val="24"/>
          <w:szCs w:val="24"/>
          <w:cs/>
        </w:rPr>
        <w:t>ຜົນປະໂຫຍດ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ຂອງລັດ, </w:t>
      </w:r>
      <w:r w:rsidRPr="001B464E">
        <w:rPr>
          <w:rFonts w:ascii="Phetsarath OT" w:hAnsi="Phetsarath OT" w:cs="Phetsarath OT"/>
          <w:sz w:val="24"/>
          <w:szCs w:val="24"/>
          <w:cs/>
        </w:rPr>
        <w:t>ບຸກຄົນ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, ນິຕິບຸກຄົນ ຫຼື ການຈັດຕັ້ງອື່ນ;</w:t>
      </w:r>
    </w:p>
    <w:p w14:paraId="23DFE06D" w14:textId="667918D4" w:rsidR="00AE728E" w:rsidRPr="001B464E" w:rsidRDefault="00AE728E" w:rsidP="00714E6C">
      <w:pPr>
        <w:numPr>
          <w:ilvl w:val="0"/>
          <w:numId w:val="8"/>
        </w:numPr>
        <w:tabs>
          <w:tab w:val="left" w:pos="1620"/>
          <w:tab w:val="left" w:pos="2226"/>
        </w:tabs>
        <w:spacing w:after="0" w:line="240" w:lineRule="auto"/>
        <w:ind w:left="426" w:firstLine="1506"/>
        <w:jc w:val="both"/>
        <w:rPr>
          <w:rFonts w:ascii="Phetsarath OT" w:hAnsi="Phetsarath OT" w:cs="Phetsarath OT"/>
          <w:spacing w:val="4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ຜູ້ຖືກປະຕິບັດ</w:t>
      </w:r>
      <w:r w:rsidR="001B6760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ຄໍາຕັດສີນຂອງສານ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ໄດ້ເສຍຊີວິດໂດຍບໍ່ມີຊັບ</w:t>
      </w:r>
      <w:r w:rsidRPr="001B464E">
        <w:rPr>
          <w:rFonts w:ascii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ບໍ່ມີສິດໃຫ້ຜູ້ອື່ນສືບທອດ ຕາມທີ່ໄດ້ກຳນົດໄວ້ໃນກົດໝາຍ;</w:t>
      </w:r>
    </w:p>
    <w:p w14:paraId="5EB17848" w14:textId="77777777" w:rsidR="00AE728E" w:rsidRPr="001B464E" w:rsidRDefault="00AE728E" w:rsidP="00714E6C">
      <w:pPr>
        <w:numPr>
          <w:ilvl w:val="0"/>
          <w:numId w:val="8"/>
        </w:numPr>
        <w:tabs>
          <w:tab w:val="left" w:pos="1620"/>
          <w:tab w:val="left" w:pos="2226"/>
        </w:tabs>
        <w:spacing w:after="0" w:line="240" w:lineRule="auto"/>
        <w:ind w:left="426" w:firstLine="150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ເຈົ້າໜີ້</w:t>
      </w:r>
      <w:r w:rsidR="009D3FC0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ໄດ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້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ເສຍຊີວິດ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ຊຶ່ງ</w:t>
      </w:r>
      <w:r w:rsidRPr="001B464E">
        <w:rPr>
          <w:rFonts w:ascii="Phetsarath OT" w:hAnsi="Phetsarath OT" w:cs="Phetsarath OT"/>
          <w:sz w:val="24"/>
          <w:szCs w:val="24"/>
          <w:cs/>
        </w:rPr>
        <w:t>ສິດ ແລະ ຜົນປະໂຫຍດຂອງບຸກຄົນ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ດັ່ງກ່າວ</w:t>
      </w:r>
      <w:r w:rsidR="009D3FC0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ທີ່ໄດ້ຮັບ</w:t>
      </w:r>
      <w:r w:rsidRPr="001B464E">
        <w:rPr>
          <w:rFonts w:ascii="Phetsarath OT" w:hAnsi="Phetsarath OT" w:cs="Phetsarath OT"/>
          <w:sz w:val="24"/>
          <w:szCs w:val="24"/>
          <w:cs/>
        </w:rPr>
        <w:t>ຕາມຄໍາຕັດສ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 ບໍ່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ສາມາດ</w:t>
      </w:r>
      <w:r w:rsidRPr="001B464E">
        <w:rPr>
          <w:rFonts w:ascii="Phetsarath OT" w:hAnsi="Phetsarath OT" w:cs="Phetsarath OT"/>
          <w:sz w:val="24"/>
          <w:szCs w:val="24"/>
          <w:cs/>
        </w:rPr>
        <w:t>ມອບໃຫ້ຜູ້ສື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ບທອດ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 ຫຼື ບໍ່ມີຜູ້ສືບ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ທອດ</w:t>
      </w:r>
      <w:r w:rsidRPr="001B464E">
        <w:rPr>
          <w:rFonts w:ascii="Phetsarath OT" w:hAnsi="Phetsarath OT" w:cs="Phetsarath OT"/>
          <w:sz w:val="24"/>
          <w:szCs w:val="24"/>
          <w:cs/>
        </w:rPr>
        <w:t>ມູນມໍ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ຣ</w:t>
      </w:r>
      <w:r w:rsidRPr="001B464E">
        <w:rPr>
          <w:rFonts w:ascii="Phetsarath OT" w:hAnsi="Phetsarath OT" w:cs="Phetsarath OT"/>
          <w:sz w:val="24"/>
          <w:szCs w:val="24"/>
          <w:cs/>
        </w:rPr>
        <w:t>ະດົກ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59605552" w14:textId="77777777" w:rsidR="00C25884" w:rsidRPr="001B464E" w:rsidRDefault="00AE728E" w:rsidP="00714E6C">
      <w:pPr>
        <w:numPr>
          <w:ilvl w:val="0"/>
          <w:numId w:val="8"/>
        </w:numPr>
        <w:tabs>
          <w:tab w:val="left" w:pos="1620"/>
          <w:tab w:val="left" w:pos="2226"/>
        </w:tabs>
        <w:spacing w:after="0" w:line="240" w:lineRule="auto"/>
        <w:ind w:left="426" w:firstLine="150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ຄຳຕັດສີນ ຫຼື ຄຳພິພາກສາຂອງສານ ໄດ້ຖືກປ່ຽນແປງ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ຍົກເລີກ ຫຼື ລົບລ້າງ ໂດຍບໍ່ໃຫ້ຄູ່ຄວາມມີພັນທະປະຕິບັດ</w:t>
      </w:r>
      <w:r w:rsidR="00E67FCB"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65E7BA21" w14:textId="6FB6CB86" w:rsidR="00247DD0" w:rsidRPr="001B464E" w:rsidRDefault="00E67FCB" w:rsidP="00714E6C">
      <w:pPr>
        <w:numPr>
          <w:ilvl w:val="0"/>
          <w:numId w:val="8"/>
        </w:numPr>
        <w:tabs>
          <w:tab w:val="left" w:pos="1620"/>
          <w:tab w:val="left" w:pos="2226"/>
        </w:tabs>
        <w:spacing w:after="0" w:line="240" w:lineRule="auto"/>
        <w:ind w:left="426" w:firstLine="150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ຄຳຕັດສີນ ໃຫ້ຍົກເລີກພັນທະປະຕິບັດ</w:t>
      </w:r>
      <w:r w:rsidR="00350F2A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ຄຳຕັດສີນ</w:t>
      </w:r>
      <w:r w:rsidR="00306305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ຂອງສານ</w:t>
      </w:r>
      <w:r w:rsidR="003B1B00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1B0C29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ກ່ຽວກັບ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ຄ່າທຳນຽມສານ, ຄ່າປັບໃໝ ແລະ/ຫຼື ເງິນຮິບ.</w:t>
      </w:r>
    </w:p>
    <w:p w14:paraId="0701C729" w14:textId="77777777" w:rsidR="004D401C" w:rsidRPr="001B464E" w:rsidRDefault="004D401C" w:rsidP="004D401C">
      <w:pPr>
        <w:tabs>
          <w:tab w:val="left" w:pos="1620"/>
        </w:tabs>
        <w:spacing w:after="0" w:line="240" w:lineRule="auto"/>
        <w:ind w:left="1276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05DC841F" w14:textId="6D06F713" w:rsidR="00943E32" w:rsidRPr="001B464E" w:rsidRDefault="00943E32" w:rsidP="004D401C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441" w:name="_Toc28354503"/>
      <w:bookmarkStart w:id="442" w:name="_Toc30180775"/>
      <w:bookmarkStart w:id="443" w:name="_Toc32581735"/>
      <w:bookmarkStart w:id="444" w:name="_Toc32933062"/>
      <w:bookmarkStart w:id="445" w:name="_Toc35328489"/>
      <w:bookmarkStart w:id="446" w:name="_Toc36197956"/>
      <w:bookmarkStart w:id="447" w:name="_Toc40102887"/>
      <w:bookmarkStart w:id="448" w:name="_Toc50537843"/>
      <w:bookmarkStart w:id="449" w:name="_Toc75503629"/>
      <w:bookmarkStart w:id="450" w:name="_Toc75861315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="00CC595D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B96FD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49</w:t>
      </w:r>
      <w:r w:rsidR="00CC595D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D5055B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(ໃໝ່) </w:t>
      </w:r>
      <w:r w:rsidR="00D57345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ຄໍາ</w:t>
      </w:r>
      <w:r w:rsidR="001426BD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ສັ່ງ</w:t>
      </w:r>
      <w:r w:rsidR="00F26265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ປິດ</w:t>
      </w:r>
      <w:bookmarkEnd w:id="441"/>
      <w:bookmarkEnd w:id="442"/>
      <w:r w:rsidR="002F33B5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ການປະຕິບັດຄໍາ</w:t>
      </w:r>
      <w:r w:rsidR="00A14121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ຕັດສີນ</w:t>
      </w:r>
      <w:bookmarkEnd w:id="443"/>
      <w:bookmarkEnd w:id="444"/>
      <w:bookmarkEnd w:id="445"/>
      <w:bookmarkEnd w:id="446"/>
      <w:bookmarkEnd w:id="447"/>
      <w:bookmarkEnd w:id="448"/>
      <w:r w:rsidR="002F33B5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ຂອງສານ</w:t>
      </w:r>
      <w:bookmarkEnd w:id="449"/>
      <w:bookmarkEnd w:id="450"/>
    </w:p>
    <w:p w14:paraId="64D91A74" w14:textId="780D2B5C" w:rsidR="00247DD0" w:rsidRPr="001B464E" w:rsidRDefault="00AE728E" w:rsidP="006B5C20">
      <w:pPr>
        <w:spacing w:after="0" w:line="240" w:lineRule="auto"/>
        <w:ind w:left="426" w:firstLine="11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ເມື່ອ</w:t>
      </w:r>
      <w:r w:rsidR="00D84616" w:rsidRPr="001B464E">
        <w:rPr>
          <w:rFonts w:ascii="Phetsarath OT" w:hAnsi="Phetsarath OT" w:cs="Phetsarath OT" w:hint="cs"/>
          <w:sz w:val="24"/>
          <w:szCs w:val="24"/>
          <w:cs/>
        </w:rPr>
        <w:t>ມີ</w:t>
      </w:r>
      <w:r w:rsidR="00027F12" w:rsidRPr="001B464E">
        <w:rPr>
          <w:rFonts w:ascii="Phetsarath OT" w:hAnsi="Phetsarath OT" w:cs="Phetsarath OT" w:hint="cs"/>
          <w:sz w:val="24"/>
          <w:szCs w:val="24"/>
          <w:cs/>
        </w:rPr>
        <w:t>ກໍລະນີ</w:t>
      </w:r>
      <w:r w:rsidR="00B5735A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D84616" w:rsidRPr="001B464E">
        <w:rPr>
          <w:rFonts w:ascii="Phetsarath OT" w:hAnsi="Phetsarath OT" w:cs="Phetsarath OT" w:hint="cs"/>
          <w:sz w:val="24"/>
          <w:szCs w:val="24"/>
          <w:cs/>
        </w:rPr>
        <w:t>ພາໃຫ້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ການປະຕິບັດຄຳຕັດສີນຂອງສານສິ້ນສຸດ</w:t>
      </w:r>
      <w:r w:rsidR="00EE7D65" w:rsidRPr="001B464E">
        <w:rPr>
          <w:rFonts w:ascii="Phetsarath OT" w:hAnsi="Phetsarath OT" w:cs="Phetsarath OT" w:hint="cs"/>
          <w:sz w:val="24"/>
          <w:szCs w:val="24"/>
          <w:cs/>
        </w:rPr>
        <w:t xml:space="preserve"> ຕາມທີ່ໄດ້ກຳນົດໄວ້ໃນມາດຕາ </w:t>
      </w:r>
      <w:r w:rsidR="00B5735A" w:rsidRPr="001B464E">
        <w:rPr>
          <w:rFonts w:ascii="Phetsarath OT" w:hAnsi="Phetsarath OT" w:cs="Phetsarath OT" w:hint="cs"/>
          <w:sz w:val="24"/>
          <w:szCs w:val="24"/>
          <w:cs/>
        </w:rPr>
        <w:t>4</w:t>
      </w:r>
      <w:r w:rsidR="005571BB" w:rsidRPr="001B464E">
        <w:rPr>
          <w:rFonts w:ascii="Phetsarath OT" w:hAnsi="Phetsarath OT" w:cs="Phetsarath OT" w:hint="cs"/>
          <w:sz w:val="24"/>
          <w:szCs w:val="24"/>
          <w:cs/>
        </w:rPr>
        <w:t>8</w:t>
      </w:r>
      <w:r w:rsidR="00EE7D65" w:rsidRPr="001B464E">
        <w:rPr>
          <w:rFonts w:ascii="Phetsarath OT" w:hAnsi="Phetsarath OT" w:cs="Phetsarath OT" w:hint="cs"/>
          <w:sz w:val="24"/>
          <w:szCs w:val="24"/>
          <w:cs/>
        </w:rPr>
        <w:t xml:space="preserve"> ຂອງກົດໝາຍສະບັບນີ້</w:t>
      </w:r>
      <w:r w:rsidR="006B5C20" w:rsidRPr="001B464E">
        <w:rPr>
          <w:rFonts w:ascii="Phetsarath OT" w:hAnsi="Phetsarath OT" w:cs="Phetsarath OT" w:hint="cs"/>
          <w:sz w:val="24"/>
          <w:szCs w:val="24"/>
          <w:cs/>
        </w:rPr>
        <w:t>, ພະນັກງານປະຕິບັດຄໍາ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ຕັດສີນຂອງສານ ຕ້ອງສະຫຼຸບ</w:t>
      </w:r>
      <w:r w:rsidR="00D57345" w:rsidRPr="001B464E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ລາຍງານ</w:t>
      </w:r>
      <w:r w:rsidR="009D3FC0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ໃຫ້ຫົວໜ້າ</w:t>
      </w:r>
      <w:r w:rsidR="006B5C20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13181" w:rsidRPr="001B464E">
        <w:rPr>
          <w:rFonts w:ascii="Phetsarath OT" w:hAnsi="Phetsarath OT" w:cs="Phetsarath OT" w:hint="cs"/>
          <w:sz w:val="24"/>
          <w:szCs w:val="24"/>
          <w:cs/>
        </w:rPr>
        <w:t xml:space="preserve">ກົມ, ກອງ, </w:t>
      </w:r>
      <w:r w:rsidR="00427F65" w:rsidRPr="001B464E">
        <w:rPr>
          <w:rFonts w:ascii="Phetsarath OT" w:hAnsi="Phetsarath OT" w:cs="Phetsarath OT" w:hint="cs"/>
          <w:sz w:val="24"/>
          <w:szCs w:val="24"/>
          <w:cs/>
        </w:rPr>
        <w:t>ຫ້ອງປະຕິບັດ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ຄຳຕັດສີນຂອງສານ</w:t>
      </w:r>
      <w:r w:rsidR="00482FBF" w:rsidRPr="001B464E">
        <w:rPr>
          <w:rFonts w:ascii="Phetsarath OT" w:hAnsi="Phetsarath OT" w:cs="Phetsarath OT" w:hint="cs"/>
          <w:sz w:val="24"/>
          <w:szCs w:val="24"/>
          <w:cs/>
        </w:rPr>
        <w:t>ທີ່ກ່ຽວຂ້ອງ</w:t>
      </w:r>
      <w:r w:rsidR="00D25A9D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ເພື່ອອອກຄຳສັ່ງປິດ</w:t>
      </w:r>
      <w:r w:rsidR="00027F12" w:rsidRPr="001B464E">
        <w:rPr>
          <w:rFonts w:ascii="Phetsarath OT" w:hAnsi="Phetsarath OT" w:cs="Phetsarath OT" w:hint="cs"/>
          <w:sz w:val="24"/>
          <w:szCs w:val="24"/>
          <w:cs/>
        </w:rPr>
        <w:t>ການປະຕິບັດຄຳຕັດສີນ</w:t>
      </w:r>
      <w:r w:rsidR="00D57345" w:rsidRPr="001B464E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="00420836" w:rsidRPr="001B464E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0BAEFD95" w14:textId="77777777" w:rsidR="004D401C" w:rsidRPr="001B464E" w:rsidRDefault="004D401C" w:rsidP="004D401C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77D8C85A" w14:textId="6C3EF5BA" w:rsidR="00420836" w:rsidRPr="001B464E" w:rsidRDefault="00F26265" w:rsidP="004D401C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451" w:name="_Toc28354504"/>
      <w:bookmarkStart w:id="452" w:name="_Toc30180776"/>
      <w:bookmarkStart w:id="453" w:name="_Toc32581736"/>
      <w:bookmarkStart w:id="454" w:name="_Toc32933063"/>
      <w:bookmarkStart w:id="455" w:name="_Toc35328490"/>
      <w:bookmarkStart w:id="456" w:name="_Toc36197957"/>
      <w:bookmarkStart w:id="457" w:name="_Toc40102888"/>
      <w:bookmarkStart w:id="458" w:name="_Toc50537844"/>
      <w:bookmarkStart w:id="459" w:name="_Toc75503630"/>
      <w:bookmarkStart w:id="460" w:name="_Toc75861316"/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ມາດຕາ</w:t>
      </w:r>
      <w:r w:rsidR="00CC595D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</w:t>
      </w:r>
      <w:r w:rsidR="00B96FD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50</w:t>
      </w:r>
      <w:r w:rsidR="00CC595D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</w:t>
      </w:r>
      <w:r w:rsidR="000778B1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(ໃໝ່) </w:t>
      </w:r>
      <w:r w:rsidR="002F33B5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ການແຈ້ງຄໍາ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ສັ່ງປິດ</w:t>
      </w:r>
      <w:bookmarkEnd w:id="451"/>
      <w:bookmarkEnd w:id="452"/>
      <w:r w:rsidR="002F33B5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ການປະຕິບັດຄໍາ</w:t>
      </w:r>
      <w:r w:rsidR="00E10F39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ຕັດສີນ</w:t>
      </w:r>
      <w:bookmarkEnd w:id="453"/>
      <w:bookmarkEnd w:id="454"/>
      <w:bookmarkEnd w:id="455"/>
      <w:bookmarkEnd w:id="456"/>
      <w:bookmarkEnd w:id="457"/>
      <w:bookmarkEnd w:id="458"/>
      <w:r w:rsidR="002F33B5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ຂອງສານ</w:t>
      </w:r>
      <w:bookmarkEnd w:id="459"/>
      <w:bookmarkEnd w:id="460"/>
      <w:r w:rsidR="002F33B5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</w:p>
    <w:p w14:paraId="3D7E0F9D" w14:textId="3409557E" w:rsidR="00247DD0" w:rsidRPr="001B464E" w:rsidRDefault="000778B1" w:rsidP="006B5C20">
      <w:pPr>
        <w:spacing w:after="0" w:line="240" w:lineRule="auto"/>
        <w:ind w:left="426" w:firstLine="119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ພາຍຫຼັງອອກຄຳສັ່ງປິດ</w:t>
      </w:r>
      <w:r w:rsidR="00E10F39" w:rsidRPr="001B464E">
        <w:rPr>
          <w:rFonts w:ascii="Phetsarath OT" w:hAnsi="Phetsarath OT" w:cs="Phetsarath OT" w:hint="cs"/>
          <w:sz w:val="24"/>
          <w:szCs w:val="24"/>
          <w:cs/>
        </w:rPr>
        <w:t>ການປະຕິບັດຄຳຕັດສີນ</w:t>
      </w:r>
      <w:r w:rsidR="002F33B5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ຂອງສານ</w:t>
      </w:r>
      <w:r w:rsidR="00482FBF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ແລ້ວ</w:t>
      </w:r>
      <w:r w:rsidRPr="001B464E">
        <w:rPr>
          <w:rFonts w:ascii="Phetsarath OT" w:hAnsi="Phetsarath OT" w:cs="Phetsarath OT" w:hint="cs"/>
          <w:sz w:val="28"/>
          <w:szCs w:val="28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ອົງການປະຕິບັດຄຳຕັດສີນຂອງສານ ຕ້ອງ</w:t>
      </w:r>
      <w:r w:rsidR="00541336" w:rsidRPr="001B464E">
        <w:rPr>
          <w:rFonts w:ascii="Phetsarath OT" w:hAnsi="Phetsarath OT" w:cs="Phetsarath OT" w:hint="cs"/>
          <w:sz w:val="24"/>
          <w:szCs w:val="24"/>
          <w:cs/>
        </w:rPr>
        <w:t>ສົ່ງ</w:t>
      </w:r>
      <w:r w:rsidR="005500A6" w:rsidRPr="001B464E">
        <w:rPr>
          <w:rFonts w:ascii="Phetsarath OT" w:hAnsi="Phetsarath OT" w:cs="Phetsarath OT" w:hint="cs"/>
          <w:sz w:val="24"/>
          <w:szCs w:val="24"/>
          <w:cs/>
        </w:rPr>
        <w:t>ຄ</w:t>
      </w:r>
      <w:r w:rsidR="00E10F39" w:rsidRPr="001B464E">
        <w:rPr>
          <w:rFonts w:ascii="Phetsarath OT" w:hAnsi="Phetsarath OT" w:cs="Phetsarath OT" w:hint="cs"/>
          <w:sz w:val="24"/>
          <w:szCs w:val="24"/>
          <w:cs/>
        </w:rPr>
        <w:t>ໍາ</w:t>
      </w:r>
      <w:r w:rsidR="005500A6" w:rsidRPr="001B464E">
        <w:rPr>
          <w:rFonts w:ascii="Phetsarath OT" w:hAnsi="Phetsarath OT" w:cs="Phetsarath OT" w:hint="cs"/>
          <w:sz w:val="24"/>
          <w:szCs w:val="24"/>
          <w:cs/>
        </w:rPr>
        <w:t>ສັ່ງດັ່ງກ່າວ</w:t>
      </w:r>
      <w:r w:rsidR="00420836" w:rsidRPr="001B464E">
        <w:rPr>
          <w:rFonts w:ascii="Phetsarath OT" w:hAnsi="Phetsarath OT" w:cs="Phetsarath OT" w:hint="cs"/>
          <w:sz w:val="24"/>
          <w:szCs w:val="24"/>
          <w:cs/>
        </w:rPr>
        <w:t>ໃຫ້ຄູ່ຄວາມ</w:t>
      </w:r>
      <w:r w:rsidR="000710B1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="00420836"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6618E5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ອົງການ</w:t>
      </w:r>
      <w:r w:rsidR="00420836" w:rsidRPr="001B464E">
        <w:rPr>
          <w:rFonts w:ascii="Phetsarath OT" w:hAnsi="Phetsarath OT" w:cs="Phetsarath OT" w:hint="cs"/>
          <w:sz w:val="24"/>
          <w:szCs w:val="24"/>
          <w:cs/>
        </w:rPr>
        <w:t>ໄອຍະການປະຊາຊົນ</w:t>
      </w:r>
      <w:r w:rsidR="000710B1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="00420836"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420836" w:rsidRPr="001B464E">
        <w:rPr>
          <w:rFonts w:ascii="Phetsarath OT" w:hAnsi="Phetsarath OT" w:cs="Phetsarath OT" w:hint="cs"/>
          <w:sz w:val="24"/>
          <w:szCs w:val="24"/>
          <w:cs/>
        </w:rPr>
        <w:t>ສະພາປະຊາຊົນຂັ້ນແຂວງ ແລະ</w:t>
      </w:r>
      <w:r w:rsidR="00EE3956" w:rsidRPr="001B464E">
        <w:rPr>
          <w:rFonts w:ascii="Phetsarath OT" w:hAnsi="Phetsarath OT" w:cs="Phetsarath OT" w:hint="cs"/>
          <w:sz w:val="24"/>
          <w:szCs w:val="24"/>
          <w:cs/>
        </w:rPr>
        <w:t>/ຫຼື</w:t>
      </w:r>
      <w:r w:rsidR="00420836" w:rsidRPr="001B464E">
        <w:rPr>
          <w:rFonts w:ascii="Phetsarath OT" w:hAnsi="Phetsarath OT" w:cs="Phetsarath OT" w:hint="cs"/>
          <w:sz w:val="24"/>
          <w:szCs w:val="24"/>
          <w:cs/>
        </w:rPr>
        <w:t xml:space="preserve"> ອົງການປົກຄອງທ້ອງຖິ່ນ</w:t>
      </w:r>
      <w:r w:rsidR="00482FBF" w:rsidRPr="001B464E">
        <w:rPr>
          <w:rFonts w:ascii="Phetsarath OT" w:hAnsi="Phetsarath OT" w:cs="Phetsarath OT" w:hint="cs"/>
          <w:sz w:val="24"/>
          <w:szCs w:val="24"/>
          <w:cs/>
        </w:rPr>
        <w:t xml:space="preserve">ທີ່ກ່ຽວຂ້ອງ </w:t>
      </w:r>
      <w:r w:rsidR="0076382E" w:rsidRPr="001B464E">
        <w:rPr>
          <w:rFonts w:ascii="Phetsarath OT" w:hAnsi="Phetsarath OT" w:cs="Phetsarath OT" w:hint="cs"/>
          <w:sz w:val="24"/>
          <w:szCs w:val="24"/>
          <w:cs/>
        </w:rPr>
        <w:t xml:space="preserve">ເພື່ອຊາບ </w:t>
      </w:r>
      <w:r w:rsidR="00F4401E" w:rsidRPr="001B464E">
        <w:rPr>
          <w:rFonts w:ascii="Phetsarath OT" w:hAnsi="Phetsarath OT" w:cs="Phetsarath OT" w:hint="cs"/>
          <w:sz w:val="24"/>
          <w:szCs w:val="24"/>
          <w:cs/>
        </w:rPr>
        <w:t>ພາຍໃນເວລາ ຫ້າວັນ</w:t>
      </w:r>
      <w:r w:rsidR="004E432C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4401E" w:rsidRPr="001B464E">
        <w:rPr>
          <w:rFonts w:ascii="Phetsarath OT" w:hAnsi="Phetsarath OT" w:cs="Phetsarath OT" w:hint="cs"/>
          <w:sz w:val="24"/>
          <w:szCs w:val="24"/>
          <w:cs/>
        </w:rPr>
        <w:t>ລັດຖະການ ນັບແຕ່ວັນອອກຄຳສັ່ງ</w:t>
      </w:r>
      <w:r w:rsidR="009D3FC0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4401E" w:rsidRPr="001B464E">
        <w:rPr>
          <w:rFonts w:ascii="Phetsarath OT" w:hAnsi="Phetsarath OT" w:cs="Phetsarath OT" w:hint="cs"/>
          <w:sz w:val="24"/>
          <w:szCs w:val="24"/>
          <w:cs/>
        </w:rPr>
        <w:t>ເປັນຕົ້ນໄປ.</w:t>
      </w:r>
    </w:p>
    <w:p w14:paraId="2829C09F" w14:textId="3B593DCC" w:rsidR="00420836" w:rsidRPr="001B464E" w:rsidRDefault="00420836" w:rsidP="004D401C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461" w:name="_Toc28354505"/>
      <w:bookmarkStart w:id="462" w:name="_Toc30180777"/>
      <w:bookmarkStart w:id="463" w:name="_Toc32581737"/>
      <w:bookmarkStart w:id="464" w:name="_Toc32933064"/>
      <w:bookmarkStart w:id="465" w:name="_Toc35328491"/>
      <w:bookmarkStart w:id="466" w:name="_Toc36197958"/>
      <w:bookmarkStart w:id="467" w:name="_Toc40102889"/>
      <w:bookmarkStart w:id="468" w:name="_Toc50537845"/>
      <w:bookmarkStart w:id="469" w:name="_Toc75503631"/>
      <w:bookmarkStart w:id="470" w:name="_Toc75861317"/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lastRenderedPageBreak/>
        <w:t>ມາດຕາ</w:t>
      </w:r>
      <w:r w:rsidR="007278B0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</w:t>
      </w:r>
      <w:r w:rsidR="00B96FD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51</w:t>
      </w:r>
      <w:r w:rsidR="007278B0" w:rsidRPr="001B464E">
        <w:rPr>
          <w:rFonts w:ascii="Phetsarath OT" w:eastAsia="Phetsarath OT" w:hAnsi="Phetsarath OT" w:cs="Phetsarath OT" w:hint="cs"/>
          <w:b/>
          <w:bCs/>
          <w:color w:val="FF0000"/>
          <w:cs/>
          <w:lang w:val="pt-BR"/>
        </w:rPr>
        <w:t xml:space="preserve"> </w:t>
      </w:r>
      <w:r w:rsidR="00D169F4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(ໃໝ່) </w:t>
      </w:r>
      <w:r w:rsidR="00D749C4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ການຂໍລົບລ້າງຄໍາ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ສັ່ງປິດ</w:t>
      </w:r>
      <w:bookmarkEnd w:id="461"/>
      <w:bookmarkEnd w:id="462"/>
      <w:bookmarkEnd w:id="463"/>
      <w:bookmarkEnd w:id="464"/>
      <w:bookmarkEnd w:id="465"/>
      <w:bookmarkEnd w:id="466"/>
      <w:bookmarkEnd w:id="467"/>
      <w:r w:rsidR="00D749C4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ການປະຕິບັດຄໍາ</w:t>
      </w:r>
      <w:r w:rsidR="00E10F39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ຕັດສີນ</w:t>
      </w:r>
      <w:bookmarkEnd w:id="468"/>
      <w:r w:rsidR="00D749C4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ຂອງສານ</w:t>
      </w:r>
      <w:bookmarkEnd w:id="469"/>
      <w:bookmarkEnd w:id="470"/>
    </w:p>
    <w:p w14:paraId="7F87F9D8" w14:textId="33E95055" w:rsidR="0094796E" w:rsidRPr="001B464E" w:rsidRDefault="005500A6" w:rsidP="00190D59">
      <w:pPr>
        <w:spacing w:after="0" w:line="240" w:lineRule="auto"/>
        <w:ind w:left="426" w:firstLine="119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ໃນກໍລະນີ ຄູ່ຄວາມ</w:t>
      </w:r>
      <w:r w:rsidR="00D24377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 ບຸກຄົນ</w:t>
      </w:r>
      <w:r w:rsidR="00AC6E14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ອື່ນ</w:t>
      </w:r>
      <w:r w:rsidR="00D24377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ທີ່ກ່ຽວຂ້ອງ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ມີຂໍ້ມູນຫຼັກຖານຢັ້ງຢືນວ່າການປະຕິບັດບໍ່ຖືກ</w:t>
      </w:r>
      <w:r w:rsidR="00D97CA2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ຕ້ອງຕາມກົດໝາຍ ຫຼື ບໍ່ສອດຄ່ອງ</w:t>
      </w:r>
      <w:r w:rsidR="00AC6E14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ກັບ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ຄຳ</w:t>
      </w:r>
      <w:r w:rsidR="00920A0A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ຕ</w:t>
      </w:r>
      <w:r w:rsidR="00957CA5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ັດສີນ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ຂອງສານ </w:t>
      </w:r>
      <w:r w:rsidR="00D169F4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ກໍ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ມີສິດ</w:t>
      </w:r>
      <w:r w:rsidR="00A95907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ຮ້ອງຂໍ, 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ສະເໜີ</w:t>
      </w:r>
      <w:r w:rsidR="00F4401E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ຕໍ່ອົງການປະຕິບັດຄຳຕັດສີນຂອງສານຂັ້ນເທິງຖັດໄປ ເພື່ອພິຈາລະນາລົ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ບລ້າງຄຳສັ່ງປິດ</w:t>
      </w:r>
      <w:r w:rsidR="00E10F39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ການປະຕິບັດຄຳຕັດສີນ</w:t>
      </w:r>
      <w:r w:rsidR="007140F7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ຂອງສານ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ພາຍໃນເວລາ ສິບວັນ</w:t>
      </w:r>
      <w:r w:rsidR="004E432C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7140F7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ລັດຖະການ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ນັບແຕ່</w:t>
      </w:r>
      <w:r w:rsidR="0004103D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ວັນ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ໄດ້ຮັບຄຳສັ່ງ</w:t>
      </w:r>
      <w:r w:rsidR="00190D59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E10F39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ເປັນຕົ້ນໄປ</w:t>
      </w:r>
      <w:r w:rsidR="00A95907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 ອົງການປະຕິບັດຄຳຕັດສີນຂອງສານທີ່ກ່ຽວຂ້ອງ ຕ້ອງພິຈາລະນາ</w:t>
      </w:r>
      <w:r w:rsidR="007140F7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A95907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ພາຍໃນເວລາ ສິບ</w:t>
      </w:r>
      <w:r w:rsidR="00A658A2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ຫ້າ</w:t>
      </w:r>
      <w:r w:rsidR="00A95907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ວັນ</w:t>
      </w:r>
      <w:r w:rsidR="00994369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A95907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ນັບແຕ່ວັນໄດ້ຮັບຄຳຮ້ອງ</w:t>
      </w:r>
      <w:r w:rsidR="002C4886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ຂໍ</w:t>
      </w:r>
      <w:r w:rsidR="00A95907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 ຄຳສະເໜີ ເປັນຕົ້ນໄປ.</w:t>
      </w:r>
    </w:p>
    <w:p w14:paraId="2FFBF0D2" w14:textId="77777777" w:rsidR="00290924" w:rsidRPr="001B464E" w:rsidRDefault="00290924" w:rsidP="00290924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1E88DADE" w14:textId="739B9798" w:rsidR="00133838" w:rsidRPr="001B464E" w:rsidRDefault="00133838" w:rsidP="00290924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471" w:name="_Toc27660474"/>
      <w:bookmarkStart w:id="472" w:name="_Toc28354523"/>
      <w:bookmarkStart w:id="473" w:name="_Toc30180778"/>
      <w:bookmarkStart w:id="474" w:name="_Toc32581738"/>
      <w:bookmarkStart w:id="475" w:name="_Toc32933065"/>
      <w:bookmarkStart w:id="476" w:name="_Toc35328492"/>
      <w:bookmarkStart w:id="477" w:name="_Toc36197959"/>
      <w:bookmarkStart w:id="478" w:name="_Toc40102890"/>
      <w:bookmarkStart w:id="479" w:name="_Toc50537846"/>
      <w:bookmarkStart w:id="480" w:name="_Toc75503632"/>
      <w:bookmarkStart w:id="481" w:name="_Toc75861318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B96FD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52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A46914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(ປັບປຸງ) </w:t>
      </w:r>
      <w:r w:rsidR="00601AF0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ການຮັກສາສໍາ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ນວນ</w:t>
      </w:r>
      <w:r w:rsidR="00B25902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</w:t>
      </w:r>
      <w:r w:rsidR="00601AF0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ປະຕິບັດຄໍາ</w:t>
      </w:r>
      <w:r w:rsidR="00C635CF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ຕັດສີນ</w:t>
      </w:r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r w:rsidR="00601AF0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ຂອງສານ</w:t>
      </w:r>
      <w:bookmarkEnd w:id="480"/>
      <w:bookmarkEnd w:id="481"/>
    </w:p>
    <w:p w14:paraId="2D426449" w14:textId="3D1CBC5D" w:rsidR="00B773A8" w:rsidRPr="001B464E" w:rsidRDefault="00133838" w:rsidP="00190D59">
      <w:pPr>
        <w:spacing w:after="0" w:line="240" w:lineRule="auto"/>
        <w:ind w:left="426" w:firstLine="139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ສຳນວນ</w:t>
      </w:r>
      <w:r w:rsidR="00B25902" w:rsidRPr="001B464E">
        <w:rPr>
          <w:rFonts w:ascii="Phetsarath OT" w:hAnsi="Phetsarath OT" w:cs="Phetsarath OT" w:hint="cs"/>
          <w:sz w:val="24"/>
          <w:szCs w:val="24"/>
          <w:cs/>
        </w:rPr>
        <w:t>ການ</w:t>
      </w:r>
      <w:r w:rsidR="00A46914" w:rsidRPr="001B464E">
        <w:rPr>
          <w:rFonts w:ascii="Phetsarath OT" w:hAnsi="Phetsarath OT" w:cs="Phetsarath OT" w:hint="cs"/>
          <w:sz w:val="24"/>
          <w:szCs w:val="24"/>
          <w:cs/>
        </w:rPr>
        <w:t>ປະຕິບັດຄຳຕັດສີນ</w:t>
      </w:r>
      <w:r w:rsidR="00601AF0" w:rsidRPr="001B464E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="00A46914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ທີ່ໄດ້ປະຕິບັດຄຳຕັດສີນຂອງສານສິ້ນສຸດແລ້ວ 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ໃຫ້ຮັກສາໄວ້ ຊາວປ</w:t>
      </w:r>
      <w:r w:rsidR="00626506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ີ ນັບແຕ່ວັນອອກຄຳສັ່ງປິ</w:t>
      </w:r>
      <w:r w:rsidR="00626506" w:rsidRPr="001B464E">
        <w:rPr>
          <w:rFonts w:ascii="Phetsarath OT" w:hAnsi="Phetsarath OT" w:cs="Phetsarath OT"/>
          <w:spacing w:val="4"/>
          <w:sz w:val="24"/>
          <w:szCs w:val="24"/>
          <w:cs/>
        </w:rPr>
        <w:t>ດການປະຕິບັດຄຳຕັດສີນ</w:t>
      </w:r>
      <w:r w:rsidR="00F850DA">
        <w:rPr>
          <w:rFonts w:ascii="Phetsarath OT" w:hAnsi="Phetsarath OT" w:cs="Phetsarath OT" w:hint="cs"/>
          <w:spacing w:val="4"/>
          <w:sz w:val="24"/>
          <w:szCs w:val="24"/>
          <w:cs/>
        </w:rPr>
        <w:t>ຂອງສານ</w:t>
      </w:r>
      <w:r w:rsidR="00F71AD0" w:rsidRPr="001B464E">
        <w:rPr>
          <w:rFonts w:ascii="Phetsarath OT" w:hAnsi="Phetsarath OT" w:cs="Phetsarath OT"/>
          <w:spacing w:val="4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ເປັນຕົ້ນໄປ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  <w:lang w:val="pt-BR"/>
        </w:rPr>
        <w:t>,</w:t>
      </w:r>
      <w:r w:rsidRPr="001B464E">
        <w:rPr>
          <w:rFonts w:ascii="Phetsarath OT" w:hAnsi="Phetsarath OT" w:cs="Phetsarath OT"/>
          <w:spacing w:val="4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ຫຼັງຈາກນັ້ນຈຶ່ງທຳລາຍຖິ້ມ.</w:t>
      </w:r>
    </w:p>
    <w:p w14:paraId="52056FBE" w14:textId="77777777" w:rsidR="00561B9A" w:rsidRPr="001B464E" w:rsidRDefault="00561B9A" w:rsidP="00561B9A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12E7A221" w14:textId="5699E509" w:rsidR="00315984" w:rsidRPr="001B464E" w:rsidRDefault="00315984" w:rsidP="00561B9A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 w:bidi="th-TH"/>
        </w:rPr>
      </w:pPr>
      <w:bookmarkStart w:id="482" w:name="_Toc75503633"/>
      <w:bookmarkStart w:id="483" w:name="_Toc75861319"/>
      <w:bookmarkStart w:id="484" w:name="_Toc36197940"/>
      <w:bookmarkStart w:id="485" w:name="_Toc36198437"/>
      <w:bookmarkStart w:id="486" w:name="_Toc40102871"/>
      <w:bookmarkStart w:id="487" w:name="_Toc50537828"/>
      <w:bookmarkStart w:id="488" w:name="_Toc50538116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ໝວດທີ </w:t>
      </w:r>
      <w:bookmarkEnd w:id="482"/>
      <w:r w:rsidR="00A84BC2" w:rsidRPr="00A73E82">
        <w:rPr>
          <w:rFonts w:ascii="Phetsarath OT" w:eastAsia="Phetsarath OT" w:hAnsi="Phetsarath OT" w:cs="Phetsarath OT"/>
          <w:b/>
          <w:bCs/>
          <w:color w:val="auto"/>
          <w:lang w:val="pt-BR" w:bidi="th-TH"/>
        </w:rPr>
        <w:t>6</w:t>
      </w:r>
      <w:bookmarkEnd w:id="483"/>
    </w:p>
    <w:p w14:paraId="5123BD32" w14:textId="7006A294" w:rsidR="00F9323F" w:rsidRPr="001B464E" w:rsidRDefault="00F9323F" w:rsidP="00561B9A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489" w:name="_Toc75503634"/>
      <w:bookmarkStart w:id="490" w:name="_Toc75861320"/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>ມາດຕະການ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>ໃນການປະຕິບັດຄຳຕັດສີນຂອງສານ</w:t>
      </w:r>
      <w:bookmarkEnd w:id="484"/>
      <w:bookmarkEnd w:id="485"/>
      <w:bookmarkEnd w:id="486"/>
      <w:bookmarkEnd w:id="487"/>
      <w:bookmarkEnd w:id="488"/>
      <w:bookmarkEnd w:id="489"/>
      <w:bookmarkEnd w:id="490"/>
    </w:p>
    <w:p w14:paraId="6B3BC502" w14:textId="77777777" w:rsidR="00561B9A" w:rsidRPr="001B464E" w:rsidRDefault="00561B9A" w:rsidP="00123FB5">
      <w:pPr>
        <w:spacing w:after="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631E16BB" w14:textId="7D32B74C" w:rsidR="00F9323F" w:rsidRPr="001B464E" w:rsidRDefault="00F9323F" w:rsidP="00123FB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491" w:name="_Toc27660435"/>
      <w:bookmarkStart w:id="492" w:name="_Toc28354491"/>
      <w:bookmarkStart w:id="493" w:name="_Toc30180764"/>
      <w:bookmarkStart w:id="494" w:name="_Toc32581723"/>
      <w:bookmarkStart w:id="495" w:name="_Toc32933050"/>
      <w:bookmarkStart w:id="496" w:name="_Toc35328477"/>
      <w:bookmarkStart w:id="497" w:name="_Toc36197941"/>
      <w:bookmarkStart w:id="498" w:name="_Toc40102872"/>
      <w:bookmarkStart w:id="499" w:name="_Toc50537829"/>
      <w:bookmarkStart w:id="500" w:name="_Toc75503635"/>
      <w:bookmarkStart w:id="501" w:name="_Toc75861321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B96FD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53</w:t>
      </w:r>
      <w:r w:rsidRPr="001B464E">
        <w:rPr>
          <w:rFonts w:ascii="Phetsarath OT" w:eastAsia="Phetsarath OT" w:hAnsi="Phetsarath OT" w:cs="Phetsarath OT" w:hint="cs"/>
          <w:b/>
          <w:bCs/>
          <w:color w:val="FF0000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>(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ໃໝ່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)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ມາດຕະການ ໃນການປະຕິບັດຄໍາຕັດສີນຂອງສານ</w:t>
      </w:r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</w:p>
    <w:p w14:paraId="145AEF89" w14:textId="3F8682B5" w:rsidR="00F9323F" w:rsidRPr="001B464E" w:rsidRDefault="00F9323F" w:rsidP="00123FB5">
      <w:pPr>
        <w:spacing w:after="0" w:line="240" w:lineRule="auto"/>
        <w:ind w:left="426" w:firstLine="1184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ການປະຕິບັດຄຳຕັດສີນຂອງສານ</w:t>
      </w:r>
      <w:r w:rsidR="00E63523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ມີ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ມາດຕະການ ດັ່ງນີ້:</w:t>
      </w:r>
    </w:p>
    <w:p w14:paraId="7FA407F3" w14:textId="77777777" w:rsidR="00F9323F" w:rsidRPr="001B464E" w:rsidRDefault="00F9323F" w:rsidP="00C6484A">
      <w:pPr>
        <w:pStyle w:val="ListParagraph"/>
        <w:numPr>
          <w:ilvl w:val="0"/>
          <w:numId w:val="9"/>
        </w:numPr>
        <w:tabs>
          <w:tab w:val="left" w:pos="1701"/>
          <w:tab w:val="left" w:pos="2016"/>
        </w:tabs>
        <w:spacing w:after="0" w:line="240" w:lineRule="auto"/>
        <w:ind w:left="426" w:firstLine="1310"/>
        <w:rPr>
          <w:rFonts w:ascii="Phetsarath OT" w:eastAsia="Phetsarath OT" w:hAnsi="Phetsarath OT" w:cs="Phetsarath OT"/>
          <w:sz w:val="24"/>
          <w:szCs w:val="24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ການພາຕົວ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;</w:t>
      </w:r>
    </w:p>
    <w:p w14:paraId="52D1E36C" w14:textId="77777777" w:rsidR="00F9323F" w:rsidRPr="001B464E" w:rsidRDefault="00F9323F" w:rsidP="00C6484A">
      <w:pPr>
        <w:pStyle w:val="ListParagraph"/>
        <w:numPr>
          <w:ilvl w:val="0"/>
          <w:numId w:val="9"/>
        </w:numPr>
        <w:tabs>
          <w:tab w:val="left" w:pos="1701"/>
          <w:tab w:val="left" w:pos="2016"/>
        </w:tabs>
        <w:spacing w:after="0" w:line="240" w:lineRule="auto"/>
        <w:ind w:left="426" w:firstLine="1310"/>
        <w:rPr>
          <w:rFonts w:ascii="Phetsarath OT" w:eastAsia="Phetsarath OT" w:hAnsi="Phetsarath OT" w:cs="Phetsarath OT"/>
          <w:sz w:val="24"/>
          <w:szCs w:val="24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ການຍຶດຊັບ;</w:t>
      </w:r>
    </w:p>
    <w:p w14:paraId="590E80AC" w14:textId="77777777" w:rsidR="00F9323F" w:rsidRPr="001B464E" w:rsidRDefault="00F9323F" w:rsidP="00C6484A">
      <w:pPr>
        <w:pStyle w:val="ListParagraph"/>
        <w:numPr>
          <w:ilvl w:val="0"/>
          <w:numId w:val="9"/>
        </w:numPr>
        <w:tabs>
          <w:tab w:val="left" w:pos="1701"/>
          <w:tab w:val="left" w:pos="2016"/>
        </w:tabs>
        <w:spacing w:after="0" w:line="240" w:lineRule="auto"/>
        <w:ind w:left="426" w:firstLine="1310"/>
        <w:rPr>
          <w:rFonts w:ascii="Phetsarath OT" w:eastAsia="Phetsarath OT" w:hAnsi="Phetsarath OT" w:cs="Phetsarath OT"/>
          <w:sz w:val="24"/>
          <w:szCs w:val="24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ການອາຍັດຊັບ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;</w:t>
      </w:r>
    </w:p>
    <w:p w14:paraId="1C6B298B" w14:textId="77777777" w:rsidR="00F9323F" w:rsidRPr="001B464E" w:rsidRDefault="00F9323F" w:rsidP="00C6484A">
      <w:pPr>
        <w:pStyle w:val="ListParagraph"/>
        <w:numPr>
          <w:ilvl w:val="0"/>
          <w:numId w:val="9"/>
        </w:numPr>
        <w:tabs>
          <w:tab w:val="left" w:pos="1701"/>
          <w:tab w:val="left" w:pos="2016"/>
        </w:tabs>
        <w:spacing w:after="0" w:line="240" w:lineRule="auto"/>
        <w:ind w:left="426" w:firstLine="1310"/>
        <w:rPr>
          <w:rFonts w:ascii="Phetsarath OT" w:eastAsia="Phetsarath OT" w:hAnsi="Phetsarath OT" w:cs="Phetsarath OT"/>
          <w:sz w:val="24"/>
          <w:szCs w:val="24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ການ</w:t>
      </w:r>
      <w:r w:rsidRPr="001B464E">
        <w:rPr>
          <w:rFonts w:ascii="Phetsarath OT" w:hAnsi="Phetsarath OT" w:cs="Phetsarath OT"/>
          <w:sz w:val="24"/>
          <w:szCs w:val="24"/>
          <w:cs/>
        </w:rPr>
        <w:t>ຫັກເງິນ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ໃນບັນຊີ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ຂອງຜູ້ຖືກ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562571EB" w14:textId="77777777" w:rsidR="00F9323F" w:rsidRPr="001B464E" w:rsidRDefault="00F9323F" w:rsidP="00C6484A">
      <w:pPr>
        <w:pStyle w:val="ListParagraph"/>
        <w:numPr>
          <w:ilvl w:val="0"/>
          <w:numId w:val="9"/>
        </w:numPr>
        <w:tabs>
          <w:tab w:val="left" w:pos="1701"/>
          <w:tab w:val="left" w:pos="2016"/>
        </w:tabs>
        <w:spacing w:after="0" w:line="240" w:lineRule="auto"/>
        <w:ind w:left="426" w:firstLine="131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ການ</w:t>
      </w:r>
      <w:r w:rsidRPr="001B464E">
        <w:rPr>
          <w:rFonts w:ascii="Phetsarath OT" w:hAnsi="Phetsarath OT" w:cs="Phetsarath OT"/>
          <w:sz w:val="24"/>
          <w:szCs w:val="24"/>
          <w:cs/>
        </w:rPr>
        <w:t>ຫັກລາຍຮັບ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ຂອງຜູ້ຖືກປະຕິບັດຄໍາຕັດສ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75901597" w14:textId="77777777" w:rsidR="00F9323F" w:rsidRPr="001B464E" w:rsidRDefault="00F9323F" w:rsidP="00C6484A">
      <w:pPr>
        <w:pStyle w:val="ListParagraph"/>
        <w:numPr>
          <w:ilvl w:val="0"/>
          <w:numId w:val="9"/>
        </w:numPr>
        <w:tabs>
          <w:tab w:val="left" w:pos="1701"/>
          <w:tab w:val="left" w:pos="2016"/>
        </w:tabs>
        <w:spacing w:after="0" w:line="240" w:lineRule="auto"/>
        <w:ind w:left="426" w:firstLine="131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ການຫັກລາຍໄດ້ຈາກການດໍາເນີນທຸລະກິດ </w:t>
      </w:r>
      <w:r w:rsidRPr="001B464E">
        <w:rPr>
          <w:rFonts w:ascii="Phetsarath OT" w:hAnsi="Phetsarath OT" w:cs="Phetsarath OT"/>
          <w:sz w:val="24"/>
          <w:szCs w:val="24"/>
          <w:cs/>
        </w:rPr>
        <w:t>ຂອງ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ຜູ້ຖືກ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33993E2A" w14:textId="77777777" w:rsidR="00F9323F" w:rsidRPr="001B464E" w:rsidRDefault="00F9323F" w:rsidP="00C6484A">
      <w:pPr>
        <w:pStyle w:val="ListParagraph"/>
        <w:numPr>
          <w:ilvl w:val="0"/>
          <w:numId w:val="9"/>
        </w:numPr>
        <w:tabs>
          <w:tab w:val="left" w:pos="1701"/>
          <w:tab w:val="left" w:pos="2016"/>
        </w:tabs>
        <w:spacing w:after="0" w:line="240" w:lineRule="auto"/>
        <w:ind w:left="426" w:firstLine="131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ການມອບເງິນ ທີ່ບຸກຄົນອື່ນຮັກສາ ຫຼື ມີໜີ້ຕ້ອງສົ່ງ;</w:t>
      </w:r>
    </w:p>
    <w:p w14:paraId="18F291EC" w14:textId="77777777" w:rsidR="00F9323F" w:rsidRPr="001B464E" w:rsidRDefault="00F9323F" w:rsidP="00C6484A">
      <w:pPr>
        <w:pStyle w:val="ListParagraph"/>
        <w:numPr>
          <w:ilvl w:val="0"/>
          <w:numId w:val="9"/>
        </w:numPr>
        <w:tabs>
          <w:tab w:val="left" w:pos="1701"/>
          <w:tab w:val="left" w:pos="2016"/>
        </w:tabs>
        <w:spacing w:after="0" w:line="240" w:lineRule="auto"/>
        <w:ind w:left="426" w:firstLine="1310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ມາດຕະການຮີບດ່ວນ;</w:t>
      </w:r>
    </w:p>
    <w:p w14:paraId="7CEA5D3D" w14:textId="0DEED593" w:rsidR="00F9323F" w:rsidRPr="001B464E" w:rsidRDefault="00F9323F" w:rsidP="00C6484A">
      <w:pPr>
        <w:pStyle w:val="ListParagraph"/>
        <w:numPr>
          <w:ilvl w:val="0"/>
          <w:numId w:val="9"/>
        </w:numPr>
        <w:tabs>
          <w:tab w:val="left" w:pos="1701"/>
          <w:tab w:val="left" w:pos="2016"/>
        </w:tabs>
        <w:spacing w:after="0" w:line="240" w:lineRule="auto"/>
        <w:ind w:left="426" w:firstLine="1310"/>
        <w:rPr>
          <w:rFonts w:ascii="Saysettha Lao" w:eastAsia="Phetsarath OT" w:hAnsi="Saysettha Lao" w:cs="Phetsarath OT"/>
          <w:sz w:val="24"/>
          <w:szCs w:val="24"/>
        </w:rPr>
      </w:pPr>
      <w:r w:rsidRPr="001B464E">
        <w:rPr>
          <w:rFonts w:ascii="Saysettha Lao" w:hAnsi="Saysettha Lao" w:cs="Phetsarath OT"/>
          <w:sz w:val="24"/>
          <w:szCs w:val="24"/>
          <w:cs/>
        </w:rPr>
        <w:t>ມາດຕະການອື່ນ.</w:t>
      </w:r>
      <w:bookmarkStart w:id="502" w:name="_Toc27660436"/>
    </w:p>
    <w:p w14:paraId="606AC545" w14:textId="77777777" w:rsidR="00D2693A" w:rsidRPr="001B464E" w:rsidRDefault="00D2693A" w:rsidP="00D2693A">
      <w:pPr>
        <w:pStyle w:val="ListParagraph"/>
        <w:tabs>
          <w:tab w:val="left" w:pos="1701"/>
        </w:tabs>
        <w:spacing w:after="0" w:line="240" w:lineRule="auto"/>
        <w:ind w:left="1418"/>
        <w:rPr>
          <w:rFonts w:ascii="Saysettha Lao" w:eastAsia="Phetsarath OT" w:hAnsi="Saysettha Lao" w:cs="Phetsarath OT"/>
          <w:sz w:val="24"/>
          <w:szCs w:val="24"/>
        </w:rPr>
      </w:pPr>
    </w:p>
    <w:p w14:paraId="4607D6F5" w14:textId="3EFAAF37" w:rsidR="00F9323F" w:rsidRPr="001B464E" w:rsidRDefault="00F9323F" w:rsidP="00D2693A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503" w:name="_Toc28354492"/>
      <w:bookmarkStart w:id="504" w:name="_Toc30180765"/>
      <w:bookmarkStart w:id="505" w:name="_Toc32581724"/>
      <w:bookmarkStart w:id="506" w:name="_Toc32933051"/>
      <w:bookmarkStart w:id="507" w:name="_Toc35328478"/>
      <w:bookmarkStart w:id="508" w:name="_Toc36197942"/>
      <w:bookmarkStart w:id="509" w:name="_Toc40102873"/>
      <w:bookmarkStart w:id="510" w:name="_Toc50537830"/>
      <w:bookmarkStart w:id="511" w:name="_Toc75503636"/>
      <w:bookmarkStart w:id="512" w:name="_Toc75861322"/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B96FDA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54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>(ໃໝ່) ການພາຕົວ</w:t>
      </w:r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p w14:paraId="35CE6120" w14:textId="31629057" w:rsidR="00F9323F" w:rsidRPr="001B464E" w:rsidRDefault="00F9323F" w:rsidP="00E240CD">
      <w:pPr>
        <w:spacing w:after="0" w:line="240" w:lineRule="auto"/>
        <w:ind w:left="426" w:firstLine="119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ໃນກໍລະນີ ຜູ້ຖືກປະຕິບັດຄຳຕັດສີນຂອງສານ ຫາກໄດ້ຮັບໝາຍຮຽກເຖິງສາມຄັ້ງແລ້ວ ແຕ່ບໍ່ເຂົ້າມາຕາມໝາຍຮຽກ ໂດຍບໍ່ມີເຫດຜົນພຽງພໍ</w:t>
      </w:r>
      <w:r w:rsidR="00264DA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ຫຼື ໄດ້ຮັບແຈ້ງການໃຫ້</w:t>
      </w:r>
      <w:r w:rsidR="00626506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ຢູ່ເຮືອນ ຫຼື ສະຖານທີ່ໃດໜຶ່ງ</w:t>
      </w:r>
      <w:r w:rsidR="00CA6443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626506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ເພື່</w:t>
      </w:r>
      <w:r w:rsidR="00626506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ອເຂົ້າຮ່ວມການປະຕິບັດຄຳຕັດສີນ</w:t>
      </w:r>
      <w:r w:rsidR="00264DA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 ແຕ່ຜູ້ກ່ຽວບໍ່ປະຕິບັດໂດຍບໍ່ມີເຫດຜົນພຽງພໍ</w:t>
      </w:r>
      <w:r w:rsidR="00490A8B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ນັ້ນ</w:t>
      </w:r>
      <w:r w:rsidR="00264DA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962D10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ອົງການປະຕິບັດຄ</w:t>
      </w:r>
      <w:r w:rsidR="00962D10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ໍາ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ຕັດສີນຂອງສານ ຈະອອກຄຳສັ່ງໃຫ້ພາຕົວຜູ້ກ່ຽວ</w:t>
      </w:r>
      <w:r w:rsidR="0089079A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ເຂົ້າມາຮັບຊາບ</w:t>
      </w:r>
      <w:r w:rsidR="00264DA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ຫຼື </w:t>
      </w:r>
      <w:r w:rsidR="0089079A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ເຂົ້າ</w:t>
      </w:r>
      <w:r w:rsidR="00264DA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ມາສະຖານ</w:t>
      </w:r>
      <w:r w:rsidR="0089079A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ໃດໜຶ່ງ</w:t>
      </w:r>
      <w:r w:rsidR="0089079A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89079A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ເພື່ອປະຕິບັດຄຳຕັດສີນຂອງສານ</w:t>
      </w:r>
      <w:r w:rsidRPr="001B464E">
        <w:rPr>
          <w:rFonts w:ascii="Phetsarath OT" w:eastAsia="Phetsarath OT" w:hAnsi="Phetsarath OT" w:cs="Phetsarath OT" w:hint="cs"/>
          <w:i/>
          <w:iCs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ແຕ່ບໍ່ໃຫ້ກັກຕົວ ຫຼື ກັກຂັງ ເພື່ອເລັ່ງໜີ້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.</w:t>
      </w:r>
    </w:p>
    <w:p w14:paraId="4970E696" w14:textId="6497878E" w:rsidR="00F9323F" w:rsidRPr="001B464E" w:rsidRDefault="00F9323F" w:rsidP="00E240CD">
      <w:pPr>
        <w:spacing w:after="0" w:line="240" w:lineRule="auto"/>
        <w:ind w:left="426" w:firstLine="119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ການພາຕົວ ໃຫ້ປະຕິບັດໄດ້ແຕ່ເວລາ ຫົກໂມງ ຫາ ສິບແປດໂມງ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ເວັ້ນເສຍແຕ່ ໃນກໍລະນີ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ຜູ້ຖືກປະຕິບັດຄຳຕັດສີນຂອງສານ ຈະເອົາຕົວຫຼົບໜີ ຫຼື ບໍ່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ຮູ້ບ່ອນ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ຢູ່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ທີ່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ແນ່ນອນ.</w:t>
      </w:r>
    </w:p>
    <w:p w14:paraId="5191F74B" w14:textId="371EBCBB" w:rsidR="00F9323F" w:rsidRPr="001B464E" w:rsidRDefault="00F9323F" w:rsidP="00E240CD">
      <w:pPr>
        <w:spacing w:after="0" w:line="240" w:lineRule="auto"/>
        <w:ind w:left="426" w:firstLine="119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lastRenderedPageBreak/>
        <w:t>ອົງການປະຕິບັດຄຳຕັດສີນຂອງສານ ປະສານສົມທົບກັບເຈົ້າໜ້າທີ່ຕຳຫຼວດ ເພື່ອພ</w:t>
      </w:r>
      <w:r w:rsidR="00F71AD0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າຕົວຜູ້ຖືກປະຕິບັດຄຳຕັດສີນຂອງສານ</w:t>
      </w:r>
      <w:r w:rsidR="00F71AD0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F71AD0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ຕາມ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ຄຳສັ່ງ</w:t>
      </w:r>
      <w:r w:rsidR="00F71AD0"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ພາຕົວ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. ກ່ອນການພາຕົວ</w:t>
      </w:r>
      <w:r w:rsidR="00962D10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ເຈົ້າໜ້າທີ່ຕ້ອງອ່ານຄຳສັ່ງ ໃຫ້ຜູ້ຖືກພາຕົວ ຊາບ.</w:t>
      </w:r>
    </w:p>
    <w:p w14:paraId="549A9F37" w14:textId="77777777" w:rsidR="00D2693A" w:rsidRPr="001B464E" w:rsidRDefault="00D2693A" w:rsidP="00D2693A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67C8DB13" w14:textId="080F507B" w:rsidR="00F9323F" w:rsidRPr="001B464E" w:rsidRDefault="00F9323F" w:rsidP="00D2693A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513" w:name="_Toc27660438"/>
      <w:bookmarkStart w:id="514" w:name="_Toc28354493"/>
      <w:bookmarkStart w:id="515" w:name="_Toc30180766"/>
      <w:bookmarkStart w:id="516" w:name="_Toc32581725"/>
      <w:bookmarkStart w:id="517" w:name="_Toc32933052"/>
      <w:bookmarkStart w:id="518" w:name="_Toc35328479"/>
      <w:bookmarkStart w:id="519" w:name="_Toc36197943"/>
      <w:bookmarkStart w:id="520" w:name="_Toc40102874"/>
      <w:bookmarkStart w:id="521" w:name="_Toc50537831"/>
      <w:bookmarkStart w:id="522" w:name="_Toc75503637"/>
      <w:bookmarkStart w:id="523" w:name="_Toc75861323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B96FD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55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(ໃໝ່) ການຍຶດຊັບ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</w:p>
    <w:p w14:paraId="1F895826" w14:textId="6A7A9C48" w:rsidR="00F9323F" w:rsidRPr="001B464E" w:rsidRDefault="00F9323F" w:rsidP="00053FFB">
      <w:pPr>
        <w:pStyle w:val="BodyTextIndent2"/>
        <w:tabs>
          <w:tab w:val="left" w:pos="3969"/>
        </w:tabs>
        <w:spacing w:after="0" w:line="240" w:lineRule="auto"/>
        <w:ind w:left="426" w:firstLine="118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ຜ່ານການກວດກາ ແລະ ຂຶ້ນບັນຊີຊັບສິນຂອງຜູ້ຖືກປະຕິບັດຄຳຕັດສີນຂອງສານ ຊຶ່ງໄດ້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ຮູ້ແຈ້ງກ່ຽວກັບປະເພດ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ຈຳນວນ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,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ສະຖານທີ່ເກັບມ້ຽນວັດຖຸສິ່ງຂອງ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ສິນຄ້າ ຫຼື ປະເພດສັງຫາລິມະຊັບ ທີ່ເປັນປະ</w:t>
      </w:r>
      <w:r w:rsidR="00053FFB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ໂຫຍດໃຫ້ແກ່ການປະຕິບັດຄຳຕັດສີນຂອງສານ</w:t>
      </w:r>
      <w:r w:rsidR="00053FFB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ໃຫ້ອ</w:t>
      </w:r>
      <w:r w:rsidR="00BF40A0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ົງການປະຕິບັດຄຳຕັດສີນຂອງສານ ອອກຄ</w:t>
      </w:r>
      <w:r w:rsidR="00BF40A0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ໍາ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ສັ່ງຍຶດຊັບດັ່ງກ່າວ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ມາຮັກສາໄວ້ໃນສະຖານທີ່ເໝາະສົມ.</w:t>
      </w:r>
    </w:p>
    <w:p w14:paraId="6BC1386C" w14:textId="552690F7" w:rsidR="00B065C3" w:rsidRPr="001B464E" w:rsidRDefault="00F9323F" w:rsidP="00053FFB">
      <w:pPr>
        <w:pStyle w:val="BodyTextIndent2"/>
        <w:tabs>
          <w:tab w:val="left" w:pos="3969"/>
        </w:tabs>
        <w:spacing w:line="240" w:lineRule="auto"/>
        <w:ind w:left="425" w:firstLine="118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ພະນັກງານປະຕິບັດຄຳຕັດສີນຂອງສານ ປະສານສົມທົບກັບເຈົ້າໜ້າທີ່ຕຳຫຼວດທີ່ກ່ຽວຂ້ອງ ເພື່ອ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ຈັດຕັ້ງ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ປະຕິບັດ</w:t>
      </w:r>
      <w:r w:rsidR="00670BD0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ການ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ຍຶດ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ຊັບ ພາຍໃນເວລາ ເຈັດວັນ</w:t>
      </w:r>
      <w:r w:rsidR="004E432C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ລັດຖະການ ນັບແຕ່ວັນອອກຄຳສັ່ງຍຶດຊັບ</w:t>
      </w:r>
      <w:r w:rsidR="00053FFB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ເປັນຕົ້ນໄປ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.</w:t>
      </w:r>
    </w:p>
    <w:p w14:paraId="4382A59A" w14:textId="1D3E77CE" w:rsidR="00B065C3" w:rsidRPr="001B464E" w:rsidRDefault="00B065C3" w:rsidP="00053FFB">
      <w:pPr>
        <w:pStyle w:val="BodyTextIndent2"/>
        <w:tabs>
          <w:tab w:val="left" w:pos="3969"/>
        </w:tabs>
        <w:spacing w:after="0" w:line="240" w:lineRule="auto"/>
        <w:ind w:left="425" w:firstLine="1184"/>
        <w:jc w:val="both"/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/>
        </w:rPr>
        <w:t>ພະນັກງານປະຕິບັດຄຳຕັດສີນຂອງສານ</w:t>
      </w:r>
      <w:r w:rsidRPr="001B464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/>
        </w:rPr>
        <w:t>ຕ້ອງເຮັດບົດບັນທຶກ</w:t>
      </w:r>
      <w:r w:rsidR="00921E51" w:rsidRPr="001B464E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BR"/>
        </w:rPr>
        <w:t>ລະອຽດກ່ຽວກັບຊັບທີ່ໄດ້ຍຶດ</w:t>
      </w:r>
      <w:r w:rsidR="00F71AD0" w:rsidRPr="001B464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/>
        </w:rPr>
        <w:t>ທຸກຄັ້ງ</w:t>
      </w:r>
      <w:r w:rsidRPr="001B464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.</w:t>
      </w:r>
    </w:p>
    <w:p w14:paraId="4B95F163" w14:textId="77777777" w:rsidR="00302EA4" w:rsidRPr="001B464E" w:rsidRDefault="00302EA4" w:rsidP="00302EA4">
      <w:pPr>
        <w:pStyle w:val="BodyTextIndent2"/>
        <w:tabs>
          <w:tab w:val="left" w:pos="3969"/>
        </w:tabs>
        <w:spacing w:after="0" w:line="240" w:lineRule="auto"/>
        <w:ind w:left="425" w:firstLine="851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20F3A0F1" w14:textId="15790D63" w:rsidR="00F9323F" w:rsidRPr="001B464E" w:rsidRDefault="00F9323F" w:rsidP="00302EA4">
      <w:pPr>
        <w:pStyle w:val="Heading3"/>
        <w:spacing w:before="0"/>
        <w:rPr>
          <w:rFonts w:ascii="Phetsarath OT" w:eastAsia="Phetsarath OT" w:hAnsi="Phetsarath OT" w:cs="Phetsarath OT"/>
          <w:b/>
          <w:bCs/>
          <w:color w:val="FF0000"/>
          <w:lang w:val="pt-BR"/>
        </w:rPr>
      </w:pPr>
      <w:bookmarkStart w:id="524" w:name="_Toc36197944"/>
      <w:bookmarkStart w:id="525" w:name="_Toc40102875"/>
      <w:bookmarkStart w:id="526" w:name="_Toc50537832"/>
      <w:bookmarkStart w:id="527" w:name="_Toc75503638"/>
      <w:bookmarkStart w:id="528" w:name="_Toc75861324"/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ມາດຕາ </w:t>
      </w:r>
      <w:r w:rsidR="00B96FD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56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(ໃໝ່)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ການອາຍັດຊັບ</w:t>
      </w:r>
      <w:bookmarkEnd w:id="524"/>
      <w:bookmarkEnd w:id="525"/>
      <w:bookmarkEnd w:id="526"/>
      <w:bookmarkEnd w:id="527"/>
      <w:bookmarkEnd w:id="528"/>
    </w:p>
    <w:p w14:paraId="53A881C0" w14:textId="54C7861B" w:rsidR="00B065C3" w:rsidRPr="001B464E" w:rsidRDefault="00F9323F" w:rsidP="00EE1E2F">
      <w:pPr>
        <w:tabs>
          <w:tab w:val="left" w:pos="1620"/>
        </w:tabs>
        <w:spacing w:after="120" w:line="240" w:lineRule="auto"/>
        <w:ind w:left="425" w:firstLine="1185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ຊັບ ຂອງຜູ້ຖືກປະຕິບັດຄຳຕັດສີນຂອງສານ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ທີ່ກວດພົບນັ້ນ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ໃນກໍລະນີ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ເປັນບັນຊີເງິນຝາ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ກ,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ອະສັງຫາລິມະຊັບ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ຊຶ່ງມີຂໍ້ມູນຈະແຈ້ງແລ້ວ</w:t>
      </w:r>
      <w:r w:rsidR="00AF23DD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ທີ່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ເປັນປະໂຫຍດໃຫ້ແກ່ການປະຕິບັດຄຳຕັດສີນຂອງສານ ໃຫ້ອົງການປະຕິບັດຄຳຕັດສີນຂອງສານ ອອກຄຳສັ່ງອາຍັດຊັບດັ່ງກ່າວ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ໄວ້ ພາຍໃນເວລາ ຫ້າວັນ</w:t>
      </w:r>
      <w:r w:rsidR="004E432C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ລັດຖະການ ແລ້ວແຈ້ງໃຫ້ຄູ່ຄວາມ, ອົງການປົກຄອງບ້ານ ແລະ ພາກສ່ວນທີ່ກ່ຽວຂ້ອງຊາບ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.</w:t>
      </w:r>
    </w:p>
    <w:p w14:paraId="29305FC5" w14:textId="59468FE5" w:rsidR="00B065C3" w:rsidRPr="001B464E" w:rsidRDefault="00B065C3" w:rsidP="00EE1E2F">
      <w:pPr>
        <w:tabs>
          <w:tab w:val="left" w:pos="1620"/>
        </w:tabs>
        <w:spacing w:after="0" w:line="240" w:lineRule="auto"/>
        <w:ind w:left="426" w:firstLine="1185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ໃນເວລາລົງແຈ້ງຄຳສັ່ງອາຍັດຊັບກັບທີ່</w:t>
      </w:r>
      <w:r w:rsidR="00670BD0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ນັ້ນ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ພະນັກງານປະຕິບັດຄຳຕັດສີນຂອງສານ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ຕ້ອງເຮັດບົດບັນທຶກ</w:t>
      </w:r>
      <w:r w:rsidR="00921E51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ໄວ້ເພື່ອເປັນຫຼັກຖານ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>.</w:t>
      </w:r>
    </w:p>
    <w:p w14:paraId="091E2B17" w14:textId="77777777" w:rsidR="00302EA4" w:rsidRPr="001B464E" w:rsidRDefault="00302EA4" w:rsidP="00302EA4">
      <w:pPr>
        <w:tabs>
          <w:tab w:val="left" w:pos="162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04DDABE1" w14:textId="7ED10F93" w:rsidR="00F9323F" w:rsidRPr="001B464E" w:rsidRDefault="00F9323F" w:rsidP="00302EA4">
      <w:pPr>
        <w:pStyle w:val="Heading3"/>
        <w:spacing w:before="0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529" w:name="_Toc36197945"/>
      <w:bookmarkStart w:id="530" w:name="_Toc40102876"/>
      <w:bookmarkStart w:id="531" w:name="_Toc50537833"/>
      <w:bookmarkStart w:id="532" w:name="_Toc75503639"/>
      <w:bookmarkStart w:id="533" w:name="_Toc75861325"/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ມາດຕາ </w:t>
      </w:r>
      <w:r w:rsidR="00B96FD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57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(ປັບປຸງ) ຊັບທີ່ຫ້າມ ຍຶດ ຫຼື ອາຍັດ</w:t>
      </w:r>
      <w:bookmarkEnd w:id="529"/>
      <w:bookmarkEnd w:id="530"/>
      <w:bookmarkEnd w:id="531"/>
      <w:bookmarkEnd w:id="532"/>
      <w:bookmarkEnd w:id="533"/>
    </w:p>
    <w:p w14:paraId="47177C34" w14:textId="0570A76F" w:rsidR="00F9323F" w:rsidRPr="001B464E" w:rsidRDefault="00F9323F" w:rsidP="00AF23DD">
      <w:pPr>
        <w:spacing w:after="0" w:line="240" w:lineRule="auto"/>
        <w:ind w:left="426" w:firstLine="136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ຊັບທີ່ບໍ່ອະນຸຍາດໃຫ້ ຍຶດ ຫຼື ອາຍັດ ມາໃຊ້ແທນໜີ້ສິນ ມີ</w:t>
      </w:r>
      <w:r w:rsidR="00AF23DD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ດັ່ງນີ້:</w:t>
      </w:r>
    </w:p>
    <w:p w14:paraId="6B04A9D5" w14:textId="77777777" w:rsidR="00F9323F" w:rsidRPr="001B464E" w:rsidRDefault="00F9323F" w:rsidP="00627764">
      <w:pPr>
        <w:numPr>
          <w:ilvl w:val="0"/>
          <w:numId w:val="45"/>
        </w:numPr>
        <w:tabs>
          <w:tab w:val="left" w:pos="1701"/>
          <w:tab w:val="left" w:pos="2058"/>
        </w:tabs>
        <w:spacing w:after="0" w:line="240" w:lineRule="auto"/>
        <w:ind w:left="426" w:firstLine="146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ສິ່ງສັກກາລະບູຊາ ຂອງຜູ້ຖືກປະຕິບັດ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ຄຳຕັດສີນຂອງສານ ທີ່ມີມູນຄ່າບໍ່ເກີນ ໜຶ່ງລ້ານກີບຕໍ່ຫົວໜ່ວຍ;</w:t>
      </w:r>
    </w:p>
    <w:p w14:paraId="2CF45381" w14:textId="6A668F6E" w:rsidR="00F9323F" w:rsidRPr="001B464E" w:rsidRDefault="00F9323F" w:rsidP="00627764">
      <w:pPr>
        <w:numPr>
          <w:ilvl w:val="0"/>
          <w:numId w:val="45"/>
        </w:numPr>
        <w:tabs>
          <w:tab w:val="left" w:pos="1620"/>
          <w:tab w:val="left" w:pos="2058"/>
        </w:tabs>
        <w:spacing w:after="0" w:line="240" w:lineRule="auto"/>
        <w:ind w:left="426" w:firstLine="146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ອາຫາ</w:t>
      </w:r>
      <w:r w:rsidR="00627764" w:rsidRPr="001B464E">
        <w:rPr>
          <w:rFonts w:ascii="Phetsarath OT" w:hAnsi="Phetsarath OT" w:cs="Phetsarath OT" w:hint="cs"/>
          <w:sz w:val="24"/>
          <w:szCs w:val="24"/>
          <w:cs/>
        </w:rPr>
        <w:t>ນສຳລັບກິນປະຈຳວັນ ແລະ ຢາປົວພະຍາດ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ຂອງຜູ້ຖືກປະຕິບັດ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ຄຳຕັດສີນຂອງສານ;</w:t>
      </w:r>
    </w:p>
    <w:p w14:paraId="343450E8" w14:textId="7FF7116E" w:rsidR="00F9323F" w:rsidRPr="001B464E" w:rsidRDefault="00F9323F" w:rsidP="00627764">
      <w:pPr>
        <w:numPr>
          <w:ilvl w:val="0"/>
          <w:numId w:val="45"/>
        </w:numPr>
        <w:tabs>
          <w:tab w:val="left" w:pos="1620"/>
          <w:tab w:val="left" w:pos="2058"/>
        </w:tabs>
        <w:spacing w:after="0" w:line="240" w:lineRule="auto"/>
        <w:ind w:left="426" w:firstLine="146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ວັດຖຸສິ່ງຂອງ ທີ່ໃຊ້ເປັນປະຈຳຂອງຜູ້ຖືກປະຕິບັດ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ຄຳຕັດສີນຂອງສານ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 ຂອງບຸກຄົນ ຊຶ່ງຢູ່ພາຍໃຕ້ການ</w:t>
      </w:r>
      <w:r w:rsidR="00B90FA1" w:rsidRPr="001B464E">
        <w:rPr>
          <w:rFonts w:ascii="Phetsarath OT" w:hAnsi="Phetsarath OT" w:cs="Phetsarath OT" w:hint="cs"/>
          <w:sz w:val="24"/>
          <w:szCs w:val="24"/>
          <w:cs/>
        </w:rPr>
        <w:t>ເບິ່ງແຍງ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ລ້ຽງດູຂອງຜູ້ກ່ຽວ ເຊັ່ນ ເຄື່ອງນຸ່ງຫົ່ມ,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ເຄື່ອງນອນ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,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ເຄື່ອງຄົວກິນ ແລະ ເຄື່ອງຫຼິ້ນເດັກນ້ອຍ 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ທີ່ມີມູນຄ່າບໍ່ເກີນ ຫ້າລ້ານກີບ</w:t>
      </w:r>
      <w:r w:rsidR="003C44D0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ຕໍ່ຄົນ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4319F556" w14:textId="6CFDA625" w:rsidR="00B96FDA" w:rsidRPr="001B464E" w:rsidRDefault="00F9323F" w:rsidP="00627764">
      <w:pPr>
        <w:numPr>
          <w:ilvl w:val="0"/>
          <w:numId w:val="45"/>
        </w:numPr>
        <w:tabs>
          <w:tab w:val="left" w:pos="1620"/>
          <w:tab w:val="left" w:pos="2058"/>
        </w:tabs>
        <w:spacing w:after="0" w:line="240" w:lineRule="auto"/>
        <w:ind w:left="426" w:firstLine="146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ວັດຖຸສິ່ງຂອງທີ່ຈຳເປັນ ສຳລັບການປະກອບອາຊີບ ຂອງຜູ້ຖືກປະຕິບັດ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ຄຳຕັດສີນຂອງສານ ທີ່ມີມູນຄ່າບໍ່ເກີນ ຫ້າລ້ານກີບ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7EBC4412" w14:textId="77777777" w:rsidR="00302EA4" w:rsidRPr="001B464E" w:rsidRDefault="00302EA4" w:rsidP="00302EA4">
      <w:pPr>
        <w:tabs>
          <w:tab w:val="left" w:pos="1620"/>
        </w:tabs>
        <w:spacing w:after="0" w:line="240" w:lineRule="auto"/>
        <w:ind w:left="1276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7E6F7B23" w14:textId="23A0A607" w:rsidR="00F9323F" w:rsidRPr="001B464E" w:rsidRDefault="00F9323F" w:rsidP="00302EA4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534" w:name="_Toc27660442"/>
      <w:bookmarkStart w:id="535" w:name="_Toc28354495"/>
      <w:bookmarkStart w:id="536" w:name="_Toc30180768"/>
      <w:bookmarkStart w:id="537" w:name="_Toc32581727"/>
      <w:bookmarkStart w:id="538" w:name="_Toc32933054"/>
      <w:bookmarkStart w:id="539" w:name="_Toc35328481"/>
      <w:bookmarkStart w:id="540" w:name="_Toc36197947"/>
      <w:bookmarkStart w:id="541" w:name="_Toc40102878"/>
      <w:bookmarkStart w:id="542" w:name="_Toc50537834"/>
      <w:bookmarkStart w:id="543" w:name="_Toc75503640"/>
      <w:bookmarkStart w:id="544" w:name="_Toc75861326"/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ມາດຕາ </w:t>
      </w:r>
      <w:r w:rsidR="00B96FDA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58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(ໃໝ່)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ການຫັກເງິນໃນບັນຊີ ຂອງຜູ້ຖືກປະຕິບັດຄໍາຕັດສີນຂອງສານ</w:t>
      </w:r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</w:p>
    <w:p w14:paraId="15D3DB0A" w14:textId="153B007D" w:rsidR="00F9323F" w:rsidRPr="001B464E" w:rsidRDefault="00F9323F" w:rsidP="003C44D0">
      <w:pPr>
        <w:spacing w:after="0" w:line="240" w:lineRule="auto"/>
        <w:ind w:left="426" w:firstLine="119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ໃນກໍລະນີ ມີຄຳສັ່ງອາຍັດບັນຊີເງິນຂອງຜູ້ຖືກ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ແຕ່ຜູ້ກ່ຽວຍັງບໍ່ປະຕິບັດ ຫຼື ປະຕິບັດບໍ່ຄົບຖ້ວນ</w:t>
      </w:r>
      <w:r w:rsidR="003C44D0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="00BF40A0">
        <w:rPr>
          <w:rFonts w:ascii="Phetsarath OT" w:hAnsi="Phetsarath OT" w:cs="Phetsarath OT" w:hint="cs"/>
          <w:sz w:val="24"/>
          <w:szCs w:val="24"/>
          <w:cs/>
        </w:rPr>
        <w:t xml:space="preserve"> ໃຫ້ອົງການປະຕິບັດຄໍາ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ຕັດສີນຂອງສານ ອອກຄໍາສັ່ງຫັກ</w:t>
      </w:r>
      <w:r w:rsidRPr="001B464E">
        <w:rPr>
          <w:rFonts w:ascii="Phetsarath OT" w:hAnsi="Phetsarath OT" w:cs="Phetsarath OT"/>
          <w:sz w:val="24"/>
          <w:szCs w:val="24"/>
          <w:cs/>
        </w:rPr>
        <w:t>ເງິນໃນບັນຊີ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ດັ່ງກ່າວ</w:t>
      </w:r>
      <w:r w:rsidR="00F72EA5"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ໃນຈຳນວນຍັງຄ້າງປະຕິບັດ ເພື່ອປະຕິບັດຄຳຕັດສີນຂອງສານ.</w:t>
      </w:r>
    </w:p>
    <w:p w14:paraId="7BE87CCE" w14:textId="60BFC4D4" w:rsidR="00F9323F" w:rsidRPr="001B464E" w:rsidRDefault="00F9323F" w:rsidP="003C44D0">
      <w:pPr>
        <w:spacing w:after="360" w:line="240" w:lineRule="auto"/>
        <w:ind w:left="426" w:firstLine="119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lastRenderedPageBreak/>
        <w:t>ອົງ</w:t>
      </w:r>
      <w:r w:rsidRPr="001B464E">
        <w:rPr>
          <w:rFonts w:ascii="Phetsarath OT" w:hAnsi="Phetsarath OT" w:cs="Phetsarath OT"/>
          <w:sz w:val="24"/>
          <w:szCs w:val="24"/>
          <w:cs/>
        </w:rPr>
        <w:t>ການຈັດຕັ້ງ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ທີ່ຄຸ້ມຄອງ</w:t>
      </w:r>
      <w:r w:rsidRPr="001B464E">
        <w:rPr>
          <w:rFonts w:ascii="Phetsarath OT" w:hAnsi="Phetsarath OT" w:cs="Phetsarath OT"/>
          <w:sz w:val="24"/>
          <w:szCs w:val="24"/>
          <w:cs/>
        </w:rPr>
        <w:t>ບັນຊີ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ເງິນທີ່ກ່ຽວຂ້ອງ </w:t>
      </w:r>
      <w:r w:rsidRPr="001B464E">
        <w:rPr>
          <w:rFonts w:ascii="Phetsarath OT" w:hAnsi="Phetsarath OT" w:cs="Phetsarath OT"/>
          <w:sz w:val="24"/>
          <w:szCs w:val="24"/>
          <w:cs/>
        </w:rPr>
        <w:t>ຕ້ອງຫັກ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 ໂອນເງິນ ຕາມຈໍານວນທີ່ກໍານົດໄວ້ໃນຄໍາສັ່ງດັ່ງກ່າວ </w:t>
      </w:r>
      <w:r w:rsidRPr="001B464E">
        <w:rPr>
          <w:rFonts w:ascii="Phetsarath OT" w:hAnsi="Phetsarath OT" w:cs="Phetsarath OT"/>
          <w:sz w:val="24"/>
          <w:szCs w:val="24"/>
          <w:cs/>
        </w:rPr>
        <w:t>ເຂົ້າບັ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ນ</w:t>
      </w:r>
      <w:r w:rsidRPr="001B464E">
        <w:rPr>
          <w:rFonts w:ascii="Phetsarath OT" w:hAnsi="Phetsarath OT" w:cs="Phetsarath OT"/>
          <w:sz w:val="24"/>
          <w:szCs w:val="24"/>
          <w:cs/>
        </w:rPr>
        <w:t>ຊີຂອງ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ນຂອງສານ ຫຼື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ບັນຊີຂອງເຈົ້າ</w:t>
      </w:r>
      <w:r w:rsidRPr="001B464E">
        <w:rPr>
          <w:rFonts w:ascii="Phetsarath OT" w:hAnsi="Phetsarath OT" w:cs="Phetsarath OT"/>
          <w:sz w:val="24"/>
          <w:szCs w:val="24"/>
          <w:cs/>
        </w:rPr>
        <w:t>ໜີ້</w:t>
      </w:r>
      <w:r w:rsidR="003C44D0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ຕາມ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ຄໍາສັ່ງນັ້ນ ພາຍໃນເວລາ ເຈັດວັນ</w:t>
      </w:r>
      <w:r w:rsidR="004E432C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ລັດຖະການ ນັບແຕ່ວັນໄດ້ຮັບຄຳສັ່ງ ເປັນຕົ້ນໄປ.</w:t>
      </w:r>
    </w:p>
    <w:p w14:paraId="2108F023" w14:textId="2F14DB86" w:rsidR="00F9323F" w:rsidRPr="001B464E" w:rsidRDefault="00F9323F" w:rsidP="00EE027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545" w:name="_Toc27660443"/>
      <w:bookmarkStart w:id="546" w:name="_Toc28354496"/>
      <w:bookmarkStart w:id="547" w:name="_Toc30180769"/>
      <w:bookmarkStart w:id="548" w:name="_Toc32581728"/>
      <w:bookmarkStart w:id="549" w:name="_Toc32933055"/>
      <w:bookmarkStart w:id="550" w:name="_Toc35328482"/>
      <w:bookmarkStart w:id="551" w:name="_Toc36197948"/>
      <w:bookmarkStart w:id="552" w:name="_Toc40102879"/>
      <w:bookmarkStart w:id="553" w:name="_Toc50537835"/>
      <w:bookmarkStart w:id="554" w:name="_Toc75503641"/>
      <w:bookmarkStart w:id="555" w:name="_Toc75861327"/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59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(ໃໝ່)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ການຫັກລາຍຮັບ ຂອງຜູ້ຖືກປະຕິບັດຄໍາຕັດສີນຂອງສານ</w:t>
      </w:r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</w:p>
    <w:p w14:paraId="6EF12795" w14:textId="77777777" w:rsidR="00F9323F" w:rsidRPr="001B464E" w:rsidRDefault="00F9323F" w:rsidP="00EE0275">
      <w:pPr>
        <w:spacing w:after="0" w:line="240" w:lineRule="auto"/>
        <w:ind w:left="426" w:firstLine="117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ໃນກໍລະນີ ຜູ້ຖືກປະຕິບັດຄຳຕັດສີນ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ຂອງສານ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ບໍ່ມີຊັບທີ່ຈະນຳມາປະຕິບັດ ແຕ່ຜູ້ກ່ຽວມີລາຍຮັບ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ເປັນຕົ້ນ </w:t>
      </w:r>
      <w:r w:rsidRPr="001B464E">
        <w:rPr>
          <w:rFonts w:ascii="Phetsarath OT" w:hAnsi="Phetsarath OT" w:cs="Phetsarath OT"/>
          <w:sz w:val="24"/>
          <w:szCs w:val="24"/>
          <w:cs/>
        </w:rPr>
        <w:t>ເງິນເດ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ື</w:t>
      </w:r>
      <w:r w:rsidRPr="001B464E">
        <w:rPr>
          <w:rFonts w:ascii="Phetsarath OT" w:hAnsi="Phetsarath OT" w:cs="Phetsarath OT"/>
          <w:sz w:val="24"/>
          <w:szCs w:val="24"/>
          <w:cs/>
        </w:rPr>
        <w:t>ອນ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ຄ່າແຮງງານ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ເງິນອຸດໜູນ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ໃຫ້ອົງການປະຕິບັດຄຳຕັດສີນຂອງສານ ອອກຄຳສັ່ງຫັກເອົາລາຍຮັບດັ່ງກ່າວ ເພື່ອປະຕິບັດຄຳຕັດສີນຂອງສານ.</w:t>
      </w:r>
    </w:p>
    <w:p w14:paraId="34887A2A" w14:textId="2C4A776D" w:rsidR="00F9323F" w:rsidRPr="001B464E" w:rsidRDefault="00F9323F" w:rsidP="00EE0275">
      <w:pPr>
        <w:spacing w:after="0" w:line="240" w:lineRule="auto"/>
        <w:ind w:left="426" w:firstLine="1170"/>
        <w:jc w:val="both"/>
        <w:rPr>
          <w:rFonts w:ascii="Phetsarath OT" w:hAnsi="Phetsarath OT" w:cs="Phetsarath OT"/>
          <w:b/>
          <w:bCs/>
          <w:spacing w:val="4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ການຫັກລາຍຮັບ ຂອງຜູ້ຖືກປະຕິບັດຄຳຕັດສີນ</w:t>
      </w:r>
      <w:r w:rsidR="007D48A9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ຂອງສານ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ສູງ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ສຸດ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ບໍ່ໃຫ້ເກີນ ສາມສິບ</w:t>
      </w:r>
      <w:r w:rsidR="008B58BA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ສ່ວນຮ້ອຍ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ຂອງ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ລາຍຮັບ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ທັງໝົດໃນແຕ່ລະເດືອນ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  <w:lang w:val="pt-BR"/>
        </w:rPr>
        <w:t>,</w:t>
      </w:r>
      <w:r w:rsidRPr="001B464E">
        <w:rPr>
          <w:rFonts w:ascii="Phetsarath OT" w:hAnsi="Phetsarath OT" w:cs="Phetsarath OT"/>
          <w:spacing w:val="4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ຍົກເວັ້ນຄູ່ຄວາມ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ໄດ້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ຕົກລົງ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ກັນ ຫຼື ຕາມຄຳຕັດສີນຂອງສານ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.</w:t>
      </w:r>
    </w:p>
    <w:p w14:paraId="72C35A9F" w14:textId="2A4E3849" w:rsidR="00F9323F" w:rsidRPr="001B464E" w:rsidRDefault="00F9323F" w:rsidP="00EE0275">
      <w:pPr>
        <w:spacing w:after="0" w:line="240" w:lineRule="auto"/>
        <w:ind w:left="426" w:firstLine="1170"/>
        <w:jc w:val="both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ສຳລັບ</w:t>
      </w:r>
      <w:r w:rsidR="007D48A9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ຜູ້ຖືກປະຕິບັດຄຳຕັດສີນຂອງສານ ທີ່ມີລາຍໄດ້ບໍ່ປົກກະຕິ ໃຫ້ຫັກໂດຍ</w:t>
      </w:r>
      <w:r w:rsidRPr="001B464E">
        <w:rPr>
          <w:rFonts w:ascii="Phetsarath OT" w:hAnsi="Phetsarath OT" w:cs="Phetsarath OT"/>
          <w:sz w:val="24"/>
          <w:szCs w:val="24"/>
          <w:cs/>
        </w:rPr>
        <w:t>ອີງໃສ່ລາຍໄດ້ຕົວຈິງ ແຕ່ຕ້ອງຮັບປະກັນເງື່ອນໄຂການດໍາລົງຊີວິດຂອງ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ຜູ້ກ່ຽວ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 ແລະ ບຸກຄົນທີ່ຢູ່ໃນຄວາມຮັບຜິດຊອບລ້ຽງດ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ູ</w:t>
      </w:r>
      <w:r w:rsidR="007D48A9" w:rsidRPr="001B464E">
        <w:rPr>
          <w:rFonts w:ascii="Phetsarath OT" w:hAnsi="Phetsarath OT" w:cs="Phetsarath OT" w:hint="cs"/>
          <w:sz w:val="24"/>
          <w:szCs w:val="24"/>
          <w:cs/>
        </w:rPr>
        <w:t>ຂອງຜູ້ກ່ຽວ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685C5633" w14:textId="71C4D8A8" w:rsidR="00F9323F" w:rsidRPr="001B464E" w:rsidRDefault="00F9323F" w:rsidP="00EE0275">
      <w:pPr>
        <w:spacing w:after="0" w:line="240" w:lineRule="auto"/>
        <w:ind w:left="426" w:firstLine="117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ການຈັດຕັ້ງ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, ນິຕິບຸກຄົນ ຫຼື ບຸກຄົນ </w:t>
      </w:r>
      <w:r w:rsidRPr="001B464E">
        <w:rPr>
          <w:rFonts w:ascii="Phetsarath OT" w:hAnsi="Phetsarath OT" w:cs="Phetsarath OT"/>
          <w:sz w:val="24"/>
          <w:szCs w:val="24"/>
          <w:cs/>
        </w:rPr>
        <w:t>ບ່ອນທີ່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ຜູ້</w:t>
      </w:r>
      <w:r w:rsidRPr="001B464E">
        <w:rPr>
          <w:rFonts w:ascii="Phetsarath OT" w:hAnsi="Phetsarath OT" w:cs="Phetsarath OT"/>
          <w:sz w:val="24"/>
          <w:szCs w:val="24"/>
          <w:cs/>
        </w:rPr>
        <w:t>ຖືກປະຕິບັດຄໍາຕັດສ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ຂອງສານ ມີລາຍຮັບຕ້ອງ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ປະຕິບັດຕາມ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ຄໍາສັ່ງດັ່ງກ່າວ ແລະ ມອບເງິນທີ່ຫັກນັ້ນ ໃຫ້ອົງການປະຕິບັດຄຳຕັດສີນຂອງສານທີ່ກ່ຽວຂ້ອງ.</w:t>
      </w:r>
    </w:p>
    <w:p w14:paraId="27B8961A" w14:textId="77777777" w:rsidR="00834096" w:rsidRPr="001B464E" w:rsidRDefault="00834096" w:rsidP="00834096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3963C9C7" w14:textId="5847CC7F" w:rsidR="00F9323F" w:rsidRPr="001B464E" w:rsidRDefault="00F9323F" w:rsidP="00834096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556" w:name="_Toc27660444"/>
      <w:bookmarkStart w:id="557" w:name="_Toc28354497"/>
      <w:bookmarkStart w:id="558" w:name="_Toc30180770"/>
      <w:bookmarkStart w:id="559" w:name="_Toc32581729"/>
      <w:bookmarkStart w:id="560" w:name="_Toc32933056"/>
      <w:bookmarkStart w:id="561" w:name="_Toc35328483"/>
      <w:bookmarkStart w:id="562" w:name="_Toc36197949"/>
      <w:bookmarkStart w:id="563" w:name="_Toc40102880"/>
      <w:bookmarkStart w:id="564" w:name="_Toc50537836"/>
      <w:bookmarkStart w:id="565" w:name="_Toc75503642"/>
      <w:bookmarkStart w:id="566" w:name="_Toc75861328"/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60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(ໃໝ່)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ການຫັກລາຍໄດ້ ຂອງຜູ້ຖືກປະຕິບັດຄໍາຕັດສີນຂອງສານ</w:t>
      </w:r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p w14:paraId="4440BCAC" w14:textId="3A945DFD" w:rsidR="00F9323F" w:rsidRPr="001B464E" w:rsidRDefault="00F9323F" w:rsidP="009302B5">
      <w:pPr>
        <w:spacing w:after="0" w:line="240" w:lineRule="auto"/>
        <w:ind w:left="426" w:firstLine="121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ໃນ</w:t>
      </w:r>
      <w:r w:rsidRPr="001B464E">
        <w:rPr>
          <w:rFonts w:ascii="Phetsarath OT" w:hAnsi="Phetsarath OT" w:cs="Phetsarath OT"/>
          <w:sz w:val="24"/>
          <w:szCs w:val="24"/>
          <w:cs/>
        </w:rPr>
        <w:t>ກໍລະນີ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ຜູ້ຖືກປະຕິບັດຄໍາຕັດສ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ຫາກມີ</w:t>
      </w:r>
      <w:r w:rsidRPr="001B464E">
        <w:rPr>
          <w:rFonts w:ascii="Phetsarath OT" w:hAnsi="Phetsarath OT" w:cs="Phetsarath OT"/>
          <w:sz w:val="24"/>
          <w:szCs w:val="24"/>
          <w:cs/>
        </w:rPr>
        <w:t>ລາຍໄດ້ຈາກ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ການດໍາເນີນ</w:t>
      </w:r>
      <w:r w:rsidRPr="001B464E">
        <w:rPr>
          <w:rFonts w:ascii="Phetsarath OT" w:hAnsi="Phetsarath OT" w:cs="Phetsarath OT"/>
          <w:sz w:val="24"/>
          <w:szCs w:val="24"/>
          <w:cs/>
        </w:rPr>
        <w:t>ທຸລະກິດ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ຫຼື ຈາກແຫຼ່ງລາຍໄດ້ອື່ນ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ແຕ່ບໍ່ຍອມປະຕິບັດຄຳຕັດສີນຂອງສານ ໃຫ້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 ອອກ</w:t>
      </w:r>
      <w:r w:rsidR="00617EFB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ຄໍາສັ່ງຫັກລາຍໄດ້ດັ່ງກ່າວ ສູງສຸດບໍ່ໃຫ້ເກີນ ຫົກສິບສ່ວນຮ້ອຍ ຂອງລາຍໄດ້ສຸດທິ.</w:t>
      </w:r>
    </w:p>
    <w:p w14:paraId="581F6DBB" w14:textId="0B5A78A3" w:rsidR="00F9323F" w:rsidRPr="001B464E" w:rsidRDefault="00F9323F" w:rsidP="009302B5">
      <w:pPr>
        <w:spacing w:after="0" w:line="240" w:lineRule="auto"/>
        <w:ind w:left="426" w:firstLine="121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ການຈັດຕັ້ງ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, ນິຕິບຸກຄົນ ຫຼື ບຸກຄົນ ທີ່ມີພັນທະມອບລາຍໄດ້ໃຫ້ຜູ້</w:t>
      </w:r>
      <w:r w:rsidRPr="001B464E">
        <w:rPr>
          <w:rFonts w:ascii="Phetsarath OT" w:hAnsi="Phetsarath OT" w:cs="Phetsarath OT"/>
          <w:sz w:val="24"/>
          <w:szCs w:val="24"/>
          <w:cs/>
        </w:rPr>
        <w:t>ຖືກປະຕິບັດຄໍາຕັດສ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ຂອງສານ ຕ້ອງ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ປະຕິບັດຕາມ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ຄໍາສັ່ງດັ່ງກ່າວ ແລະ ມອບ ຫຼື ໂອນເງິນນັ້ນ ໃຫ້ອົງການປະຕິບັດຄຳຕັດສີນຂອງສານທີ່ກ່ຽວຂ້ອງ.</w:t>
      </w:r>
    </w:p>
    <w:p w14:paraId="2D5D09D2" w14:textId="77777777" w:rsidR="00834096" w:rsidRPr="001B464E" w:rsidRDefault="00834096" w:rsidP="00834096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48C1807E" w14:textId="0FDB8124" w:rsidR="00F9323F" w:rsidRPr="001B464E" w:rsidRDefault="00F9323F" w:rsidP="00834096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567" w:name="_Toc27660446"/>
      <w:bookmarkStart w:id="568" w:name="_Toc28354498"/>
      <w:bookmarkStart w:id="569" w:name="_Toc30180771"/>
      <w:bookmarkStart w:id="570" w:name="_Toc32581730"/>
      <w:bookmarkStart w:id="571" w:name="_Toc32933057"/>
      <w:bookmarkStart w:id="572" w:name="_Toc35328484"/>
      <w:bookmarkStart w:id="573" w:name="_Toc36197950"/>
      <w:bookmarkStart w:id="574" w:name="_Toc40102881"/>
      <w:bookmarkStart w:id="575" w:name="_Toc50537837"/>
      <w:bookmarkStart w:id="576" w:name="_Toc75503643"/>
      <w:bookmarkStart w:id="577" w:name="_Toc75861329"/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61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(ໃໝ່)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ການມອບເງິນ ທີ່ບຸກຄົນອື່ນຮັກສາ ຫຼື ມີໜີ້ຕ້ອງສົ່ງ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</w:p>
    <w:p w14:paraId="426B3F49" w14:textId="04178A71" w:rsidR="00F9323F" w:rsidRPr="001B464E" w:rsidRDefault="00F9323F" w:rsidP="00DB12A7">
      <w:pPr>
        <w:spacing w:after="0" w:line="240" w:lineRule="auto"/>
        <w:ind w:left="426" w:firstLine="11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ໃນ</w:t>
      </w:r>
      <w:r w:rsidRPr="001B464E">
        <w:rPr>
          <w:rFonts w:ascii="Phetsarath OT" w:hAnsi="Phetsarath OT" w:cs="Phetsarath OT"/>
          <w:sz w:val="24"/>
          <w:szCs w:val="24"/>
          <w:cs/>
        </w:rPr>
        <w:t>ກໍລະນີ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ມີ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ຫຼັກຖານຢ່າງຈະແຈ້ງຢັ້ງຢືນວ່າບຸກຄົນອື່ນ ໄດ້</w:t>
      </w:r>
      <w:r w:rsidRPr="001B464E">
        <w:rPr>
          <w:rFonts w:ascii="Phetsarath OT" w:hAnsi="Phetsarath OT" w:cs="Phetsarath OT"/>
          <w:sz w:val="24"/>
          <w:szCs w:val="24"/>
          <w:cs/>
        </w:rPr>
        <w:t>ຮັກສາເງິນ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ຫຼື ມີໜີ້ຕ້ອງສົ່ງ ໃຫ້ຜູ້</w:t>
      </w:r>
      <w:r w:rsidRPr="001B464E">
        <w:rPr>
          <w:rFonts w:ascii="Phetsarath OT" w:hAnsi="Phetsarath OT" w:cs="Phetsarath OT"/>
          <w:sz w:val="24"/>
          <w:szCs w:val="24"/>
          <w:cs/>
        </w:rPr>
        <w:t>ຖືກປະຕິບັດຄໍາຕັດສ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="00DB12A7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ໃຫ້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ອົງການປະຕິບັດຄໍາຕັດສີນຂອງສານ </w:t>
      </w:r>
      <w:r w:rsidRPr="001B464E">
        <w:rPr>
          <w:rFonts w:ascii="Phetsarath OT" w:hAnsi="Phetsarath OT" w:cs="Phetsarath OT"/>
          <w:sz w:val="24"/>
          <w:szCs w:val="24"/>
          <w:cs/>
        </w:rPr>
        <w:t>ອອກຄໍາສັ່ງ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ໃຫ້ບຸກຄົນດັ່ງກ່າວມອບ</w:t>
      </w:r>
      <w:r w:rsidRPr="001B464E">
        <w:rPr>
          <w:rFonts w:ascii="Phetsarath OT" w:hAnsi="Phetsarath OT" w:cs="Phetsarath OT"/>
          <w:sz w:val="24"/>
          <w:szCs w:val="24"/>
          <w:cs/>
        </w:rPr>
        <w:t>ເງິນ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ໃຫ້ອົງການປະຕິບັດຄໍາຕັດສີນຂອງສານ.</w:t>
      </w:r>
    </w:p>
    <w:p w14:paraId="2767A15F" w14:textId="0FE01BEE" w:rsidR="00F9323F" w:rsidRPr="001B464E" w:rsidRDefault="00F9323F" w:rsidP="00DB12A7">
      <w:pPr>
        <w:spacing w:after="0" w:line="240" w:lineRule="auto"/>
        <w:ind w:left="426" w:firstLine="11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ຜູ້ຮັກສາເງິນ ຫຼື ມີໜີ້ຕ້ອງສົ່ງ ຕ້ອງມອບເງິນ </w:t>
      </w:r>
      <w:r w:rsidRPr="001B464E">
        <w:rPr>
          <w:rFonts w:ascii="Phetsarath OT" w:hAnsi="Phetsarath OT" w:cs="Phetsarath OT"/>
          <w:sz w:val="24"/>
          <w:szCs w:val="24"/>
          <w:cs/>
        </w:rPr>
        <w:t>ໃຫ້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ຕາມຈຳນວນ ແລະ ກຳນົດເວລາທີ່ໄດ້ກຳນົດໄວ້ໃນຄຳສັ່ງດັ່ງກ່າວ.</w:t>
      </w:r>
    </w:p>
    <w:p w14:paraId="08DA679B" w14:textId="69203593" w:rsidR="00F9323F" w:rsidRPr="001B464E" w:rsidRDefault="00F9323F" w:rsidP="00DB12A7">
      <w:pPr>
        <w:spacing w:after="0" w:line="240" w:lineRule="auto"/>
        <w:ind w:left="426" w:firstLine="11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ກ່ອນການມອບເງິນໃຫ້ເຈົ້າໜີ້</w:t>
      </w:r>
      <w:r w:rsidR="00DB12A7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 ອົງການປະຕິບັດຄໍາ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ຕັດສີນຂອງສານ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ຕ້ອງແຈ້ງໃຫ້ຜູ້ຖືກປະຕິ</w:t>
      </w:r>
      <w:r w:rsidR="00615794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ບັດຄໍາຕັດສີນຂອງສານຊາບ ແລະ ເຂົ້າຮ່ວມໃນການປະຕິບັດ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ຖ້າຜູ້ກ່ຽວ</w:t>
      </w:r>
      <w:r w:rsidR="00FC73DE" w:rsidRPr="001B464E">
        <w:rPr>
          <w:rFonts w:ascii="Phetsarath OT" w:hAnsi="Phetsarath OT" w:cs="Phetsarath OT" w:hint="cs"/>
          <w:sz w:val="24"/>
          <w:szCs w:val="24"/>
          <w:cs/>
        </w:rPr>
        <w:t>ຫາກ</w:t>
      </w:r>
      <w:r w:rsidRPr="001B464E">
        <w:rPr>
          <w:rFonts w:ascii="Phetsarath OT" w:hAnsi="Phetsarath OT" w:cs="Phetsarath OT"/>
          <w:sz w:val="24"/>
          <w:szCs w:val="24"/>
          <w:cs/>
        </w:rPr>
        <w:t>ບໍ່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ເຂົ້າຮ່ວມໂດຍບໍ່ມີເຫດຜົນ ອົງການປະຕິບັດຄໍາຕັດສີນຂອງສານ ຕ້ອງມອບເງິນໃຫ້ເຈົ້າໜີ້ຂອງຜູ້ກ່ຽວ</w:t>
      </w:r>
      <w:r w:rsidRPr="001B464E">
        <w:rPr>
          <w:rFonts w:ascii="Phetsarath OT" w:hAnsi="Phetsarath OT" w:cs="Phetsarath OT"/>
          <w:sz w:val="24"/>
          <w:szCs w:val="24"/>
          <w:cs/>
        </w:rPr>
        <w:t>.</w:t>
      </w:r>
    </w:p>
    <w:p w14:paraId="4BB6B337" w14:textId="77777777" w:rsidR="00834096" w:rsidRPr="001B464E" w:rsidRDefault="00834096" w:rsidP="00834096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3DC55DF4" w14:textId="1C042740" w:rsidR="00F9323F" w:rsidRPr="001B464E" w:rsidRDefault="00F9323F" w:rsidP="00834096">
      <w:pPr>
        <w:pStyle w:val="Heading3"/>
        <w:spacing w:before="0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578" w:name="_Toc36197951"/>
      <w:bookmarkStart w:id="579" w:name="_Toc40102882"/>
      <w:bookmarkStart w:id="580" w:name="_Toc50537838"/>
      <w:bookmarkStart w:id="581" w:name="_Toc75503644"/>
      <w:bookmarkStart w:id="582" w:name="_Toc75861330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62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(ໃໝ່) ມາດຕະການຮີບດ່ວນ</w:t>
      </w:r>
      <w:bookmarkEnd w:id="578"/>
      <w:bookmarkEnd w:id="579"/>
      <w:bookmarkEnd w:id="580"/>
      <w:bookmarkEnd w:id="581"/>
      <w:bookmarkEnd w:id="582"/>
    </w:p>
    <w:p w14:paraId="6C453225" w14:textId="08673934" w:rsidR="00F9323F" w:rsidRPr="001B464E" w:rsidRDefault="00F9323F" w:rsidP="00DB12A7">
      <w:pPr>
        <w:spacing w:after="0" w:line="240" w:lineRule="auto"/>
        <w:ind w:left="426" w:firstLine="119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ອົງການປະຕິບັດຄຳຕັດສີນຂອງສານ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ມີສິດຊີ້ຂາດ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ຊັບສິ່ງຂອງ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ຂອງຜູ້ຖືກປະຕິບັດຄຳຕັດສີນຂອງສານ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 xml:space="preserve"> ເນື່ອງຈາກວ່າຊັບດັ່ງກ່າວ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ຈະມີການປ່ຽນຮູບ ຫຼື ເສື່ອມ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ເສຍ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ຄຸນນະພາບ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ກ່ອນການປະຕິບັດຄຳຕັດສີນຂອງສານ.</w:t>
      </w:r>
    </w:p>
    <w:p w14:paraId="35A19D85" w14:textId="4C4BEFAD" w:rsidR="00F9323F" w:rsidRPr="001B464E" w:rsidRDefault="00F9323F" w:rsidP="00834096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583" w:name="_Toc27660449"/>
      <w:bookmarkStart w:id="584" w:name="_Toc28354451"/>
      <w:bookmarkStart w:id="585" w:name="_Toc30180726"/>
      <w:bookmarkStart w:id="586" w:name="_Toc32581731"/>
      <w:bookmarkStart w:id="587" w:name="_Toc32933058"/>
      <w:bookmarkStart w:id="588" w:name="_Toc35328485"/>
      <w:bookmarkStart w:id="589" w:name="_Toc36197952"/>
      <w:bookmarkStart w:id="590" w:name="_Toc40102883"/>
      <w:bookmarkStart w:id="591" w:name="_Toc50537839"/>
      <w:bookmarkStart w:id="592" w:name="_Toc75503645"/>
      <w:bookmarkStart w:id="593" w:name="_Toc75861331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lastRenderedPageBreak/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63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(ປັບປຸງ)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ຜົນບັງຄັບປະຕິບັດຄຳສັ່ງ ຂອງອົງການປະຕິບັດຄຳຕັດສີນຂອງສານ</w:t>
      </w:r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p w14:paraId="1424B656" w14:textId="004B8A87" w:rsidR="00F9323F" w:rsidRPr="001B464E" w:rsidRDefault="00F9323F" w:rsidP="00DB12A7">
      <w:pPr>
        <w:spacing w:after="0" w:line="240" w:lineRule="auto"/>
        <w:ind w:left="426" w:firstLine="13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ຄຳສັ່ງຂອງອົງການປະຕິບັດຄຳຕັດສີນຂອງສານ ທີ່ອອກຢ່າງຖືກຕ້ອງ ໃນຂອບເຂດ ສິດ ແລະ ໜ້າທີ່ຂອງຕົນ ເພື່ອປະຕິບັດຄຳຕັດສີນຂອງສານ 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ຕາມ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ທີ່ໄດ້ກຳນົດໄວ້ໃນມາດຕາ 9 ຂອງກົດໝາຍສະບັບນີ້ ໃຫ້ຖືຄືກັນກັບຄຳສັ່ງຂອງສານ ແລະ ມີຜົນບັງຄັບປະຕິບັດ ສຳລັບ ບຸກຄົນ, ນິຕິບຸກຄົນ ແລະ ການຈັດຕັ້ງ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ຕາມທີ່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ໄດ້ກຳນົດໄວ້ໃນມາດຕາ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10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ຂອງກົດໝາຍສະບັບນີ້.</w:t>
      </w:r>
    </w:p>
    <w:p w14:paraId="5F73AB80" w14:textId="77777777" w:rsidR="00F9323F" w:rsidRPr="001B464E" w:rsidRDefault="00F9323F" w:rsidP="00DB12A7">
      <w:pPr>
        <w:spacing w:after="0" w:line="240" w:lineRule="auto"/>
        <w:ind w:left="426" w:firstLine="13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ການຫຼີກລຽງ ບໍ່ປະຕິບັດຕາມຄຳສັ່ງດັ່ງກ່າວ ໂດຍເຈດຕະນາ ຫຼື ຂັດຂວາງການປະຕິບັດໜ້າທີ່ີ່ຂອງພະນັກງານປະຕິບັດຄຳຕັດສີນຂອງສານ ຈະຖືກດຳເນີນຄະດີຕາມກົດໝາຍ. </w:t>
      </w:r>
    </w:p>
    <w:p w14:paraId="7FF06D3B" w14:textId="585E99D7" w:rsidR="003C2B8D" w:rsidRPr="001B464E" w:rsidRDefault="00F9323F" w:rsidP="00DB12A7">
      <w:pPr>
        <w:spacing w:after="0" w:line="240" w:lineRule="auto"/>
        <w:ind w:left="426" w:firstLine="13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ຄູ່ຄວາມ ແລະ ບຸກຄົນອື່ນທີ່ກ່ຽວຂ້ອງ ທີ່ບໍ່ພໍໃຈຕໍ່ຄຳສັ່ງຂອງອົງການປະຕິບັດຄຳຕັດສີນຂອງສານ ມີສິດຮ້ອງຂໍໃຫ້ອົງການປະຕິບັດຄຳຕັດສີນຂອງສານຂັ້ນເທິງຖັດໄປ</w:t>
      </w:r>
      <w:r w:rsidR="00FC73DE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ພິຈາລະນາ ພາຍໃນເວລາ ສິບວັນ</w:t>
      </w:r>
      <w:r w:rsidR="004E432C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ລັດຖະການ ນັບແຕ່ວັນໄດ້ຮັບຊາບຄຳສັ່ງ ເປັນຕົ້ນໄປ.</w:t>
      </w:r>
    </w:p>
    <w:p w14:paraId="4821E7CA" w14:textId="77777777" w:rsidR="00DB12A7" w:rsidRPr="001B464E" w:rsidRDefault="00DB12A7" w:rsidP="00DB12A7">
      <w:pPr>
        <w:spacing w:after="0" w:line="240" w:lineRule="auto"/>
        <w:ind w:left="426" w:firstLine="138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05E03B52" w14:textId="5832ED0C" w:rsidR="00AE728E" w:rsidRPr="001B464E" w:rsidRDefault="00AE728E" w:rsidP="00DB12A7">
      <w:pPr>
        <w:pStyle w:val="Heading1"/>
        <w:spacing w:before="0" w:line="240" w:lineRule="auto"/>
        <w:jc w:val="center"/>
        <w:rPr>
          <w:rFonts w:ascii="Phetsarath OT" w:eastAsia="Phetsarath OT" w:hAnsi="Phetsarath OT" w:cstheme="minorBidi"/>
          <w:b/>
          <w:bCs/>
          <w:color w:val="auto"/>
          <w:sz w:val="30"/>
          <w:szCs w:val="30"/>
          <w:lang w:val="pt-BR" w:bidi="th-TH"/>
        </w:rPr>
      </w:pPr>
      <w:bookmarkStart w:id="594" w:name="_Toc28354507"/>
      <w:bookmarkStart w:id="595" w:name="_Toc28354650"/>
      <w:bookmarkStart w:id="596" w:name="_Toc30180779"/>
      <w:bookmarkStart w:id="597" w:name="_Toc30180873"/>
      <w:bookmarkStart w:id="598" w:name="_Toc32581739"/>
      <w:bookmarkStart w:id="599" w:name="_Toc32933066"/>
      <w:bookmarkStart w:id="600" w:name="_Toc32933160"/>
      <w:bookmarkStart w:id="601" w:name="_Toc35328493"/>
      <w:bookmarkStart w:id="602" w:name="_Toc36197960"/>
      <w:bookmarkStart w:id="603" w:name="_Toc36198440"/>
      <w:bookmarkStart w:id="604" w:name="_Toc40102891"/>
      <w:bookmarkStart w:id="605" w:name="_Toc50537847"/>
      <w:bookmarkStart w:id="606" w:name="_Toc50538119"/>
      <w:bookmarkStart w:id="607" w:name="_Toc75503646"/>
      <w:bookmarkStart w:id="608" w:name="_Toc75861332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ພາກທີ</w:t>
      </w:r>
      <w:bookmarkEnd w:id="594"/>
      <w:bookmarkEnd w:id="595"/>
      <w:bookmarkEnd w:id="596"/>
      <w:bookmarkEnd w:id="597"/>
      <w:bookmarkEnd w:id="598"/>
      <w:bookmarkEnd w:id="599"/>
      <w:bookmarkEnd w:id="600"/>
      <w:r w:rsidR="001678F7"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  <w:t xml:space="preserve"> IV</w:t>
      </w:r>
      <w:bookmarkEnd w:id="601"/>
      <w:bookmarkEnd w:id="602"/>
      <w:bookmarkEnd w:id="603"/>
      <w:bookmarkEnd w:id="604"/>
      <w:bookmarkEnd w:id="605"/>
      <w:bookmarkEnd w:id="606"/>
      <w:bookmarkEnd w:id="607"/>
      <w:bookmarkEnd w:id="608"/>
    </w:p>
    <w:p w14:paraId="58CEA1EC" w14:textId="5047BB7E" w:rsidR="00247DD0" w:rsidRPr="001B464E" w:rsidRDefault="00AE728E" w:rsidP="00B60721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</w:pPr>
      <w:bookmarkStart w:id="609" w:name="_Toc27660453"/>
      <w:bookmarkStart w:id="610" w:name="_Toc27660541"/>
      <w:bookmarkStart w:id="611" w:name="_Toc28354508"/>
      <w:bookmarkStart w:id="612" w:name="_Toc28354651"/>
      <w:bookmarkStart w:id="613" w:name="_Toc30180780"/>
      <w:bookmarkStart w:id="614" w:name="_Toc30180874"/>
      <w:bookmarkStart w:id="615" w:name="_Toc32581740"/>
      <w:bookmarkStart w:id="616" w:name="_Toc32933067"/>
      <w:bookmarkStart w:id="617" w:name="_Toc32933161"/>
      <w:bookmarkStart w:id="618" w:name="_Toc35328494"/>
      <w:bookmarkStart w:id="619" w:name="_Toc36197961"/>
      <w:bookmarkStart w:id="620" w:name="_Toc36198441"/>
      <w:bookmarkStart w:id="621" w:name="_Toc40102892"/>
      <w:bookmarkStart w:id="622" w:name="_Toc50537848"/>
      <w:bookmarkStart w:id="623" w:name="_Toc50538120"/>
      <w:bookmarkStart w:id="624" w:name="_Toc75503647"/>
      <w:bookmarkStart w:id="625" w:name="_Toc75861333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ການປະຕິບັດຄໍາຕັດສີນຄະດີອາຍາ</w:t>
      </w:r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</w:p>
    <w:p w14:paraId="0BF11F3E" w14:textId="77777777" w:rsidR="00B60721" w:rsidRPr="001B464E" w:rsidRDefault="00B60721" w:rsidP="00C73606">
      <w:pPr>
        <w:spacing w:after="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0A26C237" w14:textId="1F06FBD8" w:rsidR="00AE728E" w:rsidRPr="001B464E" w:rsidRDefault="00AE728E" w:rsidP="00C73606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626" w:name="_Toc27660455"/>
      <w:bookmarkStart w:id="627" w:name="_Toc28354510"/>
      <w:bookmarkStart w:id="628" w:name="_Toc30180782"/>
      <w:bookmarkStart w:id="629" w:name="_Toc32581742"/>
      <w:bookmarkStart w:id="630" w:name="_Toc32933069"/>
      <w:bookmarkStart w:id="631" w:name="_Toc35328496"/>
      <w:bookmarkStart w:id="632" w:name="_Toc36197962"/>
      <w:bookmarkStart w:id="633" w:name="_Toc40102893"/>
      <w:bookmarkStart w:id="634" w:name="_Toc50537849"/>
      <w:bookmarkStart w:id="635" w:name="_Toc75503648"/>
      <w:bookmarkStart w:id="636" w:name="_Toc75861334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="00E70300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64</w:t>
      </w:r>
      <w:r w:rsidR="00E70300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(ໃໝ່) ການປະຕິບັດຄໍາຕັດສີນຄະດີອາຍາ</w:t>
      </w:r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</w:p>
    <w:p w14:paraId="0BF5658A" w14:textId="6F7031CF" w:rsidR="00A143A0" w:rsidRPr="001B464E" w:rsidRDefault="00AE728E" w:rsidP="006C3D36">
      <w:pPr>
        <w:spacing w:after="0" w:line="240" w:lineRule="auto"/>
        <w:ind w:left="426" w:firstLine="117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ການປະຕິບັດຄໍາຕັດສ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ນຄະດີອາຍາ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A143A0" w:rsidRPr="001B464E">
        <w:rPr>
          <w:rFonts w:ascii="Phetsarath OT" w:hAnsi="Phetsarath OT" w:cs="Phetsarath OT" w:hint="cs"/>
          <w:sz w:val="24"/>
          <w:szCs w:val="24"/>
          <w:cs/>
        </w:rPr>
        <w:t>ແມ່ນ</w:t>
      </w:r>
      <w:r w:rsidR="00C102E5"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A143A0" w:rsidRPr="001B464E">
        <w:rPr>
          <w:rFonts w:ascii="Phetsarath OT" w:hAnsi="Phetsarath OT" w:cs="Phetsarath OT" w:hint="cs"/>
          <w:sz w:val="24"/>
          <w:szCs w:val="24"/>
          <w:cs/>
        </w:rPr>
        <w:t xml:space="preserve">ການປະຕິບັດໂທດຕັດອິດສະລະພາບ,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ໂທດປັບໃໝ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ໂທດຮິບຊັບ</w:t>
      </w:r>
      <w:r w:rsidR="0019265A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ໂທດຮິບວັດຖຸສິ່ງຂອງ</w:t>
      </w:r>
      <w:r w:rsidR="00A143A0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="006C3D36" w:rsidRPr="001B464E">
        <w:rPr>
          <w:rFonts w:ascii="Phetsarath OT" w:hAnsi="Phetsarath OT" w:cs="Phetsarath OT" w:hint="cs"/>
          <w:sz w:val="24"/>
          <w:szCs w:val="24"/>
          <w:cs/>
        </w:rPr>
        <w:t xml:space="preserve"> ໂທດດັດສ້າງໂດຍບໍ່ຕັດອິດສະລ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ະພາບ</w:t>
      </w:r>
      <w:r w:rsidR="00A143A0"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 ການໃຊ້ແທນຄ່າເສຍຫາຍທາງແພ່ງ.</w:t>
      </w:r>
    </w:p>
    <w:p w14:paraId="60452364" w14:textId="5E4407E4" w:rsidR="00A143A0" w:rsidRPr="001B464E" w:rsidRDefault="00A143A0" w:rsidP="006C3D36">
      <w:pPr>
        <w:spacing w:after="0" w:line="240" w:lineRule="auto"/>
        <w:ind w:left="426" w:firstLine="117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ການປະຕິບັດໂທດຕັດອິດສະລະພາບ ແມ່ນ</w:t>
      </w:r>
      <w:r w:rsidR="001854D2"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ຄວາມຮັບຜິດຊອບຂອງຂະແໜງການປ້ອງກັນຄວາມສະຫງົບ</w:t>
      </w:r>
      <w:r w:rsidR="006C6265" w:rsidRPr="001B464E">
        <w:rPr>
          <w:rFonts w:ascii="Phetsarath OT" w:hAnsi="Phetsarath OT" w:cs="Phetsarath OT" w:hint="cs"/>
          <w:sz w:val="24"/>
          <w:szCs w:val="24"/>
          <w:cs/>
        </w:rPr>
        <w:t>. ຫຼັກການ</w:t>
      </w:r>
      <w:r w:rsidR="006C6265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="006C6265"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6C6265" w:rsidRPr="001B464E">
        <w:rPr>
          <w:rFonts w:ascii="Phetsarath OT" w:hAnsi="Phetsarath OT" w:cs="Phetsarath OT" w:hint="cs"/>
          <w:sz w:val="24"/>
          <w:szCs w:val="24"/>
          <w:cs/>
        </w:rPr>
        <w:t>ລະບຽບການ</w:t>
      </w:r>
      <w:r w:rsidR="006C6265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="006C6265"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6C6265" w:rsidRPr="001B464E">
        <w:rPr>
          <w:rFonts w:ascii="Phetsarath OT" w:hAnsi="Phetsarath OT" w:cs="Phetsarath OT" w:hint="cs"/>
          <w:sz w:val="24"/>
          <w:szCs w:val="24"/>
          <w:cs/>
        </w:rPr>
        <w:t>ວິທີການ ແລະ ມາດຕະການ ໃນການປະຕິບັດຄຳຕັດສີນຄະດີອາຍາ ກ່ຽວກັບໂທດຕັດອິດສະລະພາບ ໃຫ້ປະຕິບັດຕາມກົດໝາຍວ່າດ້ວຍການດຳເນີນຄະດີອາຍາ.</w:t>
      </w:r>
    </w:p>
    <w:p w14:paraId="56CDFCDE" w14:textId="42007BFA" w:rsidR="00B775B6" w:rsidRPr="001B464E" w:rsidRDefault="00A143A0" w:rsidP="006C3D36">
      <w:pPr>
        <w:spacing w:after="0" w:line="240" w:lineRule="auto"/>
        <w:ind w:left="426" w:firstLine="117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ການປະຕິບັດ</w:t>
      </w:r>
      <w:r w:rsidR="00B62D62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ໂທດປັບໃໝ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ໂທດຮິບຊັບ</w:t>
      </w:r>
      <w:r w:rsidR="0019265A" w:rsidRPr="001B464E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ໂທດຮິບວັດຖຸສິ່</w:t>
      </w:r>
      <w:r w:rsidR="006C3D36" w:rsidRPr="001B464E">
        <w:rPr>
          <w:rFonts w:ascii="Phetsarath OT" w:hAnsi="Phetsarath OT" w:cs="Phetsarath OT" w:hint="cs"/>
          <w:sz w:val="24"/>
          <w:szCs w:val="24"/>
          <w:cs/>
        </w:rPr>
        <w:t>ງຂອງ, ໂທດດັດສ້າງໂດຍບໍ່ຕັດອິດສະລ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ະພາບ </w:t>
      </w:r>
      <w:r w:rsidR="009A35A8" w:rsidRPr="001B464E">
        <w:rPr>
          <w:rFonts w:ascii="Phetsarath OT" w:hAnsi="Phetsarath OT" w:cs="Phetsarath OT" w:hint="cs"/>
          <w:sz w:val="24"/>
          <w:szCs w:val="24"/>
          <w:cs/>
        </w:rPr>
        <w:t xml:space="preserve">ແລະ ການໃຊ້ແທນຄ່າເສຍຫາຍທາງແພ່ງ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ແມ່ນ</w:t>
      </w:r>
      <w:r w:rsidR="00C102E5"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ຄວາມຮັບຜິດຊອບຂອງ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ອົງການປະຕິບັດຄໍາຕັດສີນຂອງສາ</w:t>
      </w:r>
      <w:r w:rsidR="009A35A8" w:rsidRPr="001B464E">
        <w:rPr>
          <w:rFonts w:ascii="Phetsarath OT" w:hAnsi="Phetsarath OT" w:cs="Phetsarath OT" w:hint="cs"/>
          <w:sz w:val="24"/>
          <w:szCs w:val="24"/>
          <w:cs/>
        </w:rPr>
        <w:t>ນ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54A2F87D" w14:textId="77777777" w:rsidR="00B60721" w:rsidRPr="001B464E" w:rsidRDefault="00B60721" w:rsidP="00B60721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376AA611" w14:textId="1AA47B0E" w:rsidR="00CE3F00" w:rsidRPr="001B464E" w:rsidRDefault="00CE3F00" w:rsidP="00B60721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637" w:name="_Toc30180784"/>
      <w:bookmarkStart w:id="638" w:name="_Toc32581744"/>
      <w:bookmarkStart w:id="639" w:name="_Toc32933071"/>
      <w:bookmarkStart w:id="640" w:name="_Toc35328498"/>
      <w:bookmarkStart w:id="641" w:name="_Toc36197963"/>
      <w:bookmarkStart w:id="642" w:name="_Toc40102894"/>
      <w:bookmarkStart w:id="643" w:name="_Toc50537850"/>
      <w:bookmarkStart w:id="644" w:name="_Toc75503649"/>
      <w:bookmarkStart w:id="645" w:name="_Toc75861335"/>
      <w:bookmarkStart w:id="646" w:name="_Toc27660457"/>
      <w:bookmarkStart w:id="647" w:name="_Toc28354512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65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(ປັບປຸງ)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ການປະຕິບັດໂທດປັບໃໝ</w:t>
      </w:r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</w:p>
    <w:p w14:paraId="1171B6B7" w14:textId="17B838B5" w:rsidR="00CE3F00" w:rsidRPr="001B464E" w:rsidRDefault="00CE3F00" w:rsidP="006C3D36">
      <w:pPr>
        <w:spacing w:after="0" w:line="240" w:lineRule="auto"/>
        <w:ind w:left="426" w:firstLine="136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ການປະຕິບັດຄຳຕັດສີນຄະດີອາຍາ</w:t>
      </w:r>
      <w:r w:rsidR="001A2B8D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ກ່ຽວກັບໂທດປັບໃໝ ໃຫ້ປະຕິບັດຕາມ</w:t>
      </w:r>
      <w:r w:rsidR="00641F37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ທີ່ໄດ້ກໍານົດໄວ້ໃນ</w:t>
      </w:r>
      <w:r w:rsidR="00172C56" w:rsidRPr="001B464E">
        <w:rPr>
          <w:rFonts w:ascii="Phetsarath OT" w:hAnsi="Phetsarath OT" w:cs="Phetsarath OT" w:hint="cs"/>
          <w:sz w:val="24"/>
          <w:szCs w:val="24"/>
          <w:cs/>
        </w:rPr>
        <w:t>ມາດຕາ 2</w:t>
      </w:r>
      <w:r w:rsidR="005571BB" w:rsidRPr="001B464E">
        <w:rPr>
          <w:rFonts w:ascii="Phetsarath OT" w:hAnsi="Phetsarath OT" w:cs="Phetsarath OT" w:hint="cs"/>
          <w:sz w:val="24"/>
          <w:szCs w:val="24"/>
          <w:cs/>
        </w:rPr>
        <w:t>0</w:t>
      </w:r>
      <w:r w:rsidR="00A80E54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172C56" w:rsidRPr="001B464E">
        <w:rPr>
          <w:rFonts w:ascii="Phetsarath OT" w:hAnsi="Phetsarath OT" w:cs="Phetsarath OT" w:hint="cs"/>
          <w:sz w:val="24"/>
          <w:szCs w:val="24"/>
          <w:cs/>
        </w:rPr>
        <w:t xml:space="preserve">ຫາ ມາດຕາ </w:t>
      </w:r>
      <w:r w:rsidR="00A80E54" w:rsidRPr="001B464E">
        <w:rPr>
          <w:rFonts w:ascii="Phetsarath OT" w:hAnsi="Phetsarath OT" w:cs="Phetsarath OT" w:hint="cs"/>
          <w:sz w:val="24"/>
          <w:szCs w:val="24"/>
          <w:cs/>
        </w:rPr>
        <w:t>6</w:t>
      </w:r>
      <w:r w:rsidR="005571BB" w:rsidRPr="001B464E">
        <w:rPr>
          <w:rFonts w:ascii="Phetsarath OT" w:hAnsi="Phetsarath OT" w:cs="Phetsarath OT" w:hint="cs"/>
          <w:sz w:val="24"/>
          <w:szCs w:val="24"/>
          <w:cs/>
        </w:rPr>
        <w:t>3</w:t>
      </w:r>
      <w:r w:rsidR="00E03546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ຂອງກົດໝາຍສະບັບ</w:t>
      </w:r>
      <w:r w:rsidR="00B1323E" w:rsidRPr="001B464E">
        <w:rPr>
          <w:rFonts w:ascii="Phetsarath OT" w:hAnsi="Phetsarath OT" w:cs="Phetsarath OT" w:hint="cs"/>
          <w:sz w:val="24"/>
          <w:szCs w:val="24"/>
          <w:cs/>
        </w:rPr>
        <w:t>ນີ້.</w:t>
      </w:r>
    </w:p>
    <w:p w14:paraId="5EE4BC14" w14:textId="4A5303CE" w:rsidR="00B775B6" w:rsidRPr="001B464E" w:rsidRDefault="0096651E" w:rsidP="006C3D36">
      <w:pPr>
        <w:spacing w:after="0" w:line="240" w:lineRule="auto"/>
        <w:ind w:left="426" w:firstLine="136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ສຳລັບ</w:t>
      </w:r>
      <w:r w:rsidR="008B7FED" w:rsidRPr="001B464E">
        <w:rPr>
          <w:rFonts w:ascii="Phetsarath OT" w:hAnsi="Phetsarath OT" w:cs="Phetsarath OT" w:hint="cs"/>
          <w:sz w:val="24"/>
          <w:szCs w:val="24"/>
          <w:cs/>
        </w:rPr>
        <w:t xml:space="preserve"> ຜູ້</w:t>
      </w:r>
      <w:r w:rsidR="003E18EB" w:rsidRPr="001B464E">
        <w:rPr>
          <w:rFonts w:ascii="Phetsarath OT" w:hAnsi="Phetsarath OT" w:cs="Phetsarath OT" w:hint="cs"/>
          <w:sz w:val="24"/>
          <w:szCs w:val="24"/>
          <w:cs/>
        </w:rPr>
        <w:t>ຍັງປະຕິບັດໂທດ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ຜູ້ໄດ້ຮັບການອະໄພຍະໂທດ</w:t>
      </w:r>
      <w:r w:rsidR="00076A31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1D5ECE" w:rsidRPr="001B464E">
        <w:rPr>
          <w:rFonts w:ascii="Phetsarath OT" w:hAnsi="Phetsarath OT" w:cs="Phetsarath OT" w:hint="cs"/>
          <w:sz w:val="24"/>
          <w:szCs w:val="24"/>
          <w:cs/>
        </w:rPr>
        <w:t>ຜູ້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ພົ້ນໂທດ</w:t>
      </w:r>
      <w:r w:rsidR="00BC4269" w:rsidRPr="001B464E">
        <w:rPr>
          <w:rFonts w:ascii="Phetsarath OT" w:hAnsi="Phetsarath OT" w:cs="Phetsarath OT" w:hint="cs"/>
          <w:sz w:val="24"/>
          <w:szCs w:val="24"/>
          <w:cs/>
        </w:rPr>
        <w:t>ຕັດອິດສະລະພາບ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ແລ້ວ</w:t>
      </w:r>
      <w:r w:rsidR="001D5ECE" w:rsidRPr="001B464E">
        <w:rPr>
          <w:rFonts w:ascii="Phetsarath OT" w:hAnsi="Phetsarath OT" w:cs="Phetsarath OT" w:hint="cs"/>
          <w:sz w:val="24"/>
          <w:szCs w:val="24"/>
          <w:cs/>
        </w:rPr>
        <w:t xml:space="preserve"> ແຕ່ປະຕິບັດໂທດປັບໃໝ</w:t>
      </w:r>
      <w:r w:rsidR="00B4209F" w:rsidRPr="001B464E">
        <w:rPr>
          <w:rFonts w:ascii="Phetsarath OT" w:hAnsi="Phetsarath OT" w:cs="Phetsarath OT" w:hint="cs"/>
          <w:sz w:val="24"/>
          <w:szCs w:val="24"/>
          <w:cs/>
        </w:rPr>
        <w:t>ຍັງບໍ່ທັນຄົບຖ້ວນ</w:t>
      </w:r>
      <w:r w:rsidR="00D60DAE" w:rsidRPr="001B464E">
        <w:rPr>
          <w:rFonts w:ascii="Phetsarath OT" w:hAnsi="Phetsarath OT" w:cs="Phetsarath OT" w:hint="cs"/>
          <w:sz w:val="24"/>
          <w:szCs w:val="24"/>
          <w:cs/>
        </w:rPr>
        <w:t>ນັ້ນ</w:t>
      </w:r>
      <w:r w:rsidR="00B4209F" w:rsidRPr="001B464E">
        <w:rPr>
          <w:rFonts w:ascii="Phetsarath OT" w:hAnsi="Phetsarath OT" w:cs="Phetsarath OT" w:hint="cs"/>
          <w:sz w:val="24"/>
          <w:szCs w:val="24"/>
          <w:cs/>
        </w:rPr>
        <w:t xml:space="preserve"> ກໍໃຫ້ສືບຕໍ່ປະຕິບັດຈົນສຳເລັດ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251F42CC" w14:textId="77777777" w:rsidR="00B60721" w:rsidRPr="001B464E" w:rsidRDefault="00B60721" w:rsidP="00B60721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081026FB" w14:textId="0A2067E2" w:rsidR="00AE728E" w:rsidRPr="001B464E" w:rsidRDefault="00AE728E" w:rsidP="00B60721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648" w:name="_Toc30180785"/>
      <w:bookmarkStart w:id="649" w:name="_Toc32581745"/>
      <w:bookmarkStart w:id="650" w:name="_Toc32933072"/>
      <w:bookmarkStart w:id="651" w:name="_Toc35328499"/>
      <w:bookmarkStart w:id="652" w:name="_Toc36197964"/>
      <w:bookmarkStart w:id="653" w:name="_Toc40102895"/>
      <w:bookmarkStart w:id="654" w:name="_Toc50537851"/>
      <w:bookmarkStart w:id="655" w:name="_Toc75503650"/>
      <w:bookmarkStart w:id="656" w:name="_Toc75861336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66</w:t>
      </w:r>
      <w:r w:rsidRPr="001B464E">
        <w:rPr>
          <w:rFonts w:ascii="Phetsarath OT" w:eastAsia="Phetsarath OT" w:hAnsi="Phetsarath OT" w:cs="Phetsarath OT"/>
          <w:b/>
          <w:bCs/>
          <w:color w:val="FF0000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(ປັບປຸງ)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ການປະຕິບັດໂທດຮິບຊັບ ແລະ </w:t>
      </w:r>
      <w:r w:rsidR="006F56B7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ໂທດ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ຮິບວັດຖຸສິ່ງຂອງ</w:t>
      </w:r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p w14:paraId="6EB42B3F" w14:textId="6DAAF29B" w:rsidR="00CE68B1" w:rsidRPr="001B464E" w:rsidRDefault="00AE728E" w:rsidP="006C3D36">
      <w:pPr>
        <w:spacing w:after="0" w:line="240" w:lineRule="auto"/>
        <w:ind w:left="426" w:firstLine="136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ການປະຕິບັດຄຳຕັດສີນຄະດີອາຍາ ກ່ຽວກັບໂທດຮິບຊັບ ແລະ </w:t>
      </w:r>
      <w:r w:rsidR="006F56B7" w:rsidRPr="001B464E">
        <w:rPr>
          <w:rFonts w:ascii="Phetsarath OT" w:hAnsi="Phetsarath OT" w:cs="Phetsarath OT" w:hint="cs"/>
          <w:sz w:val="24"/>
          <w:szCs w:val="24"/>
          <w:cs/>
        </w:rPr>
        <w:t>ໂທດ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ຮິບວັດຖຸສິ່ງຂອງ ໃຫ້ດຳເນີນຕາມທີ່ໄດ້ກຳນົດໄວ້ໃນຄຳຕັດສີນ</w:t>
      </w:r>
      <w:r w:rsidR="006F56B7" w:rsidRPr="001B464E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ນັ້ນທຸກປະການ ເຖິງວ່າຜູ້ຖືກ</w:t>
      </w:r>
      <w:r w:rsidR="00C20139">
        <w:rPr>
          <w:rFonts w:ascii="Phetsarath OT" w:hAnsi="Phetsarath OT" w:cs="Phetsarath OT" w:hint="cs"/>
          <w:sz w:val="24"/>
          <w:szCs w:val="24"/>
          <w:cs/>
        </w:rPr>
        <w:t>ປະຕິບັດຄໍາ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ຕັດສີນ</w:t>
      </w:r>
      <w:r w:rsidR="006F56B7" w:rsidRPr="001B464E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ຍັງປະຕິບັດໂທດຢູ່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ໄດ້ຮັບການອະໄພຍະໂທດ ຫຼື </w:t>
      </w:r>
      <w:r w:rsidR="00BA7533" w:rsidRPr="001B464E">
        <w:rPr>
          <w:rFonts w:ascii="Phetsarath OT" w:hAnsi="Phetsarath OT" w:cs="Phetsarath OT" w:hint="cs"/>
          <w:sz w:val="24"/>
          <w:szCs w:val="24"/>
          <w:cs/>
        </w:rPr>
        <w:t xml:space="preserve"> ພົ້ນ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ໂທດແລ້ວກໍຕາມ.</w:t>
      </w:r>
    </w:p>
    <w:p w14:paraId="10EBF558" w14:textId="16A52015" w:rsidR="00CE68B1" w:rsidRPr="001B464E" w:rsidRDefault="00AE728E" w:rsidP="006C3D36">
      <w:pPr>
        <w:spacing w:after="0" w:line="240" w:lineRule="auto"/>
        <w:ind w:left="426" w:firstLine="1366"/>
        <w:jc w:val="both"/>
        <w:rPr>
          <w:rFonts w:ascii="Phetsarath OT" w:hAnsi="Phetsarath OT" w:cs="Phetsarath OT"/>
          <w:color w:val="FF0000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ຊັບ ຫຼື ວັດຖຸສິ່ງຂອງ ທີ່ສານຕັດສີນຮິບເປັນຂອງລັດ</w:t>
      </w:r>
      <w:r w:rsidR="00D615EE" w:rsidRPr="001B464E">
        <w:rPr>
          <w:rFonts w:ascii="Phetsarath OT" w:hAnsi="Phetsarath OT" w:cs="Phetsarath OT" w:hint="cs"/>
          <w:sz w:val="24"/>
          <w:szCs w:val="24"/>
          <w:cs/>
        </w:rPr>
        <w:t xml:space="preserve">ນັ້ນ </w:t>
      </w:r>
      <w:r w:rsidR="00CB115D"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="00CB115D"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="00CB115D"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="00CB115D"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="00CB115D" w:rsidRPr="001B464E">
        <w:rPr>
          <w:rFonts w:ascii="Phetsarath OT" w:hAnsi="Phetsarath OT" w:cs="Phetsarath OT" w:hint="cs"/>
          <w:sz w:val="24"/>
          <w:szCs w:val="24"/>
          <w:cs/>
        </w:rPr>
        <w:t xml:space="preserve">  </w:t>
      </w:r>
      <w:r w:rsidR="00D615EE" w:rsidRPr="001B464E">
        <w:rPr>
          <w:rFonts w:ascii="Phetsarath OT" w:hAnsi="Phetsarath OT" w:cs="Phetsarath OT" w:hint="cs"/>
          <w:sz w:val="24"/>
          <w:szCs w:val="24"/>
          <w:cs/>
        </w:rPr>
        <w:t>ຕ້ອງສົ່ງ</w:t>
      </w:r>
      <w:r w:rsidR="00CB115D" w:rsidRPr="001B464E">
        <w:rPr>
          <w:rFonts w:ascii="Phetsarath OT" w:hAnsi="Phetsarath OT" w:cs="Phetsarath OT" w:hint="cs"/>
          <w:sz w:val="24"/>
          <w:szCs w:val="24"/>
          <w:cs/>
        </w:rPr>
        <w:t>ບັນຊີ ຊັບ ຫຼື ວັດຖຸສິ່ງຂອງ</w:t>
      </w:r>
      <w:r w:rsidR="00D615EE"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 ຂໍ້ມູນທັງໝົດ</w:t>
      </w:r>
      <w:r w:rsidR="00CB115D" w:rsidRPr="001B464E">
        <w:rPr>
          <w:rFonts w:ascii="Phetsarath OT" w:hAnsi="Phetsarath OT" w:cs="Phetsarath OT" w:hint="cs"/>
          <w:sz w:val="24"/>
          <w:szCs w:val="24"/>
          <w:cs/>
        </w:rPr>
        <w:t xml:space="preserve">ກ່ຽວກັບຊັບ ຫຼື ວັດຖຸສິ່ງຂອງນັ້ນ </w:t>
      </w:r>
      <w:r w:rsidR="00D615EE" w:rsidRPr="001B464E">
        <w:rPr>
          <w:rFonts w:ascii="Phetsarath OT" w:hAnsi="Phetsarath OT" w:cs="Phetsarath OT" w:hint="cs"/>
          <w:sz w:val="24"/>
          <w:szCs w:val="24"/>
          <w:cs/>
        </w:rPr>
        <w:t>ໃຫ້</w:t>
      </w:r>
      <w:r w:rsidR="00CB115D" w:rsidRPr="001B464E">
        <w:rPr>
          <w:rFonts w:ascii="Phetsarath OT" w:hAnsi="Phetsarath OT" w:cs="Phetsarath OT" w:hint="cs"/>
          <w:sz w:val="24"/>
          <w:szCs w:val="24"/>
          <w:cs/>
        </w:rPr>
        <w:t>ຂະແໜງ</w:t>
      </w:r>
      <w:r w:rsidR="007163FA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CB115D" w:rsidRPr="001B464E">
        <w:rPr>
          <w:rFonts w:ascii="Phetsarath OT" w:hAnsi="Phetsarath OT" w:cs="Phetsarath OT" w:hint="cs"/>
          <w:sz w:val="24"/>
          <w:szCs w:val="24"/>
          <w:cs/>
        </w:rPr>
        <w:t>ການການເງິນ</w:t>
      </w:r>
      <w:r w:rsidR="00B26517" w:rsidRPr="001B464E">
        <w:rPr>
          <w:rFonts w:ascii="Phetsarath OT" w:hAnsi="Phetsarath OT" w:cs="Phetsarath OT" w:hint="cs"/>
          <w:sz w:val="24"/>
          <w:szCs w:val="24"/>
          <w:cs/>
        </w:rPr>
        <w:t xml:space="preserve"> ພາຍໃນເວລາ </w:t>
      </w:r>
      <w:r w:rsidR="005556AF" w:rsidRPr="001B464E">
        <w:rPr>
          <w:rFonts w:ascii="Phetsarath OT" w:hAnsi="Phetsarath OT" w:cs="Phetsarath OT" w:hint="cs"/>
          <w:sz w:val="24"/>
          <w:szCs w:val="24"/>
          <w:cs/>
        </w:rPr>
        <w:t>ສິບຫ້າ</w:t>
      </w:r>
      <w:r w:rsidR="00B26517" w:rsidRPr="001B464E">
        <w:rPr>
          <w:rFonts w:ascii="Phetsarath OT" w:hAnsi="Phetsarath OT" w:cs="Phetsarath OT" w:hint="cs"/>
          <w:sz w:val="24"/>
          <w:szCs w:val="24"/>
          <w:cs/>
        </w:rPr>
        <w:t>ວັນ ນັບແຕ່ວັນໄດ້ຮັບຄຳຕັດສີນ</w:t>
      </w:r>
      <w:r w:rsidR="00F469C8" w:rsidRPr="001B464E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="008D7BFD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090C09" w:rsidRPr="001B464E">
        <w:rPr>
          <w:rFonts w:ascii="Phetsarath OT" w:hAnsi="Phetsarath OT" w:cs="Phetsarath OT" w:hint="cs"/>
          <w:sz w:val="24"/>
          <w:szCs w:val="24"/>
          <w:cs/>
        </w:rPr>
        <w:t>ເປັນຕົ້ນໄປ</w:t>
      </w:r>
      <w:r w:rsidR="00CB115D" w:rsidRPr="001B464E">
        <w:rPr>
          <w:rFonts w:ascii="Phetsarath OT" w:hAnsi="Phetsarath OT" w:cs="Phetsarath OT" w:hint="cs"/>
          <w:sz w:val="24"/>
          <w:szCs w:val="24"/>
          <w:cs/>
        </w:rPr>
        <w:t xml:space="preserve"> ເພື່ອ</w:t>
      </w:r>
      <w:r w:rsidR="00D615EE" w:rsidRPr="001B464E">
        <w:rPr>
          <w:rFonts w:ascii="Phetsarath OT" w:hAnsi="Phetsarath OT" w:cs="Phetsarath OT" w:hint="cs"/>
          <w:sz w:val="24"/>
          <w:szCs w:val="24"/>
          <w:cs/>
        </w:rPr>
        <w:t xml:space="preserve">ຂຶ້ນບັນຊີ </w:t>
      </w:r>
      <w:r w:rsidR="00D615EE" w:rsidRPr="001B464E">
        <w:rPr>
          <w:rFonts w:ascii="Phetsarath OT" w:hAnsi="Phetsarath OT" w:cs="Phetsarath OT" w:hint="cs"/>
          <w:sz w:val="24"/>
          <w:szCs w:val="24"/>
          <w:cs/>
        </w:rPr>
        <w:lastRenderedPageBreak/>
        <w:t xml:space="preserve">ແລະ  </w:t>
      </w:r>
      <w:r w:rsidR="00CB115D" w:rsidRPr="001B464E">
        <w:rPr>
          <w:rFonts w:ascii="Phetsarath OT" w:hAnsi="Phetsarath OT" w:cs="Phetsarath OT" w:hint="cs"/>
          <w:sz w:val="24"/>
          <w:szCs w:val="24"/>
          <w:cs/>
        </w:rPr>
        <w:t>ຈົດທະບຽນເປັນຊັບສິນຂອງລັດ.</w:t>
      </w:r>
      <w:r w:rsidR="00697BCE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5F76D7" w:rsidRPr="001B464E">
        <w:rPr>
          <w:rFonts w:ascii="Phetsarath OT" w:hAnsi="Phetsarath OT" w:cs="Phetsarath OT" w:hint="cs"/>
          <w:sz w:val="24"/>
          <w:szCs w:val="24"/>
          <w:cs/>
        </w:rPr>
        <w:t>ສຳລັບ</w:t>
      </w:r>
      <w:r w:rsidR="00663E19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97BCE" w:rsidRPr="001B464E">
        <w:rPr>
          <w:rFonts w:ascii="Phetsarath OT" w:hAnsi="Phetsarath OT" w:cs="Phetsarath OT" w:hint="cs"/>
          <w:sz w:val="24"/>
          <w:szCs w:val="24"/>
          <w:cs/>
        </w:rPr>
        <w:t>ທີ່ດິນທີ່ສານຕັດສີນຮິບເປັນຂອງລັດ</w:t>
      </w:r>
      <w:r w:rsidR="00663E19" w:rsidRPr="001B464E">
        <w:rPr>
          <w:rFonts w:ascii="Phetsarath OT" w:hAnsi="Phetsarath OT" w:cs="Phetsarath OT" w:hint="cs"/>
          <w:sz w:val="24"/>
          <w:szCs w:val="24"/>
          <w:cs/>
        </w:rPr>
        <w:t>ນັ້ນ</w:t>
      </w:r>
      <w:r w:rsidR="00263423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97BCE" w:rsidRPr="001B464E">
        <w:rPr>
          <w:rFonts w:ascii="Phetsarath OT" w:hAnsi="Phetsarath OT" w:cs="Phetsarath OT" w:hint="cs"/>
          <w:sz w:val="24"/>
          <w:szCs w:val="24"/>
          <w:cs/>
        </w:rPr>
        <w:t>ໃຫ້ຂະແໜງການຊັບ</w:t>
      </w:r>
      <w:r w:rsidR="004275F4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97BCE" w:rsidRPr="001B464E">
        <w:rPr>
          <w:rFonts w:ascii="Phetsarath OT" w:hAnsi="Phetsarath OT" w:cs="Phetsarath OT" w:hint="cs"/>
          <w:sz w:val="24"/>
          <w:szCs w:val="24"/>
          <w:cs/>
        </w:rPr>
        <w:t>ພະຍາກອນທຳມະຊາດ ແລະ ສິ່ງແວດລ້ອມ ຂຶ້ນບັນຊີ ແລະ ຂຶ້ນທະບຽນອອກໃບຕາດິນ ຫຼື ຈົດທະບຽນປ່ຽນ</w:t>
      </w:r>
      <w:r w:rsidR="00EA05D8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97BCE" w:rsidRPr="001B464E">
        <w:rPr>
          <w:rFonts w:ascii="Phetsarath OT" w:hAnsi="Phetsarath OT" w:cs="Phetsarath OT" w:hint="cs"/>
          <w:sz w:val="24"/>
          <w:szCs w:val="24"/>
          <w:cs/>
        </w:rPr>
        <w:t>ແປງສິດນຳໃຊ້ທີ່ດິນນັ້ນ ມາເປັນທີ່ດິນຂອງລັດ ຕາມທີ່ໄດ້ກຳນົດໄວ້ໃນກົດໝາຍວ່າດ້ວຍທີ່ດິນ.</w:t>
      </w:r>
    </w:p>
    <w:p w14:paraId="12AC1C10" w14:textId="14293E05" w:rsidR="00903817" w:rsidRPr="001B464E" w:rsidRDefault="00AE728E" w:rsidP="006C3D36">
      <w:pPr>
        <w:spacing w:after="0" w:line="240" w:lineRule="auto"/>
        <w:ind w:left="426" w:firstLine="136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ຊັບ</w:t>
      </w:r>
      <w:r w:rsidR="006D1007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ວັດຖຸ</w:t>
      </w:r>
      <w:r w:rsidR="00F469C8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ສິ່ງຂອງ ທີ່ສານຕັດສີນໃຫ້ຮິບແລ້ວທໍາ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ລາຍຖິ້</w:t>
      </w:r>
      <w:r w:rsidR="006D1007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ມ</w:t>
      </w:r>
      <w:r w:rsidR="00DE15C8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ໃຫ້ອົງການປະຕິບັດຄຳຕັດສີນຂອງສານ</w:t>
      </w:r>
      <w:r w:rsidR="001522C0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ກວດກາຈຳນວນ, ປະເພດ, ຄຸນນະພາບ ແລະ ຂຶ້ນບັນຊີ</w:t>
      </w:r>
      <w:r w:rsidR="00F469C8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1522C0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ໃຫ້ຖືກຕ້ອງ ແລ້ວມອບ</w:t>
      </w:r>
      <w:r w:rsidR="006D1007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ໃຫ້ຂະແໜງການ</w:t>
      </w:r>
      <w:r w:rsidR="00402961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ທີ່ກ່ຽວຂ້ອງ</w:t>
      </w:r>
      <w:r w:rsidR="00EA05D8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1522C0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ເປັນຜູ້ທຳລາຍ</w:t>
      </w:r>
      <w:r w:rsidR="006D1007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.</w:t>
      </w:r>
    </w:p>
    <w:p w14:paraId="74842369" w14:textId="77777777" w:rsidR="00B60721" w:rsidRPr="001B464E" w:rsidRDefault="00B60721" w:rsidP="00B60721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31717F72" w14:textId="2579DEB9" w:rsidR="00AE728E" w:rsidRPr="001B464E" w:rsidRDefault="00AE728E" w:rsidP="00B60721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657" w:name="_Toc27660458"/>
      <w:bookmarkStart w:id="658" w:name="_Toc28354513"/>
      <w:bookmarkStart w:id="659" w:name="_Toc30180786"/>
      <w:bookmarkStart w:id="660" w:name="_Toc32581746"/>
      <w:bookmarkStart w:id="661" w:name="_Toc32933073"/>
      <w:bookmarkStart w:id="662" w:name="_Toc35328500"/>
      <w:bookmarkStart w:id="663" w:name="_Toc36197965"/>
      <w:bookmarkStart w:id="664" w:name="_Toc40102896"/>
      <w:bookmarkStart w:id="665" w:name="_Toc50537852"/>
      <w:bookmarkStart w:id="666" w:name="_Toc75503651"/>
      <w:bookmarkStart w:id="667" w:name="_Toc75861337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67</w:t>
      </w:r>
      <w:r w:rsidRPr="001B464E">
        <w:rPr>
          <w:rFonts w:ascii="Phetsarath OT" w:eastAsia="Phetsarath OT" w:hAnsi="Phetsarath OT" w:cs="Phetsarath OT" w:hint="cs"/>
          <w:b/>
          <w:bCs/>
          <w:color w:val="FF0000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(ປັບປຸງ)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ການປະຕິບັດໂທດດັດສ້າງ ໂດຍບໍ່ຕັດອິດສະລະພາບ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</w:p>
    <w:p w14:paraId="14CD17D7" w14:textId="0008DC0E" w:rsidR="00263423" w:rsidRPr="001B464E" w:rsidRDefault="00A24E78" w:rsidP="00E9075A">
      <w:pPr>
        <w:spacing w:after="0" w:line="240" w:lineRule="auto"/>
        <w:ind w:left="426" w:firstLine="138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ໃນການປະຕິບັດໂທດດັດສ້າງໂດຍບໍ່ຕັດອິດສະລະພາບ 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ພະນັກງານປະຕິບັດຄຳຕັດສີນຂອງສານ ຕ້ອງແຈ້ງຄຳຕັດສີນຂອງສານດັ່ງກ່າວ ໄປຍັງອົງການບ່ອນຜູ້ຖືກປະຕິບັດຄຳຕັດສີນຂອງສານສັງກັດຢູ່ ເພື່ອຫັກເອົາເງິນຄ່າແຮງງານ ແລ້ວມອບເຂົ້າງົບປະມານຂອງລັດ.</w:t>
      </w:r>
    </w:p>
    <w:p w14:paraId="5E4E1574" w14:textId="77777777" w:rsidR="00B60721" w:rsidRPr="001B464E" w:rsidRDefault="00B60721" w:rsidP="00B60721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1A11F30E" w14:textId="09F70274" w:rsidR="00AE728E" w:rsidRPr="001B464E" w:rsidRDefault="00AE728E" w:rsidP="00B60721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668" w:name="_Toc27660459"/>
      <w:bookmarkStart w:id="669" w:name="_Toc28354514"/>
      <w:bookmarkStart w:id="670" w:name="_Toc30180787"/>
      <w:bookmarkStart w:id="671" w:name="_Toc32581747"/>
      <w:bookmarkStart w:id="672" w:name="_Toc32933074"/>
      <w:bookmarkStart w:id="673" w:name="_Toc35328501"/>
      <w:bookmarkStart w:id="674" w:name="_Toc36197966"/>
      <w:bookmarkStart w:id="675" w:name="_Toc40102897"/>
      <w:bookmarkStart w:id="676" w:name="_Toc50537853"/>
      <w:bookmarkStart w:id="677" w:name="_Toc75503652"/>
      <w:bookmarkStart w:id="678" w:name="_Toc75861338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68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(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ໃໝ່) ການສົ່ງຊັບ ຫຼື ວັດຖຸສິ່ງຂອງຄືນ</w:t>
      </w:r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</w:p>
    <w:p w14:paraId="3DA62EE9" w14:textId="203889EA" w:rsidR="00CE68B1" w:rsidRPr="001B464E" w:rsidRDefault="00AE728E" w:rsidP="003A74F4">
      <w:pPr>
        <w:spacing w:after="0" w:line="240" w:lineRule="auto"/>
        <w:ind w:left="426" w:firstLine="11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ໃນກໍລະນີ ສານໄດ້ຕັດສີນໃຫ້ສົ່ງ</w:t>
      </w:r>
      <w:r w:rsidR="00A16FE0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ຊັບ ຫຼື ວັດຖຸສິ່ງຂອງຄືນ  </w:t>
      </w:r>
      <w:r w:rsidR="0021726A" w:rsidRPr="001B464E">
        <w:rPr>
          <w:rFonts w:ascii="Phetsarath OT" w:hAnsi="Phetsarath OT" w:cs="Phetsarath OT" w:hint="cs"/>
          <w:sz w:val="24"/>
          <w:szCs w:val="24"/>
          <w:cs/>
        </w:rPr>
        <w:t>ແກ່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ເຈົ້າຂອງ ຫຼື ຜູ້ມີສິດຄອບຄອງ</w:t>
      </w:r>
      <w:r w:rsidR="0021726A" w:rsidRPr="001B464E">
        <w:rPr>
          <w:rFonts w:ascii="Phetsarath OT" w:hAnsi="Phetsarath OT" w:cs="Phetsarath OT" w:hint="cs"/>
          <w:sz w:val="24"/>
          <w:szCs w:val="24"/>
          <w:cs/>
        </w:rPr>
        <w:t>ແລ້ວ</w:t>
      </w:r>
      <w:r w:rsidR="00296D52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ບຸກຄົນ, ນິຕິບຸກຄົນ ຫຼື ການຈັດຕັ້ງ ທີ່ຄອບຄອງ</w:t>
      </w:r>
      <w:r w:rsidR="0021726A" w:rsidRPr="001B464E">
        <w:rPr>
          <w:rFonts w:ascii="Phetsarath OT" w:hAnsi="Phetsarath OT" w:cs="Phetsarath OT" w:hint="cs"/>
          <w:sz w:val="24"/>
          <w:szCs w:val="24"/>
          <w:cs/>
        </w:rPr>
        <w:t>ຊັບ ຫຼື ວັດຖຸສິ່ງຂອງນັ້ນ</w:t>
      </w:r>
      <w:r w:rsidR="005E5C62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ຕ້ອງມອບໃຫ້ອົງການ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ພາຍໃນເວລາ ສາມສິບວັນ ນັບແຕ່ວັນໄດ້ຮັບແຈ້ງການ</w:t>
      </w:r>
      <w:r w:rsidR="00DE15C8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ເປັນຕົ້ນໄປ.</w:t>
      </w:r>
      <w:r w:rsidR="00EF6DCE" w:rsidRPr="001B464E">
        <w:rPr>
          <w:rFonts w:ascii="Phetsarath OT" w:hAnsi="Phetsarath OT" w:cs="Phetsarath OT" w:hint="cs"/>
          <w:sz w:val="24"/>
          <w:szCs w:val="24"/>
          <w:cs/>
        </w:rPr>
        <w:t xml:space="preserve"> ຖ້າບຸກຄົນ, ນິຕິບຸກຄົນ ຫຼື ການຈັດຕັ້ງທີ່ຄອບຄອງຊັບ ຫຼື ວັດຖຸສິ່ງຂອງນັ້ນ ຫາກບໍ່ຍອມສົ່ງຕາມກຳນົດເວລາ</w:t>
      </w:r>
      <w:r w:rsidR="00296D52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="00EF6DCE" w:rsidRPr="001B464E">
        <w:rPr>
          <w:rFonts w:ascii="Phetsarath OT" w:hAnsi="Phetsarath OT" w:cs="Phetsarath OT" w:hint="cs"/>
          <w:sz w:val="24"/>
          <w:szCs w:val="24"/>
          <w:cs/>
        </w:rPr>
        <w:t xml:space="preserve"> ໃຫ້ອົງການປະຕິບັດຄຳຕັດສີນຂອງສານ ນຳໃຊ້ມາດຕະການຕາມແຕ່ລະກໍລະນີ.</w:t>
      </w:r>
    </w:p>
    <w:p w14:paraId="2B627DC8" w14:textId="10CB9434" w:rsidR="00CE68B1" w:rsidRPr="001B464E" w:rsidRDefault="00AE728E" w:rsidP="003A74F4">
      <w:pPr>
        <w:spacing w:after="0" w:line="240" w:lineRule="auto"/>
        <w:ind w:left="426" w:firstLine="11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ພາຍຫຼັງໄດ້ຮັບ</w:t>
      </w:r>
      <w:r w:rsidR="00A16FE0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ຊັບ ຫຼື ວັດຖຸສິ່ງຂອງແລ້ວ ອົງການປະຕິບັດຄໍາຕັດສີນຂອງສານ ຕ້ອງມອບໃຫ້ເຈົ້າຂອງ ຫຼື ຜູ້ມີສິດຄອບຄອງ ຕາມຄຳຕັດສີນຂອງສານ ພາຍໃນເວລາ ສິບຫ້າວັນ ນັບແຕ່ວັນໄດ້ຮັບຊັບ ຫຼື ວັດຖຸສິ່ງຂອງ</w:t>
      </w:r>
      <w:r w:rsidR="00A16FE0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ເປັນຕົ້ນໄປ.</w:t>
      </w:r>
    </w:p>
    <w:p w14:paraId="7C803306" w14:textId="77777777" w:rsidR="00CE68B1" w:rsidRPr="001B464E" w:rsidRDefault="00AE728E" w:rsidP="003A74F4">
      <w:pPr>
        <w:spacing w:after="0" w:line="240" w:lineRule="auto"/>
        <w:ind w:left="426" w:firstLine="11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ໃນ</w:t>
      </w:r>
      <w:r w:rsidRPr="001B464E">
        <w:rPr>
          <w:rFonts w:ascii="Phetsarath OT" w:hAnsi="Phetsarath OT" w:cs="Phetsarath OT"/>
          <w:sz w:val="24"/>
          <w:szCs w:val="24"/>
          <w:cs/>
        </w:rPr>
        <w:t>ກໍລະນີ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ເຈົ້າຂອງ ຫຼື ຜູ້ມີສິດຄອບຄອງ</w:t>
      </w:r>
      <w:r w:rsidR="007F5E5C" w:rsidRPr="001B464E">
        <w:rPr>
          <w:rFonts w:ascii="Phetsarath OT" w:hAnsi="Phetsarath OT" w:cs="Phetsarath OT" w:hint="cs"/>
          <w:sz w:val="24"/>
          <w:szCs w:val="24"/>
          <w:cs/>
        </w:rPr>
        <w:t>ຊັບ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ຕາມຄຳຕັດສີນຂອງສານ </w:t>
      </w:r>
      <w:r w:rsidR="00516146" w:rsidRPr="001B464E">
        <w:rPr>
          <w:rFonts w:ascii="Phetsarath OT" w:hAnsi="Phetsarath OT" w:cs="Phetsarath OT" w:hint="cs"/>
          <w:sz w:val="24"/>
          <w:szCs w:val="24"/>
          <w:cs/>
        </w:rPr>
        <w:t>ຫາກ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ຍັງມີພັນທະປະຕິບັດຕາມຄໍາຕັດສີນຂອງສານ,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ນຂອງສານ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ຕ້ອງເອົາມາໄລ່ລຽງ, ຕີລາຄາ ຫຼື ຂາຍ ຕາມແຕ່ລະກໍລະນີ ເພື່ອປະຕິບັດພັນທະດັ່ງກ່າວ.</w:t>
      </w:r>
    </w:p>
    <w:p w14:paraId="5D32776C" w14:textId="593F060F" w:rsidR="00CE68B1" w:rsidRPr="001B464E" w:rsidRDefault="00AE728E" w:rsidP="003A74F4">
      <w:pPr>
        <w:spacing w:after="0" w:line="240" w:lineRule="auto"/>
        <w:ind w:left="426" w:firstLine="11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ຖ້າວ່າ ເຈົ້າຂອງ ຫຼື ຜູ້ມີສິດຄອບຄອງ ບໍ່</w:t>
      </w:r>
      <w:r w:rsidRPr="001B464E">
        <w:rPr>
          <w:rFonts w:ascii="Phetsarath OT" w:hAnsi="Phetsarath OT" w:cs="Phetsarath OT"/>
          <w:sz w:val="24"/>
          <w:szCs w:val="24"/>
          <w:cs/>
        </w:rPr>
        <w:t>ມາຮັບ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ເອົາຊັບ ຫຼື ວັດຖຸສິ່ງຂອງດັ່ງກ່າວ ພາຍໃນ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ເວລາ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ເກົ້າສິບ</w:t>
      </w:r>
      <w:r w:rsidRPr="001B464E">
        <w:rPr>
          <w:rFonts w:ascii="Phetsarath OT" w:hAnsi="Phetsarath OT" w:cs="Phetsarath OT"/>
          <w:sz w:val="24"/>
          <w:szCs w:val="24"/>
          <w:cs/>
        </w:rPr>
        <w:t>ວັນ ນັບແຕ່ວັນໄດ້ຮັບ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ການແຈ້ງ</w:t>
      </w:r>
      <w:r w:rsidR="00CB5644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ເປັນຕົ້ນໄປ</w:t>
      </w:r>
      <w:r w:rsidR="00CB5644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ໃຫ້</w:t>
      </w:r>
      <w:r w:rsidRPr="001B464E">
        <w:rPr>
          <w:rFonts w:ascii="Phetsarath OT" w:hAnsi="Phetsarath OT" w:cs="Phetsarath OT"/>
          <w:sz w:val="24"/>
          <w:szCs w:val="24"/>
          <w:cs/>
        </w:rPr>
        <w:t>ອົງການປະຕິບັດຄໍາຕັດສ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ນຂອງສານ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ອອກຄຳສັ່ງໃຫ້ຂາຍຊັບ ຫຼື ວັດຖຸສິ່ງຂອງດັ່ງກ່າວ ແລ້ວນໍາເງິນທີ່ຂາຍໄດ້ໄປຝາກໄວ້ຢູ່ທະນາຄານທຸລະກິດ ແລ້ວ</w:t>
      </w:r>
      <w:r w:rsidRPr="001B464E">
        <w:rPr>
          <w:rFonts w:ascii="Phetsarath OT" w:hAnsi="Phetsarath OT" w:cs="Phetsarath OT"/>
          <w:sz w:val="24"/>
          <w:szCs w:val="24"/>
          <w:cs/>
        </w:rPr>
        <w:t>ແຈ້ງໃຫ້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ເຈົ້າຂອງ ຫຼື ຜູ້ມີສິດຄອບຄອງ</w:t>
      </w:r>
      <w:r w:rsidRPr="001B464E">
        <w:rPr>
          <w:rFonts w:ascii="Phetsarath OT" w:hAnsi="Phetsarath OT" w:cs="Phetsarath OT"/>
          <w:sz w:val="24"/>
          <w:szCs w:val="24"/>
          <w:cs/>
        </w:rPr>
        <w:t>ຊາບ</w:t>
      </w:r>
      <w:r w:rsidR="003B66AD" w:rsidRPr="001B464E">
        <w:rPr>
          <w:rFonts w:ascii="Phetsarath OT" w:hAnsi="Phetsarath OT" w:cs="Phetsarath OT" w:hint="cs"/>
          <w:sz w:val="24"/>
          <w:szCs w:val="24"/>
          <w:cs/>
        </w:rPr>
        <w:t>. ໃນກໍລະນີ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ເປັນເງິນ ຫາກເຈົ້າຂອງ ຫຼື ຜູ້ມີສິດຄອບຄອງບໍ່</w:t>
      </w:r>
      <w:r w:rsidRPr="001B464E">
        <w:rPr>
          <w:rFonts w:ascii="Phetsarath OT" w:hAnsi="Phetsarath OT" w:cs="Phetsarath OT"/>
          <w:sz w:val="24"/>
          <w:szCs w:val="24"/>
          <w:cs/>
        </w:rPr>
        <w:t>ມາຮັບ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ເອົາ ພາຍໃນ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ເວລາ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ສາມສິບ</w:t>
      </w:r>
      <w:r w:rsidRPr="001B464E">
        <w:rPr>
          <w:rFonts w:ascii="Phetsarath OT" w:hAnsi="Phetsarath OT" w:cs="Phetsarath OT"/>
          <w:sz w:val="24"/>
          <w:szCs w:val="24"/>
          <w:cs/>
        </w:rPr>
        <w:t>ວັນ ນັບແຕ່ວັນໄດ້ຮັບ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ການແຈ້ງ</w:t>
      </w:r>
      <w:r w:rsidR="00386789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ເປັນຕົ້ນໄປ</w:t>
      </w:r>
      <w:r w:rsidR="00386789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ໃຫ້</w:t>
      </w:r>
      <w:r w:rsidRPr="001B464E">
        <w:rPr>
          <w:rFonts w:ascii="Phetsarath OT" w:hAnsi="Phetsarath OT" w:cs="Phetsarath OT"/>
          <w:sz w:val="24"/>
          <w:szCs w:val="24"/>
          <w:cs/>
        </w:rPr>
        <w:t>ອົງການປະຕິບັດຄໍາຕັດສ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ນຂອງສານ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ນໍາເງິນດັ່ງກ່າວໄປຝາກໄວ້ຢູ່ທະນາຄານທຸລະກິດ ແລ້ວ</w:t>
      </w:r>
      <w:r w:rsidRPr="001B464E">
        <w:rPr>
          <w:rFonts w:ascii="Phetsarath OT" w:hAnsi="Phetsarath OT" w:cs="Phetsarath OT"/>
          <w:sz w:val="24"/>
          <w:szCs w:val="24"/>
          <w:cs/>
        </w:rPr>
        <w:t>ແຈ້ງໃຫ້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ເຈົ້າຂອງ ຫຼື ຜູ້ມີສິດຄອບຄອງ</w:t>
      </w:r>
      <w:r w:rsidRPr="001B464E">
        <w:rPr>
          <w:rFonts w:ascii="Phetsarath OT" w:hAnsi="Phetsarath OT" w:cs="Phetsarath OT"/>
          <w:sz w:val="24"/>
          <w:szCs w:val="24"/>
          <w:cs/>
        </w:rPr>
        <w:t>ຊາບ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741C4904" w14:textId="4673BD48" w:rsidR="00AE728E" w:rsidRPr="001B464E" w:rsidRDefault="00AE728E" w:rsidP="003A74F4">
      <w:pPr>
        <w:spacing w:after="0" w:line="240" w:lineRule="auto"/>
        <w:ind w:left="426" w:firstLine="11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ຖ້າເຈົ້າຂອງ ຫຼື ຜູ້ມີສິດຄອບຄອງ ຫາກບໍ່ມາເອົາເງິນ </w:t>
      </w:r>
      <w:r w:rsidRPr="001B464E">
        <w:rPr>
          <w:rFonts w:ascii="Phetsarath OT" w:hAnsi="Phetsarath OT" w:cs="Phetsarath OT"/>
          <w:sz w:val="24"/>
          <w:szCs w:val="24"/>
          <w:cs/>
        </w:rPr>
        <w:t>ໂດຍບໍ່ມີເຫດຜົນ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ພາຍໃນເວລາ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ຫ້າ</w:t>
      </w:r>
      <w:r w:rsidRPr="001B464E">
        <w:rPr>
          <w:rFonts w:ascii="Phetsarath OT" w:hAnsi="Phetsarath OT" w:cs="Phetsarath OT"/>
          <w:sz w:val="24"/>
          <w:szCs w:val="24"/>
          <w:cs/>
        </w:rPr>
        <w:t>ປີ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ນັບແຕ່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ວັນໄດ້ຮັບການແຈ້ງ</w:t>
      </w:r>
      <w:r w:rsidR="00386789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ເປັນຕົ້ນໄປ</w:t>
      </w:r>
      <w:r w:rsidR="00386789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ໃຫ້ອົງການ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 ມອບ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ເງິນຈໍານວນດັ່ງກ່າວ</w:t>
      </w:r>
      <w:r w:rsidR="0000329E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ພ້ອມດ້ວຍດອກເບ້ຍ</w:t>
      </w:r>
      <w:r w:rsidRPr="001B464E">
        <w:rPr>
          <w:rFonts w:ascii="Phetsarath OT" w:hAnsi="Phetsarath OT" w:cs="Phetsarath OT"/>
          <w:sz w:val="24"/>
          <w:szCs w:val="24"/>
          <w:cs/>
        </w:rPr>
        <w:t>ເຂົ້າງົບປະມານຂອງລັດ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759C5393" w14:textId="61315A7B" w:rsidR="00212B96" w:rsidRPr="001B464E" w:rsidRDefault="00AE728E" w:rsidP="003A74F4">
      <w:pPr>
        <w:spacing w:after="0" w:line="240" w:lineRule="auto"/>
        <w:ind w:left="426" w:firstLine="11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ໃນກໍລະນີ ຊັບ ຫຼື ວັດຖຸສິ່ງຂອງ ທີ່ໃຫ້ສົ່ງຄືນນັ້ນ ຫາກບໍ່ສາມາດນໍາໃຊ້ໄດ້</w:t>
      </w:r>
      <w:r w:rsidR="0000329E"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 ບໍ່ມີມູນຄ່າ</w:t>
      </w:r>
      <w:r w:rsidR="00D40020" w:rsidRPr="001B464E">
        <w:rPr>
          <w:rFonts w:ascii="Phetsarath OT" w:hAnsi="Phetsarath OT" w:cs="Phetsarath OT" w:hint="cs"/>
          <w:sz w:val="24"/>
          <w:szCs w:val="24"/>
          <w:cs/>
        </w:rPr>
        <w:t xml:space="preserve"> ໂດຍມີ</w:t>
      </w:r>
      <w:r w:rsidR="00D40020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ການຢັ້ງຢືນຈາກຄະນະກຳມະການທີ່ກ່ຽວຂ້ອງ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ໃຫ້ອົງການປະຕິບັດຄໍາຕັດສີນຂອງສານ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 xml:space="preserve"> ອອກຄໍາສັ່ງ</w:t>
      </w:r>
      <w:r w:rsidR="00386789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ທໍາລາຍ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.</w:t>
      </w:r>
    </w:p>
    <w:p w14:paraId="08D9691A" w14:textId="77777777" w:rsidR="00B60721" w:rsidRPr="001B464E" w:rsidRDefault="00B60721" w:rsidP="00B60721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093F156F" w14:textId="502A40EF" w:rsidR="006C6265" w:rsidRPr="001B464E" w:rsidRDefault="006C6265" w:rsidP="00B60721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679" w:name="_Toc27660456"/>
      <w:bookmarkStart w:id="680" w:name="_Toc28354511"/>
      <w:bookmarkStart w:id="681" w:name="_Toc30180783"/>
      <w:bookmarkStart w:id="682" w:name="_Toc32581743"/>
      <w:bookmarkStart w:id="683" w:name="_Toc32933070"/>
      <w:bookmarkStart w:id="684" w:name="_Toc35328497"/>
      <w:bookmarkStart w:id="685" w:name="_Toc36197967"/>
      <w:bookmarkStart w:id="686" w:name="_Toc40102898"/>
      <w:bookmarkStart w:id="687" w:name="_Toc50537854"/>
      <w:bookmarkStart w:id="688" w:name="_Toc75503653"/>
      <w:bookmarkStart w:id="689" w:name="_Toc75861339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lastRenderedPageBreak/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69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(ປັບປຸງ)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ການປະຕິບັດ</w:t>
      </w:r>
      <w:r w:rsidR="002641D1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ໃຊ້ແທນຄ່າເສຍຫາຍທາງແພ່ງ</w:t>
      </w:r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</w:p>
    <w:p w14:paraId="5425ED82" w14:textId="0B5B5FBD" w:rsidR="006C6265" w:rsidRPr="001B464E" w:rsidRDefault="006C6265" w:rsidP="002343D6">
      <w:pPr>
        <w:spacing w:after="0" w:line="240" w:lineRule="auto"/>
        <w:ind w:left="426" w:firstLine="136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ການປະຕິບັດຄຳຕັດສີນຄະດີອາຍາ ກ່ຽວກັບການໃຊ້ແທ</w:t>
      </w:r>
      <w:r w:rsidR="002343D6" w:rsidRPr="001B464E">
        <w:rPr>
          <w:rFonts w:ascii="Phetsarath OT" w:hAnsi="Phetsarath OT" w:cs="Phetsarath OT" w:hint="cs"/>
          <w:sz w:val="24"/>
          <w:szCs w:val="24"/>
          <w:cs/>
        </w:rPr>
        <w:t>ນຄ່າເສຍຫາຍທາງແພ່ງ ໃຫ້ປະຕິບັດຕາມ</w:t>
      </w:r>
      <w:r w:rsidR="00AD4E24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ທີ່ໄດ້ກ</w:t>
      </w:r>
      <w:r w:rsidR="00FB5A98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ໍາ</w:t>
      </w:r>
      <w:r w:rsidR="00AD4E24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ນົດໄວ້ໃນ</w:t>
      </w:r>
      <w:r w:rsidR="001224E6" w:rsidRPr="001B464E">
        <w:rPr>
          <w:rFonts w:ascii="Phetsarath OT" w:hAnsi="Phetsarath OT" w:cs="Phetsarath OT" w:hint="cs"/>
          <w:sz w:val="24"/>
          <w:szCs w:val="24"/>
          <w:cs/>
        </w:rPr>
        <w:t xml:space="preserve">ມາດຕາ </w:t>
      </w:r>
      <w:r w:rsidR="001A2B8D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20</w:t>
      </w:r>
      <w:r w:rsidR="0036239E" w:rsidRPr="001B464E">
        <w:rPr>
          <w:rFonts w:ascii="Phetsarath OT" w:hAnsi="Phetsarath OT" w:cs="Phetsarath OT" w:hint="cs"/>
          <w:sz w:val="24"/>
          <w:szCs w:val="24"/>
          <w:cs/>
        </w:rPr>
        <w:t xml:space="preserve"> ຫາ ມາດຕາ </w:t>
      </w:r>
      <w:r w:rsidR="00A80E54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6</w:t>
      </w:r>
      <w:r w:rsidR="001A2B8D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3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ຂອງກົດໝາຍສະບັບນີ້.</w:t>
      </w:r>
    </w:p>
    <w:p w14:paraId="28B06264" w14:textId="0AA4FAF2" w:rsidR="005C12A2" w:rsidRPr="001B464E" w:rsidRDefault="006C6265" w:rsidP="002343D6">
      <w:pPr>
        <w:spacing w:after="0" w:line="240" w:lineRule="auto"/>
        <w:ind w:left="426" w:firstLine="136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ສຳລັບ</w:t>
      </w:r>
      <w:r w:rsidR="00BA305B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ຜູ້ຍັງປະຕິບັດໂທດຢູ່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ຜູ້ໄດ້ຮັບການອະໄພຍະໂທດ ຫຼື ພົ້ນໂທດແລ້ວ ກໍຕ້ອງປະຕິບັດຄຳຕັດສີນຂອງສານ ກ່ຽວກັບການໃຊ້ແທນຄ່າເສຍຫາຍທາງແພ່ງ</w:t>
      </w:r>
      <w:r w:rsidR="0078794A" w:rsidRPr="001B464E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2DD77D48" w14:textId="77777777" w:rsidR="00B60721" w:rsidRPr="001B464E" w:rsidRDefault="00B60721" w:rsidP="00B60721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11BB5C77" w14:textId="51089206" w:rsidR="005C12A2" w:rsidRPr="001B464E" w:rsidRDefault="005C12A2" w:rsidP="00B60721">
      <w:pPr>
        <w:pStyle w:val="Heading3"/>
        <w:spacing w:before="0" w:line="240" w:lineRule="auto"/>
        <w:ind w:left="993" w:hanging="993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690" w:name="_Toc27660460"/>
      <w:bookmarkStart w:id="691" w:name="_Toc28354515"/>
      <w:bookmarkStart w:id="692" w:name="_Toc30180788"/>
      <w:bookmarkStart w:id="693" w:name="_Toc32581748"/>
      <w:bookmarkStart w:id="694" w:name="_Toc32933075"/>
      <w:bookmarkStart w:id="695" w:name="_Toc35328502"/>
      <w:bookmarkStart w:id="696" w:name="_Toc36197968"/>
      <w:bookmarkStart w:id="697" w:name="_Toc40102899"/>
      <w:bookmarkStart w:id="698" w:name="_Toc50537855"/>
      <w:bookmarkStart w:id="699" w:name="_Toc75503654"/>
      <w:bookmarkStart w:id="700" w:name="_Toc75861340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70</w:t>
      </w:r>
      <w:r w:rsidRPr="001B464E">
        <w:rPr>
          <w:rFonts w:ascii="Phetsarath OT" w:eastAsia="Phetsarath OT" w:hAnsi="Phetsarath OT" w:cs="Phetsarath OT"/>
          <w:b/>
          <w:bCs/>
          <w:color w:val="FF0000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ບຸລິມະສິດໃນການໃຊ້ແທນຄ່າເສຍຫາຍທາງແພ່ງ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ໂທດປັບໃໝ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ໂທດຮິບຊັບ ຫຼື </w:t>
      </w:r>
      <w:r w:rsidR="00F34A2B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ໂທດ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ຮິບວັດຖຸສິ່ງຂອງ</w:t>
      </w:r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</w:p>
    <w:p w14:paraId="32361BDE" w14:textId="061B501C" w:rsidR="000B33D1" w:rsidRPr="001B464E" w:rsidRDefault="005C12A2" w:rsidP="002343D6">
      <w:pPr>
        <w:spacing w:after="0" w:line="240" w:lineRule="auto"/>
        <w:ind w:left="426" w:firstLine="63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ໃນການປະຕິບັດຄຳຕັດສີນຄະດີອາຍາ ກ່ຽວກັບການໃຊ້ແທນຄ່າເສຍຫາຍທາງແພ່ງ,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ໂທດປັບໃໝ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ໂທດຮິບຊັບ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ຫຼື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ໂທດຮິບວັດຖຸສິ່ງຂອງນັ້ນ ຖ້າຜູ້ຖືກປະຕິບັດຄຳຕັດສີນຂອງສານ ຫາກບໍ່ສາມາດໃຊ້ແທນຄ່າເສຍຫາຍທາງແພ່ງ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ໂທດປັບໃໝ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ໂທດຮິບຊັບ ຫຼື ໂທດຮິບວັດຖຸສິ່ງຂອງ ພ້ອມກັນໄດ້ນັ້ນ</w:t>
      </w:r>
      <w:r w:rsidR="00F34A2B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79337A" w:rsidRPr="001B464E">
        <w:rPr>
          <w:rFonts w:ascii="Phetsarath OT" w:hAnsi="Phetsarath OT" w:cs="Phetsarath OT" w:hint="cs"/>
          <w:sz w:val="24"/>
          <w:szCs w:val="24"/>
          <w:cs/>
        </w:rPr>
        <w:t>ກໍ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ໃຫ້ປະຕິບັດການໃຊ້ແທນຄ່າເສຍຫາຍທາງແພ່ງກ່ອນ ແລ້ວຈຶ່ງປະຕິບັດໂທດປັບໃໝ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ໂທດຮິບຊັບ ຫຼື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ໂທດຮິບວັດຖຸສິ່ງຂອງຕາມຫຼັງ.</w:t>
      </w:r>
    </w:p>
    <w:p w14:paraId="72FBAF20" w14:textId="77777777" w:rsidR="007E330A" w:rsidRPr="001B464E" w:rsidRDefault="007E330A" w:rsidP="007E330A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608D9464" w14:textId="498F6739" w:rsidR="00AE728E" w:rsidRPr="001B464E" w:rsidRDefault="00AE728E" w:rsidP="007E330A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</w:pPr>
      <w:bookmarkStart w:id="701" w:name="_Toc27660469"/>
      <w:bookmarkStart w:id="702" w:name="_Toc27660546"/>
      <w:bookmarkStart w:id="703" w:name="_Toc28354517"/>
      <w:bookmarkStart w:id="704" w:name="_Toc28354653"/>
      <w:bookmarkStart w:id="705" w:name="_Toc30180790"/>
      <w:bookmarkStart w:id="706" w:name="_Toc30180876"/>
      <w:bookmarkStart w:id="707" w:name="_Toc32581750"/>
      <w:bookmarkStart w:id="708" w:name="_Toc32933077"/>
      <w:bookmarkStart w:id="709" w:name="_Toc32933163"/>
      <w:bookmarkStart w:id="710" w:name="_Toc35328504"/>
      <w:bookmarkStart w:id="711" w:name="_Toc36197969"/>
      <w:bookmarkStart w:id="712" w:name="_Toc36198442"/>
      <w:bookmarkStart w:id="713" w:name="_Toc40102900"/>
      <w:bookmarkStart w:id="714" w:name="_Toc50537856"/>
      <w:bookmarkStart w:id="715" w:name="_Toc50538121"/>
      <w:bookmarkStart w:id="716" w:name="_Toc75503655"/>
      <w:bookmarkStart w:id="717" w:name="_Toc75861341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ພາກທີ</w:t>
      </w:r>
      <w:bookmarkEnd w:id="701"/>
      <w:bookmarkEnd w:id="702"/>
      <w:r w:rsidR="00E24BC7" w:rsidRPr="001B464E">
        <w:rPr>
          <w:rFonts w:ascii="Times New Roman" w:eastAsia="Phetsarath OT" w:hAnsi="Times New Roman" w:cstheme="minorBidi" w:hint="cs"/>
          <w:b/>
          <w:bCs/>
          <w:color w:val="auto"/>
          <w:sz w:val="30"/>
          <w:szCs w:val="30"/>
          <w:cs/>
          <w:lang w:val="pt-BR"/>
        </w:rPr>
        <w:t xml:space="preserve"> </w:t>
      </w:r>
      <w:r w:rsidR="00DA7A6C"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  <w:t>V</w:t>
      </w:r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</w:p>
    <w:p w14:paraId="32829F1D" w14:textId="77777777" w:rsidR="00683A8E" w:rsidRPr="001B464E" w:rsidRDefault="00AE728E" w:rsidP="009A537B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</w:pPr>
      <w:bookmarkStart w:id="718" w:name="_Toc30180791"/>
      <w:bookmarkStart w:id="719" w:name="_Toc30180877"/>
      <w:bookmarkStart w:id="720" w:name="_Toc32581751"/>
      <w:bookmarkStart w:id="721" w:name="_Toc32933078"/>
      <w:bookmarkStart w:id="722" w:name="_Toc32933164"/>
      <w:bookmarkStart w:id="723" w:name="_Toc35328505"/>
      <w:bookmarkStart w:id="724" w:name="_Toc36197970"/>
      <w:bookmarkStart w:id="725" w:name="_Toc36198443"/>
      <w:bookmarkStart w:id="726" w:name="_Toc40102901"/>
      <w:bookmarkStart w:id="727" w:name="_Toc50537857"/>
      <w:bookmarkStart w:id="728" w:name="_Toc50538122"/>
      <w:bookmarkStart w:id="729" w:name="_Toc75503656"/>
      <w:bookmarkStart w:id="730" w:name="_Toc75861342"/>
      <w:bookmarkStart w:id="731" w:name="_Toc28354518"/>
      <w:bookmarkStart w:id="732" w:name="_Toc28354654"/>
      <w:bookmarkStart w:id="733" w:name="_Toc27660470"/>
      <w:bookmarkStart w:id="734" w:name="_Toc27660547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ການໂຈະ</w:t>
      </w:r>
      <w:r w:rsidR="00B775B6"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,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 xml:space="preserve"> ການປ່ຽນແປງ</w:t>
      </w:r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</w:p>
    <w:p w14:paraId="356DA46C" w14:textId="60DD0874" w:rsidR="00B775B6" w:rsidRPr="001B464E" w:rsidRDefault="00AE728E" w:rsidP="007E330A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</w:pPr>
      <w:bookmarkStart w:id="735" w:name="_Toc30180792"/>
      <w:bookmarkStart w:id="736" w:name="_Toc30180878"/>
      <w:bookmarkStart w:id="737" w:name="_Toc32581752"/>
      <w:bookmarkStart w:id="738" w:name="_Toc32933079"/>
      <w:bookmarkStart w:id="739" w:name="_Toc32933165"/>
      <w:bookmarkStart w:id="740" w:name="_Toc35328506"/>
      <w:bookmarkStart w:id="741" w:name="_Toc36197971"/>
      <w:bookmarkStart w:id="742" w:name="_Toc36198444"/>
      <w:bookmarkStart w:id="743" w:name="_Toc40102902"/>
      <w:bookmarkStart w:id="744" w:name="_Toc50537858"/>
      <w:bookmarkStart w:id="745" w:name="_Toc50538123"/>
      <w:bookmarkStart w:id="746" w:name="_Toc75503657"/>
      <w:bookmarkStart w:id="747" w:name="_Toc75861343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ແລະ</w:t>
      </w:r>
      <w:r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ລົບລ້າງ</w:t>
      </w:r>
      <w:bookmarkStart w:id="748" w:name="_Toc28354519"/>
      <w:bookmarkStart w:id="749" w:name="_Toc28354655"/>
      <w:bookmarkEnd w:id="731"/>
      <w:bookmarkEnd w:id="732"/>
      <w:r w:rsidR="00683A8E"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ການປະຕິບັດຄໍາຕັດສີນຂອງສານ</w:t>
      </w:r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56E7A1B3" w14:textId="77777777" w:rsidR="007E330A" w:rsidRPr="001B464E" w:rsidRDefault="007E330A" w:rsidP="00D65C2F">
      <w:pPr>
        <w:spacing w:after="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4A4983D2" w14:textId="359E0569" w:rsidR="00AE728E" w:rsidRPr="001B464E" w:rsidRDefault="00AE728E" w:rsidP="00D65C2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750" w:name="_Toc27660471"/>
      <w:bookmarkStart w:id="751" w:name="_Toc28354520"/>
      <w:bookmarkStart w:id="752" w:name="_Toc30180793"/>
      <w:bookmarkStart w:id="753" w:name="_Toc32581753"/>
      <w:bookmarkStart w:id="754" w:name="_Toc32933080"/>
      <w:bookmarkStart w:id="755" w:name="_Toc35328507"/>
      <w:bookmarkStart w:id="756" w:name="_Toc36197972"/>
      <w:bookmarkStart w:id="757" w:name="_Toc40102903"/>
      <w:bookmarkStart w:id="758" w:name="_Toc50537859"/>
      <w:bookmarkStart w:id="759" w:name="_Toc75503658"/>
      <w:bookmarkStart w:id="760" w:name="_Toc75861344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71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(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ປັບປຸງ) ການໂຈະ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r w:rsidR="004355D9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ການປະຕິບັດຄຳຕັດສີນຂອງສານ</w:t>
      </w:r>
      <w:bookmarkEnd w:id="758"/>
      <w:bookmarkEnd w:id="759"/>
      <w:bookmarkEnd w:id="760"/>
    </w:p>
    <w:p w14:paraId="0152FF29" w14:textId="77777777" w:rsidR="00AE728E" w:rsidRPr="001B464E" w:rsidRDefault="00AE728E" w:rsidP="00240C1C">
      <w:pPr>
        <w:spacing w:after="0" w:line="240" w:lineRule="auto"/>
        <w:ind w:left="426" w:firstLine="1352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ການປະຕິບັດຄຳ</w:t>
      </w:r>
      <w:r w:rsidR="00FD514F" w:rsidRPr="001B464E">
        <w:rPr>
          <w:rFonts w:ascii="Phetsarath OT" w:eastAsia="Calibri" w:hAnsi="Phetsarath OT" w:cs="Phetsarath OT" w:hint="cs"/>
          <w:sz w:val="24"/>
          <w:szCs w:val="24"/>
          <w:cs/>
        </w:rPr>
        <w:t>ຕັດສີນ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ຂອງສານ ຈະຖືກໂຈະ</w:t>
      </w:r>
      <w:r w:rsidR="00806923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ໃນກໍລະນີໃດໜຶ່ງ ດັ່ງນີ້:</w:t>
      </w:r>
    </w:p>
    <w:p w14:paraId="4C5290B6" w14:textId="3241CAB0" w:rsidR="006C2A4C" w:rsidRPr="001B464E" w:rsidRDefault="006C2A4C" w:rsidP="00C86297">
      <w:pPr>
        <w:numPr>
          <w:ilvl w:val="0"/>
          <w:numId w:val="12"/>
        </w:numPr>
        <w:tabs>
          <w:tab w:val="left" w:pos="1620"/>
          <w:tab w:val="left" w:pos="2016"/>
          <w:tab w:val="left" w:pos="2212"/>
        </w:tabs>
        <w:spacing w:after="0" w:line="240" w:lineRule="auto"/>
        <w:ind w:left="426" w:firstLine="1492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ອົງການ</w:t>
      </w:r>
      <w:r w:rsidR="00F71AD0" w:rsidRPr="001B464E">
        <w:rPr>
          <w:rFonts w:ascii="Phetsarath OT" w:eastAsia="Calibri" w:hAnsi="Phetsarath OT" w:cs="Phetsarath OT" w:hint="cs"/>
          <w:sz w:val="24"/>
          <w:szCs w:val="24"/>
          <w:cs/>
        </w:rPr>
        <w:t>ໄອຍະການປະຊາຊົນສູງສຸດ ສະເໜີ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ໂຈ</w:t>
      </w:r>
      <w:r w:rsidR="00240C1C" w:rsidRPr="001B464E">
        <w:rPr>
          <w:rFonts w:ascii="Phetsarath OT" w:eastAsia="Calibri" w:hAnsi="Phetsarath OT" w:cs="Phetsarath OT" w:hint="cs"/>
          <w:sz w:val="24"/>
          <w:szCs w:val="24"/>
          <w:cs/>
        </w:rPr>
        <w:t>ະຢ່າງເປັນລາຍລັກອັກສອນ ໃນກໍລະນີ</w:t>
      </w:r>
      <w:r w:rsidR="00BA7CB1" w:rsidRPr="001B464E">
        <w:rPr>
          <w:rFonts w:ascii="Phetsarath OT" w:eastAsia="Calibri" w:hAnsi="Phetsarath OT" w:cs="Phetsarath OT" w:hint="cs"/>
          <w:sz w:val="24"/>
          <w:szCs w:val="24"/>
          <w:cs/>
        </w:rPr>
        <w:t>ມີການຮື້ຟື້ນຄະດີ ຕາມກຳນົດເວລາ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ທີ່ໄດ້ກຳນົດໄວ້ໃນກົດໝາຍ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;</w:t>
      </w:r>
    </w:p>
    <w:p w14:paraId="4E128019" w14:textId="0B1FE68F" w:rsidR="0093408B" w:rsidRPr="001B464E" w:rsidRDefault="0093408B" w:rsidP="00C86297">
      <w:pPr>
        <w:numPr>
          <w:ilvl w:val="0"/>
          <w:numId w:val="12"/>
        </w:numPr>
        <w:tabs>
          <w:tab w:val="left" w:pos="1620"/>
          <w:tab w:val="left" w:pos="2016"/>
          <w:tab w:val="left" w:pos="2212"/>
        </w:tabs>
        <w:spacing w:after="0" w:line="240" w:lineRule="auto"/>
        <w:ind w:left="426" w:firstLine="1492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ຜູ້ຖືກປະຕິບັດຄຳຕັດສີນຂອງສານ ໄດ້ເປັນຄົນບ້າເສຍຈິດ ຫຼື ຕົກຢູ່ໃນສະພາບຈໍາເປັນ ເຊັ່ນ ເຈັບປ່ວຍໜັກ ໂດຍມີການຢັ້ງຢືນຈາກການຈັດຕັ້ງທີ່ກ່ຽວຂ້ອງ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;</w:t>
      </w:r>
    </w:p>
    <w:p w14:paraId="7BE00C55" w14:textId="41197591" w:rsidR="00AE728E" w:rsidRPr="001B464E" w:rsidRDefault="00AE728E" w:rsidP="00C86297">
      <w:pPr>
        <w:numPr>
          <w:ilvl w:val="0"/>
          <w:numId w:val="12"/>
        </w:numPr>
        <w:tabs>
          <w:tab w:val="left" w:pos="1620"/>
          <w:tab w:val="left" w:pos="2016"/>
          <w:tab w:val="left" w:pos="2212"/>
        </w:tabs>
        <w:spacing w:after="0" w:line="240" w:lineRule="auto"/>
        <w:ind w:left="426" w:firstLine="1492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ຜູ້ຖືກປະຕິບັດຄຳຕັດສີນຂອງສານ ໄດ້ອອກຈາກສະຖານທີ່ຢູ່ອາໄສ</w:t>
      </w:r>
      <w:r w:rsidR="00AD1FD5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ໂດຍບໍ່ຮູ້ບ່ອນຢູ່ທີ່ແນ່ນອນ ຊຶ່ງມີການຢັ້ງຢືນ</w:t>
      </w:r>
      <w:r w:rsidR="00981E64" w:rsidRPr="001B464E">
        <w:rPr>
          <w:rFonts w:ascii="Phetsarath OT" w:eastAsia="Calibri" w:hAnsi="Phetsarath OT" w:cs="Phetsarath OT" w:hint="cs"/>
          <w:sz w:val="24"/>
          <w:szCs w:val="24"/>
          <w:cs/>
        </w:rPr>
        <w:t>ຈາກການຈັດຕັ້ງທີ່ກ່ຽວຂ້ອງ</w:t>
      </w:r>
      <w:r w:rsidR="00993E44"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;</w:t>
      </w:r>
    </w:p>
    <w:p w14:paraId="5D462452" w14:textId="0DC72AE9" w:rsidR="00AE728E" w:rsidRPr="001B464E" w:rsidRDefault="00AE728E" w:rsidP="00C86297">
      <w:pPr>
        <w:numPr>
          <w:ilvl w:val="0"/>
          <w:numId w:val="12"/>
        </w:numPr>
        <w:tabs>
          <w:tab w:val="left" w:pos="1620"/>
          <w:tab w:val="left" w:pos="2016"/>
          <w:tab w:val="left" w:pos="2212"/>
        </w:tabs>
        <w:spacing w:after="0" w:line="240" w:lineRule="auto"/>
        <w:ind w:left="426" w:firstLine="1492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ຜູ້ຖືກປະຕິບັດຄຳຕັດສີນຂອງສານ ໄດ້ເສຍຊີວິດ ແຕ່ຜູ້ກ່ຽວຍັງມີ</w:t>
      </w:r>
      <w:r w:rsidR="00715E3E" w:rsidRPr="001B464E">
        <w:rPr>
          <w:rFonts w:ascii="Phetsarath OT" w:eastAsia="Calibri" w:hAnsi="Phetsarath OT" w:cs="Phetsarath OT" w:hint="cs"/>
          <w:sz w:val="24"/>
          <w:szCs w:val="24"/>
          <w:cs/>
        </w:rPr>
        <w:t>ຊັບ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ຢູ່</w:t>
      </w:r>
      <w:r w:rsidR="00993E44"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;</w:t>
      </w:r>
    </w:p>
    <w:p w14:paraId="66EC38FA" w14:textId="58FE81CF" w:rsidR="004B3164" w:rsidRPr="001B464E" w:rsidRDefault="004B3164" w:rsidP="00C86297">
      <w:pPr>
        <w:numPr>
          <w:ilvl w:val="0"/>
          <w:numId w:val="12"/>
        </w:numPr>
        <w:tabs>
          <w:tab w:val="left" w:pos="1710"/>
          <w:tab w:val="left" w:pos="2016"/>
          <w:tab w:val="left" w:pos="2212"/>
        </w:tabs>
        <w:spacing w:after="0" w:line="240" w:lineRule="auto"/>
        <w:ind w:left="426" w:firstLine="1492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ຄໍາ</w:t>
      </w:r>
      <w:r w:rsidR="00791FEB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ຕັດສີນ</w:t>
      </w:r>
      <w:r w:rsidR="00FA1F21" w:rsidRPr="001B464E">
        <w:rPr>
          <w:rFonts w:ascii="Phetsarath OT" w:hAnsi="Phetsarath OT" w:cs="Phetsarath OT"/>
          <w:sz w:val="24"/>
          <w:szCs w:val="24"/>
          <w:cs/>
        </w:rPr>
        <w:t>ຂອງສານ</w:t>
      </w:r>
      <w:r w:rsidR="00FA1F21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A266F3" w:rsidRPr="001B464E">
        <w:rPr>
          <w:rFonts w:ascii="Phetsarath OT" w:hAnsi="Phetsarath OT" w:cs="Phetsarath OT" w:hint="cs"/>
          <w:sz w:val="24"/>
          <w:szCs w:val="24"/>
          <w:cs/>
        </w:rPr>
        <w:t>ທີ່</w:t>
      </w:r>
      <w:r w:rsidR="00A266F3" w:rsidRPr="001B464E">
        <w:rPr>
          <w:rFonts w:ascii="Phetsarath OT" w:eastAsia="Calibri" w:hAnsi="Phetsarath OT" w:cs="Phetsarath OT" w:hint="cs"/>
          <w:sz w:val="24"/>
          <w:szCs w:val="24"/>
          <w:cs/>
        </w:rPr>
        <w:t>ບໍ່ກົງກັບຕົວຈິງ ເຮັດໃຫ້ບໍ່ສາມາດປະຕິບັດໄດ້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ຊຶ່ງອົງການປະຕິບັດຄໍາຕັດສີນຂອງສານໄດ້</w:t>
      </w:r>
      <w:r w:rsidR="009855CE" w:rsidRPr="001B464E">
        <w:rPr>
          <w:rFonts w:ascii="Phetsarath OT" w:hAnsi="Phetsarath OT" w:cs="Phetsarath OT" w:hint="cs"/>
          <w:sz w:val="24"/>
          <w:szCs w:val="24"/>
          <w:cs/>
        </w:rPr>
        <w:t>ລາຍງານຫາຂັ້ນເທິງຂອງຕົນ</w:t>
      </w:r>
      <w:r w:rsidR="00993E44"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0F52AAD6" w14:textId="7A4A8F8E" w:rsidR="0060743B" w:rsidRPr="001B464E" w:rsidRDefault="00FA1F21" w:rsidP="00C86297">
      <w:pPr>
        <w:numPr>
          <w:ilvl w:val="0"/>
          <w:numId w:val="12"/>
        </w:numPr>
        <w:tabs>
          <w:tab w:val="left" w:pos="1710"/>
          <w:tab w:val="left" w:pos="2016"/>
          <w:tab w:val="left" w:pos="2212"/>
        </w:tabs>
        <w:spacing w:after="0" w:line="240" w:lineRule="auto"/>
        <w:ind w:left="426" w:firstLine="1492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ຄ</w:t>
      </w:r>
      <w:r w:rsidR="00957CA5" w:rsidRPr="001B464E">
        <w:rPr>
          <w:rFonts w:ascii="Phetsarath OT" w:hAnsi="Phetsarath OT" w:cs="Phetsarath OT" w:hint="cs"/>
          <w:sz w:val="24"/>
          <w:szCs w:val="24"/>
          <w:cs/>
        </w:rPr>
        <w:t>ຳຕັດສີນ</w:t>
      </w:r>
      <w:r w:rsidRPr="001B464E">
        <w:rPr>
          <w:rFonts w:ascii="Phetsarath OT" w:hAnsi="Phetsarath OT" w:cs="Phetsarath OT"/>
          <w:sz w:val="24"/>
          <w:szCs w:val="24"/>
          <w:cs/>
        </w:rPr>
        <w:t>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0743B" w:rsidRPr="001B464E">
        <w:rPr>
          <w:rFonts w:ascii="Phetsarath OT" w:hAnsi="Phetsarath OT" w:cs="Phetsarath OT" w:hint="cs"/>
          <w:sz w:val="24"/>
          <w:szCs w:val="24"/>
          <w:cs/>
        </w:rPr>
        <w:t>ບໍ່ຈະແຈ້ງ</w:t>
      </w:r>
      <w:r w:rsidR="00442008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DA1F7C" w:rsidRPr="001B464E">
        <w:rPr>
          <w:rFonts w:ascii="Phetsarath OT" w:hAnsi="Phetsarath OT" w:cs="Phetsarath OT" w:hint="cs"/>
          <w:sz w:val="24"/>
          <w:szCs w:val="24"/>
          <w:cs/>
        </w:rPr>
        <w:t>ເຮັດ</w:t>
      </w:r>
      <w:r w:rsidR="00442008" w:rsidRPr="001B464E">
        <w:rPr>
          <w:rFonts w:ascii="Phetsarath OT" w:hAnsi="Phetsarath OT" w:cs="Phetsarath OT" w:hint="cs"/>
          <w:sz w:val="24"/>
          <w:szCs w:val="24"/>
          <w:cs/>
        </w:rPr>
        <w:t>ໃຫ້ບໍ່ສາມາດປະຕິບັດໄດ້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0743B" w:rsidRPr="001B464E">
        <w:rPr>
          <w:rFonts w:ascii="Phetsarath OT" w:hAnsi="Phetsarath OT" w:cs="Phetsarath OT" w:hint="cs"/>
          <w:sz w:val="24"/>
          <w:szCs w:val="24"/>
          <w:cs/>
        </w:rPr>
        <w:t>ຊຶ່ງອົງການປະຕິບັດຄໍາຕັດສີນຂອງສານໄດ້ສະເໜີໃຫ້ສານປະຊາຊົນ ອະທິບາຍ;</w:t>
      </w:r>
    </w:p>
    <w:p w14:paraId="0550BD66" w14:textId="426DC782" w:rsidR="00AE728E" w:rsidRPr="001B464E" w:rsidRDefault="00AE728E" w:rsidP="00C86297">
      <w:pPr>
        <w:numPr>
          <w:ilvl w:val="0"/>
          <w:numId w:val="12"/>
        </w:numPr>
        <w:tabs>
          <w:tab w:val="left" w:pos="1701"/>
          <w:tab w:val="left" w:pos="2016"/>
          <w:tab w:val="left" w:pos="2212"/>
        </w:tabs>
        <w:spacing w:after="0" w:line="240" w:lineRule="auto"/>
        <w:ind w:left="426" w:firstLine="1492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ຜູ້ຖືກປະຕິບັດ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ຄໍາຕັດສີນຂອງສານ </w:t>
      </w:r>
      <w:r w:rsidR="004F3250" w:rsidRPr="001B464E">
        <w:rPr>
          <w:rFonts w:ascii="Phetsarath OT" w:hAnsi="Phetsarath OT" w:cs="Phetsarath OT" w:hint="cs"/>
          <w:sz w:val="24"/>
          <w:szCs w:val="24"/>
          <w:cs/>
        </w:rPr>
        <w:t>ບໍ່ມີເງື່ອນໄຂປະຕິບັດ</w:t>
      </w:r>
      <w:r w:rsidR="00784742" w:rsidRPr="001B464E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ບໍ່ມີຄວາມສາມາດຈ່າຍຄ່າ</w:t>
      </w:r>
      <w:r w:rsidR="00326A75" w:rsidRPr="001B464E">
        <w:rPr>
          <w:rFonts w:ascii="Phetsarath OT" w:hAnsi="Phetsarath OT" w:cs="Phetsarath OT" w:hint="cs"/>
          <w:sz w:val="24"/>
          <w:szCs w:val="24"/>
          <w:cs/>
        </w:rPr>
        <w:t>ທຳ</w:t>
      </w:r>
      <w:r w:rsidR="00C86297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326A75" w:rsidRPr="001B464E">
        <w:rPr>
          <w:rFonts w:ascii="Phetsarath OT" w:hAnsi="Phetsarath OT" w:cs="Phetsarath OT" w:hint="cs"/>
          <w:sz w:val="24"/>
          <w:szCs w:val="24"/>
          <w:cs/>
        </w:rPr>
        <w:t>ນຽມສານ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, ຄ່າປັບໃໝ</w:t>
      </w:r>
      <w:r w:rsidR="004B13DF" w:rsidRPr="001B464E">
        <w:rPr>
          <w:rFonts w:ascii="Phetsarath OT" w:hAnsi="Phetsarath OT" w:cs="Phetsarath OT" w:hint="cs"/>
          <w:sz w:val="24"/>
          <w:szCs w:val="24"/>
          <w:cs/>
        </w:rPr>
        <w:t xml:space="preserve"> ຫຼື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ເງິນຮິບ </w:t>
      </w:r>
      <w:r w:rsidR="004B13DF" w:rsidRPr="001B464E">
        <w:rPr>
          <w:rFonts w:ascii="Phetsarath OT" w:hAnsi="Phetsarath OT" w:cs="Phetsarath OT" w:hint="cs"/>
          <w:sz w:val="24"/>
          <w:szCs w:val="24"/>
          <w:cs/>
        </w:rPr>
        <w:t>ຕາມ</w:t>
      </w:r>
      <w:r w:rsidRPr="001B464E">
        <w:rPr>
          <w:rFonts w:ascii="Phetsarath OT" w:hAnsi="Phetsarath OT" w:cs="Phetsarath OT"/>
          <w:sz w:val="24"/>
          <w:szCs w:val="24"/>
          <w:cs/>
        </w:rPr>
        <w:t>ທີ່</w:t>
      </w:r>
      <w:r w:rsidR="004B13DF" w:rsidRPr="001B464E">
        <w:rPr>
          <w:rFonts w:ascii="Phetsarath OT" w:hAnsi="Phetsarath OT" w:cs="Phetsarath OT" w:hint="cs"/>
          <w:sz w:val="24"/>
          <w:szCs w:val="24"/>
          <w:cs/>
        </w:rPr>
        <w:t>ໄດ້ກຳນົດໄວ້ໃນມາດຕາ</w:t>
      </w:r>
      <w:r w:rsidR="00DF78E1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EB7F3C" w:rsidRPr="001B464E">
        <w:rPr>
          <w:rFonts w:ascii="Phetsarath OT" w:hAnsi="Phetsarath OT" w:cs="Phetsarath OT" w:hint="cs"/>
          <w:sz w:val="24"/>
          <w:szCs w:val="24"/>
          <w:cs/>
        </w:rPr>
        <w:t xml:space="preserve">43 ແລະ ມາດຕາ </w:t>
      </w:r>
      <w:r w:rsidR="00756BA0" w:rsidRPr="001B464E">
        <w:rPr>
          <w:rFonts w:ascii="Phetsarath OT" w:hAnsi="Phetsarath OT" w:cs="Phetsarath OT" w:hint="cs"/>
          <w:sz w:val="24"/>
          <w:szCs w:val="24"/>
          <w:cs/>
        </w:rPr>
        <w:t>7</w:t>
      </w:r>
      <w:r w:rsidR="00AD0F06" w:rsidRPr="001B464E">
        <w:rPr>
          <w:rFonts w:ascii="Phetsarath OT" w:hAnsi="Phetsarath OT" w:cs="Phetsarath OT" w:hint="cs"/>
          <w:sz w:val="24"/>
          <w:szCs w:val="24"/>
          <w:cs/>
        </w:rPr>
        <w:t>4</w:t>
      </w:r>
      <w:r w:rsidR="00DF78E1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4B13DF" w:rsidRPr="001B464E">
        <w:rPr>
          <w:rFonts w:ascii="Phetsarath OT" w:hAnsi="Phetsarath OT" w:cs="Phetsarath OT" w:hint="cs"/>
          <w:sz w:val="24"/>
          <w:szCs w:val="24"/>
          <w:cs/>
        </w:rPr>
        <w:t>ຂອງກົດໝາຍສະບັບນີ້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057EA4EF" w14:textId="415095AF" w:rsidR="00AE728E" w:rsidRPr="001B464E" w:rsidRDefault="006C1277" w:rsidP="00C86297">
      <w:pPr>
        <w:numPr>
          <w:ilvl w:val="0"/>
          <w:numId w:val="12"/>
        </w:numPr>
        <w:tabs>
          <w:tab w:val="left" w:pos="1710"/>
          <w:tab w:val="left" w:pos="2016"/>
          <w:tab w:val="left" w:pos="2212"/>
        </w:tabs>
        <w:spacing w:after="0" w:line="240" w:lineRule="auto"/>
        <w:ind w:left="426" w:firstLine="1492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>
        <w:rPr>
          <w:rFonts w:ascii="Phetsarath OT" w:hAnsi="Phetsarath OT" w:cs="Phetsarath OT" w:hint="cs"/>
          <w:sz w:val="24"/>
          <w:szCs w:val="24"/>
          <w:cs/>
        </w:rPr>
        <w:t>ຜູ້ຖືກປະຕິບັດຄຳຕັດສີນຂອງສານ ກໍາລັງ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ຖືກດຳເນີນຄະດີລົ້ມລະລາຍ</w:t>
      </w:r>
      <w:r w:rsidR="0093408B"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00FA0964" w14:textId="4698485D" w:rsidR="0093408B" w:rsidRPr="001B464E" w:rsidRDefault="00C86297" w:rsidP="00C86297">
      <w:pPr>
        <w:numPr>
          <w:ilvl w:val="0"/>
          <w:numId w:val="12"/>
        </w:numPr>
        <w:tabs>
          <w:tab w:val="left" w:pos="1701"/>
          <w:tab w:val="left" w:pos="2016"/>
          <w:tab w:val="left" w:pos="2212"/>
        </w:tabs>
        <w:spacing w:after="0" w:line="240" w:lineRule="auto"/>
        <w:ind w:left="426" w:firstLine="1492"/>
        <w:contextualSpacing/>
        <w:jc w:val="both"/>
        <w:rPr>
          <w:rFonts w:ascii="Phetsarath OT" w:eastAsia="Calibri" w:hAnsi="Phetsarath OT" w:cs="Phetsarath OT"/>
          <w:spacing w:val="4"/>
          <w:sz w:val="24"/>
          <w:szCs w:val="24"/>
          <w:lang w:val="pt-BR" w:bidi="ar-SA"/>
        </w:rPr>
      </w:pP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ເຈົ້າໜີ້</w:t>
      </w:r>
      <w:r w:rsidR="0093408B" w:rsidRPr="001B464E">
        <w:rPr>
          <w:rFonts w:ascii="Phetsarath OT" w:hAnsi="Phetsarath OT" w:cs="Phetsarath OT"/>
          <w:spacing w:val="4"/>
          <w:sz w:val="24"/>
          <w:szCs w:val="24"/>
          <w:cs/>
        </w:rPr>
        <w:t>ເຫັນດີ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</w:t>
      </w:r>
      <w:r w:rsidR="0093408B" w:rsidRPr="001B464E">
        <w:rPr>
          <w:rFonts w:ascii="Phetsarath OT" w:hAnsi="Phetsarath OT" w:cs="Phetsarath OT"/>
          <w:spacing w:val="4"/>
          <w:sz w:val="24"/>
          <w:szCs w:val="24"/>
          <w:cs/>
        </w:rPr>
        <w:t>ໃຫ້</w:t>
      </w:r>
      <w:r w:rsidR="0093408B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ຜູ້</w:t>
      </w:r>
      <w:r w:rsidR="0093408B" w:rsidRPr="001B464E">
        <w:rPr>
          <w:rFonts w:ascii="Phetsarath OT" w:hAnsi="Phetsarath OT" w:cs="Phetsarath OT"/>
          <w:spacing w:val="4"/>
          <w:sz w:val="24"/>
          <w:szCs w:val="24"/>
          <w:cs/>
        </w:rPr>
        <w:t>ຖືກປະຕິບັດຄໍາຕັດສ</w:t>
      </w:r>
      <w:r w:rsidR="0093408B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ີ</w:t>
      </w:r>
      <w:r w:rsidR="0093408B" w:rsidRPr="001B464E">
        <w:rPr>
          <w:rFonts w:ascii="Phetsarath OT" w:hAnsi="Phetsarath OT" w:cs="Phetsarath OT"/>
          <w:spacing w:val="4"/>
          <w:sz w:val="24"/>
          <w:szCs w:val="24"/>
          <w:cs/>
        </w:rPr>
        <w:t>ນຂອງສານ ໂຈະການປະຕິບັດຄໍາຕັດສ</w:t>
      </w:r>
      <w:r w:rsidR="0093408B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ີ</w:t>
      </w:r>
      <w:r w:rsidR="0093408B" w:rsidRPr="001B464E">
        <w:rPr>
          <w:rFonts w:ascii="Phetsarath OT" w:hAnsi="Phetsarath OT" w:cs="Phetsarath OT"/>
          <w:spacing w:val="4"/>
          <w:sz w:val="24"/>
          <w:szCs w:val="24"/>
          <w:cs/>
        </w:rPr>
        <w:t>ນຂອງສານ</w:t>
      </w:r>
      <w:r w:rsidR="0093408B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.</w:t>
      </w:r>
    </w:p>
    <w:p w14:paraId="5CBE9D87" w14:textId="317D14C9" w:rsidR="00F8186E" w:rsidRPr="001B464E" w:rsidRDefault="000321C6" w:rsidP="00836ED4">
      <w:pPr>
        <w:spacing w:after="0" w:line="240" w:lineRule="auto"/>
        <w:ind w:left="426" w:firstLine="1366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lastRenderedPageBreak/>
        <w:t>ເມື່ອສາເຫດທີ່ພາໃຫ້ໂຈະການປະຕິບັດຄ</w:t>
      </w:r>
      <w:r w:rsidR="00752861" w:rsidRPr="001B464E">
        <w:rPr>
          <w:rFonts w:ascii="Phetsarath OT" w:eastAsia="Calibri" w:hAnsi="Phetsarath OT" w:cs="Phetsarath OT" w:hint="cs"/>
          <w:sz w:val="24"/>
          <w:szCs w:val="24"/>
          <w:cs/>
        </w:rPr>
        <w:t>ໍາ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ຕັດສີນຂອງສານ</w:t>
      </w:r>
      <w:r w:rsidR="00752861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ຫາກໝົດໄປແລ້ວກໍໃຫ້ສືບຕໍ່ປະຕິບັດ.</w:t>
      </w:r>
    </w:p>
    <w:p w14:paraId="0CF040E6" w14:textId="77777777" w:rsidR="009C12E5" w:rsidRPr="001B464E" w:rsidRDefault="009C12E5" w:rsidP="009C12E5">
      <w:pPr>
        <w:pStyle w:val="ListParagraph"/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</w:p>
    <w:p w14:paraId="17AE35A3" w14:textId="304DB14A" w:rsidR="00AE728E" w:rsidRPr="001B464E" w:rsidRDefault="00AE728E" w:rsidP="009C12E5">
      <w:pPr>
        <w:pStyle w:val="Heading3"/>
        <w:spacing w:before="0" w:line="240" w:lineRule="auto"/>
        <w:ind w:left="1800" w:hanging="1800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761" w:name="_Toc27660472"/>
      <w:bookmarkStart w:id="762" w:name="_Toc28354521"/>
      <w:bookmarkStart w:id="763" w:name="_Toc30180794"/>
      <w:bookmarkStart w:id="764" w:name="_Toc32581754"/>
      <w:bookmarkStart w:id="765" w:name="_Toc32933081"/>
      <w:bookmarkStart w:id="766" w:name="_Toc35328508"/>
      <w:bookmarkStart w:id="767" w:name="_Toc36197973"/>
      <w:bookmarkStart w:id="768" w:name="_Toc40102904"/>
      <w:bookmarkStart w:id="769" w:name="_Toc50537860"/>
      <w:bookmarkStart w:id="770" w:name="_Toc75503659"/>
      <w:bookmarkStart w:id="771" w:name="_Toc75861345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72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AF27E0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(ປັບປຸງ)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ການປ່ຽນແປງ</w:t>
      </w:r>
      <w:r w:rsidR="00212B96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ແລະ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ລົບລ້າງ</w:t>
      </w:r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r w:rsidR="009C5386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ການປະຕິບັດຄໍາ</w:t>
      </w:r>
      <w:r w:rsidR="00E87CEB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ຕັດສີນຂອງສານ</w:t>
      </w:r>
      <w:bookmarkEnd w:id="769"/>
      <w:bookmarkEnd w:id="770"/>
      <w:bookmarkEnd w:id="771"/>
    </w:p>
    <w:p w14:paraId="114C6FC8" w14:textId="0FF3E43A" w:rsidR="00AE728E" w:rsidRPr="001B464E" w:rsidRDefault="00AE728E" w:rsidP="00975CD5">
      <w:pPr>
        <w:spacing w:after="0" w:line="240" w:lineRule="auto"/>
        <w:ind w:left="426" w:firstLine="135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ການປ່ຽນແປງ</w:t>
      </w:r>
      <w:r w:rsidR="00212B96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ແລະ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ລົບລ້າງ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ການປະຕິບັດຄຳຕັດສີນຂອງສານ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ມີ</w:t>
      </w:r>
      <w:r w:rsidR="00975CD5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7C615A" w:rsidRPr="001B464E">
        <w:rPr>
          <w:rFonts w:ascii="Phetsarath OT" w:hAnsi="Phetsarath OT" w:cs="Phetsarath OT" w:hint="cs"/>
          <w:sz w:val="24"/>
          <w:szCs w:val="24"/>
          <w:cs/>
        </w:rPr>
        <w:t xml:space="preserve">ສາເຫດ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ດັ່ງນີ້:</w:t>
      </w:r>
    </w:p>
    <w:p w14:paraId="3C68FCA9" w14:textId="77777777" w:rsidR="00AE728E" w:rsidRPr="001B464E" w:rsidRDefault="00AE728E" w:rsidP="00975CD5">
      <w:pPr>
        <w:numPr>
          <w:ilvl w:val="0"/>
          <w:numId w:val="11"/>
        </w:numPr>
        <w:tabs>
          <w:tab w:val="left" w:pos="1620"/>
          <w:tab w:val="left" w:pos="1985"/>
        </w:tabs>
        <w:spacing w:after="0" w:line="240" w:lineRule="auto"/>
        <w:ind w:left="426" w:firstLine="135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ປະຕິບັດບໍ່ຖືກຕ້ອງຕາມຄຳ</w:t>
      </w:r>
      <w:r w:rsidR="000943BE" w:rsidRPr="001B464E">
        <w:rPr>
          <w:rFonts w:ascii="Phetsarath OT" w:hAnsi="Phetsarath OT" w:cs="Phetsarath OT" w:hint="cs"/>
          <w:sz w:val="24"/>
          <w:szCs w:val="24"/>
          <w:cs/>
        </w:rPr>
        <w:t>ຕ</w:t>
      </w:r>
      <w:r w:rsidR="00957CA5" w:rsidRPr="001B464E">
        <w:rPr>
          <w:rFonts w:ascii="Phetsarath OT" w:hAnsi="Phetsarath OT" w:cs="Phetsarath OT" w:hint="cs"/>
          <w:sz w:val="24"/>
          <w:szCs w:val="24"/>
          <w:cs/>
        </w:rPr>
        <w:t>ັດສີນ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ຂອງສານ;</w:t>
      </w:r>
    </w:p>
    <w:p w14:paraId="22B1B14B" w14:textId="3DFDC1EA" w:rsidR="00AE728E" w:rsidRPr="001B464E" w:rsidRDefault="00B5435A" w:rsidP="00975CD5">
      <w:pPr>
        <w:numPr>
          <w:ilvl w:val="0"/>
          <w:numId w:val="11"/>
        </w:numPr>
        <w:tabs>
          <w:tab w:val="left" w:pos="1620"/>
          <w:tab w:val="left" w:pos="1985"/>
        </w:tabs>
        <w:spacing w:after="0" w:line="240" w:lineRule="auto"/>
        <w:ind w:left="426" w:firstLine="135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ປະຕິບັດບໍ່ຖືກຕ້ອງຕາມ</w:t>
      </w:r>
      <w:r w:rsidR="00F71AD0" w:rsidRPr="001B464E">
        <w:rPr>
          <w:rFonts w:ascii="Phetsarath OT" w:hAnsi="Phetsarath OT" w:cs="Phetsarath OT"/>
          <w:sz w:val="24"/>
          <w:szCs w:val="24"/>
          <w:cs/>
        </w:rPr>
        <w:t>ວິທີການ</w:t>
      </w:r>
      <w:r w:rsidR="00F71AD0" w:rsidRPr="001B464E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71AD0" w:rsidRPr="001B464E">
        <w:rPr>
          <w:rFonts w:ascii="Phetsarath OT" w:hAnsi="Phetsarath OT" w:cs="Phetsarath OT"/>
          <w:sz w:val="24"/>
          <w:szCs w:val="24"/>
          <w:cs/>
        </w:rPr>
        <w:t>ຂັ້ນຕອນ</w:t>
      </w:r>
      <w:r w:rsidR="00FA6123" w:rsidRPr="00FA6123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FA6123">
        <w:rPr>
          <w:rFonts w:ascii="Phetsarath OT" w:hAnsi="Phetsarath OT" w:cs="Phetsarath OT" w:hint="cs"/>
          <w:sz w:val="24"/>
          <w:szCs w:val="24"/>
          <w:cs/>
          <w:lang w:val="pt-BR"/>
        </w:rPr>
        <w:t>ຕາມ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 xml:space="preserve">ທີ່ໄດ້ກຳນົດໄວ້ໃນກົດໝາຍສະບັບນີ້ </w:t>
      </w:r>
      <w:r w:rsidR="00AF27E0" w:rsidRPr="001B464E">
        <w:rPr>
          <w:rFonts w:ascii="Phetsarath OT" w:hAnsi="Phetsarath OT" w:cs="Phetsarath OT" w:hint="cs"/>
          <w:sz w:val="24"/>
          <w:szCs w:val="24"/>
          <w:cs/>
        </w:rPr>
        <w:t>ແລະ</w:t>
      </w:r>
      <w:r w:rsidR="00D426D4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ລະເມີດລະບຽບ</w:t>
      </w:r>
      <w:r w:rsidR="00AF27E0" w:rsidRPr="001B464E">
        <w:rPr>
          <w:rFonts w:ascii="Phetsarath OT" w:hAnsi="Phetsarath OT" w:cs="Phetsarath OT" w:hint="cs"/>
          <w:sz w:val="24"/>
          <w:szCs w:val="24"/>
          <w:cs/>
        </w:rPr>
        <w:t>ການທີ່ກ່ຽວຂ້ອງ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0AD038F4" w14:textId="5CD5FBD2" w:rsidR="00F42982" w:rsidRPr="001B464E" w:rsidRDefault="00AE728E" w:rsidP="00975CD5">
      <w:pPr>
        <w:tabs>
          <w:tab w:val="left" w:pos="1843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ໃນກໍລະນີ ການປະຕິບັດຄຳຕັດສີນຂອງສານ ຫາກຖືກປ່ຽນແປງ</w:t>
      </w:r>
      <w:r w:rsidR="00212B96"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ລົບລ້າງແລ້ວ ສິ່ງທີ່ໄດ້ປະຕິບັດຕໍ່ກັນນັ້ນ</w:t>
      </w:r>
      <w:r w:rsidR="00CA63B8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ຕ້ອງໄດ້ສົ່ງຄືນ,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ຟື້ນຟູ, ໃຊ້ແທນ ຫຼື ແກ້ໄຂຄືນ ໃຫ້ຖືກຕ້ອງຕາມສະພາບຄວາມເປັນຈິງ </w:t>
      </w:r>
      <w:r w:rsidR="00CA63B8" w:rsidRPr="001B464E">
        <w:rPr>
          <w:rFonts w:ascii="Phetsarath OT" w:hAnsi="Phetsarath OT" w:cs="Phetsarath OT" w:hint="cs"/>
          <w:sz w:val="24"/>
          <w:szCs w:val="24"/>
          <w:cs/>
        </w:rPr>
        <w:t>ແລ້ວດຳເນີນ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ການປະຕິບັດຄຳຕັດສີນຂອງສານ</w:t>
      </w:r>
      <w:r w:rsidR="00CA63B8" w:rsidRPr="001B464E">
        <w:rPr>
          <w:rFonts w:ascii="Phetsarath OT" w:hAnsi="Phetsarath OT" w:cs="Phetsarath OT" w:hint="cs"/>
          <w:sz w:val="24"/>
          <w:szCs w:val="24"/>
          <w:cs/>
        </w:rPr>
        <w:t>ຄືນໃໝ່ ຕາມແຕ່ລະກໍລະນີ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4C4CB13B" w14:textId="77777777" w:rsidR="00C54667" w:rsidRPr="001B464E" w:rsidRDefault="00C54667" w:rsidP="00C54667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7FBC7092" w14:textId="70A539E3" w:rsidR="00AE728E" w:rsidRPr="001B464E" w:rsidRDefault="00AE728E" w:rsidP="00C54667">
      <w:pPr>
        <w:pStyle w:val="Heading3"/>
        <w:spacing w:before="0" w:line="240" w:lineRule="auto"/>
        <w:ind w:left="1800" w:hanging="1800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772" w:name="_Toc27660473"/>
      <w:bookmarkStart w:id="773" w:name="_Toc28354522"/>
      <w:bookmarkStart w:id="774" w:name="_Toc30180795"/>
      <w:bookmarkStart w:id="775" w:name="_Toc32581755"/>
      <w:bookmarkStart w:id="776" w:name="_Toc32933082"/>
      <w:bookmarkStart w:id="777" w:name="_Toc35328509"/>
      <w:bookmarkStart w:id="778" w:name="_Toc36197974"/>
      <w:bookmarkStart w:id="779" w:name="_Toc40102905"/>
      <w:bookmarkStart w:id="780" w:name="_Toc50537861"/>
      <w:bookmarkStart w:id="781" w:name="_Toc75503660"/>
      <w:bookmarkStart w:id="782" w:name="_Toc75861346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73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(ປັບປຸງ) ວິທີການ</w:t>
      </w:r>
      <w:r w:rsidR="00022663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ໂຈະ,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ການປ່ຽນແປງ</w:t>
      </w:r>
      <w:r w:rsidR="008155CE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ແລະ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ລົບລ້າງ</w:t>
      </w:r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r w:rsidR="00070708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ການປະຕິບັດຄຳຕັດສີນຂອງສານ</w:t>
      </w:r>
      <w:bookmarkEnd w:id="780"/>
      <w:bookmarkEnd w:id="781"/>
      <w:bookmarkEnd w:id="782"/>
    </w:p>
    <w:p w14:paraId="7C20C097" w14:textId="5F8906F3" w:rsidR="00A739AB" w:rsidRPr="001B464E" w:rsidRDefault="00A739AB" w:rsidP="00975CD5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cs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ພາຍຫຼັງພະນັກງານປະຕິບັດຄຳຕັດສີນຂອງສານ ເຫັນວ່າມີສາເຫດ</w:t>
      </w:r>
      <w:r w:rsidR="004C0D5C" w:rsidRPr="001B464E">
        <w:rPr>
          <w:rFonts w:ascii="Phetsarath OT" w:hAnsi="Phetsarath OT" w:cs="Phetsarath OT" w:hint="cs"/>
          <w:sz w:val="24"/>
          <w:szCs w:val="24"/>
          <w:cs/>
        </w:rPr>
        <w:t>ທີ່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ພາໃຫ້ມີ</w:t>
      </w:r>
      <w:r w:rsidR="000D2541" w:rsidRPr="001B464E">
        <w:rPr>
          <w:rFonts w:ascii="Phetsarath OT" w:hAnsi="Phetsarath OT" w:cs="Phetsarath OT" w:hint="cs"/>
          <w:sz w:val="24"/>
          <w:szCs w:val="24"/>
          <w:cs/>
        </w:rPr>
        <w:t>ການໂຈະ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ການປະຕິບັດຄຳຕັດສີນຂອງສານ</w:t>
      </w:r>
      <w:r w:rsidR="000D2541" w:rsidRPr="001B464E">
        <w:rPr>
          <w:rFonts w:ascii="Phetsarath OT" w:hAnsi="Phetsarath OT" w:cs="Phetsarath OT" w:hint="cs"/>
          <w:sz w:val="24"/>
          <w:szCs w:val="24"/>
          <w:cs/>
        </w:rPr>
        <w:t xml:space="preserve"> ຕາມ</w:t>
      </w:r>
      <w:r w:rsidR="003E6219">
        <w:rPr>
          <w:rFonts w:ascii="Phetsarath OT" w:hAnsi="Phetsarath OT" w:cs="Phetsarath OT" w:hint="cs"/>
          <w:sz w:val="24"/>
          <w:szCs w:val="24"/>
          <w:cs/>
        </w:rPr>
        <w:t>ທີ່ໄດ້ກໍານົດໄວ້ໃນ</w:t>
      </w:r>
      <w:r w:rsidR="003E6219" w:rsidRPr="001B464E">
        <w:rPr>
          <w:rFonts w:ascii="Phetsarath OT" w:hAnsi="Phetsarath OT" w:cs="Phetsarath OT" w:hint="cs"/>
          <w:sz w:val="24"/>
          <w:szCs w:val="24"/>
          <w:cs/>
        </w:rPr>
        <w:t xml:space="preserve">ມາດຕາ 71 </w:t>
      </w:r>
      <w:r w:rsidR="000D2541" w:rsidRPr="001B464E">
        <w:rPr>
          <w:rFonts w:ascii="Phetsarath OT" w:hAnsi="Phetsarath OT" w:cs="Phetsarath OT" w:hint="cs"/>
          <w:sz w:val="24"/>
          <w:szCs w:val="24"/>
          <w:cs/>
        </w:rPr>
        <w:t xml:space="preserve">ຂໍ້ </w:t>
      </w:r>
      <w:r w:rsidR="00106A46" w:rsidRPr="001B464E">
        <w:rPr>
          <w:rFonts w:ascii="Phetsarath OT" w:hAnsi="Phetsarath OT" w:cs="Phetsarath OT" w:hint="cs"/>
          <w:sz w:val="24"/>
          <w:szCs w:val="24"/>
          <w:cs/>
        </w:rPr>
        <w:t>2</w:t>
      </w:r>
      <w:r w:rsidR="009E2746" w:rsidRPr="001B464E">
        <w:rPr>
          <w:rFonts w:ascii="Phetsarath OT" w:hAnsi="Phetsarath OT" w:cs="Phetsarath OT" w:hint="cs"/>
          <w:sz w:val="24"/>
          <w:szCs w:val="24"/>
          <w:cs/>
        </w:rPr>
        <w:t xml:space="preserve"> ຫາ</w:t>
      </w:r>
      <w:r w:rsidR="00157510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E2746" w:rsidRPr="001B464E">
        <w:rPr>
          <w:rFonts w:ascii="Phetsarath OT" w:hAnsi="Phetsarath OT" w:cs="Phetsarath OT" w:hint="cs"/>
          <w:sz w:val="24"/>
          <w:szCs w:val="24"/>
          <w:cs/>
        </w:rPr>
        <w:t xml:space="preserve">ຂໍ້ 7 ແລະ </w:t>
      </w:r>
      <w:r w:rsidR="00157510" w:rsidRPr="001B464E">
        <w:rPr>
          <w:rFonts w:ascii="Phetsarath OT" w:hAnsi="Phetsarath OT" w:cs="Phetsarath OT" w:hint="cs"/>
          <w:sz w:val="24"/>
          <w:szCs w:val="24"/>
          <w:cs/>
        </w:rPr>
        <w:t xml:space="preserve">ຂໍ້ 9 </w:t>
      </w:r>
      <w:r w:rsidR="000D2541" w:rsidRPr="001B464E">
        <w:rPr>
          <w:rFonts w:ascii="Phetsarath OT" w:hAnsi="Phetsarath OT" w:cs="Phetsarath OT" w:hint="cs"/>
          <w:sz w:val="24"/>
          <w:szCs w:val="24"/>
          <w:cs/>
        </w:rPr>
        <w:t>ຂອງກົດໝາຍສະບັບນີ້ ໃຫ້ລາຍງານ</w:t>
      </w:r>
      <w:r w:rsidR="00975CD5" w:rsidRPr="001B464E">
        <w:rPr>
          <w:rFonts w:ascii="Phetsarath OT" w:hAnsi="Phetsarath OT" w:cs="Phetsarath OT" w:hint="cs"/>
          <w:sz w:val="24"/>
          <w:szCs w:val="24"/>
          <w:cs/>
        </w:rPr>
        <w:t>ຕໍ່</w:t>
      </w:r>
      <w:r w:rsidR="000D2541" w:rsidRPr="001B464E">
        <w:rPr>
          <w:rFonts w:ascii="Phetsarath OT" w:hAnsi="Phetsarath OT" w:cs="Phetsarath OT" w:hint="cs"/>
          <w:sz w:val="24"/>
          <w:szCs w:val="24"/>
          <w:cs/>
        </w:rPr>
        <w:t>ຫ</w:t>
      </w:r>
      <w:r w:rsidR="00E94A2B" w:rsidRPr="001B464E">
        <w:rPr>
          <w:rFonts w:ascii="Phetsarath OT" w:hAnsi="Phetsarath OT" w:cs="Phetsarath OT" w:hint="cs"/>
          <w:sz w:val="24"/>
          <w:szCs w:val="24"/>
          <w:cs/>
        </w:rPr>
        <w:t xml:space="preserve">ົວໜ້າ ກົມ, ກອງ ຫຼື </w:t>
      </w:r>
      <w:r w:rsidR="00427F65" w:rsidRPr="001B464E">
        <w:rPr>
          <w:rFonts w:ascii="Phetsarath OT" w:hAnsi="Phetsarath OT" w:cs="Phetsarath OT" w:hint="cs"/>
          <w:sz w:val="24"/>
          <w:szCs w:val="24"/>
          <w:cs/>
        </w:rPr>
        <w:t>ຫ້ອງປະຕິບັດ</w:t>
      </w:r>
      <w:r w:rsidR="00E94A2B" w:rsidRPr="001B464E">
        <w:rPr>
          <w:rFonts w:ascii="Phetsarath OT" w:hAnsi="Phetsarath OT" w:cs="Phetsarath OT" w:hint="cs"/>
          <w:sz w:val="24"/>
          <w:szCs w:val="24"/>
          <w:cs/>
        </w:rPr>
        <w:t>ຄໍາຕັດສີນຂອງສານ</w:t>
      </w:r>
      <w:r w:rsidR="004C0D5C" w:rsidRPr="001B464E">
        <w:rPr>
          <w:rFonts w:ascii="Phetsarath OT" w:hAnsi="Phetsarath OT" w:cs="Phetsarath OT" w:hint="cs"/>
          <w:sz w:val="24"/>
          <w:szCs w:val="24"/>
          <w:cs/>
        </w:rPr>
        <w:t xml:space="preserve"> ທີ່ກ່ຽວຂ້ອງ</w:t>
      </w:r>
      <w:r w:rsidR="00E94A2B" w:rsidRPr="001B464E">
        <w:rPr>
          <w:rFonts w:ascii="Phetsarath OT" w:hAnsi="Phetsarath OT" w:cs="Phetsarath OT" w:hint="cs"/>
          <w:sz w:val="24"/>
          <w:szCs w:val="24"/>
          <w:cs/>
        </w:rPr>
        <w:t xml:space="preserve"> ເພື່ອພິຈາລະນາອອກຄໍາສັ່ງໂຈະການປະຕິບັດຄໍາ</w:t>
      </w:r>
      <w:r w:rsidR="000D2541" w:rsidRPr="001B464E">
        <w:rPr>
          <w:rFonts w:ascii="Phetsarath OT" w:hAnsi="Phetsarath OT" w:cs="Phetsarath OT" w:hint="cs"/>
          <w:sz w:val="24"/>
          <w:szCs w:val="24"/>
          <w:cs/>
        </w:rPr>
        <w:t>ຕັດສີນຂອງສານ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. ໃນກໍລະ</w:t>
      </w:r>
      <w:r w:rsidR="00070A16" w:rsidRPr="001B464E">
        <w:rPr>
          <w:rFonts w:ascii="Phetsarath OT" w:hAnsi="Phetsarath OT" w:cs="Phetsarath OT" w:hint="cs"/>
          <w:sz w:val="24"/>
          <w:szCs w:val="24"/>
          <w:cs/>
        </w:rPr>
        <w:t>ນີ</w:t>
      </w:r>
      <w:r w:rsidR="00E94A2B" w:rsidRPr="001B464E">
        <w:rPr>
          <w:rFonts w:ascii="Phetsarath OT" w:hAnsi="Phetsarath OT" w:cs="Phetsarath OT" w:hint="cs"/>
          <w:sz w:val="24"/>
          <w:szCs w:val="24"/>
          <w:cs/>
        </w:rPr>
        <w:t>ການໂຈະ ຕາມທີ່</w:t>
      </w:r>
      <w:r w:rsidR="004C0D5C" w:rsidRPr="001B464E">
        <w:rPr>
          <w:rFonts w:ascii="Phetsarath OT" w:hAnsi="Phetsarath OT" w:cs="Phetsarath OT" w:hint="cs"/>
          <w:sz w:val="24"/>
          <w:szCs w:val="24"/>
          <w:cs/>
        </w:rPr>
        <w:t>ໄດ້</w:t>
      </w:r>
      <w:r w:rsidR="00E94A2B" w:rsidRPr="001B464E">
        <w:rPr>
          <w:rFonts w:ascii="Phetsarath OT" w:hAnsi="Phetsarath OT" w:cs="Phetsarath OT" w:hint="cs"/>
          <w:sz w:val="24"/>
          <w:szCs w:val="24"/>
          <w:cs/>
        </w:rPr>
        <w:t>ກຳນົດໄວ້ໃນ</w:t>
      </w:r>
      <w:r w:rsidR="003E6219" w:rsidRPr="001B464E">
        <w:rPr>
          <w:rFonts w:ascii="Phetsarath OT" w:hAnsi="Phetsarath OT" w:cs="Phetsarath OT" w:hint="cs"/>
          <w:sz w:val="24"/>
          <w:szCs w:val="24"/>
          <w:cs/>
        </w:rPr>
        <w:t xml:space="preserve">ມາດຕາ 71 </w:t>
      </w:r>
      <w:r w:rsidR="00E94A2B" w:rsidRPr="001B464E">
        <w:rPr>
          <w:rFonts w:ascii="Phetsarath OT" w:hAnsi="Phetsarath OT" w:cs="Phetsarath OT" w:hint="cs"/>
          <w:sz w:val="24"/>
          <w:szCs w:val="24"/>
          <w:cs/>
        </w:rPr>
        <w:t>ຂໍ້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1</w:t>
      </w:r>
      <w:r w:rsidR="000D3D7F"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 ຂໍ້ 8</w:t>
      </w:r>
      <w:r w:rsidR="00BA2B87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ຂອງກົດໝາຍສະບັບນີ້ ພາຍຫຼັງໄດ້ຮັບຄຳສະເໜີ, ຄຳຮ້ອງແລ້ວ ໃຫ້ອົງການປະຕິບັດຄຳຕັດສີນຂອງສານ ພິຈາລະນາອອກຄຳສັ່ງໂຈະ</w:t>
      </w:r>
      <w:r w:rsidR="00070A16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ພາຍໃນ</w:t>
      </w:r>
      <w:r w:rsidR="00E94A2B" w:rsidRPr="001B464E">
        <w:rPr>
          <w:rFonts w:ascii="Phetsarath OT" w:hAnsi="Phetsarath OT" w:cs="Phetsarath OT" w:hint="cs"/>
          <w:sz w:val="24"/>
          <w:szCs w:val="24"/>
          <w:cs/>
        </w:rPr>
        <w:t>ເວລາ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ສິບວັນ</w:t>
      </w:r>
      <w:r w:rsidR="004E432C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E94A2B" w:rsidRPr="001B464E">
        <w:rPr>
          <w:rFonts w:ascii="Phetsarath OT" w:hAnsi="Phetsarath OT" w:cs="Phetsarath OT" w:hint="cs"/>
          <w:sz w:val="24"/>
          <w:szCs w:val="24"/>
          <w:cs/>
        </w:rPr>
        <w:t>ລັດຖະການ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ນັບແຕ່ວັນໄດ້ຮັບຄຳຮ້ອງ</w:t>
      </w:r>
      <w:r w:rsidR="00975CD5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ເປັນຕົ້ນໄປ.</w:t>
      </w:r>
    </w:p>
    <w:p w14:paraId="7B378447" w14:textId="4C176EFC" w:rsidR="00A805E5" w:rsidRPr="001B464E" w:rsidRDefault="00A805E5" w:rsidP="00975CD5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ເມື່ອກະຊວງຍຸຕິທຳ, ອົງການປະຕິບັດຄຳຕັດສີນຂອງສານ ໄດ້ຮັບຄຳຮ້ອງ, ຄຳສະເໜີ </w:t>
      </w:r>
      <w:r w:rsidR="0018064E" w:rsidRPr="001B464E">
        <w:rPr>
          <w:rFonts w:ascii="Phetsarath OT" w:hAnsi="Phetsarath OT" w:cs="Phetsarath OT" w:hint="cs"/>
          <w:sz w:val="24"/>
          <w:szCs w:val="24"/>
          <w:cs/>
        </w:rPr>
        <w:t>ໃຫ້ມີການ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ປ່ຽນແປງ</w:t>
      </w:r>
      <w:r w:rsidR="00212B96"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ລົບລ້າງ ການປະຕິບັດຄຳຕັດສີນຂອງສານ</w:t>
      </w:r>
      <w:r w:rsidR="00670BD0" w:rsidRPr="001B464E">
        <w:rPr>
          <w:rFonts w:ascii="Phetsarath OT" w:hAnsi="Phetsarath OT" w:cs="Phetsarath OT" w:hint="cs"/>
          <w:sz w:val="24"/>
          <w:szCs w:val="24"/>
          <w:cs/>
        </w:rPr>
        <w:t>ແລ້ວ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ຕ້ອງໄດ້ພິຈາລະນາ ແລະ ຄົ້ນຄວ້າ ພາຍໃນເວລາ ສາມສິບວັນ ຖ້າເຫັນວ່າມີເຫດຜົນ ຫຼື ມີສາເຫດ ຕາມທີ່ໄດ້ກຳນົດໄວ້ໃນມາດຕາ</w:t>
      </w:r>
      <w:r w:rsidR="00022663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756BA0" w:rsidRPr="001B464E">
        <w:rPr>
          <w:rFonts w:ascii="Phetsarath OT" w:hAnsi="Phetsarath OT" w:cs="Phetsarath OT" w:hint="cs"/>
          <w:sz w:val="24"/>
          <w:szCs w:val="24"/>
          <w:cs/>
        </w:rPr>
        <w:t>7</w:t>
      </w:r>
      <w:r w:rsidR="00AD0F06" w:rsidRPr="001B464E">
        <w:rPr>
          <w:rFonts w:ascii="Phetsarath OT" w:hAnsi="Phetsarath OT" w:cs="Phetsarath OT" w:hint="cs"/>
          <w:sz w:val="24"/>
          <w:szCs w:val="24"/>
          <w:cs/>
        </w:rPr>
        <w:t>2</w:t>
      </w:r>
      <w:r w:rsidR="00153D13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ຂອງກົດໝາຍສະບັບນີ້ ກໍຕ້ອງອອກຄໍາ</w:t>
      </w:r>
      <w:r w:rsidR="008D5C53" w:rsidRPr="001B464E">
        <w:rPr>
          <w:rFonts w:ascii="Phetsarath OT" w:hAnsi="Phetsarath OT" w:cs="Phetsarath OT" w:hint="cs"/>
          <w:sz w:val="24"/>
          <w:szCs w:val="24"/>
          <w:cs/>
        </w:rPr>
        <w:t>ສັ່ງ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ປ່ຽນແປງ</w:t>
      </w:r>
      <w:r w:rsidR="00212B96"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ລົບລ້າງ ການປະຕິບັດຄໍາຕັດສີນຂອງສານ. </w:t>
      </w:r>
    </w:p>
    <w:p w14:paraId="1BDA7FB9" w14:textId="2D3234F3" w:rsidR="00A805E5" w:rsidRPr="001B464E" w:rsidRDefault="00A805E5" w:rsidP="00975CD5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ພາຍຫຼັງອອກ</w:t>
      </w:r>
      <w:r w:rsidR="00022663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ຄຳສັ່ງໂຈະ, ປ່ຽນແປງ</w:t>
      </w:r>
      <w:r w:rsidR="00212B96"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ລົບລ້າງແລ້ວ ຕ້ອງແຈ້ງໃຫ້</w:t>
      </w:r>
      <w:r w:rsidR="006618E5"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ໄອຍະການປະຊາຊົນ ແລະ ຄູ່ຄວາມ</w:t>
      </w:r>
      <w:r w:rsidR="00541FFA" w:rsidRPr="001B464E">
        <w:rPr>
          <w:rFonts w:ascii="Phetsarath OT" w:hAnsi="Phetsarath OT" w:cs="Phetsarath OT" w:hint="cs"/>
          <w:sz w:val="24"/>
          <w:szCs w:val="24"/>
          <w:cs/>
        </w:rPr>
        <w:t>, ສຳລັບ ການປ່ຽນແປງ ແລະ ລົບລ້າງນັ້ນ ຍັງຕ້ອງແຈ້ງໃຫ້ອົງການປະຕິບັດຄຳຕັດສີນຂອງສານຂັ້ນລຸ່ມຂອງຕົນ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ພາຍໃນເວລາ </w:t>
      </w:r>
      <w:r w:rsidR="00F82F1A" w:rsidRPr="001B464E">
        <w:rPr>
          <w:rFonts w:ascii="Phetsarath OT" w:hAnsi="Phetsarath OT" w:cs="Phetsarath OT" w:hint="cs"/>
          <w:sz w:val="24"/>
          <w:szCs w:val="24"/>
          <w:cs/>
        </w:rPr>
        <w:t>ຫ້າ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ວັນ</w:t>
      </w:r>
      <w:r w:rsidR="00F82F1A" w:rsidRPr="001B464E">
        <w:rPr>
          <w:rFonts w:ascii="Phetsarath OT" w:hAnsi="Phetsarath OT" w:cs="Phetsarath OT" w:hint="cs"/>
          <w:sz w:val="24"/>
          <w:szCs w:val="24"/>
          <w:cs/>
        </w:rPr>
        <w:t xml:space="preserve"> ລັດຖະການ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ນັບແຕ່ວັນອອກຄໍາສັ່ງ</w:t>
      </w:r>
      <w:r w:rsidR="00022663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ເປັນຕົ້ນໄປ.</w:t>
      </w:r>
    </w:p>
    <w:p w14:paraId="28628D49" w14:textId="2AF82E9C" w:rsidR="00A805E5" w:rsidRPr="001B464E" w:rsidRDefault="00A805E5" w:rsidP="00975CD5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ໃນກໍລະນີ </w:t>
      </w:r>
      <w:r w:rsidR="00052F9E" w:rsidRPr="001B464E">
        <w:rPr>
          <w:rFonts w:ascii="Phetsarath OT" w:hAnsi="Phetsarath OT" w:cs="Phetsarath OT" w:hint="cs"/>
          <w:sz w:val="24"/>
          <w:szCs w:val="24"/>
          <w:cs/>
        </w:rPr>
        <w:t>ການສະເໜີ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ຫຼື</w:t>
      </w:r>
      <w:r w:rsidR="00022663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052F9E" w:rsidRPr="001B464E">
        <w:rPr>
          <w:rFonts w:ascii="Phetsarath OT" w:hAnsi="Phetsarath OT" w:cs="Phetsarath OT" w:hint="cs"/>
          <w:sz w:val="24"/>
          <w:szCs w:val="24"/>
          <w:cs/>
        </w:rPr>
        <w:t xml:space="preserve">ການຮ້ອງຂໍ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ໂຈະ, ປ່ຽນແປງ</w:t>
      </w:r>
      <w:r w:rsidR="00212B96"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ລົບລ້າງ ການປະຕິບັດຄໍາຕັດສີນຂອງສານນັ້ນ ຫາກບໍ່ມີເຫດຜົນ ກະຊວງຍຸຕິທຳ, ອົງການປະຕິບັດຄຳຕັດສີນຂອງສານ ຕ້ອງແຈ້ງໃຫ້</w:t>
      </w:r>
      <w:r w:rsidR="00052F9E" w:rsidRPr="001B464E">
        <w:rPr>
          <w:rFonts w:ascii="Phetsarath OT" w:hAnsi="Phetsarath OT" w:cs="Phetsarath OT" w:hint="cs"/>
          <w:sz w:val="24"/>
          <w:szCs w:val="24"/>
          <w:cs/>
        </w:rPr>
        <w:t>ຜູ້ສະ</w:t>
      </w:r>
      <w:r w:rsidR="00BE0FFA" w:rsidRPr="001B464E">
        <w:rPr>
          <w:rFonts w:ascii="Phetsarath OT" w:hAnsi="Phetsarath OT" w:cs="Phetsarath OT" w:hint="cs"/>
          <w:sz w:val="24"/>
          <w:szCs w:val="24"/>
          <w:cs/>
        </w:rPr>
        <w:t xml:space="preserve">  </w:t>
      </w:r>
      <w:r w:rsidR="00052F9E" w:rsidRPr="001B464E">
        <w:rPr>
          <w:rFonts w:ascii="Phetsarath OT" w:hAnsi="Phetsarath OT" w:cs="Phetsarath OT" w:hint="cs"/>
          <w:sz w:val="24"/>
          <w:szCs w:val="24"/>
          <w:cs/>
        </w:rPr>
        <w:t>ເໜີ ຫຼື ຜູ້ຮ້ອງຂໍ ພ້ອມດ້ວຍເຫດຜົນ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 ໃຫ້ສືບຕໍ່ປະຕິບັດຄຳຕັດສີນດັ່ງກ່າວ.</w:t>
      </w:r>
    </w:p>
    <w:p w14:paraId="3FF2A1D2" w14:textId="70E1C788" w:rsidR="00A85BE9" w:rsidRPr="001B464E" w:rsidRDefault="003B7A0F" w:rsidP="00975CD5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 w:hint="cs"/>
          <w:sz w:val="24"/>
          <w:szCs w:val="24"/>
          <w:cs/>
        </w:rPr>
        <w:t>ອົງການຈັດຕັ້ງ</w:t>
      </w:r>
      <w:r w:rsidR="00A805E5" w:rsidRPr="001B464E">
        <w:rPr>
          <w:rFonts w:ascii="Phetsarath OT" w:hAnsi="Phetsarath OT" w:cs="Phetsarath OT" w:hint="cs"/>
          <w:sz w:val="24"/>
          <w:szCs w:val="24"/>
          <w:cs/>
        </w:rPr>
        <w:t xml:space="preserve">ພັກ, </w:t>
      </w:r>
      <w:r>
        <w:rPr>
          <w:rFonts w:ascii="Phetsarath OT" w:hAnsi="Phetsarath OT" w:cs="Phetsarath OT" w:hint="cs"/>
          <w:sz w:val="24"/>
          <w:szCs w:val="24"/>
          <w:cs/>
        </w:rPr>
        <w:t>ອົງການຈັດຕັ້ງ</w:t>
      </w:r>
      <w:r w:rsidR="00A805E5" w:rsidRPr="001B464E">
        <w:rPr>
          <w:rFonts w:ascii="Phetsarath OT" w:hAnsi="Phetsarath OT" w:cs="Phetsarath OT" w:hint="cs"/>
          <w:sz w:val="24"/>
          <w:szCs w:val="24"/>
          <w:cs/>
        </w:rPr>
        <w:t>ລັດ, ແນວລາວສ້າງຊາດ, ອົງການຈັດຕັ້ງມະຫາຊົນ ຫຼື ບຸກຄົນ</w:t>
      </w:r>
      <w:r w:rsidR="00975CD5" w:rsidRPr="001B464E">
        <w:rPr>
          <w:rFonts w:ascii="Phetsarath OT" w:hAnsi="Phetsarath OT" w:cs="Phetsarath OT" w:hint="cs"/>
          <w:sz w:val="24"/>
          <w:szCs w:val="24"/>
          <w:cs/>
        </w:rPr>
        <w:t>ອື່ນ</w:t>
      </w:r>
      <w:r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A805E5" w:rsidRPr="001B464E">
        <w:rPr>
          <w:rFonts w:ascii="Phetsarath OT" w:hAnsi="Phetsarath OT" w:cs="Phetsarath OT" w:hint="cs"/>
          <w:sz w:val="24"/>
          <w:szCs w:val="24"/>
          <w:cs/>
        </w:rPr>
        <w:t>ບໍ່ມີສິດສັ່ງ</w:t>
      </w:r>
      <w:r w:rsidR="00E63878" w:rsidRPr="001B464E">
        <w:rPr>
          <w:rFonts w:ascii="Phetsarath OT" w:hAnsi="Phetsarath OT" w:cs="Phetsarath OT" w:hint="cs"/>
          <w:sz w:val="24"/>
          <w:szCs w:val="24"/>
          <w:cs/>
        </w:rPr>
        <w:t xml:space="preserve">ໂຈະ, </w:t>
      </w:r>
      <w:r w:rsidR="00A805E5" w:rsidRPr="001B464E">
        <w:rPr>
          <w:rFonts w:ascii="Phetsarath OT" w:hAnsi="Phetsarath OT" w:cs="Phetsarath OT" w:hint="cs"/>
          <w:sz w:val="24"/>
          <w:szCs w:val="24"/>
          <w:cs/>
        </w:rPr>
        <w:t>ປ່ຽນແປງ</w:t>
      </w:r>
      <w:r w:rsidR="00212B96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ແລະ</w:t>
      </w:r>
      <w:r w:rsidR="00A805E5" w:rsidRPr="001B464E">
        <w:rPr>
          <w:rFonts w:ascii="Phetsarath OT" w:hAnsi="Phetsarath OT" w:cs="Phetsarath OT" w:hint="cs"/>
          <w:sz w:val="24"/>
          <w:szCs w:val="24"/>
          <w:cs/>
        </w:rPr>
        <w:t xml:space="preserve"> ລົບລ້າງ ການປະຕິບັດຄໍາຕັດສີນຂອງສານ.</w:t>
      </w:r>
    </w:p>
    <w:p w14:paraId="598FE6B8" w14:textId="77777777" w:rsidR="00C54667" w:rsidRPr="001B464E" w:rsidRDefault="00C54667" w:rsidP="00C54667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1A5F0AA4" w14:textId="77777777" w:rsidR="00EA480F" w:rsidRPr="001B464E" w:rsidRDefault="00EA480F" w:rsidP="00C54667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4B27FBDC" w14:textId="77777777" w:rsidR="00EA480F" w:rsidRPr="001B464E" w:rsidRDefault="00EA480F" w:rsidP="00C54667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57F60F4C" w14:textId="77777777" w:rsidR="00EA480F" w:rsidRPr="001B464E" w:rsidRDefault="00EA480F" w:rsidP="00C54667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580DBB87" w14:textId="1BDFD70F" w:rsidR="00AE728E" w:rsidRPr="001B464E" w:rsidRDefault="00AE728E" w:rsidP="00C54667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</w:pPr>
      <w:bookmarkStart w:id="783" w:name="_Toc28354524"/>
      <w:bookmarkStart w:id="784" w:name="_Toc28354656"/>
      <w:bookmarkStart w:id="785" w:name="_Toc30180796"/>
      <w:bookmarkStart w:id="786" w:name="_Toc30180879"/>
      <w:bookmarkStart w:id="787" w:name="_Toc32581756"/>
      <w:bookmarkStart w:id="788" w:name="_Toc32933083"/>
      <w:bookmarkStart w:id="789" w:name="_Toc32933166"/>
      <w:bookmarkStart w:id="790" w:name="_Toc35328510"/>
      <w:bookmarkStart w:id="791" w:name="_Toc36197975"/>
      <w:bookmarkStart w:id="792" w:name="_Toc36198445"/>
      <w:bookmarkStart w:id="793" w:name="_Toc40102906"/>
      <w:bookmarkStart w:id="794" w:name="_Toc50537862"/>
      <w:bookmarkStart w:id="795" w:name="_Toc50538124"/>
      <w:bookmarkStart w:id="796" w:name="_Toc75503661"/>
      <w:bookmarkStart w:id="797" w:name="_Toc75861347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lastRenderedPageBreak/>
        <w:t>ພາກທີ</w:t>
      </w:r>
      <w:r w:rsidR="00DA7A6C"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  <w:t xml:space="preserve"> </w:t>
      </w:r>
      <w:bookmarkEnd w:id="783"/>
      <w:bookmarkEnd w:id="784"/>
      <w:bookmarkEnd w:id="785"/>
      <w:bookmarkEnd w:id="786"/>
      <w:bookmarkEnd w:id="787"/>
      <w:bookmarkEnd w:id="788"/>
      <w:bookmarkEnd w:id="789"/>
      <w:r w:rsidR="0091030B"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  <w:t>V</w:t>
      </w:r>
      <w:bookmarkEnd w:id="790"/>
      <w:bookmarkEnd w:id="791"/>
      <w:bookmarkEnd w:id="792"/>
      <w:bookmarkEnd w:id="793"/>
      <w:bookmarkEnd w:id="794"/>
      <w:bookmarkEnd w:id="795"/>
      <w:r w:rsidR="00F10D0F"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  <w:t>I</w:t>
      </w:r>
      <w:bookmarkEnd w:id="796"/>
      <w:bookmarkEnd w:id="797"/>
    </w:p>
    <w:p w14:paraId="21E019C3" w14:textId="77777777" w:rsidR="00683A8E" w:rsidRPr="001B464E" w:rsidRDefault="00AE728E" w:rsidP="009A537B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</w:pPr>
      <w:bookmarkStart w:id="798" w:name="_Toc27660463"/>
      <w:bookmarkStart w:id="799" w:name="_Toc27660544"/>
      <w:bookmarkStart w:id="800" w:name="_Toc28354525"/>
      <w:bookmarkStart w:id="801" w:name="_Toc28354657"/>
      <w:bookmarkStart w:id="802" w:name="_Toc30180797"/>
      <w:bookmarkStart w:id="803" w:name="_Toc30180880"/>
      <w:bookmarkStart w:id="804" w:name="_Toc32581757"/>
      <w:bookmarkStart w:id="805" w:name="_Toc32933084"/>
      <w:bookmarkStart w:id="806" w:name="_Toc32933167"/>
      <w:bookmarkStart w:id="807" w:name="_Toc35328511"/>
      <w:bookmarkStart w:id="808" w:name="_Toc36197976"/>
      <w:bookmarkStart w:id="809" w:name="_Toc36198446"/>
      <w:bookmarkStart w:id="810" w:name="_Toc40102907"/>
      <w:bookmarkStart w:id="811" w:name="_Toc50537863"/>
      <w:bookmarkStart w:id="812" w:name="_Toc50538125"/>
      <w:bookmarkStart w:id="813" w:name="_Toc75503662"/>
      <w:bookmarkStart w:id="814" w:name="_Toc75861348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ການຍົກ</w:t>
      </w:r>
      <w:r w:rsidR="00255CA7"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ເລີກ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ການປະຕິບັດຄໍາຕັດສີນ</w:t>
      </w:r>
      <w:bookmarkEnd w:id="798"/>
      <w:bookmarkEnd w:id="799"/>
      <w:bookmarkEnd w:id="800"/>
      <w:bookmarkEnd w:id="801"/>
      <w:r w:rsidR="00C01B6F"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ຂອງສານ</w:t>
      </w:r>
      <w:bookmarkStart w:id="815" w:name="_Toc27660464"/>
      <w:bookmarkStart w:id="816" w:name="_Toc27660545"/>
      <w:bookmarkStart w:id="817" w:name="_Toc28354526"/>
      <w:bookmarkStart w:id="818" w:name="_Toc28354658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</w:p>
    <w:p w14:paraId="69843B64" w14:textId="05982F2D" w:rsidR="00F8186E" w:rsidRPr="001B464E" w:rsidRDefault="00AE728E" w:rsidP="00D3060A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</w:pPr>
      <w:bookmarkStart w:id="819" w:name="_Toc30180798"/>
      <w:bookmarkStart w:id="820" w:name="_Toc30180881"/>
      <w:bookmarkStart w:id="821" w:name="_Toc32581758"/>
      <w:bookmarkStart w:id="822" w:name="_Toc32933085"/>
      <w:bookmarkStart w:id="823" w:name="_Toc32933168"/>
      <w:bookmarkStart w:id="824" w:name="_Toc35328512"/>
      <w:bookmarkStart w:id="825" w:name="_Toc36197977"/>
      <w:bookmarkStart w:id="826" w:name="_Toc36198447"/>
      <w:bookmarkStart w:id="827" w:name="_Toc40102908"/>
      <w:bookmarkStart w:id="828" w:name="_Toc50537864"/>
      <w:bookmarkStart w:id="829" w:name="_Toc50538126"/>
      <w:bookmarkStart w:id="830" w:name="_Toc75503663"/>
      <w:bookmarkStart w:id="831" w:name="_Toc75861349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ກ່ຽວກັບຄ່າ</w:t>
      </w:r>
      <w:r w:rsidR="00255CA7"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ທຳນຽມສານ</w:t>
      </w:r>
      <w:r w:rsidR="00FA09F5"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,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 xml:space="preserve"> ຄ່າປັບໃໝ ແລະ</w:t>
      </w:r>
      <w:r w:rsidR="002E27EC"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/ຫຼື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 xml:space="preserve"> </w:t>
      </w:r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r w:rsidR="00EA480F"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ເງິນຮິບ</w:t>
      </w:r>
    </w:p>
    <w:p w14:paraId="24115B21" w14:textId="77777777" w:rsidR="00D3060A" w:rsidRPr="001B464E" w:rsidRDefault="00D3060A" w:rsidP="0061353B">
      <w:pPr>
        <w:spacing w:after="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10E75A3A" w14:textId="561846C9" w:rsidR="00AE728E" w:rsidRPr="001B464E" w:rsidRDefault="00AE728E" w:rsidP="0061353B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832" w:name="_Toc27660465"/>
      <w:bookmarkStart w:id="833" w:name="_Toc28354527"/>
      <w:bookmarkStart w:id="834" w:name="_Toc30180799"/>
      <w:bookmarkStart w:id="835" w:name="_Toc32581759"/>
      <w:bookmarkStart w:id="836" w:name="_Toc32933086"/>
      <w:bookmarkStart w:id="837" w:name="_Toc35328513"/>
      <w:bookmarkStart w:id="838" w:name="_Toc36197978"/>
      <w:bookmarkStart w:id="839" w:name="_Toc40102909"/>
      <w:bookmarkStart w:id="840" w:name="_Toc50537865"/>
      <w:bookmarkStart w:id="841" w:name="_Toc75503664"/>
      <w:bookmarkStart w:id="842" w:name="_Toc75861350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74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(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ໃໝ່) ການຍົກ</w:t>
      </w:r>
      <w:r w:rsidR="00255CA7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ເລີກ</w:t>
      </w:r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</w:p>
    <w:p w14:paraId="1AD9F119" w14:textId="340F6847" w:rsidR="00D3060A" w:rsidRPr="001B464E" w:rsidRDefault="00AE728E" w:rsidP="000A16D6">
      <w:pPr>
        <w:spacing w:after="0" w:line="240" w:lineRule="auto"/>
        <w:ind w:left="426" w:firstLine="1226"/>
        <w:jc w:val="both"/>
        <w:rPr>
          <w:rFonts w:ascii="Phetsarath OT" w:hAnsi="Phetsarath OT" w:cs="Phetsarath OT"/>
          <w:sz w:val="24"/>
          <w:szCs w:val="24"/>
          <w:lang w:val="pt-BR"/>
        </w:rPr>
      </w:pPr>
      <w:bookmarkStart w:id="843" w:name="_Hlk30356497"/>
      <w:r w:rsidRPr="001B464E">
        <w:rPr>
          <w:rFonts w:ascii="Phetsarath OT" w:hAnsi="Phetsarath OT" w:cs="Phetsarath OT"/>
          <w:sz w:val="24"/>
          <w:szCs w:val="24"/>
          <w:cs/>
        </w:rPr>
        <w:t>ຜູ້ຖືກປະຕິບັດຄໍາຕັດສ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73087A" w:rsidRPr="001B464E">
        <w:rPr>
          <w:rFonts w:ascii="Phetsarath OT" w:hAnsi="Phetsarath OT" w:cs="Phetsarath OT" w:hint="cs"/>
          <w:sz w:val="24"/>
          <w:szCs w:val="24"/>
          <w:cs/>
        </w:rPr>
        <w:t>ທີ່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ບໍ່</w:t>
      </w:r>
      <w:r w:rsidRPr="001B464E">
        <w:rPr>
          <w:rFonts w:ascii="Phetsarath OT" w:hAnsi="Phetsarath OT" w:cs="Phetsarath OT"/>
          <w:sz w:val="24"/>
          <w:szCs w:val="24"/>
          <w:cs/>
        </w:rPr>
        <w:t>ມີ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ຄວາມສາມາດ</w:t>
      </w:r>
      <w:r w:rsidRPr="001B464E">
        <w:rPr>
          <w:rFonts w:ascii="Phetsarath OT" w:hAnsi="Phetsarath OT" w:cs="Phetsarath OT"/>
          <w:sz w:val="24"/>
          <w:szCs w:val="24"/>
          <w:cs/>
        </w:rPr>
        <w:t>ຈ່າຍຄ່າ</w:t>
      </w:r>
      <w:r w:rsidR="00255CA7" w:rsidRPr="001B464E">
        <w:rPr>
          <w:rFonts w:ascii="Phetsarath OT" w:hAnsi="Phetsarath OT" w:cs="Phetsarath OT" w:hint="cs"/>
          <w:sz w:val="24"/>
          <w:szCs w:val="24"/>
          <w:cs/>
        </w:rPr>
        <w:t>ທຳນຽມສານ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, ຄ່າ</w:t>
      </w:r>
      <w:r w:rsidRPr="001B464E">
        <w:rPr>
          <w:rFonts w:ascii="Phetsarath OT" w:hAnsi="Phetsarath OT" w:cs="Phetsarath OT"/>
          <w:sz w:val="24"/>
          <w:szCs w:val="24"/>
          <w:cs/>
        </w:rPr>
        <w:t>ປັບໃໝ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</w:t>
      </w:r>
      <w:r w:rsidR="002E27EC" w:rsidRPr="001B464E">
        <w:rPr>
          <w:rFonts w:ascii="Phetsarath OT" w:hAnsi="Phetsarath OT" w:cs="Phetsarath OT" w:hint="cs"/>
          <w:sz w:val="24"/>
          <w:szCs w:val="24"/>
          <w:cs/>
        </w:rPr>
        <w:t>/ຫຼື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ເງ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ິ</w:t>
      </w:r>
      <w:r w:rsidRPr="001B464E">
        <w:rPr>
          <w:rFonts w:ascii="Phetsarath OT" w:hAnsi="Phetsarath OT" w:cs="Phetsarath OT"/>
          <w:sz w:val="24"/>
          <w:szCs w:val="24"/>
          <w:cs/>
        </w:rPr>
        <w:t>ນຮິບ ຕາມຄ</w:t>
      </w:r>
      <w:r w:rsidR="00957CA5" w:rsidRPr="001B464E">
        <w:rPr>
          <w:rFonts w:ascii="Phetsarath OT" w:hAnsi="Phetsarath OT" w:cs="Phetsarath OT" w:hint="cs"/>
          <w:sz w:val="24"/>
          <w:szCs w:val="24"/>
          <w:cs/>
        </w:rPr>
        <w:t>ຳຕັດສີນ</w:t>
      </w:r>
      <w:r w:rsidR="003877DA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ຫຼື </w:t>
      </w:r>
      <w:r w:rsidRPr="001B464E">
        <w:rPr>
          <w:rFonts w:ascii="Phetsarath OT" w:hAnsi="Phetsarath OT" w:cs="Phetsarath OT"/>
          <w:sz w:val="24"/>
          <w:szCs w:val="24"/>
          <w:cs/>
        </w:rPr>
        <w:t>ໄດ້ປະຕິບັດສ່ວນ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ໃດສ່ວນ</w:t>
      </w:r>
      <w:r w:rsidRPr="001B464E">
        <w:rPr>
          <w:rFonts w:ascii="Phetsarath OT" w:hAnsi="Phetsarath OT" w:cs="Phetsarath OT"/>
          <w:sz w:val="24"/>
          <w:szCs w:val="24"/>
          <w:cs/>
        </w:rPr>
        <w:t>ໜຶ່ງ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ແລ້ວ ແຕ່ບໍ່ສາມາດສືບຕໍ່ປະຕິບັດ ໃຫ້ອົງການ</w:t>
      </w:r>
      <w:r w:rsidR="00255CA7" w:rsidRPr="001B464E">
        <w:rPr>
          <w:rFonts w:ascii="Phetsarath OT" w:hAnsi="Phetsarath OT" w:cs="Phetsarath OT" w:hint="cs"/>
          <w:sz w:val="24"/>
          <w:szCs w:val="24"/>
          <w:cs/>
        </w:rPr>
        <w:t>ປ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ະຕິບັດຄຳຕັດສີນຂອງສານ ສະເໜີອົງການໄອຍະການປະຊາຊົນຂັ້ນ</w:t>
      </w:r>
      <w:r w:rsidR="000F4C7A" w:rsidRPr="001B464E">
        <w:rPr>
          <w:rFonts w:ascii="Phetsarath OT" w:hAnsi="Phetsarath OT" w:cs="Phetsarath OT" w:hint="cs"/>
          <w:sz w:val="24"/>
          <w:szCs w:val="24"/>
          <w:cs/>
        </w:rPr>
        <w:t>ຂອງ</w:t>
      </w:r>
      <w:r w:rsidR="007F53DF" w:rsidRPr="001B464E">
        <w:rPr>
          <w:rFonts w:ascii="Phetsarath OT" w:hAnsi="Phetsarath OT" w:cs="Phetsarath OT" w:hint="cs"/>
          <w:sz w:val="24"/>
          <w:szCs w:val="24"/>
          <w:cs/>
        </w:rPr>
        <w:t>ຕົນ</w:t>
      </w:r>
      <w:r w:rsidR="005D345B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E62FDC" w:rsidRPr="001B464E">
        <w:rPr>
          <w:rFonts w:ascii="Phetsarath OT" w:hAnsi="Phetsarath OT" w:cs="Phetsarath OT" w:hint="cs"/>
          <w:sz w:val="24"/>
          <w:szCs w:val="24"/>
          <w:cs/>
        </w:rPr>
        <w:t>ຕາມ</w:t>
      </w:r>
      <w:r w:rsidR="007F53DF" w:rsidRPr="001B464E">
        <w:rPr>
          <w:rFonts w:ascii="Phetsarath OT" w:hAnsi="Phetsarath OT" w:cs="Phetsarath OT" w:hint="cs"/>
          <w:sz w:val="24"/>
          <w:szCs w:val="24"/>
          <w:cs/>
        </w:rPr>
        <w:t xml:space="preserve">ເງື່ອນໄຂ </w:t>
      </w:r>
      <w:r w:rsidR="00F74F8F" w:rsidRPr="001B464E">
        <w:rPr>
          <w:rFonts w:ascii="Phetsarath OT" w:hAnsi="Phetsarath OT" w:cs="Phetsarath OT" w:hint="cs"/>
          <w:sz w:val="24"/>
          <w:szCs w:val="24"/>
          <w:cs/>
        </w:rPr>
        <w:t>ເພື່ອ</w:t>
      </w:r>
      <w:r w:rsidR="000F4C7A" w:rsidRPr="001B464E">
        <w:rPr>
          <w:rFonts w:ascii="Phetsarath OT" w:hAnsi="Phetsarath OT" w:cs="Phetsarath OT" w:hint="cs"/>
          <w:sz w:val="24"/>
          <w:szCs w:val="24"/>
          <w:cs/>
        </w:rPr>
        <w:t>ຖະແຫຼງໃຫ້ສານປະຊາຊົນ</w:t>
      </w:r>
      <w:r w:rsidR="00F74F8F" w:rsidRPr="001B464E">
        <w:rPr>
          <w:rFonts w:ascii="Phetsarath OT" w:hAnsi="Phetsarath OT" w:cs="Phetsarath OT" w:hint="cs"/>
          <w:sz w:val="24"/>
          <w:szCs w:val="24"/>
          <w:cs/>
        </w:rPr>
        <w:t>ພິຈາລະນາຕັດສີນ</w:t>
      </w:r>
      <w:bookmarkEnd w:id="843"/>
      <w:r w:rsidR="00BE4EDE" w:rsidRPr="001B464E">
        <w:rPr>
          <w:rFonts w:ascii="Phetsarath OT" w:hAnsi="Phetsarath OT" w:cs="Phetsarath OT" w:hint="cs"/>
          <w:sz w:val="24"/>
          <w:szCs w:val="24"/>
          <w:cs/>
        </w:rPr>
        <w:t>ຍົກເລີກ</w:t>
      </w:r>
      <w:r w:rsidR="000F4C7A" w:rsidRPr="001B464E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56D9D5E9" w14:textId="03A8A52A" w:rsidR="00AE728E" w:rsidRPr="001B464E" w:rsidRDefault="007F53DF" w:rsidP="002C211E">
      <w:pPr>
        <w:spacing w:after="0" w:line="240" w:lineRule="auto"/>
        <w:ind w:left="426" w:firstLine="121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ເງື່ອນໄຂການ</w:t>
      </w:r>
      <w:r w:rsidR="00E91E1E" w:rsidRPr="001B464E">
        <w:rPr>
          <w:rFonts w:ascii="Phetsarath OT" w:hAnsi="Phetsarath OT" w:cs="Phetsarath OT" w:hint="cs"/>
          <w:sz w:val="24"/>
          <w:szCs w:val="24"/>
          <w:cs/>
        </w:rPr>
        <w:t>ຍົກ</w:t>
      </w:r>
      <w:r w:rsidR="00255CA7" w:rsidRPr="001B464E">
        <w:rPr>
          <w:rFonts w:ascii="Phetsarath OT" w:hAnsi="Phetsarath OT" w:cs="Phetsarath OT" w:hint="cs"/>
          <w:sz w:val="24"/>
          <w:szCs w:val="24"/>
          <w:cs/>
        </w:rPr>
        <w:t>ເລີກ</w:t>
      </w:r>
      <w:r w:rsidR="00E91E1E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2C797A" w:rsidRPr="001B464E">
        <w:rPr>
          <w:rFonts w:ascii="Phetsarath OT" w:hAnsi="Phetsarath OT" w:cs="Phetsarath OT" w:hint="cs"/>
          <w:sz w:val="24"/>
          <w:szCs w:val="24"/>
          <w:cs/>
        </w:rPr>
        <w:t>ມີ</w:t>
      </w:r>
      <w:r w:rsidR="00CC41FC"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ດັ່ງນີ້:</w:t>
      </w:r>
      <w:r w:rsidR="0070446B">
        <w:rPr>
          <w:rFonts w:ascii="Phetsarath OT" w:hAnsi="Phetsarath OT" w:cs="Phetsarath OT" w:hint="cs"/>
          <w:sz w:val="24"/>
          <w:szCs w:val="24"/>
          <w:cs/>
        </w:rPr>
        <w:t xml:space="preserve"> </w:t>
      </w:r>
    </w:p>
    <w:p w14:paraId="7DF0366A" w14:textId="2250585E" w:rsidR="00AE728E" w:rsidRPr="001B464E" w:rsidRDefault="00AE728E" w:rsidP="002C211E">
      <w:pPr>
        <w:pStyle w:val="ListParagraph"/>
        <w:numPr>
          <w:ilvl w:val="0"/>
          <w:numId w:val="14"/>
        </w:numPr>
        <w:tabs>
          <w:tab w:val="left" w:pos="1620"/>
          <w:tab w:val="left" w:pos="1960"/>
        </w:tabs>
        <w:spacing w:after="0" w:line="240" w:lineRule="auto"/>
        <w:ind w:left="426" w:firstLine="128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ຫ້າ</w:t>
      </w:r>
      <w:r w:rsidRPr="001B464E">
        <w:rPr>
          <w:rFonts w:ascii="Phetsarath OT" w:hAnsi="Phetsarath OT" w:cs="Phetsarath OT"/>
          <w:sz w:val="24"/>
          <w:szCs w:val="24"/>
          <w:cs/>
        </w:rPr>
        <w:t>ປີ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ນັບຕັ້ງແຕ່ວັນ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ໄດ້</w:t>
      </w:r>
      <w:r w:rsidRPr="001B464E">
        <w:rPr>
          <w:rFonts w:ascii="Phetsarath OT" w:hAnsi="Phetsarath OT" w:cs="Phetsarath OT"/>
          <w:sz w:val="24"/>
          <w:szCs w:val="24"/>
          <w:cs/>
        </w:rPr>
        <w:t>ອອກ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ຄໍາສັ່ງ</w:t>
      </w:r>
      <w:r w:rsidR="007F5E5C" w:rsidRPr="001B464E">
        <w:rPr>
          <w:rFonts w:ascii="Phetsarath OT" w:hAnsi="Phetsarath OT" w:cs="Phetsarath OT" w:hint="cs"/>
          <w:sz w:val="24"/>
          <w:szCs w:val="24"/>
          <w:cs/>
        </w:rPr>
        <w:t>ໂຈະການ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="00BE38A6" w:rsidRPr="001B464E">
        <w:rPr>
          <w:rFonts w:ascii="Phetsarath OT" w:hAnsi="Phetsarath OT" w:cs="Phetsarath OT" w:hint="cs"/>
          <w:sz w:val="24"/>
          <w:szCs w:val="24"/>
          <w:cs/>
        </w:rPr>
        <w:t xml:space="preserve"> ຫຼື ວັນ</w:t>
      </w:r>
      <w:r w:rsidR="006050FE" w:rsidRPr="001B464E">
        <w:rPr>
          <w:rFonts w:ascii="Phetsarath OT" w:hAnsi="Phetsarath OT" w:cs="Phetsarath OT" w:hint="cs"/>
          <w:sz w:val="24"/>
          <w:szCs w:val="24"/>
          <w:cs/>
        </w:rPr>
        <w:t>ຈ່າຍຄັ້ງສຸດທ້າຍ</w:t>
      </w:r>
      <w:r w:rsidR="00C9756E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ເປັນຕົ້ນໄປ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ສຳລັບ ຄ່າ</w:t>
      </w:r>
      <w:r w:rsidR="00255CA7" w:rsidRPr="001B464E">
        <w:rPr>
          <w:rFonts w:ascii="Phetsarath OT" w:hAnsi="Phetsarath OT" w:cs="Phetsarath OT" w:hint="cs"/>
          <w:sz w:val="24"/>
          <w:szCs w:val="24"/>
          <w:cs/>
        </w:rPr>
        <w:t>ທຳນຽມສານ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, ຄ່າປັບໃໝ ແລະ</w:t>
      </w:r>
      <w:r w:rsidR="002E27EC" w:rsidRPr="001B464E">
        <w:rPr>
          <w:rFonts w:ascii="Phetsarath OT" w:hAnsi="Phetsarath OT" w:cs="Phetsarath OT" w:hint="cs"/>
          <w:sz w:val="24"/>
          <w:szCs w:val="24"/>
          <w:cs/>
        </w:rPr>
        <w:t>/ຫຼື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ເງິນຮິບ ທີ່ມີມູນ</w:t>
      </w:r>
      <w:r w:rsidRPr="001B464E">
        <w:rPr>
          <w:rFonts w:ascii="Phetsarath OT" w:hAnsi="Phetsarath OT" w:cs="Phetsarath OT"/>
          <w:sz w:val="24"/>
          <w:szCs w:val="24"/>
          <w:cs/>
        </w:rPr>
        <w:t>ຄ່າ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ບໍ່ເກີນ 5.000.000 ກີບ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03647A7F" w14:textId="09A26B8B" w:rsidR="00AE728E" w:rsidRPr="001B464E" w:rsidRDefault="00AE728E" w:rsidP="002C211E">
      <w:pPr>
        <w:pStyle w:val="ListParagraph"/>
        <w:numPr>
          <w:ilvl w:val="0"/>
          <w:numId w:val="14"/>
        </w:numPr>
        <w:tabs>
          <w:tab w:val="left" w:pos="1620"/>
          <w:tab w:val="left" w:pos="1960"/>
        </w:tabs>
        <w:spacing w:after="0" w:line="240" w:lineRule="auto"/>
        <w:ind w:left="426" w:firstLine="1282"/>
        <w:jc w:val="both"/>
        <w:rPr>
          <w:rFonts w:ascii="Phetsarath OT" w:hAnsi="Phetsarath OT" w:cs="Phetsarath OT"/>
          <w:spacing w:val="4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ສິບ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ປີ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ນັບຕັ້ງແຕ່ວັນ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ໄດ້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ອອກ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ຄໍາສັ່ງ</w:t>
      </w:r>
      <w:r w:rsidR="007F5E5C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ໂຈະການ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ນຂອງສານ</w:t>
      </w:r>
      <w:r w:rsidR="00BE38A6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ຫຼື ວັນ</w:t>
      </w:r>
      <w:r w:rsidR="006050FE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ຈ່າຍຄັ້ງສຸດທ້າຍ</w:t>
      </w:r>
      <w:r w:rsidR="00C9756E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ເປັນຕົ້ນໄປ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 xml:space="preserve"> </w:t>
      </w:r>
      <w:r w:rsidR="00475F95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ສຳລັບ</w:t>
      </w:r>
      <w:r w:rsidR="00763981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</w:t>
      </w:r>
      <w:r w:rsidR="00255CA7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ຄ່າທຳນຽມສານ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, ຄ່າປັບໃໝ ແລະ</w:t>
      </w:r>
      <w:r w:rsidR="002E27EC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/ຫຼື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ເງິນຮິບ ທີ່ມີມູນ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ຄ່າ</w:t>
      </w:r>
      <w:r w:rsidR="00CC41FC" w:rsidRPr="001B464E">
        <w:rPr>
          <w:rFonts w:ascii="Phetsarath OT" w:hAnsi="Phetsarath OT" w:cs="Phetsarath OT" w:hint="cs"/>
          <w:spacing w:val="4"/>
          <w:sz w:val="24"/>
          <w:szCs w:val="24"/>
          <w:cs/>
          <w:lang w:val="pt-BR"/>
        </w:rPr>
        <w:t>ຫຼາຍກວ່າ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 xml:space="preserve"> 5.000.00</w:t>
      </w:r>
      <w:r w:rsidR="00CC41FC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0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ກີບ</w:t>
      </w:r>
      <w:r w:rsidR="00CC41FC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ຫາ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100.000.000 ກີບ;</w:t>
      </w:r>
      <w:r w:rsidR="00CC41FC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</w:t>
      </w:r>
    </w:p>
    <w:p w14:paraId="40BC0286" w14:textId="3A632C2C" w:rsidR="00AE728E" w:rsidRPr="001B464E" w:rsidRDefault="00AE728E" w:rsidP="002C211E">
      <w:pPr>
        <w:pStyle w:val="ListParagraph"/>
        <w:numPr>
          <w:ilvl w:val="0"/>
          <w:numId w:val="14"/>
        </w:numPr>
        <w:tabs>
          <w:tab w:val="left" w:pos="1620"/>
          <w:tab w:val="left" w:pos="1960"/>
        </w:tabs>
        <w:spacing w:after="0" w:line="240" w:lineRule="auto"/>
        <w:ind w:left="426" w:firstLine="1282"/>
        <w:jc w:val="both"/>
        <w:rPr>
          <w:rFonts w:ascii="Phetsarath OT" w:hAnsi="Phetsarath OT" w:cs="Phetsarath OT"/>
          <w:spacing w:val="4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ສິບຫ້າ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ປີ ນັບຕັ້ງແຕ່ວັນ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ໄດ້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ອອກ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ຄໍາສັ່ງ</w:t>
      </w:r>
      <w:r w:rsidR="007F5E5C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ໂຈະການ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ນຂອງສານ</w:t>
      </w:r>
      <w:r w:rsidR="00BE38A6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ຫຼື ວັນ</w:t>
      </w:r>
      <w:r w:rsidR="006050FE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ຈ່າຍຄັ້ງສຸດທ້າຍ</w:t>
      </w:r>
      <w:r w:rsidR="00C9756E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ເປັນຕົ້ນໄປ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 xml:space="preserve"> </w:t>
      </w:r>
      <w:r w:rsidR="0061353B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ສຳລັບ</w:t>
      </w:r>
      <w:r w:rsidR="00763981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</w:t>
      </w:r>
      <w:r w:rsidR="00255CA7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ຄ່າທຳນຽມສານ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, ຄ່າປັບໃໝ ແລະ</w:t>
      </w:r>
      <w:r w:rsidR="002E27EC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/ຫຼື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ເງິນຮິບ ທີ່ມີມູນ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ຄ່າ</w:t>
      </w:r>
      <w:r w:rsidR="00CC41FC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ຫຼາຍກວ່າ</w:t>
      </w:r>
      <w:r w:rsidR="003B2865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1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00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.000.00</w:t>
      </w:r>
      <w:r w:rsidR="00CC41FC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0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ກີບ ຂຶ້ນໄປ.</w:t>
      </w:r>
    </w:p>
    <w:p w14:paraId="77F5EE52" w14:textId="296A5EFD" w:rsidR="00F8186E" w:rsidRPr="001B464E" w:rsidRDefault="00AE728E" w:rsidP="0061353B">
      <w:pPr>
        <w:spacing w:after="0" w:line="240" w:lineRule="auto"/>
        <w:ind w:left="426" w:firstLine="115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ໃນກໍລະນີ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ຜູ້ຖືກປະຕິບັດຄໍາຕັດສ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 ຕ້ອງ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ໄດ້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</w:t>
      </w:r>
      <w:r w:rsidR="002E27EC" w:rsidRPr="001B464E">
        <w:rPr>
          <w:rFonts w:ascii="Phetsarath OT" w:hAnsi="Phetsarath OT" w:cs="Phetsarath OT" w:hint="cs"/>
          <w:sz w:val="24"/>
          <w:szCs w:val="24"/>
          <w:cs/>
        </w:rPr>
        <w:t xml:space="preserve">ຕາມຄຳຕັດສີນຂອງສານ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ກ່ຽວກັບ</w:t>
      </w:r>
      <w:r w:rsidR="00255CA7" w:rsidRPr="001B464E">
        <w:rPr>
          <w:rFonts w:ascii="Phetsarath OT" w:hAnsi="Phetsarath OT" w:cs="Phetsarath OT" w:hint="cs"/>
          <w:sz w:val="24"/>
          <w:szCs w:val="24"/>
          <w:cs/>
        </w:rPr>
        <w:t>ຄ່າທຳນຽມສານ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, ຄ່າປັບໃໝ ແລະ</w:t>
      </w:r>
      <w:r w:rsidR="002E27EC" w:rsidRPr="001B464E">
        <w:rPr>
          <w:rFonts w:ascii="Phetsarath OT" w:hAnsi="Phetsarath OT" w:cs="Phetsarath OT" w:hint="cs"/>
          <w:sz w:val="24"/>
          <w:szCs w:val="24"/>
          <w:cs/>
        </w:rPr>
        <w:t>/ຫຼື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ເງິນຮິບ </w:t>
      </w:r>
      <w:r w:rsidRPr="001B464E">
        <w:rPr>
          <w:rFonts w:ascii="Phetsarath OT" w:hAnsi="Phetsarath OT" w:cs="Phetsarath OT"/>
          <w:sz w:val="24"/>
          <w:szCs w:val="24"/>
          <w:cs/>
        </w:rPr>
        <w:t>ຫຼາຍຄໍາຕັດສ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ທີ່</w:t>
      </w:r>
      <w:r w:rsidRPr="001B464E">
        <w:rPr>
          <w:rFonts w:ascii="Phetsarath OT" w:hAnsi="Phetsarath OT" w:cs="Phetsarath OT"/>
          <w:sz w:val="24"/>
          <w:szCs w:val="24"/>
          <w:cs/>
        </w:rPr>
        <w:t>ຕ່າງກັນ</w:t>
      </w:r>
      <w:r w:rsidR="009E5E77" w:rsidRPr="001B464E">
        <w:rPr>
          <w:rFonts w:ascii="Phetsarath OT" w:hAnsi="Phetsarath OT" w:cs="Phetsarath OT" w:hint="cs"/>
          <w:sz w:val="24"/>
          <w:szCs w:val="24"/>
          <w:cs/>
        </w:rPr>
        <w:t>ນັ້ນ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ຜູ້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ຖືກ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ນຂອງສານ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ຈະ</w:t>
      </w:r>
      <w:r w:rsidR="002E27EC" w:rsidRPr="001B464E">
        <w:rPr>
          <w:rFonts w:ascii="Phetsarath OT" w:hAnsi="Phetsarath OT" w:cs="Phetsarath OT" w:hint="cs"/>
          <w:sz w:val="24"/>
          <w:szCs w:val="24"/>
          <w:cs/>
        </w:rPr>
        <w:t>ຖືກ</w:t>
      </w:r>
      <w:r w:rsidRPr="001B464E">
        <w:rPr>
          <w:rFonts w:ascii="Phetsarath OT" w:hAnsi="Phetsarath OT" w:cs="Phetsarath OT"/>
          <w:sz w:val="24"/>
          <w:szCs w:val="24"/>
          <w:cs/>
        </w:rPr>
        <w:t>ພິຈາລະນາຍົກເ</w:t>
      </w:r>
      <w:r w:rsidR="00255CA7" w:rsidRPr="001B464E">
        <w:rPr>
          <w:rFonts w:ascii="Phetsarath OT" w:hAnsi="Phetsarath OT" w:cs="Phetsarath OT" w:hint="cs"/>
          <w:sz w:val="24"/>
          <w:szCs w:val="24"/>
          <w:cs/>
        </w:rPr>
        <w:t>ລີກ</w:t>
      </w:r>
      <w:r w:rsidR="002E27EC" w:rsidRPr="001B464E">
        <w:rPr>
          <w:rFonts w:ascii="Phetsarath OT" w:hAnsi="Phetsarath OT" w:cs="Phetsarath OT" w:hint="cs"/>
          <w:sz w:val="24"/>
          <w:szCs w:val="24"/>
          <w:cs/>
        </w:rPr>
        <w:t>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="00255CA7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2E27EC" w:rsidRPr="001B464E">
        <w:rPr>
          <w:rFonts w:ascii="Phetsarath OT" w:hAnsi="Phetsarath OT" w:cs="Phetsarath OT" w:hint="cs"/>
          <w:sz w:val="24"/>
          <w:szCs w:val="24"/>
          <w:cs/>
        </w:rPr>
        <w:t>ໃນ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ແຕ່ລະຄະດີ</w:t>
      </w:r>
      <w:r w:rsidRPr="001B464E">
        <w:rPr>
          <w:rFonts w:ascii="Phetsarath OT" w:hAnsi="Phetsarath OT" w:cs="Phetsarath OT"/>
          <w:sz w:val="24"/>
          <w:szCs w:val="24"/>
          <w:cs/>
        </w:rPr>
        <w:t>.</w:t>
      </w:r>
      <w:bookmarkStart w:id="844" w:name="_Toc27660466"/>
      <w:bookmarkStart w:id="845" w:name="_Toc28354528"/>
      <w:bookmarkStart w:id="846" w:name="_Toc30180800"/>
    </w:p>
    <w:p w14:paraId="756C92CA" w14:textId="77777777" w:rsidR="00D3060A" w:rsidRPr="001B464E" w:rsidRDefault="00D3060A" w:rsidP="00D3060A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30C4C9A9" w14:textId="628651D7" w:rsidR="00AE728E" w:rsidRPr="001B464E" w:rsidRDefault="00AE728E" w:rsidP="00D3060A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847" w:name="_Toc32581760"/>
      <w:bookmarkStart w:id="848" w:name="_Toc32933087"/>
      <w:bookmarkStart w:id="849" w:name="_Toc35328514"/>
      <w:bookmarkStart w:id="850" w:name="_Toc36197979"/>
      <w:bookmarkStart w:id="851" w:name="_Toc40102910"/>
      <w:bookmarkStart w:id="852" w:name="_Toc50537866"/>
      <w:bookmarkStart w:id="853" w:name="_Toc75503665"/>
      <w:bookmarkStart w:id="854" w:name="_Toc75861351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75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(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ໃໝ່) </w:t>
      </w:r>
      <w:r w:rsidR="007F53DF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ການສະເໜີ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ຍົກເ</w:t>
      </w:r>
      <w:r w:rsidR="00E8398D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ລີກ</w:t>
      </w:r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</w:p>
    <w:p w14:paraId="08791444" w14:textId="4A626FD5" w:rsidR="00242C03" w:rsidRPr="001B464E" w:rsidRDefault="007F53DF" w:rsidP="005C06BF">
      <w:pPr>
        <w:spacing w:after="0" w:line="240" w:lineRule="auto"/>
        <w:ind w:left="426" w:firstLine="1198"/>
        <w:jc w:val="both"/>
        <w:rPr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ຜູ້ຖືກປະຕິບັດຄຳຕັດສີນຂອງສານ </w:t>
      </w:r>
      <w:r w:rsidR="0073087A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ທີ່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ມີເງື່ອນໄຂຍົກ</w:t>
      </w:r>
      <w:r w:rsidR="00E8398D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ເລີກ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ການປະຕິບັດພັນທະ</w:t>
      </w:r>
      <w:r w:rsidR="00E8398D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ຕາມທີ່</w:t>
      </w:r>
      <w:r w:rsidR="005C06BF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ໄດ້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ກຳນົດໄວ້ໃນມາດຕາ</w:t>
      </w:r>
      <w:r w:rsidR="00621DD8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756BA0" w:rsidRPr="001B464E">
        <w:rPr>
          <w:rFonts w:ascii="Phetsarath OT" w:eastAsia="Phetsarath OT" w:hAnsi="Phetsarath OT" w:cs="Phetsarath OT" w:hint="cs"/>
          <w:sz w:val="24"/>
          <w:szCs w:val="24"/>
          <w:cs/>
        </w:rPr>
        <w:t>7</w:t>
      </w:r>
      <w:r w:rsidR="00AD0F06" w:rsidRPr="001B464E">
        <w:rPr>
          <w:rFonts w:ascii="Phetsarath OT" w:eastAsia="Phetsarath OT" w:hAnsi="Phetsarath OT" w:cs="Phetsarath OT" w:hint="cs"/>
          <w:sz w:val="24"/>
          <w:szCs w:val="24"/>
          <w:cs/>
        </w:rPr>
        <w:t>4</w:t>
      </w:r>
      <w:r w:rsidR="00621DD8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ຂອງກົດໝາຍສະບັບນີ້ ອົງການປະຕິບັັດຄຳຕັດສີນຂອງສານ</w:t>
      </w:r>
      <w:r w:rsidR="005C12A2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ບົນພື</w:t>
      </w:r>
      <w:r w:rsidR="00152FC0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້ນຖານຄວາມເປັນເອກະພາບກັບຂະແໜງການ</w:t>
      </w:r>
      <w:r w:rsidR="005C12A2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ການເງິນ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ຕ້ອງປະກອບເອກະສານ</w:t>
      </w:r>
      <w:r w:rsidR="00450576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ສະເໜີຍົກເ</w:t>
      </w:r>
      <w:r w:rsidR="00E8398D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ລີກ</w:t>
      </w:r>
      <w:r w:rsidR="00450576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161345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ຕໍ່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ອົງການໄອຍະການປະຊາຊົນ</w:t>
      </w:r>
      <w:r w:rsidR="00CC41FC" w:rsidRPr="001B464E">
        <w:rPr>
          <w:rFonts w:ascii="Phetsarath OT" w:hAnsi="Phetsarath OT" w:cs="Phetsarath OT" w:hint="cs"/>
          <w:sz w:val="24"/>
          <w:szCs w:val="24"/>
          <w:cs/>
        </w:rPr>
        <w:t>ຂັ້ນຂອງຕົນ</w:t>
      </w:r>
      <w:r w:rsidR="00152FC0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ພາຍໃນ</w:t>
      </w:r>
      <w:r w:rsidR="00161345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ເວລາ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ສາມສິບວັນ </w:t>
      </w:r>
      <w:r w:rsidR="00161345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ນັບແຕ່ວັນຄົບເງື່ອນໄຂ</w:t>
      </w:r>
      <w:r w:rsidR="00CC41FC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161345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ເປັນຕົ້ນໄປ.</w:t>
      </w:r>
    </w:p>
    <w:p w14:paraId="280B2D33" w14:textId="202CF456" w:rsidR="00AE728E" w:rsidRPr="001B464E" w:rsidRDefault="00AE728E" w:rsidP="005C06BF">
      <w:pPr>
        <w:spacing w:after="0" w:line="240" w:lineRule="auto"/>
        <w:ind w:left="426" w:firstLine="1198"/>
        <w:jc w:val="both"/>
        <w:rPr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ເອກະສານປະກອບ</w:t>
      </w:r>
      <w:r w:rsidR="00265C38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161345" w:rsidRPr="001B464E">
        <w:rPr>
          <w:rFonts w:ascii="Phetsarath OT" w:hAnsi="Phetsarath OT" w:cs="Phetsarath OT" w:hint="cs"/>
          <w:sz w:val="24"/>
          <w:szCs w:val="24"/>
          <w:cs/>
        </w:rPr>
        <w:t>ສະເໜີ</w:t>
      </w:r>
      <w:r w:rsidRPr="001B464E">
        <w:rPr>
          <w:rFonts w:ascii="Phetsarath OT" w:hAnsi="Phetsarath OT" w:cs="Phetsarath OT"/>
          <w:sz w:val="24"/>
          <w:szCs w:val="24"/>
          <w:cs/>
        </w:rPr>
        <w:t>ຍົກເ</w:t>
      </w:r>
      <w:r w:rsidR="00E8398D" w:rsidRPr="001B464E">
        <w:rPr>
          <w:rFonts w:ascii="Phetsarath OT" w:hAnsi="Phetsarath OT" w:cs="Phetsarath OT" w:hint="cs"/>
          <w:sz w:val="24"/>
          <w:szCs w:val="24"/>
          <w:cs/>
        </w:rPr>
        <w:t>ລີກ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ມີ</w:t>
      </w:r>
      <w:r w:rsidR="0041074C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ດັ່ງ</w:t>
      </w:r>
      <w:r w:rsidRPr="001B464E">
        <w:rPr>
          <w:rFonts w:ascii="Phetsarath OT" w:hAnsi="Phetsarath OT" w:cs="Phetsarath OT"/>
          <w:sz w:val="24"/>
          <w:szCs w:val="24"/>
          <w:cs/>
        </w:rPr>
        <w:t>ນີ້:</w:t>
      </w:r>
    </w:p>
    <w:p w14:paraId="4FD1D5B8" w14:textId="77777777" w:rsidR="00AE728E" w:rsidRPr="001B464E" w:rsidRDefault="00AE728E" w:rsidP="00C20BF6">
      <w:pPr>
        <w:numPr>
          <w:ilvl w:val="0"/>
          <w:numId w:val="13"/>
        </w:numPr>
        <w:tabs>
          <w:tab w:val="left" w:pos="1620"/>
          <w:tab w:val="left" w:pos="2002"/>
        </w:tabs>
        <w:spacing w:after="0" w:line="240" w:lineRule="auto"/>
        <w:ind w:left="426" w:firstLine="132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ໜັງສື</w:t>
      </w:r>
      <w:r w:rsidRPr="001B464E">
        <w:rPr>
          <w:rFonts w:ascii="Phetsarath OT" w:hAnsi="Phetsarath OT" w:cs="Phetsarath OT"/>
          <w:sz w:val="24"/>
          <w:szCs w:val="24"/>
          <w:cs/>
        </w:rPr>
        <w:t>ສະເໜີ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ຂອງ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ທີ່ຮັບຜິດຊອບປະຕິບັດຄໍາຕັດສີນຂອງສານ;</w:t>
      </w:r>
    </w:p>
    <w:p w14:paraId="4000C5AA" w14:textId="0323DC1A" w:rsidR="00AE728E" w:rsidRPr="001B464E" w:rsidRDefault="00957CA5" w:rsidP="00C20BF6">
      <w:pPr>
        <w:numPr>
          <w:ilvl w:val="0"/>
          <w:numId w:val="13"/>
        </w:numPr>
        <w:tabs>
          <w:tab w:val="left" w:pos="1620"/>
          <w:tab w:val="left" w:pos="2002"/>
        </w:tabs>
        <w:spacing w:after="0" w:line="240" w:lineRule="auto"/>
        <w:ind w:left="426" w:firstLine="132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ຄຳຕັດສີນ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ຂອງສານ, ຄໍາສັ່ງຕ່າງໆ</w:t>
      </w:r>
      <w:r w:rsidR="005C06BF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ຂອງ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ອົ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ງການປະຕິບັດຄໍາຕັດສ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7772FBF9" w14:textId="28F81A0A" w:rsidR="00F8186E" w:rsidRPr="001B464E" w:rsidRDefault="00AE728E" w:rsidP="00C20BF6">
      <w:pPr>
        <w:numPr>
          <w:ilvl w:val="0"/>
          <w:numId w:val="13"/>
        </w:numPr>
        <w:tabs>
          <w:tab w:val="left" w:pos="1620"/>
          <w:tab w:val="left" w:pos="2002"/>
        </w:tabs>
        <w:spacing w:after="0" w:line="240" w:lineRule="auto"/>
        <w:ind w:left="426" w:firstLine="132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ບົດບັນທຶກ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ການປະຕິບັດຄໍາຕັດສີນຂອງສານ, </w:t>
      </w:r>
      <w:r w:rsidRPr="001B464E">
        <w:rPr>
          <w:rFonts w:ascii="Phetsarath OT" w:hAnsi="Phetsarath OT" w:cs="Phetsarath OT"/>
          <w:sz w:val="24"/>
          <w:szCs w:val="24"/>
          <w:cs/>
        </w:rPr>
        <w:t>ເອກະສານອື່ນ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ທີ່ອ້າງອີງ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ເຖິງ</w:t>
      </w:r>
      <w:r w:rsidRPr="001B464E">
        <w:rPr>
          <w:rFonts w:ascii="Phetsarath OT" w:hAnsi="Phetsarath OT" w:cs="Phetsarath OT"/>
          <w:sz w:val="24"/>
          <w:szCs w:val="24"/>
          <w:cs/>
        </w:rPr>
        <w:t>ເງື່ອນໄຂ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ບໍ່ສາ</w:t>
      </w:r>
      <w:r w:rsidR="00B3735B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ມາດປະຕິບັດຄຳຕັດສີນຂອງສານ ຊຶ່ງ</w:t>
      </w:r>
      <w:r w:rsidR="00AF32B6" w:rsidRPr="001B464E">
        <w:rPr>
          <w:rFonts w:ascii="Phetsarath OT" w:hAnsi="Phetsarath OT" w:cs="Phetsarath OT" w:hint="cs"/>
          <w:sz w:val="24"/>
          <w:szCs w:val="24"/>
          <w:cs/>
        </w:rPr>
        <w:t>ມີ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ໄລຍະ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ເວລາບໍ່ເກີນ </w:t>
      </w:r>
      <w:r w:rsidR="00560423" w:rsidRPr="001B464E">
        <w:rPr>
          <w:rFonts w:ascii="Phetsarath OT" w:hAnsi="Phetsarath OT" w:cs="Phetsarath OT"/>
          <w:sz w:val="24"/>
          <w:szCs w:val="24"/>
          <w:cs/>
        </w:rPr>
        <w:t>ເກົ້າສິບວັນ</w:t>
      </w:r>
      <w:r w:rsidR="00921E51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.</w:t>
      </w:r>
    </w:p>
    <w:p w14:paraId="099C62B2" w14:textId="77777777" w:rsidR="00D3060A" w:rsidRPr="001B464E" w:rsidRDefault="00D3060A" w:rsidP="00D3060A">
      <w:pPr>
        <w:tabs>
          <w:tab w:val="left" w:pos="1620"/>
        </w:tabs>
        <w:spacing w:after="0" w:line="240" w:lineRule="auto"/>
        <w:ind w:left="1276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1139727A" w14:textId="55FE932D" w:rsidR="00AE728E" w:rsidRPr="001B464E" w:rsidRDefault="00AE728E" w:rsidP="00D3060A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855" w:name="_Toc27660467"/>
      <w:bookmarkStart w:id="856" w:name="_Toc28354529"/>
      <w:bookmarkStart w:id="857" w:name="_Toc30180801"/>
      <w:bookmarkStart w:id="858" w:name="_Toc32581761"/>
      <w:bookmarkStart w:id="859" w:name="_Toc32933088"/>
      <w:bookmarkStart w:id="860" w:name="_Toc35328515"/>
      <w:bookmarkStart w:id="861" w:name="_Toc36197980"/>
      <w:bookmarkStart w:id="862" w:name="_Toc40102911"/>
      <w:bookmarkStart w:id="863" w:name="_Toc50537867"/>
      <w:bookmarkStart w:id="864" w:name="_Toc75503666"/>
      <w:bookmarkStart w:id="865" w:name="_Toc75861352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lastRenderedPageBreak/>
        <w:t>ມາດຕາ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76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(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ໃໝ່) </w:t>
      </w:r>
      <w:r w:rsidR="00161345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ຄຳຖະແຫຼງ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ຍົກເ</w:t>
      </w:r>
      <w:r w:rsidR="00E8398D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ລີກ</w:t>
      </w:r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</w:p>
    <w:p w14:paraId="63E95EE7" w14:textId="4FC15A10" w:rsidR="00AE728E" w:rsidRPr="001B464E" w:rsidRDefault="00161345" w:rsidP="00BD0FC0">
      <w:pPr>
        <w:spacing w:after="0" w:line="240" w:lineRule="auto"/>
        <w:ind w:left="426" w:firstLine="119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ພາຍຫຼັງໄດ້ຮັບເອກະສານສະເໜີຍົກເ</w:t>
      </w:r>
      <w:r w:rsidR="00E8398D" w:rsidRPr="001B464E">
        <w:rPr>
          <w:rFonts w:ascii="Phetsarath OT" w:hAnsi="Phetsarath OT" w:cs="Phetsarath OT" w:hint="cs"/>
          <w:sz w:val="24"/>
          <w:szCs w:val="24"/>
          <w:cs/>
        </w:rPr>
        <w:t>ລີກ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ແລ້ວ 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ອົງການໄອຍະການປະຊາຊົນ ຕ້ອງຄົ້ນຄວ້າ ແລະ ອອກຄຳຖະແຫຼງ ພາຍໃນ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ເວລາ</w:t>
      </w:r>
      <w:r w:rsidR="004F670D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4F670D" w:rsidRPr="001B464E">
        <w:rPr>
          <w:rFonts w:ascii="Phetsarath OT" w:hAnsi="Phetsarath OT" w:cs="Phetsarath OT"/>
          <w:sz w:val="24"/>
          <w:szCs w:val="24"/>
          <w:cs/>
        </w:rPr>
        <w:t>ສິບຫ້າ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ວັນ ນັບແຕ່ວັນໄດ້ຮັບໜັງສືສະເໜີ</w:t>
      </w:r>
      <w:r w:rsidR="00BD0FC0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ເປັນຕົ້ນໄປ</w:t>
      </w:r>
      <w:r w:rsidR="00BD0FC0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="00401189">
        <w:rPr>
          <w:rFonts w:ascii="Phetsarath OT" w:hAnsi="Phetsarath OT" w:cs="Phetsarath OT" w:hint="cs"/>
          <w:sz w:val="24"/>
          <w:szCs w:val="24"/>
          <w:cs/>
        </w:rPr>
        <w:t xml:space="preserve"> ແລ້ວສົ່ງສໍາ</w:t>
      </w:r>
      <w:r w:rsidR="00024932" w:rsidRPr="001B464E">
        <w:rPr>
          <w:rFonts w:ascii="Phetsarath OT" w:hAnsi="Phetsarath OT" w:cs="Phetsarath OT" w:hint="cs"/>
          <w:sz w:val="24"/>
          <w:szCs w:val="24"/>
          <w:cs/>
        </w:rPr>
        <w:t>ນວນເອກະ</w:t>
      </w:r>
      <w:r w:rsidR="004F670D"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024932" w:rsidRPr="001B464E">
        <w:rPr>
          <w:rFonts w:ascii="Phetsarath OT" w:hAnsi="Phetsarath OT" w:cs="Phetsarath OT" w:hint="cs"/>
          <w:sz w:val="24"/>
          <w:szCs w:val="24"/>
          <w:cs/>
        </w:rPr>
        <w:t>ສານໃຫ້ສານປະຊາຊົນ ເພື່ອພິຈາລະນາຕັດສີນ</w:t>
      </w:r>
      <w:r w:rsidR="007F5E5C" w:rsidRPr="001B464E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0AEAA0AF" w14:textId="00F5B50E" w:rsidR="00161345" w:rsidRPr="001B464E" w:rsidRDefault="00161345" w:rsidP="00BD0FC0">
      <w:pPr>
        <w:spacing w:after="0" w:line="240" w:lineRule="auto"/>
        <w:ind w:left="426" w:firstLine="119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ໃນກໍລະນີ ອົງການໄອຍະການປະຊາຊົນ ບໍ່ເຫັນດີຕໍ່ການສະເໜີຍົກເ</w:t>
      </w:r>
      <w:r w:rsidR="00E8398D" w:rsidRPr="001B464E">
        <w:rPr>
          <w:rFonts w:ascii="Phetsarath OT" w:hAnsi="Phetsarath OT" w:cs="Phetsarath OT" w:hint="cs"/>
          <w:sz w:val="24"/>
          <w:szCs w:val="24"/>
          <w:cs/>
        </w:rPr>
        <w:t>ລີກ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ການປະຕິບັດຄຳຕັດສີນຂອງສານ ກໍໃຫ້ແຈ້ງເປັນລາຍລັກອັກສອນພ້ອມດ້ວຍເຫດຜົນ ຕໍ່ອົງການປະຕິບັດຄຳຕັດສີນຂອງສານທີ່ກ່ຽວ</w:t>
      </w:r>
      <w:r w:rsidR="00BD0FC0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ຂ້ອງ ພາຍໃນກຳນົດເວລາທີ່ກ່າວມາຂ້າງເທິງນີ້.</w:t>
      </w:r>
    </w:p>
    <w:p w14:paraId="68FAC5EE" w14:textId="6D2F8B76" w:rsidR="00B67702" w:rsidRPr="001B464E" w:rsidRDefault="00B82715" w:rsidP="00BD0FC0">
      <w:pPr>
        <w:spacing w:after="360" w:line="240" w:lineRule="auto"/>
        <w:ind w:left="426" w:firstLine="119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ຖ້າອົງການປະຕິບັດຄຳຕັດສີນຂອງສານ </w:t>
      </w:r>
      <w:r w:rsidR="00DE15C8" w:rsidRPr="001B464E">
        <w:rPr>
          <w:rFonts w:ascii="Phetsarath OT" w:hAnsi="Phetsarath OT" w:cs="Phetsarath OT" w:hint="cs"/>
          <w:sz w:val="24"/>
          <w:szCs w:val="24"/>
          <w:cs/>
        </w:rPr>
        <w:t>ຫາກ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ເຫັນວ່າການປະຕິເສດອອກຄຳຖະແຫຼງ</w:t>
      </w:r>
      <w:r w:rsidR="00810D71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ຂອງອົງ</w:t>
      </w:r>
      <w:r w:rsidR="00BD0FC0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ການໄອຍະການປະຊາຊົນບໍ່ມີເຫດຜົນ ກໍສາມາດສະເໜີຕໍ່ອົງການໄອຍະການປະຊາຊົນຂັ້ນເທິງຖັດໄປ.</w:t>
      </w:r>
    </w:p>
    <w:p w14:paraId="7788184B" w14:textId="0B52A62B" w:rsidR="00B82715" w:rsidRPr="001B464E" w:rsidRDefault="00B82715" w:rsidP="0083785E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866" w:name="_Toc30180802"/>
      <w:bookmarkStart w:id="867" w:name="_Toc32581762"/>
      <w:bookmarkStart w:id="868" w:name="_Toc32933089"/>
      <w:bookmarkStart w:id="869" w:name="_Toc35328516"/>
      <w:bookmarkStart w:id="870" w:name="_Toc36197981"/>
      <w:bookmarkStart w:id="871" w:name="_Toc40102912"/>
      <w:bookmarkStart w:id="872" w:name="_Toc50537868"/>
      <w:bookmarkStart w:id="873" w:name="_Toc75503667"/>
      <w:bookmarkStart w:id="874" w:name="_Toc75861353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="003143E0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77</w:t>
      </w:r>
      <w:r w:rsidR="003143E0" w:rsidRPr="001B464E">
        <w:rPr>
          <w:rFonts w:ascii="Phetsarath OT" w:eastAsia="Phetsarath OT" w:hAnsi="Phetsarath OT" w:cs="Phetsarath OT" w:hint="cs"/>
          <w:b/>
          <w:bCs/>
          <w:color w:val="FF0000"/>
          <w:cs/>
        </w:rPr>
        <w:t xml:space="preserve"> </w:t>
      </w:r>
      <w:r w:rsidR="00260886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(ໃໝ່)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ການຕັດສີນຍົກເ</w:t>
      </w:r>
      <w:r w:rsidR="00D474DD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ລີກ</w:t>
      </w:r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</w:p>
    <w:p w14:paraId="3B18F779" w14:textId="335C5F27" w:rsidR="00AE728E" w:rsidRPr="001B464E" w:rsidRDefault="00024932" w:rsidP="0083785E">
      <w:pPr>
        <w:spacing w:after="0" w:line="240" w:lineRule="auto"/>
        <w:ind w:left="426" w:firstLine="117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ພາຍຫຼັງໄດ້ຮັບ</w:t>
      </w:r>
      <w:r w:rsidR="00810D71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ຄຳຖະແຫຼງ ແລະ </w:t>
      </w:r>
      <w:r w:rsidR="005533E5" w:rsidRPr="001B464E">
        <w:rPr>
          <w:rFonts w:ascii="Phetsarath OT" w:hAnsi="Phetsarath OT" w:cs="Phetsarath OT" w:hint="cs"/>
          <w:sz w:val="24"/>
          <w:szCs w:val="24"/>
          <w:cs/>
        </w:rPr>
        <w:t>ສຳນວນ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ເອກະສານ</w:t>
      </w:r>
      <w:r w:rsidR="00D474DD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ການຍົກເ</w:t>
      </w:r>
      <w:r w:rsidR="00D474DD" w:rsidRPr="001B464E">
        <w:rPr>
          <w:rFonts w:ascii="Phetsarath OT" w:hAnsi="Phetsarath OT" w:cs="Phetsarath OT" w:hint="cs"/>
          <w:sz w:val="24"/>
          <w:szCs w:val="24"/>
          <w:cs/>
        </w:rPr>
        <w:t>ລີກ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ການປະຕິບັດຄຳຕັດສີນຂອງສານແລ້ວ 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ສານປະຊາຊົນ</w:t>
      </w:r>
      <w:r w:rsidR="005533E5" w:rsidRPr="001B464E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ຕ້ອງ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ພິຈາລະນາ</w:t>
      </w:r>
      <w:r w:rsidR="005533E5" w:rsidRPr="001B464E">
        <w:rPr>
          <w:rFonts w:ascii="Phetsarath OT" w:hAnsi="Phetsarath OT" w:cs="Phetsarath OT" w:hint="cs"/>
          <w:sz w:val="24"/>
          <w:szCs w:val="24"/>
          <w:cs/>
        </w:rPr>
        <w:t>ຕັດສີນ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 xml:space="preserve"> ພາຍໃນເວລາ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5E6D5C" w:rsidRPr="001B464E">
        <w:rPr>
          <w:rFonts w:ascii="Phetsarath OT" w:hAnsi="Phetsarath OT" w:cs="Phetsarath OT"/>
          <w:sz w:val="24"/>
          <w:szCs w:val="24"/>
          <w:cs/>
        </w:rPr>
        <w:t>ສາມສິບ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ວັນ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ນັບແຕ່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ວັນ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ໄດ້ຮັບ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ສຳນວນ ເປັນຕົ້ນໄປ.</w:t>
      </w:r>
    </w:p>
    <w:p w14:paraId="47DAAB1B" w14:textId="7AF8F13A" w:rsidR="006876DF" w:rsidRPr="001B464E" w:rsidRDefault="00AE728E" w:rsidP="0083785E">
      <w:pPr>
        <w:spacing w:after="0" w:line="240" w:lineRule="auto"/>
        <w:ind w:left="426" w:firstLine="117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ຜູ້ເຂົ້າຮ່ວມ</w:t>
      </w:r>
      <w:r w:rsidR="00810D71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876DF" w:rsidRPr="001B464E">
        <w:rPr>
          <w:rFonts w:ascii="Phetsarath OT" w:hAnsi="Phetsarath OT" w:cs="Phetsarath OT" w:hint="cs"/>
          <w:sz w:val="24"/>
          <w:szCs w:val="24"/>
          <w:cs/>
        </w:rPr>
        <w:t>ໃນ</w:t>
      </w:r>
      <w:r w:rsidR="0041488C" w:rsidRPr="001B464E">
        <w:rPr>
          <w:rFonts w:ascii="Phetsarath OT" w:hAnsi="Phetsarath OT" w:cs="Phetsarath OT" w:hint="cs"/>
          <w:sz w:val="24"/>
          <w:szCs w:val="24"/>
          <w:cs/>
        </w:rPr>
        <w:t xml:space="preserve">ການດຳເນີນຄະດີ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ມີ</w:t>
      </w:r>
      <w:r w:rsidR="0066723E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876DF" w:rsidRPr="001B464E">
        <w:rPr>
          <w:rFonts w:ascii="Phetsarath OT" w:hAnsi="Phetsarath OT" w:cs="Phetsarath OT" w:hint="cs"/>
          <w:sz w:val="24"/>
          <w:szCs w:val="24"/>
          <w:cs/>
        </w:rPr>
        <w:t>ດັ່ງນີ້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:</w:t>
      </w:r>
    </w:p>
    <w:p w14:paraId="2AE315F5" w14:textId="77777777" w:rsidR="006876DF" w:rsidRPr="001B464E" w:rsidRDefault="006876DF" w:rsidP="00D65178">
      <w:pPr>
        <w:pStyle w:val="ListParagraph"/>
        <w:numPr>
          <w:ilvl w:val="0"/>
          <w:numId w:val="15"/>
        </w:numPr>
        <w:tabs>
          <w:tab w:val="left" w:pos="1701"/>
          <w:tab w:val="left" w:pos="1843"/>
          <w:tab w:val="left" w:pos="1985"/>
        </w:tabs>
        <w:spacing w:after="0" w:line="240" w:lineRule="auto"/>
        <w:ind w:left="426" w:firstLine="128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ຜູ້</w:t>
      </w:r>
      <w:r w:rsidRPr="001B464E">
        <w:rPr>
          <w:rFonts w:ascii="Phetsarath OT" w:hAnsi="Phetsarath OT" w:cs="Phetsarath OT"/>
          <w:sz w:val="24"/>
          <w:szCs w:val="24"/>
          <w:cs/>
        </w:rPr>
        <w:t>ຕາງໜ້າຂອງ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</w:t>
      </w:r>
      <w:r w:rsidRPr="001B464E">
        <w:rPr>
          <w:rFonts w:ascii="Phetsarath OT" w:hAnsi="Phetsarath OT" w:cs="Phetsarath OT"/>
          <w:sz w:val="24"/>
          <w:szCs w:val="24"/>
          <w:cs/>
        </w:rPr>
        <w:t>ການປະຕິບັດຄໍາຕັດສ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64CE281A" w14:textId="77777777" w:rsidR="00AE728E" w:rsidRPr="001B464E" w:rsidRDefault="00AE728E" w:rsidP="00D65178">
      <w:pPr>
        <w:pStyle w:val="ListParagraph"/>
        <w:numPr>
          <w:ilvl w:val="0"/>
          <w:numId w:val="15"/>
        </w:numPr>
        <w:tabs>
          <w:tab w:val="left" w:pos="1701"/>
          <w:tab w:val="left" w:pos="1843"/>
          <w:tab w:val="left" w:pos="1985"/>
        </w:tabs>
        <w:spacing w:after="0" w:line="240" w:lineRule="auto"/>
        <w:ind w:left="426" w:firstLine="128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ຜູ້</w:t>
      </w:r>
      <w:r w:rsidRPr="001B464E">
        <w:rPr>
          <w:rFonts w:ascii="Phetsarath OT" w:hAnsi="Phetsarath OT" w:cs="Phetsarath OT"/>
          <w:sz w:val="24"/>
          <w:szCs w:val="24"/>
          <w:cs/>
        </w:rPr>
        <w:t>ຕາງໜ້າຂອງ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</w:t>
      </w:r>
      <w:r w:rsidRPr="001B464E">
        <w:rPr>
          <w:rFonts w:ascii="Phetsarath OT" w:hAnsi="Phetsarath OT" w:cs="Phetsarath OT"/>
          <w:sz w:val="24"/>
          <w:szCs w:val="24"/>
          <w:cs/>
        </w:rPr>
        <w:t>ການໄອຍະການ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ປະຊາຊົນ;</w:t>
      </w:r>
    </w:p>
    <w:p w14:paraId="53E54DF4" w14:textId="77777777" w:rsidR="00AE728E" w:rsidRPr="001B464E" w:rsidRDefault="006876DF" w:rsidP="00D65178">
      <w:pPr>
        <w:pStyle w:val="ListParagraph"/>
        <w:numPr>
          <w:ilvl w:val="0"/>
          <w:numId w:val="15"/>
        </w:numPr>
        <w:tabs>
          <w:tab w:val="left" w:pos="1701"/>
          <w:tab w:val="left" w:pos="1843"/>
          <w:tab w:val="left" w:pos="1985"/>
        </w:tabs>
        <w:spacing w:after="0" w:line="240" w:lineRule="auto"/>
        <w:ind w:left="426" w:firstLine="128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ຜູ້</w:t>
      </w:r>
      <w:r w:rsidRPr="001B464E">
        <w:rPr>
          <w:rFonts w:ascii="Phetsarath OT" w:hAnsi="Phetsarath OT" w:cs="Phetsarath OT"/>
          <w:sz w:val="24"/>
          <w:szCs w:val="24"/>
          <w:cs/>
        </w:rPr>
        <w:t>ຕາງໜ້າຂອງ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ຂະແໜງກ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ານການເງິນ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1EEC61AF" w14:textId="28D35DAB" w:rsidR="00616D91" w:rsidRPr="001B464E" w:rsidRDefault="00B35183" w:rsidP="00A24DF3">
      <w:pPr>
        <w:spacing w:after="0" w:line="240" w:lineRule="auto"/>
        <w:ind w:left="426" w:firstLine="1142"/>
        <w:jc w:val="both"/>
        <w:rPr>
          <w:rFonts w:ascii="Phetsarath OT" w:hAnsi="Phetsarath OT" w:cs="Phetsarath OT"/>
          <w:spacing w:val="4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ສານປະຊາຊົນ ຕ້ອງສົ່ງ</w:t>
      </w:r>
      <w:r w:rsidR="00AE728E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ຄໍາຕັດສີນ</w:t>
      </w:r>
      <w:r w:rsidR="00DB7B26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ກ່ຽວກັບການຍົກເ</w:t>
      </w:r>
      <w:r w:rsidR="00D474DD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ລີກ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ການປະຕິບັດຄຳຕັດສີນຂອງສານ </w:t>
      </w:r>
      <w:r w:rsidR="00AE728E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ໃຫ້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ອ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ົ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ງການປະຕິບັດຄໍາຕັດສ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pacing w:val="4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, </w:t>
      </w:r>
      <w:r w:rsidR="00AE728E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ອົງ</w:t>
      </w:r>
      <w:r w:rsidR="00AE728E" w:rsidRPr="001B464E">
        <w:rPr>
          <w:rFonts w:ascii="Phetsarath OT" w:hAnsi="Phetsarath OT" w:cs="Phetsarath OT"/>
          <w:spacing w:val="4"/>
          <w:sz w:val="24"/>
          <w:szCs w:val="24"/>
          <w:cs/>
        </w:rPr>
        <w:t>ການໄອຍະການ</w:t>
      </w:r>
      <w:r w:rsidR="00AE728E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ປະຊາຊົນ, 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ຂະແໜງການ</w:t>
      </w:r>
      <w:r w:rsidR="00AE728E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ການເງິນ, </w:t>
      </w:r>
      <w:r w:rsidR="00B77310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ຜູ້ຖືກຍົກ</w:t>
      </w:r>
      <w:r w:rsidR="006E1391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</w:t>
      </w:r>
      <w:r w:rsidR="00B77310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ເ</w:t>
      </w:r>
      <w:r w:rsidR="00D474DD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ລີກ</w:t>
      </w:r>
      <w:r w:rsidR="00A24DF3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ແລະ ການຈັດຕັ້ງບ່ອນຜູ້ກ່ຽວ</w:t>
      </w:r>
      <w:r w:rsidR="00B77310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ຖືກ</w:t>
      </w:r>
      <w:r w:rsidR="00AE728E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ຄຸມຂັງ-ດັດສ້າງ</w:t>
      </w:r>
      <w:r w:rsidR="00B77310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ຫຼື ສັງກັດຢູ່</w:t>
      </w:r>
      <w:r w:rsidR="00AE728E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ພາຍ</w:t>
      </w:r>
      <w:r w:rsidR="00AE728E" w:rsidRPr="001B464E">
        <w:rPr>
          <w:rFonts w:ascii="Phetsarath OT" w:hAnsi="Phetsarath OT" w:cs="Phetsarath OT"/>
          <w:spacing w:val="4"/>
          <w:sz w:val="24"/>
          <w:szCs w:val="24"/>
          <w:cs/>
        </w:rPr>
        <w:t>ໃນ</w:t>
      </w:r>
      <w:r w:rsidR="00AE728E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ເວລາ</w:t>
      </w:r>
      <w:r w:rsidR="00AE728E" w:rsidRPr="001B464E">
        <w:rPr>
          <w:rFonts w:ascii="Phetsarath OT" w:hAnsi="Phetsarath OT" w:cs="Phetsarath OT"/>
          <w:spacing w:val="4"/>
          <w:sz w:val="24"/>
          <w:szCs w:val="24"/>
          <w:cs/>
        </w:rPr>
        <w:t xml:space="preserve"> </w:t>
      </w:r>
      <w:r w:rsidR="00AE728E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ສິບ</w:t>
      </w:r>
      <w:r w:rsidR="00F83D15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ຫ້າ</w:t>
      </w:r>
      <w:r w:rsidR="00AE728E" w:rsidRPr="001B464E">
        <w:rPr>
          <w:rFonts w:ascii="Phetsarath OT" w:hAnsi="Phetsarath OT" w:cs="Phetsarath OT"/>
          <w:spacing w:val="4"/>
          <w:sz w:val="24"/>
          <w:szCs w:val="24"/>
          <w:cs/>
        </w:rPr>
        <w:t>ວັນ</w:t>
      </w:r>
      <w:r w:rsidR="00AE728E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ນັບແຕ່ວັນລົງຄຳຕັດສີນ</w:t>
      </w:r>
      <w:r w:rsidR="00810D71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</w:t>
      </w:r>
      <w:r w:rsidR="00AE728E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ເປັນຕົ້ນໄປ.</w:t>
      </w:r>
    </w:p>
    <w:p w14:paraId="75EFB700" w14:textId="49D83627" w:rsidR="004F0952" w:rsidRPr="001B464E" w:rsidRDefault="00AE728E" w:rsidP="00A24DF3">
      <w:pPr>
        <w:spacing w:after="0" w:line="240" w:lineRule="auto"/>
        <w:ind w:left="426" w:firstLine="114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ພາຍ</w:t>
      </w:r>
      <w:r w:rsidRPr="001B464E">
        <w:rPr>
          <w:rFonts w:ascii="Phetsarath OT" w:hAnsi="Phetsarath OT" w:cs="Phetsarath OT"/>
          <w:sz w:val="24"/>
          <w:szCs w:val="24"/>
          <w:cs/>
        </w:rPr>
        <w:t>ຫຼັງ</w:t>
      </w:r>
      <w:r w:rsidR="00810D71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ຄໍາຕັດສີນ</w:t>
      </w:r>
      <w:r w:rsidR="0066723E" w:rsidRPr="001B464E">
        <w:rPr>
          <w:rFonts w:ascii="Phetsarath OT" w:hAnsi="Phetsarath OT" w:cs="Phetsarath OT" w:hint="cs"/>
          <w:sz w:val="24"/>
          <w:szCs w:val="24"/>
          <w:cs/>
        </w:rPr>
        <w:t xml:space="preserve"> ກ່ຽວກັບການຍົກເລີກການປະຕິບັດຄໍາຕັດສີນຂອງສານ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ມີຜົນບັງຄັບ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ປະຕິ</w:t>
      </w:r>
      <w:r w:rsidR="006E1391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ບັດແລ້ວ ແຕ່ມີຂໍ້ມູນຢັ້ງຢືນວ່າ </w:t>
      </w:r>
      <w:r w:rsidRPr="001B464E">
        <w:rPr>
          <w:rFonts w:ascii="Phetsarath OT" w:hAnsi="Phetsarath OT" w:cs="Phetsarath OT"/>
          <w:sz w:val="24"/>
          <w:szCs w:val="24"/>
          <w:cs/>
        </w:rPr>
        <w:t>ຜູ້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ຖືກ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</w:t>
      </w:r>
      <w:r w:rsidR="00DE15C8" w:rsidRPr="001B464E">
        <w:rPr>
          <w:rFonts w:ascii="Phetsarath OT" w:hAnsi="Phetsarath OT" w:cs="Phetsarath OT" w:hint="cs"/>
          <w:sz w:val="24"/>
          <w:szCs w:val="24"/>
          <w:cs/>
        </w:rPr>
        <w:t xml:space="preserve">ຂອງສານ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ໄດ້ຊຸກ</w:t>
      </w:r>
      <w:r w:rsidRPr="001B464E">
        <w:rPr>
          <w:rFonts w:ascii="Phetsarath OT" w:hAnsi="Phetsarath OT" w:cs="Phetsarath OT"/>
          <w:sz w:val="24"/>
          <w:szCs w:val="24"/>
          <w:cs/>
        </w:rPr>
        <w:t>ເຊື່ອງ</w:t>
      </w:r>
      <w:r w:rsidR="00E43C30" w:rsidRPr="001B464E">
        <w:rPr>
          <w:rFonts w:ascii="Phetsarath OT" w:hAnsi="Phetsarath OT" w:cs="Phetsarath OT" w:hint="cs"/>
          <w:sz w:val="24"/>
          <w:szCs w:val="24"/>
          <w:cs/>
        </w:rPr>
        <w:t xml:space="preserve">, ເຊື່ອງອຳ, ມອບ, ໂອນ ຊັບສິນ </w:t>
      </w:r>
      <w:r w:rsidRPr="001B464E">
        <w:rPr>
          <w:rFonts w:ascii="Phetsarath OT" w:hAnsi="Phetsarath OT" w:cs="Phetsarath OT"/>
          <w:sz w:val="24"/>
          <w:szCs w:val="24"/>
          <w:cs/>
        </w:rPr>
        <w:t>ເພື່ອຫຼົບຫຼີກ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ການ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ປະຕິບັດ </w:t>
      </w:r>
      <w:r w:rsidR="00C0731D" w:rsidRPr="001B464E">
        <w:rPr>
          <w:rFonts w:ascii="Phetsarath OT" w:hAnsi="Phetsarath OT" w:cs="Phetsarath OT" w:hint="cs"/>
          <w:sz w:val="24"/>
          <w:szCs w:val="24"/>
          <w:cs/>
        </w:rPr>
        <w:t>ໃຫ້</w:t>
      </w:r>
      <w:r w:rsidRPr="001B464E">
        <w:rPr>
          <w:rFonts w:ascii="Phetsarath OT" w:hAnsi="Phetsarath OT" w:cs="Phetsarath OT"/>
          <w:sz w:val="24"/>
          <w:szCs w:val="24"/>
          <w:cs/>
        </w:rPr>
        <w:t>ອົງການປະຕິບັດຄໍາຕັດສ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ສະເໜີ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ຂໍຮື້ຟື້ນຕໍ່ອົງການໄອຍະການປະຊາຊົນສູງສຸດ </w:t>
      </w:r>
      <w:r w:rsidR="00C0731D" w:rsidRPr="001B464E">
        <w:rPr>
          <w:rFonts w:ascii="Phetsarath OT" w:hAnsi="Phetsarath OT" w:cs="Phetsarath OT" w:hint="cs"/>
          <w:sz w:val="24"/>
          <w:szCs w:val="24"/>
          <w:cs/>
        </w:rPr>
        <w:t>ເພື່ອ</w:t>
      </w:r>
      <w:r w:rsidRPr="001B464E">
        <w:rPr>
          <w:rFonts w:ascii="Phetsarath OT" w:hAnsi="Phetsarath OT" w:cs="Phetsarath OT"/>
          <w:sz w:val="24"/>
          <w:szCs w:val="24"/>
          <w:cs/>
        </w:rPr>
        <w:t>ພິຈາລະນາ</w:t>
      </w:r>
      <w:r w:rsidR="00DE15C8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533463" w:rsidRPr="001B464E">
        <w:rPr>
          <w:rFonts w:ascii="Phetsarath OT" w:hAnsi="Phetsarath OT" w:cs="Phetsarath OT" w:hint="cs"/>
          <w:sz w:val="24"/>
          <w:szCs w:val="24"/>
          <w:cs/>
        </w:rPr>
        <w:t xml:space="preserve"> ແລ</w:t>
      </w:r>
      <w:r w:rsidR="00D474DD" w:rsidRPr="001B464E">
        <w:rPr>
          <w:rFonts w:ascii="Phetsarath OT" w:hAnsi="Phetsarath OT" w:cs="Phetsarath OT" w:hint="cs"/>
          <w:sz w:val="24"/>
          <w:szCs w:val="24"/>
          <w:cs/>
        </w:rPr>
        <w:t>ະ</w:t>
      </w:r>
      <w:r w:rsidR="003A4E95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D474DD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533463" w:rsidRPr="001B464E">
        <w:rPr>
          <w:rFonts w:ascii="Phetsarath OT" w:hAnsi="Phetsarath OT" w:cs="Phetsarath OT" w:hint="cs"/>
          <w:sz w:val="24"/>
          <w:szCs w:val="24"/>
          <w:cs/>
        </w:rPr>
        <w:t>ດຳເນີນຄະດີ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ຕາມກົດໝາຍ</w:t>
      </w:r>
      <w:r w:rsidR="00533463" w:rsidRPr="001B464E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211223D6" w14:textId="77777777" w:rsidR="00D3060A" w:rsidRPr="001B464E" w:rsidRDefault="00D3060A" w:rsidP="00D3060A">
      <w:pPr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11BCC037" w14:textId="06825CCA" w:rsidR="0098216E" w:rsidRPr="001B464E" w:rsidRDefault="0098216E" w:rsidP="00D3060A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 w:bidi="ar-SA"/>
        </w:rPr>
      </w:pPr>
      <w:bookmarkStart w:id="875" w:name="_Toc30180803"/>
      <w:bookmarkStart w:id="876" w:name="_Toc30180882"/>
      <w:bookmarkStart w:id="877" w:name="_Toc32581763"/>
      <w:bookmarkStart w:id="878" w:name="_Toc32933090"/>
      <w:bookmarkStart w:id="879" w:name="_Toc32933169"/>
      <w:bookmarkStart w:id="880" w:name="_Toc35328517"/>
      <w:bookmarkStart w:id="881" w:name="_Toc36197982"/>
      <w:bookmarkStart w:id="882" w:name="_Toc36198448"/>
      <w:bookmarkStart w:id="883" w:name="_Toc40102913"/>
      <w:bookmarkStart w:id="884" w:name="_Toc50537869"/>
      <w:bookmarkStart w:id="885" w:name="_Toc50538127"/>
      <w:bookmarkStart w:id="886" w:name="_Toc75503668"/>
      <w:bookmarkStart w:id="887" w:name="_Toc75861354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 xml:space="preserve">ພາກທີ </w:t>
      </w:r>
      <w:r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  <w:t>V</w:t>
      </w:r>
      <w:r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 w:bidi="ar-SA"/>
        </w:rPr>
        <w:t>I</w:t>
      </w:r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r w:rsidR="00E95A41"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 w:bidi="ar-SA"/>
        </w:rPr>
        <w:t>I</w:t>
      </w:r>
      <w:bookmarkEnd w:id="886"/>
      <w:bookmarkEnd w:id="887"/>
    </w:p>
    <w:p w14:paraId="148F65E3" w14:textId="2FE61EC1" w:rsidR="009A537B" w:rsidRPr="001B464E" w:rsidRDefault="0098216E" w:rsidP="00D3060A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</w:pPr>
      <w:bookmarkStart w:id="888" w:name="_Toc30180804"/>
      <w:bookmarkStart w:id="889" w:name="_Toc30180883"/>
      <w:bookmarkStart w:id="890" w:name="_Toc32581764"/>
      <w:bookmarkStart w:id="891" w:name="_Toc32933091"/>
      <w:bookmarkStart w:id="892" w:name="_Toc32933170"/>
      <w:bookmarkStart w:id="893" w:name="_Toc35328518"/>
      <w:bookmarkStart w:id="894" w:name="_Toc36197983"/>
      <w:bookmarkStart w:id="895" w:name="_Toc36198449"/>
      <w:bookmarkStart w:id="896" w:name="_Toc40102914"/>
      <w:bookmarkStart w:id="897" w:name="_Toc50537870"/>
      <w:bookmarkStart w:id="898" w:name="_Toc50538128"/>
      <w:bookmarkStart w:id="899" w:name="_Toc75503669"/>
      <w:bookmarkStart w:id="900" w:name="_Toc75861355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ອົງການປະຕິບັດຄຳຕັດສີນຂອງສານ</w:t>
      </w:r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</w:p>
    <w:p w14:paraId="514C5B5E" w14:textId="77777777" w:rsidR="00D3060A" w:rsidRPr="001B464E" w:rsidRDefault="00D3060A" w:rsidP="00BA748E">
      <w:pPr>
        <w:spacing w:after="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5C4465A4" w14:textId="43EF9991" w:rsidR="0098216E" w:rsidRPr="001B464E" w:rsidRDefault="0098216E" w:rsidP="00BA748E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ar-SA"/>
        </w:rPr>
      </w:pPr>
      <w:bookmarkStart w:id="901" w:name="_Toc30180805"/>
      <w:bookmarkStart w:id="902" w:name="_Toc32581765"/>
      <w:bookmarkStart w:id="903" w:name="_Toc32933092"/>
      <w:bookmarkStart w:id="904" w:name="_Toc35328519"/>
      <w:bookmarkStart w:id="905" w:name="_Toc36197984"/>
      <w:bookmarkStart w:id="906" w:name="_Toc40102915"/>
      <w:bookmarkStart w:id="907" w:name="_Toc50537871"/>
      <w:bookmarkStart w:id="908" w:name="_Toc75503670"/>
      <w:bookmarkStart w:id="909" w:name="_Toc75861356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78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(ປັບປຸງ)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 w:bidi="ar-SA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ທີ່ຕັ້ງ ແລະ ພາລະບົດບາດ ຂອງອົງການປະຕິບັດຄຳຕັດສີນຂອງສານ</w:t>
      </w:r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</w:p>
    <w:p w14:paraId="287A3E25" w14:textId="58B4E759" w:rsidR="00A12DBB" w:rsidRPr="001B464E" w:rsidRDefault="00B70288" w:rsidP="00E61680">
      <w:pPr>
        <w:spacing w:after="0" w:line="240" w:lineRule="auto"/>
        <w:ind w:left="426" w:firstLine="1352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bookmarkStart w:id="910" w:name="_Hlk30356575"/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ອົງການປະຕິບັດຄຳຕັດສີນຂອງສານ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ແມ່ນ ການຈັດຕັ້ງໜຶ່ງທີ່ຂຶ້ນກັບກະຊວງ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ຍຸຕິທ</w:t>
      </w:r>
      <w:r w:rsidR="00A15B2D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ຳ,</w:t>
      </w:r>
      <w:r w:rsidRPr="001B464E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ມີພາລະບົດບາດ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ປະຕິບັດຄຳຕັດສີນຂອງສານ</w:t>
      </w:r>
      <w:bookmarkEnd w:id="910"/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ຕາມທີ່ໄດ້ກຳນົດໄວ້ໃນມາດຕາ </w:t>
      </w:r>
      <w:r w:rsidR="00930D82" w:rsidRPr="001B464E">
        <w:rPr>
          <w:rFonts w:ascii="Phetsarath OT" w:eastAsia="Calibri" w:hAnsi="Phetsarath OT" w:cs="Phetsarath OT" w:hint="cs"/>
          <w:sz w:val="24"/>
          <w:szCs w:val="24"/>
          <w:cs/>
        </w:rPr>
        <w:t>9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ຂອງກົດໝາຍສະບັບນີ້.</w:t>
      </w:r>
    </w:p>
    <w:p w14:paraId="19B65B5A" w14:textId="77777777" w:rsidR="00D3060A" w:rsidRPr="001B464E" w:rsidRDefault="00D3060A" w:rsidP="00D3060A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</w:p>
    <w:p w14:paraId="48865314" w14:textId="77777777" w:rsidR="00673BBC" w:rsidRPr="001B464E" w:rsidRDefault="00673BBC" w:rsidP="00D3060A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</w:p>
    <w:p w14:paraId="4F04C763" w14:textId="38194938" w:rsidR="009C382C" w:rsidRPr="001B464E" w:rsidRDefault="009C382C" w:rsidP="00D3060A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ar-SA"/>
        </w:rPr>
      </w:pPr>
      <w:bookmarkStart w:id="911" w:name="_Toc30180806"/>
      <w:bookmarkStart w:id="912" w:name="_Toc32581766"/>
      <w:bookmarkStart w:id="913" w:name="_Toc32933093"/>
      <w:bookmarkStart w:id="914" w:name="_Toc35328520"/>
      <w:bookmarkStart w:id="915" w:name="_Toc36197985"/>
      <w:bookmarkStart w:id="916" w:name="_Toc40102916"/>
      <w:bookmarkStart w:id="917" w:name="_Toc50537872"/>
      <w:bookmarkStart w:id="918" w:name="_Toc75503671"/>
      <w:bookmarkStart w:id="919" w:name="_Toc75861357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lastRenderedPageBreak/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79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</w:t>
      </w:r>
      <w:r w:rsidR="00DD062E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) ໂຄງປະກອບການຈັດຕັ້ງ</w:t>
      </w:r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</w:p>
    <w:p w14:paraId="0561EE38" w14:textId="2F1C152E" w:rsidR="009C382C" w:rsidRPr="001B464E" w:rsidRDefault="009C382C" w:rsidP="00E61680">
      <w:pPr>
        <w:spacing w:after="0" w:line="240" w:lineRule="auto"/>
        <w:ind w:left="426" w:firstLine="1366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ອົງການປະຕິບັດຄຳຕັດສີນຂອງສານ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412C62" w:rsidRPr="001B464E">
        <w:rPr>
          <w:rFonts w:ascii="Phetsarath OT" w:hAnsi="Phetsarath OT" w:cs="Phetsarath OT" w:hint="cs"/>
          <w:sz w:val="24"/>
          <w:szCs w:val="24"/>
          <w:cs/>
        </w:rPr>
        <w:t>ມີ</w:t>
      </w:r>
      <w:r w:rsidR="00CE30A1" w:rsidRPr="001B464E">
        <w:rPr>
          <w:rFonts w:ascii="Phetsarath OT" w:hAnsi="Phetsarath OT" w:cs="Phetsarath OT" w:hint="cs"/>
          <w:sz w:val="24"/>
          <w:szCs w:val="24"/>
          <w:cs/>
        </w:rPr>
        <w:t>ລະບົບການຈັດຕັ້ງຕາມສາຍຕັ້ງ ຊຶ່ງມີ</w:t>
      </w:r>
      <w:r w:rsidR="00412C62" w:rsidRPr="001B464E">
        <w:rPr>
          <w:rFonts w:ascii="Phetsarath OT" w:hAnsi="Phetsarath OT" w:cs="Phetsarath OT" w:hint="cs"/>
          <w:sz w:val="24"/>
          <w:szCs w:val="24"/>
          <w:cs/>
        </w:rPr>
        <w:t xml:space="preserve">ໂຄງປະກອບການຈັດຕັ້ງ </w:t>
      </w:r>
      <w:r w:rsidRPr="001B464E">
        <w:rPr>
          <w:rFonts w:ascii="Phetsarath OT" w:hAnsi="Phetsarath OT" w:cs="Phetsarath OT"/>
          <w:sz w:val="24"/>
          <w:szCs w:val="24"/>
          <w:cs/>
        </w:rPr>
        <w:t>ດັ່ງນີ້:</w:t>
      </w:r>
    </w:p>
    <w:p w14:paraId="18FC983D" w14:textId="1A716444" w:rsidR="009C382C" w:rsidRPr="000E7AC7" w:rsidRDefault="009C382C" w:rsidP="00E635DB">
      <w:pPr>
        <w:pStyle w:val="ListParagraph"/>
        <w:numPr>
          <w:ilvl w:val="0"/>
          <w:numId w:val="43"/>
        </w:numPr>
        <w:tabs>
          <w:tab w:val="left" w:pos="1620"/>
          <w:tab w:val="left" w:pos="2170"/>
        </w:tabs>
        <w:spacing w:after="0" w:line="240" w:lineRule="auto"/>
        <w:ind w:left="426" w:firstLine="147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ກົມ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ຄຸ້ມຄອງກາ</w:t>
      </w:r>
      <w:r w:rsidR="00D47AC6" w:rsidRPr="001B464E">
        <w:rPr>
          <w:rFonts w:ascii="Phetsarath OT" w:hAnsi="Phetsarath OT" w:cs="Phetsarath OT" w:hint="cs"/>
          <w:sz w:val="24"/>
          <w:szCs w:val="24"/>
          <w:cs/>
        </w:rPr>
        <w:t>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ປະຕິບັດຄຳຕັດສີນຂອງສານ</w:t>
      </w:r>
      <w:r w:rsidR="009E4D4A" w:rsidRPr="001B464E">
        <w:rPr>
          <w:rFonts w:ascii="Phetsarath OT" w:hAnsi="Phetsarath OT" w:cs="Phetsarath OT" w:hint="cs"/>
          <w:color w:val="0070C0"/>
          <w:sz w:val="24"/>
          <w:szCs w:val="24"/>
          <w:cs/>
        </w:rPr>
        <w:t xml:space="preserve"> </w:t>
      </w:r>
      <w:r w:rsidR="009E4D4A" w:rsidRPr="001B464E">
        <w:rPr>
          <w:rFonts w:ascii="Phetsarath OT" w:hAnsi="Phetsarath OT" w:cs="Phetsarath OT" w:hint="cs"/>
          <w:sz w:val="24"/>
          <w:szCs w:val="24"/>
          <w:cs/>
        </w:rPr>
        <w:t>ແມ່ນ</w:t>
      </w:r>
      <w:r w:rsidR="00E61680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E4D4A" w:rsidRPr="001B464E">
        <w:rPr>
          <w:rFonts w:ascii="Phetsarath OT" w:hAnsi="Phetsarath OT" w:cs="Phetsarath OT" w:hint="cs"/>
          <w:sz w:val="24"/>
          <w:szCs w:val="24"/>
          <w:cs/>
        </w:rPr>
        <w:t>ການຈັດຕັ້ງໜຶ່ງທີ່</w:t>
      </w:r>
      <w:r w:rsidR="00E61680" w:rsidRPr="001B464E">
        <w:rPr>
          <w:rFonts w:ascii="Phetsarath OT" w:hAnsi="Phetsarath OT" w:cs="Phetsarath OT" w:hint="cs"/>
          <w:sz w:val="24"/>
          <w:szCs w:val="24"/>
          <w:cs/>
        </w:rPr>
        <w:t>ຂຶ້ນກັບກະຊວງຍຸຕິທຳ ມີພາລະບົດບາດ</w:t>
      </w:r>
      <w:r w:rsidR="009E4D4A" w:rsidRPr="001B464E">
        <w:rPr>
          <w:rFonts w:ascii="Phetsarath OT" w:hAnsi="Phetsarath OT" w:cs="Phetsarath OT" w:hint="cs"/>
          <w:sz w:val="24"/>
          <w:szCs w:val="24"/>
          <w:cs/>
        </w:rPr>
        <w:t>ຄຸ້ມຄອງວຽກງານປະຕິບັດຄຳຕັດສີນຂອງສານຕາມສາຍຕັ້ງ</w:t>
      </w:r>
      <w:r w:rsidR="009E4D4A" w:rsidRPr="000E7AC7">
        <w:rPr>
          <w:rFonts w:ascii="Phetsarath OT" w:hAnsi="Phetsarath OT" w:cs="Phetsarath OT" w:hint="cs"/>
          <w:sz w:val="24"/>
          <w:szCs w:val="24"/>
          <w:cs/>
        </w:rPr>
        <w:t xml:space="preserve">, ເປັນເສນາທິການໃຫ້ແກ່ </w:t>
      </w:r>
      <w:r w:rsidR="00422AF2" w:rsidRPr="000E7AC7">
        <w:rPr>
          <w:rFonts w:ascii="Phetsarath OT" w:hAnsi="Phetsarath OT" w:cs="Phetsarath OT" w:hint="cs"/>
          <w:sz w:val="24"/>
          <w:szCs w:val="24"/>
          <w:cs/>
        </w:rPr>
        <w:t xml:space="preserve">ກະຊວງຍຸຕິທໍາ </w:t>
      </w:r>
      <w:r w:rsidR="009E4D4A" w:rsidRPr="000E7AC7">
        <w:rPr>
          <w:rFonts w:ascii="Phetsarath OT" w:hAnsi="Phetsarath OT" w:cs="Phetsarath OT" w:hint="cs"/>
          <w:sz w:val="24"/>
          <w:szCs w:val="24"/>
          <w:cs/>
        </w:rPr>
        <w:t>ໃນການຄຸ້ມຄອງມະຫາພາກ</w:t>
      </w:r>
      <w:r w:rsidR="00893F53" w:rsidRPr="000E7AC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E4D4A" w:rsidRPr="000E7AC7">
        <w:rPr>
          <w:rFonts w:ascii="Phetsarath OT" w:hAnsi="Phetsarath OT" w:cs="Phetsarath OT" w:hint="cs"/>
          <w:sz w:val="24"/>
          <w:szCs w:val="24"/>
          <w:cs/>
        </w:rPr>
        <w:t>ຕິດຕາມ</w:t>
      </w:r>
      <w:r w:rsidR="00893F53" w:rsidRPr="000E7AC7">
        <w:rPr>
          <w:rFonts w:ascii="Phetsarath OT" w:hAnsi="Phetsarath OT" w:cs="Phetsarath OT" w:hint="cs"/>
          <w:sz w:val="24"/>
          <w:szCs w:val="24"/>
          <w:cs/>
        </w:rPr>
        <w:t xml:space="preserve">, ກວດກາ ແລະ </w:t>
      </w:r>
      <w:r w:rsidR="009E4D4A" w:rsidRPr="000E7AC7">
        <w:rPr>
          <w:rFonts w:ascii="Phetsarath OT" w:hAnsi="Phetsarath OT" w:cs="Phetsarath OT" w:hint="cs"/>
          <w:sz w:val="24"/>
          <w:szCs w:val="24"/>
          <w:cs/>
        </w:rPr>
        <w:t>ຊຸກຍູ້</w:t>
      </w:r>
      <w:r w:rsidR="00893F53" w:rsidRPr="000E7AC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E4D4A" w:rsidRPr="000E7AC7">
        <w:rPr>
          <w:rFonts w:ascii="Phetsarath OT" w:hAnsi="Phetsarath OT" w:cs="Phetsarath OT" w:hint="cs"/>
          <w:sz w:val="24"/>
          <w:szCs w:val="24"/>
          <w:cs/>
        </w:rPr>
        <w:t>ການປະຕິບັດຄຳຕັດສີນຂອງສານ</w:t>
      </w:r>
      <w:r w:rsidR="00D34E40" w:rsidRPr="000E7AC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E4D4A" w:rsidRPr="000E7AC7">
        <w:rPr>
          <w:rFonts w:ascii="Phetsarath OT" w:hAnsi="Phetsarath OT" w:cs="Phetsarath OT" w:hint="cs"/>
          <w:sz w:val="24"/>
          <w:szCs w:val="24"/>
          <w:cs/>
        </w:rPr>
        <w:t>ຢ່າງລວມສູນ</w:t>
      </w:r>
      <w:r w:rsidR="00A23AFE" w:rsidRPr="000E7AC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E4D4A" w:rsidRPr="000E7AC7">
        <w:rPr>
          <w:rFonts w:ascii="Phetsarath OT" w:hAnsi="Phetsarath OT" w:cs="Phetsarath OT" w:hint="cs"/>
          <w:sz w:val="24"/>
          <w:szCs w:val="24"/>
          <w:cs/>
        </w:rPr>
        <w:t>ເປັນເອກະພາບໃນຂອບເຂດທົ່ວປະເທດ</w:t>
      </w:r>
      <w:r w:rsidR="00A23AFE" w:rsidRPr="000E7AC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E4D4A" w:rsidRPr="000E7AC7">
        <w:rPr>
          <w:rFonts w:ascii="Phetsarath OT" w:hAnsi="Phetsarath OT" w:cs="Phetsarath OT" w:hint="cs"/>
          <w:sz w:val="24"/>
          <w:szCs w:val="24"/>
          <w:cs/>
        </w:rPr>
        <w:t>ຕາມກົດໝາຍ ແລະ ລະບຽບການ</w:t>
      </w:r>
      <w:r w:rsidR="00B70288" w:rsidRPr="000E7AC7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2D6910FC" w14:textId="505D741D" w:rsidR="009C382C" w:rsidRPr="000E7AC7" w:rsidRDefault="00D47AC6" w:rsidP="00E635DB">
      <w:pPr>
        <w:pStyle w:val="ListParagraph"/>
        <w:numPr>
          <w:ilvl w:val="0"/>
          <w:numId w:val="43"/>
        </w:numPr>
        <w:tabs>
          <w:tab w:val="left" w:pos="1620"/>
          <w:tab w:val="left" w:pos="2170"/>
        </w:tabs>
        <w:spacing w:after="0" w:line="240" w:lineRule="auto"/>
        <w:ind w:left="426" w:firstLine="1478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0E7AC7">
        <w:rPr>
          <w:rFonts w:ascii="Phetsarath OT" w:hAnsi="Phetsarath OT" w:cs="Phetsarath OT" w:hint="cs"/>
          <w:sz w:val="24"/>
          <w:szCs w:val="24"/>
          <w:cs/>
        </w:rPr>
        <w:t>ກອງປະຕິບັດ</w:t>
      </w:r>
      <w:r w:rsidR="009C382C" w:rsidRPr="000E7AC7">
        <w:rPr>
          <w:rFonts w:ascii="Phetsarath OT" w:hAnsi="Phetsarath OT" w:cs="Phetsarath OT" w:hint="cs"/>
          <w:sz w:val="24"/>
          <w:szCs w:val="24"/>
          <w:cs/>
        </w:rPr>
        <w:t>ຄຳຕັດສີນຂອງສານ</w:t>
      </w:r>
      <w:r w:rsidR="005F559C" w:rsidRPr="000E7AC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804C08" w:rsidRPr="000E7AC7">
        <w:rPr>
          <w:rFonts w:ascii="Phetsarath OT" w:hAnsi="Phetsarath OT" w:cs="Phetsarath OT" w:hint="cs"/>
          <w:sz w:val="24"/>
          <w:szCs w:val="24"/>
          <w:cs/>
        </w:rPr>
        <w:t>ປະຈຳ</w:t>
      </w:r>
      <w:r w:rsidR="00DE7211" w:rsidRPr="000E7AC7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="009C382C" w:rsidRPr="000E7AC7">
        <w:rPr>
          <w:rFonts w:ascii="Phetsarath OT" w:hAnsi="Phetsarath OT" w:cs="Phetsarath OT"/>
          <w:sz w:val="24"/>
          <w:szCs w:val="24"/>
          <w:cs/>
        </w:rPr>
        <w:t>ແຂວງ</w:t>
      </w:r>
      <w:r w:rsidR="005F559C" w:rsidRPr="000E7AC7">
        <w:rPr>
          <w:rFonts w:ascii="Phetsarath OT" w:hAnsi="Phetsarath OT" w:cs="Phetsarath OT" w:hint="cs"/>
          <w:sz w:val="24"/>
          <w:szCs w:val="24"/>
          <w:cs/>
        </w:rPr>
        <w:t>, ນະຄອນຫຼວງ</w:t>
      </w:r>
      <w:r w:rsidR="006273B6" w:rsidRPr="000E7AC7">
        <w:rPr>
          <w:rFonts w:ascii="Phetsarath OT" w:hAnsi="Phetsarath OT" w:cs="Phetsarath OT" w:hint="cs"/>
          <w:sz w:val="24"/>
          <w:szCs w:val="24"/>
          <w:cs/>
        </w:rPr>
        <w:t xml:space="preserve"> ແມ່ນ</w:t>
      </w:r>
      <w:r w:rsidR="00F175BE" w:rsidRPr="000E7AC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273B6" w:rsidRPr="000E7AC7">
        <w:rPr>
          <w:rFonts w:ascii="Phetsarath OT" w:hAnsi="Phetsarath OT" w:cs="Phetsarath OT" w:hint="cs"/>
          <w:sz w:val="24"/>
          <w:szCs w:val="24"/>
          <w:cs/>
        </w:rPr>
        <w:t>ການຈັດຕັ້ງໜຶ່ງທີ່ຂຶ້ນກັບກົມຄຸ້ມຄອງການປະຕິບັດຄຳຕັດສີນຂອງສານ ມີ</w:t>
      </w:r>
      <w:r w:rsidR="004E4D33" w:rsidRPr="000E7AC7">
        <w:rPr>
          <w:rFonts w:ascii="Phetsarath OT" w:hAnsi="Phetsarath OT" w:cs="Phetsarath OT"/>
          <w:sz w:val="24"/>
          <w:szCs w:val="24"/>
          <w:cs/>
        </w:rPr>
        <w:t>ຖານະທຽບເທົ່າ</w:t>
      </w:r>
      <w:r w:rsidR="00D34E40" w:rsidRPr="000E7AC7">
        <w:rPr>
          <w:rFonts w:ascii="Phetsarath OT" w:hAnsi="Phetsarath OT" w:cs="Phetsarath OT"/>
          <w:sz w:val="24"/>
          <w:szCs w:val="24"/>
          <w:cs/>
        </w:rPr>
        <w:t>ກັບພະແນກ</w:t>
      </w:r>
      <w:r w:rsidR="006C3762" w:rsidRPr="000E7AC7">
        <w:rPr>
          <w:rFonts w:ascii="Phetsarath OT" w:hAnsi="Phetsarath OT" w:cs="Phetsarath OT"/>
          <w:sz w:val="24"/>
          <w:szCs w:val="24"/>
          <w:cs/>
        </w:rPr>
        <w:t>ຂັ້ນ</w:t>
      </w:r>
      <w:r w:rsidR="004E4D33" w:rsidRPr="000E7AC7">
        <w:rPr>
          <w:rFonts w:ascii="Phetsarath OT" w:hAnsi="Phetsarath OT" w:cs="Phetsarath OT"/>
          <w:sz w:val="24"/>
          <w:szCs w:val="24"/>
          <w:cs/>
        </w:rPr>
        <w:t>ແຂວງ</w:t>
      </w:r>
      <w:r w:rsidR="00226AAB" w:rsidRPr="000E7AC7">
        <w:rPr>
          <w:rFonts w:ascii="Phetsarath OT" w:hAnsi="Phetsarath OT" w:cs="Phetsarath OT"/>
          <w:sz w:val="24"/>
          <w:szCs w:val="24"/>
          <w:lang w:val="vi-VN"/>
        </w:rPr>
        <w:t>,</w:t>
      </w:r>
      <w:r w:rsidR="004E4D33" w:rsidRPr="000E7AC7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="00226AAB" w:rsidRPr="000E7AC7">
        <w:rPr>
          <w:rFonts w:ascii="Phetsarath OT" w:hAnsi="Phetsarath OT" w:cs="Phetsarath OT"/>
          <w:sz w:val="24"/>
          <w:szCs w:val="24"/>
          <w:cs/>
        </w:rPr>
        <w:t>ມີ</w:t>
      </w:r>
      <w:r w:rsidR="00452262" w:rsidRPr="000E7AC7">
        <w:rPr>
          <w:rFonts w:ascii="Phetsarath OT" w:hAnsi="Phetsarath OT" w:cs="Phetsarath OT" w:hint="cs"/>
          <w:sz w:val="24"/>
          <w:szCs w:val="24"/>
          <w:cs/>
        </w:rPr>
        <w:t>ພາລະບົດບາດ</w:t>
      </w:r>
      <w:r w:rsidR="006273B6" w:rsidRPr="000E7AC7">
        <w:rPr>
          <w:rFonts w:ascii="Phetsarath OT" w:hAnsi="Phetsarath OT" w:cs="Phetsarath OT" w:hint="cs"/>
          <w:sz w:val="24"/>
          <w:szCs w:val="24"/>
          <w:cs/>
        </w:rPr>
        <w:t>ຄຸ້ມຄອງວຽກງານປະຕິບັດຄຳຕັດສີນຂອງສານຕາມສາຍຕັ້ງ, ເປັນເສນາທິການໃຫ້ແກ່ກົມຄຸ້ມຄອງການປະຕິບັດຄຳຕັດສີນຂອງສານ</w:t>
      </w:r>
      <w:r w:rsidR="00893F53" w:rsidRPr="000E7AC7">
        <w:rPr>
          <w:rFonts w:ascii="Phetsarath OT" w:hAnsi="Phetsarath OT" w:cs="Phetsarath OT" w:hint="cs"/>
          <w:sz w:val="24"/>
          <w:szCs w:val="24"/>
          <w:cs/>
        </w:rPr>
        <w:t xml:space="preserve"> ຕິດຕາມ, ກວດກາ ແລະ ຊຸກຍູ້ </w:t>
      </w:r>
      <w:r w:rsidR="00A23AFE" w:rsidRPr="000E7AC7">
        <w:rPr>
          <w:rFonts w:ascii="Phetsarath OT" w:hAnsi="Phetsarath OT" w:cs="Phetsarath OT" w:hint="cs"/>
          <w:sz w:val="24"/>
          <w:szCs w:val="24"/>
          <w:cs/>
        </w:rPr>
        <w:t>ການ</w:t>
      </w:r>
      <w:r w:rsidR="006273B6" w:rsidRPr="000E7AC7">
        <w:rPr>
          <w:rFonts w:ascii="Phetsarath OT" w:hAnsi="Phetsarath OT" w:cs="Phetsarath OT" w:hint="cs"/>
          <w:sz w:val="24"/>
          <w:szCs w:val="24"/>
          <w:cs/>
        </w:rPr>
        <w:t>ປະຕິບັດຄຳຕັດສີນຂອງສານ</w:t>
      </w:r>
      <w:r w:rsidR="00893F53" w:rsidRPr="000E7AC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D2148" w:rsidRPr="000E7AC7">
        <w:rPr>
          <w:rFonts w:ascii="Phetsarath OT" w:hAnsi="Phetsarath OT" w:cs="Phetsarath OT" w:hint="cs"/>
          <w:sz w:val="24"/>
          <w:szCs w:val="24"/>
          <w:cs/>
        </w:rPr>
        <w:t>ໃຫ້</w:t>
      </w:r>
      <w:r w:rsidR="006D3AAA" w:rsidRPr="000E7AC7">
        <w:rPr>
          <w:rFonts w:ascii="Phetsarath OT" w:hAnsi="Phetsarath OT" w:cs="Phetsarath OT" w:hint="cs"/>
          <w:sz w:val="24"/>
          <w:szCs w:val="24"/>
          <w:cs/>
        </w:rPr>
        <w:t>ມີຄວາມ</w:t>
      </w:r>
      <w:r w:rsidR="009D2148" w:rsidRPr="000E7AC7">
        <w:rPr>
          <w:rFonts w:ascii="Phetsarath OT" w:hAnsi="Phetsarath OT" w:cs="Phetsarath OT" w:hint="cs"/>
          <w:sz w:val="24"/>
          <w:szCs w:val="24"/>
          <w:cs/>
        </w:rPr>
        <w:t>ເປັນເອກະພາບ</w:t>
      </w:r>
      <w:r w:rsidR="00452262" w:rsidRPr="000E7AC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D2148" w:rsidRPr="000E7AC7">
        <w:rPr>
          <w:rFonts w:ascii="Phetsarath OT" w:hAnsi="Phetsarath OT" w:cs="Phetsarath OT" w:hint="cs"/>
          <w:sz w:val="24"/>
          <w:szCs w:val="24"/>
          <w:cs/>
        </w:rPr>
        <w:t xml:space="preserve">ໃນຂອບເຂດຄວາມຮັບຜິດຊອບຂອງຕົນ </w:t>
      </w:r>
      <w:r w:rsidR="006273B6" w:rsidRPr="000E7AC7">
        <w:rPr>
          <w:rFonts w:ascii="Phetsarath OT" w:hAnsi="Phetsarath OT" w:cs="Phetsarath OT" w:hint="cs"/>
          <w:sz w:val="24"/>
          <w:szCs w:val="24"/>
          <w:cs/>
        </w:rPr>
        <w:t>ຕາມກົດໝາຍ ແລະ ລະບຽບການ;</w:t>
      </w:r>
    </w:p>
    <w:p w14:paraId="67D8A84D" w14:textId="5856F13C" w:rsidR="007027BC" w:rsidRPr="001B464E" w:rsidRDefault="00427F65" w:rsidP="00E635DB">
      <w:pPr>
        <w:pStyle w:val="ListParagraph"/>
        <w:numPr>
          <w:ilvl w:val="0"/>
          <w:numId w:val="43"/>
        </w:numPr>
        <w:tabs>
          <w:tab w:val="left" w:pos="1620"/>
          <w:tab w:val="left" w:pos="2170"/>
        </w:tabs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b/>
          <w:bCs/>
          <w:lang w:val="vi-VN"/>
        </w:rPr>
      </w:pPr>
      <w:r w:rsidRPr="000E7AC7">
        <w:rPr>
          <w:rFonts w:ascii="Phetsarath OT" w:hAnsi="Phetsarath OT" w:cs="Phetsarath OT" w:hint="cs"/>
          <w:sz w:val="24"/>
          <w:szCs w:val="24"/>
          <w:cs/>
        </w:rPr>
        <w:t>ຫ້ອງປະຕິບັດ</w:t>
      </w:r>
      <w:r w:rsidR="009C382C" w:rsidRPr="000E7AC7">
        <w:rPr>
          <w:rFonts w:ascii="Phetsarath OT" w:hAnsi="Phetsarath OT" w:cs="Phetsarath OT" w:hint="cs"/>
          <w:sz w:val="24"/>
          <w:szCs w:val="24"/>
          <w:cs/>
        </w:rPr>
        <w:t>ຄຳຕັດສີນຂອງສານ</w:t>
      </w:r>
      <w:r w:rsidR="005F559C" w:rsidRPr="000E7AC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804C08" w:rsidRPr="000E7AC7">
        <w:rPr>
          <w:rFonts w:ascii="Phetsarath OT" w:hAnsi="Phetsarath OT" w:cs="Phetsarath OT" w:hint="cs"/>
          <w:sz w:val="24"/>
          <w:szCs w:val="24"/>
          <w:cs/>
        </w:rPr>
        <w:t>ປະຈຳ</w:t>
      </w:r>
      <w:r w:rsidR="00DE7211" w:rsidRPr="000E7AC7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="009C382C" w:rsidRPr="000E7AC7">
        <w:rPr>
          <w:rFonts w:ascii="Phetsarath OT" w:hAnsi="Phetsarath OT" w:cs="Phetsarath OT"/>
          <w:sz w:val="24"/>
          <w:szCs w:val="24"/>
          <w:cs/>
        </w:rPr>
        <w:t>ເມືອງ</w:t>
      </w:r>
      <w:r w:rsidR="005F559C" w:rsidRPr="000E7AC7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="00D96BB2" w:rsidRPr="000E7AC7">
        <w:rPr>
          <w:rFonts w:ascii="Phetsarath OT" w:hAnsi="Phetsarath OT" w:cs="Phetsarath OT" w:hint="cs"/>
          <w:sz w:val="24"/>
          <w:szCs w:val="24"/>
          <w:cs/>
        </w:rPr>
        <w:t xml:space="preserve">ເທດສະບານ, </w:t>
      </w:r>
      <w:r w:rsidR="005F559C" w:rsidRPr="000E7AC7">
        <w:rPr>
          <w:rFonts w:ascii="Phetsarath OT" w:hAnsi="Phetsarath OT" w:cs="Phetsarath OT" w:hint="cs"/>
          <w:sz w:val="24"/>
          <w:szCs w:val="24"/>
          <w:cs/>
        </w:rPr>
        <w:t>ນະຄອນ</w:t>
      </w:r>
      <w:r w:rsidR="009D2148" w:rsidRPr="000E7AC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8A24C3" w:rsidRPr="000E7AC7">
        <w:rPr>
          <w:rFonts w:ascii="Phetsarath OT" w:hAnsi="Phetsarath OT" w:cs="Phetsarath OT" w:hint="cs"/>
          <w:sz w:val="24"/>
          <w:szCs w:val="24"/>
          <w:cs/>
        </w:rPr>
        <w:t>ແມ່ນ</w:t>
      </w:r>
      <w:r w:rsidR="00F175BE" w:rsidRPr="000E7AC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8A24C3" w:rsidRPr="000E7AC7">
        <w:rPr>
          <w:rFonts w:ascii="Phetsarath OT" w:hAnsi="Phetsarath OT" w:cs="Phetsarath OT" w:hint="cs"/>
          <w:sz w:val="24"/>
          <w:szCs w:val="24"/>
          <w:cs/>
        </w:rPr>
        <w:t>ການຈັດ</w:t>
      </w:r>
      <w:r w:rsidR="00F175BE" w:rsidRPr="000E7AC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8A24C3" w:rsidRPr="000E7AC7">
        <w:rPr>
          <w:rFonts w:ascii="Phetsarath OT" w:hAnsi="Phetsarath OT" w:cs="Phetsarath OT" w:hint="cs"/>
          <w:sz w:val="24"/>
          <w:szCs w:val="24"/>
          <w:cs/>
        </w:rPr>
        <w:t xml:space="preserve">ຕັ້ງໜຶ່ງທີ່ຂຶ້ນກັບກອງປະຕິບັດຄຳຕັດສີນຂອງສານ </w:t>
      </w:r>
      <w:r w:rsidR="00226AAB" w:rsidRPr="000E7AC7">
        <w:rPr>
          <w:rFonts w:ascii="Phetsarath OT" w:hAnsi="Phetsarath OT" w:cs="Phetsarath OT" w:hint="cs"/>
          <w:sz w:val="24"/>
          <w:szCs w:val="24"/>
          <w:cs/>
        </w:rPr>
        <w:t>ມີ</w:t>
      </w:r>
      <w:r w:rsidR="00226AAB" w:rsidRPr="000E7AC7">
        <w:rPr>
          <w:rFonts w:ascii="Phetsarath OT" w:hAnsi="Phetsarath OT" w:cs="Phetsarath OT"/>
          <w:sz w:val="24"/>
          <w:szCs w:val="24"/>
          <w:cs/>
        </w:rPr>
        <w:t>ຖານະທຽບເທົ່າກັບຫ້ອງການຂັ້ນເມືອງ</w:t>
      </w:r>
      <w:r w:rsidR="00226AAB" w:rsidRPr="000E7AC7">
        <w:rPr>
          <w:rFonts w:ascii="Phetsarath OT" w:hAnsi="Phetsarath OT" w:cs="Phetsarath OT"/>
          <w:sz w:val="24"/>
          <w:szCs w:val="24"/>
          <w:lang w:val="vi-VN"/>
        </w:rPr>
        <w:t>,</w:t>
      </w:r>
      <w:r w:rsidR="00226AAB" w:rsidRPr="000E7AC7">
        <w:rPr>
          <w:rFonts w:ascii="Phetsarath OT" w:hAnsi="Phetsarath OT" w:cs="Phetsarath OT"/>
          <w:i/>
          <w:iCs/>
          <w:sz w:val="24"/>
          <w:szCs w:val="24"/>
          <w:lang w:val="vi-VN"/>
        </w:rPr>
        <w:t xml:space="preserve"> </w:t>
      </w:r>
      <w:r w:rsidR="008A24C3" w:rsidRPr="000E7AC7">
        <w:rPr>
          <w:rFonts w:ascii="Phetsarath OT" w:hAnsi="Phetsarath OT" w:cs="Phetsarath OT" w:hint="cs"/>
          <w:sz w:val="24"/>
          <w:szCs w:val="24"/>
          <w:cs/>
        </w:rPr>
        <w:t>ມີພາລະບົດບາດ ຄຸ້ມຄອງວຽກງານປະຕິບັດຄຳຕັດສີນຂອງສານຕາມສາຍຕັ້ງ, ເປັນເສນາທິການໃຫ້ແກ່ກອງປະຕິບັດຄຳຕັດສີນຂອງສານ</w:t>
      </w:r>
      <w:r w:rsidR="00080975" w:rsidRPr="000E7AC7">
        <w:rPr>
          <w:rFonts w:ascii="Phetsarath OT" w:hAnsi="Phetsarath OT" w:cs="Phetsarath OT" w:hint="cs"/>
          <w:sz w:val="24"/>
          <w:szCs w:val="24"/>
          <w:cs/>
        </w:rPr>
        <w:t xml:space="preserve"> ປະຈຳ</w:t>
      </w:r>
      <w:r w:rsidR="00080975" w:rsidRPr="000E7AC7">
        <w:rPr>
          <w:rFonts w:ascii="Phetsarath OT" w:hAnsi="Phetsarath OT" w:cs="Phetsarath OT"/>
          <w:sz w:val="24"/>
          <w:szCs w:val="24"/>
          <w:lang w:val="vi-VN"/>
        </w:rPr>
        <w:t xml:space="preserve"> </w:t>
      </w:r>
      <w:r w:rsidR="00080975" w:rsidRPr="000E7AC7">
        <w:rPr>
          <w:rFonts w:ascii="Phetsarath OT" w:hAnsi="Phetsarath OT" w:cs="Phetsarath OT"/>
          <w:sz w:val="24"/>
          <w:szCs w:val="24"/>
          <w:cs/>
        </w:rPr>
        <w:t>ແຂວງ</w:t>
      </w:r>
      <w:r w:rsidR="00080975" w:rsidRPr="000E7AC7">
        <w:rPr>
          <w:rFonts w:ascii="Phetsarath OT" w:hAnsi="Phetsarath OT" w:cs="Phetsarath OT" w:hint="cs"/>
          <w:sz w:val="24"/>
          <w:szCs w:val="24"/>
          <w:cs/>
        </w:rPr>
        <w:t>, ນະຄອນຫຼວງ</w:t>
      </w:r>
      <w:r w:rsidR="008A24C3" w:rsidRPr="000E7AC7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893F53" w:rsidRPr="000E7AC7">
        <w:rPr>
          <w:rFonts w:ascii="Phetsarath OT" w:hAnsi="Phetsarath OT" w:cs="Phetsarath OT" w:hint="cs"/>
          <w:sz w:val="24"/>
          <w:szCs w:val="24"/>
          <w:cs/>
        </w:rPr>
        <w:t xml:space="preserve">ຕິດຕາມ, ກວດກາ ແລະ ຊຸກຍູ້ </w:t>
      </w:r>
      <w:r w:rsidR="008A24C3" w:rsidRPr="000E7AC7">
        <w:rPr>
          <w:rFonts w:ascii="Phetsarath OT" w:hAnsi="Phetsarath OT" w:cs="Phetsarath OT" w:hint="cs"/>
          <w:sz w:val="24"/>
          <w:szCs w:val="24"/>
          <w:cs/>
        </w:rPr>
        <w:t>ການປະຕິບັດຄຳຕັດສີນຂອງສານ ໃຫ້</w:t>
      </w:r>
      <w:r w:rsidR="004D077F" w:rsidRPr="000E7AC7">
        <w:rPr>
          <w:rFonts w:ascii="Phetsarath OT" w:hAnsi="Phetsarath OT" w:cs="Phetsarath OT" w:hint="cs"/>
          <w:sz w:val="24"/>
          <w:szCs w:val="24"/>
          <w:cs/>
        </w:rPr>
        <w:t>ມີຄວາມ</w:t>
      </w:r>
      <w:r w:rsidR="008A24C3" w:rsidRPr="000E7AC7">
        <w:rPr>
          <w:rFonts w:ascii="Phetsarath OT" w:hAnsi="Phetsarath OT" w:cs="Phetsarath OT" w:hint="cs"/>
          <w:sz w:val="24"/>
          <w:szCs w:val="24"/>
          <w:cs/>
        </w:rPr>
        <w:t>ເປັນເອກະພາບໃນຂອບເຂດຄວາມຮັບຜິດຊອບຂອງຕົນ</w:t>
      </w:r>
      <w:r w:rsidR="00285962" w:rsidRPr="000E7AC7">
        <w:rPr>
          <w:rFonts w:ascii="Phetsarath OT" w:hAnsi="Phetsarath OT" w:cs="Phetsarath OT" w:hint="cs"/>
          <w:sz w:val="24"/>
          <w:szCs w:val="24"/>
          <w:cs/>
        </w:rPr>
        <w:t xml:space="preserve">  </w:t>
      </w:r>
      <w:r w:rsidR="008A24C3" w:rsidRPr="000E7AC7">
        <w:rPr>
          <w:rFonts w:ascii="Phetsarath OT" w:hAnsi="Phetsarath OT" w:cs="Phetsarath OT" w:hint="cs"/>
          <w:sz w:val="24"/>
          <w:szCs w:val="24"/>
          <w:cs/>
        </w:rPr>
        <w:t>ຕາມກົ</w:t>
      </w:r>
      <w:r w:rsidR="00285962" w:rsidRPr="000E7AC7">
        <w:rPr>
          <w:rFonts w:ascii="Phetsarath OT" w:hAnsi="Phetsarath OT" w:cs="Phetsarath OT" w:hint="cs"/>
          <w:sz w:val="24"/>
          <w:szCs w:val="24"/>
          <w:cs/>
        </w:rPr>
        <w:t>ດ</w:t>
      </w:r>
      <w:r w:rsidR="008A24C3" w:rsidRPr="000E7AC7">
        <w:rPr>
          <w:rFonts w:ascii="Phetsarath OT" w:hAnsi="Phetsarath OT" w:cs="Phetsarath OT" w:hint="cs"/>
          <w:sz w:val="24"/>
          <w:szCs w:val="24"/>
          <w:cs/>
        </w:rPr>
        <w:t>ໝາຍ ແລະ ລະບຽບ</w:t>
      </w:r>
      <w:r w:rsidR="008A24C3" w:rsidRPr="001B464E">
        <w:rPr>
          <w:rFonts w:ascii="Phetsarath OT" w:hAnsi="Phetsarath OT" w:cs="Phetsarath OT" w:hint="cs"/>
          <w:sz w:val="24"/>
          <w:szCs w:val="24"/>
          <w:cs/>
        </w:rPr>
        <w:t>ການ</w:t>
      </w:r>
      <w:r w:rsidR="000557A5" w:rsidRPr="001B464E">
        <w:rPr>
          <w:rFonts w:ascii="Phetsarath OT" w:hAnsi="Phetsarath OT" w:cs="Phetsarath OT" w:hint="cs"/>
          <w:sz w:val="24"/>
          <w:szCs w:val="24"/>
          <w:cs/>
        </w:rPr>
        <w:t>.</w:t>
      </w:r>
    </w:p>
    <w:p w14:paraId="5CB9F851" w14:textId="77777777" w:rsidR="00D3060A" w:rsidRPr="001B464E" w:rsidRDefault="00D3060A" w:rsidP="00D3060A">
      <w:pPr>
        <w:pStyle w:val="ListParagraph"/>
        <w:tabs>
          <w:tab w:val="left" w:pos="1620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b/>
          <w:bCs/>
          <w:cs/>
          <w:lang w:val="vi-VN"/>
        </w:rPr>
      </w:pPr>
    </w:p>
    <w:p w14:paraId="7DBD92D9" w14:textId="6FCEA506" w:rsidR="008B0559" w:rsidRPr="001B464E" w:rsidRDefault="008B0559" w:rsidP="00D3060A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ar-SA"/>
        </w:rPr>
      </w:pPr>
      <w:bookmarkStart w:id="920" w:name="_Toc30180810"/>
      <w:bookmarkStart w:id="921" w:name="_Toc32581770"/>
      <w:bookmarkStart w:id="922" w:name="_Toc32933097"/>
      <w:bookmarkStart w:id="923" w:name="_Toc35328524"/>
      <w:bookmarkStart w:id="924" w:name="_Toc36197989"/>
      <w:bookmarkStart w:id="925" w:name="_Toc40102920"/>
      <w:bookmarkStart w:id="926" w:name="_Toc50537876"/>
      <w:bookmarkStart w:id="927" w:name="_Toc75503672"/>
      <w:bookmarkStart w:id="928" w:name="_Toc75861358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80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 w:bidi="ar-SA"/>
        </w:rPr>
        <w:t>(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ປັບປຸງ) ໂຄງປະກອບບຸກຄະລາກອນ</w:t>
      </w:r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</w:p>
    <w:p w14:paraId="6CB778DA" w14:textId="77777777" w:rsidR="008B0559" w:rsidRPr="001B464E" w:rsidRDefault="008B0559" w:rsidP="006F3C05">
      <w:pPr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ອົງການປະຕິບັດຄຳຕັດສ</w:t>
      </w:r>
      <w:r w:rsidR="00832FAA" w:rsidRPr="001B464E">
        <w:rPr>
          <w:rFonts w:ascii="Phetsarath OT" w:eastAsia="Calibri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ນຂອງສານ </w:t>
      </w:r>
      <w:r w:rsidRPr="001B464E">
        <w:rPr>
          <w:rFonts w:ascii="Phetsarath OT" w:hAnsi="Phetsarath OT" w:cs="Phetsarath OT"/>
          <w:sz w:val="24"/>
          <w:szCs w:val="24"/>
          <w:cs/>
        </w:rPr>
        <w:t>ມີ ໂຄງປະກອບບຸກຄະລາກອນ ດັ່ງນີ້:</w:t>
      </w:r>
    </w:p>
    <w:p w14:paraId="55A4444C" w14:textId="497E154A" w:rsidR="008B0559" w:rsidRPr="001B464E" w:rsidRDefault="008B0559" w:rsidP="00AD6A4F">
      <w:pPr>
        <w:pStyle w:val="ListParagraph"/>
        <w:numPr>
          <w:ilvl w:val="0"/>
          <w:numId w:val="38"/>
        </w:numPr>
        <w:tabs>
          <w:tab w:val="left" w:pos="1620"/>
        </w:tabs>
        <w:spacing w:after="0" w:line="240" w:lineRule="auto"/>
        <w:ind w:left="426" w:firstLine="1492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ກົມຄຸ້ມຄອງການປະຕິບັດຄຳຕັດສ</w:t>
      </w:r>
      <w:r w:rsidR="00BD12C1" w:rsidRPr="001B464E">
        <w:rPr>
          <w:rFonts w:ascii="Phetsarath OT" w:eastAsia="Calibri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ນຂອງສານ</w:t>
      </w:r>
      <w:r w:rsidR="008877B1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ມີ:</w:t>
      </w:r>
    </w:p>
    <w:p w14:paraId="19DCF041" w14:textId="77777777" w:rsidR="008B0559" w:rsidRPr="001B464E" w:rsidRDefault="008B0559" w:rsidP="00AD6A4F">
      <w:pPr>
        <w:pStyle w:val="ListParagraph"/>
        <w:numPr>
          <w:ilvl w:val="0"/>
          <w:numId w:val="37"/>
        </w:numPr>
        <w:tabs>
          <w:tab w:val="left" w:pos="1701"/>
          <w:tab w:val="left" w:pos="2410"/>
        </w:tabs>
        <w:spacing w:after="0" w:line="240" w:lineRule="auto"/>
        <w:ind w:left="426" w:firstLine="1744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ຫົວໜ້າກົມ</w:t>
      </w:r>
      <w:r w:rsidRPr="001B464E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1B464E">
        <w:rPr>
          <w:rFonts w:ascii="Phetsarath OT" w:hAnsi="Phetsarath OT" w:cs="Phetsarath OT"/>
          <w:sz w:val="24"/>
          <w:szCs w:val="24"/>
          <w:cs/>
        </w:rPr>
        <w:t>ຮອງຫົວໜ້າກົມ</w:t>
      </w:r>
      <w:r w:rsidRPr="001B464E">
        <w:rPr>
          <w:rFonts w:ascii="Phetsarath OT" w:hAnsi="Phetsarath OT" w:cs="Phetsarath OT" w:hint="cs"/>
          <w:sz w:val="24"/>
          <w:szCs w:val="24"/>
          <w:cs/>
          <w:lang w:val="vi-VN"/>
        </w:rPr>
        <w:t>;</w:t>
      </w:r>
    </w:p>
    <w:p w14:paraId="4BF99C85" w14:textId="77777777" w:rsidR="008B0559" w:rsidRPr="001B464E" w:rsidRDefault="008B0559" w:rsidP="00AD6A4F">
      <w:pPr>
        <w:pStyle w:val="ListParagraph"/>
        <w:numPr>
          <w:ilvl w:val="0"/>
          <w:numId w:val="37"/>
        </w:numPr>
        <w:tabs>
          <w:tab w:val="left" w:pos="1701"/>
          <w:tab w:val="left" w:pos="2410"/>
        </w:tabs>
        <w:spacing w:after="0" w:line="240" w:lineRule="auto"/>
        <w:ind w:left="426" w:firstLine="1744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ຫົວໜ້າພະແນກ</w:t>
      </w:r>
      <w:r w:rsidRPr="001B464E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1B464E">
        <w:rPr>
          <w:rFonts w:ascii="Phetsarath OT" w:hAnsi="Phetsarath OT" w:cs="Phetsarath OT"/>
          <w:sz w:val="24"/>
          <w:szCs w:val="24"/>
          <w:cs/>
        </w:rPr>
        <w:t>ຮອງຫົວໜ້າພະແນກ</w:t>
      </w:r>
      <w:r w:rsidRPr="001B464E">
        <w:rPr>
          <w:rFonts w:ascii="Phetsarath OT" w:hAnsi="Phetsarath OT" w:cs="Phetsarath OT" w:hint="cs"/>
          <w:sz w:val="24"/>
          <w:szCs w:val="24"/>
          <w:cs/>
          <w:lang w:val="vi-VN"/>
        </w:rPr>
        <w:t>;</w:t>
      </w:r>
    </w:p>
    <w:p w14:paraId="41F668EB" w14:textId="77777777" w:rsidR="008B0559" w:rsidRPr="001B464E" w:rsidRDefault="008B0559" w:rsidP="00AD6A4F">
      <w:pPr>
        <w:pStyle w:val="ListParagraph"/>
        <w:numPr>
          <w:ilvl w:val="0"/>
          <w:numId w:val="37"/>
        </w:numPr>
        <w:tabs>
          <w:tab w:val="left" w:pos="1701"/>
          <w:tab w:val="left" w:pos="2410"/>
        </w:tabs>
        <w:spacing w:after="0" w:line="240" w:lineRule="auto"/>
        <w:ind w:left="426" w:firstLine="1744"/>
        <w:jc w:val="both"/>
        <w:rPr>
          <w:rFonts w:ascii="Phetsarath OT" w:eastAsia="Calibri" w:hAnsi="Phetsarath OT" w:cs="Phetsarath OT"/>
          <w:sz w:val="24"/>
          <w:szCs w:val="24"/>
          <w:lang w:val="vi-VN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ພະນັກງານປະຕິບັດຄຳຕັດສີນຂອງສານ;</w:t>
      </w:r>
    </w:p>
    <w:p w14:paraId="2523C79B" w14:textId="5715E2BF" w:rsidR="008B0559" w:rsidRPr="001B464E" w:rsidRDefault="008877B1" w:rsidP="00AD6A4F">
      <w:pPr>
        <w:pStyle w:val="ListParagraph"/>
        <w:numPr>
          <w:ilvl w:val="0"/>
          <w:numId w:val="37"/>
        </w:numPr>
        <w:tabs>
          <w:tab w:val="left" w:pos="1701"/>
          <w:tab w:val="left" w:pos="2410"/>
        </w:tabs>
        <w:spacing w:after="0" w:line="240" w:lineRule="auto"/>
        <w:ind w:left="426" w:firstLine="1744"/>
        <w:jc w:val="both"/>
        <w:rPr>
          <w:rFonts w:ascii="Phetsarath OT" w:eastAsia="Calibri" w:hAnsi="Phetsarath OT" w:cs="Phetsarath OT"/>
          <w:sz w:val="24"/>
          <w:szCs w:val="24"/>
          <w:lang w:val="vi-VN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ພະນັກງານ</w:t>
      </w:r>
      <w:r w:rsidR="008B0559" w:rsidRPr="001B464E">
        <w:rPr>
          <w:rFonts w:ascii="Phetsarath OT" w:eastAsia="Calibri" w:hAnsi="Phetsarath OT" w:cs="Phetsarath OT" w:hint="cs"/>
          <w:sz w:val="24"/>
          <w:szCs w:val="24"/>
          <w:cs/>
        </w:rPr>
        <w:t>ວິຊາການ ແລະ ພະນັກງານບໍລິຫານ ຈຳນວນໜຶ່ງ.</w:t>
      </w:r>
    </w:p>
    <w:p w14:paraId="68AD3CAE" w14:textId="642DF17E" w:rsidR="008B0559" w:rsidRPr="001B464E" w:rsidRDefault="00832FAA" w:rsidP="00AD6A4F">
      <w:pPr>
        <w:pStyle w:val="ListParagraph"/>
        <w:numPr>
          <w:ilvl w:val="0"/>
          <w:numId w:val="38"/>
        </w:numPr>
        <w:tabs>
          <w:tab w:val="left" w:pos="1620"/>
          <w:tab w:val="left" w:pos="2170"/>
        </w:tabs>
        <w:spacing w:after="0" w:line="240" w:lineRule="auto"/>
        <w:ind w:left="426" w:firstLine="1520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ກອງ</w:t>
      </w:r>
      <w:r w:rsidR="008B0559" w:rsidRPr="001B464E">
        <w:rPr>
          <w:rFonts w:ascii="Phetsarath OT" w:eastAsia="Calibri" w:hAnsi="Phetsarath OT" w:cs="Phetsarath OT" w:hint="cs"/>
          <w:sz w:val="24"/>
          <w:szCs w:val="24"/>
          <w:cs/>
        </w:rPr>
        <w:t>ປະຕິບັດຄຳຕັດສ</w:t>
      </w:r>
      <w:r w:rsidR="00BD12C1" w:rsidRPr="001B464E">
        <w:rPr>
          <w:rFonts w:ascii="Phetsarath OT" w:eastAsia="Calibri" w:hAnsi="Phetsarath OT" w:cs="Phetsarath OT" w:hint="cs"/>
          <w:sz w:val="24"/>
          <w:szCs w:val="24"/>
          <w:cs/>
        </w:rPr>
        <w:t>ີ</w:t>
      </w:r>
      <w:r w:rsidR="008B0559" w:rsidRPr="001B464E">
        <w:rPr>
          <w:rFonts w:ascii="Phetsarath OT" w:eastAsia="Calibri" w:hAnsi="Phetsarath OT" w:cs="Phetsarath OT" w:hint="cs"/>
          <w:sz w:val="24"/>
          <w:szCs w:val="24"/>
          <w:cs/>
        </w:rPr>
        <w:t>ນຂອງສານ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804C08" w:rsidRPr="001B464E">
        <w:rPr>
          <w:rFonts w:ascii="Phetsarath OT" w:eastAsia="Calibri" w:hAnsi="Phetsarath OT" w:cs="Phetsarath OT" w:hint="cs"/>
          <w:sz w:val="24"/>
          <w:szCs w:val="24"/>
          <w:cs/>
        </w:rPr>
        <w:t>ປະຈຳ</w:t>
      </w:r>
      <w:r w:rsidR="00673BBC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8B0559" w:rsidRPr="001B464E">
        <w:rPr>
          <w:rFonts w:ascii="Phetsarath OT" w:hAnsi="Phetsarath OT" w:cs="Phetsarath OT"/>
          <w:sz w:val="24"/>
          <w:szCs w:val="24"/>
          <w:cs/>
          <w:lang w:val="vi-VN"/>
        </w:rPr>
        <w:t>ແຂວງ</w:t>
      </w:r>
      <w:r w:rsidRPr="001B464E">
        <w:rPr>
          <w:rFonts w:ascii="Phetsarath OT" w:hAnsi="Phetsarath OT" w:cs="Phetsarath OT" w:hint="cs"/>
          <w:sz w:val="24"/>
          <w:szCs w:val="24"/>
          <w:cs/>
          <w:lang w:val="vi-VN"/>
        </w:rPr>
        <w:t>,​ ນະຄອນຫຼວງ</w:t>
      </w:r>
      <w:r w:rsidR="008877B1" w:rsidRPr="001B464E">
        <w:rPr>
          <w:rFonts w:ascii="Phetsarath OT" w:hAnsi="Phetsarath OT" w:cs="Phetsarath OT" w:hint="cs"/>
          <w:sz w:val="24"/>
          <w:szCs w:val="24"/>
          <w:cs/>
          <w:lang w:val="vi-VN"/>
        </w:rPr>
        <w:t xml:space="preserve"> ມີ:</w:t>
      </w:r>
    </w:p>
    <w:p w14:paraId="58FDC1F7" w14:textId="77777777" w:rsidR="008B0559" w:rsidRPr="001B464E" w:rsidRDefault="008B0559" w:rsidP="00AD6A4F">
      <w:pPr>
        <w:pStyle w:val="ListParagraph"/>
        <w:numPr>
          <w:ilvl w:val="0"/>
          <w:numId w:val="37"/>
        </w:numPr>
        <w:tabs>
          <w:tab w:val="left" w:pos="1701"/>
          <w:tab w:val="left" w:pos="2410"/>
        </w:tabs>
        <w:spacing w:after="0" w:line="240" w:lineRule="auto"/>
        <w:ind w:left="426" w:firstLine="1716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ຫົວໜ້າ, ຮອງຫົວໜ້າ</w:t>
      </w:r>
      <w:r w:rsidR="00832FAA" w:rsidRPr="001B464E">
        <w:rPr>
          <w:rFonts w:ascii="Phetsarath OT" w:eastAsia="Calibri" w:hAnsi="Phetsarath OT" w:cs="Phetsarath OT" w:hint="cs"/>
          <w:sz w:val="24"/>
          <w:szCs w:val="24"/>
          <w:cs/>
        </w:rPr>
        <w:t>ກອງ</w:t>
      </w:r>
      <w:r w:rsidRPr="001B464E">
        <w:rPr>
          <w:rFonts w:ascii="Phetsarath OT" w:hAnsi="Phetsarath OT" w:cs="Phetsarath OT"/>
          <w:sz w:val="24"/>
          <w:szCs w:val="24"/>
          <w:cs/>
        </w:rPr>
        <w:t>;</w:t>
      </w:r>
    </w:p>
    <w:p w14:paraId="1A070A02" w14:textId="5C8FAAA0" w:rsidR="008B0559" w:rsidRPr="001B464E" w:rsidRDefault="008B0559" w:rsidP="00AD6A4F">
      <w:pPr>
        <w:pStyle w:val="ListParagraph"/>
        <w:numPr>
          <w:ilvl w:val="0"/>
          <w:numId w:val="37"/>
        </w:numPr>
        <w:tabs>
          <w:tab w:val="left" w:pos="1701"/>
          <w:tab w:val="left" w:pos="2410"/>
        </w:tabs>
        <w:spacing w:after="0" w:line="240" w:lineRule="auto"/>
        <w:ind w:left="426" w:firstLine="1716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ຫົວໜ້າ, ຮອງຫົວໜ້າ</w:t>
      </w:r>
      <w:r w:rsidR="00175AA6" w:rsidRPr="001B464E">
        <w:rPr>
          <w:rFonts w:ascii="Phetsarath OT" w:hAnsi="Phetsarath OT" w:cs="Phetsarath OT" w:hint="cs"/>
          <w:sz w:val="24"/>
          <w:szCs w:val="24"/>
          <w:cs/>
        </w:rPr>
        <w:t>ຂະແໜງ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; </w:t>
      </w:r>
    </w:p>
    <w:p w14:paraId="1B17AA13" w14:textId="77777777" w:rsidR="008B0559" w:rsidRPr="001B464E" w:rsidRDefault="008B0559" w:rsidP="00AD6A4F">
      <w:pPr>
        <w:pStyle w:val="ListParagraph"/>
        <w:numPr>
          <w:ilvl w:val="0"/>
          <w:numId w:val="37"/>
        </w:numPr>
        <w:tabs>
          <w:tab w:val="left" w:pos="1701"/>
          <w:tab w:val="left" w:pos="2410"/>
        </w:tabs>
        <w:spacing w:after="0" w:line="240" w:lineRule="auto"/>
        <w:ind w:left="426" w:firstLine="1716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ພະນັກງານປະຕິບັດຄຳຕັດສີນຂອງສານ;</w:t>
      </w:r>
    </w:p>
    <w:p w14:paraId="75E448FB" w14:textId="0A33CABD" w:rsidR="008B0559" w:rsidRPr="001B464E" w:rsidRDefault="008877B1" w:rsidP="00AD6A4F">
      <w:pPr>
        <w:pStyle w:val="ListParagraph"/>
        <w:numPr>
          <w:ilvl w:val="0"/>
          <w:numId w:val="37"/>
        </w:numPr>
        <w:tabs>
          <w:tab w:val="left" w:pos="1701"/>
          <w:tab w:val="left" w:pos="2410"/>
        </w:tabs>
        <w:spacing w:after="0" w:line="240" w:lineRule="auto"/>
        <w:ind w:left="426" w:firstLine="1716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ພະນັກງານ</w:t>
      </w:r>
      <w:r w:rsidR="008B0559" w:rsidRPr="001B464E">
        <w:rPr>
          <w:rFonts w:ascii="Phetsarath OT" w:eastAsia="Calibri" w:hAnsi="Phetsarath OT" w:cs="Phetsarath OT" w:hint="cs"/>
          <w:sz w:val="24"/>
          <w:szCs w:val="24"/>
          <w:cs/>
        </w:rPr>
        <w:t>ວິຊາການ ແລະ ພະນັກງານບໍລິຫານ ຈຳນວນໜຶ່ງ.</w:t>
      </w:r>
    </w:p>
    <w:p w14:paraId="51D0BA39" w14:textId="2019033E" w:rsidR="008B0559" w:rsidRPr="001B464E" w:rsidRDefault="00175AA6" w:rsidP="00AD6A4F">
      <w:pPr>
        <w:pStyle w:val="ListParagraph"/>
        <w:numPr>
          <w:ilvl w:val="0"/>
          <w:numId w:val="38"/>
        </w:numPr>
        <w:tabs>
          <w:tab w:val="left" w:pos="1620"/>
          <w:tab w:val="left" w:pos="2212"/>
        </w:tabs>
        <w:spacing w:after="0" w:line="240" w:lineRule="auto"/>
        <w:ind w:left="426" w:firstLine="1520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ຫ້ອງ</w:t>
      </w:r>
      <w:r w:rsidR="008B0559" w:rsidRPr="001B464E">
        <w:rPr>
          <w:rFonts w:ascii="Phetsarath OT" w:eastAsia="Calibri" w:hAnsi="Phetsarath OT" w:cs="Phetsarath OT" w:hint="cs"/>
          <w:sz w:val="24"/>
          <w:szCs w:val="24"/>
          <w:cs/>
        </w:rPr>
        <w:t>ປະຕິບັດຄຳຕັດສ</w:t>
      </w:r>
      <w:r w:rsidR="00E958CF" w:rsidRPr="001B464E">
        <w:rPr>
          <w:rFonts w:ascii="Phetsarath OT" w:eastAsia="Calibri" w:hAnsi="Phetsarath OT" w:cs="Phetsarath OT" w:hint="cs"/>
          <w:sz w:val="24"/>
          <w:szCs w:val="24"/>
          <w:cs/>
        </w:rPr>
        <w:t>ີ</w:t>
      </w:r>
      <w:r w:rsidR="008B0559" w:rsidRPr="001B464E">
        <w:rPr>
          <w:rFonts w:ascii="Phetsarath OT" w:eastAsia="Calibri" w:hAnsi="Phetsarath OT" w:cs="Phetsarath OT" w:hint="cs"/>
          <w:sz w:val="24"/>
          <w:szCs w:val="24"/>
          <w:cs/>
        </w:rPr>
        <w:t>ນຂອງສານ</w:t>
      </w:r>
      <w:r w:rsidR="00832FAA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804C08" w:rsidRPr="001B464E">
        <w:rPr>
          <w:rFonts w:ascii="Phetsarath OT" w:eastAsia="Calibri" w:hAnsi="Phetsarath OT" w:cs="Phetsarath OT" w:hint="cs"/>
          <w:sz w:val="24"/>
          <w:szCs w:val="24"/>
          <w:cs/>
        </w:rPr>
        <w:t>ປະຈຳ</w:t>
      </w:r>
      <w:r w:rsidR="007D5592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8B0559" w:rsidRPr="001B464E">
        <w:rPr>
          <w:rFonts w:ascii="Phetsarath OT" w:eastAsia="Calibri" w:hAnsi="Phetsarath OT" w:cs="Phetsarath OT" w:hint="cs"/>
          <w:sz w:val="24"/>
          <w:szCs w:val="24"/>
          <w:cs/>
        </w:rPr>
        <w:t>ເມືອງ</w:t>
      </w:r>
      <w:r w:rsidR="00832FAA" w:rsidRPr="001B464E">
        <w:rPr>
          <w:rFonts w:ascii="Phetsarath OT" w:eastAsia="Calibri" w:hAnsi="Phetsarath OT" w:cs="Phetsarath OT" w:hint="cs"/>
          <w:sz w:val="24"/>
          <w:szCs w:val="24"/>
          <w:cs/>
        </w:rPr>
        <w:t>,</w:t>
      </w:r>
      <w:r w:rsidR="009164B6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ເທດສະບານ,</w:t>
      </w:r>
      <w:r w:rsidR="00832FAA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ນະຄອນ</w:t>
      </w:r>
      <w:r w:rsidR="008877B1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ມີ:</w:t>
      </w:r>
    </w:p>
    <w:p w14:paraId="4F84EC0E" w14:textId="05CB4464" w:rsidR="008B0559" w:rsidRPr="001B464E" w:rsidRDefault="008B0559" w:rsidP="00AD6A4F">
      <w:pPr>
        <w:pStyle w:val="ListParagraph"/>
        <w:numPr>
          <w:ilvl w:val="0"/>
          <w:numId w:val="37"/>
        </w:numPr>
        <w:tabs>
          <w:tab w:val="left" w:pos="1701"/>
          <w:tab w:val="left" w:pos="2410"/>
        </w:tabs>
        <w:spacing w:after="0" w:line="240" w:lineRule="auto"/>
        <w:ind w:left="426" w:firstLine="1744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ຫົວໜ້າ, ຮອງຫົວໜ້າ</w:t>
      </w:r>
      <w:r w:rsidR="00175AA6" w:rsidRPr="001B464E">
        <w:rPr>
          <w:rFonts w:ascii="Phetsarath OT" w:eastAsia="Calibri" w:hAnsi="Phetsarath OT" w:cs="Phetsarath OT" w:hint="cs"/>
          <w:sz w:val="24"/>
          <w:szCs w:val="24"/>
          <w:cs/>
        </w:rPr>
        <w:t>ຫ້ອງ</w:t>
      </w:r>
      <w:r w:rsidRPr="001B464E">
        <w:rPr>
          <w:rFonts w:ascii="Phetsarath OT" w:hAnsi="Phetsarath OT" w:cs="Phetsarath OT"/>
          <w:sz w:val="24"/>
          <w:szCs w:val="24"/>
          <w:cs/>
        </w:rPr>
        <w:t>;</w:t>
      </w:r>
    </w:p>
    <w:p w14:paraId="3960BCA3" w14:textId="5E7A8C6D" w:rsidR="00E11864" w:rsidRPr="001B464E" w:rsidRDefault="00E11864" w:rsidP="00AD6A4F">
      <w:pPr>
        <w:pStyle w:val="ListParagraph"/>
        <w:numPr>
          <w:ilvl w:val="0"/>
          <w:numId w:val="37"/>
        </w:numPr>
        <w:tabs>
          <w:tab w:val="left" w:pos="1701"/>
          <w:tab w:val="left" w:pos="2410"/>
        </w:tabs>
        <w:spacing w:after="0" w:line="240" w:lineRule="auto"/>
        <w:ind w:left="426" w:firstLine="1744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ຫົວໜ້າ, ຮອງຫົວໜ້າ</w:t>
      </w:r>
      <w:r w:rsidR="00175AA6" w:rsidRPr="001B464E">
        <w:rPr>
          <w:rFonts w:ascii="Phetsarath OT" w:eastAsia="Calibri" w:hAnsi="Phetsarath OT" w:cs="Phetsarath OT" w:hint="cs"/>
          <w:sz w:val="24"/>
          <w:szCs w:val="24"/>
          <w:cs/>
        </w:rPr>
        <w:t>ໜ່ວຍງານ</w:t>
      </w:r>
      <w:r w:rsidRPr="001B464E">
        <w:rPr>
          <w:rFonts w:ascii="Phetsarath OT" w:hAnsi="Phetsarath OT" w:cs="Phetsarath OT"/>
          <w:sz w:val="24"/>
          <w:szCs w:val="24"/>
          <w:cs/>
        </w:rPr>
        <w:t>;</w:t>
      </w:r>
    </w:p>
    <w:p w14:paraId="4F31941A" w14:textId="77777777" w:rsidR="008B0559" w:rsidRPr="001B464E" w:rsidRDefault="008B0559" w:rsidP="00AD6A4F">
      <w:pPr>
        <w:pStyle w:val="ListParagraph"/>
        <w:numPr>
          <w:ilvl w:val="0"/>
          <w:numId w:val="37"/>
        </w:numPr>
        <w:tabs>
          <w:tab w:val="left" w:pos="1701"/>
          <w:tab w:val="left" w:pos="2410"/>
        </w:tabs>
        <w:spacing w:after="0" w:line="240" w:lineRule="auto"/>
        <w:ind w:left="426" w:firstLine="1744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ພະນັກງານປະຕິບັດຄຳຕັດສີນຂອງສານ;</w:t>
      </w:r>
    </w:p>
    <w:p w14:paraId="229E2356" w14:textId="4752B006" w:rsidR="009438A0" w:rsidRPr="001B464E" w:rsidRDefault="008877B1" w:rsidP="00AD6A4F">
      <w:pPr>
        <w:pStyle w:val="ListParagraph"/>
        <w:numPr>
          <w:ilvl w:val="0"/>
          <w:numId w:val="37"/>
        </w:numPr>
        <w:tabs>
          <w:tab w:val="left" w:pos="1701"/>
          <w:tab w:val="left" w:pos="2410"/>
        </w:tabs>
        <w:spacing w:after="0" w:line="240" w:lineRule="auto"/>
        <w:ind w:left="426" w:firstLine="1744"/>
        <w:jc w:val="both"/>
        <w:rPr>
          <w:rFonts w:ascii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ພະນັກງານ</w:t>
      </w:r>
      <w:r w:rsidR="008B0559" w:rsidRPr="001B464E">
        <w:rPr>
          <w:rFonts w:ascii="Phetsarath OT" w:eastAsia="Calibri" w:hAnsi="Phetsarath OT" w:cs="Phetsarath OT" w:hint="cs"/>
          <w:sz w:val="24"/>
          <w:szCs w:val="24"/>
          <w:cs/>
        </w:rPr>
        <w:t>ວິຊາການ ແລະ ພະນັກງານບໍລິຫານ ຈຳນວນໜຶ່ງ.</w:t>
      </w:r>
    </w:p>
    <w:p w14:paraId="15723DFC" w14:textId="77777777" w:rsidR="00D535D2" w:rsidRPr="001B464E" w:rsidRDefault="00D535D2" w:rsidP="00D535D2">
      <w:pPr>
        <w:pStyle w:val="ListParagraph"/>
        <w:tabs>
          <w:tab w:val="left" w:pos="1701"/>
        </w:tabs>
        <w:spacing w:after="0" w:line="240" w:lineRule="auto"/>
        <w:ind w:left="1568"/>
        <w:jc w:val="both"/>
        <w:rPr>
          <w:rFonts w:ascii="Phetsarath OT" w:hAnsi="Phetsarath OT" w:cs="Phetsarath OT"/>
          <w:sz w:val="24"/>
          <w:szCs w:val="24"/>
          <w:lang w:val="vi-VN"/>
        </w:rPr>
      </w:pPr>
    </w:p>
    <w:p w14:paraId="27BE6DB7" w14:textId="737E2C10" w:rsidR="0098216E" w:rsidRPr="001B464E" w:rsidRDefault="0098216E" w:rsidP="00D535D2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vi-VN"/>
        </w:rPr>
      </w:pPr>
      <w:bookmarkStart w:id="929" w:name="_Toc30180811"/>
      <w:bookmarkStart w:id="930" w:name="_Toc32581771"/>
      <w:bookmarkStart w:id="931" w:name="_Toc32933098"/>
      <w:bookmarkStart w:id="932" w:name="_Toc35328525"/>
      <w:bookmarkStart w:id="933" w:name="_Toc36197990"/>
      <w:bookmarkStart w:id="934" w:name="_Toc40102921"/>
      <w:bookmarkStart w:id="935" w:name="_Toc50537877"/>
      <w:bookmarkStart w:id="936" w:name="_Toc75503673"/>
      <w:bookmarkStart w:id="937" w:name="_Toc75861359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lastRenderedPageBreak/>
        <w:t xml:space="preserve">ມາດຕາ </w:t>
      </w:r>
      <w:r w:rsidR="00561961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vi-VN"/>
        </w:rPr>
        <w:t>8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vi-VN"/>
        </w:rPr>
        <w:t>1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vi-VN" w:bidi="ar-SA"/>
        </w:rPr>
        <w:t>(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ໃໝ່) ຫົວໜ້າ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vi-VN" w:bidi="ar-SA"/>
        </w:rPr>
        <w:t>,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ຮອງຫົວໜ້າ</w:t>
      </w:r>
      <w:r w:rsidR="00247029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C50AF7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ກົມ, </w:t>
      </w:r>
      <w:r w:rsidR="00526FE2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ກອງ</w:t>
      </w:r>
      <w:r w:rsidR="004A1451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ແລະ</w:t>
      </w:r>
      <w:r w:rsidR="00526FE2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427F65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ຫ້ອງປະຕິບັດ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ຄໍາຕັດສ</w:t>
      </w:r>
      <w:r w:rsidR="00BD12C1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ີ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ນຂອງສານ</w:t>
      </w:r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</w:p>
    <w:p w14:paraId="34E17A5A" w14:textId="2E4A4A74" w:rsidR="00526C20" w:rsidRPr="001B464E" w:rsidRDefault="00526C20" w:rsidP="006F3C05">
      <w:pPr>
        <w:spacing w:after="0" w:line="240" w:lineRule="auto"/>
        <w:ind w:left="426" w:firstLine="1170"/>
        <w:jc w:val="both"/>
        <w:rPr>
          <w:rFonts w:ascii="Phetsarath OT" w:eastAsia="Phetsarath OT" w:hAnsi="Phetsarath OT" w:cs="Phetsarath OT"/>
          <w:b/>
          <w:bCs/>
          <w:sz w:val="24"/>
          <w:szCs w:val="24"/>
          <w:cs/>
          <w:lang w:val="vi-VN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ຫົວໜ້າ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ກົມຄຸ້ມຄອງການ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ປະຕິບັດຄໍາຕັດສີນຂອງສານ ຖືກແຕ່ງຕັ້ງ</w:t>
      </w:r>
      <w:r w:rsidR="00F377BA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BA5CC1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ແລະ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ປົດຕຳແໜ່ງ ໂດຍນາຍົກລັດຖະມົນຕີ ຕາມການສະເໜີຂອງລັດຖະມົນຕີກະຊວງຍຸຕິທໍາ.</w:t>
      </w:r>
    </w:p>
    <w:p w14:paraId="4F83C64B" w14:textId="78899242" w:rsidR="00B13E36" w:rsidRPr="001B464E" w:rsidRDefault="00526C20" w:rsidP="006F3C05">
      <w:pPr>
        <w:spacing w:after="0" w:line="240" w:lineRule="auto"/>
        <w:ind w:left="426" w:firstLine="117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ຮອງຫົວໜ້າ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ກົມ,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471B1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ຫົວໜ້າ, ຮອງຫົວໜ້າ</w:t>
      </w:r>
      <w:r w:rsidR="00247029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E67C26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ກອງ ແລະ</w:t>
      </w:r>
      <w:r w:rsidR="00CA4380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427F65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ຫ້ອງປະຕິບັດ</w:t>
      </w:r>
      <w:r w:rsidR="003471B1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ຄໍາຕັດສີນຂອງສານ</w:t>
      </w:r>
      <w:r w:rsidR="009759DC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471B1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ຖືກແຕ</w:t>
      </w:r>
      <w:r w:rsidR="00E67C26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່</w:t>
      </w:r>
      <w:r w:rsidR="003471B1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ງຕັ້ງ</w:t>
      </w:r>
      <w:r w:rsidR="00F377BA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="00CA4380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F377BA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ຍົກຍ້າຍ ຫຼື</w:t>
      </w:r>
      <w:r w:rsidR="00CA4380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3471B1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ປົດຕຳແໜ່ງ ໂດຍລັດຖະມົນຕີກະຊວງຍຸຕິທໍາ</w:t>
      </w:r>
      <w:r w:rsidR="008309DB" w:rsidRPr="001B464E">
        <w:rPr>
          <w:rFonts w:ascii="Phetsarath OT" w:eastAsia="Phetsarath OT" w:hAnsi="Phetsarath OT" w:cs="Phetsarath OT" w:hint="cs"/>
          <w:sz w:val="24"/>
          <w:szCs w:val="24"/>
          <w:cs/>
        </w:rPr>
        <w:t>. ສຳລັບ</w:t>
      </w:r>
      <w:r w:rsidR="00495667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ຫົວໜ້າກອງປະຕິບັດຄຳຕັດສີນຂອງສານ</w:t>
      </w:r>
      <w:r w:rsidR="0073386D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8309DB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ຕ້ອງໄດ້ຮັບການ</w:t>
      </w:r>
      <w:r w:rsidR="00CB75D2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ເຫັນດີຈາກ</w:t>
      </w:r>
      <w:r w:rsidR="00495667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ເຈົ້າແຂວງ, ເຈົ້າຄອງນະຄອນຫຼວງ</w:t>
      </w:r>
      <w:r w:rsidR="00F849B2" w:rsidRPr="001B464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F849B2" w:rsidRPr="001B464E">
        <w:rPr>
          <w:rFonts w:ascii="Phetsarath OT" w:eastAsia="Phetsarath OT" w:hAnsi="Phetsarath OT" w:cs="Phetsarath OT"/>
          <w:sz w:val="24"/>
          <w:szCs w:val="24"/>
          <w:cs/>
        </w:rPr>
        <w:t>ແລະ</w:t>
      </w:r>
      <w:r w:rsidR="00F849B2" w:rsidRPr="001B464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FD66E2" w:rsidRPr="001B464E">
        <w:rPr>
          <w:rFonts w:ascii="Phetsarath OT" w:eastAsia="Phetsarath OT" w:hAnsi="Phetsarath OT" w:cs="Phetsarath OT"/>
          <w:sz w:val="24"/>
          <w:szCs w:val="24"/>
          <w:cs/>
        </w:rPr>
        <w:t>ຮັບຮອງ</w:t>
      </w:r>
      <w:r w:rsidR="00056DA4" w:rsidRPr="001B464E">
        <w:rPr>
          <w:rFonts w:ascii="Phetsarath OT" w:eastAsia="Phetsarath OT" w:hAnsi="Phetsarath OT" w:cs="Phetsarath OT"/>
          <w:sz w:val="24"/>
          <w:szCs w:val="24"/>
          <w:cs/>
        </w:rPr>
        <w:t>ຈາກ</w:t>
      </w:r>
      <w:r w:rsidR="00FD66E2" w:rsidRPr="001B464E">
        <w:rPr>
          <w:rFonts w:ascii="Phetsarath OT" w:eastAsia="Phetsarath OT" w:hAnsi="Phetsarath OT" w:cs="Phetsarath OT"/>
          <w:sz w:val="24"/>
          <w:szCs w:val="24"/>
          <w:cs/>
        </w:rPr>
        <w:t>ສະພາປະຊາຊົນຂັ້ນແຂວງ</w:t>
      </w:r>
      <w:r w:rsidR="00441A7F" w:rsidRPr="001B464E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0D5B09A9" w14:textId="4C4D850F" w:rsidR="0098216E" w:rsidRPr="001B464E" w:rsidRDefault="0098216E" w:rsidP="006F3C05">
      <w:pPr>
        <w:spacing w:after="0" w:line="240" w:lineRule="auto"/>
        <w:ind w:left="426" w:firstLine="117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val="vi-VN" w:bidi="ar-SA"/>
        </w:rPr>
      </w:pP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ຜູ້ຈະເປັນ</w:t>
      </w:r>
      <w:r w:rsidR="00366728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ຫົວໜ້າ</w:t>
      </w:r>
      <w:r w:rsidR="006D4C3E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,</w:t>
      </w:r>
      <w:r w:rsidR="00A14F10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ຮອງຫົວໜ້າ</w:t>
      </w:r>
      <w:r w:rsidR="00247029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="003F082A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ກອງ ແລະ </w:t>
      </w:r>
      <w:r w:rsidR="00427F65" w:rsidRPr="001B464E">
        <w:rPr>
          <w:rFonts w:ascii="Phetsarath OT" w:eastAsia="Calibri" w:hAnsi="Phetsarath OT" w:cs="Phetsarath OT" w:hint="cs"/>
          <w:sz w:val="24"/>
          <w:szCs w:val="24"/>
          <w:cs/>
        </w:rPr>
        <w:t>ຫ້ອງປະຕິບັດ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ຄໍາຕັດສີນຂອງສານ</w:t>
      </w:r>
      <w:r w:rsidR="00832FAA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ຕ້ອງມີມາດຕະ</w:t>
      </w:r>
      <w:r w:rsidR="00A55389" w:rsidRPr="001B464E">
        <w:rPr>
          <w:rFonts w:ascii="Phetsarath OT" w:eastAsia="Calibri" w:hAnsi="Phetsarath OT" w:cs="Phetsarath OT"/>
          <w:spacing w:val="-6"/>
          <w:sz w:val="24"/>
          <w:szCs w:val="24"/>
        </w:rPr>
        <w:t xml:space="preserve"> 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ຖານ ແລະ ເງື່ອນໄຂ ຕາມແຕ່ລະກໍລະນີ ດັ່ງນີ້: </w:t>
      </w:r>
    </w:p>
    <w:p w14:paraId="788E46C6" w14:textId="2429DF5A" w:rsidR="0098216E" w:rsidRPr="001B464E" w:rsidRDefault="0098216E" w:rsidP="00324E5F">
      <w:pPr>
        <w:pStyle w:val="ListParagraph"/>
        <w:numPr>
          <w:ilvl w:val="0"/>
          <w:numId w:val="29"/>
        </w:numPr>
        <w:tabs>
          <w:tab w:val="left" w:pos="1620"/>
          <w:tab w:val="left" w:pos="1843"/>
          <w:tab w:val="left" w:pos="1985"/>
        </w:tabs>
        <w:spacing w:after="0" w:line="240" w:lineRule="auto"/>
        <w:ind w:left="426" w:firstLine="1282"/>
        <w:jc w:val="both"/>
        <w:rPr>
          <w:rFonts w:ascii="Phetsarath OT" w:eastAsia="Calibri" w:hAnsi="Phetsarath OT" w:cs="Phetsarath OT"/>
          <w:spacing w:val="-6"/>
          <w:sz w:val="24"/>
          <w:szCs w:val="24"/>
          <w:lang w:val="vi-VN"/>
        </w:rPr>
      </w:pP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ຫົວໜ້າ</w:t>
      </w:r>
      <w:r w:rsidR="00832FAA" w:rsidRPr="001B464E">
        <w:rPr>
          <w:rFonts w:ascii="Phetsarath OT" w:eastAsia="Calibri" w:hAnsi="Phetsarath OT" w:cs="Phetsarath OT" w:hint="cs"/>
          <w:sz w:val="24"/>
          <w:szCs w:val="24"/>
          <w:cs/>
        </w:rPr>
        <w:t>ກອງ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ປະຕິບັດຄໍາຕັດສີນຂອງສານ</w:t>
      </w:r>
      <w:r w:rsidR="009F621D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ປະຈໍາ</w:t>
      </w:r>
      <w:r w:rsidR="00525AB4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ແຂວງ</w:t>
      </w:r>
      <w:r w:rsidR="009F621D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, ນະຄອນຫຼວງ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ຕ້ອງເປັນພະນັກງານປະຕິບັດຄໍາຕັດສີນຂອງສານ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ຂັ້ນ</w:t>
      </w:r>
      <w:r w:rsidR="009F621D" w:rsidRPr="001B464E">
        <w:rPr>
          <w:rFonts w:ascii="Phetsarath OT" w:eastAsia="Calibri" w:hAnsi="Phetsarath OT" w:cs="Phetsarath OT" w:hint="cs"/>
          <w:sz w:val="24"/>
          <w:szCs w:val="24"/>
          <w:cs/>
        </w:rPr>
        <w:t>ສາມ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ຢ່າງໜ້ອຍ ສາມປີ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;</w:t>
      </w:r>
    </w:p>
    <w:p w14:paraId="053E047B" w14:textId="0CD6E4DE" w:rsidR="0098216E" w:rsidRPr="001B464E" w:rsidRDefault="0098216E" w:rsidP="00324E5F">
      <w:pPr>
        <w:pStyle w:val="ListParagraph"/>
        <w:numPr>
          <w:ilvl w:val="0"/>
          <w:numId w:val="29"/>
        </w:numPr>
        <w:tabs>
          <w:tab w:val="left" w:pos="1620"/>
          <w:tab w:val="left" w:pos="1843"/>
          <w:tab w:val="left" w:pos="1985"/>
        </w:tabs>
        <w:spacing w:after="0" w:line="240" w:lineRule="auto"/>
        <w:ind w:left="426" w:firstLine="1282"/>
        <w:jc w:val="both"/>
        <w:rPr>
          <w:rFonts w:ascii="Phetsarath OT" w:eastAsia="Calibri" w:hAnsi="Phetsarath OT" w:cs="Phetsarath OT"/>
          <w:spacing w:val="-6"/>
          <w:sz w:val="24"/>
          <w:szCs w:val="24"/>
          <w:lang w:val="vi-VN"/>
        </w:rPr>
      </w:pP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ຮອງຫົວໜ້າ</w:t>
      </w:r>
      <w:r w:rsidR="009F621D" w:rsidRPr="001B464E">
        <w:rPr>
          <w:rFonts w:ascii="Phetsarath OT" w:eastAsia="Calibri" w:hAnsi="Phetsarath OT" w:cs="Phetsarath OT" w:hint="cs"/>
          <w:sz w:val="24"/>
          <w:szCs w:val="24"/>
          <w:cs/>
        </w:rPr>
        <w:t>ກອງ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ປະຕິບັດຄໍາຕັດສ</w:t>
      </w:r>
      <w:r w:rsidR="00BD12C1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ີ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ນຂອງສານ</w:t>
      </w:r>
      <w:r w:rsidR="009F621D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ປະຈໍາ</w:t>
      </w:r>
      <w:r w:rsidR="00525AB4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ແຂວງ</w:t>
      </w:r>
      <w:r w:rsidR="009F621D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, ນະຄອນຫຼວງ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ຕ້ອງເປັນພະນັກງານປະຕິບັດຄໍາຕັດສີນຂອງສານ</w:t>
      </w:r>
      <w:r w:rsidR="009F621D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ຂັ້ນ</w:t>
      </w:r>
      <w:r w:rsidR="009F621D" w:rsidRPr="001B464E">
        <w:rPr>
          <w:rFonts w:ascii="Phetsarath OT" w:eastAsia="Calibri" w:hAnsi="Phetsarath OT" w:cs="Phetsarath OT" w:hint="cs"/>
          <w:sz w:val="24"/>
          <w:szCs w:val="24"/>
          <w:cs/>
        </w:rPr>
        <w:t>ສອງ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ຢ່າງໜ້ອຍ ສາມປີ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;</w:t>
      </w:r>
    </w:p>
    <w:p w14:paraId="373EA18D" w14:textId="43D5C59F" w:rsidR="0098216E" w:rsidRPr="001B464E" w:rsidRDefault="0098216E" w:rsidP="00324E5F">
      <w:pPr>
        <w:pStyle w:val="ListParagraph"/>
        <w:numPr>
          <w:ilvl w:val="0"/>
          <w:numId w:val="29"/>
        </w:numPr>
        <w:tabs>
          <w:tab w:val="left" w:pos="1620"/>
          <w:tab w:val="left" w:pos="1843"/>
          <w:tab w:val="left" w:pos="1985"/>
        </w:tabs>
        <w:spacing w:after="0" w:line="240" w:lineRule="auto"/>
        <w:ind w:left="426" w:firstLine="1282"/>
        <w:jc w:val="both"/>
        <w:rPr>
          <w:rFonts w:ascii="Phetsarath OT" w:eastAsia="Calibri" w:hAnsi="Phetsarath OT" w:cs="Phetsarath OT"/>
          <w:spacing w:val="-6"/>
          <w:sz w:val="24"/>
          <w:szCs w:val="24"/>
          <w:lang w:val="vi-VN"/>
        </w:rPr>
      </w:pP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ຫົວໜ້າ</w:t>
      </w:r>
      <w:r w:rsidR="00427F65" w:rsidRPr="001B464E">
        <w:rPr>
          <w:rFonts w:ascii="Phetsarath OT" w:eastAsia="Calibri" w:hAnsi="Phetsarath OT" w:cs="Phetsarath OT" w:hint="cs"/>
          <w:sz w:val="24"/>
          <w:szCs w:val="24"/>
          <w:cs/>
        </w:rPr>
        <w:t>ຫ້ອງປະຕິບັດ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ຄໍາຕັດສ</w:t>
      </w:r>
      <w:r w:rsidR="00BD12C1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ີ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ນຂອງສານ</w:t>
      </w:r>
      <w:r w:rsidR="009F621D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ປະຈໍາ</w:t>
      </w:r>
      <w:r w:rsidR="00525AB4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ເມືອງ</w:t>
      </w:r>
      <w:r w:rsidR="009F621D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, </w:t>
      </w:r>
      <w:r w:rsidR="000453E3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ເທດສະບານ, </w:t>
      </w:r>
      <w:r w:rsidR="009F621D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ນະຄອນ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ຕ້ອງເປັນພະນັກງານປະຕິບັດຄໍາຕັດສີນຂອງສານ</w:t>
      </w:r>
      <w:r w:rsidR="009F621D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ຂັ້ນ</w:t>
      </w:r>
      <w:r w:rsidR="009F621D" w:rsidRPr="001B464E">
        <w:rPr>
          <w:rFonts w:ascii="Phetsarath OT" w:eastAsia="Calibri" w:hAnsi="Phetsarath OT" w:cs="Phetsarath OT" w:hint="cs"/>
          <w:sz w:val="24"/>
          <w:szCs w:val="24"/>
          <w:cs/>
        </w:rPr>
        <w:t>ສອງ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ຢ່າງໜ້ອຍ ສາມປີ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;</w:t>
      </w:r>
    </w:p>
    <w:p w14:paraId="74D0D14B" w14:textId="2622E7F8" w:rsidR="006310C9" w:rsidRPr="001B464E" w:rsidRDefault="0098216E" w:rsidP="00324E5F">
      <w:pPr>
        <w:pStyle w:val="ListParagraph"/>
        <w:numPr>
          <w:ilvl w:val="0"/>
          <w:numId w:val="29"/>
        </w:numPr>
        <w:tabs>
          <w:tab w:val="left" w:pos="1620"/>
          <w:tab w:val="left" w:pos="1843"/>
          <w:tab w:val="left" w:pos="1985"/>
        </w:tabs>
        <w:spacing w:after="0" w:line="240" w:lineRule="auto"/>
        <w:ind w:left="426" w:firstLine="1282"/>
        <w:jc w:val="both"/>
        <w:rPr>
          <w:rFonts w:ascii="Phetsarath OT" w:eastAsia="Calibri" w:hAnsi="Phetsarath OT" w:cs="Phetsarath OT"/>
          <w:spacing w:val="-6"/>
          <w:sz w:val="24"/>
          <w:szCs w:val="24"/>
          <w:lang w:val="vi-VN"/>
        </w:rPr>
      </w:pP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ຮອງຫົວໜ້າ</w:t>
      </w:r>
      <w:r w:rsidR="00427F65" w:rsidRPr="001B464E">
        <w:rPr>
          <w:rFonts w:ascii="Phetsarath OT" w:eastAsia="Calibri" w:hAnsi="Phetsarath OT" w:cs="Phetsarath OT" w:hint="cs"/>
          <w:sz w:val="24"/>
          <w:szCs w:val="24"/>
          <w:cs/>
        </w:rPr>
        <w:t>ຫ້ອງປະຕິບັດ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ຄໍາຕັດສ</w:t>
      </w:r>
      <w:r w:rsidR="00BD12C1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ີ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ນຂອງສານ</w:t>
      </w:r>
      <w:r w:rsidR="009F621D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ປະຈໍາ</w:t>
      </w:r>
      <w:r w:rsidR="00525AB4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ເມືອງ</w:t>
      </w:r>
      <w:r w:rsidR="009F621D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,</w:t>
      </w:r>
      <w:r w:rsidR="000453E3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ເທດສະບານ,</w:t>
      </w:r>
      <w:r w:rsidR="009F621D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ນະຄອນ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ຕ້ອງເປັນພະນັກງານປະຕິບັດຄໍາຕັດສີນຂອງສານ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ຂັ້ນ</w:t>
      </w:r>
      <w:r w:rsidR="00D521FC" w:rsidRPr="001B464E">
        <w:rPr>
          <w:rFonts w:ascii="Phetsarath OT" w:eastAsia="Calibri" w:hAnsi="Phetsarath OT" w:cs="Phetsarath OT" w:hint="cs"/>
          <w:sz w:val="24"/>
          <w:szCs w:val="24"/>
          <w:cs/>
        </w:rPr>
        <w:t>ສອງ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ຢ່າງໜ້ອຍ ໜຶ່ງປີ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.</w:t>
      </w:r>
    </w:p>
    <w:p w14:paraId="140C054B" w14:textId="77777777" w:rsidR="00D535D2" w:rsidRPr="001B464E" w:rsidRDefault="00D535D2" w:rsidP="00D535D2">
      <w:pPr>
        <w:pStyle w:val="ListParagraph"/>
        <w:tabs>
          <w:tab w:val="left" w:pos="1620"/>
        </w:tabs>
        <w:spacing w:after="0" w:line="240" w:lineRule="auto"/>
        <w:ind w:left="1276"/>
        <w:jc w:val="both"/>
        <w:rPr>
          <w:rFonts w:ascii="Phetsarath OT" w:eastAsia="Calibri" w:hAnsi="Phetsarath OT" w:cs="Phetsarath OT"/>
          <w:spacing w:val="-6"/>
          <w:sz w:val="24"/>
          <w:szCs w:val="24"/>
          <w:lang w:val="vi-VN"/>
        </w:rPr>
      </w:pPr>
    </w:p>
    <w:p w14:paraId="09FA2522" w14:textId="2BA41526" w:rsidR="0098216E" w:rsidRPr="001B464E" w:rsidRDefault="0098216E" w:rsidP="00A7423C">
      <w:pPr>
        <w:pStyle w:val="Heading3"/>
        <w:spacing w:before="0" w:line="240" w:lineRule="auto"/>
        <w:ind w:left="1764" w:hanging="1764"/>
        <w:rPr>
          <w:rFonts w:ascii="Phetsarath OT" w:eastAsia="Phetsarath OT" w:hAnsi="Phetsarath OT" w:cs="Phetsarath OT"/>
          <w:b/>
          <w:bCs/>
          <w:color w:val="auto"/>
          <w:lang w:val="vi-VN" w:bidi="ar-SA"/>
        </w:rPr>
      </w:pPr>
      <w:bookmarkStart w:id="938" w:name="_Toc30180812"/>
      <w:bookmarkStart w:id="939" w:name="_Toc32581772"/>
      <w:bookmarkStart w:id="940" w:name="_Toc32933099"/>
      <w:bookmarkStart w:id="941" w:name="_Toc35328526"/>
      <w:bookmarkStart w:id="942" w:name="_Toc36197991"/>
      <w:bookmarkStart w:id="943" w:name="_Toc40102922"/>
      <w:bookmarkStart w:id="944" w:name="_Toc50537878"/>
      <w:bookmarkStart w:id="945" w:name="_Toc75503674"/>
      <w:bookmarkStart w:id="946" w:name="_Toc75861360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vi-VN"/>
        </w:rPr>
        <w:t>82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(ປັບປຸງ) ສິດ ແລະ ໜ້າທີ່ຂອງ</w:t>
      </w:r>
      <w:r w:rsidR="00436F67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ຫົວໜ້າ</w:t>
      </w:r>
      <w:r w:rsidR="00436F67" w:rsidRPr="001B464E">
        <w:rPr>
          <w:rFonts w:ascii="Phetsarath OT" w:eastAsia="Phetsarath OT" w:hAnsi="Phetsarath OT" w:cs="Phetsarath OT"/>
          <w:b/>
          <w:bCs/>
          <w:color w:val="auto"/>
          <w:lang w:val="vi-VN"/>
        </w:rPr>
        <w:t>,</w:t>
      </w:r>
      <w:r w:rsidR="00436F67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ຮອງຫົວໜ້າ</w:t>
      </w:r>
      <w:r w:rsidR="00247029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675C0D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ກົມ, </w:t>
      </w:r>
      <w:r w:rsidR="00436F67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ກອງ ແລະ </w:t>
      </w:r>
      <w:r w:rsidR="00427F65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ຫ້ອງປະຕິບັດ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ຄ</w:t>
      </w:r>
      <w:r w:rsidR="009D789E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ໍາ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ຕັດສີນຂອງ</w:t>
      </w:r>
      <w:r w:rsidR="007E0504" w:rsidRPr="001B464E">
        <w:rPr>
          <w:rFonts w:ascii="Phetsarath OT" w:eastAsia="Phetsarath OT" w:hAnsi="Phetsarath OT" w:cs="Phetsarath OT"/>
          <w:b/>
          <w:bCs/>
          <w:color w:val="auto"/>
          <w:lang w:val="vi-VN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ສານ</w:t>
      </w:r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</w:p>
    <w:p w14:paraId="5C6F38A1" w14:textId="5A168606" w:rsidR="0098216E" w:rsidRPr="001B464E" w:rsidRDefault="0098216E" w:rsidP="00A7423C">
      <w:pPr>
        <w:spacing w:after="0" w:line="240" w:lineRule="auto"/>
        <w:ind w:left="426" w:firstLine="1366"/>
        <w:jc w:val="both"/>
        <w:rPr>
          <w:rFonts w:ascii="Phetsarath OT" w:eastAsia="Calibri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ຫົວໜ້າ</w:t>
      </w:r>
      <w:r w:rsidR="002910EC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791FEB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ກົມ, ກອງ ແລະ </w:t>
      </w:r>
      <w:r w:rsidR="00427F65" w:rsidRPr="001B464E">
        <w:rPr>
          <w:rFonts w:ascii="Phetsarath OT" w:eastAsia="Calibri" w:hAnsi="Phetsarath OT" w:cs="Phetsarath OT" w:hint="cs"/>
          <w:sz w:val="24"/>
          <w:szCs w:val="24"/>
          <w:cs/>
        </w:rPr>
        <w:t>ຫ້ອງປະຕິບັດ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ຄຳຕັດສີນຂອງສານ ມີ</w:t>
      </w:r>
      <w:r w:rsidR="002A44C6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ສິດ ແລະ ໜ້າທີ່ ໃນການຊີ້</w:t>
      </w:r>
      <w:r w:rsidR="00A7423C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ນຳ, ນໍາພາ ແລະ ກວດກາການເຄື່ອນໄຫວວຽກງານຂອງອົງການຕົນ ພ້ອມກັນນັ້ນ</w:t>
      </w:r>
      <w:r w:rsidR="00AC1840" w:rsidRPr="001B464E">
        <w:rPr>
          <w:rFonts w:ascii="Phetsarath OT" w:eastAsia="Calibri" w:hAnsi="Phetsarath OT" w:cs="Phetsarath OT"/>
          <w:sz w:val="24"/>
          <w:szCs w:val="24"/>
          <w:lang w:val="vi-VN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ກໍມີໜ້າທີ່ຮັບຜິດຊອບຕໍ່ກະຊວງຍຸຕິທໍາ, ອົງການປົກຄອງຂັ້ນແຂວງ ຫຼື ອົງການປົກຄອງຂັ້ນເມືອງ ກ່ຽວກັບການປະຕິບັດຄຳຕັດສີນຂອງສານ ຕາມທີ່ໄດ້ກຳນົດໄວ້ໃນມາດຕາ</w:t>
      </w:r>
      <w:r w:rsidR="00CD64F6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8B0D2B" w:rsidRPr="001B464E">
        <w:rPr>
          <w:rFonts w:ascii="Phetsarath OT" w:eastAsia="Calibri" w:hAnsi="Phetsarath OT" w:cs="Phetsarath OT" w:hint="cs"/>
          <w:sz w:val="24"/>
          <w:szCs w:val="24"/>
          <w:cs/>
        </w:rPr>
        <w:t>10</w:t>
      </w:r>
      <w:r w:rsidR="003B6257">
        <w:rPr>
          <w:rFonts w:ascii="Phetsarath OT" w:eastAsia="Calibri" w:hAnsi="Phetsarath OT" w:cs="Phetsarath OT" w:hint="cs"/>
          <w:sz w:val="24"/>
          <w:szCs w:val="24"/>
          <w:cs/>
          <w:lang w:val="vi-VN"/>
        </w:rPr>
        <w:t>3</w:t>
      </w:r>
      <w:r w:rsidR="008B0D2B" w:rsidRPr="001B464E">
        <w:rPr>
          <w:rFonts w:ascii="Phetsarath OT" w:eastAsia="Calibri" w:hAnsi="Phetsarath OT" w:cs="Phetsarath OT" w:hint="cs"/>
          <w:sz w:val="24"/>
          <w:szCs w:val="24"/>
          <w:cs/>
        </w:rPr>
        <w:t>, 10</w:t>
      </w:r>
      <w:r w:rsidR="003B6257">
        <w:rPr>
          <w:rFonts w:ascii="Phetsarath OT" w:eastAsia="Calibri" w:hAnsi="Phetsarath OT" w:cs="Phetsarath OT" w:hint="cs"/>
          <w:sz w:val="24"/>
          <w:szCs w:val="24"/>
          <w:cs/>
          <w:lang w:val="vi-VN"/>
        </w:rPr>
        <w:t>4</w:t>
      </w:r>
      <w:r w:rsidR="005756A1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ແລະ </w:t>
      </w:r>
      <w:r w:rsidR="00866689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ມາດຕາ </w:t>
      </w:r>
      <w:r w:rsidR="008B0D2B" w:rsidRPr="001B464E">
        <w:rPr>
          <w:rFonts w:ascii="Phetsarath OT" w:eastAsia="Calibri" w:hAnsi="Phetsarath OT" w:cs="Phetsarath OT" w:hint="cs"/>
          <w:sz w:val="24"/>
          <w:szCs w:val="24"/>
          <w:cs/>
        </w:rPr>
        <w:t>10</w:t>
      </w:r>
      <w:r w:rsidR="003B6257">
        <w:rPr>
          <w:rFonts w:ascii="Phetsarath OT" w:eastAsia="Calibri" w:hAnsi="Phetsarath OT" w:cs="Phetsarath OT" w:hint="cs"/>
          <w:sz w:val="24"/>
          <w:szCs w:val="24"/>
          <w:cs/>
          <w:lang w:val="vi-VN"/>
        </w:rPr>
        <w:t>5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ຂອງກົດໝາຍສະບັບນີ້.</w:t>
      </w:r>
    </w:p>
    <w:p w14:paraId="0CE794C0" w14:textId="6EF526AD" w:rsidR="0083582C" w:rsidRPr="001B464E" w:rsidRDefault="0098216E" w:rsidP="00A7423C">
      <w:pPr>
        <w:spacing w:after="0" w:line="240" w:lineRule="auto"/>
        <w:ind w:left="426" w:firstLine="1366"/>
        <w:jc w:val="both"/>
        <w:rPr>
          <w:rFonts w:ascii="Phetsarath OT" w:eastAsia="Calibri" w:hAnsi="Phetsarath OT" w:cs="Phetsarath OT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ຮອງຫົວໜ້າ</w:t>
      </w:r>
      <w:r w:rsidR="00247029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791FEB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ກົມ, ກອງ ແລະ </w:t>
      </w:r>
      <w:r w:rsidR="00427F65" w:rsidRPr="001B464E">
        <w:rPr>
          <w:rFonts w:ascii="Phetsarath OT" w:eastAsia="Calibri" w:hAnsi="Phetsarath OT" w:cs="Phetsarath OT" w:hint="cs"/>
          <w:sz w:val="24"/>
          <w:szCs w:val="24"/>
          <w:cs/>
        </w:rPr>
        <w:t>ຫ້ອງປະຕິບັດ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ຄຳຕັດສີນຂອງສານ ເປັນຜູ້ຊ່ວຍວຽກຫົວໜ້າ ແລະ ຮັບຜິດຊອບວຽກງານໃດໜຶ່ງ</w:t>
      </w:r>
      <w:r w:rsidR="001E1A28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E43B81" w:rsidRPr="001B464E">
        <w:rPr>
          <w:rFonts w:ascii="Phetsarath OT" w:eastAsia="Calibri" w:hAnsi="Phetsarath OT" w:cs="Phetsarath OT" w:hint="cs"/>
          <w:sz w:val="24"/>
          <w:szCs w:val="24"/>
          <w:cs/>
        </w:rPr>
        <w:t>ຕາມການມອບໝາຍຂອງຫົວໜ້າ. ໃນກໍລະນີ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ຫົວໜ້າຕິດຂັດ</w:t>
      </w:r>
      <w:r w:rsidR="004F2601" w:rsidRPr="001B464E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ຍ້ອນເຫດ</w:t>
      </w:r>
      <w:r w:rsidR="00DE0CC8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ຜົນໃດໜຶ່ງ ຮອງຫົວໜ້າ</w:t>
      </w:r>
      <w:r w:rsidR="006167F3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ຜູ້ໄດ້ຮັບມອບໝາຍນັ້ນ </w:t>
      </w:r>
      <w:r w:rsidR="004F44F6" w:rsidRPr="00946A4A">
        <w:rPr>
          <w:rFonts w:ascii="Phetsarath OT" w:eastAsia="Calibri" w:hAnsi="Phetsarath OT" w:cs="Phetsarath OT" w:hint="cs"/>
          <w:sz w:val="24"/>
          <w:szCs w:val="24"/>
          <w:cs/>
        </w:rPr>
        <w:t>ເປັນຜູ້ຮັກສາການແທນ</w:t>
      </w:r>
      <w:r w:rsidRPr="00946A4A">
        <w:rPr>
          <w:rFonts w:ascii="Phetsarath OT" w:eastAsia="Calibri" w:hAnsi="Phetsarath OT" w:cs="Phetsarath OT" w:hint="cs"/>
          <w:sz w:val="24"/>
          <w:szCs w:val="24"/>
          <w:cs/>
        </w:rPr>
        <w:t>.</w:t>
      </w:r>
      <w:r w:rsidR="004F44F6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</w:p>
    <w:p w14:paraId="6A15A0A8" w14:textId="77777777" w:rsidR="00647B35" w:rsidRPr="001B464E" w:rsidRDefault="00647B35" w:rsidP="00060F1A">
      <w:pPr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z w:val="24"/>
          <w:szCs w:val="24"/>
        </w:rPr>
      </w:pPr>
    </w:p>
    <w:p w14:paraId="65E98062" w14:textId="562E1657" w:rsidR="0098216E" w:rsidRPr="001B464E" w:rsidRDefault="0098216E" w:rsidP="00060F1A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ar-SA"/>
        </w:rPr>
      </w:pPr>
      <w:bookmarkStart w:id="947" w:name="_Toc30180813"/>
      <w:bookmarkStart w:id="948" w:name="_Toc32581773"/>
      <w:bookmarkStart w:id="949" w:name="_Toc32933100"/>
      <w:bookmarkStart w:id="950" w:name="_Toc35328527"/>
      <w:bookmarkStart w:id="951" w:name="_Toc36197992"/>
      <w:bookmarkStart w:id="952" w:name="_Toc40102923"/>
      <w:bookmarkStart w:id="953" w:name="_Toc50537879"/>
      <w:bookmarkStart w:id="954" w:name="_Toc75503675"/>
      <w:bookmarkStart w:id="955" w:name="_Toc75861361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83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lang w:bidi="ar-SA"/>
        </w:rPr>
        <w:t>(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ໃໝ່) ພະນັກງານປະຕິບັດຄຳຕັດສີນຂອງສານ</w:t>
      </w:r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</w:p>
    <w:p w14:paraId="49EF271D" w14:textId="14E35CAC" w:rsidR="0098216E" w:rsidRPr="001B464E" w:rsidRDefault="0098216E" w:rsidP="007233E8">
      <w:pPr>
        <w:spacing w:after="0" w:line="240" w:lineRule="auto"/>
        <w:ind w:left="426" w:firstLine="1184"/>
        <w:jc w:val="both"/>
        <w:rPr>
          <w:rFonts w:ascii="Phetsarath OT" w:eastAsia="Calibri" w:hAnsi="Phetsarath OT" w:cs="Phetsarath OT"/>
          <w:spacing w:val="-6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ພະນັກງານປະຕິບັດຄໍາຕັດສີນຂອງສານ ແມ່ນ</w:t>
      </w:r>
      <w:r w:rsidR="006167F3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ຜູ້ປະຕິບັດຄໍາຕັດສີນຂອງສານ ທີ່ມີມາດຕະຖານ ແລະ ເງື່ອນໄຂ ຕາມທີ່ໄດ້ກໍານົດໄວ້ໃນມາດຕາ </w:t>
      </w:r>
      <w:r w:rsidR="00D10760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8</w:t>
      </w:r>
      <w:r w:rsidR="00CD7285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4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ຂອງກົດໝາຍສະບັບນີ້ ແລະ ຖືກແຕ່ງຕັ້ງ</w:t>
      </w:r>
      <w:r w:rsidR="007233E8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ໂດຍລັດຖະມົນຕີກະຊວງຍຸຕິທໍາ.</w:t>
      </w:r>
    </w:p>
    <w:p w14:paraId="76BC5282" w14:textId="77777777" w:rsidR="0098216E" w:rsidRPr="001B464E" w:rsidRDefault="0098216E" w:rsidP="007233E8">
      <w:pPr>
        <w:spacing w:after="0" w:line="240" w:lineRule="auto"/>
        <w:ind w:left="426" w:firstLine="1170"/>
        <w:jc w:val="both"/>
        <w:rPr>
          <w:rFonts w:ascii="Phetsarath OT" w:eastAsia="Calibri" w:hAnsi="Phetsarath OT" w:cs="Phetsarath OT"/>
          <w:spacing w:val="-6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ພະນັກງານປະຕິບັດຄໍາຕັດສີນຂອງສານ ຈັດແບ່ງຕາມຂັ້ນ ດັ່ງນີ້: </w:t>
      </w:r>
    </w:p>
    <w:p w14:paraId="31B6304D" w14:textId="77777777" w:rsidR="0098216E" w:rsidRPr="001B464E" w:rsidRDefault="0098216E" w:rsidP="00287FDE">
      <w:pPr>
        <w:pStyle w:val="ListParagraph"/>
        <w:numPr>
          <w:ilvl w:val="0"/>
          <w:numId w:val="27"/>
        </w:numPr>
        <w:tabs>
          <w:tab w:val="left" w:pos="1620"/>
          <w:tab w:val="left" w:pos="1985"/>
        </w:tabs>
        <w:spacing w:after="0" w:line="240" w:lineRule="auto"/>
        <w:ind w:left="426" w:firstLine="1310"/>
        <w:jc w:val="both"/>
        <w:rPr>
          <w:rFonts w:ascii="Phetsarath OT" w:eastAsia="Calibri" w:hAnsi="Phetsarath OT" w:cs="Phetsarath OT"/>
          <w:spacing w:val="-6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ພະນັກງານປະຕິບັດຄໍາຕັດສີນຂອງສານ</w:t>
      </w:r>
      <w:r w:rsidR="00FA72DF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="00F70B4F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ຂັ້ນໜຶ່ງ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;</w:t>
      </w:r>
    </w:p>
    <w:p w14:paraId="3567C32E" w14:textId="77777777" w:rsidR="0098216E" w:rsidRPr="001B464E" w:rsidRDefault="0098216E" w:rsidP="00287FDE">
      <w:pPr>
        <w:pStyle w:val="ListParagraph"/>
        <w:numPr>
          <w:ilvl w:val="0"/>
          <w:numId w:val="27"/>
        </w:numPr>
        <w:tabs>
          <w:tab w:val="left" w:pos="1620"/>
          <w:tab w:val="left" w:pos="1985"/>
        </w:tabs>
        <w:spacing w:after="0" w:line="240" w:lineRule="auto"/>
        <w:ind w:left="426" w:firstLine="1310"/>
        <w:jc w:val="both"/>
        <w:rPr>
          <w:rFonts w:ascii="Phetsarath OT" w:eastAsia="Calibri" w:hAnsi="Phetsarath OT" w:cs="Phetsarath OT"/>
          <w:spacing w:val="-6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ພະນັກງານປະຕິບັດຄໍາຕັດສີນຂອງສານ</w:t>
      </w:r>
      <w:r w:rsidR="00FA72DF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="00F70B4F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ຂັ້</w:t>
      </w:r>
      <w:r w:rsidR="00FA72DF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ນ</w:t>
      </w:r>
      <w:r w:rsidR="00F70B4F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ສອງ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;</w:t>
      </w:r>
    </w:p>
    <w:p w14:paraId="62DA9775" w14:textId="403E71D6" w:rsidR="00747880" w:rsidRPr="001B464E" w:rsidRDefault="0098216E" w:rsidP="00287FDE">
      <w:pPr>
        <w:pStyle w:val="ListParagraph"/>
        <w:numPr>
          <w:ilvl w:val="0"/>
          <w:numId w:val="27"/>
        </w:numPr>
        <w:tabs>
          <w:tab w:val="left" w:pos="1620"/>
          <w:tab w:val="left" w:pos="1985"/>
        </w:tabs>
        <w:spacing w:after="0" w:line="240" w:lineRule="auto"/>
        <w:ind w:left="426" w:firstLine="1310"/>
        <w:jc w:val="both"/>
        <w:rPr>
          <w:rFonts w:ascii="Phetsarath OT" w:eastAsia="Calibri" w:hAnsi="Phetsarath OT" w:cs="Phetsarath OT"/>
          <w:spacing w:val="-6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ພະນັກງານປະຕິບັດຄໍາຕັດສີນຂອງສານ</w:t>
      </w:r>
      <w:r w:rsidR="00FA72DF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="00F70B4F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ຂັ້</w:t>
      </w:r>
      <w:r w:rsidR="00FA72DF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ນ</w:t>
      </w:r>
      <w:r w:rsidR="00F70B4F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ສາມ</w:t>
      </w:r>
      <w:r w:rsidRPr="001B464E">
        <w:rPr>
          <w:rFonts w:ascii="Phetsarath OT" w:eastAsia="Calibri" w:hAnsi="Phetsarath OT" w:cs="Phetsarath OT"/>
          <w:spacing w:val="-6"/>
          <w:sz w:val="24"/>
          <w:szCs w:val="24"/>
        </w:rPr>
        <w:t>.</w:t>
      </w:r>
    </w:p>
    <w:p w14:paraId="3BECBE2B" w14:textId="77777777" w:rsidR="00060F1A" w:rsidRPr="001B464E" w:rsidRDefault="00060F1A" w:rsidP="00060F1A">
      <w:pPr>
        <w:pStyle w:val="ListParagraph"/>
        <w:tabs>
          <w:tab w:val="left" w:pos="1620"/>
        </w:tabs>
        <w:spacing w:after="0" w:line="240" w:lineRule="auto"/>
        <w:ind w:left="1276"/>
        <w:jc w:val="both"/>
        <w:rPr>
          <w:rFonts w:ascii="Phetsarath OT" w:eastAsia="Calibri" w:hAnsi="Phetsarath OT" w:cs="Phetsarath OT"/>
          <w:spacing w:val="-6"/>
          <w:sz w:val="24"/>
          <w:szCs w:val="24"/>
        </w:rPr>
      </w:pPr>
    </w:p>
    <w:p w14:paraId="76F151A5" w14:textId="170351BA" w:rsidR="0098216E" w:rsidRPr="001B464E" w:rsidRDefault="0098216E" w:rsidP="00060F1A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ar-SA"/>
        </w:rPr>
      </w:pPr>
      <w:bookmarkStart w:id="956" w:name="_Toc30180814"/>
      <w:bookmarkStart w:id="957" w:name="_Toc32581774"/>
      <w:bookmarkStart w:id="958" w:name="_Toc32933101"/>
      <w:bookmarkStart w:id="959" w:name="_Toc35328528"/>
      <w:bookmarkStart w:id="960" w:name="_Toc36197993"/>
      <w:bookmarkStart w:id="961" w:name="_Toc40102924"/>
      <w:bookmarkStart w:id="962" w:name="_Toc50537880"/>
      <w:bookmarkStart w:id="963" w:name="_Toc75503676"/>
      <w:bookmarkStart w:id="964" w:name="_Toc75861362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lastRenderedPageBreak/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84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lang w:bidi="ar-SA"/>
        </w:rPr>
        <w:t>(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ປັບປຸງ) ມາດຕະຖານ ແລະ ເງື່ອນໄຂ ຂອງພະນັກງານປະຕິບັດຄຳຕັດສີນຂອງສານ</w:t>
      </w:r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</w:p>
    <w:p w14:paraId="22D62798" w14:textId="2B936542" w:rsidR="0098216E" w:rsidRPr="001B464E" w:rsidRDefault="0098216E" w:rsidP="007233E8">
      <w:pPr>
        <w:spacing w:after="0" w:line="240" w:lineRule="auto"/>
        <w:ind w:left="426" w:firstLine="1380"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ພະນັກງານປະຕິບັດຄຳຕັດສີນຂອງສານ</w:t>
      </w:r>
      <w:r w:rsidR="00A1457E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ຂັ້ນ</w:t>
      </w:r>
      <w:r w:rsidR="002428FF" w:rsidRPr="001B464E">
        <w:rPr>
          <w:rFonts w:ascii="Phetsarath OT" w:eastAsia="Calibri" w:hAnsi="Phetsarath OT" w:cs="Phetsarath OT" w:hint="cs"/>
          <w:sz w:val="24"/>
          <w:szCs w:val="24"/>
          <w:cs/>
        </w:rPr>
        <w:t>ໜຶ່ງ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ມີ</w:t>
      </w:r>
      <w:r w:rsidR="004001E4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ມາດຕະຖານ ແລະ ເງື່ອນໄຂ ດັ່ງນີ້:</w:t>
      </w:r>
    </w:p>
    <w:p w14:paraId="0CB9C76A" w14:textId="364CED0A" w:rsidR="0098216E" w:rsidRPr="001B464E" w:rsidRDefault="0098216E" w:rsidP="0078152F">
      <w:pPr>
        <w:pStyle w:val="ListParagraph"/>
        <w:numPr>
          <w:ilvl w:val="0"/>
          <w:numId w:val="30"/>
        </w:numPr>
        <w:tabs>
          <w:tab w:val="left" w:pos="1620"/>
          <w:tab w:val="left" w:pos="2127"/>
        </w:tabs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ເປັນພົນລະເມືອງລາວ ທີ່ມີອາຍຸແຕ່</w:t>
      </w:r>
      <w:r w:rsidR="007B1D97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ຊາວຫ້າ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ປີ ຂຶ້ນໄປ;</w:t>
      </w:r>
    </w:p>
    <w:p w14:paraId="4E23F524" w14:textId="5DA0284B" w:rsidR="0098216E" w:rsidRPr="001B464E" w:rsidRDefault="0098216E" w:rsidP="0078152F">
      <w:pPr>
        <w:pStyle w:val="ListParagraph"/>
        <w:numPr>
          <w:ilvl w:val="0"/>
          <w:numId w:val="30"/>
        </w:numPr>
        <w:tabs>
          <w:tab w:val="left" w:pos="1620"/>
          <w:tab w:val="left" w:pos="2127"/>
        </w:tabs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ມີທັດສະນະຫຼັກໝັ້ນຊົນຊັ້ນ</w:t>
      </w:r>
      <w:r w:rsidR="00C265E7" w:rsidRPr="001B464E">
        <w:rPr>
          <w:rFonts w:ascii="Phetsarath OT" w:eastAsia="Calibri" w:hAnsi="Phetsarath OT" w:cs="Phetsarath OT" w:hint="cs"/>
          <w:sz w:val="24"/>
          <w:szCs w:val="24"/>
          <w:cs/>
        </w:rPr>
        <w:t>ກຳມະກອນ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ແລະ ມີຄວາມໜັກແໜ້ນທາງດ້ານການເມືອງ;</w:t>
      </w:r>
    </w:p>
    <w:p w14:paraId="5480326E" w14:textId="6A84E114" w:rsidR="0098216E" w:rsidRPr="001B464E" w:rsidRDefault="0098216E" w:rsidP="0078152F">
      <w:pPr>
        <w:pStyle w:val="ListParagraph"/>
        <w:numPr>
          <w:ilvl w:val="0"/>
          <w:numId w:val="30"/>
        </w:numPr>
        <w:tabs>
          <w:tab w:val="left" w:pos="1620"/>
          <w:tab w:val="left" w:pos="2127"/>
        </w:tabs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ມີຄຸນສົມບັດ</w:t>
      </w:r>
      <w:r w:rsidR="0078152F" w:rsidRPr="001B464E">
        <w:rPr>
          <w:rFonts w:ascii="Phetsarath OT" w:eastAsia="Calibri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ຈັນຍາບັນ,</w:t>
      </w:r>
      <w:r w:rsidR="0048424B" w:rsidRPr="001B464E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="0048424B" w:rsidRPr="001B464E">
        <w:rPr>
          <w:rFonts w:ascii="Phetsarath OT" w:eastAsia="Calibri" w:hAnsi="Phetsarath OT" w:cs="Phetsarath OT"/>
          <w:sz w:val="24"/>
          <w:szCs w:val="24"/>
          <w:cs/>
        </w:rPr>
        <w:t>ຈ</w:t>
      </w:r>
      <w:r w:rsidR="007F75E3" w:rsidRPr="001B464E">
        <w:rPr>
          <w:rFonts w:ascii="Phetsarath OT" w:eastAsia="Calibri" w:hAnsi="Phetsarath OT" w:cs="Phetsarath OT"/>
          <w:sz w:val="24"/>
          <w:szCs w:val="24"/>
          <w:cs/>
        </w:rPr>
        <w:t>ັ</w:t>
      </w:r>
      <w:r w:rsidR="0048424B" w:rsidRPr="001B464E">
        <w:rPr>
          <w:rFonts w:ascii="Phetsarath OT" w:eastAsia="Calibri" w:hAnsi="Phetsarath OT" w:cs="Phetsarath OT"/>
          <w:sz w:val="24"/>
          <w:szCs w:val="24"/>
          <w:cs/>
        </w:rPr>
        <w:t>ນຍາທຳ</w:t>
      </w:r>
      <w:r w:rsidR="007F75E3" w:rsidRPr="001B464E">
        <w:rPr>
          <w:rFonts w:ascii="Phetsarath OT" w:eastAsia="Calibri" w:hAnsi="Phetsarath OT" w:cs="Phetsarath OT"/>
          <w:sz w:val="24"/>
          <w:szCs w:val="24"/>
        </w:rPr>
        <w:t>,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ມີຄວາມຮັບຜິດຊອບຕໍ່ໜ້າທີ່ວຽກງານ, ມີຄວາມສັດຊື່ບໍລິສຸດຕໍ່ປະເທດຊາດ, ຕໍ່ຜົນປະໂຫຍດຂອງລັດ, ລວມໝູ່ ແລະ ຂອງພົນລະເມືອງ, ມີມະນຸດສຳພັນດີ;</w:t>
      </w:r>
    </w:p>
    <w:p w14:paraId="551B8352" w14:textId="6F2FC2BF" w:rsidR="0098216E" w:rsidRPr="001B464E" w:rsidRDefault="0098216E" w:rsidP="0078152F">
      <w:pPr>
        <w:pStyle w:val="ListParagraph"/>
        <w:numPr>
          <w:ilvl w:val="0"/>
          <w:numId w:val="30"/>
        </w:numPr>
        <w:tabs>
          <w:tab w:val="left" w:pos="1620"/>
          <w:tab w:val="left" w:pos="2127"/>
        </w:tabs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ມີລະດັບການສຶກສາກົດໝາຍ ຊັ້ນສູງຂຶ້ນໄປ 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ແລະ ໄດ້ຜ່ານການຝຶກອົບຮົມ</w:t>
      </w:r>
      <w:r w:rsidR="00392A6F" w:rsidRPr="001B464E">
        <w:rPr>
          <w:rFonts w:ascii="Phetsarath OT" w:eastAsia="Calibri" w:hAnsi="Phetsarath OT" w:cs="Phetsarath OT"/>
          <w:spacing w:val="-6"/>
          <w:sz w:val="24"/>
          <w:szCs w:val="24"/>
          <w:cs/>
        </w:rPr>
        <w:t>ວຽກງານປະຕິບັດຄຳຕັດສີນ</w:t>
      </w:r>
      <w:r w:rsidR="00E73061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ຂອງສານ</w:t>
      </w:r>
      <w:r w:rsidR="00FB0B54" w:rsidRPr="001B464E">
        <w:rPr>
          <w:rFonts w:ascii="Phetsarath OT" w:eastAsia="Calibri" w:hAnsi="Phetsarath OT" w:cs="Phetsarath OT"/>
          <w:spacing w:val="-6"/>
          <w:sz w:val="24"/>
          <w:szCs w:val="24"/>
        </w:rPr>
        <w:t xml:space="preserve"> </w:t>
      </w:r>
      <w:r w:rsidR="00FB0B54" w:rsidRPr="001B464E">
        <w:rPr>
          <w:rFonts w:ascii="Phetsarath OT" w:eastAsia="Calibri" w:hAnsi="Phetsarath OT" w:cs="Phetsarath OT"/>
          <w:spacing w:val="-6"/>
          <w:sz w:val="24"/>
          <w:szCs w:val="24"/>
          <w:cs/>
        </w:rPr>
        <w:t>ຫຼື</w:t>
      </w:r>
      <w:r w:rsidR="00FB0B54" w:rsidRPr="001B464E">
        <w:rPr>
          <w:rFonts w:ascii="Phetsarath OT" w:eastAsia="Calibri" w:hAnsi="Phetsarath OT" w:cs="Phetsarath OT"/>
          <w:spacing w:val="-6"/>
          <w:sz w:val="24"/>
          <w:szCs w:val="24"/>
        </w:rPr>
        <w:t xml:space="preserve"> </w:t>
      </w:r>
      <w:r w:rsidR="00FB0B54" w:rsidRPr="001B464E">
        <w:rPr>
          <w:rFonts w:ascii="Phetsarath OT" w:eastAsia="Calibri" w:hAnsi="Phetsarath OT" w:cs="Phetsarath OT"/>
          <w:spacing w:val="-6"/>
          <w:sz w:val="24"/>
          <w:szCs w:val="24"/>
          <w:cs/>
        </w:rPr>
        <w:t>ຮຽນ</w:t>
      </w:r>
      <w:r w:rsidR="003A4E95" w:rsidRPr="001B464E">
        <w:rPr>
          <w:rFonts w:ascii="Phetsarath OT" w:eastAsia="Calibri" w:hAnsi="Phetsarath OT" w:cs="Phetsarath OT"/>
          <w:spacing w:val="-6"/>
          <w:sz w:val="24"/>
          <w:szCs w:val="24"/>
          <w:cs/>
        </w:rPr>
        <w:t>ຈົບ</w:t>
      </w:r>
      <w:r w:rsidR="0027350F" w:rsidRPr="001B464E">
        <w:rPr>
          <w:rFonts w:ascii="Phetsarath OT" w:eastAsia="Calibri" w:hAnsi="Phetsarath OT" w:cs="Phetsarath OT"/>
          <w:spacing w:val="-6"/>
          <w:sz w:val="24"/>
          <w:szCs w:val="24"/>
          <w:cs/>
        </w:rPr>
        <w:t>ຫຼັກສູດ</w:t>
      </w:r>
      <w:r w:rsidR="00392A6F" w:rsidRPr="001B464E">
        <w:rPr>
          <w:rFonts w:ascii="Phetsarath OT" w:eastAsia="Calibri" w:hAnsi="Phetsarath OT" w:cs="Phetsarath OT"/>
          <w:spacing w:val="-6"/>
          <w:sz w:val="24"/>
          <w:szCs w:val="24"/>
          <w:cs/>
        </w:rPr>
        <w:t>ກໍ່ສ້າງວິຊາຊີບ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ປະຕິບັດຄໍາຕັດສີນຂອງສາ</w:t>
      </w:r>
      <w:r w:rsidR="00FC53FB" w:rsidRPr="001B464E">
        <w:rPr>
          <w:rFonts w:ascii="Phetsarath OT" w:eastAsia="Calibri" w:hAnsi="Phetsarath OT" w:cs="Phetsarath OT"/>
          <w:spacing w:val="-6"/>
          <w:sz w:val="24"/>
          <w:szCs w:val="24"/>
          <w:cs/>
        </w:rPr>
        <w:t>ນ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;</w:t>
      </w:r>
    </w:p>
    <w:p w14:paraId="1B89C712" w14:textId="77777777" w:rsidR="0098216E" w:rsidRPr="001B464E" w:rsidRDefault="0098216E" w:rsidP="0078152F">
      <w:pPr>
        <w:pStyle w:val="ListParagraph"/>
        <w:numPr>
          <w:ilvl w:val="0"/>
          <w:numId w:val="30"/>
        </w:numPr>
        <w:tabs>
          <w:tab w:val="left" w:pos="1620"/>
          <w:tab w:val="left" w:pos="2127"/>
        </w:tabs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ມີປະສົບການເຮັດວຽກກ່ຽວກັບກົດໝາຍ ຢ່າງໜ້ອຍ ສາມປີ;</w:t>
      </w:r>
    </w:p>
    <w:p w14:paraId="0FA6AEB2" w14:textId="746FBD4C" w:rsidR="0098216E" w:rsidRPr="001B464E" w:rsidRDefault="0098216E" w:rsidP="0078152F">
      <w:pPr>
        <w:pStyle w:val="ListParagraph"/>
        <w:numPr>
          <w:ilvl w:val="0"/>
          <w:numId w:val="30"/>
        </w:numPr>
        <w:tabs>
          <w:tab w:val="left" w:pos="1620"/>
          <w:tab w:val="left" w:pos="2127"/>
        </w:tabs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ໄດ້ຜ່ານການສອບເສັງ</w:t>
      </w:r>
      <w:r w:rsidR="00A1457E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ເປັນພະນັກງານປະຕິບັດຄໍາຕັດສີນຂອງສານ ຂັ້ນ</w:t>
      </w:r>
      <w:r w:rsidR="002428FF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ໜຶ່ງ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;</w:t>
      </w:r>
    </w:p>
    <w:p w14:paraId="04485C67" w14:textId="1410FB49" w:rsidR="00060F1A" w:rsidRPr="001B464E" w:rsidRDefault="0098216E" w:rsidP="0078152F">
      <w:pPr>
        <w:pStyle w:val="ListParagraph"/>
        <w:numPr>
          <w:ilvl w:val="0"/>
          <w:numId w:val="30"/>
        </w:numPr>
        <w:tabs>
          <w:tab w:val="left" w:pos="1620"/>
          <w:tab w:val="left" w:pos="2127"/>
        </w:tabs>
        <w:spacing w:after="120" w:line="240" w:lineRule="auto"/>
        <w:ind w:left="425" w:firstLine="1478"/>
        <w:contextualSpacing w:val="0"/>
        <w:jc w:val="both"/>
        <w:rPr>
          <w:rFonts w:ascii="Phetsarath OT" w:eastAsia="Calibri" w:hAnsi="Phetsarath OT" w:cs="Phetsarath OT"/>
          <w:sz w:val="24"/>
          <w:szCs w:val="24"/>
          <w:rtl/>
          <w:cs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ມີສຸຂະພາບດີ.</w:t>
      </w:r>
    </w:p>
    <w:p w14:paraId="7BDAAA67" w14:textId="4A7AAF1A" w:rsidR="0098216E" w:rsidRPr="001B464E" w:rsidRDefault="0098216E" w:rsidP="0078152F">
      <w:pPr>
        <w:spacing w:after="0" w:line="240" w:lineRule="auto"/>
        <w:ind w:left="426" w:firstLine="1366"/>
        <w:jc w:val="both"/>
        <w:rPr>
          <w:rFonts w:ascii="Phetsarath OT" w:eastAsia="Calibri" w:hAnsi="Phetsarath OT" w:cs="Phetsarath OT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ພະນັກງານປະຕິບັດຄຳຕັດສີນຂອງສານ</w:t>
      </w:r>
      <w:r w:rsidR="00A1457E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ຂັ້ນ</w:t>
      </w:r>
      <w:r w:rsidR="002428FF" w:rsidRPr="001B464E">
        <w:rPr>
          <w:rFonts w:ascii="Phetsarath OT" w:eastAsia="Calibri" w:hAnsi="Phetsarath OT" w:cs="Phetsarath OT" w:hint="cs"/>
          <w:sz w:val="24"/>
          <w:szCs w:val="24"/>
          <w:cs/>
        </w:rPr>
        <w:t>ສອງ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ມີ</w:t>
      </w:r>
      <w:r w:rsidR="002E1D04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ມາດຕະຖານ ແລະ ເງື່ອນໄຂ ດັ່ງນີ້:</w:t>
      </w:r>
    </w:p>
    <w:p w14:paraId="0EC81A65" w14:textId="2829CBED" w:rsidR="0098216E" w:rsidRPr="001B464E" w:rsidRDefault="0098216E" w:rsidP="0078152F">
      <w:pPr>
        <w:pStyle w:val="ListParagraph"/>
        <w:numPr>
          <w:ilvl w:val="6"/>
          <w:numId w:val="21"/>
        </w:numPr>
        <w:tabs>
          <w:tab w:val="left" w:pos="162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Calibri" w:hAnsi="Phetsarath OT" w:cs="Phetsarath OT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ເປັນພະນັກງານປະຕິບັດຄໍາຕັດສີນຂອງສານ</w:t>
      </w:r>
      <w:r w:rsidR="00A1457E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ຂັ້ນ</w:t>
      </w:r>
      <w:r w:rsidR="002428FF" w:rsidRPr="001B464E">
        <w:rPr>
          <w:rFonts w:ascii="Phetsarath OT" w:eastAsia="Calibri" w:hAnsi="Phetsarath OT" w:cs="Phetsarath OT" w:hint="cs"/>
          <w:sz w:val="24"/>
          <w:szCs w:val="24"/>
          <w:cs/>
        </w:rPr>
        <w:t>ໜຶ່ງ</w:t>
      </w:r>
      <w:r w:rsidR="002E1D04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ຢ່າງໜ້ອຍ ຫ້າ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ປີ;</w:t>
      </w:r>
    </w:p>
    <w:p w14:paraId="2DA95A9A" w14:textId="77777777" w:rsidR="0098216E" w:rsidRPr="001B464E" w:rsidRDefault="0098216E" w:rsidP="0078152F">
      <w:pPr>
        <w:pStyle w:val="ListParagraph"/>
        <w:numPr>
          <w:ilvl w:val="6"/>
          <w:numId w:val="21"/>
        </w:numPr>
        <w:tabs>
          <w:tab w:val="left" w:pos="1620"/>
          <w:tab w:val="left" w:pos="2127"/>
        </w:tabs>
        <w:spacing w:after="120" w:line="240" w:lineRule="auto"/>
        <w:ind w:left="425" w:firstLine="1417"/>
        <w:contextualSpacing w:val="0"/>
        <w:jc w:val="both"/>
        <w:rPr>
          <w:rFonts w:ascii="Phetsarath OT" w:eastAsia="Calibri" w:hAnsi="Phetsarath OT" w:cs="Phetsarath OT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ໄດ້ຜ່ານການສອບເສັງ</w:t>
      </w:r>
      <w:r w:rsidR="00A1457E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ເປັນພະນັກງານປະຕິບັດຄໍາຕັດສີນຂອງສານ ຂັ້ນ</w:t>
      </w:r>
      <w:r w:rsidR="002428FF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ສອງ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.</w:t>
      </w:r>
    </w:p>
    <w:p w14:paraId="55058B7A" w14:textId="5F9C66E3" w:rsidR="0098216E" w:rsidRPr="001B464E" w:rsidRDefault="0098216E" w:rsidP="0078152F">
      <w:pPr>
        <w:spacing w:after="0" w:line="240" w:lineRule="auto"/>
        <w:ind w:left="426" w:firstLine="1380"/>
        <w:jc w:val="both"/>
        <w:rPr>
          <w:rFonts w:ascii="Phetsarath OT" w:eastAsia="Calibri" w:hAnsi="Phetsarath OT" w:cs="Phetsarath OT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ພະນັກງານປະຕິບັດຄຳຕັດສີນຂອງສານ</w:t>
      </w:r>
      <w:r w:rsidR="00A1457E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ຂັ້ນ</w:t>
      </w:r>
      <w:r w:rsidR="002428FF" w:rsidRPr="001B464E">
        <w:rPr>
          <w:rFonts w:ascii="Phetsarath OT" w:eastAsia="Calibri" w:hAnsi="Phetsarath OT" w:cs="Phetsarath OT" w:hint="cs"/>
          <w:sz w:val="24"/>
          <w:szCs w:val="24"/>
          <w:cs/>
        </w:rPr>
        <w:t>ສາມ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ມີ</w:t>
      </w:r>
      <w:r w:rsidR="002E1D04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ມາດຕະຖານ ແລະ ເງື່ອນໄຂ ດັ່ງນີ້:</w:t>
      </w:r>
    </w:p>
    <w:p w14:paraId="50C4B6BD" w14:textId="74A202EB" w:rsidR="0098216E" w:rsidRPr="001B464E" w:rsidRDefault="0098216E" w:rsidP="0078152F">
      <w:pPr>
        <w:pStyle w:val="ListParagraph"/>
        <w:numPr>
          <w:ilvl w:val="0"/>
          <w:numId w:val="31"/>
        </w:numPr>
        <w:tabs>
          <w:tab w:val="left" w:pos="1620"/>
        </w:tabs>
        <w:spacing w:after="0" w:line="240" w:lineRule="auto"/>
        <w:ind w:left="426" w:firstLine="1450"/>
        <w:jc w:val="both"/>
        <w:rPr>
          <w:rFonts w:ascii="Phetsarath OT" w:eastAsia="Calibri" w:hAnsi="Phetsarath OT" w:cs="Phetsarath OT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ເປັນພະນັກງານປະຕິບັດຄໍາຕັດສີນຂອງສານ</w:t>
      </w:r>
      <w:r w:rsidR="00A1457E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ຂັ້ນ</w:t>
      </w:r>
      <w:r w:rsidR="002428FF" w:rsidRPr="001B464E">
        <w:rPr>
          <w:rFonts w:ascii="Phetsarath OT" w:eastAsia="Calibri" w:hAnsi="Phetsarath OT" w:cs="Phetsarath OT" w:hint="cs"/>
          <w:sz w:val="24"/>
          <w:szCs w:val="24"/>
          <w:cs/>
        </w:rPr>
        <w:t>ສອງ</w:t>
      </w:r>
      <w:r w:rsidR="002E1D04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ຢ່າງໜ້ອຍ ຫ້າ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ປີ;</w:t>
      </w:r>
    </w:p>
    <w:p w14:paraId="25A34E53" w14:textId="26BC6EB7" w:rsidR="0098216E" w:rsidRPr="001B464E" w:rsidRDefault="0098216E" w:rsidP="0078152F">
      <w:pPr>
        <w:pStyle w:val="ListParagraph"/>
        <w:numPr>
          <w:ilvl w:val="0"/>
          <w:numId w:val="31"/>
        </w:numPr>
        <w:tabs>
          <w:tab w:val="left" w:pos="1620"/>
        </w:tabs>
        <w:spacing w:after="0" w:line="240" w:lineRule="auto"/>
        <w:ind w:left="426" w:firstLine="1450"/>
        <w:jc w:val="both"/>
        <w:rPr>
          <w:rFonts w:ascii="Phetsarath OT" w:eastAsia="Calibri" w:hAnsi="Phetsarath OT" w:cs="Phetsarath OT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ໄດ້ຜ່ານການສອບເສັງເປັນພະນັກງານປະຕິບັດ</w:t>
      </w:r>
      <w:r w:rsidR="00881E77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ຄຳຕັດສີນ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ຂອງສານ ຂັ້ນ</w:t>
      </w:r>
      <w:r w:rsidR="002428FF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ສາມ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.</w:t>
      </w:r>
    </w:p>
    <w:p w14:paraId="5AEFED43" w14:textId="58027D8C" w:rsidR="006167F3" w:rsidRPr="001B464E" w:rsidRDefault="007F627D" w:rsidP="009D0F86">
      <w:pPr>
        <w:tabs>
          <w:tab w:val="left" w:pos="1620"/>
        </w:tabs>
        <w:spacing w:after="0" w:line="240" w:lineRule="auto"/>
        <w:ind w:left="426" w:firstLine="1366"/>
        <w:jc w:val="both"/>
        <w:rPr>
          <w:rFonts w:ascii="Phetsarath OT" w:eastAsia="Calibri" w:hAnsi="Phetsarath OT" w:cs="Phetsarath OT"/>
          <w:spacing w:val="-6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color w:val="000000"/>
          <w:sz w:val="24"/>
          <w:szCs w:val="24"/>
          <w:cs/>
        </w:rPr>
        <w:t>ໃນ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ກໍລະນີ</w:t>
      </w:r>
      <w:r w:rsidR="007D0CA5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="001631DA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ພະນັກງານ</w:t>
      </w:r>
      <w:r w:rsidR="008F7909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ທີ່ມາຈາກຂະແໜງການອື່ນ ແລະ ມີປະສົບການເຮັດວຽກກ່ຽວກັບກົດ</w:t>
      </w:r>
      <w:r w:rsidR="009D0F86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 </w:t>
      </w:r>
      <w:r w:rsidR="008F7909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ໝາຍ ຢ່າງໜ້ອຍ </w:t>
      </w:r>
      <w:r w:rsidR="00A13EC4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ເຈັດ</w:t>
      </w:r>
      <w:r w:rsidR="008F7909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ປີ ທີ່ມີເງື່ອນໄຂຄົບຖ້ວນຕາມຂໍ້</w:t>
      </w:r>
      <w:r w:rsidR="002E1D04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="008F7909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1,​ 2​, 3​, 4</w:t>
      </w:r>
      <w:r w:rsidR="001631DA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="00124825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ແລະ 7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</w:t>
      </w:r>
      <w:r w:rsidR="00F16370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ຕາມທີ່ໄດ້ກໍານົດໄວ້ໃນວັກທີໜຶ່ງຂອງມາດຕານີ້ </w:t>
      </w:r>
      <w:r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ສາມາດ</w:t>
      </w:r>
      <w:r w:rsidR="00A13EC4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ສອບເສັງ</w:t>
      </w:r>
      <w:r w:rsidR="00DD51B6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ເປັນພະນັກງານ</w:t>
      </w:r>
      <w:r w:rsidR="00124825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ປະຕິບັດຄໍາຕັດສີນຂອງສານ</w:t>
      </w:r>
      <w:r w:rsidR="00DD51B6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 xml:space="preserve"> ຂັ້ນໜຶ່ງ</w:t>
      </w:r>
      <w:r w:rsidR="009D0F86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ໄດ້</w:t>
      </w:r>
      <w:r w:rsidR="00DD51B6" w:rsidRPr="001B464E">
        <w:rPr>
          <w:rFonts w:ascii="Phetsarath OT" w:eastAsia="Calibri" w:hAnsi="Phetsarath OT" w:cs="Phetsarath OT" w:hint="cs"/>
          <w:spacing w:val="-6"/>
          <w:sz w:val="24"/>
          <w:szCs w:val="24"/>
          <w:cs/>
        </w:rPr>
        <w:t>.</w:t>
      </w:r>
    </w:p>
    <w:p w14:paraId="07C087D8" w14:textId="77777777" w:rsidR="0026090C" w:rsidRPr="001B464E" w:rsidRDefault="0026090C" w:rsidP="0026090C">
      <w:pPr>
        <w:tabs>
          <w:tab w:val="left" w:pos="1620"/>
        </w:tabs>
        <w:spacing w:after="0" w:line="240" w:lineRule="auto"/>
        <w:ind w:left="426" w:firstLine="850"/>
        <w:jc w:val="both"/>
        <w:rPr>
          <w:rFonts w:ascii="Phetsarath OT" w:eastAsia="Calibri" w:hAnsi="Phetsarath OT" w:cs="Phetsarath OT"/>
          <w:spacing w:val="-6"/>
          <w:sz w:val="24"/>
          <w:szCs w:val="24"/>
        </w:rPr>
      </w:pPr>
    </w:p>
    <w:p w14:paraId="7E91A3CB" w14:textId="0B68F6E7" w:rsidR="0098216E" w:rsidRPr="001B464E" w:rsidRDefault="0098216E" w:rsidP="0026090C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vi-VN" w:bidi="ar-SA"/>
        </w:rPr>
      </w:pPr>
      <w:bookmarkStart w:id="965" w:name="_Toc30180815"/>
      <w:bookmarkStart w:id="966" w:name="_Toc32581775"/>
      <w:bookmarkStart w:id="967" w:name="_Toc32933102"/>
      <w:bookmarkStart w:id="968" w:name="_Toc35328529"/>
      <w:bookmarkStart w:id="969" w:name="_Toc36197994"/>
      <w:bookmarkStart w:id="970" w:name="_Toc40102925"/>
      <w:bookmarkStart w:id="971" w:name="_Toc50537881"/>
      <w:bookmarkStart w:id="972" w:name="_Toc75503677"/>
      <w:bookmarkStart w:id="973" w:name="_Toc75861363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vi-VN"/>
        </w:rPr>
        <w:t>85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vi-VN" w:bidi="ar-SA"/>
        </w:rPr>
        <w:t>(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ປັບປຸງ)  ສິດ ແລະ ໜ້າທີ່ ຂອງພະນັກງານປະຕິບັດຄຳຕັດສີນຂອງສານ</w:t>
      </w:r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</w:p>
    <w:p w14:paraId="3445AA71" w14:textId="719A854C" w:rsidR="0098216E" w:rsidRPr="001B464E" w:rsidRDefault="0098216E" w:rsidP="009D0F86">
      <w:pPr>
        <w:spacing w:after="0" w:line="240" w:lineRule="auto"/>
        <w:ind w:left="426" w:firstLine="1408"/>
        <w:jc w:val="both"/>
        <w:rPr>
          <w:rFonts w:ascii="Phetsarath OT" w:eastAsia="Calibri" w:hAnsi="Phetsarath OT" w:cs="Phetsarath OT"/>
          <w:sz w:val="24"/>
          <w:szCs w:val="24"/>
          <w:lang w:val="vi-VN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ພະນັກງານປະຕິບັດຄຳຕັດສີນຂອງສານ ມີ</w:t>
      </w:r>
      <w:r w:rsidR="001B7DFF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ສິດ ແລະ ໜ້າທີ່ ດັ່ງນີ້:</w:t>
      </w:r>
    </w:p>
    <w:p w14:paraId="6FA88917" w14:textId="7134295E" w:rsidR="00F92463" w:rsidRPr="001B464E" w:rsidRDefault="0098216E" w:rsidP="00656569">
      <w:pPr>
        <w:pStyle w:val="ListParagraph"/>
        <w:numPr>
          <w:ilvl w:val="0"/>
          <w:numId w:val="28"/>
        </w:numPr>
        <w:tabs>
          <w:tab w:val="left" w:pos="1620"/>
          <w:tab w:val="left" w:pos="2212"/>
        </w:tabs>
        <w:spacing w:after="0" w:line="240" w:lineRule="auto"/>
        <w:ind w:left="426" w:firstLine="1506"/>
        <w:jc w:val="both"/>
        <w:rPr>
          <w:rFonts w:ascii="Phetsarath OT" w:eastAsia="Calibri" w:hAnsi="Phetsarath OT" w:cs="Phetsarath OT"/>
          <w:sz w:val="24"/>
          <w:szCs w:val="24"/>
          <w:lang w:val="vi-VN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ຄົ້ນຄວ້າຄຳຕັດສີນຂອງສານ</w:t>
      </w:r>
      <w:r w:rsidR="00FF2864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ທີ່ໃຊ້ໄດ້ຢ່າງເດັດຂາດ ເພື່ອຂຶ້ນແຜນ ແລະ ກະກຽມເງື່ອນ</w:t>
      </w:r>
      <w:r w:rsidR="009D0F86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ໄຂຕ່າງໆໃນການປະຕິບັດ;</w:t>
      </w:r>
    </w:p>
    <w:p w14:paraId="2FA0219B" w14:textId="0A753416" w:rsidR="009859C7" w:rsidRPr="001B464E" w:rsidRDefault="0098216E" w:rsidP="00656569">
      <w:pPr>
        <w:pStyle w:val="ListParagraph"/>
        <w:numPr>
          <w:ilvl w:val="0"/>
          <w:numId w:val="28"/>
        </w:numPr>
        <w:tabs>
          <w:tab w:val="left" w:pos="1620"/>
          <w:tab w:val="left" w:pos="2212"/>
        </w:tabs>
        <w:spacing w:after="0" w:line="240" w:lineRule="auto"/>
        <w:ind w:left="426" w:firstLine="1506"/>
        <w:jc w:val="both"/>
        <w:rPr>
          <w:rFonts w:ascii="Phetsarath OT" w:eastAsia="Calibri" w:hAnsi="Phetsarath OT" w:cs="Phetsarath OT"/>
          <w:sz w:val="24"/>
          <w:szCs w:val="24"/>
          <w:lang w:val="vi-VN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ສະເໜີ</w:t>
      </w:r>
      <w:r w:rsidR="0091030B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ຫົວໜ້າ</w:t>
      </w:r>
      <w:r w:rsidR="00247029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A13EC4" w:rsidRPr="001B464E">
        <w:rPr>
          <w:rFonts w:ascii="Phetsarath OT" w:eastAsia="Calibri" w:hAnsi="Phetsarath OT" w:cs="Phetsarath OT" w:hint="cs"/>
          <w:sz w:val="24"/>
          <w:szCs w:val="24"/>
          <w:cs/>
        </w:rPr>
        <w:t>ກົມ, ກອງ</w:t>
      </w:r>
      <w:r w:rsidR="00F16370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ຫຼື</w:t>
      </w:r>
      <w:r w:rsidR="0091030B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427F65" w:rsidRPr="001B464E">
        <w:rPr>
          <w:rFonts w:ascii="Phetsarath OT" w:eastAsia="Calibri" w:hAnsi="Phetsarath OT" w:cs="Phetsarath OT" w:hint="cs"/>
          <w:sz w:val="24"/>
          <w:szCs w:val="24"/>
          <w:cs/>
        </w:rPr>
        <w:t>ຫ້ອງປະຕິບັດ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ຄຳຕັດສີນຂອງສານ</w:t>
      </w:r>
      <w:r w:rsidR="00F16370" w:rsidRPr="001B464E">
        <w:rPr>
          <w:rFonts w:ascii="Phetsarath OT" w:eastAsia="Calibri" w:hAnsi="Phetsarath OT" w:cs="Phetsarath OT" w:hint="cs"/>
          <w:sz w:val="24"/>
          <w:szCs w:val="24"/>
          <w:cs/>
        </w:rPr>
        <w:t>ຂອງຕົນ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ເພື່ອນໍາສະ</w:t>
      </w:r>
      <w:r w:rsidR="00656569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 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ເໜີຕໍ່ສານ</w:t>
      </w:r>
      <w:r w:rsidR="00FF2864" w:rsidRPr="001B464E">
        <w:rPr>
          <w:rFonts w:ascii="Phetsarath OT" w:eastAsia="Calibri" w:hAnsi="Phetsarath OT" w:cs="Phetsarath OT" w:hint="cs"/>
          <w:sz w:val="24"/>
          <w:szCs w:val="24"/>
          <w:cs/>
        </w:rPr>
        <w:t>ປະຊາຊົນ</w:t>
      </w:r>
      <w:r w:rsidR="00F92463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ທີ່ໄດ້ລົງຄຳຕັດສີນ</w:t>
      </w:r>
      <w:r w:rsidR="00113152">
        <w:rPr>
          <w:rFonts w:ascii="Phetsarath OT" w:eastAsia="Calibri" w:hAnsi="Phetsarath OT" w:cs="Phetsarath OT" w:hint="cs"/>
          <w:sz w:val="24"/>
          <w:szCs w:val="24"/>
          <w:cs/>
        </w:rPr>
        <w:t xml:space="preserve">ຂອງສານ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ທີ່ໃຊ້ໄດ້ຢ່າງເດັດຂາດນັ້ນ ອະທິບາຍ</w:t>
      </w:r>
      <w:r w:rsidR="00026457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ຫຼື </w:t>
      </w:r>
      <w:r w:rsidR="00C66408" w:rsidRPr="001B464E">
        <w:rPr>
          <w:rFonts w:ascii="Phetsarath OT" w:eastAsia="Calibri" w:hAnsi="Phetsarath OT" w:cs="Phetsarath OT" w:hint="cs"/>
          <w:sz w:val="24"/>
          <w:szCs w:val="24"/>
          <w:cs/>
        </w:rPr>
        <w:t>ມີຄຳເຫັນ</w:t>
      </w:r>
      <w:r w:rsidR="00F92463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ຢ່າງເປັນລາຍລັກອັກສອນ ກ່ຽວກັບບັນຫາໃດໜຶ່ງ</w:t>
      </w:r>
      <w:r w:rsidR="0011798B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ທີ່ຍັງບໍ່ທັນຈະແຈ້ງ</w:t>
      </w:r>
      <w:r w:rsidR="00C66408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ຫຼື </w:t>
      </w:r>
      <w:r w:rsidR="00580A50" w:rsidRPr="001B464E">
        <w:rPr>
          <w:rFonts w:ascii="Phetsarath OT" w:eastAsia="Calibri" w:hAnsi="Phetsarath OT" w:cs="Phetsarath OT" w:hint="cs"/>
          <w:sz w:val="24"/>
          <w:szCs w:val="24"/>
          <w:cs/>
        </w:rPr>
        <w:t>ບໍ່</w:t>
      </w:r>
      <w:r w:rsidR="00D92FDF" w:rsidRPr="001B464E">
        <w:rPr>
          <w:rFonts w:ascii="Phetsarath OT" w:eastAsia="Calibri" w:hAnsi="Phetsarath OT" w:cs="Phetsarath OT" w:hint="cs"/>
          <w:sz w:val="24"/>
          <w:szCs w:val="24"/>
          <w:cs/>
        </w:rPr>
        <w:t>ຖືກ</w:t>
      </w:r>
      <w:r w:rsidR="00580A50" w:rsidRPr="001B464E">
        <w:rPr>
          <w:rFonts w:ascii="Phetsarath OT" w:eastAsia="Calibri" w:hAnsi="Phetsarath OT" w:cs="Phetsarath OT" w:hint="cs"/>
          <w:sz w:val="24"/>
          <w:szCs w:val="24"/>
          <w:cs/>
        </w:rPr>
        <w:t>ກັບຕົວ</w:t>
      </w:r>
      <w:r w:rsidR="00C66408" w:rsidRPr="001B464E">
        <w:rPr>
          <w:rFonts w:ascii="Phetsarath OT" w:eastAsia="Calibri" w:hAnsi="Phetsarath OT" w:cs="Phetsarath OT" w:hint="cs"/>
          <w:sz w:val="24"/>
          <w:szCs w:val="24"/>
          <w:cs/>
        </w:rPr>
        <w:t>ຈິງ</w:t>
      </w:r>
      <w:r w:rsidR="00580A50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ເຮັດໃຫ້ບໍ່ສາມາດປະຕິບັດໄດ້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2D3600AA" w14:textId="50418283" w:rsidR="009859C7" w:rsidRPr="001B464E" w:rsidRDefault="0098216E" w:rsidP="00656569">
      <w:pPr>
        <w:pStyle w:val="ListParagraph"/>
        <w:numPr>
          <w:ilvl w:val="0"/>
          <w:numId w:val="28"/>
        </w:numPr>
        <w:tabs>
          <w:tab w:val="left" w:pos="1620"/>
          <w:tab w:val="left" w:pos="2212"/>
        </w:tabs>
        <w:spacing w:after="0" w:line="240" w:lineRule="auto"/>
        <w:ind w:left="426" w:firstLine="1506"/>
        <w:jc w:val="both"/>
        <w:rPr>
          <w:rFonts w:ascii="Phetsarath OT" w:eastAsia="Calibri" w:hAnsi="Phetsarath OT" w:cs="Phetsarath OT"/>
          <w:sz w:val="24"/>
          <w:szCs w:val="24"/>
          <w:lang w:val="vi-VN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ແຈ້ງເນື້ອໃນຄຳຕັດສີນຂອງສານ ໃຫ້ຄູ່ຄວາມຊາບ ພ້ອມທັງແນະນຳ,</w:t>
      </w:r>
      <w:r w:rsidRPr="001B464E">
        <w:rPr>
          <w:rFonts w:ascii="Phetsarath OT" w:eastAsia="Calibri" w:hAnsi="Phetsarath OT" w:cs="Phetsarath OT"/>
          <w:sz w:val="24"/>
          <w:szCs w:val="24"/>
          <w:lang w:val="vi-VN" w:bidi="ar-SA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ສຶກສາອົບຮົມ ແລະ ຊຸກຍູ້ໃຫ້ປະຕິບັດ;</w:t>
      </w:r>
    </w:p>
    <w:p w14:paraId="0BC44CEF" w14:textId="513CCF05" w:rsidR="009859C7" w:rsidRPr="001B464E" w:rsidRDefault="0098216E" w:rsidP="00656569">
      <w:pPr>
        <w:pStyle w:val="ListParagraph"/>
        <w:numPr>
          <w:ilvl w:val="0"/>
          <w:numId w:val="28"/>
        </w:numPr>
        <w:tabs>
          <w:tab w:val="left" w:pos="1620"/>
          <w:tab w:val="left" w:pos="2212"/>
        </w:tabs>
        <w:spacing w:after="0" w:line="240" w:lineRule="auto"/>
        <w:ind w:left="426" w:firstLine="1506"/>
        <w:jc w:val="both"/>
        <w:rPr>
          <w:rFonts w:ascii="Phetsarath OT" w:eastAsia="Calibri" w:hAnsi="Phetsarath OT" w:cs="Phetsarath OT"/>
          <w:sz w:val="24"/>
          <w:szCs w:val="24"/>
          <w:lang w:val="vi-VN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ເກັບກຳຂໍ້ມູນ ກ່ຽວກັບຊັບສິນ ແລະ ເງື່ອນໄຂຕ່າງໆ ຂອງຜູ້ຖືກປະຕິບັດຄຳຕັດສີນ</w:t>
      </w:r>
      <w:r w:rsidR="009E4B06">
        <w:rPr>
          <w:rFonts w:ascii="Phetsarath OT" w:eastAsia="Calibri" w:hAnsi="Phetsarath OT" w:cs="Phetsarath OT" w:hint="cs"/>
          <w:sz w:val="24"/>
          <w:szCs w:val="24"/>
          <w:cs/>
        </w:rPr>
        <w:t>ຂອງສານ</w:t>
      </w:r>
      <w:r w:rsidR="005F7EE3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ເພື່ອປະຕິບັດຄຳຕັດສີນຂອງສານ;</w:t>
      </w:r>
    </w:p>
    <w:p w14:paraId="04C811C5" w14:textId="77777777" w:rsidR="00BD0DC7" w:rsidRPr="001B464E" w:rsidRDefault="00BD0DC7" w:rsidP="00656569">
      <w:pPr>
        <w:pStyle w:val="ListParagraph"/>
        <w:numPr>
          <w:ilvl w:val="0"/>
          <w:numId w:val="28"/>
        </w:numPr>
        <w:tabs>
          <w:tab w:val="left" w:pos="1620"/>
          <w:tab w:val="left" w:pos="2212"/>
        </w:tabs>
        <w:spacing w:after="0" w:line="240" w:lineRule="auto"/>
        <w:ind w:left="426" w:firstLine="1506"/>
        <w:jc w:val="both"/>
        <w:rPr>
          <w:rFonts w:ascii="Phetsarath OT" w:eastAsia="Calibri" w:hAnsi="Phetsarath OT" w:cs="Phetsarath OT"/>
          <w:sz w:val="24"/>
          <w:szCs w:val="24"/>
          <w:lang w:val="vi-VN" w:bidi="ar-SA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ນໍາໃຊ້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ລະບົບ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ຖານ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ຂໍ້ມູນ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ສະຖິຕິຄຳຕັດສີນຂອງສານ,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ເຕັກໂນໂລຊີ ເຂົ້າໃນ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ປະຕິບັດຄຳຕັດສີນຂອງສານ;</w:t>
      </w:r>
    </w:p>
    <w:p w14:paraId="0A5E54BD" w14:textId="77777777" w:rsidR="009859C7" w:rsidRPr="001B464E" w:rsidRDefault="0098216E" w:rsidP="00656569">
      <w:pPr>
        <w:pStyle w:val="ListParagraph"/>
        <w:numPr>
          <w:ilvl w:val="0"/>
          <w:numId w:val="28"/>
        </w:numPr>
        <w:tabs>
          <w:tab w:val="left" w:pos="1620"/>
          <w:tab w:val="left" w:pos="2212"/>
        </w:tabs>
        <w:spacing w:after="0" w:line="240" w:lineRule="auto"/>
        <w:ind w:left="426" w:firstLine="1506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ປະສານສົມທົບກັບພາກສ່ວນທີ່ກ່ຽວຂ້ອງ ເພື່ອປະຕິບັດຄຳຕັດສີນຂອງສານ;</w:t>
      </w:r>
    </w:p>
    <w:p w14:paraId="50198882" w14:textId="49ED8232" w:rsidR="007E0504" w:rsidRPr="001B464E" w:rsidRDefault="0098216E" w:rsidP="00656569">
      <w:pPr>
        <w:pStyle w:val="ListParagraph"/>
        <w:numPr>
          <w:ilvl w:val="0"/>
          <w:numId w:val="28"/>
        </w:numPr>
        <w:tabs>
          <w:tab w:val="left" w:pos="1620"/>
          <w:tab w:val="left" w:pos="2212"/>
        </w:tabs>
        <w:spacing w:after="0" w:line="240" w:lineRule="auto"/>
        <w:ind w:left="426" w:firstLine="1506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lastRenderedPageBreak/>
        <w:t>ສະເໜີໃຫ້ຫົວໜ້</w:t>
      </w:r>
      <w:r w:rsidR="0091030B" w:rsidRPr="001B464E">
        <w:rPr>
          <w:rFonts w:ascii="Phetsarath OT" w:eastAsia="Calibri" w:hAnsi="Phetsarath OT" w:cs="Phetsarath OT" w:hint="cs"/>
          <w:sz w:val="24"/>
          <w:szCs w:val="24"/>
          <w:cs/>
        </w:rPr>
        <w:t>າ</w:t>
      </w:r>
      <w:r w:rsidR="008F41F0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91030B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ກົມ, ກອງ </w:t>
      </w:r>
      <w:r w:rsidR="00A16914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ຫຼື </w:t>
      </w:r>
      <w:r w:rsidR="00427F65" w:rsidRPr="001B464E">
        <w:rPr>
          <w:rFonts w:ascii="Phetsarath OT" w:eastAsia="Calibri" w:hAnsi="Phetsarath OT" w:cs="Phetsarath OT" w:hint="cs"/>
          <w:sz w:val="24"/>
          <w:szCs w:val="24"/>
          <w:cs/>
        </w:rPr>
        <w:t>ຫ້ອງປະຕິບັດ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ຄຳຕັດສີນຂອງສານ</w:t>
      </w:r>
      <w:r w:rsidR="00A16914" w:rsidRPr="001B464E">
        <w:rPr>
          <w:rFonts w:ascii="Phetsarath OT" w:eastAsia="Calibri" w:hAnsi="Phetsarath OT" w:cs="Phetsarath OT" w:hint="cs"/>
          <w:sz w:val="24"/>
          <w:szCs w:val="24"/>
          <w:cs/>
        </w:rPr>
        <w:t>ຂອງຕົນ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ອອກຄຳສັ່ງອາຍັດ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ຄຳສັ່ງຍຶດຊັບ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ຄຳສັ່ງຍົກຍ້າຍ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ຄຳສັ່ງພາຕົວ</w:t>
      </w:r>
      <w:r w:rsidR="007F75E3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, </w:t>
      </w:r>
      <w:r w:rsidR="007F75E3" w:rsidRPr="001B464E">
        <w:rPr>
          <w:rFonts w:ascii="Phetsarath OT" w:eastAsia="Calibri" w:hAnsi="Phetsarath OT" w:cs="Phetsarath OT"/>
          <w:sz w:val="24"/>
          <w:szCs w:val="24"/>
          <w:cs/>
        </w:rPr>
        <w:t>ຄຳສັ່ງໂຈະ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ຫຼື </w:t>
      </w:r>
      <w:r w:rsidR="00012190" w:rsidRPr="001B464E">
        <w:rPr>
          <w:rFonts w:ascii="Phetsarath OT" w:eastAsia="Calibri" w:hAnsi="Phetsarath OT" w:cs="Phetsarath OT" w:hint="cs"/>
          <w:sz w:val="24"/>
          <w:szCs w:val="24"/>
          <w:cs/>
        </w:rPr>
        <w:t>ຄຳສັ່ງ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ອື່ນ</w:t>
      </w:r>
      <w:r w:rsidR="003A6095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ກ່ຽວກັບການປະຕິບັດຄຳຕັດສີນຂອງສານ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02F43DC5" w14:textId="243886E2" w:rsidR="009859C7" w:rsidRPr="001B464E" w:rsidRDefault="0098216E" w:rsidP="00656569">
      <w:pPr>
        <w:pStyle w:val="ListParagraph"/>
        <w:numPr>
          <w:ilvl w:val="0"/>
          <w:numId w:val="28"/>
        </w:numPr>
        <w:tabs>
          <w:tab w:val="left" w:pos="1620"/>
          <w:tab w:val="left" w:pos="2212"/>
        </w:tabs>
        <w:spacing w:after="0" w:line="240" w:lineRule="auto"/>
        <w:ind w:left="426" w:firstLine="1506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ສະຫຼຸບ ແລະ ລາຍງານ ການປະຕິບັດຄຳຕັດສີນຂອງສານ ທີ່ຕົນຮັບຜິດຊອບຕໍ່</w:t>
      </w:r>
      <w:r w:rsidR="009D789E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ຫົວໜ້າ</w:t>
      </w:r>
      <w:r w:rsidR="009D789E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4802F8" w:rsidRPr="001B464E">
        <w:rPr>
          <w:rFonts w:ascii="Phetsarath OT" w:eastAsia="Calibri" w:hAnsi="Phetsarath OT" w:cs="Phetsarath OT" w:hint="cs"/>
          <w:sz w:val="24"/>
          <w:szCs w:val="24"/>
          <w:cs/>
        </w:rPr>
        <w:t>ກົມ, ກອງ</w:t>
      </w:r>
      <w:r w:rsidR="0091030B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A16914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ຫຼື </w:t>
      </w:r>
      <w:r w:rsidR="00427F65" w:rsidRPr="001B464E">
        <w:rPr>
          <w:rFonts w:ascii="Phetsarath OT" w:eastAsia="Calibri" w:hAnsi="Phetsarath OT" w:cs="Phetsarath OT" w:hint="cs"/>
          <w:sz w:val="24"/>
          <w:szCs w:val="24"/>
          <w:cs/>
        </w:rPr>
        <w:t>ຫ້ອງປະຕິບັດ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ຄຳຕັດສີນຂອງສານ</w:t>
      </w:r>
      <w:r w:rsidR="00A16914" w:rsidRPr="001B464E">
        <w:rPr>
          <w:rFonts w:ascii="Phetsarath OT" w:eastAsia="Calibri" w:hAnsi="Phetsarath OT" w:cs="Phetsarath OT" w:hint="cs"/>
          <w:sz w:val="24"/>
          <w:szCs w:val="24"/>
          <w:cs/>
        </w:rPr>
        <w:t>ຂອງຕົນ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176F2652" w14:textId="3B2D48CF" w:rsidR="0026090C" w:rsidRPr="001B464E" w:rsidRDefault="0098216E" w:rsidP="00656569">
      <w:pPr>
        <w:pStyle w:val="ListParagraph"/>
        <w:numPr>
          <w:ilvl w:val="0"/>
          <w:numId w:val="28"/>
        </w:numPr>
        <w:tabs>
          <w:tab w:val="left" w:pos="1620"/>
          <w:tab w:val="left" w:pos="2212"/>
        </w:tabs>
        <w:spacing w:after="0" w:line="240" w:lineRule="auto"/>
        <w:ind w:left="426" w:firstLine="1506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ນໍາໃຊ້ສິດ ແລະ ປະຕິບັດໜ້າທີ່ອື່ນ</w:t>
      </w:r>
      <w:r w:rsidR="00D92FDF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ຕາມທີ່ໄດ້ກຳນົດໄວ້ໃນກົດໝາຍ.</w:t>
      </w:r>
    </w:p>
    <w:p w14:paraId="068268E9" w14:textId="77777777" w:rsidR="000C0C46" w:rsidRPr="001B464E" w:rsidRDefault="000C0C46" w:rsidP="009A2E0C">
      <w:pPr>
        <w:tabs>
          <w:tab w:val="left" w:pos="1620"/>
        </w:tabs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</w:p>
    <w:p w14:paraId="1BE438E1" w14:textId="11EFF050" w:rsidR="00AE728E" w:rsidRPr="001B464E" w:rsidRDefault="00AE728E" w:rsidP="0026090C">
      <w:pPr>
        <w:pStyle w:val="Heading1"/>
        <w:spacing w:before="0" w:line="240" w:lineRule="auto"/>
        <w:jc w:val="center"/>
        <w:rPr>
          <w:rFonts w:ascii="Phetsarath OT" w:eastAsia="Phetsarath OT" w:hAnsi="Phetsarath OT" w:cstheme="minorBidi"/>
          <w:b/>
          <w:bCs/>
          <w:color w:val="auto"/>
          <w:sz w:val="30"/>
          <w:szCs w:val="30"/>
          <w:lang w:val="pt-BR"/>
        </w:rPr>
      </w:pPr>
      <w:bookmarkStart w:id="974" w:name="_Toc26968695"/>
      <w:bookmarkStart w:id="975" w:name="_Toc27660475"/>
      <w:bookmarkStart w:id="976" w:name="_Toc27660548"/>
      <w:bookmarkStart w:id="977" w:name="_Toc28354542"/>
      <w:bookmarkStart w:id="978" w:name="_Toc28354661"/>
      <w:bookmarkStart w:id="979" w:name="_Toc30180816"/>
      <w:bookmarkStart w:id="980" w:name="_Toc30180884"/>
      <w:bookmarkStart w:id="981" w:name="_Toc32581776"/>
      <w:bookmarkStart w:id="982" w:name="_Toc32933103"/>
      <w:bookmarkStart w:id="983" w:name="_Toc32933171"/>
      <w:bookmarkStart w:id="984" w:name="_Toc35328530"/>
      <w:bookmarkStart w:id="985" w:name="_Toc36197995"/>
      <w:bookmarkStart w:id="986" w:name="_Toc36198450"/>
      <w:bookmarkStart w:id="987" w:name="_Toc40102926"/>
      <w:bookmarkStart w:id="988" w:name="_Toc50537882"/>
      <w:bookmarkStart w:id="989" w:name="_Toc50538129"/>
      <w:bookmarkStart w:id="990" w:name="_Toc75503678"/>
      <w:bookmarkStart w:id="991" w:name="_Toc75861364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ພາກທີ</w:t>
      </w:r>
      <w:r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cs/>
        </w:rPr>
        <w:t xml:space="preserve"> </w:t>
      </w:r>
      <w:bookmarkEnd w:id="974"/>
      <w:bookmarkEnd w:id="975"/>
      <w:bookmarkEnd w:id="976"/>
      <w:r w:rsidR="00DA7A6C"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  <w:t>VII</w:t>
      </w:r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r w:rsidR="001B7DFF"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  <w:t>I</w:t>
      </w:r>
      <w:bookmarkEnd w:id="990"/>
      <w:bookmarkEnd w:id="991"/>
    </w:p>
    <w:p w14:paraId="0F3E4E66" w14:textId="12C153FC" w:rsidR="00F47F55" w:rsidRPr="001B464E" w:rsidRDefault="00AE728E" w:rsidP="0026090C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</w:pPr>
      <w:bookmarkStart w:id="992" w:name="_Toc26968696"/>
      <w:bookmarkStart w:id="993" w:name="_Toc27660476"/>
      <w:bookmarkStart w:id="994" w:name="_Toc27660549"/>
      <w:bookmarkStart w:id="995" w:name="_Toc28354543"/>
      <w:bookmarkStart w:id="996" w:name="_Toc28354662"/>
      <w:bookmarkStart w:id="997" w:name="_Toc30180817"/>
      <w:bookmarkStart w:id="998" w:name="_Toc30180885"/>
      <w:bookmarkStart w:id="999" w:name="_Toc32581777"/>
      <w:bookmarkStart w:id="1000" w:name="_Toc32933104"/>
      <w:bookmarkStart w:id="1001" w:name="_Toc32933172"/>
      <w:bookmarkStart w:id="1002" w:name="_Toc35328531"/>
      <w:bookmarkStart w:id="1003" w:name="_Toc36197996"/>
      <w:bookmarkStart w:id="1004" w:name="_Toc36198451"/>
      <w:bookmarkStart w:id="1005" w:name="_Toc40102927"/>
      <w:bookmarkStart w:id="1006" w:name="_Toc50537883"/>
      <w:bookmarkStart w:id="1007" w:name="_Toc50538130"/>
      <w:bookmarkStart w:id="1008" w:name="_Toc75503679"/>
      <w:bookmarkStart w:id="1009" w:name="_Toc75861365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ຄວາມຮັບຜິດຊອບຕໍ່ການປະຕິບັດຄຳຕັດສີນຂອງສານ</w:t>
      </w:r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</w:p>
    <w:p w14:paraId="1140FD98" w14:textId="77777777" w:rsidR="0026090C" w:rsidRPr="001B464E" w:rsidRDefault="0026090C" w:rsidP="00537577">
      <w:pPr>
        <w:spacing w:after="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64525C7E" w14:textId="41D00A38" w:rsidR="00E12A7F" w:rsidRPr="001B464E" w:rsidRDefault="00E12A7F" w:rsidP="00537577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ar-SA"/>
        </w:rPr>
      </w:pPr>
      <w:bookmarkStart w:id="1010" w:name="_Toc30180818"/>
      <w:bookmarkStart w:id="1011" w:name="_Toc32581778"/>
      <w:bookmarkStart w:id="1012" w:name="_Toc32933105"/>
      <w:bookmarkStart w:id="1013" w:name="_Toc35328532"/>
      <w:bookmarkStart w:id="1014" w:name="_Toc36197997"/>
      <w:bookmarkStart w:id="1015" w:name="_Toc40102928"/>
      <w:bookmarkStart w:id="1016" w:name="_Toc50537884"/>
      <w:bookmarkStart w:id="1017" w:name="_Toc75503680"/>
      <w:bookmarkStart w:id="1018" w:name="_Toc75861366"/>
      <w:bookmarkStart w:id="1019" w:name="_Toc27660477"/>
      <w:bookmarkStart w:id="1020" w:name="_Toc28354544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86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</w:t>
      </w:r>
      <w:r w:rsidR="00436F67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ໃໝ່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) ຄວາມຮັບຜິດຊອບຂອງ</w:t>
      </w:r>
      <w:r w:rsidR="00BA67CB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ຄະນະປະຈຳ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ສະພາແຫ່ງຊາດ</w:t>
      </w:r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</w:p>
    <w:p w14:paraId="4D94D15F" w14:textId="0B35BEAA" w:rsidR="001B7DFF" w:rsidRPr="001B464E" w:rsidRDefault="002C3201" w:rsidP="000C0C46">
      <w:pPr>
        <w:spacing w:after="0" w:line="240" w:lineRule="auto"/>
        <w:ind w:left="426" w:firstLine="1198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ຄະນະປະຈຳ</w:t>
      </w:r>
      <w:r w:rsidR="00C237CE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ສະພາແຫ່ງຊາດ ມີຄວາມຮັບຜິດຊອບຕໍ່ວຽກງານ</w:t>
      </w:r>
      <w:r w:rsidR="00E12A7F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ປະຕິບັດຄຳຕັດສີນຂອງສານ</w:t>
      </w:r>
      <w:r w:rsidR="00C237CE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ທີ່ພົວພັນກັບ</w:t>
      </w:r>
      <w:r w:rsidR="00403686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ການພິຈາລະນາຄຳຮ້ອງຂໍຄວາມເປັນທຳ</w:t>
      </w:r>
      <w:r w:rsidR="00E12A7F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D92FDF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ຕາມ</w:t>
      </w:r>
      <w:r w:rsidR="00C237CE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ທີ່ໄດ້ກຳນົດໄວ້ໃນ</w:t>
      </w:r>
      <w:r w:rsidR="00D92FDF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ກົດໝາຍວ່າດ້ວຍການແກ້ໄຂຄຳຮ້ອງທຸກ ແລະ ກົດໝາຍອື່ນທີ່ກ່ຽວຂ້ອງ</w:t>
      </w:r>
      <w:r w:rsidR="00403686" w:rsidRPr="001B464E">
        <w:rPr>
          <w:rFonts w:ascii="Phetsarath OT" w:eastAsia="Phetsarath OT" w:hAnsi="Phetsarath OT" w:cs="Phetsarath OT" w:hint="cs"/>
          <w:sz w:val="24"/>
          <w:szCs w:val="24"/>
          <w:cs/>
        </w:rPr>
        <w:t>.</w:t>
      </w:r>
    </w:p>
    <w:p w14:paraId="166D8E83" w14:textId="77777777" w:rsidR="0026090C" w:rsidRPr="001B464E" w:rsidRDefault="0026090C" w:rsidP="0026090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0D5B6C26" w14:textId="6524ED5E" w:rsidR="00AE728E" w:rsidRPr="001B464E" w:rsidRDefault="00AE728E" w:rsidP="0026090C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1021" w:name="_Toc30180819"/>
      <w:bookmarkStart w:id="1022" w:name="_Toc32581779"/>
      <w:bookmarkStart w:id="1023" w:name="_Toc32933106"/>
      <w:bookmarkStart w:id="1024" w:name="_Toc35328533"/>
      <w:bookmarkStart w:id="1025" w:name="_Toc36197998"/>
      <w:bookmarkStart w:id="1026" w:name="_Toc40102929"/>
      <w:bookmarkStart w:id="1027" w:name="_Toc50537885"/>
      <w:bookmarkStart w:id="1028" w:name="_Toc75503681"/>
      <w:bookmarkStart w:id="1029" w:name="_Toc75861367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87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(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ໃໝ່) ຄວາມຮັບຜິດຊອບຂອງລັດຖະບານ</w:t>
      </w:r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</w:p>
    <w:p w14:paraId="0750A149" w14:textId="65410A51" w:rsidR="00AE728E" w:rsidRPr="001B464E" w:rsidRDefault="00AE728E" w:rsidP="000C0C46">
      <w:pPr>
        <w:spacing w:after="0" w:line="240" w:lineRule="auto"/>
        <w:ind w:left="426" w:firstLine="1184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ໃນການປະຕິບັດຄຳຕັດສີນຂອງສານ ລັດຖະບານ</w:t>
      </w:r>
      <w:r w:rsidR="004347E2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ມີຄວາມຮັບຜິດຊອບ ດັ່ງນີ້:</w:t>
      </w:r>
    </w:p>
    <w:p w14:paraId="3B4818D4" w14:textId="77777777" w:rsidR="00435349" w:rsidRPr="001B464E" w:rsidRDefault="00435349" w:rsidP="000C0C46">
      <w:pPr>
        <w:numPr>
          <w:ilvl w:val="0"/>
          <w:numId w:val="16"/>
        </w:numPr>
        <w:tabs>
          <w:tab w:val="left" w:pos="1620"/>
          <w:tab w:val="left" w:pos="1985"/>
        </w:tabs>
        <w:spacing w:after="0" w:line="240" w:lineRule="auto"/>
        <w:ind w:left="426" w:firstLine="129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ພິຈາລະນາອອກນະໂຍບາຍ, ນິຕິກຳ ກ່ຽວກັບການປະຕິບັດຄຳຕັດສີນຂອງສານ ຕາມຂອບເຂດຄວາມຮັບຜິດຊອບຂອງຕົນ;</w:t>
      </w:r>
    </w:p>
    <w:p w14:paraId="57ED5667" w14:textId="7DEC9BDF" w:rsidR="00AE728E" w:rsidRPr="001B464E" w:rsidRDefault="005A22B1" w:rsidP="000C0C46">
      <w:pPr>
        <w:numPr>
          <w:ilvl w:val="0"/>
          <w:numId w:val="16"/>
        </w:numPr>
        <w:tabs>
          <w:tab w:val="left" w:pos="1620"/>
          <w:tab w:val="left" w:pos="1985"/>
        </w:tabs>
        <w:spacing w:after="0" w:line="240" w:lineRule="auto"/>
        <w:ind w:left="426" w:firstLine="129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ຊີ້ນຳ</w:t>
      </w:r>
      <w:r w:rsidR="00AD7020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ການປະຕິບັດຄຳຕັດສີນຂອງສານ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ໃຫ້ມີຄວາມເປັນເອກະພາບ</w:t>
      </w:r>
      <w:r w:rsidR="000C0C46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ໃນຂອບເຂດ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ທົ່ວປະເທດ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4718A202" w14:textId="1902266F" w:rsidR="00AE728E" w:rsidRPr="001B464E" w:rsidRDefault="00AE728E" w:rsidP="000C0C46">
      <w:pPr>
        <w:numPr>
          <w:ilvl w:val="0"/>
          <w:numId w:val="16"/>
        </w:numPr>
        <w:tabs>
          <w:tab w:val="left" w:pos="1620"/>
          <w:tab w:val="left" w:pos="1985"/>
        </w:tabs>
        <w:spacing w:after="0" w:line="240" w:lineRule="auto"/>
        <w:ind w:left="426" w:firstLine="129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ຊີ້ນໍາ </w:t>
      </w:r>
      <w:r w:rsidRPr="001B464E">
        <w:rPr>
          <w:rFonts w:ascii="Phetsarath OT" w:hAnsi="Phetsarath OT" w:cs="Phetsarath OT"/>
          <w:sz w:val="24"/>
          <w:szCs w:val="24"/>
          <w:cs/>
        </w:rPr>
        <w:t>ບັນດາ</w:t>
      </w:r>
      <w:r w:rsidR="001426B8" w:rsidRPr="001B464E">
        <w:rPr>
          <w:rFonts w:ascii="Phetsarath OT" w:hAnsi="Phetsarath OT" w:cs="Phetsarath OT" w:hint="cs"/>
          <w:sz w:val="24"/>
          <w:szCs w:val="24"/>
          <w:cs/>
        </w:rPr>
        <w:t xml:space="preserve">ກະຊວງ,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ອົງການລັດ</w:t>
      </w:r>
      <w:r w:rsidR="001426B8" w:rsidRPr="001B464E">
        <w:rPr>
          <w:rFonts w:ascii="Phetsarath OT" w:hAnsi="Phetsarath OT" w:cs="Phetsarath OT" w:hint="cs"/>
          <w:sz w:val="24"/>
          <w:szCs w:val="24"/>
          <w:cs/>
        </w:rPr>
        <w:t>ທຽບເທົ່າກະຊວງ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="001426B8" w:rsidRPr="001B464E">
        <w:rPr>
          <w:rFonts w:ascii="Phetsarath OT" w:hAnsi="Phetsarath OT" w:cs="Phetsarath OT"/>
          <w:sz w:val="24"/>
          <w:szCs w:val="24"/>
          <w:cs/>
        </w:rPr>
        <w:t>ອົງການປົກຄອງ</w:t>
      </w:r>
      <w:r w:rsidR="001426B8" w:rsidRPr="001B464E">
        <w:rPr>
          <w:rFonts w:ascii="Phetsarath OT" w:hAnsi="Phetsarath OT" w:cs="Phetsarath OT" w:hint="cs"/>
          <w:sz w:val="24"/>
          <w:szCs w:val="24"/>
          <w:cs/>
        </w:rPr>
        <w:t xml:space="preserve">ທ້ອງຖິ່ນ ແລະ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ອົງການຈັດຕັ້ງສັງຄົມ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A5739D" w:rsidRPr="001B464E">
        <w:rPr>
          <w:rFonts w:ascii="Phetsarath OT" w:hAnsi="Phetsarath OT" w:cs="Phetsarath OT" w:hint="cs"/>
          <w:sz w:val="24"/>
          <w:szCs w:val="24"/>
          <w:cs/>
        </w:rPr>
        <w:t>ໃຫ້ມີສ່ວນຮ່ວມ ແລະ ຮ່ວມມື</w:t>
      </w:r>
      <w:r w:rsidR="008D2348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ໃນການປະຕິບັດຄໍາຕັດສ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170BF27B" w14:textId="4BEC640E" w:rsidR="00AE728E" w:rsidRPr="001B464E" w:rsidRDefault="00AE728E" w:rsidP="000C0C46">
      <w:pPr>
        <w:numPr>
          <w:ilvl w:val="0"/>
          <w:numId w:val="16"/>
        </w:numPr>
        <w:tabs>
          <w:tab w:val="left" w:pos="1620"/>
          <w:tab w:val="left" w:pos="1985"/>
        </w:tabs>
        <w:spacing w:after="0" w:line="240" w:lineRule="auto"/>
        <w:ind w:left="426" w:firstLine="129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ປະສານສົມ</w:t>
      </w:r>
      <w:r w:rsidR="00724A05" w:rsidRPr="001B464E">
        <w:rPr>
          <w:rFonts w:ascii="Phetsarath OT" w:hAnsi="Phetsarath OT" w:cs="Phetsarath OT" w:hint="cs"/>
          <w:sz w:val="24"/>
          <w:szCs w:val="24"/>
          <w:cs/>
        </w:rPr>
        <w:t>ທົບ</w:t>
      </w:r>
      <w:r w:rsidRPr="001B464E">
        <w:rPr>
          <w:rFonts w:ascii="Phetsarath OT" w:hAnsi="Phetsarath OT" w:cs="Phetsarath OT"/>
          <w:sz w:val="24"/>
          <w:szCs w:val="24"/>
          <w:cs/>
        </w:rPr>
        <w:t>ກັບ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613530" w:rsidRPr="001B464E">
        <w:rPr>
          <w:rFonts w:ascii="Phetsarath OT" w:hAnsi="Phetsarath OT" w:cs="Phetsarath OT"/>
          <w:sz w:val="24"/>
          <w:szCs w:val="24"/>
          <w:cs/>
        </w:rPr>
        <w:t>ຄະນະປະຈຳ</w:t>
      </w:r>
      <w:r w:rsidR="0029561D" w:rsidRPr="001B464E">
        <w:rPr>
          <w:rFonts w:ascii="Phetsarath OT" w:hAnsi="Phetsarath OT" w:cs="Phetsarath OT"/>
          <w:sz w:val="24"/>
          <w:szCs w:val="24"/>
          <w:cs/>
        </w:rPr>
        <w:t>ສະພາແຫ່ງຊາດ</w:t>
      </w:r>
      <w:r w:rsidR="0029561D" w:rsidRPr="001B464E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29561D" w:rsidRPr="001B464E">
        <w:rPr>
          <w:rFonts w:ascii="Phetsarath OT" w:hAnsi="Phetsarath OT" w:cs="Phetsarath OT"/>
          <w:sz w:val="24"/>
          <w:szCs w:val="24"/>
          <w:cs/>
        </w:rPr>
        <w:t>ອົງການໄອຍະການປະຊາຊົນສູງສຸດ</w:t>
      </w:r>
      <w:r w:rsidR="0029561D"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29561D" w:rsidRPr="001B464E">
        <w:rPr>
          <w:rFonts w:ascii="Phetsarath OT" w:hAnsi="Phetsarath OT" w:cs="Phetsarath OT"/>
          <w:sz w:val="24"/>
          <w:szCs w:val="24"/>
          <w:cs/>
        </w:rPr>
        <w:t>ແລະ</w:t>
      </w:r>
      <w:r w:rsidR="0029561D"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29561D" w:rsidRPr="001B464E">
        <w:rPr>
          <w:rFonts w:ascii="Phetsarath OT" w:hAnsi="Phetsarath OT" w:cs="Phetsarath OT"/>
          <w:sz w:val="24"/>
          <w:szCs w:val="24"/>
          <w:cs/>
        </w:rPr>
        <w:t>ສານປະຊາຊົນສູງສຸດ</w:t>
      </w:r>
      <w:r w:rsidR="0029561D"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724A05" w:rsidRPr="001B464E">
        <w:rPr>
          <w:rFonts w:ascii="Phetsarath OT" w:hAnsi="Phetsarath OT" w:cs="Phetsarath OT" w:hint="cs"/>
          <w:sz w:val="24"/>
          <w:szCs w:val="24"/>
          <w:cs/>
        </w:rPr>
        <w:t>ກ່ຽວກັບ</w:t>
      </w:r>
      <w:r w:rsidRPr="001B464E">
        <w:rPr>
          <w:rFonts w:ascii="Phetsarath OT" w:hAnsi="Phetsarath OT" w:cs="Phetsarath OT"/>
          <w:sz w:val="24"/>
          <w:szCs w:val="24"/>
          <w:cs/>
        </w:rPr>
        <w:t>ການປະຕິບັດຄໍາຕັດສ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406224A9" w14:textId="47BDE426" w:rsidR="00AE728E" w:rsidRPr="001B464E" w:rsidRDefault="00724A05" w:rsidP="000C0C46">
      <w:pPr>
        <w:numPr>
          <w:ilvl w:val="0"/>
          <w:numId w:val="16"/>
        </w:numPr>
        <w:tabs>
          <w:tab w:val="left" w:pos="1620"/>
          <w:tab w:val="left" w:pos="1985"/>
        </w:tabs>
        <w:spacing w:after="0" w:line="240" w:lineRule="auto"/>
        <w:ind w:left="426" w:firstLine="129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ສະຫຼຸບ ແລະ </w:t>
      </w:r>
      <w:r w:rsidR="00010693" w:rsidRPr="001B464E">
        <w:rPr>
          <w:rFonts w:ascii="Phetsarath OT" w:hAnsi="Phetsarath OT" w:cs="Phetsarath OT" w:hint="cs"/>
          <w:sz w:val="24"/>
          <w:szCs w:val="24"/>
          <w:cs/>
        </w:rPr>
        <w:t>ລາຍງານ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ຕໍ່</w:t>
      </w:r>
      <w:r w:rsidR="00010693" w:rsidRPr="001B464E">
        <w:rPr>
          <w:rFonts w:ascii="Phetsarath OT" w:hAnsi="Phetsarath OT" w:cs="Phetsarath OT"/>
          <w:sz w:val="24"/>
          <w:szCs w:val="24"/>
          <w:cs/>
        </w:rPr>
        <w:t>ຄະນະປະຈຳ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ສະພາແຫ່ງຊາດ</w:t>
      </w:r>
      <w:r w:rsidR="005A22B1"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 ກອງປະຊຸມສະພາແຫ່ງຊາດ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ກ່ຽວກັບ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ການ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="008968CB"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0152A051" w14:textId="20768582" w:rsidR="00F47F55" w:rsidRPr="001B464E" w:rsidRDefault="008968CB" w:rsidP="000C0C46">
      <w:pPr>
        <w:numPr>
          <w:ilvl w:val="0"/>
          <w:numId w:val="16"/>
        </w:numPr>
        <w:tabs>
          <w:tab w:val="left" w:pos="1620"/>
          <w:tab w:val="left" w:pos="1985"/>
        </w:tabs>
        <w:spacing w:after="0" w:line="240" w:lineRule="auto"/>
        <w:ind w:left="426" w:firstLine="129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ມີຄວາມຮັບຜິດຊອບອື່ນ ຕາມທີ່</w:t>
      </w:r>
      <w:r w:rsidR="000C0C46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ໄດ້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ກຳນົດໄວ້ໃນກົດໝາຍ.</w:t>
      </w:r>
    </w:p>
    <w:p w14:paraId="0EB598FF" w14:textId="77777777" w:rsidR="0026090C" w:rsidRPr="001B464E" w:rsidRDefault="0026090C" w:rsidP="0026090C">
      <w:pPr>
        <w:tabs>
          <w:tab w:val="left" w:pos="1620"/>
        </w:tabs>
        <w:spacing w:after="0" w:line="240" w:lineRule="auto"/>
        <w:ind w:left="126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59DCF2B4" w14:textId="54B325FC" w:rsidR="008746BF" w:rsidRPr="001B464E" w:rsidRDefault="008746BF" w:rsidP="0026090C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1030" w:name="_Toc27660479"/>
      <w:bookmarkStart w:id="1031" w:name="_Toc28354546"/>
      <w:bookmarkStart w:id="1032" w:name="_Toc30180820"/>
      <w:bookmarkStart w:id="1033" w:name="_Toc32581780"/>
      <w:bookmarkStart w:id="1034" w:name="_Toc32933107"/>
      <w:bookmarkStart w:id="1035" w:name="_Toc35328534"/>
      <w:bookmarkStart w:id="1036" w:name="_Toc36197999"/>
      <w:bookmarkStart w:id="1037" w:name="_Toc40102930"/>
      <w:bookmarkStart w:id="1038" w:name="_Toc50537886"/>
      <w:bookmarkStart w:id="1039" w:name="_Toc75503682"/>
      <w:bookmarkStart w:id="1040" w:name="_Toc75861368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88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(ໃໝ່) ຄວາມຮັບຜິດຊອບຂອງສານປະຊາຊົນ</w:t>
      </w:r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</w:p>
    <w:p w14:paraId="0C57D4D6" w14:textId="4186A3A7" w:rsidR="008746BF" w:rsidRPr="001B464E" w:rsidRDefault="008746BF" w:rsidP="000C0C46">
      <w:pPr>
        <w:spacing w:after="0" w:line="240" w:lineRule="auto"/>
        <w:ind w:left="426" w:firstLine="1184"/>
        <w:rPr>
          <w:rFonts w:cs="DokChampa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ໃນການປະຕິບັດຄຳຕັດສີນຂອງສານ ສານປະຊາຊົນ ມີຄວາມຮັບຜິດຊອບ ດັ່ງນີ້:</w:t>
      </w:r>
    </w:p>
    <w:p w14:paraId="208CD4D6" w14:textId="77777777" w:rsidR="00F76306" w:rsidRPr="001B464E" w:rsidRDefault="009E73DA" w:rsidP="00273BD7">
      <w:pPr>
        <w:pStyle w:val="ListParagraph"/>
        <w:numPr>
          <w:ilvl w:val="0"/>
          <w:numId w:val="18"/>
        </w:numPr>
        <w:tabs>
          <w:tab w:val="left" w:pos="1620"/>
          <w:tab w:val="left" w:pos="2016"/>
        </w:tabs>
        <w:spacing w:after="0" w:line="240" w:lineRule="auto"/>
        <w:ind w:left="426" w:firstLine="131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ຮັບປະກັນ</w:t>
      </w:r>
      <w:r w:rsidR="00B7588A" w:rsidRPr="001B464E">
        <w:rPr>
          <w:rFonts w:ascii="Phetsarath OT" w:hAnsi="Phetsarath OT" w:cs="Phetsarath OT" w:hint="cs"/>
          <w:sz w:val="24"/>
          <w:szCs w:val="24"/>
          <w:cs/>
        </w:rPr>
        <w:t>ການອອກຄຳຕ</w:t>
      </w:r>
      <w:r w:rsidR="00957CA5" w:rsidRPr="001B464E">
        <w:rPr>
          <w:rFonts w:ascii="Phetsarath OT" w:hAnsi="Phetsarath OT" w:cs="Phetsarath OT" w:hint="cs"/>
          <w:sz w:val="24"/>
          <w:szCs w:val="24"/>
          <w:cs/>
        </w:rPr>
        <w:t>ັດສີນ</w:t>
      </w:r>
      <w:r w:rsidR="00034976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F76306" w:rsidRPr="001B464E">
        <w:rPr>
          <w:rFonts w:ascii="Phetsarath OT" w:hAnsi="Phetsarath OT" w:cs="Phetsarath OT"/>
          <w:sz w:val="24"/>
          <w:szCs w:val="24"/>
          <w:cs/>
        </w:rPr>
        <w:t>ໃຫ້</w:t>
      </w:r>
      <w:r w:rsidR="00F76306" w:rsidRPr="001B464E">
        <w:rPr>
          <w:rFonts w:ascii="Phetsarath OT" w:hAnsi="Phetsarath OT" w:cs="Phetsarath OT" w:hint="cs"/>
          <w:sz w:val="24"/>
          <w:szCs w:val="24"/>
          <w:cs/>
        </w:rPr>
        <w:t>ມີເນື້ອໃນ</w:t>
      </w:r>
      <w:r w:rsidR="00F76306" w:rsidRPr="001B464E">
        <w:rPr>
          <w:rFonts w:ascii="Phetsarath OT" w:hAnsi="Phetsarath OT" w:cs="Phetsarath OT"/>
          <w:sz w:val="24"/>
          <w:szCs w:val="24"/>
          <w:cs/>
        </w:rPr>
        <w:t>ຊັດເຈນ</w:t>
      </w:r>
      <w:r w:rsidR="00034976"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 </w:t>
      </w:r>
      <w:r w:rsidR="00F76306" w:rsidRPr="001B464E">
        <w:rPr>
          <w:rFonts w:ascii="Phetsarath OT" w:hAnsi="Phetsarath OT" w:cs="Phetsarath OT" w:hint="cs"/>
          <w:sz w:val="24"/>
          <w:szCs w:val="24"/>
          <w:cs/>
        </w:rPr>
        <w:t>ສາມາດປະຕິບັດໄດ້;</w:t>
      </w:r>
    </w:p>
    <w:p w14:paraId="55CDC6F8" w14:textId="77A441D2" w:rsidR="00C3147E" w:rsidRPr="001B464E" w:rsidRDefault="008746BF" w:rsidP="00273BD7">
      <w:pPr>
        <w:numPr>
          <w:ilvl w:val="0"/>
          <w:numId w:val="18"/>
        </w:numPr>
        <w:tabs>
          <w:tab w:val="left" w:pos="1620"/>
          <w:tab w:val="left" w:pos="2016"/>
        </w:tabs>
        <w:spacing w:after="0" w:line="240" w:lineRule="auto"/>
        <w:ind w:left="426" w:firstLine="131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ອະທິບາຍ</w:t>
      </w:r>
      <w:r w:rsidR="009E73DA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ຄຳຕັດສີນທີ່ບໍ່ຈະແຈ້ງ</w:t>
      </w:r>
      <w:r w:rsidR="00F77BF7" w:rsidRPr="001B464E">
        <w:rPr>
          <w:rFonts w:ascii="Phetsarath OT" w:hAnsi="Phetsarath OT" w:cs="Phetsarath OT" w:hint="cs"/>
          <w:sz w:val="24"/>
          <w:szCs w:val="24"/>
          <w:cs/>
        </w:rPr>
        <w:t xml:space="preserve"> ຢ່າງເປັນລາຍລັກອັກສອນ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E73DA" w:rsidRPr="001B464E">
        <w:rPr>
          <w:rFonts w:ascii="Phetsarath OT" w:hAnsi="Phetsarath OT" w:cs="Phetsarath OT" w:hint="cs"/>
          <w:sz w:val="24"/>
          <w:szCs w:val="24"/>
          <w:cs/>
        </w:rPr>
        <w:t xml:space="preserve">ພາຍໃນເວລາ </w:t>
      </w:r>
      <w:r w:rsidR="00207263" w:rsidRPr="001B464E">
        <w:rPr>
          <w:rFonts w:ascii="Phetsarath OT" w:hAnsi="Phetsarath OT" w:cs="Phetsarath OT" w:hint="cs"/>
          <w:sz w:val="24"/>
          <w:szCs w:val="24"/>
          <w:cs/>
        </w:rPr>
        <w:t>ຊາວ</w:t>
      </w:r>
      <w:r w:rsidR="00F77BF7" w:rsidRPr="001B464E">
        <w:rPr>
          <w:rFonts w:ascii="Phetsarath OT" w:hAnsi="Phetsarath OT" w:cs="Phetsarath OT"/>
          <w:sz w:val="24"/>
          <w:szCs w:val="24"/>
          <w:cs/>
        </w:rPr>
        <w:t>ວັນ</w:t>
      </w:r>
      <w:r w:rsidR="00D023DF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E73DA" w:rsidRPr="001B464E">
        <w:rPr>
          <w:rFonts w:ascii="Phetsarath OT" w:hAnsi="Phetsarath OT" w:cs="Phetsarath OT" w:hint="cs"/>
          <w:sz w:val="24"/>
          <w:szCs w:val="24"/>
          <w:cs/>
        </w:rPr>
        <w:t>ນັບແຕ່ວັນໄດ້ຮັບການສະເໜີ</w:t>
      </w:r>
      <w:r w:rsidR="00A90366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E73DA" w:rsidRPr="001B464E">
        <w:rPr>
          <w:rFonts w:ascii="Phetsarath OT" w:hAnsi="Phetsarath OT" w:cs="Phetsarath OT" w:hint="cs"/>
          <w:sz w:val="24"/>
          <w:szCs w:val="24"/>
          <w:cs/>
        </w:rPr>
        <w:t>ຂອງອົງການ</w:t>
      </w:r>
      <w:r w:rsidR="009E73DA"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="009E73DA"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="009E73DA"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="00F9432E" w:rsidRPr="001B464E">
        <w:rPr>
          <w:rFonts w:ascii="Phetsarath OT" w:hAnsi="Phetsarath OT" w:cs="Phetsarath OT" w:hint="cs"/>
          <w:sz w:val="24"/>
          <w:szCs w:val="24"/>
          <w:cs/>
        </w:rPr>
        <w:t xml:space="preserve"> ເປັນຕົ້ນໄປ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5256FEE5" w14:textId="07F4BF82" w:rsidR="00C3147E" w:rsidRPr="001B464E" w:rsidRDefault="00C3147E" w:rsidP="00273BD7">
      <w:pPr>
        <w:numPr>
          <w:ilvl w:val="0"/>
          <w:numId w:val="18"/>
        </w:numPr>
        <w:tabs>
          <w:tab w:val="left" w:pos="1620"/>
          <w:tab w:val="left" w:pos="2016"/>
        </w:tabs>
        <w:spacing w:after="0" w:line="240" w:lineRule="auto"/>
        <w:ind w:left="426" w:firstLine="131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lastRenderedPageBreak/>
        <w:t>ມີຄຳເຫັນຕໍ່</w:t>
      </w:r>
      <w:r w:rsidRPr="001B464E">
        <w:rPr>
          <w:rFonts w:ascii="Phetsarath OT" w:hAnsi="Phetsarath OT" w:cs="Phetsarath OT"/>
          <w:sz w:val="24"/>
          <w:szCs w:val="24"/>
          <w:cs/>
        </w:rPr>
        <w:t>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="00A90366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ທີ່ໃຊ້ໄດ້ຢ່າງເດັດຂາດ ທີ່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ບໍ່</w:t>
      </w:r>
      <w:r w:rsidR="00AA53B5" w:rsidRPr="001B464E">
        <w:rPr>
          <w:rFonts w:ascii="Phetsarath OT" w:eastAsia="Calibri" w:hAnsi="Phetsarath OT" w:cs="Phetsarath OT" w:hint="cs"/>
          <w:sz w:val="24"/>
          <w:szCs w:val="24"/>
          <w:cs/>
        </w:rPr>
        <w:t>ກົງ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ກັ</w:t>
      </w:r>
      <w:r w:rsidR="00AA53B5" w:rsidRPr="001B464E">
        <w:rPr>
          <w:rFonts w:ascii="Phetsarath OT" w:eastAsia="Calibri" w:hAnsi="Phetsarath OT" w:cs="Phetsarath OT" w:hint="cs"/>
          <w:sz w:val="24"/>
          <w:szCs w:val="24"/>
          <w:cs/>
        </w:rPr>
        <w:t>ບຕົວ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ຈິງ</w:t>
      </w:r>
      <w:r w:rsidR="00AA53B5" w:rsidRPr="001B464E">
        <w:rPr>
          <w:rFonts w:ascii="Phetsarath OT" w:eastAsia="Calibri" w:hAnsi="Phetsarath OT" w:cs="Phetsarath OT" w:hint="cs"/>
          <w:sz w:val="24"/>
          <w:szCs w:val="24"/>
          <w:cs/>
        </w:rPr>
        <w:t>ເຮັດໃຫ້ບໍ່ສາ</w:t>
      </w:r>
      <w:r w:rsidR="00273BD7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AA53B5" w:rsidRPr="001B464E">
        <w:rPr>
          <w:rFonts w:ascii="Phetsarath OT" w:eastAsia="Calibri" w:hAnsi="Phetsarath OT" w:cs="Phetsarath OT" w:hint="cs"/>
          <w:sz w:val="24"/>
          <w:szCs w:val="24"/>
          <w:cs/>
        </w:rPr>
        <w:t>ມາດປະຕິບັດໄດ້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8D28F9" w:rsidRPr="001B464E">
        <w:rPr>
          <w:rFonts w:ascii="Phetsarath OT" w:hAnsi="Phetsarath OT" w:cs="Phetsarath OT" w:hint="cs"/>
          <w:sz w:val="24"/>
          <w:szCs w:val="24"/>
          <w:cs/>
        </w:rPr>
        <w:t xml:space="preserve">ຢ່າງເປັນລາຍລັກອັກສອນ </w:t>
      </w:r>
      <w:r w:rsidR="000C0C46" w:rsidRPr="001B464E">
        <w:rPr>
          <w:rFonts w:ascii="Phetsarath OT" w:hAnsi="Phetsarath OT" w:cs="Phetsarath OT"/>
          <w:sz w:val="24"/>
          <w:szCs w:val="24"/>
          <w:cs/>
        </w:rPr>
        <w:t>ພາຍໃນ</w:t>
      </w:r>
      <w:r w:rsidR="00F9432E" w:rsidRPr="001B464E">
        <w:rPr>
          <w:rFonts w:ascii="Phetsarath OT" w:hAnsi="Phetsarath OT" w:cs="Phetsarath OT"/>
          <w:sz w:val="24"/>
          <w:szCs w:val="24"/>
          <w:cs/>
        </w:rPr>
        <w:t xml:space="preserve">ເວລາ </w:t>
      </w:r>
      <w:r w:rsidR="00207263" w:rsidRPr="001B464E">
        <w:rPr>
          <w:rFonts w:ascii="Phetsarath OT" w:hAnsi="Phetsarath OT" w:cs="Phetsarath OT" w:hint="cs"/>
          <w:sz w:val="24"/>
          <w:szCs w:val="24"/>
          <w:cs/>
        </w:rPr>
        <w:t>ຊາວ</w:t>
      </w:r>
      <w:r w:rsidR="00F9432E" w:rsidRPr="001B464E">
        <w:rPr>
          <w:rFonts w:ascii="Phetsarath OT" w:hAnsi="Phetsarath OT" w:cs="Phetsarath OT"/>
          <w:sz w:val="24"/>
          <w:szCs w:val="24"/>
          <w:cs/>
        </w:rPr>
        <w:t>ວັນ</w:t>
      </w:r>
      <w:r w:rsidR="00F9432E"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273CB3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ນັບແຕ່ວັນໄດ້ຮັບ</w:t>
      </w:r>
      <w:r w:rsidR="008D28F9" w:rsidRPr="001B464E">
        <w:rPr>
          <w:rFonts w:ascii="Phetsarath OT" w:hAnsi="Phetsarath OT" w:cs="Phetsarath OT" w:hint="cs"/>
          <w:sz w:val="24"/>
          <w:szCs w:val="24"/>
          <w:cs/>
        </w:rPr>
        <w:t>ການສະເໜີ</w:t>
      </w:r>
      <w:r w:rsidR="00B86F7E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8D28F9" w:rsidRPr="001B464E">
        <w:rPr>
          <w:rFonts w:ascii="Phetsarath OT" w:hAnsi="Phetsarath OT" w:cs="Phetsarath OT" w:hint="cs"/>
          <w:sz w:val="24"/>
          <w:szCs w:val="24"/>
          <w:cs/>
        </w:rPr>
        <w:t>ຂອງອົງ</w:t>
      </w:r>
      <w:r w:rsidR="00273BD7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8D28F9" w:rsidRPr="001B464E">
        <w:rPr>
          <w:rFonts w:ascii="Phetsarath OT" w:hAnsi="Phetsarath OT" w:cs="Phetsarath OT" w:hint="cs"/>
          <w:sz w:val="24"/>
          <w:szCs w:val="24"/>
          <w:cs/>
        </w:rPr>
        <w:t>ການ</w:t>
      </w:r>
      <w:r w:rsidR="008D28F9"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="008D28F9"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="008D28F9"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="00273CB3" w:rsidRPr="001B464E">
        <w:rPr>
          <w:rFonts w:ascii="Phetsarath OT" w:hAnsi="Phetsarath OT" w:cs="Phetsarath OT" w:hint="cs"/>
          <w:sz w:val="24"/>
          <w:szCs w:val="24"/>
          <w:cs/>
        </w:rPr>
        <w:t xml:space="preserve"> ເປັນຕົ້ນໄປ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; </w:t>
      </w:r>
    </w:p>
    <w:p w14:paraId="6E7D791F" w14:textId="542E6AB7" w:rsidR="008746BF" w:rsidRPr="001B464E" w:rsidRDefault="008746BF" w:rsidP="00273BD7">
      <w:pPr>
        <w:numPr>
          <w:ilvl w:val="0"/>
          <w:numId w:val="18"/>
        </w:numPr>
        <w:tabs>
          <w:tab w:val="left" w:pos="1620"/>
          <w:tab w:val="left" w:pos="2016"/>
        </w:tabs>
        <w:spacing w:after="0" w:line="240" w:lineRule="auto"/>
        <w:ind w:left="426" w:firstLine="131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ພິຈາລະນາ</w:t>
      </w:r>
      <w:r w:rsidR="00273CB3" w:rsidRPr="001B464E">
        <w:rPr>
          <w:rFonts w:ascii="Phetsarath OT" w:hAnsi="Phetsarath OT" w:cs="Phetsarath OT" w:hint="cs"/>
          <w:sz w:val="24"/>
          <w:szCs w:val="24"/>
          <w:cs/>
        </w:rPr>
        <w:t>ຕັດສີນ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ຍົກ</w:t>
      </w:r>
      <w:r w:rsidR="00211E66" w:rsidRPr="001B464E">
        <w:rPr>
          <w:rFonts w:ascii="Phetsarath OT" w:hAnsi="Phetsarath OT" w:cs="Phetsarath OT" w:hint="cs"/>
          <w:sz w:val="24"/>
          <w:szCs w:val="24"/>
          <w:cs/>
        </w:rPr>
        <w:t>ເລີກ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ການປະຕິບັດຄຳຕັດສີນຂອງສານ</w:t>
      </w:r>
      <w:r w:rsidR="00CD7285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ກ່ຽວກັບຄ່າ</w:t>
      </w:r>
      <w:r w:rsidR="00211E66" w:rsidRPr="001B464E">
        <w:rPr>
          <w:rFonts w:ascii="Phetsarath OT" w:hAnsi="Phetsarath OT" w:cs="Phetsarath OT" w:hint="cs"/>
          <w:sz w:val="24"/>
          <w:szCs w:val="24"/>
          <w:cs/>
        </w:rPr>
        <w:t>ທຳນຽມສານ</w:t>
      </w:r>
      <w:r w:rsidR="00E8533B" w:rsidRPr="001B464E">
        <w:rPr>
          <w:rFonts w:ascii="Phetsarath OT" w:hAnsi="Phetsarath OT" w:cs="Phetsarath OT" w:hint="cs"/>
          <w:sz w:val="24"/>
          <w:szCs w:val="24"/>
          <w:cs/>
        </w:rPr>
        <w:t xml:space="preserve">, ຄ່າປັບໃໝ ແລະ/ຫຼື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ເງິນ</w:t>
      </w:r>
      <w:r w:rsidR="00E8533B" w:rsidRPr="001B464E">
        <w:rPr>
          <w:rFonts w:ascii="Phetsarath OT" w:hAnsi="Phetsarath OT" w:cs="Phetsarath OT" w:hint="cs"/>
          <w:sz w:val="24"/>
          <w:szCs w:val="24"/>
          <w:cs/>
        </w:rPr>
        <w:t>ຮິບ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5E9C839C" w14:textId="77777777" w:rsidR="008746BF" w:rsidRPr="001B464E" w:rsidRDefault="00D01277" w:rsidP="00273BD7">
      <w:pPr>
        <w:numPr>
          <w:ilvl w:val="0"/>
          <w:numId w:val="18"/>
        </w:numPr>
        <w:tabs>
          <w:tab w:val="left" w:pos="1620"/>
          <w:tab w:val="left" w:pos="2016"/>
        </w:tabs>
        <w:spacing w:after="0" w:line="240" w:lineRule="auto"/>
        <w:ind w:left="426" w:firstLine="131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ຮ່ວມມື</w:t>
      </w:r>
      <w:r w:rsidR="000A4E9F" w:rsidRPr="001B464E">
        <w:rPr>
          <w:rFonts w:ascii="Phetsarath OT" w:hAnsi="Phetsarath OT" w:cs="Phetsarath OT" w:hint="cs"/>
          <w:sz w:val="24"/>
          <w:szCs w:val="24"/>
          <w:cs/>
        </w:rPr>
        <w:t>ດ້ານອື່ນຕາມການສະເໜີ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ຂອງ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="008968CB"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6CBE4665" w14:textId="08E2974E" w:rsidR="0035017B" w:rsidRPr="001B464E" w:rsidRDefault="008968CB" w:rsidP="00273BD7">
      <w:pPr>
        <w:numPr>
          <w:ilvl w:val="0"/>
          <w:numId w:val="18"/>
        </w:numPr>
        <w:tabs>
          <w:tab w:val="left" w:pos="1620"/>
          <w:tab w:val="left" w:pos="2016"/>
        </w:tabs>
        <w:spacing w:after="0" w:line="240" w:lineRule="auto"/>
        <w:ind w:left="426" w:firstLine="131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ມີຄວາມຮັບຜິດຊອບອື່ນ ຕາມທີ່</w:t>
      </w:r>
      <w:r w:rsidR="000C0C46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ໄດ້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ກຳນົດໄວ້ໃນກົດໝາຍ.</w:t>
      </w:r>
    </w:p>
    <w:p w14:paraId="1D434EE6" w14:textId="77777777" w:rsidR="00EC6D1E" w:rsidRPr="001B464E" w:rsidRDefault="00EC6D1E" w:rsidP="00EC6D1E">
      <w:pPr>
        <w:tabs>
          <w:tab w:val="left" w:pos="1620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5A9F7DDC" w14:textId="3CC8EE06" w:rsidR="008746BF" w:rsidRPr="001B464E" w:rsidRDefault="008746BF" w:rsidP="00EC6D1E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1041" w:name="_Toc27660480"/>
      <w:bookmarkStart w:id="1042" w:name="_Toc28354547"/>
      <w:bookmarkStart w:id="1043" w:name="_Toc30180821"/>
      <w:bookmarkStart w:id="1044" w:name="_Toc32581781"/>
      <w:bookmarkStart w:id="1045" w:name="_Toc32933108"/>
      <w:bookmarkStart w:id="1046" w:name="_Toc35328535"/>
      <w:bookmarkStart w:id="1047" w:name="_Toc36198000"/>
      <w:bookmarkStart w:id="1048" w:name="_Toc40102931"/>
      <w:bookmarkStart w:id="1049" w:name="_Toc50537887"/>
      <w:bookmarkStart w:id="1050" w:name="_Toc75503683"/>
      <w:bookmarkStart w:id="1051" w:name="_Toc75861369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89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</w:t>
      </w:r>
      <w:r w:rsidR="00CE064A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ໃໝ່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)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ຄວາມຮັບຜິດຊອບຂອງອົງການໄອຍະການປະຊາຊົນ</w:t>
      </w:r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</w:p>
    <w:p w14:paraId="33AC53CA" w14:textId="119CA585" w:rsidR="008746BF" w:rsidRPr="001B464E" w:rsidRDefault="008746BF" w:rsidP="0013205E">
      <w:pPr>
        <w:spacing w:after="0" w:line="240" w:lineRule="auto"/>
        <w:ind w:left="426" w:firstLine="1156"/>
        <w:jc w:val="both"/>
        <w:rPr>
          <w:rFonts w:cs="DokChampa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ໃນການປະຕິບັດຄຳຕັດສີນຂອງສານ</w:t>
      </w:r>
      <w:r w:rsidR="009E37B4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ອົງການໄອຍະການປະຊາຊົນ ມີຄວາມຮັບຜິດຊອບ ດັ່ງນີ້:</w:t>
      </w:r>
    </w:p>
    <w:p w14:paraId="75173150" w14:textId="10CAF521" w:rsidR="008746BF" w:rsidRPr="001B464E" w:rsidRDefault="008746BF" w:rsidP="00864D0C">
      <w:pPr>
        <w:numPr>
          <w:ilvl w:val="0"/>
          <w:numId w:val="19"/>
        </w:numPr>
        <w:tabs>
          <w:tab w:val="left" w:pos="1620"/>
          <w:tab w:val="left" w:pos="1985"/>
        </w:tabs>
        <w:spacing w:after="0" w:line="240" w:lineRule="auto"/>
        <w:ind w:left="426" w:firstLine="132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ປະສານ</w:t>
      </w:r>
      <w:r w:rsidRPr="001B464E">
        <w:rPr>
          <w:rFonts w:ascii="Phetsarath OT" w:hAnsi="Phetsarath OT" w:cs="Phetsarath OT"/>
          <w:sz w:val="24"/>
          <w:szCs w:val="24"/>
          <w:cs/>
        </w:rPr>
        <w:t>ສົມທົບກັບກະຊວງຍຸຕິທໍາ</w:t>
      </w:r>
      <w:r w:rsidR="00C32678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ອອກນິຕິກໍາທີ່</w:t>
      </w:r>
      <w:r w:rsidRPr="001B464E">
        <w:rPr>
          <w:rFonts w:ascii="Phetsarath OT" w:hAnsi="Phetsarath OT" w:cs="Phetsarath OT"/>
          <w:sz w:val="24"/>
          <w:szCs w:val="24"/>
          <w:cs/>
        </w:rPr>
        <w:t>ກ່ຽວກັບ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ຕາມຂອບເຂດຄວາມຮັບຜິດຊອບຂອງຕົນ;</w:t>
      </w:r>
    </w:p>
    <w:p w14:paraId="15CBCE77" w14:textId="5E5BDFB0" w:rsidR="0087742C" w:rsidRPr="001B464E" w:rsidRDefault="008746BF" w:rsidP="00864D0C">
      <w:pPr>
        <w:numPr>
          <w:ilvl w:val="0"/>
          <w:numId w:val="19"/>
        </w:numPr>
        <w:tabs>
          <w:tab w:val="left" w:pos="1620"/>
          <w:tab w:val="left" w:pos="1985"/>
        </w:tabs>
        <w:spacing w:after="0" w:line="240" w:lineRule="auto"/>
        <w:ind w:left="426" w:firstLine="132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ຄົ້ນຄວ້າອອກຄຳຖະແຫຼງຍົກ</w:t>
      </w:r>
      <w:r w:rsidR="00362BBD" w:rsidRPr="001B464E">
        <w:rPr>
          <w:rFonts w:ascii="Phetsarath OT" w:hAnsi="Phetsarath OT" w:cs="Phetsarath OT" w:hint="cs"/>
          <w:sz w:val="24"/>
          <w:szCs w:val="24"/>
          <w:cs/>
        </w:rPr>
        <w:t>ເລີກ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ການປະຕິບັດຄຳຕັດສີນຂອງສານ ກ່ຽວກັບຄ່າ</w:t>
      </w:r>
      <w:r w:rsidR="00362BBD" w:rsidRPr="001B464E">
        <w:rPr>
          <w:rFonts w:ascii="Phetsarath OT" w:hAnsi="Phetsarath OT" w:cs="Phetsarath OT" w:hint="cs"/>
          <w:sz w:val="24"/>
          <w:szCs w:val="24"/>
          <w:cs/>
        </w:rPr>
        <w:t>ທຳນຽມສານ</w:t>
      </w:r>
      <w:r w:rsidR="00697F43" w:rsidRPr="001B464E">
        <w:rPr>
          <w:rFonts w:ascii="Phetsarath OT" w:hAnsi="Phetsarath OT" w:cs="Phetsarath OT" w:hint="cs"/>
          <w:sz w:val="24"/>
          <w:szCs w:val="24"/>
          <w:cs/>
        </w:rPr>
        <w:t xml:space="preserve">, ຄ່າປັບໃໝ ແລະ/ຫຼື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ເງິນ</w:t>
      </w:r>
      <w:r w:rsidR="00697F43" w:rsidRPr="001B464E">
        <w:rPr>
          <w:rFonts w:ascii="Phetsarath OT" w:hAnsi="Phetsarath OT" w:cs="Phetsarath OT" w:hint="cs"/>
          <w:sz w:val="24"/>
          <w:szCs w:val="24"/>
          <w:cs/>
        </w:rPr>
        <w:t>ຮິບ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46BC5D35" w14:textId="2410A4EA" w:rsidR="006D7323" w:rsidRPr="001B464E" w:rsidRDefault="006D7323" w:rsidP="00864D0C">
      <w:pPr>
        <w:numPr>
          <w:ilvl w:val="0"/>
          <w:numId w:val="19"/>
        </w:numPr>
        <w:tabs>
          <w:tab w:val="left" w:pos="1620"/>
          <w:tab w:val="left" w:pos="1985"/>
        </w:tabs>
        <w:spacing w:after="0" w:line="240" w:lineRule="auto"/>
        <w:ind w:left="426" w:firstLine="132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/>
          <w:sz w:val="24"/>
          <w:szCs w:val="24"/>
          <w:cs/>
          <w:lang w:val="pt-BR"/>
        </w:rPr>
        <w:t>ສະເໜີໃຫ້ກ</w:t>
      </w:r>
      <w:r w:rsidR="003D2D00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ະ</w:t>
      </w:r>
      <w:r w:rsidRPr="001B464E">
        <w:rPr>
          <w:rFonts w:ascii="Phetsarath OT" w:hAnsi="Phetsarath OT" w:cs="Phetsarath OT"/>
          <w:sz w:val="24"/>
          <w:szCs w:val="24"/>
          <w:cs/>
          <w:lang w:val="pt-BR"/>
        </w:rPr>
        <w:t>ຊວງຍຸຕິທຳ</w:t>
      </w:r>
      <w:r w:rsidR="003D2D00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, ກົມ, ກອງ ຫຼື </w:t>
      </w:r>
      <w:r w:rsidR="00427F65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ຫ້ອງປະຕິບັດ</w:t>
      </w:r>
      <w:r w:rsidRPr="001B464E">
        <w:rPr>
          <w:rFonts w:ascii="Phetsarath OT" w:hAnsi="Phetsarath OT" w:cs="Phetsarath OT"/>
          <w:sz w:val="24"/>
          <w:szCs w:val="24"/>
          <w:cs/>
          <w:lang w:val="pt-BR"/>
        </w:rPr>
        <w:t>ຄຳຕັດສ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  <w:lang w:val="pt-BR"/>
        </w:rPr>
        <w:t>ນຂອງສານ ໂຈະ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1B464E">
        <w:rPr>
          <w:rFonts w:ascii="Phetsarath OT" w:hAnsi="Phetsarath OT" w:cs="Phetsarath OT"/>
          <w:sz w:val="24"/>
          <w:szCs w:val="24"/>
          <w:cs/>
          <w:lang w:val="pt-BR"/>
        </w:rPr>
        <w:t>ປ່ຽນ</w:t>
      </w:r>
      <w:r w:rsidR="005F4D72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  <w:lang w:val="pt-BR"/>
        </w:rPr>
        <w:t>ແປງ</w:t>
      </w:r>
      <w:r w:rsidR="00115DA1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ແລະ</w:t>
      </w:r>
      <w:r w:rsidR="003D2D00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  <w:lang w:val="pt-BR"/>
        </w:rPr>
        <w:t>ລົບລ້າງການປະຕິບັດຄຳຕັດສ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  <w:lang w:val="pt-BR"/>
        </w:rPr>
        <w:t>ນຂອງສານ ຕາມທີ່ໄດ້ກຳນົດໄວ້ໃນມາດຕາ</w:t>
      </w:r>
      <w:r w:rsidR="00AB2D48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F11B67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7</w:t>
      </w:r>
      <w:r w:rsidR="00B84444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1</w:t>
      </w:r>
      <w:r w:rsidR="00110FFE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ແລະ</w:t>
      </w:r>
      <w:r w:rsidR="00204923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ມາດຕາ </w:t>
      </w:r>
      <w:r w:rsidR="00F11B67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7</w:t>
      </w:r>
      <w:r w:rsidR="00B84444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2</w:t>
      </w:r>
      <w:r w:rsidR="005F4D72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ຂອງກົດ</w:t>
      </w:r>
      <w:r w:rsidR="00D45638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ໝາຍ</w:t>
      </w:r>
      <w:r w:rsidRPr="001B464E">
        <w:rPr>
          <w:rFonts w:ascii="Phetsarath OT" w:hAnsi="Phetsarath OT" w:cs="Phetsarath OT"/>
          <w:sz w:val="24"/>
          <w:szCs w:val="24"/>
          <w:cs/>
          <w:lang w:val="pt-BR"/>
        </w:rPr>
        <w:t>ສະບັບນີ້</w:t>
      </w:r>
      <w:r w:rsidR="00D7611A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;</w:t>
      </w:r>
    </w:p>
    <w:p w14:paraId="43509A03" w14:textId="77777777" w:rsidR="00FA40FD" w:rsidRPr="001B464E" w:rsidRDefault="0087742C" w:rsidP="00864D0C">
      <w:pPr>
        <w:numPr>
          <w:ilvl w:val="0"/>
          <w:numId w:val="19"/>
        </w:numPr>
        <w:tabs>
          <w:tab w:val="left" w:pos="1620"/>
          <w:tab w:val="left" w:pos="1985"/>
        </w:tabs>
        <w:spacing w:after="0" w:line="240" w:lineRule="auto"/>
        <w:ind w:left="426" w:firstLine="132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ສັ່ງຟ້ອງ </w:t>
      </w:r>
      <w:r w:rsidR="00F103BE" w:rsidRPr="001B464E">
        <w:rPr>
          <w:rFonts w:ascii="Phetsarath OT" w:hAnsi="Phetsarath OT" w:cs="Phetsarath OT" w:hint="cs"/>
          <w:sz w:val="24"/>
          <w:szCs w:val="24"/>
          <w:cs/>
        </w:rPr>
        <w:t>ຜູ້ຂັດຂວາງ, ຜູ້ບໍ່ຍິນຍອມປະຕິບັດຕາມຄຳຕັດສີນຂອງສານ</w:t>
      </w:r>
      <w:r w:rsidR="00F103BE"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  <w:bookmarkStart w:id="1052" w:name="_Toc27660478"/>
      <w:bookmarkStart w:id="1053" w:name="_Toc28354545"/>
      <w:bookmarkStart w:id="1054" w:name="_Toc30180822"/>
    </w:p>
    <w:p w14:paraId="0631442D" w14:textId="77777777" w:rsidR="00FA40FD" w:rsidRPr="001B464E" w:rsidRDefault="00FA40FD" w:rsidP="00864D0C">
      <w:pPr>
        <w:numPr>
          <w:ilvl w:val="0"/>
          <w:numId w:val="19"/>
        </w:numPr>
        <w:tabs>
          <w:tab w:val="left" w:pos="1620"/>
          <w:tab w:val="left" w:pos="1985"/>
        </w:tabs>
        <w:spacing w:after="0" w:line="240" w:lineRule="auto"/>
        <w:ind w:left="426" w:firstLine="132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ຮ່ວມມືດ້ານອື່ນຕາມການສະເໜີ </w:t>
      </w:r>
      <w:r w:rsidRPr="001B464E">
        <w:rPr>
          <w:rFonts w:ascii="Phetsarath OT" w:hAnsi="Phetsarath OT" w:cs="Phetsarath OT"/>
          <w:sz w:val="24"/>
          <w:szCs w:val="24"/>
          <w:cs/>
        </w:rPr>
        <w:t>ຂອງ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4EC7A016" w14:textId="2099C052" w:rsidR="0035017B" w:rsidRPr="001B464E" w:rsidRDefault="008968CB" w:rsidP="00864D0C">
      <w:pPr>
        <w:numPr>
          <w:ilvl w:val="0"/>
          <w:numId w:val="19"/>
        </w:numPr>
        <w:tabs>
          <w:tab w:val="left" w:pos="1620"/>
          <w:tab w:val="left" w:pos="1985"/>
        </w:tabs>
        <w:spacing w:after="360" w:line="240" w:lineRule="auto"/>
        <w:ind w:left="426" w:firstLine="132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ມີຄວາມຮັບຜິດຊອບອື່ນ ຕາມທີ່</w:t>
      </w:r>
      <w:r w:rsidR="00AE3AC2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ໄດ້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ກຳນົດໄວ້ໃນກົດໝາຍ.</w:t>
      </w:r>
    </w:p>
    <w:p w14:paraId="5B555471" w14:textId="767B80CF" w:rsidR="00AE728E" w:rsidRPr="001B464E" w:rsidRDefault="00AE728E" w:rsidP="00B71711">
      <w:pPr>
        <w:pStyle w:val="Heading3"/>
        <w:spacing w:before="0" w:after="12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1055" w:name="_Toc32581782"/>
      <w:bookmarkStart w:id="1056" w:name="_Toc32933109"/>
      <w:bookmarkStart w:id="1057" w:name="_Toc35328536"/>
      <w:bookmarkStart w:id="1058" w:name="_Toc36198001"/>
      <w:bookmarkStart w:id="1059" w:name="_Toc40102932"/>
      <w:bookmarkStart w:id="1060" w:name="_Toc50537888"/>
      <w:bookmarkStart w:id="1061" w:name="_Toc75503684"/>
      <w:bookmarkStart w:id="1062" w:name="_Toc75861370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90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(ໃໝ່)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ຄວາມຮັບຜິດຊອບຂອງ</w:t>
      </w:r>
      <w:r w:rsidR="00F103BE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ຂະແໜງການ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ປ້ອງກັນຄວາມສະຫງົບ</w:t>
      </w:r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</w:p>
    <w:p w14:paraId="739554D4" w14:textId="632B301D" w:rsidR="00AE728E" w:rsidRPr="001B464E" w:rsidRDefault="00AE728E" w:rsidP="00AE3AC2">
      <w:pPr>
        <w:spacing w:after="0" w:line="240" w:lineRule="auto"/>
        <w:ind w:left="426" w:firstLine="1156"/>
        <w:jc w:val="both"/>
        <w:rPr>
          <w:rFonts w:cs="DokChampa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ໃນການປະຕິບັດຄຳຕັດສີນຂອງສານ </w:t>
      </w:r>
      <w:r w:rsidR="00F103BE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ຂະແໜງການ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ປ້ອງກັນຄວາມສະຫງົບ ມີຄວາມຮັບຜິດ</w:t>
      </w:r>
      <w:r w:rsidR="00AE3AC2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ຊອບ ດັ່ງນີ້:</w:t>
      </w:r>
    </w:p>
    <w:p w14:paraId="42E44ACB" w14:textId="1E92CE09" w:rsidR="00AE728E" w:rsidRPr="001B464E" w:rsidRDefault="00AE728E" w:rsidP="0045334A">
      <w:pPr>
        <w:numPr>
          <w:ilvl w:val="0"/>
          <w:numId w:val="17"/>
        </w:numPr>
        <w:tabs>
          <w:tab w:val="left" w:pos="1620"/>
          <w:tab w:val="left" w:pos="2002"/>
        </w:tabs>
        <w:spacing w:after="0" w:line="240" w:lineRule="auto"/>
        <w:ind w:left="426" w:firstLine="129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ປະສານ</w:t>
      </w:r>
      <w:r w:rsidRPr="001B464E">
        <w:rPr>
          <w:rFonts w:ascii="Phetsarath OT" w:hAnsi="Phetsarath OT" w:cs="Phetsarath OT"/>
          <w:sz w:val="24"/>
          <w:szCs w:val="24"/>
          <w:cs/>
        </w:rPr>
        <w:t>ສົມທົບກັບກະຊວງຍຸຕິທໍາ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ເພື່ອອອກນິຕິກໍາ</w:t>
      </w:r>
      <w:r w:rsidR="00217C58" w:rsidRPr="001B464E">
        <w:rPr>
          <w:rFonts w:ascii="Phetsarath OT" w:hAnsi="Phetsarath OT" w:cs="Phetsarath OT" w:hint="cs"/>
          <w:sz w:val="24"/>
          <w:szCs w:val="24"/>
          <w:cs/>
        </w:rPr>
        <w:t xml:space="preserve">ໃຕ້ກົດໝາຍ </w:t>
      </w:r>
      <w:r w:rsidRPr="001B464E">
        <w:rPr>
          <w:rFonts w:ascii="Phetsarath OT" w:hAnsi="Phetsarath OT" w:cs="Phetsarath OT"/>
          <w:sz w:val="24"/>
          <w:szCs w:val="24"/>
          <w:cs/>
        </w:rPr>
        <w:t>ກ່ຽວກັບ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</w:t>
      </w:r>
      <w:r w:rsidR="00F864FA" w:rsidRPr="00F864FA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="00782AA8" w:rsidRPr="001B464E">
        <w:rPr>
          <w:rFonts w:ascii="Phetsarath OT" w:hAnsi="Phetsarath OT" w:cs="Phetsarath OT" w:hint="cs"/>
          <w:sz w:val="24"/>
          <w:szCs w:val="24"/>
          <w:cs/>
        </w:rPr>
        <w:t xml:space="preserve"> ຕາມຂອບເຂດຄວາມຮັບຜິດຊອບຂອງຕົນ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4B16184D" w14:textId="2A486082" w:rsidR="00782AA8" w:rsidRPr="001B464E" w:rsidRDefault="00782AA8" w:rsidP="0045334A">
      <w:pPr>
        <w:numPr>
          <w:ilvl w:val="0"/>
          <w:numId w:val="17"/>
        </w:numPr>
        <w:tabs>
          <w:tab w:val="left" w:pos="1620"/>
          <w:tab w:val="left" w:pos="2002"/>
        </w:tabs>
        <w:spacing w:after="0" w:line="240" w:lineRule="auto"/>
        <w:ind w:left="426" w:firstLine="129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ໂຄສະນາ</w:t>
      </w:r>
      <w:r w:rsidR="00AE3AC2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930EE6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ເຜີຍແຜ່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 ສຶກສາອົບຮົມ ນະໂຍບາຍ, ກົດໝາຍ ແລະ ນິຕິກຳ</w:t>
      </w:r>
      <w:r w:rsidR="00930EE6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ອື່ນ ໃຫ້ເຈົ້າໜ້າທີ່ຕຳຫຼວດ ແລະ ຜູ້</w:t>
      </w:r>
      <w:r w:rsidR="00930EE6" w:rsidRPr="001B464E">
        <w:rPr>
          <w:rFonts w:ascii="Phetsarath OT" w:hAnsi="Phetsarath OT" w:cs="Phetsarath OT"/>
          <w:sz w:val="24"/>
          <w:szCs w:val="24"/>
          <w:cs/>
        </w:rPr>
        <w:t>ຖືກປະຕິບັດຄໍາຕັດສ</w:t>
      </w:r>
      <w:r w:rsidR="00930EE6"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="00930EE6" w:rsidRPr="001B464E">
        <w:rPr>
          <w:rFonts w:ascii="Phetsarath OT" w:hAnsi="Phetsarath OT" w:cs="Phetsarath OT"/>
          <w:sz w:val="24"/>
          <w:szCs w:val="24"/>
          <w:cs/>
        </w:rPr>
        <w:t xml:space="preserve">ນຂອງສານ </w:t>
      </w:r>
      <w:r w:rsidR="00B67BC1">
        <w:rPr>
          <w:rFonts w:ascii="Phetsarath OT" w:hAnsi="Phetsarath OT" w:cs="Phetsarath OT" w:hint="cs"/>
          <w:sz w:val="24"/>
          <w:szCs w:val="24"/>
          <w:cs/>
        </w:rPr>
        <w:t>ທີ່ກໍາລັງ</w:t>
      </w:r>
      <w:r w:rsidR="00930EE6" w:rsidRPr="001B464E">
        <w:rPr>
          <w:rFonts w:ascii="Phetsarath OT" w:hAnsi="Phetsarath OT" w:cs="Phetsarath OT" w:hint="cs"/>
          <w:sz w:val="24"/>
          <w:szCs w:val="24"/>
          <w:cs/>
        </w:rPr>
        <w:t>ປະ</w:t>
      </w:r>
      <w:r w:rsidR="00930EE6" w:rsidRPr="001B464E">
        <w:rPr>
          <w:rFonts w:ascii="Phetsarath OT" w:hAnsi="Phetsarath OT" w:cs="Phetsarath OT"/>
          <w:sz w:val="24"/>
          <w:szCs w:val="24"/>
          <w:cs/>
        </w:rPr>
        <w:t>ຕິບັດ</w:t>
      </w:r>
      <w:r w:rsidR="003C11D1">
        <w:rPr>
          <w:rFonts w:ascii="Phetsarath OT" w:hAnsi="Phetsarath OT" w:cs="Phetsarath OT" w:hint="cs"/>
          <w:sz w:val="24"/>
          <w:szCs w:val="24"/>
          <w:cs/>
        </w:rPr>
        <w:t xml:space="preserve">ໂທດຢູ່ຄ້າຍຄຸມຂັງ-ດັດສ້າງ ລວມທັງ </w:t>
      </w:r>
      <w:r w:rsidR="00930EE6" w:rsidRPr="001B464E">
        <w:rPr>
          <w:rFonts w:ascii="Phetsarath OT" w:hAnsi="Phetsarath OT" w:cs="Phetsarath OT" w:hint="cs"/>
          <w:sz w:val="24"/>
          <w:szCs w:val="24"/>
          <w:cs/>
        </w:rPr>
        <w:t>ຜົວ ຫຼື ເມຍ, ລູກ, ພໍ່</w:t>
      </w:r>
      <w:r w:rsidR="00145FC5" w:rsidRPr="001B464E">
        <w:rPr>
          <w:rFonts w:ascii="Phetsarath OT" w:hAnsi="Phetsarath OT" w:cs="Phetsarath OT" w:hint="cs"/>
          <w:sz w:val="24"/>
          <w:szCs w:val="24"/>
          <w:cs/>
        </w:rPr>
        <w:t xml:space="preserve">, </w:t>
      </w:r>
      <w:r w:rsidR="00930EE6" w:rsidRPr="001B464E">
        <w:rPr>
          <w:rFonts w:ascii="Phetsarath OT" w:hAnsi="Phetsarath OT" w:cs="Phetsarath OT" w:hint="cs"/>
          <w:sz w:val="24"/>
          <w:szCs w:val="24"/>
          <w:cs/>
        </w:rPr>
        <w:t>ແມ່ ຂອງຜູ້</w:t>
      </w:r>
      <w:r w:rsidR="00930EE6" w:rsidRPr="001B464E">
        <w:rPr>
          <w:rFonts w:ascii="Phetsarath OT" w:hAnsi="Phetsarath OT" w:cs="Phetsarath OT"/>
          <w:sz w:val="24"/>
          <w:szCs w:val="24"/>
          <w:cs/>
        </w:rPr>
        <w:t>ຖືກປະຕິບັດຄໍາຕັດສ</w:t>
      </w:r>
      <w:r w:rsidR="00930EE6"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="00930EE6"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="00930EE6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30EE6" w:rsidRPr="001B464E">
        <w:rPr>
          <w:rFonts w:ascii="Phetsarath OT" w:hAnsi="Phetsarath OT" w:cs="Phetsarath OT"/>
          <w:sz w:val="24"/>
          <w:szCs w:val="24"/>
          <w:cs/>
        </w:rPr>
        <w:t>ເພື່ອ</w:t>
      </w:r>
      <w:r w:rsidR="00AE3AC2" w:rsidRPr="001B464E">
        <w:rPr>
          <w:rFonts w:ascii="Phetsarath OT" w:hAnsi="Phetsarath OT" w:cs="Phetsarath OT" w:hint="cs"/>
          <w:sz w:val="24"/>
          <w:szCs w:val="24"/>
          <w:cs/>
        </w:rPr>
        <w:t>ໃຫ້</w:t>
      </w:r>
      <w:r w:rsidR="00145FC5" w:rsidRPr="001B464E">
        <w:rPr>
          <w:rFonts w:ascii="Phetsarath OT" w:hAnsi="Phetsarath OT" w:cs="Phetsarath OT" w:hint="cs"/>
          <w:sz w:val="24"/>
          <w:szCs w:val="24"/>
          <w:cs/>
        </w:rPr>
        <w:t>ເຂົ້າຮ່ວມ ແລະ ໃຫ້ການຮ່ວມມື ໃນການ</w:t>
      </w:r>
      <w:r w:rsidR="00930EE6" w:rsidRPr="001B464E">
        <w:rPr>
          <w:rFonts w:ascii="Phetsarath OT" w:hAnsi="Phetsarath OT" w:cs="Phetsarath OT" w:hint="cs"/>
          <w:sz w:val="24"/>
          <w:szCs w:val="24"/>
          <w:cs/>
        </w:rPr>
        <w:t>ປະຕິບັດ</w:t>
      </w:r>
      <w:r w:rsidR="00145FC5" w:rsidRPr="001B464E">
        <w:rPr>
          <w:rFonts w:ascii="Phetsarath OT" w:hAnsi="Phetsarath OT" w:cs="Phetsarath OT" w:hint="cs"/>
          <w:sz w:val="24"/>
          <w:szCs w:val="24"/>
          <w:cs/>
        </w:rPr>
        <w:t>ຄຳຕັດສີນຂອງສານ</w:t>
      </w:r>
      <w:r w:rsidR="00930EE6"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29AF118C" w14:textId="77777777" w:rsidR="00AE728E" w:rsidRPr="001B464E" w:rsidRDefault="00217C58" w:rsidP="0045334A">
      <w:pPr>
        <w:numPr>
          <w:ilvl w:val="0"/>
          <w:numId w:val="17"/>
        </w:numPr>
        <w:tabs>
          <w:tab w:val="left" w:pos="1620"/>
          <w:tab w:val="left" w:pos="2002"/>
        </w:tabs>
        <w:spacing w:after="0" w:line="240" w:lineRule="auto"/>
        <w:ind w:left="426" w:firstLine="1296"/>
        <w:jc w:val="both"/>
        <w:rPr>
          <w:rFonts w:ascii="Phetsarath OT" w:hAnsi="Phetsarath OT" w:cs="Phetsarath OT"/>
          <w:spacing w:val="4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ເປັນເຈົ້າການ</w:t>
      </w:r>
      <w:r w:rsidR="00AE728E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ປະຕິບັດ</w:t>
      </w:r>
      <w:r w:rsidR="00782AA8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</w:t>
      </w:r>
      <w:r w:rsidR="00AE728E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ມາດຕະການ</w:t>
      </w:r>
      <w:r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ທາງດ້ານກົດໝາຍ</w:t>
      </w:r>
      <w:r w:rsidR="00AE728E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 xml:space="preserve"> </w:t>
      </w:r>
      <w:r w:rsidR="00D92A1E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ໃນການ</w:t>
      </w:r>
      <w:r w:rsidR="00AE728E" w:rsidRPr="001B464E">
        <w:rPr>
          <w:rFonts w:ascii="Phetsarath OT" w:hAnsi="Phetsarath OT" w:cs="Phetsarath OT"/>
          <w:spacing w:val="4"/>
          <w:sz w:val="24"/>
          <w:szCs w:val="24"/>
          <w:cs/>
        </w:rPr>
        <w:t>ປະຕິບັດຄໍາຕັດສ</w:t>
      </w:r>
      <w:r w:rsidR="00AE728E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ີ</w:t>
      </w:r>
      <w:r w:rsidR="00AE728E" w:rsidRPr="001B464E">
        <w:rPr>
          <w:rFonts w:ascii="Phetsarath OT" w:hAnsi="Phetsarath OT" w:cs="Phetsarath OT"/>
          <w:spacing w:val="4"/>
          <w:sz w:val="24"/>
          <w:szCs w:val="24"/>
          <w:cs/>
        </w:rPr>
        <w:t>ນຂອງສານ</w:t>
      </w:r>
      <w:r w:rsidR="00AE728E" w:rsidRPr="001B464E">
        <w:rPr>
          <w:rFonts w:ascii="Phetsarath OT" w:hAnsi="Phetsarath OT" w:cs="Phetsarath OT" w:hint="cs"/>
          <w:spacing w:val="4"/>
          <w:sz w:val="24"/>
          <w:szCs w:val="24"/>
          <w:cs/>
        </w:rPr>
        <w:t>;</w:t>
      </w:r>
    </w:p>
    <w:p w14:paraId="3C40FDF4" w14:textId="57635F1A" w:rsidR="00AE728E" w:rsidRPr="001B464E" w:rsidRDefault="00AE728E" w:rsidP="0045334A">
      <w:pPr>
        <w:numPr>
          <w:ilvl w:val="0"/>
          <w:numId w:val="17"/>
        </w:numPr>
        <w:tabs>
          <w:tab w:val="left" w:pos="1620"/>
          <w:tab w:val="left" w:pos="2002"/>
        </w:tabs>
        <w:spacing w:after="0" w:line="240" w:lineRule="auto"/>
        <w:ind w:left="426" w:firstLine="129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ປະສານສົມທົບກັບອົງການ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381383" w:rsidRPr="001B464E">
        <w:rPr>
          <w:rFonts w:ascii="Phetsarath OT" w:hAnsi="Phetsarath OT" w:cs="Phetsarath OT" w:hint="cs"/>
          <w:sz w:val="24"/>
          <w:szCs w:val="24"/>
          <w:cs/>
        </w:rPr>
        <w:t>ໃນການປະຕິບັດຄຳຕັດສີນຂອງສານ ກ່ຽວກັບການໃຊ້ແທນຄ່າເສຍຫາຍທາງແພ່ງ, ໂທດປັບໃໝ.</w:t>
      </w:r>
      <w:r w:rsidR="00974992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381383" w:rsidRPr="001B464E">
        <w:rPr>
          <w:rFonts w:ascii="Phetsarath OT" w:hAnsi="Phetsarath OT" w:cs="Phetsarath OT" w:hint="cs"/>
          <w:sz w:val="24"/>
          <w:szCs w:val="24"/>
          <w:cs/>
        </w:rPr>
        <w:t xml:space="preserve">ໃນກໍລະນີ </w:t>
      </w:r>
      <w:r w:rsidR="00847A81" w:rsidRPr="001B464E">
        <w:rPr>
          <w:rFonts w:ascii="Phetsarath OT" w:hAnsi="Phetsarath OT" w:cs="Phetsarath OT" w:hint="cs"/>
          <w:sz w:val="24"/>
          <w:szCs w:val="24"/>
          <w:cs/>
        </w:rPr>
        <w:t>ມີການ</w:t>
      </w:r>
      <w:r w:rsidR="00974992" w:rsidRPr="001B464E">
        <w:rPr>
          <w:rFonts w:ascii="Phetsarath OT" w:hAnsi="Phetsarath OT" w:cs="Phetsarath OT" w:hint="cs"/>
          <w:sz w:val="24"/>
          <w:szCs w:val="24"/>
          <w:cs/>
        </w:rPr>
        <w:t>ສະເໜີ</w:t>
      </w:r>
      <w:r w:rsidR="00847A81" w:rsidRPr="001B464E">
        <w:rPr>
          <w:rFonts w:ascii="Phetsarath OT" w:hAnsi="Phetsarath OT" w:cs="Phetsarath OT" w:hint="cs"/>
          <w:sz w:val="24"/>
          <w:szCs w:val="24"/>
          <w:cs/>
        </w:rPr>
        <w:t>ອະໄພຍະໂທດ, ການ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ປ່ອຍຕົວກ່ອນກໍານົດໂດຍມີເງື່ອນໄຂ</w:t>
      </w:r>
      <w:r w:rsidR="00847A81"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 ກໍລະນີອື່ນ</w:t>
      </w:r>
      <w:r w:rsidR="00DC1F2E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847A81" w:rsidRPr="001B464E">
        <w:rPr>
          <w:rFonts w:ascii="Phetsarath OT" w:hAnsi="Phetsarath OT" w:cs="Phetsarath OT" w:hint="cs"/>
          <w:sz w:val="24"/>
          <w:szCs w:val="24"/>
          <w:cs/>
        </w:rPr>
        <w:t>ຕາມກົດໝາຍ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245B482B" w14:textId="7D6F019B" w:rsidR="0014539D" w:rsidRPr="001B464E" w:rsidRDefault="009E37B4" w:rsidP="0045334A">
      <w:pPr>
        <w:numPr>
          <w:ilvl w:val="0"/>
          <w:numId w:val="17"/>
        </w:numPr>
        <w:tabs>
          <w:tab w:val="left" w:pos="1620"/>
          <w:tab w:val="left" w:pos="2002"/>
        </w:tabs>
        <w:spacing w:after="0" w:line="240" w:lineRule="auto"/>
        <w:ind w:left="426" w:firstLine="129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ສະໜອງຂໍ້ມູນ</w:t>
      </w:r>
      <w:r w:rsidR="007779BF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9D649E" w:rsidRPr="001B464E">
        <w:rPr>
          <w:rFonts w:ascii="Phetsarath OT" w:hAnsi="Phetsarath OT" w:cs="Phetsarath OT" w:hint="cs"/>
          <w:sz w:val="24"/>
          <w:szCs w:val="24"/>
          <w:cs/>
        </w:rPr>
        <w:t>ກ່ຽວກັບການ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ປະຕິບັດໂທດ, ການ</w:t>
      </w:r>
      <w:r w:rsidR="009D649E" w:rsidRPr="001B464E">
        <w:rPr>
          <w:rFonts w:ascii="Phetsarath OT" w:hAnsi="Phetsarath OT" w:cs="Phetsarath OT" w:hint="cs"/>
          <w:sz w:val="24"/>
          <w:szCs w:val="24"/>
          <w:cs/>
        </w:rPr>
        <w:t>ໃຊ້ແທນຄ່າເສຍຫາຍທາງແພ່ງ, ໂທດປັບໃໝ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 xml:space="preserve"> ຂອງຜູ້ຖືກປະຕິບັດຄໍາຕັດສີນ</w:t>
      </w:r>
      <w:r w:rsidR="008877B1" w:rsidRPr="001B464E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="0037349D">
        <w:rPr>
          <w:rFonts w:ascii="Phetsarath OT" w:hAnsi="Phetsarath OT" w:cs="Phetsarath OT" w:hint="cs"/>
          <w:sz w:val="24"/>
          <w:szCs w:val="24"/>
          <w:cs/>
        </w:rPr>
        <w:t xml:space="preserve"> ທີ່ກໍາລັງ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ປະຕິບັດໂທດຢູ່ຄ້າຍ</w:t>
      </w:r>
      <w:r w:rsidR="009D649E" w:rsidRPr="001B464E">
        <w:rPr>
          <w:rFonts w:ascii="Phetsarath OT" w:hAnsi="Phetsarath OT" w:cs="Phetsarath OT" w:hint="cs"/>
          <w:sz w:val="24"/>
          <w:szCs w:val="24"/>
          <w:cs/>
        </w:rPr>
        <w:t>ຄຸມຂັງ-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ດັດສ້າງ</w:t>
      </w:r>
      <w:r w:rsidR="002A15AC" w:rsidRPr="001B464E">
        <w:rPr>
          <w:rFonts w:ascii="Phetsarath OT" w:hAnsi="Phetsarath OT" w:cs="Phetsarath OT" w:hint="cs"/>
          <w:sz w:val="24"/>
          <w:szCs w:val="24"/>
          <w:cs/>
        </w:rPr>
        <w:t>, ທີ່ຢູ່ອາໄສ ຂອງ</w:t>
      </w:r>
      <w:r w:rsidR="002A15AC" w:rsidRPr="001B464E">
        <w:rPr>
          <w:rFonts w:ascii="Phetsarath OT" w:hAnsi="Phetsarath OT" w:cs="Phetsarath OT" w:hint="cs"/>
          <w:sz w:val="24"/>
          <w:szCs w:val="24"/>
          <w:cs/>
        </w:rPr>
        <w:lastRenderedPageBreak/>
        <w:t>ຜູ້ຖືກປະຕິບັດຄຳຕັດສີນ</w:t>
      </w:r>
      <w:r w:rsidR="008877B1" w:rsidRPr="001B464E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="002A15AC" w:rsidRPr="001B464E">
        <w:rPr>
          <w:rFonts w:ascii="Phetsarath OT" w:hAnsi="Phetsarath OT" w:cs="Phetsarath OT" w:hint="cs"/>
          <w:sz w:val="24"/>
          <w:szCs w:val="24"/>
          <w:cs/>
        </w:rPr>
        <w:t xml:space="preserve"> ທີ່ໄດ້ຮັບການປ່ອຍຕົວແລ້ວ </w:t>
      </w:r>
      <w:r w:rsidR="003E2627" w:rsidRPr="001B464E">
        <w:rPr>
          <w:rFonts w:ascii="Phetsarath OT" w:hAnsi="Phetsarath OT" w:cs="Phetsarath OT" w:hint="cs"/>
          <w:sz w:val="24"/>
          <w:szCs w:val="24"/>
          <w:cs/>
        </w:rPr>
        <w:t>ຕາມການສະເໜີຂອງອົງການ</w:t>
      </w:r>
      <w:r w:rsidR="003E2627"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="003E2627"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="003E2627"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="002322C3"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673DA450" w14:textId="4A631B34" w:rsidR="00534FB3" w:rsidRPr="001B464E" w:rsidRDefault="0014539D" w:rsidP="0045334A">
      <w:pPr>
        <w:numPr>
          <w:ilvl w:val="0"/>
          <w:numId w:val="17"/>
        </w:numPr>
        <w:tabs>
          <w:tab w:val="left" w:pos="1620"/>
          <w:tab w:val="left" w:pos="2002"/>
        </w:tabs>
        <w:spacing w:after="0" w:line="240" w:lineRule="auto"/>
        <w:ind w:left="426" w:firstLine="129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ຮ່ວມມືດ້ານອື່ນຕາມການສະເໜີ </w:t>
      </w:r>
      <w:r w:rsidRPr="001B464E">
        <w:rPr>
          <w:rFonts w:ascii="Phetsarath OT" w:hAnsi="Phetsarath OT" w:cs="Phetsarath OT"/>
          <w:sz w:val="24"/>
          <w:szCs w:val="24"/>
          <w:cs/>
        </w:rPr>
        <w:t>ຂອງ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4534A31C" w14:textId="4B1D0E85" w:rsidR="00B77A56" w:rsidRPr="001B464E" w:rsidRDefault="008968CB" w:rsidP="0045334A">
      <w:pPr>
        <w:numPr>
          <w:ilvl w:val="0"/>
          <w:numId w:val="17"/>
        </w:numPr>
        <w:tabs>
          <w:tab w:val="left" w:pos="1620"/>
          <w:tab w:val="left" w:pos="2002"/>
        </w:tabs>
        <w:spacing w:after="0" w:line="240" w:lineRule="auto"/>
        <w:ind w:left="426" w:firstLine="129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ມີຄວາມຮັບຜິດຊອບ</w:t>
      </w:r>
      <w:r w:rsidR="0014539D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ອື່ນ ຕາມທີ່</w:t>
      </w:r>
      <w:r w:rsidR="00AE3AC2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ໄດ້</w:t>
      </w:r>
      <w:r w:rsidR="0014539D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ກຳນົດໄວ້ໃນກົດໝາຍ.</w:t>
      </w:r>
    </w:p>
    <w:p w14:paraId="1658CD17" w14:textId="77777777" w:rsidR="00915189" w:rsidRPr="001B464E" w:rsidRDefault="00915189" w:rsidP="00915189">
      <w:pPr>
        <w:tabs>
          <w:tab w:val="left" w:pos="1620"/>
          <w:tab w:val="left" w:pos="1843"/>
        </w:tabs>
        <w:spacing w:after="0" w:line="240" w:lineRule="auto"/>
        <w:ind w:left="1624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597AEA79" w14:textId="7F264A29" w:rsidR="00584C33" w:rsidRPr="001B464E" w:rsidRDefault="008746BF" w:rsidP="00915189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1063" w:name="_Toc30180823"/>
      <w:bookmarkStart w:id="1064" w:name="_Toc32581783"/>
      <w:bookmarkStart w:id="1065" w:name="_Toc32933110"/>
      <w:bookmarkStart w:id="1066" w:name="_Toc35328537"/>
      <w:bookmarkStart w:id="1067" w:name="_Toc36198002"/>
      <w:bookmarkStart w:id="1068" w:name="_Toc40102933"/>
      <w:bookmarkStart w:id="1069" w:name="_Toc50537889"/>
      <w:bookmarkStart w:id="1070" w:name="_Toc75503685"/>
      <w:bookmarkStart w:id="1071" w:name="_Toc75861371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91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(ໃໝ່) ຄວາມຮັບຜິດຊອບຂອງ</w:t>
      </w:r>
      <w:r w:rsidR="00DF64CB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ຂະແໜງການ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ການເງິນ</w:t>
      </w:r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</w:p>
    <w:p w14:paraId="5B81FADF" w14:textId="77777777" w:rsidR="008746BF" w:rsidRPr="001B464E" w:rsidRDefault="008746BF" w:rsidP="00B77A56">
      <w:pPr>
        <w:spacing w:after="0" w:line="240" w:lineRule="auto"/>
        <w:ind w:left="426" w:firstLine="1184"/>
        <w:rPr>
          <w:rFonts w:cs="DokChampa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ໃນການປະຕິບັດຄຳຕັດສີນຂອງສານ </w:t>
      </w:r>
      <w:r w:rsidR="00DF64CB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ຂະແໜງການ</w:t>
      </w:r>
      <w:r w:rsidR="00584C33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ການເງິນ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ມີຄວາມຮັບຜິດຊອບ ດັ່ງນີ້:</w:t>
      </w:r>
    </w:p>
    <w:p w14:paraId="248231D4" w14:textId="77777777" w:rsidR="00224211" w:rsidRPr="001B464E" w:rsidRDefault="008746BF" w:rsidP="005D02E7">
      <w:pPr>
        <w:numPr>
          <w:ilvl w:val="0"/>
          <w:numId w:val="20"/>
        </w:numPr>
        <w:tabs>
          <w:tab w:val="left" w:pos="1620"/>
          <w:tab w:val="left" w:pos="2030"/>
        </w:tabs>
        <w:spacing w:after="0" w:line="240" w:lineRule="auto"/>
        <w:ind w:left="426" w:firstLine="132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ສະໜອງຂໍ້ມູນ</w:t>
      </w:r>
      <w:r w:rsidR="00B23CDC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3C531A" w:rsidRPr="001B464E">
        <w:rPr>
          <w:rFonts w:ascii="Phetsarath OT" w:hAnsi="Phetsarath OT" w:cs="Phetsarath OT" w:hint="cs"/>
          <w:sz w:val="24"/>
          <w:szCs w:val="24"/>
          <w:cs/>
        </w:rPr>
        <w:t>ກ່ຽວ</w:t>
      </w:r>
      <w:r w:rsidRPr="001B464E">
        <w:rPr>
          <w:rFonts w:ascii="Phetsarath OT" w:hAnsi="Phetsarath OT" w:cs="Phetsarath OT"/>
          <w:sz w:val="24"/>
          <w:szCs w:val="24"/>
          <w:cs/>
        </w:rPr>
        <w:t>ກັບ</w:t>
      </w:r>
      <w:r w:rsidR="00DF64CB" w:rsidRPr="001B464E">
        <w:rPr>
          <w:rFonts w:ascii="Phetsarath OT" w:hAnsi="Phetsarath OT" w:cs="Phetsarath OT" w:hint="cs"/>
          <w:sz w:val="24"/>
          <w:szCs w:val="24"/>
          <w:cs/>
        </w:rPr>
        <w:t>ແຫຼ່ງ</w:t>
      </w:r>
      <w:r w:rsidR="00662679" w:rsidRPr="001B464E">
        <w:rPr>
          <w:rFonts w:ascii="Phetsarath OT" w:hAnsi="Phetsarath OT" w:cs="Phetsarath OT" w:hint="cs"/>
          <w:sz w:val="24"/>
          <w:szCs w:val="24"/>
          <w:cs/>
        </w:rPr>
        <w:t>ລາຍຮັບ</w:t>
      </w:r>
      <w:r w:rsidR="00DC580C" w:rsidRPr="001B464E">
        <w:rPr>
          <w:rFonts w:ascii="Phetsarath OT" w:hAnsi="Phetsarath OT" w:cs="Phetsarath OT" w:hint="cs"/>
          <w:sz w:val="24"/>
          <w:szCs w:val="24"/>
          <w:cs/>
        </w:rPr>
        <w:t xml:space="preserve">ຈາກງົບປະມານຂອງລັດ </w:t>
      </w:r>
      <w:r w:rsidR="00B23CDC" w:rsidRPr="001B464E">
        <w:rPr>
          <w:rFonts w:ascii="Phetsarath OT" w:hAnsi="Phetsarath OT" w:cs="Phetsarath OT"/>
          <w:sz w:val="24"/>
          <w:szCs w:val="24"/>
          <w:cs/>
        </w:rPr>
        <w:t>ຂອງຜູ້ຖືກປະຕິບັດຄໍາຕັດສ</w:t>
      </w:r>
      <w:r w:rsidR="00B23CDC"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="00B23CDC"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="00B23CDC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ຕາມການສະເໜີຂອງອົງການ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31BE4C50" w14:textId="77777777" w:rsidR="00E52640" w:rsidRPr="001B464E" w:rsidRDefault="008746BF" w:rsidP="005D02E7">
      <w:pPr>
        <w:numPr>
          <w:ilvl w:val="0"/>
          <w:numId w:val="20"/>
        </w:numPr>
        <w:tabs>
          <w:tab w:val="left" w:pos="1620"/>
          <w:tab w:val="left" w:pos="2030"/>
        </w:tabs>
        <w:spacing w:after="0" w:line="240" w:lineRule="auto"/>
        <w:ind w:left="426" w:firstLine="132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ປະຕິບັດ</w:t>
      </w:r>
      <w:r w:rsidR="004E1520" w:rsidRPr="001B464E">
        <w:rPr>
          <w:rFonts w:ascii="Phetsarath OT" w:hAnsi="Phetsarath OT" w:cs="Phetsarath OT" w:hint="cs"/>
          <w:sz w:val="24"/>
          <w:szCs w:val="24"/>
          <w:cs/>
        </w:rPr>
        <w:t xml:space="preserve">ຕາມ </w:t>
      </w:r>
      <w:r w:rsidRPr="001B464E">
        <w:rPr>
          <w:rFonts w:ascii="Phetsarath OT" w:hAnsi="Phetsarath OT" w:cs="Phetsarath OT"/>
          <w:sz w:val="24"/>
          <w:szCs w:val="24"/>
          <w:cs/>
        </w:rPr>
        <w:t>ຄໍາ</w:t>
      </w:r>
      <w:r w:rsidR="004E1520" w:rsidRPr="001B464E">
        <w:rPr>
          <w:rFonts w:ascii="Phetsarath OT" w:hAnsi="Phetsarath OT" w:cs="Phetsarath OT" w:hint="cs"/>
          <w:sz w:val="24"/>
          <w:szCs w:val="24"/>
          <w:cs/>
        </w:rPr>
        <w:t>ສັ່ງ, ໜັງສື</w:t>
      </w:r>
      <w:r w:rsidRPr="001B464E">
        <w:rPr>
          <w:rFonts w:ascii="Phetsarath OT" w:hAnsi="Phetsarath OT" w:cs="Phetsarath OT"/>
          <w:sz w:val="24"/>
          <w:szCs w:val="24"/>
          <w:cs/>
        </w:rPr>
        <w:t>ສະເໜີ</w:t>
      </w:r>
      <w:r w:rsidR="00B23CDC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ຂອງ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6C8258AD" w14:textId="5C6B02DB" w:rsidR="00B23CDC" w:rsidRPr="001B464E" w:rsidRDefault="00E52640" w:rsidP="005D02E7">
      <w:pPr>
        <w:numPr>
          <w:ilvl w:val="0"/>
          <w:numId w:val="20"/>
        </w:numPr>
        <w:tabs>
          <w:tab w:val="left" w:pos="1620"/>
          <w:tab w:val="left" w:pos="2030"/>
        </w:tabs>
        <w:spacing w:after="0" w:line="240" w:lineRule="auto"/>
        <w:ind w:left="426" w:firstLine="132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ເຂົ້າຮ່ວມ</w:t>
      </w:r>
      <w:r w:rsidR="00865F08" w:rsidRPr="001B464E">
        <w:rPr>
          <w:rFonts w:ascii="Phetsarath OT" w:hAnsi="Phetsarath OT" w:cs="Phetsarath OT" w:hint="cs"/>
          <w:sz w:val="24"/>
          <w:szCs w:val="24"/>
          <w:cs/>
        </w:rPr>
        <w:t>ການ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ພິຈາລະນາ</w:t>
      </w:r>
      <w:r w:rsidR="00A33FB9" w:rsidRPr="001B464E">
        <w:rPr>
          <w:rFonts w:ascii="Phetsarath OT" w:hAnsi="Phetsarath OT" w:cs="Phetsarath OT" w:hint="cs"/>
          <w:sz w:val="24"/>
          <w:szCs w:val="24"/>
          <w:cs/>
        </w:rPr>
        <w:t>ຕັດສີນ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ຍົກເ</w:t>
      </w:r>
      <w:r w:rsidR="00872816" w:rsidRPr="001B464E">
        <w:rPr>
          <w:rFonts w:ascii="Phetsarath OT" w:hAnsi="Phetsarath OT" w:cs="Phetsarath OT" w:hint="cs"/>
          <w:sz w:val="24"/>
          <w:szCs w:val="24"/>
          <w:cs/>
        </w:rPr>
        <w:t>ລີກ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ການປະຕິບັດຄຳຕັດສີນຂອງສານ ກ່ຽວກັບຄ່າ</w:t>
      </w:r>
      <w:r w:rsidR="00326A75" w:rsidRPr="001B464E">
        <w:rPr>
          <w:rFonts w:ascii="Phetsarath OT" w:hAnsi="Phetsarath OT" w:cs="Phetsarath OT" w:hint="cs"/>
          <w:sz w:val="24"/>
          <w:szCs w:val="24"/>
          <w:cs/>
        </w:rPr>
        <w:t>ທຳ</w:t>
      </w:r>
      <w:r w:rsidR="00161038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326A75" w:rsidRPr="001B464E">
        <w:rPr>
          <w:rFonts w:ascii="Phetsarath OT" w:hAnsi="Phetsarath OT" w:cs="Phetsarath OT" w:hint="cs"/>
          <w:sz w:val="24"/>
          <w:szCs w:val="24"/>
          <w:cs/>
        </w:rPr>
        <w:t>ນຽມສານ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, ຄ່າປັບໃໝ ແລະ/ຫຼື </w:t>
      </w:r>
      <w:r w:rsidR="00F46B67" w:rsidRPr="001B464E">
        <w:rPr>
          <w:rFonts w:ascii="Phetsarath OT" w:hAnsi="Phetsarath OT" w:cs="Phetsarath OT" w:hint="cs"/>
          <w:sz w:val="24"/>
          <w:szCs w:val="24"/>
          <w:cs/>
        </w:rPr>
        <w:t>ເງິນ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ຮິບ;</w:t>
      </w:r>
      <w:r w:rsidR="00AB053D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</w:p>
    <w:p w14:paraId="5F90C6DA" w14:textId="77777777" w:rsidR="00211F3B" w:rsidRPr="001B464E" w:rsidRDefault="00574EE4" w:rsidP="005D02E7">
      <w:pPr>
        <w:numPr>
          <w:ilvl w:val="0"/>
          <w:numId w:val="20"/>
        </w:numPr>
        <w:tabs>
          <w:tab w:val="left" w:pos="1620"/>
          <w:tab w:val="left" w:pos="2030"/>
        </w:tabs>
        <w:spacing w:after="0" w:line="240" w:lineRule="auto"/>
        <w:ind w:left="426" w:firstLine="132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ຂຶ້ນບັນຊີ, </w:t>
      </w:r>
      <w:r w:rsidR="00AA0BB6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ຕິດຕາມ ຫຼື ທວງຊັບສິນ ທີ່ສານຕັດສີນຮິບເປັນຂອງລັດ ຫຼື </w:t>
      </w:r>
      <w:r w:rsidR="00542288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ໃຫ້</w:t>
      </w:r>
      <w:r w:rsidR="00AA0BB6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ລັດຄຸ້ມຄອງ ຕາມການແຈ້ງຂອງອົງການ</w:t>
      </w:r>
      <w:r w:rsidR="003D4A3A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ປະ</w:t>
      </w:r>
      <w:r w:rsidR="00AA0BB6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ຕິບັດຄຳຕັດສີນຂອງສານ;</w:t>
      </w:r>
    </w:p>
    <w:p w14:paraId="50298983" w14:textId="77777777" w:rsidR="00211F3B" w:rsidRPr="001B464E" w:rsidRDefault="003D4A3A" w:rsidP="005D02E7">
      <w:pPr>
        <w:numPr>
          <w:ilvl w:val="0"/>
          <w:numId w:val="20"/>
        </w:numPr>
        <w:tabs>
          <w:tab w:val="left" w:pos="1620"/>
          <w:tab w:val="left" w:pos="2030"/>
        </w:tabs>
        <w:spacing w:after="0" w:line="240" w:lineRule="auto"/>
        <w:ind w:left="426" w:firstLine="132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ຮ່ວມມືດ້ານອື່ນຕາມການສະເໜີ </w:t>
      </w:r>
      <w:r w:rsidRPr="001B464E">
        <w:rPr>
          <w:rFonts w:ascii="Phetsarath OT" w:hAnsi="Phetsarath OT" w:cs="Phetsarath OT"/>
          <w:sz w:val="24"/>
          <w:szCs w:val="24"/>
          <w:cs/>
        </w:rPr>
        <w:t>ຂອງ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764503F5" w14:textId="62189723" w:rsidR="000D06FD" w:rsidRPr="001B464E" w:rsidRDefault="008968CB" w:rsidP="005D02E7">
      <w:pPr>
        <w:numPr>
          <w:ilvl w:val="0"/>
          <w:numId w:val="20"/>
        </w:numPr>
        <w:tabs>
          <w:tab w:val="left" w:pos="1620"/>
          <w:tab w:val="left" w:pos="2030"/>
        </w:tabs>
        <w:spacing w:after="360" w:line="240" w:lineRule="auto"/>
        <w:ind w:left="426" w:firstLine="132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ມີຄວາມຮັບຜິດຊອບອື່ນ ຕາມທີ່</w:t>
      </w:r>
      <w:r w:rsidR="005B3B93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ໄດ້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ກຳນົດໄວ້ໃນກົດໝາຍ.</w:t>
      </w:r>
    </w:p>
    <w:p w14:paraId="62B47F9B" w14:textId="23487074" w:rsidR="006E3D44" w:rsidRPr="001B464E" w:rsidRDefault="006E3D44" w:rsidP="00B71711">
      <w:pPr>
        <w:pStyle w:val="Heading3"/>
        <w:spacing w:before="0" w:after="12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1072" w:name="_Toc27660485"/>
      <w:bookmarkStart w:id="1073" w:name="_Toc28354552"/>
      <w:bookmarkStart w:id="1074" w:name="_Toc30180824"/>
      <w:bookmarkStart w:id="1075" w:name="_Toc32581784"/>
      <w:bookmarkStart w:id="1076" w:name="_Toc32933111"/>
      <w:bookmarkStart w:id="1077" w:name="_Toc35328538"/>
      <w:bookmarkStart w:id="1078" w:name="_Toc36198003"/>
      <w:bookmarkStart w:id="1079" w:name="_Toc40102934"/>
      <w:bookmarkStart w:id="1080" w:name="_Toc50537890"/>
      <w:bookmarkStart w:id="1081" w:name="_Toc75503686"/>
      <w:bookmarkStart w:id="1082" w:name="_Toc75861372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92</w:t>
      </w:r>
      <w:r w:rsidR="008212F7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(ໃໝ່)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ຄວາມຮັບຜິດຊອບຂອງ</w:t>
      </w:r>
      <w:bookmarkEnd w:id="1072"/>
      <w:bookmarkEnd w:id="1073"/>
      <w:r w:rsidR="00AC1A12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ຂະແໜງການ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ຊັບພະຍາກອນທຳມະຊາດ ແລະ ສິ່ງແວດລ້ອມ</w:t>
      </w:r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</w:p>
    <w:p w14:paraId="41903ABF" w14:textId="454A12E6" w:rsidR="006E3D44" w:rsidRPr="001B464E" w:rsidRDefault="006E3D44" w:rsidP="007B23B3">
      <w:pPr>
        <w:spacing w:after="0" w:line="240" w:lineRule="auto"/>
        <w:ind w:left="426" w:firstLine="1198"/>
        <w:jc w:val="both"/>
        <w:rPr>
          <w:rFonts w:cs="DokChampa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ໃນການປະຕິບັດຄຳຕັດສີນຂອງສານ </w:t>
      </w:r>
      <w:r w:rsidR="00605C93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ຂະແໜງການ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ຊັບພະຍາກອນທຳມະຊາດ ແລະ ສິ່ງແວດ</w:t>
      </w:r>
      <w:r w:rsidR="007B23B3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ລ້ອມ</w:t>
      </w:r>
      <w:r w:rsidRPr="001B464E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ມີຄວາມຮັບຜິດຊອບ ດັ່ງນີ້:</w:t>
      </w:r>
    </w:p>
    <w:p w14:paraId="552A7845" w14:textId="77777777" w:rsidR="001B531B" w:rsidRPr="001B464E" w:rsidRDefault="00855717" w:rsidP="004A761D">
      <w:pPr>
        <w:numPr>
          <w:ilvl w:val="0"/>
          <w:numId w:val="33"/>
        </w:numPr>
        <w:tabs>
          <w:tab w:val="left" w:pos="1620"/>
          <w:tab w:val="left" w:pos="2030"/>
        </w:tabs>
        <w:spacing w:after="0" w:line="240" w:lineRule="auto"/>
        <w:ind w:left="426" w:firstLine="133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ສະໜອງຂໍ້ມູນ</w:t>
      </w:r>
      <w:r w:rsidR="002A786E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ກ່ຽວ</w:t>
      </w:r>
      <w:r w:rsidRPr="001B464E">
        <w:rPr>
          <w:rFonts w:ascii="Phetsarath OT" w:hAnsi="Phetsarath OT" w:cs="Phetsarath OT"/>
          <w:sz w:val="24"/>
          <w:szCs w:val="24"/>
          <w:cs/>
        </w:rPr>
        <w:t>ກັບ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ທີ່ດິນ ຕາມການສະເໜີຂອງອົງການ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2AB17D7D" w14:textId="7F4A36C8" w:rsidR="00ED6964" w:rsidRPr="001B464E" w:rsidRDefault="00ED6964" w:rsidP="004A761D">
      <w:pPr>
        <w:numPr>
          <w:ilvl w:val="0"/>
          <w:numId w:val="33"/>
        </w:numPr>
        <w:tabs>
          <w:tab w:val="left" w:pos="1620"/>
          <w:tab w:val="left" w:pos="2030"/>
        </w:tabs>
        <w:spacing w:after="0" w:line="240" w:lineRule="auto"/>
        <w:ind w:left="426" w:firstLine="133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ຂຶ້ນບັນຊີ, ຕິດຕາມ ຫຼື ທວງສິດນຳໃຊ້ທີ່ດິນທີ່ສານຕັດສີນຮິບເປັນຂອງລັດ ຫຼື ໃຫ້ລັດຄຸ້ມຄອງ ຕາມແຈ້ງການຂອງອົງການປະຕິບັດຄຳຕັດສ</w:t>
      </w:r>
      <w:r w:rsidR="00881E77"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ນຂອງສານ;</w:t>
      </w:r>
    </w:p>
    <w:p w14:paraId="23B50914" w14:textId="624C0C9C" w:rsidR="00A21221" w:rsidRPr="001B464E" w:rsidRDefault="00224211" w:rsidP="004A761D">
      <w:pPr>
        <w:numPr>
          <w:ilvl w:val="0"/>
          <w:numId w:val="33"/>
        </w:numPr>
        <w:tabs>
          <w:tab w:val="left" w:pos="1620"/>
          <w:tab w:val="left" w:pos="2030"/>
        </w:tabs>
        <w:spacing w:after="0" w:line="240" w:lineRule="auto"/>
        <w:ind w:left="426" w:firstLine="133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ອອກ, </w:t>
      </w:r>
      <w:r w:rsidR="0098687C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1B531B" w:rsidRPr="001B464E">
        <w:rPr>
          <w:rFonts w:ascii="Phetsarath OT" w:hAnsi="Phetsarath OT" w:cs="Phetsarath OT"/>
          <w:sz w:val="24"/>
          <w:szCs w:val="24"/>
          <w:cs/>
        </w:rPr>
        <w:t>ຖອນ</w:t>
      </w:r>
      <w:r w:rsidR="001B531B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="001B531B" w:rsidRPr="001B464E">
        <w:rPr>
          <w:rFonts w:ascii="Phetsarath OT" w:hAnsi="Phetsarath OT" w:cs="Phetsarath OT"/>
          <w:sz w:val="24"/>
          <w:szCs w:val="24"/>
          <w:cs/>
        </w:rPr>
        <w:t xml:space="preserve"> ຍົກເລີກ</w:t>
      </w:r>
      <w:r w:rsidR="001B531B" w:rsidRPr="001B464E">
        <w:rPr>
          <w:rFonts w:ascii="Phetsarath OT" w:hAnsi="Phetsarath OT" w:cs="Phetsarath OT" w:hint="cs"/>
          <w:sz w:val="24"/>
          <w:szCs w:val="24"/>
          <w:cs/>
        </w:rPr>
        <w:t xml:space="preserve"> ຫຼື ລົບລ້າງ</w:t>
      </w:r>
      <w:r w:rsidR="0098687C" w:rsidRPr="001B464E">
        <w:rPr>
          <w:rFonts w:ascii="Phetsarath OT" w:hAnsi="Phetsarath OT" w:cs="Phetsarath OT" w:hint="cs"/>
          <w:sz w:val="24"/>
          <w:szCs w:val="24"/>
          <w:cs/>
        </w:rPr>
        <w:t xml:space="preserve">  </w:t>
      </w:r>
      <w:r w:rsidR="001B531B" w:rsidRPr="001B464E">
        <w:rPr>
          <w:rFonts w:ascii="Phetsarath OT" w:hAnsi="Phetsarath OT" w:cs="Phetsarath OT" w:hint="cs"/>
          <w:sz w:val="24"/>
          <w:szCs w:val="24"/>
          <w:cs/>
        </w:rPr>
        <w:t>ເອກະສານຢັ້ງຢືນ</w:t>
      </w:r>
      <w:r w:rsidR="00723B85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="005E108C" w:rsidRPr="001B464E">
        <w:rPr>
          <w:rFonts w:ascii="Phetsarath OT" w:hAnsi="Phetsarath OT" w:cs="Phetsarath OT" w:hint="cs"/>
          <w:sz w:val="24"/>
          <w:szCs w:val="24"/>
          <w:cs/>
        </w:rPr>
        <w:t xml:space="preserve"> ສິດນໍາໃຊ້ທີ່ດິນ</w:t>
      </w:r>
      <w:r w:rsidR="00E70DF1" w:rsidRPr="001B464E">
        <w:rPr>
          <w:rFonts w:ascii="Phetsarath OT" w:hAnsi="Phetsarath OT" w:cs="Phetsarath OT" w:hint="cs"/>
          <w:sz w:val="24"/>
          <w:szCs w:val="24"/>
          <w:cs/>
        </w:rPr>
        <w:t>, ໃບຕາດິນ</w:t>
      </w:r>
      <w:r w:rsidR="00204923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1B531B" w:rsidRPr="001B464E">
        <w:rPr>
          <w:rFonts w:ascii="Phetsarath OT" w:hAnsi="Phetsarath OT" w:cs="Phetsarath OT" w:hint="cs"/>
          <w:sz w:val="24"/>
          <w:szCs w:val="24"/>
          <w:cs/>
        </w:rPr>
        <w:t>ຕາມການສະເໜີຂອງອົງການປະຕິບັດຄໍາຕັດສີນຂອງສານ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732A006E" w14:textId="77777777" w:rsidR="00A21221" w:rsidRPr="001B464E" w:rsidRDefault="00211F3B" w:rsidP="004A761D">
      <w:pPr>
        <w:numPr>
          <w:ilvl w:val="0"/>
          <w:numId w:val="33"/>
        </w:numPr>
        <w:tabs>
          <w:tab w:val="left" w:pos="1620"/>
          <w:tab w:val="left" w:pos="2030"/>
        </w:tabs>
        <w:spacing w:after="0" w:line="240" w:lineRule="auto"/>
        <w:ind w:left="426" w:firstLine="133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ຮ່ວມມືດ້ານອື່ນຕາມການສະເໜີ </w:t>
      </w:r>
      <w:r w:rsidRPr="001B464E">
        <w:rPr>
          <w:rFonts w:ascii="Phetsarath OT" w:hAnsi="Phetsarath OT" w:cs="Phetsarath OT"/>
          <w:sz w:val="24"/>
          <w:szCs w:val="24"/>
          <w:cs/>
        </w:rPr>
        <w:t>ຂອງ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42595285" w14:textId="5AF411E8" w:rsidR="0035017B" w:rsidRPr="001B464E" w:rsidRDefault="00EC295B" w:rsidP="004A761D">
      <w:pPr>
        <w:numPr>
          <w:ilvl w:val="0"/>
          <w:numId w:val="33"/>
        </w:numPr>
        <w:tabs>
          <w:tab w:val="left" w:pos="1620"/>
          <w:tab w:val="left" w:pos="2030"/>
        </w:tabs>
        <w:spacing w:after="360" w:line="240" w:lineRule="auto"/>
        <w:ind w:left="426" w:firstLine="133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ມີຄວາມຮັບຜິດຊອບອື່ນ ຕາມທີ່</w:t>
      </w:r>
      <w:r w:rsidR="00666185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ໄດ້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ກຳນົດໄວ້ໃນກົດໝາຍ</w:t>
      </w:r>
      <w:r w:rsidR="00211F3B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.</w:t>
      </w:r>
    </w:p>
    <w:p w14:paraId="77BF9992" w14:textId="1A8CA52D" w:rsidR="002C4A11" w:rsidRPr="001B464E" w:rsidRDefault="002C4A11" w:rsidP="00B71711">
      <w:pPr>
        <w:pStyle w:val="Heading3"/>
        <w:spacing w:before="0" w:after="12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1083" w:name="_Toc30180825"/>
      <w:bookmarkStart w:id="1084" w:name="_Toc32581785"/>
      <w:bookmarkStart w:id="1085" w:name="_Toc32933112"/>
      <w:bookmarkStart w:id="1086" w:name="_Toc35328539"/>
      <w:bookmarkStart w:id="1087" w:name="_Toc36198004"/>
      <w:bookmarkStart w:id="1088" w:name="_Toc40102935"/>
      <w:bookmarkStart w:id="1089" w:name="_Toc50537891"/>
      <w:bookmarkStart w:id="1090" w:name="_Toc75503687"/>
      <w:bookmarkStart w:id="1091" w:name="_Toc75861373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93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(ໃໝ່)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ຄວາມຮັບຜິດຊອບຂອງ</w:t>
      </w:r>
      <w:r w:rsidR="00605C93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ຂະແໜງການ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ໂຍທາທິການ ແລະ ຂົ່ນສົ່ງ</w:t>
      </w:r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</w:p>
    <w:p w14:paraId="0C736D67" w14:textId="7D51E1D9" w:rsidR="002C4A11" w:rsidRPr="001B464E" w:rsidRDefault="002C4A11" w:rsidP="009E57EB">
      <w:pPr>
        <w:spacing w:after="0" w:line="240" w:lineRule="auto"/>
        <w:ind w:left="426" w:firstLine="1170"/>
        <w:jc w:val="both"/>
        <w:rPr>
          <w:rFonts w:cs="DokChampa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ໃນການປະຕິບັດຄຳຕັດສີນຂອງສານ </w:t>
      </w:r>
      <w:r w:rsidR="00605C93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ຂະແໜງການ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ໂຍທາທິການ ແລະ ຂົ່ນສົ່ງ ມີຄວາມຮັບຜິດ</w:t>
      </w:r>
      <w:r w:rsidR="008B0D2B"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ຊອບ ດັ່ງນີ້:</w:t>
      </w:r>
    </w:p>
    <w:p w14:paraId="4338C988" w14:textId="5546E468" w:rsidR="00045F33" w:rsidRPr="001B464E" w:rsidRDefault="002C4A11" w:rsidP="006C6AA1">
      <w:pPr>
        <w:numPr>
          <w:ilvl w:val="0"/>
          <w:numId w:val="34"/>
        </w:numPr>
        <w:tabs>
          <w:tab w:val="left" w:pos="1620"/>
          <w:tab w:val="left" w:pos="2044"/>
        </w:tabs>
        <w:spacing w:after="0" w:line="240" w:lineRule="auto"/>
        <w:ind w:left="426" w:firstLine="131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ສະໜອງຂໍ້ມູນ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ກ່ຽວ</w:t>
      </w:r>
      <w:r w:rsidRPr="001B464E">
        <w:rPr>
          <w:rFonts w:ascii="Phetsarath OT" w:hAnsi="Phetsarath OT" w:cs="Phetsarath OT"/>
          <w:sz w:val="24"/>
          <w:szCs w:val="24"/>
          <w:cs/>
        </w:rPr>
        <w:t>ກັບ</w:t>
      </w:r>
      <w:r w:rsidR="00AA388A" w:rsidRPr="001B464E">
        <w:rPr>
          <w:rFonts w:ascii="Phetsarath OT" w:hAnsi="Phetsarath OT" w:cs="Phetsarath OT" w:hint="cs"/>
          <w:sz w:val="24"/>
          <w:szCs w:val="24"/>
          <w:cs/>
        </w:rPr>
        <w:t xml:space="preserve">ສິ່ງປຸກສ້າງ, ສິ່ງກໍ່ສ້າງ, </w:t>
      </w:r>
      <w:r w:rsidR="00825BC1" w:rsidRPr="001B464E">
        <w:rPr>
          <w:rFonts w:ascii="Phetsarath OT" w:hAnsi="Phetsarath OT" w:cs="Phetsarath OT" w:hint="cs"/>
          <w:sz w:val="24"/>
          <w:szCs w:val="24"/>
          <w:cs/>
        </w:rPr>
        <w:t>ຍານ</w:t>
      </w:r>
      <w:r w:rsidR="00AA388A" w:rsidRPr="001B464E">
        <w:rPr>
          <w:rFonts w:ascii="Phetsarath OT" w:hAnsi="Phetsarath OT" w:cs="Phetsarath OT" w:hint="cs"/>
          <w:sz w:val="24"/>
          <w:szCs w:val="24"/>
          <w:cs/>
        </w:rPr>
        <w:t>ພາຫະນ</w:t>
      </w:r>
      <w:r w:rsidR="0091030B" w:rsidRPr="001B464E">
        <w:rPr>
          <w:rFonts w:ascii="Phetsarath OT" w:hAnsi="Phetsarath OT" w:cs="Phetsarath OT" w:hint="cs"/>
          <w:sz w:val="24"/>
          <w:szCs w:val="24"/>
          <w:cs/>
        </w:rPr>
        <w:t>ະ</w:t>
      </w:r>
      <w:r w:rsidR="00AA388A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ຕາມການສະເໜີຂອງອົງການ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="00326BC8"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74983A53" w14:textId="63255691" w:rsidR="00045F33" w:rsidRPr="001B464E" w:rsidRDefault="00825BC1" w:rsidP="006C6AA1">
      <w:pPr>
        <w:numPr>
          <w:ilvl w:val="0"/>
          <w:numId w:val="34"/>
        </w:numPr>
        <w:tabs>
          <w:tab w:val="left" w:pos="1620"/>
          <w:tab w:val="left" w:pos="2044"/>
        </w:tabs>
        <w:spacing w:after="0" w:line="240" w:lineRule="auto"/>
        <w:ind w:left="426" w:firstLine="131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ດໍາເນີນການ</w:t>
      </w:r>
      <w:r w:rsidR="00FE45D9" w:rsidRPr="001B464E">
        <w:rPr>
          <w:rFonts w:ascii="Phetsarath OT" w:hAnsi="Phetsarath OT" w:cs="Phetsarath OT" w:hint="cs"/>
          <w:sz w:val="24"/>
          <w:szCs w:val="24"/>
          <w:cs/>
        </w:rPr>
        <w:t>ຕີລາຄາສິ່ງປຸກສ້າງ</w:t>
      </w:r>
      <w:r w:rsidR="00326BC8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="0074154A" w:rsidRPr="001B464E">
        <w:rPr>
          <w:rFonts w:ascii="Phetsarath OT" w:hAnsi="Phetsarath OT" w:cs="Phetsarath OT" w:hint="cs"/>
          <w:sz w:val="24"/>
          <w:szCs w:val="24"/>
          <w:cs/>
        </w:rPr>
        <w:t xml:space="preserve"> ສິ່ງກໍ່ສ້າງ</w:t>
      </w:r>
      <w:r w:rsidR="00326BC8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="0075071F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ຍານພາຫະນະ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ຕາມການສະເໜີຂອງອົງການປະຕິບັດຄໍາຕັດສີນຂອງສານ;</w:t>
      </w:r>
    </w:p>
    <w:p w14:paraId="0F026CC7" w14:textId="40A9280D" w:rsidR="00C51236" w:rsidRPr="001B464E" w:rsidRDefault="00224211" w:rsidP="006C6AA1">
      <w:pPr>
        <w:numPr>
          <w:ilvl w:val="0"/>
          <w:numId w:val="34"/>
        </w:numPr>
        <w:tabs>
          <w:tab w:val="left" w:pos="1620"/>
          <w:tab w:val="left" w:pos="2044"/>
        </w:tabs>
        <w:spacing w:after="0" w:line="240" w:lineRule="auto"/>
        <w:ind w:left="426" w:firstLine="131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ອອກ, </w:t>
      </w:r>
      <w:r w:rsidR="00825BC1" w:rsidRPr="001B464E">
        <w:rPr>
          <w:rFonts w:ascii="Phetsarath OT" w:hAnsi="Phetsarath OT" w:cs="Phetsarath OT"/>
          <w:sz w:val="24"/>
          <w:szCs w:val="24"/>
          <w:cs/>
        </w:rPr>
        <w:t>ຖອນ</w:t>
      </w:r>
      <w:r w:rsidR="00825BC1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="00825BC1" w:rsidRPr="001B464E">
        <w:rPr>
          <w:rFonts w:ascii="Phetsarath OT" w:hAnsi="Phetsarath OT" w:cs="Phetsarath OT"/>
          <w:sz w:val="24"/>
          <w:szCs w:val="24"/>
          <w:cs/>
        </w:rPr>
        <w:t xml:space="preserve"> ຍົກເລີກ</w:t>
      </w:r>
      <w:r w:rsidR="00825BC1" w:rsidRPr="001B464E">
        <w:rPr>
          <w:rFonts w:ascii="Phetsarath OT" w:hAnsi="Phetsarath OT" w:cs="Phetsarath OT" w:hint="cs"/>
          <w:sz w:val="24"/>
          <w:szCs w:val="24"/>
          <w:cs/>
        </w:rPr>
        <w:t xml:space="preserve"> ຫຼື ລົບລ້າງ ເອກະສານຢັ້ງຢືນ</w:t>
      </w:r>
      <w:r w:rsidR="00825BC1" w:rsidRPr="001B464E">
        <w:rPr>
          <w:rFonts w:ascii="Phetsarath OT" w:hAnsi="Phetsarath OT" w:cs="Phetsarath OT"/>
          <w:sz w:val="24"/>
          <w:szCs w:val="24"/>
          <w:cs/>
        </w:rPr>
        <w:t>ກໍາມະສິດ</w:t>
      </w:r>
      <w:r w:rsidR="001C5344" w:rsidRPr="001B464E">
        <w:rPr>
          <w:rFonts w:ascii="Phetsarath OT" w:hAnsi="Phetsarath OT" w:cs="Phetsarath OT" w:hint="cs"/>
          <w:sz w:val="24"/>
          <w:szCs w:val="24"/>
          <w:cs/>
        </w:rPr>
        <w:t>ຍານພາຫະນະ</w:t>
      </w:r>
      <w:r w:rsidR="009E57EB" w:rsidRPr="001B464E">
        <w:rPr>
          <w:rFonts w:ascii="Phetsarath OT" w:hAnsi="Phetsarath OT" w:cs="Phetsarath OT" w:hint="cs"/>
          <w:sz w:val="24"/>
          <w:szCs w:val="24"/>
          <w:cs/>
        </w:rPr>
        <w:t>, ໃບອະ</w:t>
      </w:r>
      <w:r w:rsidR="0011277A" w:rsidRPr="001B464E">
        <w:rPr>
          <w:rFonts w:ascii="Phetsarath OT" w:hAnsi="Phetsarath OT" w:cs="Phetsarath OT" w:hint="cs"/>
          <w:sz w:val="24"/>
          <w:szCs w:val="24"/>
          <w:cs/>
        </w:rPr>
        <w:t>ນຸ</w:t>
      </w:r>
      <w:r w:rsidR="009E57EB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11277A" w:rsidRPr="001B464E">
        <w:rPr>
          <w:rFonts w:ascii="Phetsarath OT" w:hAnsi="Phetsarath OT" w:cs="Phetsarath OT" w:hint="cs"/>
          <w:sz w:val="24"/>
          <w:szCs w:val="24"/>
          <w:cs/>
        </w:rPr>
        <w:t>ຍາດປຸກສ້າງ</w:t>
      </w:r>
      <w:r w:rsidR="00825BC1" w:rsidRPr="001B464E">
        <w:rPr>
          <w:rFonts w:ascii="Phetsarath OT" w:hAnsi="Phetsarath OT" w:cs="Phetsarath OT" w:hint="cs"/>
          <w:sz w:val="24"/>
          <w:szCs w:val="24"/>
          <w:cs/>
        </w:rPr>
        <w:t xml:space="preserve"> ຕາມການສະເໜີຂອງອົງການປະຕິບັດຄໍາຕັດສີນຂອງສານ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376CF57B" w14:textId="36528BF1" w:rsidR="00FC1E9A" w:rsidRPr="001B464E" w:rsidRDefault="00C51236" w:rsidP="006C6AA1">
      <w:pPr>
        <w:numPr>
          <w:ilvl w:val="0"/>
          <w:numId w:val="34"/>
        </w:numPr>
        <w:tabs>
          <w:tab w:val="left" w:pos="1620"/>
          <w:tab w:val="left" w:pos="2044"/>
        </w:tabs>
        <w:spacing w:after="0" w:line="240" w:lineRule="auto"/>
        <w:ind w:left="426" w:firstLine="131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lastRenderedPageBreak/>
        <w:t xml:space="preserve">ຮ່ວມມືດ້ານອື່ນຕາມການສະເໜີ </w:t>
      </w:r>
      <w:r w:rsidRPr="001B464E">
        <w:rPr>
          <w:rFonts w:ascii="Phetsarath OT" w:hAnsi="Phetsarath OT" w:cs="Phetsarath OT"/>
          <w:sz w:val="24"/>
          <w:szCs w:val="24"/>
          <w:cs/>
        </w:rPr>
        <w:t>ຂອງ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793C7BBB" w14:textId="4A88C32C" w:rsidR="006F385E" w:rsidRPr="001B464E" w:rsidRDefault="00EC295B" w:rsidP="006C6AA1">
      <w:pPr>
        <w:numPr>
          <w:ilvl w:val="0"/>
          <w:numId w:val="34"/>
        </w:numPr>
        <w:tabs>
          <w:tab w:val="left" w:pos="1620"/>
          <w:tab w:val="left" w:pos="2044"/>
        </w:tabs>
        <w:spacing w:after="360" w:line="240" w:lineRule="auto"/>
        <w:ind w:left="426" w:firstLine="131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ມີຄວາມຮັບຜິດຊອບອື່ນ ຕາມທີ່</w:t>
      </w:r>
      <w:r w:rsidR="009E57EB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ໄດ້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ກຳນົດໄວ້ໃນກົດໝາຍ.</w:t>
      </w:r>
    </w:p>
    <w:p w14:paraId="047E0F06" w14:textId="20848D12" w:rsidR="008746BF" w:rsidRPr="001B464E" w:rsidRDefault="008746BF" w:rsidP="00B71711">
      <w:pPr>
        <w:pStyle w:val="Heading3"/>
        <w:spacing w:before="0" w:after="12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1092" w:name="_Toc27660484"/>
      <w:bookmarkStart w:id="1093" w:name="_Toc28354551"/>
      <w:bookmarkStart w:id="1094" w:name="_Toc30180826"/>
      <w:bookmarkStart w:id="1095" w:name="_Toc32581786"/>
      <w:bookmarkStart w:id="1096" w:name="_Toc32933113"/>
      <w:bookmarkStart w:id="1097" w:name="_Toc35328540"/>
      <w:bookmarkStart w:id="1098" w:name="_Toc36198005"/>
      <w:bookmarkStart w:id="1099" w:name="_Toc40102936"/>
      <w:bookmarkStart w:id="1100" w:name="_Toc50537892"/>
      <w:bookmarkStart w:id="1101" w:name="_Toc75503688"/>
      <w:bookmarkStart w:id="1102" w:name="_Toc75861374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94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(ໃໝ່) ຄວາມຮັບຜິດຊອບຂອງທະນາຄານ</w:t>
      </w:r>
      <w:r w:rsidR="0087361B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ແຫ່ງ ສປປ ລາວ</w:t>
      </w:r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</w:p>
    <w:p w14:paraId="73131DBC" w14:textId="77777777" w:rsidR="008746BF" w:rsidRPr="001B464E" w:rsidRDefault="008746BF" w:rsidP="009E57EB">
      <w:pPr>
        <w:spacing w:after="0" w:line="240" w:lineRule="auto"/>
        <w:ind w:left="426" w:firstLine="1198"/>
        <w:jc w:val="both"/>
        <w:rPr>
          <w:rFonts w:cs="DokChampa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ໃນການປະຕິບັດຄຳຕັດສີນຂອງສານ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ທະນາຄານ </w:t>
      </w:r>
      <w:r w:rsidR="0087361B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ແຫ່ງ ສປປ ລາວ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ມີຄວາມຮັບຜິດຊອບ ດັ່ງນີ້:</w:t>
      </w:r>
    </w:p>
    <w:p w14:paraId="3F68BD38" w14:textId="77777777" w:rsidR="002322C3" w:rsidRPr="001B464E" w:rsidRDefault="002322C3" w:rsidP="009E57EB">
      <w:pPr>
        <w:numPr>
          <w:ilvl w:val="0"/>
          <w:numId w:val="32"/>
        </w:numPr>
        <w:tabs>
          <w:tab w:val="left" w:pos="1620"/>
          <w:tab w:val="left" w:pos="1985"/>
        </w:tabs>
        <w:spacing w:after="0" w:line="240" w:lineRule="auto"/>
        <w:ind w:left="426" w:firstLine="129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ຊີ້ນໍາ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ທະນາຄານ</w:t>
      </w:r>
      <w:r w:rsidR="00AC1D3D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ທຸລະກິດ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ສະຖາບັນການເງິນອື່ນ </w:t>
      </w:r>
      <w:r w:rsidR="00BE5E3F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ໃຫ້</w:t>
      </w:r>
      <w:r w:rsidRPr="001B464E">
        <w:rPr>
          <w:rFonts w:ascii="Phetsarath OT" w:hAnsi="Phetsarath OT" w:cs="Phetsarath OT"/>
          <w:sz w:val="24"/>
          <w:szCs w:val="24"/>
          <w:cs/>
        </w:rPr>
        <w:t>ສະໜອງຂໍ້ມູນ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ກ່ຽວ</w:t>
      </w:r>
      <w:r w:rsidRPr="001B464E">
        <w:rPr>
          <w:rFonts w:ascii="Phetsarath OT" w:hAnsi="Phetsarath OT" w:cs="Phetsarath OT"/>
          <w:sz w:val="24"/>
          <w:szCs w:val="24"/>
          <w:cs/>
        </w:rPr>
        <w:t>ກັບ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ບັນຊີ</w:t>
      </w:r>
      <w:r w:rsidRPr="001B464E">
        <w:rPr>
          <w:rFonts w:ascii="Phetsarath OT" w:hAnsi="Phetsarath OT" w:cs="Phetsarath OT"/>
          <w:sz w:val="24"/>
          <w:szCs w:val="24"/>
          <w:cs/>
        </w:rPr>
        <w:t>ຂອງຜູ້ຖືກປະຕິບັດຄໍາຕັດສ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ຕາມການສະເໜີຂອງອົງການ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302FD401" w14:textId="347249B3" w:rsidR="007F2993" w:rsidRPr="001B464E" w:rsidRDefault="002322C3" w:rsidP="009E57EB">
      <w:pPr>
        <w:numPr>
          <w:ilvl w:val="0"/>
          <w:numId w:val="32"/>
        </w:numPr>
        <w:tabs>
          <w:tab w:val="left" w:pos="1620"/>
          <w:tab w:val="left" w:pos="1985"/>
        </w:tabs>
        <w:spacing w:after="0" w:line="240" w:lineRule="auto"/>
        <w:ind w:left="426" w:firstLine="129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ຊີ້ນໍາ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ທະນາຄານ</w:t>
      </w:r>
      <w:r w:rsidR="00AC1D3D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ທຸລະກິດ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ສະຖາບັນການເງິນອື່ນ </w:t>
      </w:r>
      <w:r w:rsidR="00BE5E3F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ໃຫ້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ຕາມ </w:t>
      </w:r>
      <w:r w:rsidRPr="001B464E">
        <w:rPr>
          <w:rFonts w:ascii="Phetsarath OT" w:hAnsi="Phetsarath OT" w:cs="Phetsarath OT"/>
          <w:sz w:val="24"/>
          <w:szCs w:val="24"/>
          <w:cs/>
        </w:rPr>
        <w:t>ຄໍາ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ສັ່ງ, ໜັງສື</w:t>
      </w:r>
      <w:r w:rsidRPr="001B464E">
        <w:rPr>
          <w:rFonts w:ascii="Phetsarath OT" w:hAnsi="Phetsarath OT" w:cs="Phetsarath OT"/>
          <w:sz w:val="24"/>
          <w:szCs w:val="24"/>
          <w:cs/>
        </w:rPr>
        <w:t>ສະ</w:t>
      </w:r>
      <w:r w:rsidR="009E57EB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ເໜີ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ຂອງ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35E4E8DB" w14:textId="77777777" w:rsidR="007F2993" w:rsidRPr="001B464E" w:rsidRDefault="007F2993" w:rsidP="009E57EB">
      <w:pPr>
        <w:numPr>
          <w:ilvl w:val="0"/>
          <w:numId w:val="32"/>
        </w:numPr>
        <w:tabs>
          <w:tab w:val="left" w:pos="1620"/>
          <w:tab w:val="left" w:pos="1985"/>
        </w:tabs>
        <w:spacing w:after="0" w:line="240" w:lineRule="auto"/>
        <w:ind w:left="426" w:firstLine="129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ຮ່ວມມືດ້ານອື່ນຕາມການສະເໜີ </w:t>
      </w:r>
      <w:r w:rsidRPr="001B464E">
        <w:rPr>
          <w:rFonts w:ascii="Phetsarath OT" w:hAnsi="Phetsarath OT" w:cs="Phetsarath OT"/>
          <w:sz w:val="24"/>
          <w:szCs w:val="24"/>
          <w:cs/>
        </w:rPr>
        <w:t>ຂອງ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001231B4" w14:textId="42EFF503" w:rsidR="00A2793E" w:rsidRPr="001B464E" w:rsidRDefault="00EC295B" w:rsidP="009E57EB">
      <w:pPr>
        <w:numPr>
          <w:ilvl w:val="0"/>
          <w:numId w:val="32"/>
        </w:numPr>
        <w:tabs>
          <w:tab w:val="left" w:pos="1620"/>
          <w:tab w:val="left" w:pos="1985"/>
        </w:tabs>
        <w:spacing w:after="360" w:line="240" w:lineRule="auto"/>
        <w:ind w:left="426" w:firstLine="129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ມີຄວາມຮັບຜິດຊອບອື່ນ ຕາມທີ່</w:t>
      </w:r>
      <w:r w:rsidR="009E57EB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ໄດ້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ກຳນົດໄວ້ໃນກົດໝາຍ.</w:t>
      </w:r>
    </w:p>
    <w:p w14:paraId="1C4D6390" w14:textId="1824AC5B" w:rsidR="00BB544F" w:rsidRPr="001B464E" w:rsidRDefault="00A2793E" w:rsidP="009E57EB">
      <w:pPr>
        <w:pStyle w:val="Heading3"/>
        <w:spacing w:before="0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1103" w:name="_Toc75503689"/>
      <w:bookmarkStart w:id="1104" w:name="_Toc75861375"/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ມາດຕາ</w:t>
      </w:r>
      <w:r w:rsidR="004D7809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95</w:t>
      </w:r>
      <w:r w:rsidR="004D7809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</w:t>
      </w:r>
      <w:r w:rsidR="00FB7A1C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(ໃໝ່)</w:t>
      </w:r>
      <w:r w:rsidR="004D7809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ຄວາມຮັບຜິດຊອບຂອງ</w:t>
      </w:r>
      <w:r w:rsidR="00FF4C61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ຄະນະປະຈຳ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ສະພາປະຊາຊົນຂັ້ນແຂວງ</w:t>
      </w:r>
      <w:bookmarkEnd w:id="1103"/>
      <w:bookmarkEnd w:id="1104"/>
    </w:p>
    <w:p w14:paraId="7B270632" w14:textId="38ECFB8E" w:rsidR="00F20972" w:rsidRPr="001B464E" w:rsidRDefault="007B5DD8" w:rsidP="009E57EB">
      <w:pPr>
        <w:tabs>
          <w:tab w:val="left" w:pos="1620"/>
        </w:tabs>
        <w:spacing w:after="0" w:line="240" w:lineRule="auto"/>
        <w:ind w:left="426" w:firstLine="121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ຄະນະປະຈຳ</w:t>
      </w:r>
      <w:r w:rsidR="00F20972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ສະພາປະຊາຊົນຂັ້ນແຂວງ ມີຄວາມຮັບຜິດຊອບ ຕໍ່ວຽກງານປະຕິບັດຄຳຕັດສີນຂອງສານ ທີ່ພົວພັນກັບການພິຈາລະນາຄຳຮ້ອງຂໍຄວາມເປັນທຳ ຕາມທີ່ໄດ້ກຳນົດໄວ້ໃນກົດໝາຍວ່າດ້ວຍການແກ້ໄຂຄຳຮ້ອງທຸກ ແລະ ກົດໝາຍອື່ນທີ່ກ່ຽວຂ້ອງ.</w:t>
      </w:r>
    </w:p>
    <w:p w14:paraId="682B8EF7" w14:textId="77777777" w:rsidR="009E57EB" w:rsidRPr="001B464E" w:rsidRDefault="009E57EB" w:rsidP="009E57EB">
      <w:pPr>
        <w:tabs>
          <w:tab w:val="left" w:pos="1620"/>
        </w:tabs>
        <w:spacing w:after="0" w:line="240" w:lineRule="auto"/>
        <w:ind w:left="426" w:firstLine="1212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01FC969C" w14:textId="767B3AC5" w:rsidR="00AE728E" w:rsidRPr="001B464E" w:rsidRDefault="00AE728E" w:rsidP="009E57EB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1105" w:name="_Toc27660481"/>
      <w:bookmarkStart w:id="1106" w:name="_Toc28354548"/>
      <w:bookmarkStart w:id="1107" w:name="_Toc30180827"/>
      <w:bookmarkStart w:id="1108" w:name="_Toc32581787"/>
      <w:bookmarkStart w:id="1109" w:name="_Toc32933114"/>
      <w:bookmarkStart w:id="1110" w:name="_Toc35328541"/>
      <w:bookmarkStart w:id="1111" w:name="_Toc36198006"/>
      <w:bookmarkStart w:id="1112" w:name="_Toc40102937"/>
      <w:bookmarkStart w:id="1113" w:name="_Toc50537893"/>
      <w:bookmarkStart w:id="1114" w:name="_Toc75503690"/>
      <w:bookmarkStart w:id="1115" w:name="_Toc75861376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96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(ໃໝ່)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ຄວາມຮັບຜິດຊອບຂອງອົງການປົກຄອງ</w:t>
      </w:r>
      <w:bookmarkEnd w:id="1105"/>
      <w:bookmarkEnd w:id="1106"/>
      <w:r w:rsidR="002B49EA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ທ້ອງຖິ່ນ</w:t>
      </w:r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</w:p>
    <w:p w14:paraId="522A9777" w14:textId="1830EA00" w:rsidR="00AE728E" w:rsidRPr="001B464E" w:rsidRDefault="00AE728E" w:rsidP="009E57EB">
      <w:pPr>
        <w:spacing w:after="0" w:line="240" w:lineRule="auto"/>
        <w:ind w:left="426" w:firstLine="1156"/>
        <w:jc w:val="both"/>
        <w:rPr>
          <w:rFonts w:cs="DokChampa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ໃນການປະຕິບັດຄຳຕັດສີນຂອງສານ ອົງການປົກຄອງ</w:t>
      </w:r>
      <w:r w:rsidR="009C4525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ຂັ້ນແຂວງ, ຂັ້ນເມືອງ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ມີຄວາມຮັບຜິດ</w:t>
      </w:r>
      <w:r w:rsidR="009E57EB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ຊອ</w:t>
      </w:r>
      <w:r w:rsidR="00202F7D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ບ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ດັ່ງນີ້:</w:t>
      </w:r>
    </w:p>
    <w:p w14:paraId="4701A44C" w14:textId="680C0683" w:rsidR="001643E0" w:rsidRPr="001B464E" w:rsidRDefault="002B10DC" w:rsidP="00FD0DB8">
      <w:pPr>
        <w:numPr>
          <w:ilvl w:val="0"/>
          <w:numId w:val="35"/>
        </w:numPr>
        <w:tabs>
          <w:tab w:val="left" w:pos="1620"/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ອຳນວຍຄວາມສະດວກ ແລະ </w:t>
      </w:r>
      <w:r w:rsidR="00F006B3" w:rsidRPr="001B464E">
        <w:rPr>
          <w:rFonts w:ascii="Phetsarath OT" w:hAnsi="Phetsarath OT" w:cs="Phetsarath OT" w:hint="cs"/>
          <w:sz w:val="24"/>
          <w:szCs w:val="24"/>
          <w:cs/>
        </w:rPr>
        <w:t>ຊຸກຍູ້</w:t>
      </w:r>
      <w:r w:rsidR="001643E0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ການ</w:t>
      </w:r>
      <w:r w:rsidR="00DC415B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ເຄື່ອນໄຫວວຽກງານ</w:t>
      </w:r>
      <w:r w:rsidR="001643E0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ປະຕິບັດຄຳຕັດສີນຂອງສານ</w:t>
      </w:r>
      <w:r w:rsidR="00F006B3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1643E0" w:rsidRPr="001B464E">
        <w:rPr>
          <w:rFonts w:ascii="Phetsarath OT" w:hAnsi="Phetsarath OT" w:cs="Phetsarath OT" w:hint="cs"/>
          <w:sz w:val="24"/>
          <w:szCs w:val="24"/>
          <w:cs/>
        </w:rPr>
        <w:t>ໃຫ້ມີ</w:t>
      </w:r>
      <w:r w:rsidR="00F006B3" w:rsidRPr="001B464E">
        <w:rPr>
          <w:rFonts w:ascii="Phetsarath OT" w:hAnsi="Phetsarath OT" w:cs="Phetsarath OT" w:hint="cs"/>
          <w:sz w:val="24"/>
          <w:szCs w:val="24"/>
          <w:cs/>
        </w:rPr>
        <w:t>ປະສິດທິພາບ</w:t>
      </w:r>
      <w:r w:rsidR="00152986"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</w:t>
      </w:r>
      <w:r w:rsidR="00F006B3" w:rsidRPr="001B464E">
        <w:rPr>
          <w:rFonts w:ascii="Phetsarath OT" w:hAnsi="Phetsarath OT" w:cs="Phetsarath OT" w:hint="cs"/>
          <w:sz w:val="24"/>
          <w:szCs w:val="24"/>
          <w:cs/>
        </w:rPr>
        <w:t xml:space="preserve"> ປະສິດທິຜົນ</w:t>
      </w:r>
      <w:r w:rsidR="00326BC8"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2508CFF4" w14:textId="39AEE1B5" w:rsidR="00AE728E" w:rsidRPr="001B464E" w:rsidRDefault="00AE728E" w:rsidP="00FD0DB8">
      <w:pPr>
        <w:numPr>
          <w:ilvl w:val="0"/>
          <w:numId w:val="35"/>
        </w:numPr>
        <w:tabs>
          <w:tab w:val="left" w:pos="1620"/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ຊີ້ນໍາບັນດາ</w:t>
      </w:r>
      <w:r w:rsidR="001643E0" w:rsidRPr="001B464E">
        <w:rPr>
          <w:rFonts w:ascii="Phetsarath OT" w:hAnsi="Phetsarath OT" w:cs="Phetsarath OT" w:hint="cs"/>
          <w:sz w:val="24"/>
          <w:szCs w:val="24"/>
          <w:cs/>
        </w:rPr>
        <w:t>ພະແນກການ</w:t>
      </w:r>
      <w:r w:rsidR="00326BC8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="002B49EA" w:rsidRPr="001B464E">
        <w:rPr>
          <w:rFonts w:ascii="Phetsarath OT" w:hAnsi="Phetsarath OT" w:cs="Phetsarath OT" w:hint="cs"/>
          <w:sz w:val="24"/>
          <w:szCs w:val="24"/>
          <w:cs/>
        </w:rPr>
        <w:t xml:space="preserve"> ຫ້ອງການ</w:t>
      </w:r>
      <w:r w:rsidR="001643E0"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 ການຈັດຕັ້ງ</w:t>
      </w:r>
      <w:r w:rsidR="002B49EA" w:rsidRPr="001B464E">
        <w:rPr>
          <w:rFonts w:ascii="Phetsarath OT" w:hAnsi="Phetsarath OT" w:cs="Phetsarath OT" w:hint="cs"/>
          <w:sz w:val="24"/>
          <w:szCs w:val="24"/>
          <w:cs/>
        </w:rPr>
        <w:t>ໃນທ້ອງຖິ່ນ</w:t>
      </w:r>
      <w:r w:rsidR="004919FA" w:rsidRPr="001B464E">
        <w:rPr>
          <w:rFonts w:ascii="Phetsarath OT" w:hAnsi="Phetsarath OT" w:cs="Phetsarath OT" w:hint="cs"/>
          <w:sz w:val="24"/>
          <w:szCs w:val="24"/>
          <w:cs/>
        </w:rPr>
        <w:t>ຂອງ</w:t>
      </w:r>
      <w:r w:rsidR="002B49EA" w:rsidRPr="001B464E">
        <w:rPr>
          <w:rFonts w:ascii="Phetsarath OT" w:hAnsi="Phetsarath OT" w:cs="Phetsarath OT" w:hint="cs"/>
          <w:sz w:val="24"/>
          <w:szCs w:val="24"/>
          <w:cs/>
        </w:rPr>
        <w:t>ຕົນ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1643E0" w:rsidRPr="001B464E">
        <w:rPr>
          <w:rFonts w:ascii="Phetsarath OT" w:hAnsi="Phetsarath OT" w:cs="Phetsarath OT" w:hint="cs"/>
          <w:sz w:val="24"/>
          <w:szCs w:val="24"/>
          <w:cs/>
        </w:rPr>
        <w:t>ໃຫ້ເຂົ້າຮ່ວມ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 ຮ່ວມມື ໃນ</w:t>
      </w:r>
      <w:r w:rsidRPr="001B464E">
        <w:rPr>
          <w:rFonts w:ascii="Phetsarath OT" w:hAnsi="Phetsarath OT" w:cs="Phetsarath OT"/>
          <w:sz w:val="24"/>
          <w:szCs w:val="24"/>
          <w:cs/>
        </w:rPr>
        <w:t>ການປະຕິບັດຄໍາຕັດສ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5E1E7D09" w14:textId="1980AFD1" w:rsidR="00AE728E" w:rsidRPr="001B464E" w:rsidRDefault="00752AD4" w:rsidP="00FD0DB8">
      <w:pPr>
        <w:numPr>
          <w:ilvl w:val="0"/>
          <w:numId w:val="35"/>
        </w:numPr>
        <w:tabs>
          <w:tab w:val="left" w:pos="1620"/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ມີຄຳເຫັນຕໍ່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ກ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ານ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ປະຕິບັດຄໍາຕັດສີນຂອງສານ ທີ່ມີຄວາມຫຍຸ້ງຍາກ</w:t>
      </w:r>
      <w:r w:rsidR="00326BC8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,</w:t>
      </w:r>
      <w:r w:rsidR="00AE728E"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ມີຜົນສະທ້ອນຕໍ່ຄວາມສະຫງົບ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 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ຄວາມ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ເ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ປ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ັນລະບຽບຮຽບຮ້ອຍ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ຂອງສັງຄົມ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ຢູ່ໃນທ້ອງຖິ່ນ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 xml:space="preserve">ຂອງຕົນ 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ຕາມການສະເໜີຂອງ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ອົງກາ</w:t>
      </w:r>
      <w:r w:rsidR="007F2993" w:rsidRPr="001B464E">
        <w:rPr>
          <w:rFonts w:ascii="Phetsarath OT" w:hAnsi="Phetsarath OT" w:cs="Phetsarath OT" w:hint="cs"/>
          <w:sz w:val="24"/>
          <w:szCs w:val="24"/>
          <w:cs/>
        </w:rPr>
        <w:t>ນ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52AFA15A" w14:textId="78E59D32" w:rsidR="00AE728E" w:rsidRPr="001B464E" w:rsidRDefault="00AE728E" w:rsidP="00FD0DB8">
      <w:pPr>
        <w:numPr>
          <w:ilvl w:val="0"/>
          <w:numId w:val="35"/>
        </w:numPr>
        <w:tabs>
          <w:tab w:val="left" w:pos="1710"/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ມີ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ຄໍາ</w:t>
      </w:r>
      <w:r w:rsidRPr="001B464E">
        <w:rPr>
          <w:rFonts w:ascii="Phetsarath OT" w:hAnsi="Phetsarath OT" w:cs="Phetsarath OT"/>
          <w:sz w:val="24"/>
          <w:szCs w:val="24"/>
          <w:cs/>
        </w:rPr>
        <w:t>ເຫັນເປັນລາຍລັກອັກສອນ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ກ່ຽວກັບການ</w:t>
      </w:r>
      <w:r w:rsidR="00963694" w:rsidRPr="001B464E">
        <w:rPr>
          <w:rFonts w:ascii="Phetsarath OT" w:hAnsi="Phetsarath OT" w:cs="Phetsarath OT" w:hint="cs"/>
          <w:sz w:val="24"/>
          <w:szCs w:val="24"/>
          <w:cs/>
        </w:rPr>
        <w:t>ສະເໜີ</w:t>
      </w:r>
      <w:r w:rsidRPr="001B464E">
        <w:rPr>
          <w:rFonts w:ascii="Phetsarath OT" w:hAnsi="Phetsarath OT" w:cs="Phetsarath OT"/>
          <w:sz w:val="24"/>
          <w:szCs w:val="24"/>
          <w:cs/>
        </w:rPr>
        <w:t>ແຕ່ງຕັ້ງ</w:t>
      </w:r>
      <w:r w:rsidR="00326BC8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, </w:t>
      </w:r>
      <w:r w:rsidR="00853856"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896E6A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ຍ</w:t>
      </w:r>
      <w:r w:rsidR="000447A6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ົ</w:t>
      </w:r>
      <w:r w:rsidR="00896E6A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ກຍ້າຍ</w:t>
      </w:r>
      <w:r w:rsidR="00853856"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896E6A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ຫຼື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 ປົດຕໍາແໜ່ງຫົວໜ້າ</w:t>
      </w:r>
      <w:r w:rsidR="00326BC8" w:rsidRPr="001B464E">
        <w:rPr>
          <w:rFonts w:ascii="Phetsarath OT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ຮອງຫົວໜ້າ</w:t>
      </w:r>
      <w:r w:rsidR="00FD0DB8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1030B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ກອງ ແລະ </w:t>
      </w:r>
      <w:r w:rsidR="00427F65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ຫ້ອງປະຕິບັດ</w:t>
      </w:r>
      <w:r w:rsidRPr="001B464E">
        <w:rPr>
          <w:rFonts w:ascii="Phetsarath OT" w:hAnsi="Phetsarath OT" w:cs="Phetsarath OT"/>
          <w:sz w:val="24"/>
          <w:szCs w:val="24"/>
          <w:cs/>
        </w:rPr>
        <w:t>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ນຂອງສານ;</w:t>
      </w:r>
    </w:p>
    <w:p w14:paraId="36CDE6CB" w14:textId="1BCC70D1" w:rsidR="001946B5" w:rsidRPr="001B464E" w:rsidRDefault="001946B5" w:rsidP="00FD0DB8">
      <w:pPr>
        <w:numPr>
          <w:ilvl w:val="0"/>
          <w:numId w:val="35"/>
        </w:numPr>
        <w:tabs>
          <w:tab w:val="left" w:pos="1620"/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ແຈ້ງໃ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ຫ້ອ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ົ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ງການປະຕິບັດຄໍາຕັດສ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="0063241D"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ກວດກາ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ການປະຕິບັດໜ້າທີ່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ວຽກງານ</w:t>
      </w:r>
      <w:r w:rsidR="0063241D"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ຂອງພະນັກງານ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141BBF35" w14:textId="28D36A84" w:rsidR="007F2993" w:rsidRPr="001B464E" w:rsidRDefault="001946B5" w:rsidP="00FD0DB8">
      <w:pPr>
        <w:numPr>
          <w:ilvl w:val="0"/>
          <w:numId w:val="35"/>
        </w:numPr>
        <w:tabs>
          <w:tab w:val="left" w:pos="1620"/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ແຈ້ງ</w:t>
      </w:r>
      <w:r w:rsidR="00B426F7" w:rsidRPr="001B464E">
        <w:rPr>
          <w:rFonts w:ascii="Phetsarath OT" w:hAnsi="Phetsarath OT" w:cs="Phetsarath OT"/>
          <w:sz w:val="24"/>
          <w:szCs w:val="24"/>
          <w:cs/>
        </w:rPr>
        <w:t>ໃຫ້</w:t>
      </w:r>
      <w:r w:rsidRPr="001B464E">
        <w:rPr>
          <w:rFonts w:ascii="Phetsarath OT" w:hAnsi="Phetsarath OT" w:cs="Phetsarath OT"/>
          <w:sz w:val="24"/>
          <w:szCs w:val="24"/>
          <w:cs/>
        </w:rPr>
        <w:t>ອ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ົ</w:t>
      </w:r>
      <w:r w:rsidRPr="001B464E">
        <w:rPr>
          <w:rFonts w:ascii="Phetsarath OT" w:hAnsi="Phetsarath OT" w:cs="Phetsarath OT"/>
          <w:sz w:val="24"/>
          <w:szCs w:val="24"/>
          <w:cs/>
        </w:rPr>
        <w:t>ງການປະຕິບັດຄໍາຕັດສ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ນຂອງສານ 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ລາຍງານ</w:t>
      </w:r>
      <w:r w:rsidRPr="001B464E">
        <w:rPr>
          <w:rFonts w:ascii="Phetsarath OT" w:hAnsi="Phetsarath OT" w:cs="Phetsarath OT"/>
          <w:sz w:val="24"/>
          <w:szCs w:val="24"/>
          <w:cs/>
        </w:rPr>
        <w:t>ກ່ຽວກັບການປະຕິບັດຄໍາຕັດສ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</w:t>
      </w:r>
      <w:r w:rsidR="00B426F7" w:rsidRPr="001B464E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hAnsi="Phetsarath OT" w:cs="Phetsarath OT"/>
          <w:sz w:val="24"/>
          <w:szCs w:val="24"/>
          <w:cs/>
        </w:rPr>
        <w:t>ຂອງສານ</w:t>
      </w:r>
      <w:r w:rsidR="004D2710"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07831658" w14:textId="77777777" w:rsidR="007F2993" w:rsidRPr="001B464E" w:rsidRDefault="007F2993" w:rsidP="00FD0DB8">
      <w:pPr>
        <w:numPr>
          <w:ilvl w:val="0"/>
          <w:numId w:val="35"/>
        </w:numPr>
        <w:tabs>
          <w:tab w:val="left" w:pos="1620"/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ຮ່ວມມືດ້ານອື່ນຕາມການສະເໜີ </w:t>
      </w:r>
      <w:r w:rsidRPr="001B464E">
        <w:rPr>
          <w:rFonts w:ascii="Phetsarath OT" w:hAnsi="Phetsarath OT" w:cs="Phetsarath OT"/>
          <w:sz w:val="24"/>
          <w:szCs w:val="24"/>
          <w:cs/>
        </w:rPr>
        <w:t>ຂອງ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4AFCE963" w14:textId="0CC5A431" w:rsidR="00AE728E" w:rsidRDefault="00EC295B" w:rsidP="004919FA">
      <w:pPr>
        <w:numPr>
          <w:ilvl w:val="0"/>
          <w:numId w:val="35"/>
        </w:numPr>
        <w:tabs>
          <w:tab w:val="left" w:pos="1620"/>
          <w:tab w:val="left" w:pos="1985"/>
        </w:tabs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ມີຄວາມຮັບຜິດຊອບອື່ນ ຕາມທີ່</w:t>
      </w:r>
      <w:r w:rsidR="00FD0DB8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ໄດ້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ກຳນົດໄວ້ໃນກົດໝາຍ.</w:t>
      </w:r>
    </w:p>
    <w:p w14:paraId="35AB12AD" w14:textId="77777777" w:rsidR="003C11D1" w:rsidRPr="001B464E" w:rsidRDefault="003C11D1" w:rsidP="003C11D1">
      <w:pPr>
        <w:tabs>
          <w:tab w:val="left" w:pos="1620"/>
          <w:tab w:val="left" w:pos="1985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63925660" w14:textId="6BA5CE9F" w:rsidR="008501BE" w:rsidRPr="001B464E" w:rsidRDefault="00CA3AAA" w:rsidP="004919FA">
      <w:pPr>
        <w:spacing w:after="0" w:line="240" w:lineRule="auto"/>
        <w:ind w:left="426" w:firstLine="11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lastRenderedPageBreak/>
        <w:t xml:space="preserve">ໃນການປະຕິບັດຄຳຕັດສີນຂອງສານ </w:t>
      </w:r>
      <w:r w:rsidR="00AE728E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ອົງການປົກຄອງບ້ານ ມີຄວາມຮັບຜິດຊອບ</w:t>
      </w:r>
      <w:r w:rsidR="008501BE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ດັ່ງນີ້:</w:t>
      </w:r>
    </w:p>
    <w:p w14:paraId="000891CC" w14:textId="0D10B9C0" w:rsidR="008501BE" w:rsidRPr="001B464E" w:rsidRDefault="00AE728E" w:rsidP="00FD0DB8">
      <w:pPr>
        <w:pStyle w:val="ListParagraph"/>
        <w:numPr>
          <w:ilvl w:val="0"/>
          <w:numId w:val="36"/>
        </w:numPr>
        <w:tabs>
          <w:tab w:val="left" w:pos="1620"/>
          <w:tab w:val="left" w:pos="1904"/>
          <w:tab w:val="left" w:pos="1985"/>
        </w:tabs>
        <w:spacing w:after="0" w:line="240" w:lineRule="auto"/>
        <w:ind w:left="426" w:firstLine="121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ແຈ້ງ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ຄໍາສັ່ງ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</w:t>
      </w:r>
      <w:r w:rsidR="008236A3" w:rsidRPr="001B464E">
        <w:rPr>
          <w:rFonts w:ascii="Phetsarath OT" w:hAnsi="Phetsarath OT" w:cs="Phetsarath OT" w:hint="cs"/>
          <w:sz w:val="24"/>
          <w:szCs w:val="24"/>
          <w:cs/>
        </w:rPr>
        <w:t>, ສົ່ງໝາຍຮຽກ, ໝາຍເຊີນ</w:t>
      </w:r>
      <w:r w:rsidR="00F641E0" w:rsidRPr="001B464E">
        <w:rPr>
          <w:rFonts w:ascii="Phetsarath OT" w:hAnsi="Phetsarath OT" w:cs="Phetsarath OT" w:hint="cs"/>
          <w:sz w:val="24"/>
          <w:szCs w:val="24"/>
          <w:cs/>
        </w:rPr>
        <w:t xml:space="preserve"> ໃຫ້ຜູ້ຖືກປະຕິບັດ</w:t>
      </w:r>
      <w:r w:rsidRPr="001B464E">
        <w:rPr>
          <w:rFonts w:ascii="Phetsarath OT" w:hAnsi="Phetsarath OT" w:cs="Phetsarath OT"/>
          <w:sz w:val="24"/>
          <w:szCs w:val="24"/>
          <w:cs/>
        </w:rPr>
        <w:t>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</w:t>
      </w:r>
      <w:r w:rsidR="0021111C" w:rsidRPr="001B464E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="00E61C16" w:rsidRPr="001B464E">
        <w:rPr>
          <w:rFonts w:ascii="Phetsarath OT" w:hAnsi="Phetsarath OT" w:cs="Phetsarath OT" w:hint="cs"/>
          <w:sz w:val="24"/>
          <w:szCs w:val="24"/>
          <w:cs/>
        </w:rPr>
        <w:t xml:space="preserve"> ແລະ ບຸກຄົນອື່ນທີ່ກ່ຽວຂ້ອງ</w:t>
      </w:r>
      <w:r w:rsidR="000447A6" w:rsidRPr="001B464E">
        <w:rPr>
          <w:rFonts w:ascii="Phetsarath OT" w:hAnsi="Phetsarath OT" w:cs="Phetsarath OT" w:hint="cs"/>
          <w:sz w:val="24"/>
          <w:szCs w:val="24"/>
          <w:cs/>
        </w:rPr>
        <w:t>ຊາບ</w:t>
      </w:r>
      <w:r w:rsidR="008501BE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;</w:t>
      </w:r>
    </w:p>
    <w:p w14:paraId="63CDE851" w14:textId="55B2BA97" w:rsidR="00A63496" w:rsidRPr="001B464E" w:rsidRDefault="004278E3" w:rsidP="00FD0DB8">
      <w:pPr>
        <w:pStyle w:val="ListParagraph"/>
        <w:numPr>
          <w:ilvl w:val="0"/>
          <w:numId w:val="36"/>
        </w:numPr>
        <w:tabs>
          <w:tab w:val="left" w:pos="1620"/>
          <w:tab w:val="left" w:pos="1904"/>
          <w:tab w:val="left" w:pos="1985"/>
        </w:tabs>
        <w:spacing w:after="0" w:line="240" w:lineRule="auto"/>
        <w:ind w:left="426" w:firstLine="121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ສະໜອງຂໍ້ມູນ</w:t>
      </w:r>
      <w:r w:rsidR="0046247F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1030B" w:rsidRPr="001B464E">
        <w:rPr>
          <w:rFonts w:ascii="Phetsarath OT" w:hAnsi="Phetsarath OT" w:cs="Phetsarath OT" w:hint="cs"/>
          <w:sz w:val="24"/>
          <w:szCs w:val="24"/>
          <w:cs/>
        </w:rPr>
        <w:t>ດ້ານຕ່າງໆ</w:t>
      </w:r>
      <w:r w:rsidR="00FD0DB8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91030B" w:rsidRPr="001B464E">
        <w:rPr>
          <w:rFonts w:ascii="Phetsarath OT" w:hAnsi="Phetsarath OT" w:cs="Phetsarath OT" w:hint="cs"/>
          <w:sz w:val="24"/>
          <w:szCs w:val="24"/>
          <w:cs/>
        </w:rPr>
        <w:t>ຂອງ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ຜູ້ຖືກ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ນ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="0046247F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627B45" w:rsidRPr="001B464E">
        <w:rPr>
          <w:rFonts w:ascii="Phetsarath OT" w:hAnsi="Phetsarath OT" w:cs="Phetsarath OT" w:hint="cs"/>
          <w:sz w:val="24"/>
          <w:szCs w:val="24"/>
          <w:cs/>
        </w:rPr>
        <w:t>ທີ່</w:t>
      </w:r>
      <w:r w:rsidR="00B426F7" w:rsidRPr="001B464E">
        <w:rPr>
          <w:rFonts w:ascii="Phetsarath OT" w:hAnsi="Phetsarath OT" w:cs="Phetsarath OT"/>
          <w:sz w:val="24"/>
          <w:szCs w:val="24"/>
          <w:cs/>
        </w:rPr>
        <w:t>ອາໄສ</w:t>
      </w:r>
      <w:r w:rsidR="0046247F" w:rsidRPr="001B464E">
        <w:rPr>
          <w:rFonts w:ascii="Phetsarath OT" w:hAnsi="Phetsarath OT" w:cs="Phetsarath OT" w:hint="cs"/>
          <w:sz w:val="24"/>
          <w:szCs w:val="24"/>
          <w:cs/>
        </w:rPr>
        <w:t>ຢູ່ໃນຂອບເຂດບ້ານ</w:t>
      </w:r>
      <w:r w:rsidR="0048317F" w:rsidRPr="001B464E">
        <w:rPr>
          <w:rFonts w:ascii="Phetsarath OT" w:hAnsi="Phetsarath OT" w:cs="Phetsarath OT" w:hint="cs"/>
          <w:sz w:val="24"/>
          <w:szCs w:val="24"/>
          <w:cs/>
        </w:rPr>
        <w:t>ຂອງຕົນ</w:t>
      </w:r>
      <w:r w:rsidR="0046247F"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6D5667E1" w14:textId="5EC48A78" w:rsidR="0064740E" w:rsidRPr="001B464E" w:rsidRDefault="0046247F" w:rsidP="00FD0DB8">
      <w:pPr>
        <w:pStyle w:val="ListParagraph"/>
        <w:numPr>
          <w:ilvl w:val="0"/>
          <w:numId w:val="36"/>
        </w:numPr>
        <w:tabs>
          <w:tab w:val="left" w:pos="1620"/>
          <w:tab w:val="left" w:pos="1904"/>
          <w:tab w:val="left" w:pos="1985"/>
        </w:tabs>
        <w:spacing w:after="0" w:line="240" w:lineRule="auto"/>
        <w:ind w:left="426" w:firstLine="121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ເຂົ້າຮ່ວມ ແລະ ອຳນວຍຄວາມສະດວກ</w:t>
      </w:r>
      <w:r w:rsidR="00DD17F8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423E57" w:rsidRPr="001B464E">
        <w:rPr>
          <w:rFonts w:ascii="Phetsarath OT" w:hAnsi="Phetsarath OT" w:cs="Phetsarath OT" w:hint="cs"/>
          <w:sz w:val="24"/>
          <w:szCs w:val="24"/>
          <w:cs/>
        </w:rPr>
        <w:t>ໃນການ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ນຳໃຊ້ມາດຕະການ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ນ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ທີ່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ກ່ຽວ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ຂ້ອງ</w:t>
      </w:r>
      <w:r w:rsidR="000447A6" w:rsidRPr="001B464E">
        <w:rPr>
          <w:rFonts w:ascii="Phetsarath OT" w:hAnsi="Phetsarath OT" w:cs="Phetsarath OT" w:hint="cs"/>
          <w:sz w:val="24"/>
          <w:szCs w:val="24"/>
          <w:cs/>
        </w:rPr>
        <w:t>ຕໍ່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ຜູ້ຖືກ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="00AE728E" w:rsidRPr="001B464E">
        <w:rPr>
          <w:rFonts w:ascii="Phetsarath OT" w:hAnsi="Phetsarath OT" w:cs="Phetsarath OT"/>
          <w:sz w:val="24"/>
          <w:szCs w:val="24"/>
          <w:cs/>
        </w:rPr>
        <w:t>ນຂອງ</w:t>
      </w:r>
      <w:r w:rsidR="00AE728E" w:rsidRPr="001B464E">
        <w:rPr>
          <w:rFonts w:ascii="Phetsarath OT" w:hAnsi="Phetsarath OT" w:cs="Phetsarath OT" w:hint="cs"/>
          <w:sz w:val="24"/>
          <w:szCs w:val="24"/>
          <w:cs/>
        </w:rPr>
        <w:t>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26DC2544" w14:textId="77777777" w:rsidR="0064740E" w:rsidRPr="001B464E" w:rsidRDefault="0064740E" w:rsidP="00FD0DB8">
      <w:pPr>
        <w:pStyle w:val="ListParagraph"/>
        <w:numPr>
          <w:ilvl w:val="0"/>
          <w:numId w:val="36"/>
        </w:numPr>
        <w:tabs>
          <w:tab w:val="left" w:pos="1620"/>
          <w:tab w:val="left" w:pos="1904"/>
          <w:tab w:val="left" w:pos="1985"/>
        </w:tabs>
        <w:spacing w:after="0" w:line="240" w:lineRule="auto"/>
        <w:ind w:left="426" w:firstLine="121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 xml:space="preserve">ຮ່ວມມືດ້ານອື່ນຕາມການສະເໜີ </w:t>
      </w:r>
      <w:r w:rsidRPr="001B464E">
        <w:rPr>
          <w:rFonts w:ascii="Phetsarath OT" w:hAnsi="Phetsarath OT" w:cs="Phetsarath OT"/>
          <w:sz w:val="24"/>
          <w:szCs w:val="24"/>
          <w:cs/>
        </w:rPr>
        <w:t>ຂອງ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ອົງການ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ປະຕິບັດຄໍາຕັດສ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ີ</w:t>
      </w:r>
      <w:r w:rsidRPr="001B464E">
        <w:rPr>
          <w:rFonts w:ascii="Phetsarath OT" w:hAnsi="Phetsarath OT" w:cs="Phetsarath OT"/>
          <w:sz w:val="24"/>
          <w:szCs w:val="24"/>
          <w:cs/>
        </w:rPr>
        <w:t>ນຂອງສານ</w:t>
      </w:r>
      <w:r w:rsidRPr="001B464E">
        <w:rPr>
          <w:rFonts w:ascii="Phetsarath OT" w:hAnsi="Phetsarath OT" w:cs="Phetsarath OT" w:hint="cs"/>
          <w:sz w:val="24"/>
          <w:szCs w:val="24"/>
          <w:cs/>
        </w:rPr>
        <w:t>;</w:t>
      </w:r>
    </w:p>
    <w:p w14:paraId="6A1833EB" w14:textId="48570565" w:rsidR="00EA7BA3" w:rsidRPr="001B464E" w:rsidRDefault="00EC295B" w:rsidP="00FD0DB8">
      <w:pPr>
        <w:pStyle w:val="ListParagraph"/>
        <w:numPr>
          <w:ilvl w:val="0"/>
          <w:numId w:val="36"/>
        </w:numPr>
        <w:tabs>
          <w:tab w:val="left" w:pos="1620"/>
          <w:tab w:val="left" w:pos="1904"/>
          <w:tab w:val="left" w:pos="1985"/>
        </w:tabs>
        <w:spacing w:after="0" w:line="240" w:lineRule="auto"/>
        <w:ind w:left="426" w:firstLine="121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ມີຄວາມຮັບຜິດຊອບອື່ນ ຕາມທີ່</w:t>
      </w:r>
      <w:r w:rsidR="00FD0DB8"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ໄດ້</w:t>
      </w:r>
      <w:r w:rsidRPr="001B464E">
        <w:rPr>
          <w:rFonts w:ascii="Phetsarath OT" w:hAnsi="Phetsarath OT" w:cs="Phetsarath OT" w:hint="cs"/>
          <w:sz w:val="24"/>
          <w:szCs w:val="24"/>
          <w:cs/>
          <w:lang w:val="pt-BR"/>
        </w:rPr>
        <w:t>ກຳນົດໄວ້ໃນກົດໝາຍ.</w:t>
      </w:r>
    </w:p>
    <w:p w14:paraId="266D24B9" w14:textId="77777777" w:rsidR="00FD0DB8" w:rsidRPr="001B464E" w:rsidRDefault="00FD0DB8" w:rsidP="00FD0DB8">
      <w:pPr>
        <w:pStyle w:val="ListParagraph"/>
        <w:tabs>
          <w:tab w:val="left" w:pos="1620"/>
          <w:tab w:val="left" w:pos="1904"/>
          <w:tab w:val="left" w:pos="1985"/>
        </w:tabs>
        <w:spacing w:after="0" w:line="240" w:lineRule="auto"/>
        <w:ind w:left="1638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7FD37B72" w14:textId="040D02E4" w:rsidR="00A02F48" w:rsidRPr="001B464E" w:rsidRDefault="00A02F48" w:rsidP="00FD0DB8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1116" w:name="_Toc30180829"/>
      <w:bookmarkStart w:id="1117" w:name="_Toc32581789"/>
      <w:bookmarkStart w:id="1118" w:name="_Toc32933116"/>
      <w:bookmarkStart w:id="1119" w:name="_Toc35328543"/>
      <w:bookmarkStart w:id="1120" w:name="_Toc36198007"/>
      <w:bookmarkStart w:id="1121" w:name="_Toc40102938"/>
      <w:bookmarkStart w:id="1122" w:name="_Toc50537894"/>
      <w:bookmarkStart w:id="1123" w:name="_Toc75503691"/>
      <w:bookmarkStart w:id="1124" w:name="_Toc75861377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97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(ໃໝ່)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ຄວາມຮັບຜິດຊອບຂອງ</w:t>
      </w:r>
      <w:r w:rsidR="000852D4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ຂະແໜງການ ແລະ ພາກສ່ວນອື່ນ</w:t>
      </w:r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</w:p>
    <w:p w14:paraId="76BB3C28" w14:textId="2B2E4EC3" w:rsidR="00CB3CFB" w:rsidRPr="001B464E" w:rsidRDefault="00995E14" w:rsidP="00380462">
      <w:pPr>
        <w:spacing w:after="0" w:line="240" w:lineRule="auto"/>
        <w:ind w:left="426" w:firstLine="117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ຂະແໜງການ</w:t>
      </w:r>
      <w:r w:rsidR="000852D4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ແລະ ພາກສ່ວນອື່ນທີ່ກ່ຽວຂ້ອງ ມີ</w:t>
      </w:r>
      <w:r w:rsidR="000852D4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ຄວາມຮັບຜິດຊອບ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ປະສານສົມທົບ ແລະ ໃຫ້ຄວາມຮ່ວມມືກັບອົງການຄຸ້ມຄອງ ແລະ ອົງການປະຕິບັດຄຳຕັດສີນຂອງສານ </w:t>
      </w:r>
      <w:r w:rsidR="00FA0F2E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ກ່ຽວກັບ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ການປະຕິບັດຄຳຕັດສີນຂອງສານ ຕາມພາລະບົດບາດ ແລະ ຄວາມຮັບຜິດຊອບ</w:t>
      </w:r>
      <w:r w:rsidR="00C14B22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ຂອງຕົນ.</w:t>
      </w:r>
    </w:p>
    <w:p w14:paraId="35950817" w14:textId="77777777" w:rsidR="00EC6D1E" w:rsidRPr="001B464E" w:rsidRDefault="00EC6D1E" w:rsidP="00637FD3">
      <w:pPr>
        <w:tabs>
          <w:tab w:val="left" w:pos="851"/>
        </w:tabs>
        <w:spacing w:after="0" w:line="240" w:lineRule="auto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bookmarkStart w:id="1125" w:name="_Toc26968697"/>
      <w:bookmarkStart w:id="1126" w:name="_Toc27660488"/>
      <w:bookmarkStart w:id="1127" w:name="_Toc27660550"/>
      <w:bookmarkStart w:id="1128" w:name="_Toc28354555"/>
      <w:bookmarkStart w:id="1129" w:name="_Toc28354663"/>
      <w:bookmarkStart w:id="1130" w:name="_Toc30180830"/>
      <w:bookmarkStart w:id="1131" w:name="_Toc30180886"/>
      <w:bookmarkStart w:id="1132" w:name="_Toc32581790"/>
      <w:bookmarkStart w:id="1133" w:name="_Toc32933117"/>
      <w:bookmarkStart w:id="1134" w:name="_Toc32933173"/>
      <w:bookmarkStart w:id="1135" w:name="_Toc35328544"/>
      <w:bookmarkStart w:id="1136" w:name="_Toc36198008"/>
      <w:bookmarkStart w:id="1137" w:name="_Toc36198452"/>
      <w:bookmarkStart w:id="1138" w:name="_Toc40102939"/>
      <w:bookmarkStart w:id="1139" w:name="_Toc50537895"/>
      <w:bookmarkStart w:id="1140" w:name="_Toc50538131"/>
      <w:bookmarkStart w:id="1141" w:name="_Toc75503692"/>
      <w:bookmarkStart w:id="1142" w:name="_Toc75861378"/>
    </w:p>
    <w:p w14:paraId="4345F2E7" w14:textId="0BC12811" w:rsidR="00AE728E" w:rsidRPr="001B464E" w:rsidRDefault="00AE728E" w:rsidP="00EC6D1E">
      <w:pPr>
        <w:pStyle w:val="Heading1"/>
        <w:spacing w:before="0" w:line="240" w:lineRule="auto"/>
        <w:jc w:val="center"/>
        <w:rPr>
          <w:rFonts w:ascii="Phetsarath OT" w:eastAsia="Phetsarath OT" w:hAnsi="Phetsarath OT" w:cstheme="minorBidi"/>
          <w:b/>
          <w:bCs/>
          <w:color w:val="auto"/>
          <w:sz w:val="30"/>
          <w:szCs w:val="30"/>
          <w:lang w:val="pt-BR" w:bidi="ar-SA"/>
        </w:rPr>
      </w:pPr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ພາກທີ</w:t>
      </w:r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r w:rsidR="00482A62" w:rsidRPr="001B464E">
        <w:rPr>
          <w:rFonts w:ascii="Times New Roman" w:eastAsia="Phetsarath OT" w:hAnsi="Times New Roman" w:cs="Times New Roman"/>
          <w:b/>
          <w:bCs/>
          <w:color w:val="auto"/>
          <w:sz w:val="30"/>
          <w:szCs w:val="30"/>
          <w:cs/>
          <w:lang w:val="pt-BR"/>
        </w:rPr>
        <w:t xml:space="preserve"> </w:t>
      </w:r>
      <w:r w:rsidR="008C2CEC"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  <w:t>I</w:t>
      </w:r>
      <w:r w:rsidR="00482A62"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  <w:t>X</w:t>
      </w:r>
      <w:bookmarkEnd w:id="1141"/>
      <w:bookmarkEnd w:id="1142"/>
    </w:p>
    <w:p w14:paraId="08E99533" w14:textId="6A4168F1" w:rsidR="00AE728E" w:rsidRPr="001B464E" w:rsidRDefault="00AE728E" w:rsidP="00232D6C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</w:pPr>
      <w:bookmarkStart w:id="1143" w:name="_Toc26968698"/>
      <w:bookmarkStart w:id="1144" w:name="_Toc27660489"/>
      <w:bookmarkStart w:id="1145" w:name="_Toc27660551"/>
      <w:bookmarkStart w:id="1146" w:name="_Toc28354556"/>
      <w:bookmarkStart w:id="1147" w:name="_Toc28354664"/>
      <w:bookmarkStart w:id="1148" w:name="_Toc30180831"/>
      <w:bookmarkStart w:id="1149" w:name="_Toc30180887"/>
      <w:bookmarkStart w:id="1150" w:name="_Toc32581791"/>
      <w:bookmarkStart w:id="1151" w:name="_Toc32933118"/>
      <w:bookmarkStart w:id="1152" w:name="_Toc32933174"/>
      <w:bookmarkStart w:id="1153" w:name="_Toc35328545"/>
      <w:bookmarkStart w:id="1154" w:name="_Toc36198009"/>
      <w:bookmarkStart w:id="1155" w:name="_Toc36198453"/>
      <w:bookmarkStart w:id="1156" w:name="_Toc40102940"/>
      <w:bookmarkStart w:id="1157" w:name="_Toc50537896"/>
      <w:bookmarkStart w:id="1158" w:name="_Toc50538132"/>
      <w:bookmarkStart w:id="1159" w:name="_Toc75503693"/>
      <w:bookmarkStart w:id="1160" w:name="_Toc75861379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ຂໍ້ຫ້າມ</w:t>
      </w:r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</w:p>
    <w:p w14:paraId="6148BE90" w14:textId="77777777" w:rsidR="00232D6C" w:rsidRPr="001B464E" w:rsidRDefault="00232D6C" w:rsidP="00637FD3">
      <w:pPr>
        <w:spacing w:after="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040D6B38" w14:textId="1E5DCCF0" w:rsidR="00AE728E" w:rsidRPr="001B464E" w:rsidRDefault="00AE728E" w:rsidP="00637FD3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ar-SA"/>
        </w:rPr>
      </w:pPr>
      <w:bookmarkStart w:id="1161" w:name="_Toc27660490"/>
      <w:bookmarkStart w:id="1162" w:name="_Toc28354557"/>
      <w:bookmarkStart w:id="1163" w:name="_Toc30180832"/>
      <w:bookmarkStart w:id="1164" w:name="_Toc32581792"/>
      <w:bookmarkStart w:id="1165" w:name="_Toc32933119"/>
      <w:bookmarkStart w:id="1166" w:name="_Toc35328546"/>
      <w:bookmarkStart w:id="1167" w:name="_Toc36198010"/>
      <w:bookmarkStart w:id="1168" w:name="_Toc40102941"/>
      <w:bookmarkStart w:id="1169" w:name="_Toc50537897"/>
      <w:bookmarkStart w:id="1170" w:name="_Toc75503694"/>
      <w:bookmarkStart w:id="1171" w:name="_Toc75861380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 w:hint="cs"/>
          <w:b/>
          <w:bCs/>
          <w:color w:val="FF0000"/>
          <w:cs/>
        </w:rPr>
        <w:t xml:space="preserve"> </w:t>
      </w:r>
      <w:r w:rsidR="008C2CEC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98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 w:bidi="ar-SA"/>
        </w:rPr>
        <w:t>(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ປັບປຸງ) ຂໍ້ຫ້າມ ສຳລັບພະນັກງານປະຕິບັດຄຳຕັດສີນຂອງສານ</w:t>
      </w:r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</w:p>
    <w:p w14:paraId="11D704D6" w14:textId="4E0E30D4" w:rsidR="00AE728E" w:rsidRPr="001B464E" w:rsidRDefault="00AE728E" w:rsidP="008C2CEC">
      <w:pPr>
        <w:spacing w:after="0" w:line="240" w:lineRule="auto"/>
        <w:ind w:left="426" w:firstLine="139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ຫ້າມ</w:t>
      </w:r>
      <w:r w:rsidR="002E794B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ພະນັກງານປະຕິບັດຄຳຕັດສີນຂອງສານ </w:t>
      </w:r>
      <w:r w:rsidR="000A5D35" w:rsidRPr="001B464E">
        <w:rPr>
          <w:rFonts w:ascii="Phetsarath OT" w:eastAsia="Calibri" w:hAnsi="Phetsarath OT" w:cs="Phetsarath OT" w:hint="cs"/>
          <w:sz w:val="24"/>
          <w:szCs w:val="24"/>
          <w:cs/>
        </w:rPr>
        <w:t>ມີພຶດຕິກຳ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ດັ່ງນີ້: </w:t>
      </w:r>
    </w:p>
    <w:p w14:paraId="00E12FC8" w14:textId="7C54192B" w:rsidR="00AE728E" w:rsidRPr="001B464E" w:rsidRDefault="00AE728E" w:rsidP="008C2CEC">
      <w:pPr>
        <w:numPr>
          <w:ilvl w:val="0"/>
          <w:numId w:val="24"/>
        </w:numPr>
        <w:tabs>
          <w:tab w:val="left" w:pos="1620"/>
          <w:tab w:val="left" w:pos="2212"/>
          <w:tab w:val="left" w:pos="2310"/>
        </w:tabs>
        <w:spacing w:after="0" w:line="240" w:lineRule="auto"/>
        <w:ind w:left="426" w:firstLine="1520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ກົດໜ່ວງ</w:t>
      </w:r>
      <w:r w:rsidR="002E794B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ຖ່ວງດຶງ</w:t>
      </w:r>
      <w:r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,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ເຂົ້າຂ້າງອອກຂາ</w:t>
      </w:r>
      <w:r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, </w:t>
      </w:r>
      <w:r w:rsidR="00D739A6">
        <w:rPr>
          <w:rFonts w:ascii="Phetsarath OT" w:eastAsia="Calibri" w:hAnsi="Phetsarath OT" w:cs="Phetsarath OT" w:hint="cs"/>
          <w:sz w:val="24"/>
          <w:szCs w:val="24"/>
          <w:cs/>
        </w:rPr>
        <w:t>ເລືອກປະຕິບັດ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ຄຳຕັດສີນ</w:t>
      </w:r>
      <w:r w:rsidR="00D739A6">
        <w:rPr>
          <w:rFonts w:ascii="Phetsarath OT" w:eastAsia="Calibri" w:hAnsi="Phetsarath OT" w:cs="Phetsarath OT" w:hint="cs"/>
          <w:sz w:val="24"/>
          <w:szCs w:val="24"/>
          <w:cs/>
        </w:rPr>
        <w:t xml:space="preserve">ຂອງສານ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ທີ່ໃຊ້ໄດ້ຢ່າງເດັດຂາດ</w:t>
      </w:r>
      <w:r w:rsidR="005059AF"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;</w:t>
      </w:r>
    </w:p>
    <w:p w14:paraId="59F2BB4F" w14:textId="77777777" w:rsidR="00AE728E" w:rsidRPr="001B464E" w:rsidRDefault="00AE728E" w:rsidP="008C2CEC">
      <w:pPr>
        <w:numPr>
          <w:ilvl w:val="0"/>
          <w:numId w:val="24"/>
        </w:numPr>
        <w:tabs>
          <w:tab w:val="left" w:pos="1620"/>
          <w:tab w:val="left" w:pos="2212"/>
          <w:tab w:val="left" w:pos="2310"/>
        </w:tabs>
        <w:spacing w:after="0" w:line="240" w:lineRule="auto"/>
        <w:ind w:left="426" w:firstLine="1520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ເມີນເສີຍ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ລະເຫຼີງ ແລະ ຂາດຄວາມຮັບຜິດຊອບ ໃນການປະຕິບັດໜ້າທີ່ວຽກງານ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;</w:t>
      </w:r>
    </w:p>
    <w:p w14:paraId="5008B39F" w14:textId="77777777" w:rsidR="00AE728E" w:rsidRPr="001B464E" w:rsidRDefault="00AE728E" w:rsidP="008C2CEC">
      <w:pPr>
        <w:numPr>
          <w:ilvl w:val="0"/>
          <w:numId w:val="24"/>
        </w:numPr>
        <w:tabs>
          <w:tab w:val="left" w:pos="1620"/>
          <w:tab w:val="left" w:pos="2212"/>
          <w:tab w:val="left" w:pos="2310"/>
        </w:tabs>
        <w:spacing w:after="0" w:line="240" w:lineRule="auto"/>
        <w:ind w:left="426" w:firstLine="1520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ໃຊ້ທ່າທີບໍ່ເໝາະສົມ</w:t>
      </w:r>
      <w:r w:rsidR="005B3604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ໃນການປະຕິບັດໜ້າທີ່ວຽກງານ;</w:t>
      </w:r>
    </w:p>
    <w:p w14:paraId="78DFAB9B" w14:textId="2356D799" w:rsidR="00AE728E" w:rsidRPr="001B464E" w:rsidRDefault="001D47F3" w:rsidP="008C2CEC">
      <w:pPr>
        <w:numPr>
          <w:ilvl w:val="0"/>
          <w:numId w:val="24"/>
        </w:numPr>
        <w:tabs>
          <w:tab w:val="left" w:pos="1620"/>
          <w:tab w:val="left" w:pos="2212"/>
          <w:tab w:val="left" w:pos="2310"/>
        </w:tabs>
        <w:spacing w:after="0" w:line="240" w:lineRule="auto"/>
        <w:ind w:left="426" w:firstLine="1520"/>
        <w:contextualSpacing/>
        <w:jc w:val="both"/>
        <w:rPr>
          <w:rFonts w:ascii="Phetsarath OT" w:eastAsia="Calibri" w:hAnsi="Phetsarath OT" w:cs="Phetsarath OT"/>
          <w:spacing w:val="4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pacing w:val="4"/>
          <w:sz w:val="24"/>
          <w:szCs w:val="24"/>
          <w:cs/>
        </w:rPr>
        <w:t xml:space="preserve">ປະຕິບັດເກີນຂອບເຂດ, </w:t>
      </w:r>
      <w:r w:rsidR="00AE728E" w:rsidRPr="001B464E">
        <w:rPr>
          <w:rFonts w:ascii="Phetsarath OT" w:eastAsia="Calibri" w:hAnsi="Phetsarath OT" w:cs="Phetsarath OT" w:hint="cs"/>
          <w:spacing w:val="4"/>
          <w:sz w:val="24"/>
          <w:szCs w:val="24"/>
          <w:cs/>
        </w:rPr>
        <w:t>ສວຍໃຊ້ອຳນາດ</w:t>
      </w:r>
      <w:r w:rsidR="00AE728E" w:rsidRPr="001B464E">
        <w:rPr>
          <w:rFonts w:ascii="Phetsarath OT" w:eastAsia="Calibri" w:hAnsi="Phetsarath OT" w:cs="Phetsarath OT" w:hint="cs"/>
          <w:spacing w:val="4"/>
          <w:sz w:val="24"/>
          <w:szCs w:val="24"/>
          <w:cs/>
          <w:lang w:val="pt-BR"/>
        </w:rPr>
        <w:t>,</w:t>
      </w:r>
      <w:r w:rsidR="00AE728E" w:rsidRPr="001B464E">
        <w:rPr>
          <w:rFonts w:ascii="Phetsarath OT" w:eastAsia="Calibri" w:hAnsi="Phetsarath OT" w:cs="Phetsarath OT"/>
          <w:spacing w:val="4"/>
          <w:sz w:val="24"/>
          <w:szCs w:val="24"/>
          <w:lang w:val="pt-BR" w:bidi="ar-SA"/>
        </w:rPr>
        <w:t xml:space="preserve"> </w:t>
      </w:r>
      <w:r w:rsidR="00AE728E" w:rsidRPr="001B464E">
        <w:rPr>
          <w:rFonts w:ascii="Phetsarath OT" w:eastAsia="Calibri" w:hAnsi="Phetsarath OT" w:cs="Phetsarath OT" w:hint="cs"/>
          <w:spacing w:val="4"/>
          <w:sz w:val="24"/>
          <w:szCs w:val="24"/>
          <w:cs/>
        </w:rPr>
        <w:t>ຕຳແໜ່ງ</w:t>
      </w:r>
      <w:r w:rsidR="00AE728E" w:rsidRPr="001B464E">
        <w:rPr>
          <w:rFonts w:ascii="Phetsarath OT" w:eastAsia="Calibri" w:hAnsi="Phetsarath OT" w:cs="Phetsarath OT" w:hint="cs"/>
          <w:spacing w:val="4"/>
          <w:sz w:val="24"/>
          <w:szCs w:val="24"/>
          <w:cs/>
          <w:lang w:val="pt-BR"/>
        </w:rPr>
        <w:t>,</w:t>
      </w:r>
      <w:r w:rsidR="00AE728E" w:rsidRPr="001B464E">
        <w:rPr>
          <w:rFonts w:ascii="Phetsarath OT" w:eastAsia="Calibri" w:hAnsi="Phetsarath OT" w:cs="Phetsarath OT"/>
          <w:spacing w:val="4"/>
          <w:sz w:val="24"/>
          <w:szCs w:val="24"/>
          <w:lang w:val="pt-BR" w:bidi="ar-SA"/>
        </w:rPr>
        <w:t xml:space="preserve"> </w:t>
      </w:r>
      <w:r w:rsidR="00AE728E" w:rsidRPr="001B464E">
        <w:rPr>
          <w:rFonts w:ascii="Phetsarath OT" w:eastAsia="Calibri" w:hAnsi="Phetsarath OT" w:cs="Phetsarath OT" w:hint="cs"/>
          <w:spacing w:val="4"/>
          <w:sz w:val="24"/>
          <w:szCs w:val="24"/>
          <w:cs/>
        </w:rPr>
        <w:t>ໜ້າທີ່ ເພື່ອຫາຜົນປະໂຫຍດ</w:t>
      </w:r>
      <w:r w:rsidR="00B55223" w:rsidRPr="001B464E">
        <w:rPr>
          <w:rFonts w:ascii="Phetsarath OT" w:eastAsia="Calibri" w:hAnsi="Phetsarath OT" w:cs="Phetsarath OT" w:hint="cs"/>
          <w:spacing w:val="4"/>
          <w:sz w:val="24"/>
          <w:szCs w:val="24"/>
          <w:cs/>
        </w:rPr>
        <w:t>ແກ່</w:t>
      </w:r>
      <w:r w:rsidR="00AE728E" w:rsidRPr="001B464E">
        <w:rPr>
          <w:rFonts w:ascii="Phetsarath OT" w:eastAsia="Calibri" w:hAnsi="Phetsarath OT" w:cs="Phetsarath OT" w:hint="cs"/>
          <w:spacing w:val="4"/>
          <w:sz w:val="24"/>
          <w:szCs w:val="24"/>
          <w:cs/>
        </w:rPr>
        <w:t>ຕົວ</w:t>
      </w:r>
      <w:r w:rsidRPr="001B464E">
        <w:rPr>
          <w:rFonts w:ascii="Phetsarath OT" w:eastAsia="Calibri" w:hAnsi="Phetsarath OT" w:cs="Phetsarath OT" w:hint="cs"/>
          <w:spacing w:val="4"/>
          <w:sz w:val="24"/>
          <w:szCs w:val="24"/>
          <w:cs/>
        </w:rPr>
        <w:t>;</w:t>
      </w:r>
    </w:p>
    <w:p w14:paraId="37C75923" w14:textId="77777777" w:rsidR="00AE728E" w:rsidRPr="001B464E" w:rsidRDefault="00AE728E" w:rsidP="008C2CEC">
      <w:pPr>
        <w:numPr>
          <w:ilvl w:val="0"/>
          <w:numId w:val="24"/>
        </w:numPr>
        <w:tabs>
          <w:tab w:val="left" w:pos="1620"/>
          <w:tab w:val="left" w:pos="2212"/>
          <w:tab w:val="left" w:pos="2310"/>
        </w:tabs>
        <w:spacing w:after="0" w:line="240" w:lineRule="auto"/>
        <w:ind w:left="426" w:firstLine="1520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ຮັບສິນບົນ</w:t>
      </w:r>
      <w:r w:rsidR="005059AF"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75B3690E" w14:textId="77777777" w:rsidR="00AE728E" w:rsidRPr="001B464E" w:rsidRDefault="00AE728E" w:rsidP="008C2CEC">
      <w:pPr>
        <w:numPr>
          <w:ilvl w:val="0"/>
          <w:numId w:val="24"/>
        </w:numPr>
        <w:tabs>
          <w:tab w:val="left" w:pos="1620"/>
          <w:tab w:val="left" w:pos="2212"/>
          <w:tab w:val="left" w:pos="2310"/>
        </w:tabs>
        <w:spacing w:after="0" w:line="240" w:lineRule="auto"/>
        <w:ind w:left="426" w:firstLine="1520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ເຈດຕະນາ ບໍ່ປະຕິບັດຕາມເນື້ອໃນຄໍາຕັດສີນຂອງສານ</w:t>
      </w:r>
      <w:r w:rsidR="005D496A"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66B761CC" w14:textId="2E8B28A9" w:rsidR="003D4C5E" w:rsidRPr="001B464E" w:rsidRDefault="003D4C5E" w:rsidP="008C2CEC">
      <w:pPr>
        <w:numPr>
          <w:ilvl w:val="0"/>
          <w:numId w:val="24"/>
        </w:numPr>
        <w:tabs>
          <w:tab w:val="left" w:pos="1620"/>
          <w:tab w:val="left" w:pos="2212"/>
          <w:tab w:val="left" w:pos="2310"/>
        </w:tabs>
        <w:spacing w:after="0" w:line="240" w:lineRule="auto"/>
        <w:ind w:left="426" w:firstLine="1520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/>
          <w:sz w:val="24"/>
          <w:szCs w:val="24"/>
          <w:cs/>
        </w:rPr>
        <w:t>ເຮັດສຳນວນຄະດີ</w:t>
      </w:r>
      <w:r w:rsidRPr="001B464E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Pr="001B464E">
        <w:rPr>
          <w:rFonts w:ascii="Phetsarath OT" w:eastAsia="Calibri" w:hAnsi="Phetsarath OT" w:cs="Phetsarath OT"/>
          <w:sz w:val="24"/>
          <w:szCs w:val="24"/>
          <w:cs/>
        </w:rPr>
        <w:t>ແລະ</w:t>
      </w:r>
      <w:r w:rsidRPr="001B464E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Pr="001B464E">
        <w:rPr>
          <w:rFonts w:ascii="Phetsarath OT" w:eastAsia="Calibri" w:hAnsi="Phetsarath OT" w:cs="Phetsarath OT"/>
          <w:sz w:val="24"/>
          <w:szCs w:val="24"/>
          <w:cs/>
        </w:rPr>
        <w:t>ຊັບ</w:t>
      </w:r>
      <w:r w:rsidRPr="001B464E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Pr="001B464E">
        <w:rPr>
          <w:rFonts w:ascii="Phetsarath OT" w:eastAsia="Calibri" w:hAnsi="Phetsarath OT" w:cs="Phetsarath OT"/>
          <w:sz w:val="24"/>
          <w:szCs w:val="24"/>
          <w:cs/>
        </w:rPr>
        <w:t>ເສຍຫາຍ</w:t>
      </w:r>
      <w:r w:rsidRPr="001B464E">
        <w:rPr>
          <w:rFonts w:ascii="Phetsarath OT" w:eastAsia="Calibri" w:hAnsi="Phetsarath OT" w:cs="Phetsarath OT"/>
          <w:sz w:val="24"/>
          <w:szCs w:val="24"/>
        </w:rPr>
        <w:t>;</w:t>
      </w:r>
    </w:p>
    <w:p w14:paraId="62089613" w14:textId="04CC9093" w:rsidR="0035017B" w:rsidRPr="001B464E" w:rsidRDefault="005D496A" w:rsidP="008C2CEC">
      <w:pPr>
        <w:numPr>
          <w:ilvl w:val="0"/>
          <w:numId w:val="24"/>
        </w:numPr>
        <w:tabs>
          <w:tab w:val="left" w:pos="1620"/>
          <w:tab w:val="left" w:pos="2212"/>
          <w:tab w:val="left" w:pos="2310"/>
        </w:tabs>
        <w:spacing w:after="360" w:line="240" w:lineRule="auto"/>
        <w:ind w:left="426" w:firstLine="1520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ມີພຶດຕິກຳອື່ນ ທີ່ເປັນການລະເມີດກົດໝາຍ.</w:t>
      </w:r>
    </w:p>
    <w:p w14:paraId="7E724305" w14:textId="3C47C704" w:rsidR="00AE728E" w:rsidRPr="001B464E" w:rsidRDefault="00AE728E" w:rsidP="006F18A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ar-SA"/>
        </w:rPr>
      </w:pPr>
      <w:bookmarkStart w:id="1172" w:name="_Toc27660491"/>
      <w:bookmarkStart w:id="1173" w:name="_Toc28354558"/>
      <w:bookmarkStart w:id="1174" w:name="_Toc30180833"/>
      <w:bookmarkStart w:id="1175" w:name="_Toc32581793"/>
      <w:bookmarkStart w:id="1176" w:name="_Toc32933120"/>
      <w:bookmarkStart w:id="1177" w:name="_Toc35328547"/>
      <w:bookmarkStart w:id="1178" w:name="_Toc36198011"/>
      <w:bookmarkStart w:id="1179" w:name="_Toc40102942"/>
      <w:bookmarkStart w:id="1180" w:name="_Toc50537898"/>
      <w:bookmarkStart w:id="1181" w:name="_Toc75503695"/>
      <w:bookmarkStart w:id="1182" w:name="_Toc75861381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EC6441" w:rsidRPr="001B464E">
        <w:rPr>
          <w:rFonts w:ascii="Phetsarath OT" w:eastAsia="Phetsarath OT" w:hAnsi="Phetsarath OT" w:cs="Phetsarath OT"/>
          <w:b/>
          <w:bCs/>
          <w:color w:val="auto"/>
        </w:rPr>
        <w:t xml:space="preserve">99 </w:t>
      </w:r>
      <w:r w:rsidR="00D71BF8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(ປັບປຸງ) </w:t>
      </w:r>
      <w:r w:rsidR="002E794B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ຂໍ້ຫ້າມ ສໍາ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ລັບຄູ່ຄວາມ</w:t>
      </w:r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</w:p>
    <w:p w14:paraId="00821B25" w14:textId="117401AC" w:rsidR="00AE728E" w:rsidRPr="001B464E" w:rsidRDefault="00AE728E" w:rsidP="00EC6441">
      <w:pPr>
        <w:spacing w:after="0" w:line="240" w:lineRule="auto"/>
        <w:ind w:left="426" w:firstLine="1366"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ຫ້າມ</w:t>
      </w:r>
      <w:r w:rsidR="002E794B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ຄູ່ຄວາມ </w:t>
      </w:r>
      <w:r w:rsidR="00A77886" w:rsidRPr="001B464E">
        <w:rPr>
          <w:rFonts w:ascii="Phetsarath OT" w:eastAsia="Calibri" w:hAnsi="Phetsarath OT" w:cs="Phetsarath OT" w:hint="cs"/>
          <w:sz w:val="24"/>
          <w:szCs w:val="24"/>
          <w:cs/>
        </w:rPr>
        <w:t>ມີພຶດ</w:t>
      </w:r>
      <w:r w:rsidR="007B76AB" w:rsidRPr="001B464E">
        <w:rPr>
          <w:rFonts w:ascii="Phetsarath OT" w:eastAsia="Calibri" w:hAnsi="Phetsarath OT" w:cs="Phetsarath OT" w:hint="cs"/>
          <w:sz w:val="24"/>
          <w:szCs w:val="24"/>
          <w:cs/>
        </w:rPr>
        <w:t>ຕິກຳ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ດັ່ງນີ້:</w:t>
      </w:r>
    </w:p>
    <w:p w14:paraId="1A580587" w14:textId="67B419EF" w:rsidR="00AE728E" w:rsidRPr="001B464E" w:rsidRDefault="0008037E" w:rsidP="00EC6441">
      <w:pPr>
        <w:numPr>
          <w:ilvl w:val="0"/>
          <w:numId w:val="25"/>
        </w:numPr>
        <w:tabs>
          <w:tab w:val="left" w:pos="1620"/>
          <w:tab w:val="left" w:pos="2184"/>
        </w:tabs>
        <w:spacing w:after="0" w:line="240" w:lineRule="auto"/>
        <w:ind w:left="426" w:firstLine="1506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ຫຼົບຫຼີກການປະຕິບັດ</w:t>
      </w:r>
      <w:r w:rsidR="00AE728E" w:rsidRPr="001B464E">
        <w:rPr>
          <w:rFonts w:ascii="Phetsarath OT" w:eastAsia="Calibri" w:hAnsi="Phetsarath OT" w:cs="Phetsarath OT" w:hint="cs"/>
          <w:sz w:val="24"/>
          <w:szCs w:val="24"/>
          <w:cs/>
        </w:rPr>
        <w:t>ຄຳຕັດສີນຂອງສານ;</w:t>
      </w:r>
    </w:p>
    <w:p w14:paraId="3DD8D087" w14:textId="20944871" w:rsidR="00AE728E" w:rsidRPr="001B464E" w:rsidRDefault="00AE728E" w:rsidP="00EC6441">
      <w:pPr>
        <w:numPr>
          <w:ilvl w:val="0"/>
          <w:numId w:val="25"/>
        </w:numPr>
        <w:tabs>
          <w:tab w:val="left" w:pos="1620"/>
          <w:tab w:val="left" w:pos="2184"/>
        </w:tabs>
        <w:spacing w:after="0" w:line="240" w:lineRule="auto"/>
        <w:ind w:left="426" w:firstLine="1506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ຊຸກເຊື່ອງ,</w:t>
      </w:r>
      <w:r w:rsidRPr="001B464E">
        <w:rPr>
          <w:rFonts w:ascii="Phetsarath OT" w:eastAsia="Calibri" w:hAnsi="Phetsarath OT" w:cs="Phetsarath OT"/>
          <w:sz w:val="24"/>
          <w:szCs w:val="24"/>
          <w:lang w:bidi="ar-SA"/>
        </w:rPr>
        <w:t xml:space="preserve"> </w:t>
      </w:r>
      <w:r w:rsidR="002E794B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ມອບ, </w:t>
      </w:r>
      <w:r w:rsidR="0008037E" w:rsidRPr="001B464E">
        <w:rPr>
          <w:rFonts w:ascii="Phetsarath OT" w:eastAsia="Calibri" w:hAnsi="Phetsarath OT" w:cs="Phetsarath OT" w:hint="cs"/>
          <w:sz w:val="24"/>
          <w:szCs w:val="24"/>
          <w:cs/>
        </w:rPr>
        <w:t>ໂອນຊັບສິນ ເພື່ອຫຼີກລ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ຽງການປະຕິບັດຄຳຕັດສີນຂອງສານ;</w:t>
      </w:r>
    </w:p>
    <w:p w14:paraId="41C4B122" w14:textId="77777777" w:rsidR="00AE728E" w:rsidRPr="001B464E" w:rsidRDefault="00AE728E" w:rsidP="00EC6441">
      <w:pPr>
        <w:numPr>
          <w:ilvl w:val="0"/>
          <w:numId w:val="25"/>
        </w:numPr>
        <w:tabs>
          <w:tab w:val="left" w:pos="1620"/>
          <w:tab w:val="left" w:pos="2184"/>
        </w:tabs>
        <w:spacing w:after="0" w:line="240" w:lineRule="auto"/>
        <w:ind w:left="426" w:firstLine="1506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lastRenderedPageBreak/>
        <w:t>ແອບອ້າງບຸກຄົນທີ່ມີສິດອຳນາດ ເພື່ອຂົ່ມຂູ່,</w:t>
      </w:r>
      <w:r w:rsidRPr="001B464E">
        <w:rPr>
          <w:rFonts w:ascii="Phetsarath OT" w:eastAsia="Calibri" w:hAnsi="Phetsarath OT" w:cs="Phetsarath OT"/>
          <w:sz w:val="24"/>
          <w:szCs w:val="24"/>
          <w:lang w:bidi="ar-SA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ຖ່ວງດຶງ ແກ່ຍາວເວລາ</w:t>
      </w:r>
      <w:r w:rsidR="00660BD3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ໃນການປະຕິບັດຄຳຕັດສີນຂອງສານ</w:t>
      </w:r>
      <w:r w:rsidR="00BE23D8"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31CC3EAB" w14:textId="77777777" w:rsidR="00AE728E" w:rsidRPr="001B464E" w:rsidRDefault="00AE728E" w:rsidP="00EC6441">
      <w:pPr>
        <w:numPr>
          <w:ilvl w:val="0"/>
          <w:numId w:val="25"/>
        </w:numPr>
        <w:tabs>
          <w:tab w:val="left" w:pos="1620"/>
          <w:tab w:val="left" w:pos="2184"/>
        </w:tabs>
        <w:spacing w:after="0" w:line="240" w:lineRule="auto"/>
        <w:ind w:left="426" w:firstLine="1506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ໃຫ້ສິນບົນ ແກ່ພະນັກງານປະຕິບັດຄຳຕັດສີນຂອງສານ;</w:t>
      </w:r>
    </w:p>
    <w:p w14:paraId="038CED62" w14:textId="72A2868F" w:rsidR="00AE728E" w:rsidRPr="001B464E" w:rsidRDefault="00AE728E" w:rsidP="00EC6441">
      <w:pPr>
        <w:numPr>
          <w:ilvl w:val="0"/>
          <w:numId w:val="25"/>
        </w:numPr>
        <w:tabs>
          <w:tab w:val="left" w:pos="1620"/>
          <w:tab w:val="left" w:pos="2184"/>
        </w:tabs>
        <w:spacing w:after="0" w:line="240" w:lineRule="auto"/>
        <w:ind w:left="426" w:firstLine="1506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ຂັດຂວາງ ການປະຕິບັດຄຳຕັດສີນຂອງສານ;</w:t>
      </w:r>
    </w:p>
    <w:p w14:paraId="507B721C" w14:textId="77777777" w:rsidR="00AE728E" w:rsidRPr="001B464E" w:rsidRDefault="00AE728E" w:rsidP="00EC6441">
      <w:pPr>
        <w:numPr>
          <w:ilvl w:val="0"/>
          <w:numId w:val="25"/>
        </w:numPr>
        <w:tabs>
          <w:tab w:val="left" w:pos="1620"/>
          <w:tab w:val="left" w:pos="2184"/>
        </w:tabs>
        <w:spacing w:after="0" w:line="240" w:lineRule="auto"/>
        <w:ind w:left="426" w:firstLine="1506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ງັດແງະ,</w:t>
      </w:r>
      <w:r w:rsidRPr="001B464E">
        <w:rPr>
          <w:rFonts w:ascii="Phetsarath OT" w:eastAsia="Calibri" w:hAnsi="Phetsarath OT" w:cs="Phetsarath OT"/>
          <w:sz w:val="24"/>
          <w:szCs w:val="24"/>
          <w:lang w:bidi="ar-SA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ມ້າງເພ ແລະ ທຳລາຍຊັບສິນ ທີ່ຖືກອາຍັດ ຫຼື ຍຶດ</w:t>
      </w:r>
      <w:r w:rsidR="00BE23D8"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2AD58E24" w14:textId="2B93DEE3" w:rsidR="002B0FE6" w:rsidRPr="001B464E" w:rsidRDefault="00F20E37" w:rsidP="00EC6441">
      <w:pPr>
        <w:numPr>
          <w:ilvl w:val="0"/>
          <w:numId w:val="25"/>
        </w:numPr>
        <w:tabs>
          <w:tab w:val="left" w:pos="1620"/>
          <w:tab w:val="left" w:pos="2184"/>
        </w:tabs>
        <w:spacing w:after="0" w:line="240" w:lineRule="auto"/>
        <w:ind w:left="426" w:firstLine="1506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ຂົ່ມຂູ່, </w:t>
      </w:r>
      <w:r w:rsidR="00AE728E" w:rsidRPr="001B464E">
        <w:rPr>
          <w:rFonts w:ascii="Phetsarath OT" w:eastAsia="Calibri" w:hAnsi="Phetsarath OT" w:cs="Phetsarath OT" w:hint="cs"/>
          <w:sz w:val="24"/>
          <w:szCs w:val="24"/>
          <w:cs/>
        </w:rPr>
        <w:t>ທຳຮ້າຍ,</w:t>
      </w:r>
      <w:r w:rsidR="00AE728E" w:rsidRPr="001B464E">
        <w:rPr>
          <w:rFonts w:ascii="Phetsarath OT" w:eastAsia="Calibri" w:hAnsi="Phetsarath OT" w:cs="Phetsarath OT"/>
          <w:sz w:val="24"/>
          <w:szCs w:val="24"/>
          <w:lang w:bidi="ar-SA"/>
        </w:rPr>
        <w:t xml:space="preserve"> </w:t>
      </w:r>
      <w:r w:rsidR="00AE728E" w:rsidRPr="001B464E">
        <w:rPr>
          <w:rFonts w:ascii="Phetsarath OT" w:eastAsia="Calibri" w:hAnsi="Phetsarath OT" w:cs="Phetsarath OT" w:hint="cs"/>
          <w:sz w:val="24"/>
          <w:szCs w:val="24"/>
          <w:cs/>
        </w:rPr>
        <w:t>ໃສ່ຮ້າຍປ້າຍສີ ພະນັກງານປະຕິບັດຄຳຕັດສີນຂອງສານ</w:t>
      </w:r>
      <w:r w:rsidR="002B0FE6"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5F5C9D05" w14:textId="3B955E1B" w:rsidR="0035017B" w:rsidRPr="001B464E" w:rsidRDefault="002B0FE6" w:rsidP="00EC6441">
      <w:pPr>
        <w:numPr>
          <w:ilvl w:val="0"/>
          <w:numId w:val="25"/>
        </w:numPr>
        <w:tabs>
          <w:tab w:val="left" w:pos="1620"/>
          <w:tab w:val="left" w:pos="2184"/>
        </w:tabs>
        <w:spacing w:after="360" w:line="240" w:lineRule="auto"/>
        <w:ind w:left="426" w:firstLine="1506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ມີພຶດຕິກຳອື່ນ ທີ່ເປັນການລະເມີດກົດໝາຍ.</w:t>
      </w:r>
    </w:p>
    <w:p w14:paraId="7F00C2F2" w14:textId="37F74491" w:rsidR="00AE728E" w:rsidRPr="001B464E" w:rsidRDefault="00AE728E" w:rsidP="006F18A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ar-SA"/>
        </w:rPr>
      </w:pPr>
      <w:bookmarkStart w:id="1183" w:name="_Toc27660492"/>
      <w:bookmarkStart w:id="1184" w:name="_Toc28354559"/>
      <w:bookmarkStart w:id="1185" w:name="_Toc30180834"/>
      <w:bookmarkStart w:id="1186" w:name="_Toc32581794"/>
      <w:bookmarkStart w:id="1187" w:name="_Toc32933121"/>
      <w:bookmarkStart w:id="1188" w:name="_Toc35328548"/>
      <w:bookmarkStart w:id="1189" w:name="_Toc36198012"/>
      <w:bookmarkStart w:id="1190" w:name="_Toc40102943"/>
      <w:bookmarkStart w:id="1191" w:name="_Toc50537899"/>
      <w:bookmarkStart w:id="1192" w:name="_Toc75503696"/>
      <w:bookmarkStart w:id="1193" w:name="_Toc75861382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10</w:t>
      </w:r>
      <w:r w:rsidR="00EC6441" w:rsidRPr="001B464E">
        <w:rPr>
          <w:rFonts w:ascii="Phetsarath OT" w:eastAsia="Phetsarath OT" w:hAnsi="Phetsarath OT" w:cs="Phetsarath OT"/>
          <w:b/>
          <w:bCs/>
          <w:color w:val="auto"/>
        </w:rPr>
        <w:t>0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660BD3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(ປັບປຸງ) </w:t>
      </w:r>
      <w:r w:rsidR="002E794B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ຂໍ້ຫ້າມ ສໍາ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ລັບບຸກຄົນ</w:t>
      </w:r>
      <w:r w:rsidR="002E794B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, ນິຕິບຸກຄົນ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ແລະ ການຈັດຕັ້ງອື່ນ</w:t>
      </w:r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</w:p>
    <w:p w14:paraId="5B43C0F6" w14:textId="2A70CFFE" w:rsidR="00AE728E" w:rsidRPr="001B464E" w:rsidRDefault="002E794B" w:rsidP="006F18A5">
      <w:pPr>
        <w:spacing w:after="0" w:line="240" w:lineRule="auto"/>
        <w:ind w:left="426" w:firstLine="1506"/>
        <w:jc w:val="both"/>
        <w:rPr>
          <w:rFonts w:ascii="Phetsarath OT" w:eastAsia="Calibri" w:hAnsi="Phetsarath OT" w:cs="Phetsarath OT"/>
          <w:b/>
          <w:bCs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ຫ້າມ</w:t>
      </w:r>
      <w:r w:rsidR="007C50B0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ບຸກຄົນ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, ນິຕິບຸກຄົນ</w:t>
      </w:r>
      <w:r w:rsidRPr="001B464E">
        <w:rPr>
          <w:rFonts w:ascii="Phetsarath OT" w:eastAsia="Phetsarath OT" w:hAnsi="Phetsarath OT" w:cs="Phetsarath OT" w:hint="cs"/>
          <w:b/>
          <w:bCs/>
          <w:sz w:val="24"/>
          <w:szCs w:val="24"/>
          <w:cs/>
        </w:rPr>
        <w:t xml:space="preserve"> </w:t>
      </w:r>
      <w:r w:rsidR="00AE728E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ແລະ ການຈັດຕັ້ງອື່ນ </w:t>
      </w:r>
      <w:r w:rsidR="007B76AB" w:rsidRPr="001B464E">
        <w:rPr>
          <w:rFonts w:ascii="Phetsarath OT" w:eastAsia="Calibri" w:hAnsi="Phetsarath OT" w:cs="Phetsarath OT" w:hint="cs"/>
          <w:sz w:val="24"/>
          <w:szCs w:val="24"/>
          <w:cs/>
        </w:rPr>
        <w:t>ມີພຶດຕິກຳ</w:t>
      </w:r>
      <w:r w:rsidR="00AE728E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ດັ່ງນີ້:</w:t>
      </w:r>
    </w:p>
    <w:p w14:paraId="514E91BB" w14:textId="06F5C0D8" w:rsidR="00AE728E" w:rsidRPr="001B464E" w:rsidRDefault="00AE728E" w:rsidP="006F18A5">
      <w:pPr>
        <w:numPr>
          <w:ilvl w:val="0"/>
          <w:numId w:val="26"/>
        </w:numPr>
        <w:tabs>
          <w:tab w:val="left" w:pos="1620"/>
          <w:tab w:val="left" w:pos="2268"/>
        </w:tabs>
        <w:spacing w:after="0" w:line="240" w:lineRule="auto"/>
        <w:ind w:left="426" w:firstLine="1562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ຍຸຍົງຄູ່ຄວາມ ບໍ່ໃຫ້ປະຕິບັດຄຳຕັດສີນຂອງສານ</w:t>
      </w:r>
      <w:r w:rsidRPr="001B464E">
        <w:rPr>
          <w:rFonts w:ascii="Phetsarath OT" w:eastAsia="Calibri" w:hAnsi="Phetsarath OT" w:cs="Phetsarath OT"/>
          <w:sz w:val="24"/>
          <w:szCs w:val="24"/>
          <w:lang w:bidi="ar-SA"/>
        </w:rPr>
        <w:t>;</w:t>
      </w:r>
    </w:p>
    <w:p w14:paraId="4E399025" w14:textId="020DA4B8" w:rsidR="00AE728E" w:rsidRPr="001B464E" w:rsidRDefault="00AE728E" w:rsidP="006F18A5">
      <w:pPr>
        <w:numPr>
          <w:ilvl w:val="0"/>
          <w:numId w:val="26"/>
        </w:numPr>
        <w:tabs>
          <w:tab w:val="left" w:pos="1620"/>
          <w:tab w:val="left" w:pos="2268"/>
        </w:tabs>
        <w:spacing w:after="0" w:line="240" w:lineRule="auto"/>
        <w:ind w:left="426" w:firstLine="1562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ຂັດຂວາງ ໃນການປະຕິບັດຄຳຕັດສີນຂອງສານ</w:t>
      </w:r>
      <w:r w:rsidR="00BE23D8"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115BB3C9" w14:textId="77777777" w:rsidR="00AE728E" w:rsidRPr="001B464E" w:rsidRDefault="00AE728E" w:rsidP="006F18A5">
      <w:pPr>
        <w:numPr>
          <w:ilvl w:val="0"/>
          <w:numId w:val="26"/>
        </w:numPr>
        <w:tabs>
          <w:tab w:val="left" w:pos="1620"/>
          <w:tab w:val="left" w:pos="2268"/>
        </w:tabs>
        <w:spacing w:after="0" w:line="240" w:lineRule="auto"/>
        <w:ind w:left="426" w:firstLine="1562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ເປັນສື່ກາງ ໃນການໃຫ້ ແລະ ຮັບສິນບົນ ແກ່ພະນັກງານປະຕິບັດຄຳຕັດສີນຂອງສານ</w:t>
      </w:r>
      <w:r w:rsidRPr="001B464E">
        <w:rPr>
          <w:rFonts w:ascii="Phetsarath OT" w:eastAsia="Calibri" w:hAnsi="Phetsarath OT" w:cs="Phetsarath OT"/>
          <w:sz w:val="24"/>
          <w:szCs w:val="24"/>
          <w:lang w:bidi="ar-SA"/>
        </w:rPr>
        <w:t>;</w:t>
      </w:r>
    </w:p>
    <w:p w14:paraId="060CDF6B" w14:textId="77777777" w:rsidR="00FD20D4" w:rsidRPr="001B464E" w:rsidRDefault="00AE728E" w:rsidP="006F18A5">
      <w:pPr>
        <w:numPr>
          <w:ilvl w:val="0"/>
          <w:numId w:val="26"/>
        </w:numPr>
        <w:tabs>
          <w:tab w:val="left" w:pos="1620"/>
          <w:tab w:val="left" w:pos="2268"/>
        </w:tabs>
        <w:spacing w:after="0" w:line="240" w:lineRule="auto"/>
        <w:ind w:left="426" w:firstLine="1562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ຮັບໂອນຊັບສິນ ທີ່ຕົນຮູ້ ຫຼື ຄວນຮູ້ວ່າຊັບສິນດັ່ງກ່າວຈະນຳໃຊ້ເຂົ້າໃນການປະຕິບັດຄຳຕັດສີນຂອງສານ</w:t>
      </w:r>
      <w:r w:rsidR="00BE23D8"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36E3C498" w14:textId="2841B346" w:rsidR="00FD7601" w:rsidRPr="001B464E" w:rsidRDefault="00FD7601" w:rsidP="006F18A5">
      <w:pPr>
        <w:numPr>
          <w:ilvl w:val="0"/>
          <w:numId w:val="26"/>
        </w:numPr>
        <w:tabs>
          <w:tab w:val="left" w:pos="1620"/>
          <w:tab w:val="left" w:pos="2268"/>
        </w:tabs>
        <w:spacing w:after="0" w:line="240" w:lineRule="auto"/>
        <w:ind w:left="426" w:firstLine="1562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ນຳໃຊ້ຊັບສິນ</w:t>
      </w:r>
      <w:r w:rsidR="00636C7D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ຫຼື ວັດຖຸສິ່ງຂອງ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 ທີ່ເປັນຂອງກາງຄະດີ</w:t>
      </w:r>
      <w:r w:rsidR="00636C7D" w:rsidRPr="001B464E">
        <w:rPr>
          <w:rFonts w:ascii="Phetsarath OT" w:eastAsia="Calibri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ສານຕັດສີນຮິບເປັນຂອງລັດ ຫຼື ໃຫ້ລັດຄຸ້ມຄອງ </w:t>
      </w:r>
      <w:r w:rsidR="00B86431" w:rsidRPr="001B464E">
        <w:rPr>
          <w:rFonts w:ascii="Phetsarath OT" w:eastAsia="Calibri" w:hAnsi="Phetsarath OT" w:cs="Phetsarath OT" w:hint="cs"/>
          <w:sz w:val="24"/>
          <w:szCs w:val="24"/>
          <w:cs/>
        </w:rPr>
        <w:t>ເພື່ອຜົນປະໂຫຍດທີ່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ບໍ່ຖືກຕ້ອງ;</w:t>
      </w:r>
    </w:p>
    <w:p w14:paraId="265D5D88" w14:textId="45941C93" w:rsidR="006F6687" w:rsidRPr="001B464E" w:rsidRDefault="00FD20D4" w:rsidP="00F155B9">
      <w:pPr>
        <w:numPr>
          <w:ilvl w:val="0"/>
          <w:numId w:val="26"/>
        </w:numPr>
        <w:tabs>
          <w:tab w:val="left" w:pos="1620"/>
          <w:tab w:val="left" w:pos="2268"/>
        </w:tabs>
        <w:spacing w:after="0" w:line="240" w:lineRule="auto"/>
        <w:ind w:left="426" w:firstLine="1562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ມີພຶດຕິກຳອື່ນ ທີ່ເປັນການລະເມີດກົດໝາຍ.</w:t>
      </w:r>
      <w:bookmarkStart w:id="1194" w:name="_Toc30180835"/>
      <w:bookmarkStart w:id="1195" w:name="_Toc30180888"/>
      <w:bookmarkStart w:id="1196" w:name="_Toc32581795"/>
      <w:bookmarkStart w:id="1197" w:name="_Toc32933122"/>
      <w:bookmarkStart w:id="1198" w:name="_Toc32933175"/>
      <w:bookmarkStart w:id="1199" w:name="_Toc35328549"/>
      <w:bookmarkStart w:id="1200" w:name="_Toc36198013"/>
      <w:bookmarkStart w:id="1201" w:name="_Toc36198454"/>
      <w:bookmarkStart w:id="1202" w:name="_Toc40102944"/>
      <w:bookmarkStart w:id="1203" w:name="_Toc50537900"/>
      <w:bookmarkStart w:id="1204" w:name="_Toc50538133"/>
      <w:r w:rsidR="006F6687" w:rsidRPr="001B464E">
        <w:rPr>
          <w:rFonts w:ascii="Phetsarath OT" w:eastAsia="Calibri" w:hAnsi="Phetsarath OT" w:cs="Phetsarath OT"/>
          <w:sz w:val="24"/>
          <w:szCs w:val="24"/>
        </w:rPr>
        <w:t xml:space="preserve"> </w:t>
      </w:r>
    </w:p>
    <w:p w14:paraId="25CF49E4" w14:textId="77777777" w:rsidR="00F155B9" w:rsidRPr="001B464E" w:rsidRDefault="00F155B9" w:rsidP="00F155B9">
      <w:pPr>
        <w:tabs>
          <w:tab w:val="left" w:pos="1620"/>
          <w:tab w:val="left" w:pos="2268"/>
        </w:tabs>
        <w:spacing w:after="0" w:line="240" w:lineRule="auto"/>
        <w:ind w:left="1988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</w:p>
    <w:p w14:paraId="1F566E89" w14:textId="37DF664C" w:rsidR="000D1FBB" w:rsidRPr="001B464E" w:rsidRDefault="000D1FBB" w:rsidP="00F155B9">
      <w:pPr>
        <w:pStyle w:val="Heading1"/>
        <w:spacing w:before="0" w:line="240" w:lineRule="auto"/>
        <w:jc w:val="center"/>
        <w:rPr>
          <w:rFonts w:ascii="Phetsarath OT" w:eastAsia="Phetsarath OT" w:hAnsi="Phetsarath OT" w:cstheme="minorBidi"/>
          <w:b/>
          <w:bCs/>
          <w:color w:val="auto"/>
          <w:sz w:val="30"/>
          <w:szCs w:val="30"/>
          <w:lang w:bidi="th-TH"/>
        </w:rPr>
      </w:pPr>
      <w:bookmarkStart w:id="1205" w:name="_Toc75503697"/>
      <w:bookmarkStart w:id="1206" w:name="_Toc75861383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 xml:space="preserve">ພາກທີ </w:t>
      </w:r>
      <w:r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bidi="ar-SA"/>
        </w:rPr>
        <w:t>X</w:t>
      </w:r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</w:p>
    <w:p w14:paraId="51DB3930" w14:textId="3D58FC03" w:rsidR="0035017B" w:rsidRPr="001B464E" w:rsidRDefault="00C739BA" w:rsidP="00501034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</w:rPr>
      </w:pPr>
      <w:bookmarkStart w:id="1207" w:name="_Toc30180836"/>
      <w:bookmarkStart w:id="1208" w:name="_Toc30180889"/>
      <w:bookmarkStart w:id="1209" w:name="_Toc32581796"/>
      <w:bookmarkStart w:id="1210" w:name="_Toc32933123"/>
      <w:bookmarkStart w:id="1211" w:name="_Toc32933176"/>
      <w:bookmarkStart w:id="1212" w:name="_Toc35328550"/>
      <w:bookmarkStart w:id="1213" w:name="_Toc36198014"/>
      <w:bookmarkStart w:id="1214" w:name="_Toc36198455"/>
      <w:bookmarkStart w:id="1215" w:name="_Toc40102945"/>
      <w:bookmarkStart w:id="1216" w:name="_Toc50537901"/>
      <w:bookmarkStart w:id="1217" w:name="_Toc50538134"/>
      <w:bookmarkStart w:id="1218" w:name="_Toc75503698"/>
      <w:bookmarkStart w:id="1219" w:name="_Toc75861384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ການຄຸ້ມຄອງ ແລະ ກວດກາ</w:t>
      </w:r>
      <w:r w:rsidR="00F54B29"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 xml:space="preserve"> </w:t>
      </w:r>
      <w:r w:rsidR="004B617F"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ວຽກງານ</w:t>
      </w:r>
      <w:r w:rsidR="000D1FBB"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ປະຕິບັດຄຳຕັດສີນຂອງສານ</w:t>
      </w:r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</w:p>
    <w:p w14:paraId="622DC1D9" w14:textId="77777777" w:rsidR="000D1FBB" w:rsidRPr="001B464E" w:rsidRDefault="000D1FBB" w:rsidP="009A537B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bidi="ar-SA"/>
        </w:rPr>
      </w:pPr>
      <w:bookmarkStart w:id="1220" w:name="_Toc30180837"/>
      <w:bookmarkStart w:id="1221" w:name="_Toc30180890"/>
      <w:bookmarkStart w:id="1222" w:name="_Toc32581797"/>
      <w:bookmarkStart w:id="1223" w:name="_Toc32933124"/>
      <w:bookmarkStart w:id="1224" w:name="_Toc32933177"/>
      <w:bookmarkStart w:id="1225" w:name="_Toc35328551"/>
      <w:bookmarkStart w:id="1226" w:name="_Toc36198015"/>
      <w:bookmarkStart w:id="1227" w:name="_Toc36198456"/>
      <w:bookmarkStart w:id="1228" w:name="_Toc40102946"/>
      <w:bookmarkStart w:id="1229" w:name="_Toc50537902"/>
      <w:bookmarkStart w:id="1230" w:name="_Toc50538135"/>
      <w:bookmarkStart w:id="1231" w:name="_Toc75503699"/>
      <w:bookmarkStart w:id="1232" w:name="_Toc75861385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ໝວດທີ</w:t>
      </w:r>
      <w:r w:rsidRPr="001B464E">
        <w:rPr>
          <w:rFonts w:ascii="Times New Roman" w:eastAsia="Phetsarath OT" w:hAnsi="Times New Roman" w:cs="Times New Roman"/>
          <w:b/>
          <w:bCs/>
          <w:color w:val="auto"/>
          <w:cs/>
        </w:rPr>
        <w:t xml:space="preserve"> </w:t>
      </w:r>
      <w:r w:rsidRPr="00A73E82">
        <w:rPr>
          <w:rFonts w:ascii="Phetsarath OT" w:eastAsia="Phetsarath OT" w:hAnsi="Phetsarath OT" w:cs="Phetsarath OT"/>
          <w:b/>
          <w:bCs/>
          <w:color w:val="auto"/>
          <w:lang w:bidi="ar-SA"/>
        </w:rPr>
        <w:t>1</w:t>
      </w:r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</w:p>
    <w:p w14:paraId="16749F54" w14:textId="444B7943" w:rsidR="000D1FBB" w:rsidRPr="001B464E" w:rsidRDefault="000D1FBB" w:rsidP="00F155B9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1233" w:name="_Toc30180838"/>
      <w:bookmarkStart w:id="1234" w:name="_Toc30180891"/>
      <w:bookmarkStart w:id="1235" w:name="_Toc32581798"/>
      <w:bookmarkStart w:id="1236" w:name="_Toc32933125"/>
      <w:bookmarkStart w:id="1237" w:name="_Toc32933178"/>
      <w:bookmarkStart w:id="1238" w:name="_Toc35328552"/>
      <w:bookmarkStart w:id="1239" w:name="_Toc36198016"/>
      <w:bookmarkStart w:id="1240" w:name="_Toc36198457"/>
      <w:bookmarkStart w:id="1241" w:name="_Toc40102947"/>
      <w:bookmarkStart w:id="1242" w:name="_Toc50537903"/>
      <w:bookmarkStart w:id="1243" w:name="_Toc50538136"/>
      <w:bookmarkStart w:id="1244" w:name="_Toc75503700"/>
      <w:bookmarkStart w:id="1245" w:name="_Toc75861386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ການຄຸ້ມຄອງ</w:t>
      </w:r>
      <w:r w:rsidR="004B617F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ວຽກງານ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ປະຕິບັດຄຳຕັດສີນຂອງສານ</w:t>
      </w:r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</w:p>
    <w:p w14:paraId="3708A69A" w14:textId="77777777" w:rsidR="00F155B9" w:rsidRPr="001B464E" w:rsidRDefault="00F155B9" w:rsidP="00CA30ED">
      <w:pPr>
        <w:spacing w:after="0"/>
        <w:rPr>
          <w:rFonts w:ascii="Phetsarath OT" w:eastAsia="Phetsarath OT" w:hAnsi="Phetsarath OT" w:cs="Phetsarath OT"/>
          <w:sz w:val="24"/>
          <w:szCs w:val="24"/>
        </w:rPr>
      </w:pPr>
    </w:p>
    <w:p w14:paraId="1311093F" w14:textId="52ECA288" w:rsidR="000D1FBB" w:rsidRPr="001B464E" w:rsidRDefault="000D1FBB" w:rsidP="00CA30ED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ar-SA"/>
        </w:rPr>
      </w:pPr>
      <w:bookmarkStart w:id="1246" w:name="_Toc30180839"/>
      <w:bookmarkStart w:id="1247" w:name="_Toc32581799"/>
      <w:bookmarkStart w:id="1248" w:name="_Toc32933126"/>
      <w:bookmarkStart w:id="1249" w:name="_Toc35328553"/>
      <w:bookmarkStart w:id="1250" w:name="_Toc36198017"/>
      <w:bookmarkStart w:id="1251" w:name="_Toc40102948"/>
      <w:bookmarkStart w:id="1252" w:name="_Toc50537904"/>
      <w:bookmarkStart w:id="1253" w:name="_Toc75503701"/>
      <w:bookmarkStart w:id="1254" w:name="_Toc75861387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10</w:t>
      </w:r>
      <w:r w:rsidR="00EC6441" w:rsidRPr="001B464E">
        <w:rPr>
          <w:rFonts w:ascii="Phetsarath OT" w:eastAsia="Phetsarath OT" w:hAnsi="Phetsarath OT" w:cs="Phetsarath OT"/>
          <w:b/>
          <w:bCs/>
          <w:color w:val="auto"/>
        </w:rPr>
        <w:t>1</w:t>
      </w:r>
      <w:r w:rsidRPr="001B464E">
        <w:rPr>
          <w:rFonts w:ascii="Phetsarath OT" w:eastAsia="Phetsarath OT" w:hAnsi="Phetsarath OT" w:cs="Phetsarath OT" w:hint="cs"/>
          <w:b/>
          <w:bCs/>
          <w:color w:val="FF0000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(ປ</w:t>
      </w:r>
      <w:r w:rsidR="005C5592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ັບປຸງ) ອົງການຄຸ້ມຄອງ</w:t>
      </w:r>
      <w:r w:rsidR="004B617F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ວຽກງານ</w:t>
      </w:r>
      <w:r w:rsidR="005C5592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ປະຕິບັດຄໍາ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ຕັດສີນຂອງສານ</w:t>
      </w:r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r w:rsidR="00DB4373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</w:p>
    <w:p w14:paraId="0F9C846A" w14:textId="036819FD" w:rsidR="000D1FBB" w:rsidRPr="001B464E" w:rsidRDefault="000D1FBB" w:rsidP="002A0665">
      <w:pPr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ລັດຖະບານ ເປັນຜູ້ຄຸ້ມຄອງວຽກງານປະຕິບັດຄຳຕັດສີນຂອງສານ ຢ່າງລວມສູນ ແລະ ເປັນເອກະພາບ ໃນຂອບເຂດທົ່ວປະເທດ ໂດຍມອບໃຫ້ກະຊວງຍຸຕິທຳ </w:t>
      </w:r>
      <w:r w:rsidR="00B8747B" w:rsidRPr="001B464E">
        <w:rPr>
          <w:rFonts w:ascii="Phetsarath OT" w:eastAsia="Calibri" w:hAnsi="Phetsarath OT" w:cs="Phetsarath OT" w:hint="cs"/>
          <w:sz w:val="24"/>
          <w:szCs w:val="24"/>
          <w:cs/>
        </w:rPr>
        <w:t>ເປັນຜູ້ຮັບຜິດຊອບໂດຍກົງ</w:t>
      </w:r>
      <w:r w:rsidR="00C56659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ແ</w:t>
      </w:r>
      <w:r w:rsidR="00B8747B" w:rsidRPr="001B464E">
        <w:rPr>
          <w:rFonts w:ascii="Phetsarath OT" w:eastAsia="Calibri" w:hAnsi="Phetsarath OT" w:cs="Phetsarath OT" w:hint="cs"/>
          <w:sz w:val="24"/>
          <w:szCs w:val="24"/>
          <w:cs/>
        </w:rPr>
        <w:t>ລະ ເປັນເຈົ້າການປະສານສົມທົບກັບ ສານປະຊາຊົນ</w:t>
      </w:r>
      <w:r w:rsidR="00261518" w:rsidRPr="001B464E">
        <w:rPr>
          <w:rFonts w:ascii="Phetsarath OT" w:eastAsia="Calibri" w:hAnsi="Phetsarath OT" w:cs="Phetsarath OT" w:hint="cs"/>
          <w:sz w:val="24"/>
          <w:szCs w:val="24"/>
          <w:cs/>
        </w:rPr>
        <w:t>ສູງສຸດ</w:t>
      </w:r>
      <w:r w:rsidR="00B8747B" w:rsidRPr="001B464E">
        <w:rPr>
          <w:rFonts w:ascii="Phetsarath OT" w:eastAsia="Calibri" w:hAnsi="Phetsarath OT" w:cs="Phetsarath OT" w:hint="cs"/>
          <w:sz w:val="24"/>
          <w:szCs w:val="24"/>
          <w:cs/>
        </w:rPr>
        <w:t>, ອົງການໄອຍະການປະຊາຊົນ</w:t>
      </w:r>
      <w:r w:rsidR="00261518" w:rsidRPr="001B464E">
        <w:rPr>
          <w:rFonts w:ascii="Phetsarath OT" w:eastAsia="Calibri" w:hAnsi="Phetsarath OT" w:cs="Phetsarath OT" w:hint="cs"/>
          <w:sz w:val="24"/>
          <w:szCs w:val="24"/>
          <w:cs/>
        </w:rPr>
        <w:t>ສູງສຸດ</w:t>
      </w:r>
      <w:r w:rsidR="00B8747B" w:rsidRPr="001B464E">
        <w:rPr>
          <w:rFonts w:ascii="Phetsarath OT" w:eastAsia="Calibri" w:hAnsi="Phetsarath OT" w:cs="Phetsarath OT" w:hint="cs"/>
          <w:sz w:val="24"/>
          <w:szCs w:val="24"/>
          <w:cs/>
        </w:rPr>
        <w:t>, ບັນດາກະຊວງ, ອົງການປົກຄອງທ້ອງຖິ່ນ ແລະ ພາກສ່ວນອື່ນທີ່ກ່ຽວຂ້ອງ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.</w:t>
      </w:r>
    </w:p>
    <w:p w14:paraId="71BBA346" w14:textId="38D0F2F1" w:rsidR="008F21E7" w:rsidRPr="001B464E" w:rsidRDefault="008F21E7" w:rsidP="002A0665">
      <w:pPr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ອົງການຄຸ້ມຄອງວຽກງານປະຕິບັດຄຳຕັດສີນຂອງສານ ປະກອບດ້ວຍ:</w:t>
      </w:r>
    </w:p>
    <w:p w14:paraId="4304C9DD" w14:textId="131625AC" w:rsidR="008F21E7" w:rsidRPr="001B464E" w:rsidRDefault="008F21E7" w:rsidP="00F54B29">
      <w:pPr>
        <w:pStyle w:val="ListParagraph"/>
        <w:numPr>
          <w:ilvl w:val="0"/>
          <w:numId w:val="64"/>
        </w:numPr>
        <w:tabs>
          <w:tab w:val="left" w:pos="1701"/>
          <w:tab w:val="left" w:pos="2268"/>
        </w:tabs>
        <w:spacing w:after="0" w:line="240" w:lineRule="auto"/>
        <w:ind w:firstLine="36"/>
        <w:jc w:val="both"/>
        <w:rPr>
          <w:rFonts w:ascii="Phetsarath OT" w:eastAsia="Calibri" w:hAnsi="Phetsarath OT" w:cs="Phetsarath OT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ກະຊວງຍຸຕິທໍາ;</w:t>
      </w:r>
    </w:p>
    <w:p w14:paraId="53AFE6C3" w14:textId="6128C3C9" w:rsidR="008F21E7" w:rsidRPr="001B464E" w:rsidRDefault="008F21E7" w:rsidP="00F54B29">
      <w:pPr>
        <w:pStyle w:val="ListParagraph"/>
        <w:numPr>
          <w:ilvl w:val="0"/>
          <w:numId w:val="64"/>
        </w:numPr>
        <w:tabs>
          <w:tab w:val="left" w:pos="1701"/>
          <w:tab w:val="left" w:pos="2268"/>
        </w:tabs>
        <w:spacing w:after="0" w:line="240" w:lineRule="auto"/>
        <w:ind w:firstLine="36"/>
        <w:jc w:val="both"/>
        <w:rPr>
          <w:rFonts w:ascii="Phetsarath OT" w:eastAsia="Calibri" w:hAnsi="Phetsarath OT" w:cs="Phetsarath OT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ກົມຄຸ້ມຄອງການປະຕິບັດຄຳຕັດສີນຂອງສານ;</w:t>
      </w:r>
    </w:p>
    <w:p w14:paraId="73EBDC25" w14:textId="0BB14204" w:rsidR="008F21E7" w:rsidRPr="001B464E" w:rsidRDefault="008F21E7" w:rsidP="00F54B29">
      <w:pPr>
        <w:pStyle w:val="ListParagraph"/>
        <w:numPr>
          <w:ilvl w:val="0"/>
          <w:numId w:val="64"/>
        </w:numPr>
        <w:tabs>
          <w:tab w:val="left" w:pos="1701"/>
          <w:tab w:val="left" w:pos="2268"/>
        </w:tabs>
        <w:spacing w:after="0" w:line="240" w:lineRule="auto"/>
        <w:ind w:firstLine="36"/>
        <w:jc w:val="both"/>
        <w:rPr>
          <w:rFonts w:ascii="Phetsarath OT" w:eastAsia="Calibri" w:hAnsi="Phetsarath OT" w:cs="Phetsarath OT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ກອງປະຕິບັດຄຳຕັດສີນຂອງສານ</w:t>
      </w:r>
      <w:r w:rsidR="00B61C25" w:rsidRPr="001B464E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="00B61C25" w:rsidRPr="001B464E">
        <w:rPr>
          <w:rFonts w:ascii="Phetsarath OT" w:eastAsia="Calibri" w:hAnsi="Phetsarath OT" w:cs="Phetsarath OT" w:hint="cs"/>
          <w:sz w:val="24"/>
          <w:szCs w:val="24"/>
          <w:cs/>
        </w:rPr>
        <w:t>ປະຈໍາ</w:t>
      </w:r>
      <w:r w:rsidR="00C739BA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B61C25" w:rsidRPr="001B464E">
        <w:rPr>
          <w:rFonts w:ascii="Phetsarath OT" w:eastAsia="Calibri" w:hAnsi="Phetsarath OT" w:cs="Phetsarath OT" w:hint="cs"/>
          <w:sz w:val="24"/>
          <w:szCs w:val="24"/>
          <w:cs/>
        </w:rPr>
        <w:t>ແຂວງ, ນະຄອນຫຼວງ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029097C6" w14:textId="2A3E3938" w:rsidR="0035017B" w:rsidRPr="001B464E" w:rsidRDefault="00B61C25" w:rsidP="00F54B29">
      <w:pPr>
        <w:pStyle w:val="ListParagraph"/>
        <w:numPr>
          <w:ilvl w:val="0"/>
          <w:numId w:val="64"/>
        </w:numPr>
        <w:tabs>
          <w:tab w:val="left" w:pos="1701"/>
          <w:tab w:val="left" w:pos="2268"/>
        </w:tabs>
        <w:spacing w:after="360" w:line="240" w:lineRule="auto"/>
        <w:ind w:firstLine="36"/>
        <w:jc w:val="both"/>
        <w:rPr>
          <w:rFonts w:ascii="Phetsarath OT" w:eastAsia="Calibri" w:hAnsi="Phetsarath OT" w:cs="Phetsarath OT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ຫ້ອງ</w:t>
      </w:r>
      <w:r w:rsidR="008F21E7" w:rsidRPr="001B464E">
        <w:rPr>
          <w:rFonts w:ascii="Phetsarath OT" w:eastAsia="Calibri" w:hAnsi="Phetsarath OT" w:cs="Phetsarath OT" w:hint="cs"/>
          <w:sz w:val="24"/>
          <w:szCs w:val="24"/>
          <w:cs/>
        </w:rPr>
        <w:t>ປະຕິບັດຄຳຕັດສີນຂອງສານ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ປະຈໍາ</w:t>
      </w:r>
      <w:r w:rsidR="00C739BA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ເມືອງ, ເທດສະບານ, ນະຄອນ</w:t>
      </w:r>
      <w:r w:rsidR="008F21E7" w:rsidRPr="001B464E">
        <w:rPr>
          <w:rFonts w:ascii="Phetsarath OT" w:eastAsia="Calibri" w:hAnsi="Phetsarath OT" w:cs="Phetsarath OT" w:hint="cs"/>
          <w:sz w:val="24"/>
          <w:szCs w:val="24"/>
          <w:cs/>
        </w:rPr>
        <w:t>.</w:t>
      </w:r>
    </w:p>
    <w:p w14:paraId="001B426D" w14:textId="2F9E9266" w:rsidR="000D1FBB" w:rsidRPr="001B464E" w:rsidRDefault="000D1FBB" w:rsidP="00E260D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ar-SA"/>
        </w:rPr>
      </w:pPr>
      <w:bookmarkStart w:id="1255" w:name="_Toc30180840"/>
      <w:bookmarkStart w:id="1256" w:name="_Toc32581800"/>
      <w:bookmarkStart w:id="1257" w:name="_Toc32933127"/>
      <w:bookmarkStart w:id="1258" w:name="_Toc35328554"/>
      <w:bookmarkStart w:id="1259" w:name="_Toc36198018"/>
      <w:bookmarkStart w:id="1260" w:name="_Toc40102949"/>
      <w:bookmarkStart w:id="1261" w:name="_Toc50537905"/>
      <w:bookmarkStart w:id="1262" w:name="_Toc75503702"/>
      <w:bookmarkStart w:id="1263" w:name="_Toc75861388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lastRenderedPageBreak/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10</w:t>
      </w:r>
      <w:r w:rsidR="008836B4" w:rsidRPr="001B464E">
        <w:rPr>
          <w:rFonts w:ascii="Phetsarath OT" w:eastAsia="Phetsarath OT" w:hAnsi="Phetsarath OT" w:cs="Phetsarath OT"/>
          <w:b/>
          <w:bCs/>
          <w:color w:val="auto"/>
        </w:rPr>
        <w:t xml:space="preserve">2 </w:t>
      </w:r>
      <w:r w:rsidRPr="001B464E">
        <w:rPr>
          <w:rFonts w:ascii="Phetsarath OT" w:eastAsia="Phetsarath OT" w:hAnsi="Phetsarath OT" w:cs="Phetsarath OT"/>
          <w:b/>
          <w:bCs/>
          <w:color w:val="auto"/>
          <w:lang w:bidi="ar-SA"/>
        </w:rPr>
        <w:t>(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ປັບປຸງ) ສິດ ແລະ ໜ້າທີ່ ຂອງກະຊວງຍຸຕິທໍາ</w:t>
      </w:r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</w:p>
    <w:p w14:paraId="30D00B9E" w14:textId="2D7BAC9E" w:rsidR="006A221B" w:rsidRPr="001B464E" w:rsidRDefault="006A221B" w:rsidP="00E260D5">
      <w:pPr>
        <w:spacing w:after="0" w:line="240" w:lineRule="auto"/>
        <w:ind w:left="426" w:firstLine="1492"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ໃນການຄຸ້ມຄອງ</w:t>
      </w:r>
      <w:r w:rsidR="00992927" w:rsidRPr="001B464E">
        <w:rPr>
          <w:rFonts w:ascii="Phetsarath OT" w:eastAsia="Calibri" w:hAnsi="Phetsarath OT" w:cs="Phetsarath OT" w:hint="cs"/>
          <w:sz w:val="24"/>
          <w:szCs w:val="24"/>
          <w:cs/>
        </w:rPr>
        <w:t>ວຽກງານ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ປະຕິບັດຄຳຕັດສີນຂອງສານ ກະຊວງຍຸຕິທຳ ມີ</w:t>
      </w:r>
      <w:r w:rsidR="000D71AC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ສິດ ແລະ ໜ້າທີ່ ດັ່ງນີ້</w:t>
      </w:r>
      <w:r w:rsidR="00AD6BFE" w:rsidRPr="001B464E">
        <w:rPr>
          <w:rFonts w:ascii="Phetsarath OT" w:eastAsia="Calibri" w:hAnsi="Phetsarath OT" w:cs="Phetsarath OT" w:hint="cs"/>
          <w:sz w:val="24"/>
          <w:szCs w:val="24"/>
          <w:cs/>
        </w:rPr>
        <w:t>:</w:t>
      </w:r>
    </w:p>
    <w:p w14:paraId="385A89D4" w14:textId="155511A1" w:rsidR="006A221B" w:rsidRPr="001B464E" w:rsidRDefault="006A221B" w:rsidP="009E3DC7">
      <w:pPr>
        <w:numPr>
          <w:ilvl w:val="0"/>
          <w:numId w:val="39"/>
        </w:numPr>
        <w:tabs>
          <w:tab w:val="left" w:pos="1620"/>
          <w:tab w:val="left" w:pos="2296"/>
        </w:tabs>
        <w:spacing w:after="0" w:line="240" w:lineRule="auto"/>
        <w:ind w:left="426" w:firstLine="1618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ຄົ້ນຄວ້າ</w:t>
      </w:r>
      <w:r w:rsidR="00AD6BFE" w:rsidRPr="001B464E">
        <w:rPr>
          <w:rFonts w:ascii="Phetsarath OT" w:eastAsia="Calibri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ສ້າງ</w:t>
      </w:r>
      <w:r w:rsidR="00992927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ນະໂຍບາຍ</w:t>
      </w:r>
      <w:r w:rsidR="00AD6BFE" w:rsidRPr="001B464E">
        <w:rPr>
          <w:rFonts w:ascii="Phetsarath OT" w:eastAsia="Calibri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ກົດໝາຍ </w:t>
      </w:r>
      <w:r w:rsidR="00992927" w:rsidRPr="001B464E">
        <w:rPr>
          <w:rFonts w:ascii="Phetsarath OT" w:eastAsia="Calibri" w:hAnsi="Phetsarath OT" w:cs="Phetsarath OT" w:hint="cs"/>
          <w:sz w:val="24"/>
          <w:szCs w:val="24"/>
          <w:cs/>
        </w:rPr>
        <w:t>ແລະ ນິຕິກໍາ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ອື່ນ ກ</w:t>
      </w:r>
      <w:r w:rsidR="00992927" w:rsidRPr="001B464E">
        <w:rPr>
          <w:rFonts w:ascii="Phetsarath OT" w:eastAsia="Calibri" w:hAnsi="Phetsarath OT" w:cs="Phetsarath OT" w:hint="cs"/>
          <w:sz w:val="24"/>
          <w:szCs w:val="24"/>
          <w:cs/>
        </w:rPr>
        <w:t>່ຽວກັບການປະຕິບັດຄໍາ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ຕັດສີນຂອງສານ</w:t>
      </w:r>
      <w:r w:rsidRPr="001B464E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ເພື່ອສະເໜີລັດຖະບານ ພິຈາລະນາ</w:t>
      </w:r>
      <w:r w:rsidR="00AD6BFE"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04666701" w14:textId="765FD3EB" w:rsidR="006A221B" w:rsidRPr="001B464E" w:rsidRDefault="006A221B" w:rsidP="009E3DC7">
      <w:pPr>
        <w:numPr>
          <w:ilvl w:val="0"/>
          <w:numId w:val="39"/>
        </w:numPr>
        <w:tabs>
          <w:tab w:val="left" w:pos="1620"/>
          <w:tab w:val="left" w:pos="2296"/>
        </w:tabs>
        <w:spacing w:after="0" w:line="240" w:lineRule="auto"/>
        <w:ind w:left="426" w:firstLine="1618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ຜັນຂະຫຍາຍ ນະໂຍບາຍ</w:t>
      </w:r>
      <w:r w:rsidR="00F14845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ກົດໝາຍ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ນິຕິກຳອື່ນ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ກ່ຽວກັ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ບກ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ປະຕິບັດຄຳຕັດສີນຂອງສານ</w:t>
      </w:r>
      <w:r w:rsidR="00E260D5"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ໃຫ້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ເປັນ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ແຜນການ,</w:t>
      </w:r>
      <w:r w:rsidR="00E260D5"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ແຜນງານ</w:t>
      </w:r>
      <w:r w:rsidR="00E260D5" w:rsidRPr="001B464E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ໂຄງການ </w:t>
      </w:r>
      <w:r w:rsidR="00E260D5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ແລະ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ປະຕິບັດ</w:t>
      </w:r>
      <w:r w:rsidR="00174814" w:rsidRPr="001B464E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678A54CC" w14:textId="7A2417E2" w:rsidR="006A221B" w:rsidRPr="001B464E" w:rsidRDefault="006A221B" w:rsidP="009E3DC7">
      <w:pPr>
        <w:numPr>
          <w:ilvl w:val="0"/>
          <w:numId w:val="39"/>
        </w:numPr>
        <w:tabs>
          <w:tab w:val="left" w:pos="1620"/>
          <w:tab w:val="left" w:pos="2296"/>
        </w:tabs>
        <w:spacing w:after="0" w:line="240" w:lineRule="auto"/>
        <w:ind w:left="426" w:firstLine="1618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ໂຄສະນາ</w:t>
      </w:r>
      <w:r w:rsidR="0000653D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ເຜີຍແຜ່ ແລະ ສຶກສາອົບຮົມ ນະໂຍບາຍ</w:t>
      </w:r>
      <w:r w:rsidR="00C533BF" w:rsidRPr="001B464E">
        <w:rPr>
          <w:rFonts w:ascii="Phetsarath OT" w:eastAsia="Phetsarath OT" w:hAnsi="Phetsarath OT" w:cs="Phetsarath OT" w:hint="cs"/>
          <w:sz w:val="24"/>
          <w:szCs w:val="24"/>
          <w:cs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ກົດໝາຍ ແລະ ນິຕິກໍາອື່ນ ກ່ຽວກັບ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ການປະຕິບັດຄຳຕັດສີນຂອງສານ</w:t>
      </w:r>
      <w:r w:rsidR="00174814" w:rsidRPr="001B464E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40E4023B" w14:textId="1BC471F0" w:rsidR="006A221B" w:rsidRPr="001B464E" w:rsidRDefault="006A221B" w:rsidP="009E3DC7">
      <w:pPr>
        <w:numPr>
          <w:ilvl w:val="0"/>
          <w:numId w:val="39"/>
        </w:numPr>
        <w:tabs>
          <w:tab w:val="left" w:pos="1620"/>
          <w:tab w:val="left" w:pos="2296"/>
        </w:tabs>
        <w:spacing w:after="0" w:line="240" w:lineRule="auto"/>
        <w:ind w:left="426" w:firstLine="1618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ຄຸ້ມຄອງທາງດ້ານການຈັດຕັ້ງ</w:t>
      </w:r>
      <w:r w:rsidRPr="001B464E">
        <w:rPr>
          <w:rFonts w:ascii="Phetsarath OT" w:eastAsia="Calibri" w:hAnsi="Phetsarath OT" w:cs="Phetsarath OT" w:hint="cs"/>
          <w:sz w:val="24"/>
          <w:szCs w:val="24"/>
        </w:rPr>
        <w:t>,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ງົບປະມານ</w:t>
      </w:r>
      <w:r w:rsidRPr="001B464E">
        <w:rPr>
          <w:rFonts w:ascii="Phetsarath OT" w:eastAsia="Calibri" w:hAnsi="Phetsarath OT" w:cs="Phetsarath OT" w:hint="cs"/>
          <w:sz w:val="24"/>
          <w:szCs w:val="24"/>
        </w:rPr>
        <w:t>,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ລາຍຮັບ-ລາຍຈ່າຍ ຂອງອົງການປະຕິບັດ</w:t>
      </w:r>
      <w:r w:rsidR="00E260D5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ຄໍາຕັດສີນຂອງສານ</w:t>
      </w:r>
      <w:r w:rsidR="00AD6BFE"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6E5AC009" w14:textId="77E09E69" w:rsidR="004F3093" w:rsidRPr="001B464E" w:rsidRDefault="004F3093" w:rsidP="009E3DC7">
      <w:pPr>
        <w:numPr>
          <w:ilvl w:val="0"/>
          <w:numId w:val="39"/>
        </w:numPr>
        <w:tabs>
          <w:tab w:val="left" w:pos="1620"/>
          <w:tab w:val="left" w:pos="2296"/>
        </w:tabs>
        <w:spacing w:after="0" w:line="240" w:lineRule="auto"/>
        <w:ind w:left="426" w:firstLine="1618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ຊີ້ນຳ, ຄຸ້ມຄອງ ແລະ ກວດກາດ້ານວິຊາການ</w:t>
      </w:r>
      <w:r w:rsidR="00BE6936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ກ່ຽວກັບການປະຕິບັດຄຳຕັດສີນຂອງສານ</w:t>
      </w:r>
      <w:r w:rsidR="00152A20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ໃນຂອບເຂດທົ່ວປະເທດ;</w:t>
      </w:r>
    </w:p>
    <w:p w14:paraId="2767EED8" w14:textId="69A5ED53" w:rsidR="00992927" w:rsidRPr="001B464E" w:rsidRDefault="00992927" w:rsidP="009E3DC7">
      <w:pPr>
        <w:numPr>
          <w:ilvl w:val="0"/>
          <w:numId w:val="39"/>
        </w:numPr>
        <w:tabs>
          <w:tab w:val="left" w:pos="1620"/>
          <w:tab w:val="left" w:pos="2296"/>
        </w:tabs>
        <w:spacing w:after="0" w:line="240" w:lineRule="auto"/>
        <w:ind w:left="426" w:firstLine="1618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ສະເໜີ</w:t>
      </w:r>
      <w:r w:rsidR="006A221B" w:rsidRPr="001B464E">
        <w:rPr>
          <w:rFonts w:ascii="Phetsarath OT" w:eastAsia="Calibri" w:hAnsi="Phetsarath OT" w:cs="Phetsarath OT" w:hint="cs"/>
          <w:sz w:val="24"/>
          <w:szCs w:val="24"/>
          <w:cs/>
        </w:rPr>
        <w:t>ສ້າງຕັ້ງ ຫຼື</w:t>
      </w:r>
      <w:r w:rsidR="00EA1E46" w:rsidRPr="001B464E">
        <w:rPr>
          <w:rFonts w:ascii="Phetsarath OT" w:eastAsia="Calibri" w:hAnsi="Phetsarath OT" w:cs="Phetsarath OT"/>
          <w:sz w:val="24"/>
          <w:szCs w:val="24"/>
        </w:rPr>
        <w:t xml:space="preserve"> </w:t>
      </w:r>
      <w:r w:rsidR="00BC0575" w:rsidRPr="001B464E">
        <w:rPr>
          <w:rFonts w:ascii="Phetsarath OT" w:eastAsia="Calibri" w:hAnsi="Phetsarath OT" w:cs="Phetsarath OT" w:hint="cs"/>
          <w:sz w:val="24"/>
          <w:szCs w:val="24"/>
          <w:cs/>
        </w:rPr>
        <w:t>ຍຸບ</w:t>
      </w:r>
      <w:r w:rsidR="006A221B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ເລີກ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ກົມຄຸ້ມຄອງການປະຕິບັດຄໍາຕັດສີນຂອງສານ;</w:t>
      </w:r>
    </w:p>
    <w:p w14:paraId="5BD23F90" w14:textId="079DFBCB" w:rsidR="00992927" w:rsidRPr="001B464E" w:rsidRDefault="00BC0575" w:rsidP="009E3DC7">
      <w:pPr>
        <w:numPr>
          <w:ilvl w:val="0"/>
          <w:numId w:val="39"/>
        </w:numPr>
        <w:tabs>
          <w:tab w:val="left" w:pos="1620"/>
          <w:tab w:val="left" w:pos="2296"/>
        </w:tabs>
        <w:spacing w:after="0" w:line="240" w:lineRule="auto"/>
        <w:ind w:left="426" w:firstLine="1618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ສ້າງຕັ້ງ ຫຼື ຍຸບ</w:t>
      </w:r>
      <w:r w:rsidR="00992927" w:rsidRPr="001B464E">
        <w:rPr>
          <w:rFonts w:ascii="Phetsarath OT" w:eastAsia="Calibri" w:hAnsi="Phetsarath OT" w:cs="Phetsarath OT" w:hint="cs"/>
          <w:sz w:val="24"/>
          <w:szCs w:val="24"/>
          <w:cs/>
        </w:rPr>
        <w:t>ເລີກ</w:t>
      </w:r>
      <w:r w:rsidR="000D71AC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992927" w:rsidRPr="001B464E">
        <w:rPr>
          <w:rFonts w:ascii="Phetsarath OT" w:eastAsia="Calibri" w:hAnsi="Phetsarath OT" w:cs="Phetsarath OT" w:hint="cs"/>
          <w:sz w:val="24"/>
          <w:szCs w:val="24"/>
          <w:cs/>
        </w:rPr>
        <w:t>ກອງປະຕິບັດຄໍາຕັດສີນຂອງສານ ປະຈໍາ</w:t>
      </w:r>
      <w:r w:rsidR="000D71AC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992927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ແຂວງ, ນະຄອນຫຼວງ ແລະ </w:t>
      </w:r>
      <w:r w:rsidR="00427F65" w:rsidRPr="001B464E">
        <w:rPr>
          <w:rFonts w:ascii="Phetsarath OT" w:eastAsia="Calibri" w:hAnsi="Phetsarath OT" w:cs="Phetsarath OT" w:hint="cs"/>
          <w:sz w:val="24"/>
          <w:szCs w:val="24"/>
          <w:cs/>
        </w:rPr>
        <w:t>ຫ້ອງປະຕິບັດ</w:t>
      </w:r>
      <w:r w:rsidR="00992927" w:rsidRPr="001B464E">
        <w:rPr>
          <w:rFonts w:ascii="Phetsarath OT" w:eastAsia="Calibri" w:hAnsi="Phetsarath OT" w:cs="Phetsarath OT" w:hint="cs"/>
          <w:sz w:val="24"/>
          <w:szCs w:val="24"/>
          <w:cs/>
        </w:rPr>
        <w:t>ຄໍາຕັດສີນຂອງສານ ປະຈໍາ</w:t>
      </w:r>
      <w:r w:rsidR="000D71AC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992927" w:rsidRPr="001B464E">
        <w:rPr>
          <w:rFonts w:ascii="Phetsarath OT" w:eastAsia="Calibri" w:hAnsi="Phetsarath OT" w:cs="Phetsarath OT" w:hint="cs"/>
          <w:sz w:val="24"/>
          <w:szCs w:val="24"/>
          <w:cs/>
        </w:rPr>
        <w:t>ເມືອງ, ເທດສະບານ, ນະຄອນ;</w:t>
      </w:r>
    </w:p>
    <w:p w14:paraId="6AACAF98" w14:textId="456A5315" w:rsidR="00C2139A" w:rsidRPr="001B464E" w:rsidRDefault="006A221B" w:rsidP="009E3DC7">
      <w:pPr>
        <w:numPr>
          <w:ilvl w:val="0"/>
          <w:numId w:val="39"/>
        </w:numPr>
        <w:tabs>
          <w:tab w:val="left" w:pos="1620"/>
          <w:tab w:val="left" w:pos="2296"/>
        </w:tabs>
        <w:spacing w:after="0" w:line="240" w:lineRule="auto"/>
        <w:ind w:left="426" w:firstLine="1618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ແຕ່ງຕັ້ງ</w:t>
      </w:r>
      <w:r w:rsidRPr="001B464E">
        <w:rPr>
          <w:rFonts w:ascii="Phetsarath OT" w:eastAsia="Calibri" w:hAnsi="Phetsarath OT" w:cs="Phetsarath OT" w:hint="cs"/>
          <w:sz w:val="24"/>
          <w:szCs w:val="24"/>
        </w:rPr>
        <w:t>,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ຍົກຍ້າຍ, ສັບຊ້ອນ ຫຼື ປົດຕໍາແໜ່ງ ບຸກຄະລາກອນ ຂອງ</w:t>
      </w:r>
      <w:r w:rsidR="00C2139A" w:rsidRPr="001B464E">
        <w:rPr>
          <w:rFonts w:ascii="Phetsarath OT" w:eastAsia="Calibri" w:hAnsi="Phetsarath OT" w:cs="Phetsarath OT" w:hint="cs"/>
          <w:sz w:val="24"/>
          <w:szCs w:val="24"/>
          <w:cs/>
        </w:rPr>
        <w:t>ກອງປະຕິບັດຄໍາຕັດສີນຂອງສານ ປະຈໍາ</w:t>
      </w:r>
      <w:r w:rsidR="000D71AC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C2139A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ແຂວງ, ນະຄອນຫຼວງ ແລະ </w:t>
      </w:r>
      <w:r w:rsidR="00427F65" w:rsidRPr="001B464E">
        <w:rPr>
          <w:rFonts w:ascii="Phetsarath OT" w:eastAsia="Calibri" w:hAnsi="Phetsarath OT" w:cs="Phetsarath OT" w:hint="cs"/>
          <w:sz w:val="24"/>
          <w:szCs w:val="24"/>
          <w:cs/>
        </w:rPr>
        <w:t>ຫ້ອງປະຕິບັດ</w:t>
      </w:r>
      <w:r w:rsidR="00C2139A" w:rsidRPr="001B464E">
        <w:rPr>
          <w:rFonts w:ascii="Phetsarath OT" w:eastAsia="Calibri" w:hAnsi="Phetsarath OT" w:cs="Phetsarath OT" w:hint="cs"/>
          <w:sz w:val="24"/>
          <w:szCs w:val="24"/>
          <w:cs/>
        </w:rPr>
        <w:t>ຄໍາຕັດສີນຂອງສານ ປະຈໍາ</w:t>
      </w:r>
      <w:r w:rsidR="000D71AC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C2139A" w:rsidRPr="001B464E">
        <w:rPr>
          <w:rFonts w:ascii="Phetsarath OT" w:eastAsia="Calibri" w:hAnsi="Phetsarath OT" w:cs="Phetsarath OT" w:hint="cs"/>
          <w:sz w:val="24"/>
          <w:szCs w:val="24"/>
          <w:cs/>
        </w:rPr>
        <w:t>ເມືອງ, ເທດສະ</w:t>
      </w:r>
      <w:r w:rsidR="000D71AC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C2139A" w:rsidRPr="001B464E">
        <w:rPr>
          <w:rFonts w:ascii="Phetsarath OT" w:eastAsia="Calibri" w:hAnsi="Phetsarath OT" w:cs="Phetsarath OT" w:hint="cs"/>
          <w:sz w:val="24"/>
          <w:szCs w:val="24"/>
          <w:cs/>
        </w:rPr>
        <w:t>ບານ, ນະຄອນ;</w:t>
      </w:r>
    </w:p>
    <w:p w14:paraId="59695D5C" w14:textId="63036427" w:rsidR="00BC0575" w:rsidRPr="001B464E" w:rsidRDefault="00BC0575" w:rsidP="009E3DC7">
      <w:pPr>
        <w:numPr>
          <w:ilvl w:val="0"/>
          <w:numId w:val="39"/>
        </w:numPr>
        <w:tabs>
          <w:tab w:val="left" w:pos="1620"/>
          <w:tab w:val="left" w:pos="2296"/>
        </w:tabs>
        <w:spacing w:after="0" w:line="240" w:lineRule="auto"/>
        <w:ind w:left="426" w:firstLine="1618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ສະເໜີແຕ່ງຕັ້ງ</w:t>
      </w:r>
      <w:r w:rsidRPr="001B464E">
        <w:rPr>
          <w:rFonts w:ascii="Phetsarath OT" w:eastAsia="Calibri" w:hAnsi="Phetsarath OT" w:cs="Phetsarath OT" w:hint="cs"/>
          <w:sz w:val="24"/>
          <w:szCs w:val="24"/>
        </w:rPr>
        <w:t>,</w:t>
      </w:r>
      <w:r w:rsidR="003A3D0C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ຍົກຍ້າຍ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ຫຼື ປົດຕໍາແໜ່ງ ຫົວໜ້າກົມຄຸ້ມຄອງການປະຕິບັດຄໍາຕັດສີນຂອງສານ</w:t>
      </w:r>
      <w:r w:rsidR="003A3D0C"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715C46FC" w14:textId="4148901D" w:rsidR="006A221B" w:rsidRPr="001B464E" w:rsidRDefault="007C61DA" w:rsidP="009E3DC7">
      <w:pPr>
        <w:numPr>
          <w:ilvl w:val="0"/>
          <w:numId w:val="39"/>
        </w:numPr>
        <w:tabs>
          <w:tab w:val="left" w:pos="1620"/>
          <w:tab w:val="left" w:pos="2450"/>
        </w:tabs>
        <w:spacing w:after="0" w:line="240" w:lineRule="auto"/>
        <w:ind w:left="426" w:firstLine="1632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ສະເໜີ</w:t>
      </w:r>
      <w:r w:rsidR="006A221B" w:rsidRPr="001B464E">
        <w:rPr>
          <w:rFonts w:ascii="Phetsarath OT" w:eastAsia="Calibri" w:hAnsi="Phetsarath OT" w:cs="Phetsarath OT" w:hint="cs"/>
          <w:sz w:val="24"/>
          <w:szCs w:val="24"/>
          <w:cs/>
        </w:rPr>
        <w:t>ອົງການໄອຍະການປະຊາຊົນສູງສຸດ</w:t>
      </w:r>
      <w:r w:rsidR="00DF39BC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6F4A1C" w:rsidRPr="001B464E">
        <w:rPr>
          <w:rFonts w:ascii="Phetsarath OT" w:eastAsia="Calibri" w:hAnsi="Phetsarath OT" w:cs="Phetsarath OT" w:hint="cs"/>
          <w:sz w:val="24"/>
          <w:szCs w:val="24"/>
          <w:cs/>
        </w:rPr>
        <w:t>ກວດກາ</w:t>
      </w:r>
      <w:r w:rsidR="006A221B" w:rsidRPr="001B464E">
        <w:rPr>
          <w:rFonts w:ascii="Phetsarath OT" w:eastAsia="Calibri" w:hAnsi="Phetsarath OT" w:cs="Phetsarath OT" w:hint="cs"/>
          <w:sz w:val="24"/>
          <w:szCs w:val="24"/>
          <w:cs/>
        </w:rPr>
        <w:t>ຄຳຕັດສີນຂອງສານ ທີ່ບໍ່ສອດ</w:t>
      </w:r>
      <w:r w:rsidR="00E260D5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6A221B" w:rsidRPr="001B464E">
        <w:rPr>
          <w:rFonts w:ascii="Phetsarath OT" w:eastAsia="Calibri" w:hAnsi="Phetsarath OT" w:cs="Phetsarath OT" w:hint="cs"/>
          <w:sz w:val="24"/>
          <w:szCs w:val="24"/>
          <w:cs/>
        </w:rPr>
        <w:t>ຄ່ອງກັບ</w:t>
      </w:r>
      <w:r w:rsidR="001C3F9C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ກົດໝາຍ ແລະ </w:t>
      </w:r>
      <w:r w:rsidR="006A221B" w:rsidRPr="001B464E">
        <w:rPr>
          <w:rFonts w:ascii="Phetsarath OT" w:eastAsia="Calibri" w:hAnsi="Phetsarath OT" w:cs="Phetsarath OT" w:hint="cs"/>
          <w:sz w:val="24"/>
          <w:szCs w:val="24"/>
          <w:cs/>
        </w:rPr>
        <w:t>ຄວາມເປັນຈິງ</w:t>
      </w:r>
      <w:r w:rsidR="00954EEF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bookmarkStart w:id="1264" w:name="_Hlk51058938"/>
      <w:r w:rsidR="00954EEF" w:rsidRPr="001B464E">
        <w:rPr>
          <w:rFonts w:ascii="Phetsarath OT" w:eastAsia="Calibri" w:hAnsi="Phetsarath OT" w:cs="Phetsarath OT" w:hint="cs"/>
          <w:sz w:val="24"/>
          <w:szCs w:val="24"/>
          <w:cs/>
        </w:rPr>
        <w:t>ເຮັດໃຫ້ບໍ່ສາມາດປະຕິບັດໄດ້</w:t>
      </w:r>
      <w:bookmarkEnd w:id="1264"/>
      <w:r w:rsidR="006A221B"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2ADF937A" w14:textId="24DCE4E0" w:rsidR="001B36E1" w:rsidRPr="001B464E" w:rsidRDefault="001B36E1" w:rsidP="009E3DC7">
      <w:pPr>
        <w:numPr>
          <w:ilvl w:val="0"/>
          <w:numId w:val="39"/>
        </w:numPr>
        <w:tabs>
          <w:tab w:val="left" w:pos="1620"/>
          <w:tab w:val="left" w:pos="2450"/>
        </w:tabs>
        <w:spacing w:after="0" w:line="240" w:lineRule="auto"/>
        <w:ind w:left="426" w:firstLine="1632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bookmarkStart w:id="1265" w:name="_Hlk51059151"/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ຄົ້ນຄວ້າ</w:t>
      </w:r>
      <w:r w:rsidR="00E260D5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ວິ</w:t>
      </w:r>
      <w:r w:rsidR="0012455F" w:rsidRPr="001B464E">
        <w:rPr>
          <w:rFonts w:ascii="Phetsarath OT" w:eastAsia="Calibri" w:hAnsi="Phetsarath OT" w:cs="Phetsarath OT" w:hint="cs"/>
          <w:sz w:val="24"/>
          <w:szCs w:val="24"/>
          <w:cs/>
        </w:rPr>
        <w:t>ໄ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ຈ</w:t>
      </w:r>
      <w:r w:rsidR="00E260D5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ສາເຫດ</w:t>
      </w:r>
      <w:r w:rsidR="00DB4373" w:rsidRPr="001B464E">
        <w:rPr>
          <w:rFonts w:ascii="Phetsarath OT" w:eastAsia="Calibri" w:hAnsi="Phetsarath OT" w:cs="Phetsarath OT" w:hint="cs"/>
          <w:sz w:val="24"/>
          <w:szCs w:val="24"/>
          <w:cs/>
        </w:rPr>
        <w:t>ທີ່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ຄຳຕັດສີນຂອງສານ ບໍ່ສາມາດປະຕິບັດໄດ້ ແລ້ວສະເໜີຕໍ່ພາກສ່ວນທີ່ກ່ຽວຂ້ອງ ເພື່ອຄົ້ນຄວ້າຊອກຫາວິທີແກ້ໄຂ</w:t>
      </w:r>
      <w:r w:rsidR="008C1181"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bookmarkEnd w:id="1265"/>
    <w:p w14:paraId="61233F1E" w14:textId="628B9AE4" w:rsidR="006A221B" w:rsidRPr="001B464E" w:rsidRDefault="00D00A4B" w:rsidP="009E3DC7">
      <w:pPr>
        <w:numPr>
          <w:ilvl w:val="0"/>
          <w:numId w:val="39"/>
        </w:numPr>
        <w:tabs>
          <w:tab w:val="left" w:pos="1620"/>
          <w:tab w:val="left" w:pos="2450"/>
        </w:tabs>
        <w:spacing w:after="0" w:line="240" w:lineRule="auto"/>
        <w:ind w:left="426" w:firstLine="1632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ໂຈະ, </w:t>
      </w:r>
      <w:r w:rsidR="006A221B" w:rsidRPr="001B464E">
        <w:rPr>
          <w:rFonts w:ascii="Phetsarath OT" w:eastAsia="Calibri" w:hAnsi="Phetsarath OT" w:cs="Phetsarath OT" w:hint="cs"/>
          <w:sz w:val="24"/>
          <w:szCs w:val="24"/>
          <w:cs/>
        </w:rPr>
        <w:t>ປ່ຽນແປງ, ລົບລ້າງ</w:t>
      </w:r>
      <w:r w:rsidR="006C4FD5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ການປະຕິບັດຄຳຕັດສີນຂອງສານ ຫຼື</w:t>
      </w:r>
      <w:r w:rsidR="006A221B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ນິຕິກຳ</w:t>
      </w:r>
      <w:r w:rsidR="006C4FD5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ອື່ນ </w:t>
      </w:r>
      <w:r w:rsidR="006A221B" w:rsidRPr="001B464E">
        <w:rPr>
          <w:rFonts w:ascii="Phetsarath OT" w:eastAsia="Calibri" w:hAnsi="Phetsarath OT" w:cs="Phetsarath OT" w:hint="cs"/>
          <w:sz w:val="24"/>
          <w:szCs w:val="24"/>
          <w:cs/>
        </w:rPr>
        <w:t>ຂອງກົມ</w:t>
      </w:r>
      <w:r w:rsidR="002A7BD1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ຄຸ້ມຄອງການປະຕິບັດຄຳຕັດສີຂອງສານ </w:t>
      </w:r>
      <w:r w:rsidR="006A221B" w:rsidRPr="001B464E">
        <w:rPr>
          <w:rFonts w:ascii="Phetsarath OT" w:eastAsia="Calibri" w:hAnsi="Phetsarath OT" w:cs="Phetsarath OT" w:hint="cs"/>
          <w:sz w:val="24"/>
          <w:szCs w:val="24"/>
          <w:cs/>
        </w:rPr>
        <w:t>ທີ່ບໍ່ຖືກຕ້ອງຕາມຄຳຕັດສີນ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ຂອງສານ</w:t>
      </w:r>
      <w:r w:rsidR="006A221B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ຫຼື ຕາມກົດໝາຍ</w:t>
      </w:r>
      <w:r w:rsidR="00174814" w:rsidRPr="001B464E">
        <w:rPr>
          <w:rFonts w:ascii="Phetsarath OT" w:eastAsia="Calibri" w:hAnsi="Phetsarath OT" w:cs="Phetsarath OT" w:hint="cs"/>
          <w:sz w:val="24"/>
          <w:szCs w:val="24"/>
          <w:cs/>
        </w:rPr>
        <w:t>;</w:t>
      </w:r>
    </w:p>
    <w:p w14:paraId="20395238" w14:textId="0E72BDAC" w:rsidR="006A221B" w:rsidRPr="001B464E" w:rsidRDefault="006A221B" w:rsidP="009E3DC7">
      <w:pPr>
        <w:numPr>
          <w:ilvl w:val="0"/>
          <w:numId w:val="39"/>
        </w:numPr>
        <w:tabs>
          <w:tab w:val="left" w:pos="1620"/>
          <w:tab w:val="left" w:pos="2450"/>
        </w:tabs>
        <w:spacing w:after="0" w:line="240" w:lineRule="auto"/>
        <w:ind w:left="426" w:firstLine="1632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ສະເໜີໃຫ້ຂະແໜງການ, ອົງການປົກຄອງທ້ອງຖິ່ນທີ່ກ່ຽວຂ້ອງ ລົບລ້າງນິຕິກຳຂອງຕົນ ທີ່ບໍ່ສອດຄ່ອງກັບກົດໝາຍ, ຄຳຕັດສີນ</w:t>
      </w:r>
      <w:r w:rsidR="00D00A4B" w:rsidRPr="001B464E">
        <w:rPr>
          <w:rFonts w:ascii="Phetsarath OT" w:eastAsia="Calibri" w:hAnsi="Phetsarath OT" w:cs="Phetsarath OT" w:hint="cs"/>
          <w:sz w:val="24"/>
          <w:szCs w:val="24"/>
          <w:cs/>
        </w:rPr>
        <w:t>ຂອງສານ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F73E7D" w:rsidRPr="001B464E">
        <w:rPr>
          <w:rFonts w:ascii="Phetsarath OT" w:eastAsia="Calibri" w:hAnsi="Phetsarath OT" w:cs="Phetsarath OT" w:hint="cs"/>
          <w:sz w:val="24"/>
          <w:szCs w:val="24"/>
          <w:cs/>
        </w:rPr>
        <w:t>ແລະ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ນິຕິກຳ ທີ່ກ່ຽວຂ້ອງກັບການປະຕິບັດຄຳຕັດສີນຂອງສານ;</w:t>
      </w:r>
    </w:p>
    <w:p w14:paraId="5213EC89" w14:textId="7208FB8F" w:rsidR="006A221B" w:rsidRPr="001B464E" w:rsidRDefault="006A221B" w:rsidP="009E3DC7">
      <w:pPr>
        <w:numPr>
          <w:ilvl w:val="0"/>
          <w:numId w:val="39"/>
        </w:numPr>
        <w:tabs>
          <w:tab w:val="left" w:pos="1710"/>
          <w:tab w:val="left" w:pos="2450"/>
        </w:tabs>
        <w:spacing w:after="0" w:line="240" w:lineRule="auto"/>
        <w:ind w:left="426" w:firstLine="1632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ສ້າງ, ບຳລຸງ,</w:t>
      </w:r>
      <w:r w:rsidRPr="001B464E">
        <w:rPr>
          <w:rFonts w:ascii="Phetsarath OT" w:eastAsia="Calibri" w:hAnsi="Phetsarath OT" w:cs="Phetsarath OT"/>
          <w:sz w:val="24"/>
          <w:szCs w:val="24"/>
          <w:lang w:bidi="ar-SA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ຍົກລະດັບ</w:t>
      </w:r>
      <w:r w:rsidR="000C1C68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ບຸກຄະລາກອນ ຂອງອົງການປະຕິບັດຄຳຕັດສີນຂອງສານ ທາງດ້ານການເມືອງ-ແນວຄິດ,</w:t>
      </w:r>
      <w:r w:rsidRPr="001B464E">
        <w:rPr>
          <w:rFonts w:ascii="Phetsarath OT" w:eastAsia="Calibri" w:hAnsi="Phetsarath OT" w:cs="Phetsarath OT"/>
          <w:sz w:val="24"/>
          <w:szCs w:val="24"/>
          <w:lang w:bidi="ar-SA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ຄຸນສົມບັດ,</w:t>
      </w:r>
      <w:r w:rsidRPr="001B464E">
        <w:rPr>
          <w:rFonts w:ascii="Phetsarath OT" w:eastAsia="Calibri" w:hAnsi="Phetsarath OT" w:cs="Phetsarath OT"/>
          <w:sz w:val="24"/>
          <w:szCs w:val="24"/>
          <w:lang w:bidi="ar-SA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ຈັນຍາທຳ ແລະ ວິຊາສະເພາະ;</w:t>
      </w:r>
    </w:p>
    <w:p w14:paraId="61661477" w14:textId="77777777" w:rsidR="006A221B" w:rsidRPr="001B464E" w:rsidRDefault="006A221B" w:rsidP="009E3DC7">
      <w:pPr>
        <w:numPr>
          <w:ilvl w:val="0"/>
          <w:numId w:val="39"/>
        </w:numPr>
        <w:tabs>
          <w:tab w:val="left" w:pos="1710"/>
          <w:tab w:val="left" w:pos="2450"/>
        </w:tabs>
        <w:spacing w:after="0" w:line="240" w:lineRule="auto"/>
        <w:ind w:left="426" w:firstLine="1632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ປະສານສົມທົບກັບອົງການປົກຄອງທ້ອງຖິ່ນ ແລະ ພາກສ່ວນອື່ນທີ່ກ່ຽວຂ້ອງ</w:t>
      </w:r>
      <w:r w:rsidR="000C1C68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ໃນການຄຸ້ມຄອງການປະຕິບັດຄຳຕັດສີນຂອງສານ;</w:t>
      </w:r>
    </w:p>
    <w:p w14:paraId="242C0B20" w14:textId="4B3EFBFF" w:rsidR="006A221B" w:rsidRPr="001B464E" w:rsidRDefault="006A221B" w:rsidP="009E3DC7">
      <w:pPr>
        <w:numPr>
          <w:ilvl w:val="0"/>
          <w:numId w:val="39"/>
        </w:numPr>
        <w:tabs>
          <w:tab w:val="left" w:pos="1710"/>
          <w:tab w:val="left" w:pos="2450"/>
        </w:tabs>
        <w:spacing w:after="0" w:line="240" w:lineRule="auto"/>
        <w:ind w:left="426" w:firstLine="1632"/>
        <w:contextualSpacing/>
        <w:jc w:val="both"/>
        <w:rPr>
          <w:rFonts w:ascii="Phetsarath OT" w:eastAsia="Calibri" w:hAnsi="Phetsarath OT" w:cs="Phetsarath OT"/>
          <w:spacing w:val="4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pacing w:val="4"/>
          <w:sz w:val="24"/>
          <w:szCs w:val="24"/>
          <w:cs/>
        </w:rPr>
        <w:t>ພົວພັນ</w:t>
      </w:r>
      <w:r w:rsidR="00776B8E" w:rsidRPr="001B464E">
        <w:rPr>
          <w:rFonts w:ascii="Phetsarath OT" w:eastAsia="Calibri" w:hAnsi="Phetsarath OT" w:cs="Phetsarath OT" w:hint="cs"/>
          <w:spacing w:val="4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pacing w:val="4"/>
          <w:sz w:val="24"/>
          <w:szCs w:val="24"/>
          <w:cs/>
        </w:rPr>
        <w:t>ຮ່ວມມືກັບຕ່າງປະເທດ ກ່ຽວກັບການຄຸ້ມຄອງ</w:t>
      </w:r>
      <w:r w:rsidR="00776B8E" w:rsidRPr="001B464E">
        <w:rPr>
          <w:rFonts w:ascii="Phetsarath OT" w:eastAsia="Calibri" w:hAnsi="Phetsarath OT" w:cs="Phetsarath OT" w:hint="cs"/>
          <w:spacing w:val="4"/>
          <w:sz w:val="24"/>
          <w:szCs w:val="24"/>
          <w:cs/>
        </w:rPr>
        <w:t>ວຽກງານ</w:t>
      </w:r>
      <w:r w:rsidRPr="001B464E">
        <w:rPr>
          <w:rFonts w:ascii="Phetsarath OT" w:eastAsia="Calibri" w:hAnsi="Phetsarath OT" w:cs="Phetsarath OT" w:hint="cs"/>
          <w:spacing w:val="4"/>
          <w:sz w:val="24"/>
          <w:szCs w:val="24"/>
          <w:cs/>
        </w:rPr>
        <w:t>ປະຕິບັດຄຳຕັດສີນຂອງສານ;</w:t>
      </w:r>
    </w:p>
    <w:p w14:paraId="48B381B2" w14:textId="7DC0A808" w:rsidR="000C1C68" w:rsidRPr="001B464E" w:rsidRDefault="006A221B" w:rsidP="009E3DC7">
      <w:pPr>
        <w:numPr>
          <w:ilvl w:val="0"/>
          <w:numId w:val="39"/>
        </w:numPr>
        <w:tabs>
          <w:tab w:val="left" w:pos="1701"/>
          <w:tab w:val="left" w:pos="2450"/>
        </w:tabs>
        <w:spacing w:after="0" w:line="240" w:lineRule="auto"/>
        <w:ind w:left="426" w:firstLine="1632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lastRenderedPageBreak/>
        <w:t>ສະຫຼຸບ ແລະ ລາຍງານ ກາ</w:t>
      </w:r>
      <w:r w:rsidR="0064740E" w:rsidRPr="001B464E">
        <w:rPr>
          <w:rFonts w:ascii="Phetsarath OT" w:eastAsia="Calibri" w:hAnsi="Phetsarath OT" w:cs="Phetsarath OT" w:hint="cs"/>
          <w:sz w:val="24"/>
          <w:szCs w:val="24"/>
          <w:cs/>
        </w:rPr>
        <w:t>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ປະຕິບັດຄຳຕັດສີນຂອງສານ ໃນຂອບເຂດທົ່ວປະເທດໃຫ້ລັດຖະບານ ຢ່າງເປັນປົກກະຕິ;</w:t>
      </w:r>
    </w:p>
    <w:p w14:paraId="2D85DEF1" w14:textId="544F2951" w:rsidR="00442194" w:rsidRPr="001B464E" w:rsidRDefault="006A221B" w:rsidP="00137252">
      <w:pPr>
        <w:numPr>
          <w:ilvl w:val="0"/>
          <w:numId w:val="39"/>
        </w:numPr>
        <w:tabs>
          <w:tab w:val="left" w:pos="1701"/>
          <w:tab w:val="left" w:pos="2450"/>
        </w:tabs>
        <w:spacing w:after="0" w:line="240" w:lineRule="auto"/>
        <w:ind w:left="426" w:firstLine="1632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ນຳໃຊ້ສິດ ແລະ ປະຕິບັດໜ້າທີ່ອື່ນ ຕາມທີ່ໄດ້ກຳນົດໄວ້ໃນກົດໝາຍ.</w:t>
      </w:r>
    </w:p>
    <w:p w14:paraId="63CF3B4C" w14:textId="77777777" w:rsidR="00137252" w:rsidRPr="001B464E" w:rsidRDefault="00137252" w:rsidP="00137252">
      <w:pPr>
        <w:tabs>
          <w:tab w:val="left" w:pos="1701"/>
          <w:tab w:val="left" w:pos="2450"/>
        </w:tabs>
        <w:spacing w:after="0" w:line="240" w:lineRule="auto"/>
        <w:contextualSpacing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</w:p>
    <w:p w14:paraId="03230150" w14:textId="055957E2" w:rsidR="00925178" w:rsidRPr="001B464E" w:rsidRDefault="00925178" w:rsidP="00137252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FF0000"/>
          <w:lang w:val="vi-VN"/>
        </w:rPr>
      </w:pPr>
      <w:bookmarkStart w:id="1266" w:name="_Toc30180807"/>
      <w:bookmarkStart w:id="1267" w:name="_Toc32581767"/>
      <w:bookmarkStart w:id="1268" w:name="_Toc32933094"/>
      <w:bookmarkStart w:id="1269" w:name="_Toc35328521"/>
      <w:bookmarkStart w:id="1270" w:name="_Toc36197986"/>
      <w:bookmarkStart w:id="1271" w:name="_Toc40102917"/>
      <w:bookmarkStart w:id="1272" w:name="_Toc50537873"/>
      <w:bookmarkStart w:id="1273" w:name="_Toc75503703"/>
      <w:bookmarkStart w:id="1274" w:name="_Toc75861389"/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10</w:t>
      </w:r>
      <w:r w:rsidR="008836B4" w:rsidRPr="001B464E">
        <w:rPr>
          <w:rFonts w:ascii="Phetsarath OT" w:eastAsia="Phetsarath OT" w:hAnsi="Phetsarath OT" w:cs="Phetsarath OT"/>
          <w:b/>
          <w:bCs/>
          <w:color w:val="auto"/>
        </w:rPr>
        <w:t>3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(ໃໝ່)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ສິດ ແລະ ໜ້າທີ່ ຂອງກົມ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ຄຸ້ມຄອງການປະຕິບັດຄໍາຕັດສີນຂອງສານ</w:t>
      </w:r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</w:p>
    <w:p w14:paraId="70F60478" w14:textId="4A73B09E" w:rsidR="00925178" w:rsidRPr="001B464E" w:rsidRDefault="003055FC" w:rsidP="007F16FA">
      <w:pPr>
        <w:spacing w:after="0" w:line="240" w:lineRule="auto"/>
        <w:ind w:left="426" w:firstLine="135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ໃນການຄຸ້ມຄອງວຽກງ</w:t>
      </w:r>
      <w:r w:rsidR="00A06F2F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ານປະຕິບັດຄຳຕັດສີນຂອງສານ </w:t>
      </w:r>
      <w:r w:rsidR="00925178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ກົມຄຸ້ມຄອງການປະຕິບັດຄຳຕັດສີນຂອງສານ </w:t>
      </w:r>
      <w:r w:rsidR="00925178" w:rsidRPr="001B464E">
        <w:rPr>
          <w:rFonts w:ascii="Phetsarath OT" w:eastAsia="Phetsarath OT" w:hAnsi="Phetsarath OT" w:cs="Phetsarath OT"/>
          <w:sz w:val="24"/>
          <w:szCs w:val="24"/>
          <w:cs/>
        </w:rPr>
        <w:t>ມີ ສິດ ແລະ ໜ້າທີ່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ຕາມຂອບເຂດຄວາມຮັບຜິດຊອບຂອງຕົນ</w:t>
      </w:r>
      <w:r w:rsidR="00925178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25178" w:rsidRPr="001B464E">
        <w:rPr>
          <w:rFonts w:ascii="Phetsarath OT" w:eastAsia="Phetsarath OT" w:hAnsi="Phetsarath OT" w:cs="Phetsarath OT"/>
          <w:sz w:val="24"/>
          <w:szCs w:val="24"/>
          <w:cs/>
        </w:rPr>
        <w:t>ດັ່ງນີ້:</w:t>
      </w:r>
    </w:p>
    <w:p w14:paraId="29166875" w14:textId="542A3B3A" w:rsidR="00925178" w:rsidRPr="001B464E" w:rsidRDefault="00925178" w:rsidP="002B6A1C">
      <w:pPr>
        <w:pStyle w:val="ListParagraph"/>
        <w:numPr>
          <w:ilvl w:val="0"/>
          <w:numId w:val="44"/>
        </w:numPr>
        <w:tabs>
          <w:tab w:val="left" w:pos="1701"/>
          <w:tab w:val="left" w:pos="2127"/>
        </w:tabs>
        <w:spacing w:after="0" w:line="240" w:lineRule="auto"/>
        <w:ind w:left="426" w:firstLine="14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ຈັດຕັ້ງປະຕິບັດ ນະໂຍບາຍ</w:t>
      </w:r>
      <w:r w:rsidRPr="001B464E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1B464E">
        <w:rPr>
          <w:rFonts w:ascii="Phetsarath OT" w:hAnsi="Phetsarath OT" w:cs="Phetsarath OT"/>
          <w:sz w:val="24"/>
          <w:szCs w:val="24"/>
          <w:cs/>
        </w:rPr>
        <w:t>ຍຸດທະສາດ</w:t>
      </w:r>
      <w:r w:rsidRPr="001B464E">
        <w:rPr>
          <w:rFonts w:ascii="Phetsarath OT" w:hAnsi="Phetsarath OT" w:cs="Phetsarath OT"/>
          <w:sz w:val="24"/>
          <w:szCs w:val="24"/>
          <w:lang w:val="vi-VN"/>
        </w:rPr>
        <w:t>,​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 ກົດໝາຍ</w:t>
      </w:r>
      <w:r w:rsidRPr="001B464E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1B464E">
        <w:rPr>
          <w:rFonts w:ascii="Phetsarath OT" w:hAnsi="Phetsarath OT" w:cs="Phetsarath OT"/>
          <w:sz w:val="24"/>
          <w:szCs w:val="24"/>
          <w:cs/>
        </w:rPr>
        <w:t>ແຜນການ</w:t>
      </w:r>
      <w:r w:rsidRPr="001B464E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1B464E">
        <w:rPr>
          <w:rFonts w:ascii="Phetsarath OT" w:hAnsi="Phetsarath OT" w:cs="Phetsarath OT"/>
          <w:sz w:val="24"/>
          <w:szCs w:val="24"/>
          <w:cs/>
        </w:rPr>
        <w:t>ແຜນງານ ຫຼື ໂຄງການ ກ່ຽວກັບວຽກງານປະຕິບັດຄໍາຕັດສີນຂອງສານ</w:t>
      </w:r>
      <w:r w:rsidRPr="001B464E">
        <w:rPr>
          <w:rFonts w:ascii="Phetsarath OT" w:hAnsi="Phetsarath OT" w:cs="Phetsarath OT"/>
          <w:sz w:val="24"/>
          <w:szCs w:val="24"/>
          <w:lang w:val="vi-VN"/>
        </w:rPr>
        <w:t>;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 </w:t>
      </w:r>
    </w:p>
    <w:p w14:paraId="5BB21A75" w14:textId="41576157" w:rsidR="00925178" w:rsidRPr="001B464E" w:rsidRDefault="00925178" w:rsidP="002B6A1C">
      <w:pPr>
        <w:pStyle w:val="ListParagraph"/>
        <w:numPr>
          <w:ilvl w:val="0"/>
          <w:numId w:val="44"/>
        </w:numPr>
        <w:tabs>
          <w:tab w:val="left" w:pos="1701"/>
          <w:tab w:val="left" w:pos="2127"/>
        </w:tabs>
        <w:spacing w:after="0" w:line="240" w:lineRule="auto"/>
        <w:ind w:left="426" w:firstLine="14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ໂຄສະນາ ເຜີຍແຜ່  ແລະ ສຶກສາອົບຮົມ ນະໂຍບາຍ</w:t>
      </w:r>
      <w:r w:rsidRPr="001B464E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1B464E">
        <w:rPr>
          <w:rFonts w:ascii="Phetsarath OT" w:hAnsi="Phetsarath OT" w:cs="Phetsarath OT"/>
          <w:sz w:val="24"/>
          <w:szCs w:val="24"/>
          <w:cs/>
        </w:rPr>
        <w:t>ຍຸດທະສາດ</w:t>
      </w:r>
      <w:r w:rsidRPr="001B464E">
        <w:rPr>
          <w:rFonts w:ascii="Phetsarath OT" w:hAnsi="Phetsarath OT" w:cs="Phetsarath OT"/>
          <w:sz w:val="24"/>
          <w:szCs w:val="24"/>
          <w:lang w:val="vi-VN"/>
        </w:rPr>
        <w:t xml:space="preserve">,​ </w:t>
      </w:r>
      <w:r w:rsidRPr="001B464E">
        <w:rPr>
          <w:rFonts w:ascii="Phetsarath OT" w:hAnsi="Phetsarath OT" w:cs="Phetsarath OT"/>
          <w:sz w:val="24"/>
          <w:szCs w:val="24"/>
          <w:cs/>
        </w:rPr>
        <w:t>ກົ</w:t>
      </w:r>
      <w:r w:rsidR="00DD23E1" w:rsidRPr="001B464E">
        <w:rPr>
          <w:rFonts w:ascii="Phetsarath OT" w:hAnsi="Phetsarath OT" w:cs="Phetsarath OT"/>
          <w:sz w:val="24"/>
          <w:szCs w:val="24"/>
          <w:cs/>
        </w:rPr>
        <w:t>ດໝາຍ ແລະ ນິຕິກໍາອື່ນ ກ່ຽວກັບກ</w:t>
      </w:r>
      <w:r w:rsidRPr="001B464E">
        <w:rPr>
          <w:rFonts w:ascii="Phetsarath OT" w:hAnsi="Phetsarath OT" w:cs="Phetsarath OT"/>
          <w:sz w:val="24"/>
          <w:szCs w:val="24"/>
          <w:cs/>
        </w:rPr>
        <w:t>ານປະຕິບັດຄໍາຕັດສີນຂອງສານ;</w:t>
      </w:r>
    </w:p>
    <w:p w14:paraId="5AADDF0E" w14:textId="255E3C4C" w:rsidR="00925178" w:rsidRPr="001B464E" w:rsidRDefault="00925178" w:rsidP="002B6A1C">
      <w:pPr>
        <w:pStyle w:val="ListParagraph"/>
        <w:numPr>
          <w:ilvl w:val="0"/>
          <w:numId w:val="44"/>
        </w:numPr>
        <w:tabs>
          <w:tab w:val="left" w:pos="1701"/>
          <w:tab w:val="left" w:pos="2127"/>
        </w:tabs>
        <w:spacing w:after="0" w:line="240" w:lineRule="auto"/>
        <w:ind w:left="426" w:firstLine="14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ຊີ້ນຳ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vi-VN"/>
        </w:rPr>
        <w:t>,</w:t>
      </w:r>
      <w:r w:rsidRPr="001B464E">
        <w:rPr>
          <w:rFonts w:ascii="Phetsarath OT" w:eastAsia="Calibri" w:hAnsi="Phetsarath OT" w:cs="Phetsarath OT"/>
          <w:sz w:val="24"/>
          <w:szCs w:val="24"/>
          <w:lang w:val="vi-VN" w:bidi="ar-SA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ຄຸ້ມຄອງ ແລະ ກວດກາດ້ານວິຊາການ ກ່ຽວກັບການປະຕິບັດຄຳຕັດສີນຂອງສານ;</w:t>
      </w:r>
    </w:p>
    <w:p w14:paraId="6A5E3A20" w14:textId="2B3BF691" w:rsidR="004178CE" w:rsidRPr="001B464E" w:rsidRDefault="004B78C8" w:rsidP="002B6A1C">
      <w:pPr>
        <w:pStyle w:val="ListParagraph"/>
        <w:numPr>
          <w:ilvl w:val="0"/>
          <w:numId w:val="44"/>
        </w:numPr>
        <w:tabs>
          <w:tab w:val="left" w:pos="1701"/>
          <w:tab w:val="left" w:pos="2127"/>
        </w:tabs>
        <w:spacing w:after="0" w:line="240" w:lineRule="auto"/>
        <w:ind w:left="426" w:firstLine="14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ຊີ້ນຳ, ກວດກາ ແລະ ຄຸ້ມຄອງລາຍຮັບ-ລາຍຈ່າຍ ກ່ຽວກັບການປະຕິບັດຄຳຕັດສີນຂອງສານ;</w:t>
      </w:r>
    </w:p>
    <w:p w14:paraId="43749654" w14:textId="0D5FE37B" w:rsidR="004178CE" w:rsidRPr="001B464E" w:rsidRDefault="00925178" w:rsidP="002B6A1C">
      <w:pPr>
        <w:pStyle w:val="ListParagraph"/>
        <w:numPr>
          <w:ilvl w:val="0"/>
          <w:numId w:val="44"/>
        </w:numPr>
        <w:tabs>
          <w:tab w:val="left" w:pos="1701"/>
          <w:tab w:val="left" w:pos="2127"/>
        </w:tabs>
        <w:spacing w:after="0" w:line="240" w:lineRule="auto"/>
        <w:ind w:left="426" w:firstLine="14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ປະຕິບັດຄຳຕັດສີນຂອງສານ ທີ່ມີຄວາມຫຍຸ້ງຍາກ, ພົວພັນກັບຫຼາຍແຂວງ</w:t>
      </w:r>
      <w:r w:rsidR="004253F3" w:rsidRPr="001B464E">
        <w:rPr>
          <w:rFonts w:ascii="Phetsarath OT" w:eastAsia="Phetsarath OT" w:hAnsi="Phetsarath OT" w:cs="Phetsarath OT" w:hint="cs"/>
          <w:sz w:val="24"/>
          <w:szCs w:val="24"/>
          <w:cs/>
        </w:rPr>
        <w:t>, ຕ່າງປະເທດ ທີ່ທ້ອງຖິ່ນບໍ່ສາມາດປະຕິບັດໄດ້</w:t>
      </w:r>
      <w:r w:rsidR="00A13E1E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ຕາມການ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ສະເໜີຢ່າງມີເຫດຜົນຂອງກອງປະຕິບັດຄຳຕັດສີນຂອງສານ</w:t>
      </w:r>
      <w:r w:rsidR="00CC6351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ປະຈໍາ ແຂວງ, ນະຄອນຫຼວງ</w:t>
      </w:r>
      <w:r w:rsidR="00CB4776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6946F4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ບົນພື້ນຖານການເຫັນດີຂອງກະຊວງຍຸຕິທຳ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0A1C604F" w14:textId="3E76F503" w:rsidR="004178CE" w:rsidRPr="001B464E" w:rsidRDefault="00925178" w:rsidP="002B6A1C">
      <w:pPr>
        <w:pStyle w:val="ListParagraph"/>
        <w:numPr>
          <w:ilvl w:val="0"/>
          <w:numId w:val="44"/>
        </w:numPr>
        <w:tabs>
          <w:tab w:val="left" w:pos="1701"/>
          <w:tab w:val="left" w:pos="2127"/>
        </w:tabs>
        <w:spacing w:after="0" w:line="240" w:lineRule="auto"/>
        <w:ind w:left="426" w:firstLine="14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ມອບຄະດີໃຫ້ພະນ</w:t>
      </w:r>
      <w:r w:rsidR="00D36181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ັກງານປະຕິບັດຄຳຕັດສີນຂອງສານ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ປະຕິບັດ ຫຼື ຖອນຄະດີຄືນຈາກພະນັກງານປະຕິບັດຄຳຕັດສີນຂອງສານ;</w:t>
      </w:r>
    </w:p>
    <w:p w14:paraId="2B4D9D15" w14:textId="7675B2F7" w:rsidR="004178CE" w:rsidRPr="001B464E" w:rsidRDefault="00FD66E2" w:rsidP="002B6A1C">
      <w:pPr>
        <w:pStyle w:val="ListParagraph"/>
        <w:numPr>
          <w:ilvl w:val="0"/>
          <w:numId w:val="44"/>
        </w:numPr>
        <w:tabs>
          <w:tab w:val="left" w:pos="1701"/>
          <w:tab w:val="left" w:pos="2127"/>
        </w:tabs>
        <w:spacing w:after="0" w:line="240" w:lineRule="auto"/>
        <w:ind w:left="426" w:firstLine="14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ອອກ</w:t>
      </w:r>
      <w:r w:rsidR="00925178" w:rsidRPr="001B464E">
        <w:rPr>
          <w:rFonts w:ascii="Phetsarath OT" w:eastAsia="Phetsarath OT" w:hAnsi="Phetsarath OT" w:cs="Phetsarath OT"/>
          <w:sz w:val="24"/>
          <w:szCs w:val="24"/>
          <w:cs/>
        </w:rPr>
        <w:t>ຂໍ້ຕົກລົງ</w:t>
      </w:r>
      <w:r w:rsidR="00925178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="00925178" w:rsidRPr="001B464E">
        <w:rPr>
          <w:rFonts w:ascii="Phetsarath OT" w:eastAsia="Phetsarath OT" w:hAnsi="Phetsarath OT" w:cs="Phetsarath OT"/>
          <w:sz w:val="24"/>
          <w:szCs w:val="24"/>
          <w:cs/>
        </w:rPr>
        <w:t>ຄໍາແນະນໍາ</w:t>
      </w:r>
      <w:r w:rsidR="00925178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="003055FC" w:rsidRPr="001B464E">
        <w:rPr>
          <w:rFonts w:ascii="Phetsarath OT" w:eastAsia="Phetsarath OT" w:hAnsi="Phetsarath OT" w:cs="Phetsarath OT"/>
          <w:sz w:val="24"/>
          <w:szCs w:val="24"/>
          <w:cs/>
        </w:rPr>
        <w:t>ແຈ້ງການ</w:t>
      </w:r>
      <w:r w:rsidR="003055FC" w:rsidRPr="001B464E">
        <w:rPr>
          <w:rFonts w:ascii="Phetsarath OT" w:eastAsia="Phetsarath OT" w:hAnsi="Phetsarath OT" w:cs="Phetsarath OT" w:hint="cs"/>
          <w:sz w:val="24"/>
          <w:szCs w:val="24"/>
          <w:cs/>
        </w:rPr>
        <w:t>, ໝາຍຮຽກ</w:t>
      </w:r>
      <w:r w:rsidR="00925178" w:rsidRPr="001B464E">
        <w:rPr>
          <w:rFonts w:ascii="Phetsarath OT" w:eastAsia="Phetsarath OT" w:hAnsi="Phetsarath OT" w:cs="Phetsarath OT" w:hint="cs"/>
          <w:sz w:val="24"/>
          <w:szCs w:val="24"/>
          <w:cs/>
        </w:rPr>
        <w:t>, ຄຳສັ່ງອາຍັດ, ຄຳສັ່ງຍຶດຊັບ, ຄຳສັ່ງຍົກຍ້າຍ, ຄຳສັ່ງພາຕົວ, ຄຳສັ່ງປິດການປະຕິບັດຄຳຕັດສີນ</w:t>
      </w:r>
      <w:r w:rsidR="006B48D5">
        <w:rPr>
          <w:rFonts w:ascii="Phetsarath OT" w:eastAsia="Phetsarath OT" w:hAnsi="Phetsarath OT" w:cs="Phetsarath OT" w:hint="cs"/>
          <w:sz w:val="24"/>
          <w:szCs w:val="24"/>
          <w:cs/>
        </w:rPr>
        <w:t>ຂອງສານ</w:t>
      </w:r>
      <w:r w:rsidR="00925178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ແລະ ຄຳສັ່ງອື່ນ ກ່ຽ</w:t>
      </w:r>
      <w:r w:rsidR="008F6F0C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ວ</w:t>
      </w:r>
      <w:r w:rsidR="00925178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ກັບການປະຕິບັດຄຳຕັດສີນຂອງສານ;</w:t>
      </w:r>
    </w:p>
    <w:p w14:paraId="74F0B7D1" w14:textId="5692A586" w:rsidR="004178CE" w:rsidRPr="001B464E" w:rsidRDefault="00925178" w:rsidP="002B6A1C">
      <w:pPr>
        <w:pStyle w:val="ListParagraph"/>
        <w:numPr>
          <w:ilvl w:val="0"/>
          <w:numId w:val="44"/>
        </w:numPr>
        <w:tabs>
          <w:tab w:val="left" w:pos="1701"/>
          <w:tab w:val="left" w:pos="2127"/>
        </w:tabs>
        <w:spacing w:after="0" w:line="240" w:lineRule="auto"/>
        <w:ind w:left="426" w:firstLine="14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Phetsarath OT" w:hAnsi="Phetsarath OT" w:cs="Phetsarath OT"/>
          <w:spacing w:val="6"/>
          <w:sz w:val="24"/>
          <w:szCs w:val="24"/>
          <w:cs/>
          <w:lang w:val="vi-VN"/>
        </w:rPr>
        <w:t>ທ</w:t>
      </w:r>
      <w:r w:rsidR="002B6A1C" w:rsidRPr="001B464E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ວງເອົາຂອງກາງຄະດີ</w:t>
      </w:r>
      <w:r w:rsidR="002B6A1C" w:rsidRPr="001B464E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ທີ່ຍັງບໍ່ທັນໄດ້ຮັບຈາກພາກສ່ວນທີ່ກ່ຽວຂ້ອງ ເພື່ອນຳມາປະຕິ</w:t>
      </w:r>
      <w:r w:rsidR="00DD3795" w:rsidRPr="001B464E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ບັດ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;</w:t>
      </w:r>
    </w:p>
    <w:p w14:paraId="0B1E9B35" w14:textId="033910A7" w:rsidR="004178CE" w:rsidRPr="001B464E" w:rsidRDefault="00925178" w:rsidP="002B6A1C">
      <w:pPr>
        <w:pStyle w:val="ListParagraph"/>
        <w:numPr>
          <w:ilvl w:val="0"/>
          <w:numId w:val="44"/>
        </w:numPr>
        <w:tabs>
          <w:tab w:val="left" w:pos="1701"/>
          <w:tab w:val="left" w:pos="2127"/>
        </w:tabs>
        <w:spacing w:after="0" w:line="240" w:lineRule="auto"/>
        <w:ind w:left="426" w:firstLine="1450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ສະເໜີໃຫ້ສານປະຊາຊົນ ທີ່ໄດ້ອອກຄຳຕັດສີນ</w:t>
      </w:r>
      <w:r w:rsidR="008A31D2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 xml:space="preserve">ຂອງສານ 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ທີ່ໃຊ້ໄດ້ຢ່າງເດັດຂາດນັ້ນ ອະທິບາຍ ຫຼື ມີຄຳເຫັນ ຢ່າງເປັນ</w:t>
      </w:r>
      <w:r w:rsidR="007F16FA" w:rsidRPr="001B464E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ລາຍລັກອັກສອນ ກ່ຽວກັບບັນຫາໃດ</w:t>
      </w:r>
      <w:r w:rsidRPr="001B464E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ໜຶ່ງ ທີ່ຍັງບໍ່ທັນຈະແຈ້ງ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;</w:t>
      </w:r>
    </w:p>
    <w:p w14:paraId="482EBD2F" w14:textId="3206038E" w:rsidR="004178CE" w:rsidRPr="001B464E" w:rsidRDefault="00925178" w:rsidP="002B6A1C">
      <w:pPr>
        <w:pStyle w:val="ListParagraph"/>
        <w:numPr>
          <w:ilvl w:val="0"/>
          <w:numId w:val="44"/>
        </w:numPr>
        <w:tabs>
          <w:tab w:val="left" w:pos="1701"/>
          <w:tab w:val="left" w:pos="2338"/>
        </w:tabs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  <w:lang w:val="vi-VN"/>
        </w:rPr>
        <w:t>ສະເໜີຕໍ່ອົງການໄອຍະການປະຊາຊົນ ຫຼື ເຈົ້າໜ້າທີ່ຕຳຫຼວດ ນໍາໃຊ້ມາດຕະການຕໍ່ຜູ້ຖືກປະຕິບັດຄຳຕັດສີນຂອງສານ ທີ່ມີເຈດຕະນາບໍ່ປະຕິບັດ ຫຼື ຫຼົບຫຼີກການປະຕິບັດຄຳຕັດສີນຂອງສານ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;</w:t>
      </w:r>
    </w:p>
    <w:p w14:paraId="2734D431" w14:textId="77777777" w:rsidR="004178CE" w:rsidRPr="001B464E" w:rsidRDefault="00925178" w:rsidP="002B6A1C">
      <w:pPr>
        <w:pStyle w:val="ListParagraph"/>
        <w:numPr>
          <w:ilvl w:val="0"/>
          <w:numId w:val="44"/>
        </w:numPr>
        <w:tabs>
          <w:tab w:val="left" w:pos="1701"/>
          <w:tab w:val="left" w:pos="2338"/>
        </w:tabs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ລາຍງານລັດຖະມົນຕີກະຊວງຍຸຕິທຳ ກ່ຽວກັບຄຳຕັດສີນຂອງສານ ທີ່ບໍ່ສອດຄ່ອງກັບຄວາມເປັນຈິງ ເຮັດໃຫ້ບໍ່ສາມາດປະຕິບັດໄດ້;</w:t>
      </w:r>
    </w:p>
    <w:p w14:paraId="48DA0B46" w14:textId="49CB064F" w:rsidR="004178CE" w:rsidRPr="001B464E" w:rsidRDefault="00925178" w:rsidP="002B6A1C">
      <w:pPr>
        <w:pStyle w:val="ListParagraph"/>
        <w:numPr>
          <w:ilvl w:val="0"/>
          <w:numId w:val="44"/>
        </w:numPr>
        <w:tabs>
          <w:tab w:val="left" w:pos="1701"/>
          <w:tab w:val="left" w:pos="2338"/>
        </w:tabs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ຮັບ ແລະ ແກ້ໄຂຄໍາຮ້ອງ </w:t>
      </w:r>
      <w:r w:rsidR="009C02A0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ຫຼື ຄໍາສະເໜີ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ກ່ຽວກັບການປະຕິບັດຄໍາຕັດສີນຂອງສານ;</w:t>
      </w:r>
    </w:p>
    <w:p w14:paraId="3ADE21B7" w14:textId="770DD077" w:rsidR="004178CE" w:rsidRPr="001B464E" w:rsidRDefault="00925178" w:rsidP="002B6A1C">
      <w:pPr>
        <w:pStyle w:val="ListParagraph"/>
        <w:numPr>
          <w:ilvl w:val="0"/>
          <w:numId w:val="44"/>
        </w:numPr>
        <w:tabs>
          <w:tab w:val="left" w:pos="1701"/>
          <w:tab w:val="left" w:pos="2338"/>
        </w:tabs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ສະເໜີລັດຖະມົນຕີກະຊວງ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ຍຸຕິທຳ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ກ່ຽວກັບການແຕ່ງຕັ້ງ</w:t>
      </w:r>
      <w:r w:rsidRPr="001B464E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ຍົກຍ້າຍ</w:t>
      </w:r>
      <w:r w:rsidRPr="001B464E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,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ປົດຕຳແໜ່ງ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ສັບຊ້ອນ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ຫຼື ລົງວິໄນ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ບຸກຄະລາກອນ</w:t>
      </w:r>
      <w:r w:rsidR="00F02B66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ຂອງອົງການປະຕິບັດຄຳຕັດສີນຂອງສານ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0CDD73FE" w14:textId="52E4E117" w:rsidR="004178CE" w:rsidRPr="001B464E" w:rsidRDefault="00B426F7" w:rsidP="002B6A1C">
      <w:pPr>
        <w:pStyle w:val="ListParagraph"/>
        <w:numPr>
          <w:ilvl w:val="0"/>
          <w:numId w:val="44"/>
        </w:numPr>
        <w:tabs>
          <w:tab w:val="left" w:pos="1701"/>
          <w:tab w:val="left" w:pos="2338"/>
        </w:tabs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ອອກຄຳ</w:t>
      </w:r>
      <w:r w:rsidR="00925178" w:rsidRPr="001B464E">
        <w:rPr>
          <w:rFonts w:ascii="Phetsarath OT" w:hAnsi="Phetsarath OT" w:cs="Phetsarath OT" w:hint="cs"/>
          <w:sz w:val="24"/>
          <w:szCs w:val="24"/>
          <w:cs/>
        </w:rPr>
        <w:t>ສັ່ງໂຈະການປະຕິບັດຄຳຕັດສີນຂອງສານ  ຕາມທີ່</w:t>
      </w:r>
      <w:r w:rsidR="00DD3795" w:rsidRPr="001B464E">
        <w:rPr>
          <w:rFonts w:ascii="Phetsarath OT" w:hAnsi="Phetsarath OT" w:cs="Phetsarath OT" w:hint="cs"/>
          <w:sz w:val="24"/>
          <w:szCs w:val="24"/>
          <w:cs/>
        </w:rPr>
        <w:t>ໄດ້</w:t>
      </w:r>
      <w:r w:rsidR="00D71293" w:rsidRPr="001B464E">
        <w:rPr>
          <w:rFonts w:ascii="Phetsarath OT" w:hAnsi="Phetsarath OT" w:cs="Phetsarath OT" w:hint="cs"/>
          <w:sz w:val="24"/>
          <w:szCs w:val="24"/>
          <w:cs/>
        </w:rPr>
        <w:t>ກຳນົດໄວ້ໃນ</w:t>
      </w:r>
      <w:r w:rsidR="00925178" w:rsidRPr="001B464E">
        <w:rPr>
          <w:rFonts w:ascii="Phetsarath OT" w:hAnsi="Phetsarath OT" w:cs="Phetsarath OT" w:hint="cs"/>
          <w:sz w:val="24"/>
          <w:szCs w:val="24"/>
          <w:cs/>
        </w:rPr>
        <w:t xml:space="preserve">ມາດຕາ </w:t>
      </w:r>
      <w:r w:rsidR="00503D6A" w:rsidRPr="001B464E">
        <w:rPr>
          <w:rFonts w:ascii="Phetsarath OT" w:hAnsi="Phetsarath OT" w:cs="Phetsarath OT" w:hint="cs"/>
          <w:sz w:val="24"/>
          <w:szCs w:val="24"/>
          <w:cs/>
        </w:rPr>
        <w:t>7</w:t>
      </w:r>
      <w:r w:rsidR="00B84444" w:rsidRPr="001B464E">
        <w:rPr>
          <w:rFonts w:ascii="Phetsarath OT" w:hAnsi="Phetsarath OT" w:cs="Phetsarath OT" w:hint="cs"/>
          <w:sz w:val="24"/>
          <w:szCs w:val="24"/>
          <w:cs/>
        </w:rPr>
        <w:t>1</w:t>
      </w:r>
      <w:r w:rsidR="002B6A1C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="007928FD" w:rsidRPr="001B464E">
        <w:rPr>
          <w:rFonts w:ascii="Phetsarath OT" w:hAnsi="Phetsarath OT" w:cs="Phetsarath OT" w:hint="cs"/>
          <w:sz w:val="24"/>
          <w:szCs w:val="24"/>
          <w:cs/>
        </w:rPr>
        <w:t>ຂອງ</w:t>
      </w:r>
      <w:r w:rsidR="00925178" w:rsidRPr="001B464E">
        <w:rPr>
          <w:rFonts w:ascii="Phetsarath OT" w:hAnsi="Phetsarath OT" w:cs="Phetsarath OT" w:hint="cs"/>
          <w:sz w:val="24"/>
          <w:szCs w:val="24"/>
          <w:cs/>
        </w:rPr>
        <w:t>ກົດໝາຍສະບັບນີ້;</w:t>
      </w:r>
    </w:p>
    <w:p w14:paraId="708C3E45" w14:textId="1201D8D0" w:rsidR="004178CE" w:rsidRPr="001B464E" w:rsidRDefault="009C02A0" w:rsidP="002B6A1C">
      <w:pPr>
        <w:pStyle w:val="ListParagraph"/>
        <w:numPr>
          <w:ilvl w:val="0"/>
          <w:numId w:val="44"/>
        </w:numPr>
        <w:tabs>
          <w:tab w:val="left" w:pos="1701"/>
          <w:tab w:val="left" w:pos="2338"/>
        </w:tabs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lastRenderedPageBreak/>
        <w:t>ປ່ຽນແປງ ແລະ</w:t>
      </w:r>
      <w:r w:rsidR="00925178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ລົບລ້າງ ການປະຕິບັດຄຳຕັດສີນຂອງສານ ຫຼື ນິຕິກຳອື່ນ ຂອງກອງປະຕິບັດຄຳຕັດສີນຂອງສານ ປະຈໍາ ແຂວງ, ນະຄອນຫຼວງ ທີ່ບໍ່ຖືກຕ້ອງຕາມຄຳຕັດສີນ ຫຼື ຕາມກົດໝາຍ;</w:t>
      </w:r>
    </w:p>
    <w:p w14:paraId="1D96C8F3" w14:textId="366EF30A" w:rsidR="004178CE" w:rsidRPr="001B464E" w:rsidRDefault="00925178" w:rsidP="002B6A1C">
      <w:pPr>
        <w:pStyle w:val="ListParagraph"/>
        <w:numPr>
          <w:ilvl w:val="0"/>
          <w:numId w:val="44"/>
        </w:numPr>
        <w:tabs>
          <w:tab w:val="left" w:pos="1701"/>
          <w:tab w:val="left" w:pos="2338"/>
        </w:tabs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ຄຸ້ມຄອງ,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ນໍາໃຊ້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ລະບົບ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ຖານ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ຂໍ້ມູນ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ສະຖິຕິຄຳຕັດສີນຂອງສານ,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ເຕັກໂນໂລຊີ ເຂົ້າໃນ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ປະຕິບັດຄຳຕັດສີນຂອງສານ;</w:t>
      </w:r>
    </w:p>
    <w:p w14:paraId="0D752D26" w14:textId="77777777" w:rsidR="004178CE" w:rsidRPr="001B464E" w:rsidRDefault="00925178" w:rsidP="002B6A1C">
      <w:pPr>
        <w:pStyle w:val="ListParagraph"/>
        <w:numPr>
          <w:ilvl w:val="0"/>
          <w:numId w:val="44"/>
        </w:numPr>
        <w:tabs>
          <w:tab w:val="left" w:pos="1701"/>
          <w:tab w:val="left" w:pos="2338"/>
        </w:tabs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spacing w:val="4"/>
          <w:sz w:val="24"/>
          <w:szCs w:val="24"/>
          <w:lang w:val="vi-VN"/>
        </w:rPr>
      </w:pPr>
      <w:r w:rsidRPr="001B464E">
        <w:rPr>
          <w:rFonts w:ascii="Phetsarath OT" w:eastAsia="Phetsarath OT" w:hAnsi="Phetsarath OT" w:cs="Phetsarath OT"/>
          <w:spacing w:val="4"/>
          <w:sz w:val="24"/>
          <w:szCs w:val="24"/>
          <w:cs/>
        </w:rPr>
        <w:t>ປະສານສົມທົບກັບພາກສ່ວນອື່ນທີ່ກ່ຽວຂ້ອງ ກ່ຽວກັບ</w:t>
      </w:r>
      <w:r w:rsidRPr="001B464E">
        <w:rPr>
          <w:rFonts w:ascii="Phetsarath OT" w:eastAsia="Phetsarath OT" w:hAnsi="Phetsarath OT" w:cs="Phetsarath OT" w:hint="cs"/>
          <w:spacing w:val="4"/>
          <w:sz w:val="24"/>
          <w:szCs w:val="24"/>
          <w:cs/>
        </w:rPr>
        <w:t>ການປະຕິບັດຄຳຕັດສີນຂອງສານ;</w:t>
      </w:r>
    </w:p>
    <w:p w14:paraId="1EC5A870" w14:textId="05E2ED5C" w:rsidR="006F6687" w:rsidRPr="001B464E" w:rsidRDefault="006F6687" w:rsidP="002B6A1C">
      <w:pPr>
        <w:pStyle w:val="ListParagraph"/>
        <w:numPr>
          <w:ilvl w:val="0"/>
          <w:numId w:val="44"/>
        </w:numPr>
        <w:tabs>
          <w:tab w:val="left" w:pos="1701"/>
          <w:tab w:val="left" w:pos="2338"/>
        </w:tabs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ລາຍງານການປະຕິບັດຄຳຕັດສີນຂອງສານ ໃຫ້ອົງການໄອຍະການປະຊາຊົນ</w:t>
      </w:r>
      <w:r w:rsidRPr="001B464E">
        <w:rPr>
          <w:rFonts w:ascii="Phetsarath OT" w:eastAsia="Calibri" w:hAnsi="Phetsarath OT" w:cs="Phetsarath OT"/>
          <w:sz w:val="24"/>
          <w:szCs w:val="24"/>
          <w:cs/>
        </w:rPr>
        <w:t>ສູງສຸດ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ຕາມການສະເໜີ;</w:t>
      </w:r>
    </w:p>
    <w:p w14:paraId="56B40948" w14:textId="6D1F897B" w:rsidR="004E2EEC" w:rsidRPr="001B464E" w:rsidRDefault="00925178" w:rsidP="002B6A1C">
      <w:pPr>
        <w:pStyle w:val="ListParagraph"/>
        <w:numPr>
          <w:ilvl w:val="0"/>
          <w:numId w:val="44"/>
        </w:numPr>
        <w:tabs>
          <w:tab w:val="left" w:pos="1701"/>
          <w:tab w:val="left" w:pos="2338"/>
        </w:tabs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ພົວພັນ</w:t>
      </w:r>
      <w:r w:rsidR="00244C0A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ຮ່ວມມືກັບຕ່າງປະເທດ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vi-VN"/>
        </w:rPr>
        <w:t>,</w:t>
      </w:r>
      <w:r w:rsidRPr="001B464E">
        <w:rPr>
          <w:rFonts w:ascii="Phetsarath OT" w:eastAsia="Phetsarath OT" w:hAnsi="Phetsarath OT" w:cs="Phetsarath OT"/>
          <w:sz w:val="24"/>
          <w:szCs w:val="24"/>
          <w:lang w:val="vi-VN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ພາກພື້ນ ແລະ ສາກົນ ກ່ຽວກັບ</w:t>
      </w:r>
      <w:r w:rsidR="00FE7361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ວຽກງານ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ປະຕິບັດຄຳຕັດສີນຂອງສານ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ຕາມການມອບໝາຍ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ຂອງກະຊວງຍຸຕິທຳ;</w:t>
      </w:r>
    </w:p>
    <w:p w14:paraId="5A3C1A03" w14:textId="4EBEC021" w:rsidR="004178CE" w:rsidRPr="001B464E" w:rsidRDefault="00925178" w:rsidP="002B6A1C">
      <w:pPr>
        <w:pStyle w:val="ListParagraph"/>
        <w:numPr>
          <w:ilvl w:val="0"/>
          <w:numId w:val="44"/>
        </w:numPr>
        <w:tabs>
          <w:tab w:val="left" w:pos="1701"/>
          <w:tab w:val="left" w:pos="2338"/>
        </w:tabs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ສະຫຼຸບ ແລະ ລາຍງານ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າ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ນປະຕິບັດຄຳຕັດສີນຂອງສານ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ໃຫ້ກະຊວງ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ຍຸຕິທຳ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ຢ່າງເປັນປົກກະຕິ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29B80577" w14:textId="0164ECB2" w:rsidR="00925178" w:rsidRPr="001B464E" w:rsidRDefault="00925178" w:rsidP="002B6A1C">
      <w:pPr>
        <w:pStyle w:val="ListParagraph"/>
        <w:numPr>
          <w:ilvl w:val="0"/>
          <w:numId w:val="44"/>
        </w:numPr>
        <w:tabs>
          <w:tab w:val="left" w:pos="1701"/>
          <w:tab w:val="left" w:pos="2338"/>
        </w:tabs>
        <w:spacing w:after="0" w:line="240" w:lineRule="auto"/>
        <w:ind w:left="426" w:firstLine="1478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ນໍາໃຊ້ສິດ ແລະ ປະຕິບັດໜ້າທີ່ອື່ນ ຕາມທີ່ໄດ້ກໍານົດໄວ້ໃນກົດໝາຍ.</w:t>
      </w:r>
    </w:p>
    <w:p w14:paraId="512E0C2B" w14:textId="77777777" w:rsidR="002B6A1C" w:rsidRPr="001B464E" w:rsidRDefault="002B6A1C" w:rsidP="002B6A1C">
      <w:pPr>
        <w:pStyle w:val="ListParagraph"/>
        <w:tabs>
          <w:tab w:val="left" w:pos="1701"/>
          <w:tab w:val="left" w:pos="2338"/>
        </w:tabs>
        <w:spacing w:after="0" w:line="240" w:lineRule="auto"/>
        <w:ind w:left="1904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</w:p>
    <w:p w14:paraId="13B66300" w14:textId="7707EF05" w:rsidR="00925178" w:rsidRPr="001B464E" w:rsidRDefault="00925178" w:rsidP="002B6A1C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vi-VN"/>
        </w:rPr>
      </w:pPr>
      <w:bookmarkStart w:id="1275" w:name="_Toc30180808"/>
      <w:bookmarkStart w:id="1276" w:name="_Toc32581768"/>
      <w:bookmarkStart w:id="1277" w:name="_Toc32933095"/>
      <w:bookmarkStart w:id="1278" w:name="_Toc35328522"/>
      <w:bookmarkStart w:id="1279" w:name="_Toc36197987"/>
      <w:bookmarkStart w:id="1280" w:name="_Toc40102918"/>
      <w:bookmarkStart w:id="1281" w:name="_Toc50537874"/>
      <w:bookmarkStart w:id="1282" w:name="_Toc75503704"/>
      <w:bookmarkStart w:id="1283" w:name="_Toc75861390"/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vi-VN"/>
        </w:rPr>
        <w:t>10</w:t>
      </w:r>
      <w:r w:rsidR="008836B4" w:rsidRPr="001B464E">
        <w:rPr>
          <w:rFonts w:ascii="Phetsarath OT" w:eastAsia="Phetsarath OT" w:hAnsi="Phetsarath OT" w:cs="Phetsarath OT"/>
          <w:b/>
          <w:bCs/>
          <w:color w:val="auto"/>
          <w:lang w:val="vi-VN"/>
        </w:rPr>
        <w:t>4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(ປັບປຸງ)</w:t>
      </w:r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ສິດ ແລະ ໜ້າທີ່ ຂອງ</w:t>
      </w:r>
      <w:r w:rsidRPr="001B464E">
        <w:rPr>
          <w:rFonts w:ascii="Phetsarath OT" w:eastAsia="Calibri" w:hAnsi="Phetsarath OT" w:cs="Phetsarath OT" w:hint="cs"/>
          <w:b/>
          <w:bCs/>
          <w:color w:val="auto"/>
          <w:cs/>
        </w:rPr>
        <w:t>ກອງ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ປະຕິບັດຄໍາຕັດສີນຂອງສານ ປະຈ</w:t>
      </w:r>
      <w:r w:rsidR="00D107BC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ໍາ</w:t>
      </w:r>
      <w:r w:rsidR="0030543C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ແຂວງ</w:t>
      </w:r>
      <w:bookmarkEnd w:id="1275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, ນະຄອນຫຼວງ</w:t>
      </w:r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</w:p>
    <w:p w14:paraId="5700B663" w14:textId="70E4C3A0" w:rsidR="00925178" w:rsidRPr="001B464E" w:rsidRDefault="00913716" w:rsidP="00AF5D63">
      <w:pPr>
        <w:spacing w:after="0" w:line="240" w:lineRule="auto"/>
        <w:ind w:left="426" w:firstLine="1492"/>
        <w:jc w:val="both"/>
        <w:rPr>
          <w:rFonts w:ascii="Phetsarath OT" w:eastAsia="Phetsarath OT" w:hAnsi="Phetsarath OT" w:cs="Phetsarath OT"/>
          <w:sz w:val="24"/>
          <w:szCs w:val="24"/>
          <w:lang w:val="vi-VN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ໃນການຄຸ້ມຄອງວຽກງານປະຕິບັດຄຳຕັດສີນຂອງສານ </w:t>
      </w:r>
      <w:r w:rsidR="00925178" w:rsidRPr="001B464E">
        <w:rPr>
          <w:rFonts w:ascii="Phetsarath OT" w:eastAsia="Calibri" w:hAnsi="Phetsarath OT" w:cs="Phetsarath OT" w:hint="cs"/>
          <w:sz w:val="24"/>
          <w:szCs w:val="24"/>
          <w:cs/>
        </w:rPr>
        <w:t>ກອງ</w:t>
      </w:r>
      <w:r w:rsidR="00925178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ປະຕິບັດຄຳຕັດສີນຂອງສານ ປະຈຳ</w:t>
      </w:r>
      <w:r w:rsidR="0030543C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25178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ແຂວງ, ນະຄອນຫຼວງ </w:t>
      </w:r>
      <w:r w:rsidR="00925178" w:rsidRPr="001B464E">
        <w:rPr>
          <w:rFonts w:ascii="Phetsarath OT" w:eastAsia="Phetsarath OT" w:hAnsi="Phetsarath OT" w:cs="Phetsarath OT"/>
          <w:sz w:val="24"/>
          <w:szCs w:val="24"/>
          <w:cs/>
        </w:rPr>
        <w:t>ມີ</w:t>
      </w:r>
      <w:r w:rsidR="00925178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25178"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ສິດ ແລະ ໜ້າທີ່ </w:t>
      </w:r>
      <w:r w:rsidR="00225E33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ຕາມຂອບເຂດຄວາມຮັບຜິດຊອບຂອງຕົນ </w:t>
      </w:r>
      <w:r w:rsidR="00925178" w:rsidRPr="001B464E">
        <w:rPr>
          <w:rFonts w:ascii="Phetsarath OT" w:eastAsia="Phetsarath OT" w:hAnsi="Phetsarath OT" w:cs="Phetsarath OT"/>
          <w:sz w:val="24"/>
          <w:szCs w:val="24"/>
          <w:cs/>
        </w:rPr>
        <w:t>ດັ່ງນີ້</w:t>
      </w:r>
      <w:r w:rsidR="00925178" w:rsidRPr="001B464E">
        <w:rPr>
          <w:rFonts w:ascii="Phetsarath OT" w:eastAsia="Phetsarath OT" w:hAnsi="Phetsarath OT" w:cs="Phetsarath OT" w:hint="cs"/>
          <w:sz w:val="24"/>
          <w:szCs w:val="24"/>
          <w:cs/>
        </w:rPr>
        <w:t>:</w:t>
      </w:r>
    </w:p>
    <w:p w14:paraId="1F35182D" w14:textId="3DA01A56" w:rsidR="004B78C8" w:rsidRPr="001B464E" w:rsidRDefault="00925178" w:rsidP="00A603DB">
      <w:pPr>
        <w:pStyle w:val="ListParagraph"/>
        <w:numPr>
          <w:ilvl w:val="0"/>
          <w:numId w:val="40"/>
        </w:numPr>
        <w:tabs>
          <w:tab w:val="left" w:pos="1620"/>
          <w:tab w:val="left" w:pos="2310"/>
        </w:tabs>
        <w:spacing w:after="0" w:line="240" w:lineRule="auto"/>
        <w:ind w:left="426" w:firstLine="160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ຈັດຕັ້ງປະຕິບັດ ນະໂຍບາຍ</w:t>
      </w:r>
      <w:r w:rsidRPr="001B464E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1B464E">
        <w:rPr>
          <w:rFonts w:ascii="Phetsarath OT" w:hAnsi="Phetsarath OT" w:cs="Phetsarath OT"/>
          <w:sz w:val="24"/>
          <w:szCs w:val="24"/>
          <w:cs/>
        </w:rPr>
        <w:t>ຍຸດທະສາດ​</w:t>
      </w:r>
      <w:r w:rsidRPr="001B464E">
        <w:rPr>
          <w:rFonts w:ascii="Phetsarath OT" w:hAnsi="Phetsarath OT" w:cs="Phetsarath OT"/>
          <w:sz w:val="24"/>
          <w:szCs w:val="24"/>
          <w:lang w:val="vi-VN"/>
        </w:rPr>
        <w:t>,​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 ກົດໝາຍ</w:t>
      </w:r>
      <w:r w:rsidRPr="001B464E">
        <w:rPr>
          <w:rFonts w:ascii="Phetsarath OT" w:hAnsi="Phetsarath OT" w:cs="Phetsarath OT"/>
          <w:sz w:val="24"/>
          <w:szCs w:val="24"/>
          <w:lang w:val="vi-VN"/>
        </w:rPr>
        <w:t xml:space="preserve">, </w:t>
      </w:r>
      <w:r w:rsidRPr="001B464E">
        <w:rPr>
          <w:rFonts w:ascii="Phetsarath OT" w:hAnsi="Phetsarath OT" w:cs="Phetsarath OT"/>
          <w:sz w:val="24"/>
          <w:szCs w:val="24"/>
          <w:cs/>
          <w:lang w:val="vi-VN"/>
        </w:rPr>
        <w:t xml:space="preserve">ແລະ ນິຕິກໍາອື່ນ </w:t>
      </w:r>
      <w:r w:rsidRPr="001B464E">
        <w:rPr>
          <w:rFonts w:ascii="Phetsarath OT" w:hAnsi="Phetsarath OT" w:cs="Phetsarath OT"/>
          <w:sz w:val="24"/>
          <w:szCs w:val="24"/>
          <w:cs/>
        </w:rPr>
        <w:t>ກ່ຽວກັບວຽກງານປະຕິບັດຄໍາຕັດສີນຂອງສານ</w:t>
      </w:r>
      <w:r w:rsidRPr="001B464E">
        <w:rPr>
          <w:rFonts w:ascii="Phetsarath OT" w:hAnsi="Phetsarath OT" w:cs="Phetsarath OT"/>
          <w:sz w:val="24"/>
          <w:szCs w:val="24"/>
          <w:lang w:val="vi-VN"/>
        </w:rPr>
        <w:t>;</w:t>
      </w:r>
      <w:r w:rsidRPr="001B464E">
        <w:rPr>
          <w:rFonts w:ascii="Phetsarath OT" w:hAnsi="Phetsarath OT" w:cs="Phetsarath OT"/>
          <w:sz w:val="24"/>
          <w:szCs w:val="24"/>
          <w:cs/>
          <w:lang w:val="vi-VN"/>
        </w:rPr>
        <w:t xml:space="preserve">  </w:t>
      </w:r>
      <w:r w:rsidR="00E15E55" w:rsidRPr="001B464E">
        <w:rPr>
          <w:rFonts w:ascii="Phetsarath OT" w:hAnsi="Phetsarath OT" w:cs="Phetsarath OT" w:hint="cs"/>
          <w:sz w:val="24"/>
          <w:szCs w:val="24"/>
          <w:cs/>
          <w:lang w:val="vi-VN"/>
        </w:rPr>
        <w:t xml:space="preserve"> </w:t>
      </w:r>
    </w:p>
    <w:p w14:paraId="0A39C837" w14:textId="1331CA70" w:rsidR="004B78C8" w:rsidRPr="001B464E" w:rsidRDefault="004B78C8" w:rsidP="00A603DB">
      <w:pPr>
        <w:pStyle w:val="ListParagraph"/>
        <w:numPr>
          <w:ilvl w:val="0"/>
          <w:numId w:val="40"/>
        </w:numPr>
        <w:tabs>
          <w:tab w:val="left" w:pos="1620"/>
          <w:tab w:val="left" w:pos="2310"/>
        </w:tabs>
        <w:spacing w:after="0" w:line="240" w:lineRule="auto"/>
        <w:ind w:left="426" w:firstLine="160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ຊີ້ນຳ, ກວດກາ ແລະ ຄຸ້ມຄອງລາຍຮັບ-ລາຍຈ່າຍ ກ່ຽວກັບການປະຕິບັດຄຳຕັດສີນຂອງສານ;</w:t>
      </w:r>
    </w:p>
    <w:p w14:paraId="33F83D48" w14:textId="08B6D4C1" w:rsidR="00925178" w:rsidRPr="001B464E" w:rsidRDefault="00925178" w:rsidP="00A603DB">
      <w:pPr>
        <w:pStyle w:val="ListParagraph"/>
        <w:numPr>
          <w:ilvl w:val="0"/>
          <w:numId w:val="40"/>
        </w:numPr>
        <w:tabs>
          <w:tab w:val="left" w:pos="1620"/>
          <w:tab w:val="left" w:pos="2310"/>
        </w:tabs>
        <w:spacing w:after="0" w:line="240" w:lineRule="auto"/>
        <w:ind w:left="426" w:firstLine="160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ປະຕິບັດຄໍາຕັດສີນຂອງສານ ທີ່ສານປະຊາຊົນ</w:t>
      </w:r>
      <w:r w:rsidR="0030543C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ແຂວງ, ນະຄອນຫຼວງ </w:t>
      </w:r>
      <w:r w:rsidR="00E15E55" w:rsidRPr="001B464E">
        <w:rPr>
          <w:rFonts w:ascii="Phetsarath OT" w:eastAsia="Calibri" w:hAnsi="Phetsarath OT" w:cs="Phetsarath OT" w:hint="cs"/>
          <w:sz w:val="24"/>
          <w:szCs w:val="24"/>
          <w:cs/>
        </w:rPr>
        <w:t>ໄດ້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ຕັດສີນເປັນຂັ້ນຕົ້ນ;</w:t>
      </w:r>
    </w:p>
    <w:p w14:paraId="5553B039" w14:textId="690CB233" w:rsidR="00925178" w:rsidRPr="001B464E" w:rsidRDefault="00925178" w:rsidP="00A603DB">
      <w:pPr>
        <w:pStyle w:val="ListParagraph"/>
        <w:numPr>
          <w:ilvl w:val="0"/>
          <w:numId w:val="40"/>
        </w:numPr>
        <w:tabs>
          <w:tab w:val="left" w:pos="1620"/>
          <w:tab w:val="left" w:pos="2310"/>
        </w:tabs>
        <w:spacing w:after="0" w:line="240" w:lineRule="auto"/>
        <w:ind w:left="426" w:firstLine="160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ປະຕິບັດຄຳຕັດສີນຂອງສານ ທີ່ມີຄວາມຫຍຸ້ງຍາກ, ພົວພັນກັບຫຼາຍເມືອງ  ບົນພື້ນ</w:t>
      </w:r>
      <w:r w:rsidR="0030543C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ຖານການສະເໜີຢ່າງມີເຫດຜົນ ຂອງ</w:t>
      </w:r>
      <w:r w:rsidR="00427F65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ຫ້ອງປະຕິບັດ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ຄຳຕັດສີນຂອງສານ ປະຈໍາ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ເມືອງ, ເທດສະບານ, ນະຄອນ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069C55F9" w14:textId="05D30E5B" w:rsidR="00925178" w:rsidRPr="001B464E" w:rsidRDefault="00925178" w:rsidP="00A603DB">
      <w:pPr>
        <w:pStyle w:val="ListParagraph"/>
        <w:numPr>
          <w:ilvl w:val="0"/>
          <w:numId w:val="40"/>
        </w:numPr>
        <w:tabs>
          <w:tab w:val="left" w:pos="1620"/>
          <w:tab w:val="left" w:pos="2310"/>
        </w:tabs>
        <w:spacing w:after="0" w:line="240" w:lineRule="auto"/>
        <w:ind w:left="426" w:firstLine="160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ມອບຄະດີໃຫ້ພະນັກງານປະຕິບັດຄຳຕັດສີນ</w:t>
      </w:r>
      <w:r w:rsidR="00AF5D63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ຂອງສານ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ປະຕິບັດ ຫຼື ຖອນຄະດີຄືນຈາກພະນັກງານປະຕິບັດຄຳຕັດສີນຂອງສານ;</w:t>
      </w:r>
    </w:p>
    <w:p w14:paraId="369AEE13" w14:textId="18451E02" w:rsidR="00925178" w:rsidRPr="001B464E" w:rsidRDefault="00925178" w:rsidP="00A603DB">
      <w:pPr>
        <w:pStyle w:val="ListParagraph"/>
        <w:numPr>
          <w:ilvl w:val="0"/>
          <w:numId w:val="40"/>
        </w:numPr>
        <w:tabs>
          <w:tab w:val="left" w:pos="1620"/>
          <w:tab w:val="left" w:pos="2310"/>
        </w:tabs>
        <w:spacing w:after="0" w:line="240" w:lineRule="auto"/>
        <w:ind w:left="426" w:firstLine="160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ຊີ້ນຳທາງດ້ານວິຊາການ ແລະ ກວດກາການປະຕິບັດໜ້າທີ່</w:t>
      </w:r>
      <w:r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ຂອງ</w:t>
      </w:r>
      <w:r w:rsidR="00427F65" w:rsidRPr="001B464E">
        <w:rPr>
          <w:rFonts w:ascii="Phetsarath OT" w:eastAsia="Calibri" w:hAnsi="Phetsarath OT" w:cs="Phetsarath OT" w:hint="cs"/>
          <w:sz w:val="24"/>
          <w:szCs w:val="24"/>
          <w:cs/>
        </w:rPr>
        <w:t>ຫ້ອງປະຕິບັດ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ຄໍາຕັດສີນຂອງສານ ປະຈໍາ ເມືອງ, ເທດສະບານ, ນະຄອນ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;</w:t>
      </w:r>
    </w:p>
    <w:p w14:paraId="70AC26B7" w14:textId="06431CB0" w:rsidR="00925178" w:rsidRPr="001B464E" w:rsidRDefault="00925178" w:rsidP="00A603DB">
      <w:pPr>
        <w:pStyle w:val="ListParagraph"/>
        <w:numPr>
          <w:ilvl w:val="0"/>
          <w:numId w:val="40"/>
        </w:numPr>
        <w:tabs>
          <w:tab w:val="left" w:pos="1620"/>
          <w:tab w:val="left" w:pos="2310"/>
        </w:tabs>
        <w:spacing w:after="0" w:line="240" w:lineRule="auto"/>
        <w:ind w:left="426" w:firstLine="160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ທວງເອົາຂອງກາງຄະດີ ທີ່ຍັງບໍ່ທັນໄດ້ຮັບຈາກພາກສ່ວນທີ່ກ່ຽວຂ້ອງ ເພື່ອນຳມາປະຕິ</w:t>
      </w:r>
      <w:r w:rsidR="00AF5D63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ບັດ;</w:t>
      </w:r>
    </w:p>
    <w:p w14:paraId="17563631" w14:textId="1CF29DE4" w:rsidR="00925178" w:rsidRPr="001B464E" w:rsidRDefault="00925178" w:rsidP="00A603DB">
      <w:pPr>
        <w:pStyle w:val="ListParagraph"/>
        <w:numPr>
          <w:ilvl w:val="0"/>
          <w:numId w:val="40"/>
        </w:numPr>
        <w:tabs>
          <w:tab w:val="left" w:pos="1620"/>
          <w:tab w:val="left" w:pos="2310"/>
        </w:tabs>
        <w:spacing w:after="0" w:line="240" w:lineRule="auto"/>
        <w:ind w:left="426" w:firstLine="160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ສະເໜີໃຫ້ສານປະຊາຊົນ ທີ່ໄດ້ອອກຄຳຕັດສີນ</w:t>
      </w:r>
      <w:r w:rsidR="00DB21F8">
        <w:rPr>
          <w:rFonts w:ascii="Phetsarath OT" w:eastAsia="Calibri" w:hAnsi="Phetsarath OT" w:cs="Phetsarath OT" w:hint="cs"/>
          <w:sz w:val="24"/>
          <w:szCs w:val="24"/>
          <w:cs/>
        </w:rPr>
        <w:t xml:space="preserve">ຂອງສານ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ທີ່ໃຊ້ໄດ້ຢ່າງເດັດຂາດນັ້ນ ອະທິບາຍ ຫຼື ມີຄຳເຫັນ ຢ່າງເປັນລາຍລັກອັກສອນ</w:t>
      </w:r>
      <w:r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="00FD61D0" w:rsidRPr="001B464E">
        <w:rPr>
          <w:rFonts w:ascii="Phetsarath OT" w:eastAsia="Calibri" w:hAnsi="Phetsarath OT" w:cs="Phetsarath OT" w:hint="cs"/>
          <w:sz w:val="24"/>
          <w:szCs w:val="24"/>
          <w:cs/>
        </w:rPr>
        <w:t>ກ່ຽວກັບບັນຫາໃດ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ໜຶ່ງ ທີ່ຍັງບໍ່ທັນຈະແຈ້ງ;</w:t>
      </w:r>
    </w:p>
    <w:p w14:paraId="6169A514" w14:textId="77777777" w:rsidR="00925178" w:rsidRPr="001B464E" w:rsidRDefault="00925178" w:rsidP="00A603DB">
      <w:pPr>
        <w:pStyle w:val="ListParagraph"/>
        <w:numPr>
          <w:ilvl w:val="0"/>
          <w:numId w:val="40"/>
        </w:numPr>
        <w:tabs>
          <w:tab w:val="left" w:pos="1620"/>
          <w:tab w:val="left" w:pos="2310"/>
        </w:tabs>
        <w:spacing w:after="0" w:line="240" w:lineRule="auto"/>
        <w:ind w:left="426" w:firstLine="160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ສະເໜີຕໍ່ອົງການໄອຍະການປະຊາຊົນ ຫຼື ເຈົ້າໜ້າທີ່ຕຳຫຼວດ ນໍາໃຊ້ມາດຕະການຕໍ່ຜູ້ຖືກປະຕິບັດຄຳຕັດສີນຂອງສານ ທີ່ມີເຈດຕະນາບໍ່ປະຕິບັດ ຫຼື ຫຼົບຫຼີກການປະຕິບັດຄຳຕັດສີນຂອງສານ;</w:t>
      </w:r>
    </w:p>
    <w:p w14:paraId="2CEEE1B5" w14:textId="7367AC94" w:rsidR="00925178" w:rsidRPr="001B464E" w:rsidRDefault="00925178" w:rsidP="00A603DB">
      <w:pPr>
        <w:pStyle w:val="ListParagraph"/>
        <w:numPr>
          <w:ilvl w:val="0"/>
          <w:numId w:val="40"/>
        </w:numPr>
        <w:tabs>
          <w:tab w:val="left" w:pos="1620"/>
          <w:tab w:val="left" w:pos="2410"/>
        </w:tabs>
        <w:spacing w:after="0" w:line="240" w:lineRule="auto"/>
        <w:ind w:left="426" w:firstLine="160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bookmarkStart w:id="1284" w:name="_Hlk51059477"/>
      <w:bookmarkStart w:id="1285" w:name="_Hlk51059487"/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lastRenderedPageBreak/>
        <w:t xml:space="preserve">ລາຍງານຂັ້ນເທິງຂອງຕົນ </w:t>
      </w:r>
      <w:bookmarkEnd w:id="1284"/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ກ່ຽວກັບຄຳຕັດສີນທີ່ບໍ່ສອດຄ່ອງກັບຄວາມເປັນຈິງ ເຮັດໃຫ້ບໍ່ສາມາດປະຕິບັດໄດ້;</w:t>
      </w:r>
    </w:p>
    <w:bookmarkEnd w:id="1285"/>
    <w:p w14:paraId="6355B6BE" w14:textId="463329DB" w:rsidR="00925178" w:rsidRPr="001B464E" w:rsidRDefault="00925178" w:rsidP="00A603DB">
      <w:pPr>
        <w:pStyle w:val="ListParagraph"/>
        <w:numPr>
          <w:ilvl w:val="0"/>
          <w:numId w:val="40"/>
        </w:numPr>
        <w:tabs>
          <w:tab w:val="left" w:pos="1701"/>
          <w:tab w:val="left" w:pos="2410"/>
        </w:tabs>
        <w:spacing w:after="0" w:line="240" w:lineRule="auto"/>
        <w:ind w:left="426" w:firstLine="160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ອອກ</w:t>
      </w:r>
      <w:r w:rsidR="008309DB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ຂໍ້ຕົກລົງ, </w:t>
      </w:r>
      <w:r w:rsidR="00E15E55"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ແຈ້ງການ,</w:t>
      </w:r>
      <w:r w:rsidR="00E15E55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ໝາຍຮຽກ,</w:t>
      </w:r>
      <w:r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ຄຳສັ່ງອາຍັດ</w:t>
      </w:r>
      <w:r w:rsidRPr="001B464E">
        <w:rPr>
          <w:rFonts w:ascii="Phetsarath OT" w:eastAsia="Calibri" w:hAnsi="Phetsarath OT" w:cs="Phetsarath OT" w:hint="cs"/>
          <w:sz w:val="24"/>
          <w:szCs w:val="24"/>
          <w:cs/>
          <w:lang w:val="pt-BR"/>
        </w:rPr>
        <w:t>,</w:t>
      </w:r>
      <w:r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ຄຳສັ່ງຍຶດຊັບ,</w:t>
      </w:r>
      <w:r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ຄຳສັ່ງຍົກຍ້າຍ</w:t>
      </w:r>
      <w:r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,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ຄຳສັ່ງພາຕົວ, ຄໍາສັ່ງປິດການປະຕິບັດຄຳຕັດສີນ</w:t>
      </w:r>
      <w:r w:rsidR="004C573C">
        <w:rPr>
          <w:rFonts w:ascii="Phetsarath OT" w:eastAsia="Calibri" w:hAnsi="Phetsarath OT" w:cs="Phetsarath OT" w:hint="cs"/>
          <w:sz w:val="24"/>
          <w:szCs w:val="24"/>
          <w:cs/>
        </w:rPr>
        <w:t>ຂອງສານ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ແລະ ຄຳສັ່ງອື່ນ ກ່ຽວກັບການປະຕິບັດຄຳຕັດສີນຂອງສານ;</w:t>
      </w:r>
    </w:p>
    <w:p w14:paraId="6A5076A1" w14:textId="28BA2D05" w:rsidR="00925178" w:rsidRPr="001B464E" w:rsidRDefault="00B426F7" w:rsidP="00A603DB">
      <w:pPr>
        <w:pStyle w:val="ListParagraph"/>
        <w:numPr>
          <w:ilvl w:val="0"/>
          <w:numId w:val="40"/>
        </w:numPr>
        <w:tabs>
          <w:tab w:val="left" w:pos="1701"/>
          <w:tab w:val="left" w:pos="2410"/>
        </w:tabs>
        <w:spacing w:after="0" w:line="240" w:lineRule="auto"/>
        <w:ind w:left="426" w:firstLine="160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ອອກຄຳ</w:t>
      </w:r>
      <w:r w:rsidR="00925178" w:rsidRPr="001B464E">
        <w:rPr>
          <w:rFonts w:ascii="Phetsarath OT" w:hAnsi="Phetsarath OT" w:cs="Phetsarath OT" w:hint="cs"/>
          <w:sz w:val="24"/>
          <w:szCs w:val="24"/>
          <w:cs/>
        </w:rPr>
        <w:t>ສັ່ງໂຈະການປະຕິບັດຄຳຕັດສີນຂອງສານ ຕາມທີ່</w:t>
      </w:r>
      <w:r w:rsidR="00C5025F" w:rsidRPr="001B464E">
        <w:rPr>
          <w:rFonts w:ascii="Phetsarath OT" w:hAnsi="Phetsarath OT" w:cs="Phetsarath OT" w:hint="cs"/>
          <w:sz w:val="24"/>
          <w:szCs w:val="24"/>
          <w:cs/>
        </w:rPr>
        <w:t>ໄດ້</w:t>
      </w:r>
      <w:r w:rsidR="00925178" w:rsidRPr="001B464E">
        <w:rPr>
          <w:rFonts w:ascii="Phetsarath OT" w:hAnsi="Phetsarath OT" w:cs="Phetsarath OT" w:hint="cs"/>
          <w:sz w:val="24"/>
          <w:szCs w:val="24"/>
          <w:cs/>
        </w:rPr>
        <w:t xml:space="preserve">ກຳນົດໄວ້ໃນມາດຕາ </w:t>
      </w:r>
      <w:r w:rsidR="00503D6A" w:rsidRPr="001B464E">
        <w:rPr>
          <w:rFonts w:ascii="Phetsarath OT" w:hAnsi="Phetsarath OT" w:cs="Phetsarath OT" w:hint="cs"/>
          <w:sz w:val="24"/>
          <w:szCs w:val="24"/>
          <w:cs/>
        </w:rPr>
        <w:t>7</w:t>
      </w:r>
      <w:r w:rsidR="00B84444" w:rsidRPr="001B464E">
        <w:rPr>
          <w:rFonts w:ascii="Phetsarath OT" w:hAnsi="Phetsarath OT" w:cs="Phetsarath OT" w:hint="cs"/>
          <w:sz w:val="24"/>
          <w:szCs w:val="24"/>
          <w:cs/>
        </w:rPr>
        <w:t>1</w:t>
      </w:r>
      <w:r w:rsidR="00925178" w:rsidRPr="001B464E">
        <w:rPr>
          <w:rFonts w:ascii="Phetsarath OT" w:hAnsi="Phetsarath OT" w:cs="Phetsarath OT" w:hint="cs"/>
          <w:sz w:val="24"/>
          <w:szCs w:val="24"/>
          <w:cs/>
        </w:rPr>
        <w:t xml:space="preserve"> ຂອງກົດໝາຍສະບັບນີ້;</w:t>
      </w:r>
      <w:r w:rsidR="00E15E55" w:rsidRPr="001B464E">
        <w:rPr>
          <w:rFonts w:ascii="Phetsarath OT" w:hAnsi="Phetsarath OT" w:cs="Phetsarath OT" w:hint="cs"/>
          <w:sz w:val="24"/>
          <w:szCs w:val="24"/>
          <w:cs/>
        </w:rPr>
        <w:t xml:space="preserve"> </w:t>
      </w:r>
    </w:p>
    <w:p w14:paraId="2BE3F600" w14:textId="43BFF9B9" w:rsidR="00925178" w:rsidRPr="001B464E" w:rsidRDefault="00925178" w:rsidP="00A603DB">
      <w:pPr>
        <w:pStyle w:val="ListParagraph"/>
        <w:numPr>
          <w:ilvl w:val="0"/>
          <w:numId w:val="40"/>
        </w:numPr>
        <w:tabs>
          <w:tab w:val="left" w:pos="1701"/>
          <w:tab w:val="left" w:pos="2410"/>
        </w:tabs>
        <w:spacing w:after="0" w:line="240" w:lineRule="auto"/>
        <w:ind w:left="426" w:firstLine="160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ປ່ຽນແປງ</w:t>
      </w:r>
      <w:r w:rsidR="00DC63E3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ແລະ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ລົບລ້າງ ການປະຕິບັດຄຳຕັດສີນຂອງສານ ຫຼື ນິຕິກຳອື່ນ ຂອງ</w:t>
      </w:r>
      <w:r w:rsidR="00427F65" w:rsidRPr="001B464E">
        <w:rPr>
          <w:rFonts w:ascii="Phetsarath OT" w:eastAsia="Calibri" w:hAnsi="Phetsarath OT" w:cs="Phetsarath OT" w:hint="cs"/>
          <w:sz w:val="24"/>
          <w:szCs w:val="24"/>
          <w:cs/>
        </w:rPr>
        <w:t>ຫ້ອງປະຕິບັດ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ຄຳຕັດສີນຂອງສານ </w:t>
      </w:r>
      <w:r w:rsidR="002C0EEE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ປະຈຳ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ເມືອງ, ເທດສະບານ, ນະຄອນ ທີ່ບໍ່ຖືກຕ້ອງຕາມຄຳຕັດສີນ ຫຼື ຕາມກົດໝາຍ;</w:t>
      </w:r>
    </w:p>
    <w:p w14:paraId="63612CF9" w14:textId="4F6437CB" w:rsidR="00925178" w:rsidRPr="001B464E" w:rsidRDefault="00925178" w:rsidP="00A603DB">
      <w:pPr>
        <w:pStyle w:val="ListParagraph"/>
        <w:numPr>
          <w:ilvl w:val="0"/>
          <w:numId w:val="40"/>
        </w:numPr>
        <w:tabs>
          <w:tab w:val="left" w:pos="1701"/>
          <w:tab w:val="left" w:pos="2410"/>
        </w:tabs>
        <w:spacing w:after="0" w:line="240" w:lineRule="auto"/>
        <w:ind w:left="426" w:firstLine="160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ຮັບ ແລະ ແກ້ໄຂຄໍາຮ້ອງ</w:t>
      </w:r>
      <w:r w:rsidR="00EB36D7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ຫຼື ຄໍາສະເໜີ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ກ່ຽວກັບການປະຕິບັດຄໍາຕັດສີນຂອງສານ;</w:t>
      </w:r>
    </w:p>
    <w:p w14:paraId="22073788" w14:textId="77777777" w:rsidR="00925178" w:rsidRPr="001B464E" w:rsidRDefault="00925178" w:rsidP="00A603DB">
      <w:pPr>
        <w:pStyle w:val="ListParagraph"/>
        <w:numPr>
          <w:ilvl w:val="0"/>
          <w:numId w:val="40"/>
        </w:numPr>
        <w:tabs>
          <w:tab w:val="left" w:pos="1701"/>
          <w:tab w:val="left" w:pos="2410"/>
        </w:tabs>
        <w:spacing w:after="0" w:line="240" w:lineRule="auto"/>
        <w:ind w:left="426" w:firstLine="160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ຄຸ້ມຄອງ,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ນໍາໃຊ້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ລະບົບ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ຖານ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ຂໍ້ມູນ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ສະຖິຕິຄຳຕັດສີນຂອງສານ,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ເຕັກໂນໂລຊີ ເຂົ້າໃນ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ປະຕິບັດຄຳຕັດສີນຂອງສານ;</w:t>
      </w:r>
    </w:p>
    <w:p w14:paraId="09EA258A" w14:textId="77777777" w:rsidR="00925178" w:rsidRPr="001B464E" w:rsidRDefault="00925178" w:rsidP="00A603DB">
      <w:pPr>
        <w:pStyle w:val="ListParagraph"/>
        <w:numPr>
          <w:ilvl w:val="0"/>
          <w:numId w:val="40"/>
        </w:numPr>
        <w:tabs>
          <w:tab w:val="left" w:pos="1701"/>
          <w:tab w:val="left" w:pos="2410"/>
        </w:tabs>
        <w:spacing w:after="0" w:line="240" w:lineRule="auto"/>
        <w:ind w:left="426" w:firstLine="160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ປະສານສົມທົບກັບ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ພະແນກການ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ແລະ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ພາກສ່ວນ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ອື່ນ</w:t>
      </w:r>
      <w:r w:rsidRPr="001B464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ກ່ຽວກັບ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ປະຕິບັດຄຳຕັດສີນຂອງສານ;</w:t>
      </w:r>
    </w:p>
    <w:p w14:paraId="76AEDD65" w14:textId="77777777" w:rsidR="00925178" w:rsidRPr="001B464E" w:rsidRDefault="00925178" w:rsidP="004D2001">
      <w:pPr>
        <w:pStyle w:val="ListParagraph"/>
        <w:numPr>
          <w:ilvl w:val="0"/>
          <w:numId w:val="40"/>
        </w:numPr>
        <w:tabs>
          <w:tab w:val="left" w:pos="1701"/>
          <w:tab w:val="left" w:pos="2410"/>
        </w:tabs>
        <w:spacing w:after="0" w:line="240" w:lineRule="auto"/>
        <w:ind w:left="426" w:firstLine="1520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ລາຍງານ ການປະຕິບັດຄຳຕັດສີນຂອງສານ ໃຫ້ອົງການໄອຍະການປະຊາຊົນຂັ້ນຂອງຕົນ ຢ່າງເປັນປົກກະຕິ ຫຼື ຕາມການສະເໜີ;</w:t>
      </w:r>
    </w:p>
    <w:p w14:paraId="2D7069B9" w14:textId="1FBF6724" w:rsidR="00925178" w:rsidRPr="001B464E" w:rsidRDefault="00925178" w:rsidP="00A603DB">
      <w:pPr>
        <w:pStyle w:val="ListParagraph"/>
        <w:numPr>
          <w:ilvl w:val="0"/>
          <w:numId w:val="40"/>
        </w:numPr>
        <w:tabs>
          <w:tab w:val="left" w:pos="1701"/>
          <w:tab w:val="left" w:pos="2410"/>
        </w:tabs>
        <w:spacing w:after="0" w:line="240" w:lineRule="auto"/>
        <w:ind w:left="426" w:firstLine="160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ສະຫຼຸບ ແລະ ລາຍງານ ການປະຕິບັດຄຳຕັດສີນຂອງສານ ໃຫ້</w:t>
      </w:r>
      <w:r w:rsidR="00010693" w:rsidRPr="001B464E">
        <w:rPr>
          <w:rFonts w:ascii="Phetsarath OT" w:eastAsia="Calibri" w:hAnsi="Phetsarath OT" w:cs="Phetsarath OT"/>
          <w:sz w:val="24"/>
          <w:szCs w:val="24"/>
          <w:cs/>
        </w:rPr>
        <w:t>ຄະນະປະຈຳ</w:t>
      </w:r>
      <w:r w:rsidR="00623949" w:rsidRPr="001B464E">
        <w:rPr>
          <w:rFonts w:ascii="Phetsarath OT" w:eastAsia="Calibri" w:hAnsi="Phetsarath OT" w:cs="Phetsarath OT"/>
          <w:sz w:val="24"/>
          <w:szCs w:val="24"/>
          <w:cs/>
        </w:rPr>
        <w:t>ສະພາປະຊາຊົນຂັ້ນແຂວງ</w:t>
      </w:r>
      <w:r w:rsidR="00623949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, </w:t>
      </w:r>
      <w:r w:rsidR="0030543C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ກົມຄຸ້ມຄອງການປະຕິບັດຄຳຕັດສີນຂອງສານ ແລະ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ອົງການປົກຄອງຂັ້ນແຂວງ ຢ່າງເປັນປົກກະຕິ;</w:t>
      </w:r>
    </w:p>
    <w:p w14:paraId="7DA81595" w14:textId="43FBA269" w:rsidR="00925178" w:rsidRPr="001B464E" w:rsidRDefault="00925178" w:rsidP="00A603DB">
      <w:pPr>
        <w:pStyle w:val="ListParagraph"/>
        <w:numPr>
          <w:ilvl w:val="0"/>
          <w:numId w:val="40"/>
        </w:numPr>
        <w:tabs>
          <w:tab w:val="left" w:pos="1701"/>
          <w:tab w:val="left" w:pos="2410"/>
        </w:tabs>
        <w:spacing w:after="0" w:line="240" w:lineRule="auto"/>
        <w:ind w:left="426" w:firstLine="160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ນໍາໃຊ້ສິດ ແລະ ປະຕິບັດໜ້າທີ່ອື່ນ ຕາມທີ່ໄດ້ກຳນົດໄວ້ໃນກົດໝາຍ.</w:t>
      </w:r>
    </w:p>
    <w:p w14:paraId="3AEE2D18" w14:textId="77777777" w:rsidR="00A06D23" w:rsidRPr="001B464E" w:rsidRDefault="00A06D23" w:rsidP="00A06D23">
      <w:pPr>
        <w:pStyle w:val="ListParagraph"/>
        <w:tabs>
          <w:tab w:val="left" w:pos="1701"/>
          <w:tab w:val="left" w:pos="2410"/>
        </w:tabs>
        <w:spacing w:after="0" w:line="240" w:lineRule="auto"/>
        <w:ind w:left="1932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</w:p>
    <w:p w14:paraId="0AAA8A79" w14:textId="6FCB39AA" w:rsidR="004D2001" w:rsidRPr="001B464E" w:rsidRDefault="009B44C3" w:rsidP="004D2001">
      <w:pPr>
        <w:pStyle w:val="Heading3"/>
        <w:spacing w:before="0" w:line="240" w:lineRule="auto"/>
        <w:ind w:left="1918" w:hanging="1918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1286" w:name="_Toc30180809"/>
      <w:bookmarkStart w:id="1287" w:name="_Toc32581769"/>
      <w:bookmarkStart w:id="1288" w:name="_Toc32933096"/>
      <w:bookmarkStart w:id="1289" w:name="_Toc35328523"/>
      <w:bookmarkStart w:id="1290" w:name="_Toc36197988"/>
      <w:bookmarkStart w:id="1291" w:name="_Toc40102919"/>
      <w:bookmarkStart w:id="1292" w:name="_Toc50537875"/>
      <w:bookmarkStart w:id="1293" w:name="_Toc75503705"/>
      <w:bookmarkStart w:id="1294" w:name="_Toc75861391"/>
      <w:r w:rsidRPr="001B464E">
        <w:rPr>
          <w:rFonts w:ascii="Phetsarath OT" w:eastAsia="Phetsarath OT" w:hAnsi="Phetsarath OT" w:cs="Phetsarath OT"/>
          <w:b/>
          <w:bCs/>
          <w:color w:val="auto"/>
          <w:cs/>
        </w:rPr>
        <w:t>ມາດຕາ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10</w:t>
      </w:r>
      <w:r w:rsidR="008836B4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5</w:t>
      </w:r>
      <w:r w:rsidR="00925178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(ປັບປຸງ)</w:t>
      </w:r>
      <w:r w:rsidR="00925178" w:rsidRPr="001B464E">
        <w:rPr>
          <w:rFonts w:ascii="Phetsarath OT" w:eastAsia="Phetsarath OT" w:hAnsi="Phetsarath OT" w:cs="Phetsarath OT"/>
          <w:b/>
          <w:bCs/>
          <w:color w:val="auto"/>
          <w:cs/>
        </w:rPr>
        <w:t xml:space="preserve"> ສິດ ແລະ ໜ້າທີ່ ຂອງ</w:t>
      </w:r>
      <w:r w:rsidR="00427F65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ຫ້ອງປະຕິບັດ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ຄໍາຕັດສີນຂອງສານ </w:t>
      </w:r>
      <w:r w:rsidR="00925178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ປະຈ</w:t>
      </w:r>
      <w:r w:rsidR="008D28DB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ໍາ</w:t>
      </w:r>
      <w:r w:rsidR="00635317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925178" w:rsidRPr="001B464E">
        <w:rPr>
          <w:rFonts w:ascii="Phetsarath OT" w:eastAsia="Phetsarath OT" w:hAnsi="Phetsarath OT" w:cs="Phetsarath OT"/>
          <w:b/>
          <w:bCs/>
          <w:color w:val="auto"/>
          <w:cs/>
        </w:rPr>
        <w:t>ເມືອງ</w:t>
      </w:r>
      <w:bookmarkEnd w:id="1286"/>
      <w:r w:rsidR="00925178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, ເທດສະບານ,</w:t>
      </w:r>
    </w:p>
    <w:p w14:paraId="3450FCFA" w14:textId="352FF92A" w:rsidR="00925178" w:rsidRPr="001B464E" w:rsidRDefault="00925178" w:rsidP="004D2001">
      <w:pPr>
        <w:pStyle w:val="Heading3"/>
        <w:spacing w:before="0" w:line="240" w:lineRule="auto"/>
        <w:ind w:left="1918" w:firstLine="14"/>
        <w:jc w:val="both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ນະຄອນ</w:t>
      </w:r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</w:p>
    <w:p w14:paraId="2205C270" w14:textId="62702AD6" w:rsidR="00925178" w:rsidRPr="001B464E" w:rsidRDefault="00913716" w:rsidP="00A06D23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ໃນການຄຸ້ມຄອງວຽກງານປະຕິບັດຄຳຕັດສີນຂອງສານ </w:t>
      </w:r>
      <w:r w:rsidR="00427F65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ຫ້ອງປະຕິບັດ</w:t>
      </w:r>
      <w:r w:rsidR="00925178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ຄຳຕັດສີນຂອງສານ ປະຈຳ</w:t>
      </w:r>
      <w:r w:rsidR="00635317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25178" w:rsidRPr="001B464E">
        <w:rPr>
          <w:rFonts w:ascii="Phetsarath OT" w:eastAsia="Phetsarath OT" w:hAnsi="Phetsarath OT" w:cs="Phetsarath OT" w:hint="cs"/>
          <w:sz w:val="24"/>
          <w:szCs w:val="24"/>
          <w:cs/>
        </w:rPr>
        <w:t>ເ</w:t>
      </w:r>
      <w:r w:rsidR="00925178" w:rsidRPr="001B464E">
        <w:rPr>
          <w:rFonts w:ascii="Phetsarath OT" w:eastAsia="Phetsarath OT" w:hAnsi="Phetsarath OT" w:cs="Phetsarath OT"/>
          <w:sz w:val="24"/>
          <w:szCs w:val="24"/>
          <w:cs/>
        </w:rPr>
        <w:t>ມືອງ</w:t>
      </w:r>
      <w:r w:rsidR="00925178" w:rsidRPr="001B464E">
        <w:rPr>
          <w:rFonts w:ascii="Phetsarath OT" w:eastAsia="Phetsarath OT" w:hAnsi="Phetsarath OT" w:cs="Phetsarath OT" w:hint="cs"/>
          <w:sz w:val="24"/>
          <w:szCs w:val="24"/>
          <w:cs/>
        </w:rPr>
        <w:t>, ເທດສະບານ, ນະຄອນ</w:t>
      </w:r>
      <w:r w:rsidR="00925178"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ມີ</w:t>
      </w:r>
      <w:r w:rsidR="00E141FF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925178"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ສິດ ແລະ ໜ້າທີ່ </w:t>
      </w:r>
      <w:r w:rsidR="00BD756A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ຕາມຂອບເຂດຄວາມຮັບຜິດຊອບຂອງຕົນ </w:t>
      </w:r>
      <w:r w:rsidR="00925178" w:rsidRPr="001B464E">
        <w:rPr>
          <w:rFonts w:ascii="Phetsarath OT" w:eastAsia="Phetsarath OT" w:hAnsi="Phetsarath OT" w:cs="Phetsarath OT"/>
          <w:sz w:val="24"/>
          <w:szCs w:val="24"/>
          <w:cs/>
        </w:rPr>
        <w:t>ດັ່ງນີ້:</w:t>
      </w:r>
    </w:p>
    <w:p w14:paraId="5200FE54" w14:textId="49592D90" w:rsidR="00925178" w:rsidRPr="001B464E" w:rsidRDefault="00925178" w:rsidP="008706F6">
      <w:pPr>
        <w:pStyle w:val="ListParagraph"/>
        <w:numPr>
          <w:ilvl w:val="0"/>
          <w:numId w:val="41"/>
        </w:numPr>
        <w:tabs>
          <w:tab w:val="left" w:pos="1620"/>
          <w:tab w:val="left" w:pos="2268"/>
        </w:tabs>
        <w:spacing w:after="0" w:line="240" w:lineRule="auto"/>
        <w:ind w:left="426" w:firstLine="160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hAnsi="Phetsarath OT" w:cs="Phetsarath OT" w:hint="cs"/>
          <w:sz w:val="24"/>
          <w:szCs w:val="24"/>
          <w:cs/>
        </w:rPr>
        <w:t>ຈັດຕັ້ງ</w:t>
      </w:r>
      <w:r w:rsidRPr="001B464E">
        <w:rPr>
          <w:rFonts w:ascii="Phetsarath OT" w:hAnsi="Phetsarath OT" w:cs="Phetsarath OT"/>
          <w:sz w:val="24"/>
          <w:szCs w:val="24"/>
          <w:cs/>
        </w:rPr>
        <w:t>ປະຕິບັດ ນະໂຍບາຍ</w:t>
      </w:r>
      <w:r w:rsidRPr="001B464E">
        <w:rPr>
          <w:rFonts w:ascii="Phetsarath OT" w:hAnsi="Phetsarath OT" w:cs="Phetsarath OT"/>
          <w:sz w:val="24"/>
          <w:szCs w:val="24"/>
          <w:lang w:val="vi-VN"/>
        </w:rPr>
        <w:t xml:space="preserve">,​ </w:t>
      </w:r>
      <w:r w:rsidRPr="001B464E">
        <w:rPr>
          <w:rFonts w:ascii="Phetsarath OT" w:hAnsi="Phetsarath OT" w:cs="Phetsarath OT"/>
          <w:sz w:val="24"/>
          <w:szCs w:val="24"/>
          <w:cs/>
        </w:rPr>
        <w:t>ຍຸດທະສາດ</w:t>
      </w:r>
      <w:r w:rsidRPr="001B464E">
        <w:rPr>
          <w:rFonts w:ascii="Phetsarath OT" w:hAnsi="Phetsarath OT" w:cs="Phetsarath OT"/>
          <w:sz w:val="24"/>
          <w:szCs w:val="24"/>
          <w:lang w:val="vi-VN"/>
        </w:rPr>
        <w:t>,​</w:t>
      </w:r>
      <w:r w:rsidRPr="001B464E">
        <w:rPr>
          <w:rFonts w:ascii="Phetsarath OT" w:hAnsi="Phetsarath OT" w:cs="Phetsarath OT"/>
          <w:sz w:val="24"/>
          <w:szCs w:val="24"/>
          <w:cs/>
        </w:rPr>
        <w:t xml:space="preserve"> ກົດໝາຍ</w:t>
      </w:r>
      <w:r w:rsidRPr="001B464E">
        <w:rPr>
          <w:rFonts w:ascii="Phetsarath OT" w:hAnsi="Phetsarath OT" w:cs="Phetsarath OT"/>
          <w:sz w:val="24"/>
          <w:szCs w:val="24"/>
          <w:cs/>
          <w:lang w:val="vi-VN"/>
        </w:rPr>
        <w:t xml:space="preserve"> ແລະ ນິຕິກໍາອື່ນ ກ່ຽວກັບວຽກງານປະຕິບັດຄໍາຕັດສີນຂອງສານ</w:t>
      </w:r>
      <w:r w:rsidRPr="001B464E">
        <w:rPr>
          <w:rFonts w:ascii="Phetsarath OT" w:hAnsi="Phetsarath OT" w:cs="Phetsarath OT"/>
          <w:sz w:val="24"/>
          <w:szCs w:val="24"/>
          <w:lang w:val="vi-VN"/>
        </w:rPr>
        <w:t>;</w:t>
      </w:r>
      <w:r w:rsidR="00BD756A" w:rsidRPr="001B464E">
        <w:rPr>
          <w:rFonts w:ascii="Phetsarath OT" w:hAnsi="Phetsarath OT" w:cs="Phetsarath OT" w:hint="cs"/>
          <w:sz w:val="24"/>
          <w:szCs w:val="24"/>
          <w:cs/>
          <w:lang w:val="vi-VN"/>
        </w:rPr>
        <w:t xml:space="preserve"> </w:t>
      </w:r>
    </w:p>
    <w:p w14:paraId="0B29CCD6" w14:textId="093732F1" w:rsidR="00925178" w:rsidRPr="001B464E" w:rsidRDefault="00925178" w:rsidP="008706F6">
      <w:pPr>
        <w:pStyle w:val="ListParagraph"/>
        <w:numPr>
          <w:ilvl w:val="0"/>
          <w:numId w:val="41"/>
        </w:numPr>
        <w:tabs>
          <w:tab w:val="left" w:pos="1620"/>
          <w:tab w:val="left" w:pos="2268"/>
        </w:tabs>
        <w:spacing w:after="0" w:line="240" w:lineRule="auto"/>
        <w:ind w:left="426" w:firstLine="1604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ປະຕິບັດຄໍາຕັດສີນ</w:t>
      </w:r>
      <w:r w:rsidR="002B3AC4">
        <w:rPr>
          <w:rFonts w:ascii="Phetsarath OT" w:eastAsia="Calibri" w:hAnsi="Phetsarath OT" w:cs="Phetsarath OT" w:hint="cs"/>
          <w:sz w:val="24"/>
          <w:szCs w:val="24"/>
          <w:cs/>
        </w:rPr>
        <w:t>ຂອງສານ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ທີ່ສານປະຊາຊົນເຂດ </w:t>
      </w:r>
      <w:r w:rsidR="00BD756A" w:rsidRPr="001B464E">
        <w:rPr>
          <w:rFonts w:ascii="Phetsarath OT" w:eastAsia="Calibri" w:hAnsi="Phetsarath OT" w:cs="Phetsarath OT" w:hint="cs"/>
          <w:sz w:val="24"/>
          <w:szCs w:val="24"/>
          <w:cs/>
        </w:rPr>
        <w:t>ໄດ້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ຕັດສີນເປັນຂັ້ນຕົ້ນ;</w:t>
      </w:r>
    </w:p>
    <w:p w14:paraId="5DA3EBEE" w14:textId="086BAC99" w:rsidR="00925178" w:rsidRPr="001B464E" w:rsidRDefault="00925178" w:rsidP="008706F6">
      <w:pPr>
        <w:pStyle w:val="ListParagraph"/>
        <w:numPr>
          <w:ilvl w:val="0"/>
          <w:numId w:val="41"/>
        </w:numPr>
        <w:tabs>
          <w:tab w:val="left" w:pos="1560"/>
          <w:tab w:val="left" w:pos="2268"/>
        </w:tabs>
        <w:spacing w:after="0" w:line="240" w:lineRule="auto"/>
        <w:ind w:left="426" w:firstLine="160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ມອບຄະດີໃຫ້ພະນ</w:t>
      </w:r>
      <w:r w:rsidR="009C4BEC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ັກງານປະຕິບັດຄຳຕັດສີນຂອງສານ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ປະຕິບັດ ຫຼື ຖອນຄະດີຄືນຈາກພະນັກງານປະຕິບັດຄຳຕັດສີນຂອງສານ;</w:t>
      </w:r>
    </w:p>
    <w:p w14:paraId="749F0085" w14:textId="77777777" w:rsidR="00925178" w:rsidRPr="001B464E" w:rsidRDefault="00925178" w:rsidP="008706F6">
      <w:pPr>
        <w:pStyle w:val="ListParagraph"/>
        <w:numPr>
          <w:ilvl w:val="0"/>
          <w:numId w:val="41"/>
        </w:numPr>
        <w:tabs>
          <w:tab w:val="left" w:pos="1560"/>
          <w:tab w:val="left" w:pos="2268"/>
        </w:tabs>
        <w:spacing w:after="0" w:line="240" w:lineRule="auto"/>
        <w:ind w:left="426" w:firstLine="160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ທວງເອົາຂອງກາງຄະດີ ທີ່ຍັງບໍ່ທັນໄດ້ຮັບຈາກພາກສ່ວນທີ່ກ່ຽວຂ້ອງ ເພື່ອນຳມາປະຕິບັດ;</w:t>
      </w:r>
    </w:p>
    <w:p w14:paraId="12E3E036" w14:textId="63FC5D04" w:rsidR="00925178" w:rsidRPr="001B464E" w:rsidRDefault="00925178" w:rsidP="008706F6">
      <w:pPr>
        <w:pStyle w:val="ListParagraph"/>
        <w:numPr>
          <w:ilvl w:val="0"/>
          <w:numId w:val="41"/>
        </w:numPr>
        <w:tabs>
          <w:tab w:val="left" w:pos="1560"/>
          <w:tab w:val="left" w:pos="2268"/>
        </w:tabs>
        <w:spacing w:after="0" w:line="240" w:lineRule="auto"/>
        <w:ind w:left="426" w:firstLine="160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ສະເໜີໃຫ້ສານປະຊາຊົນ ທີ່ໄດ້ອອກຄຳຕັດສີນ</w:t>
      </w:r>
      <w:r w:rsidR="002B3AC4">
        <w:rPr>
          <w:rFonts w:ascii="Phetsarath OT" w:eastAsia="Calibri" w:hAnsi="Phetsarath OT" w:cs="Phetsarath OT" w:hint="cs"/>
          <w:sz w:val="24"/>
          <w:szCs w:val="24"/>
          <w:cs/>
        </w:rPr>
        <w:t xml:space="preserve">ຂອງສານ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ທີ່ໃຊ້ໄດ້ຢ່າງເດັດຂາດນັ້ນ ອະທິບາຍ ຫຼື ມີຄຳເຫັນ ຢ່າງເປັນ</w:t>
      </w:r>
      <w:r w:rsidR="005964D1" w:rsidRPr="001B464E">
        <w:rPr>
          <w:rFonts w:ascii="Phetsarath OT" w:eastAsia="Calibri" w:hAnsi="Phetsarath OT" w:cs="Phetsarath OT" w:hint="cs"/>
          <w:sz w:val="24"/>
          <w:szCs w:val="24"/>
          <w:cs/>
        </w:rPr>
        <w:t>ລາຍລັກອັກສອນ ກ່ຽວກັບບັນຫາໃດ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ໜຶ່ງ ທີ່ຍັງບໍ່ທັນຈະແຈ້ງ;</w:t>
      </w:r>
    </w:p>
    <w:p w14:paraId="4B1D2EB0" w14:textId="77777777" w:rsidR="00925178" w:rsidRPr="001B464E" w:rsidRDefault="00925178" w:rsidP="008706F6">
      <w:pPr>
        <w:pStyle w:val="ListParagraph"/>
        <w:numPr>
          <w:ilvl w:val="0"/>
          <w:numId w:val="41"/>
        </w:numPr>
        <w:tabs>
          <w:tab w:val="left" w:pos="1560"/>
          <w:tab w:val="left" w:pos="2268"/>
        </w:tabs>
        <w:spacing w:after="0" w:line="240" w:lineRule="auto"/>
        <w:ind w:left="426" w:firstLine="160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lastRenderedPageBreak/>
        <w:t>ສະເໜີຕໍ່ອົງການໄອຍະການປະຊາຊົນ ຫຼື ເຈົ້າໜ້າທີ່ຕຳຫຼວດ ນໍາໃຊ້ມາດຕະການຕໍ່ຜູ້ຖືກປະຕິບັດຄຳຕັດສີນຂອງສານ ທີ່ມີເຈດຕະນາບໍ່ປະຕິບັດ ຫຼື ຫຼົບຫຼີກການປະຕິບັດຄຳຕັດສີນຂອງສານ;</w:t>
      </w:r>
    </w:p>
    <w:p w14:paraId="3995032F" w14:textId="14E92A3E" w:rsidR="00925178" w:rsidRPr="001B464E" w:rsidRDefault="00925178" w:rsidP="008706F6">
      <w:pPr>
        <w:pStyle w:val="ListParagraph"/>
        <w:numPr>
          <w:ilvl w:val="0"/>
          <w:numId w:val="41"/>
        </w:numPr>
        <w:tabs>
          <w:tab w:val="left" w:pos="1560"/>
          <w:tab w:val="left" w:pos="2268"/>
        </w:tabs>
        <w:spacing w:after="0" w:line="240" w:lineRule="auto"/>
        <w:ind w:left="426" w:firstLine="160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ອອກ</w:t>
      </w:r>
      <w:r w:rsidR="008309DB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ຂໍ້ຕົກລົງ, </w:t>
      </w:r>
      <w:r w:rsidR="00550F08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ແຈ້ງການ,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ໝາຍຮຽກ, ຄຳສັ່ງອາຍັດ</w:t>
      </w:r>
      <w:r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,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ຄຳສັ່ງຍຶດຊັບ</w:t>
      </w:r>
      <w:r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,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ຄຳສັ່ງຍົກຍ້າຍ</w:t>
      </w:r>
      <w:r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,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ຄຳສັ່ງພາຕົວ, ຄໍາສັ່ງປິດການປະຕິບັດຄ</w:t>
      </w:r>
      <w:r w:rsidR="00D107BC" w:rsidRPr="001B464E">
        <w:rPr>
          <w:rFonts w:ascii="Phetsarath OT" w:eastAsia="Calibri" w:hAnsi="Phetsarath OT" w:cs="Phetsarath OT" w:hint="cs"/>
          <w:sz w:val="24"/>
          <w:szCs w:val="24"/>
          <w:cs/>
        </w:rPr>
        <w:t>ໍາ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ຕັດສີນ</w:t>
      </w:r>
      <w:r w:rsidR="009960B4">
        <w:rPr>
          <w:rFonts w:ascii="Phetsarath OT" w:eastAsia="Calibri" w:hAnsi="Phetsarath OT" w:cs="Phetsarath OT" w:hint="cs"/>
          <w:sz w:val="24"/>
          <w:szCs w:val="24"/>
          <w:cs/>
        </w:rPr>
        <w:t>ຂອງສານ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ແລະ ຄ</w:t>
      </w:r>
      <w:r w:rsidR="00D107BC" w:rsidRPr="001B464E">
        <w:rPr>
          <w:rFonts w:ascii="Phetsarath OT" w:eastAsia="Calibri" w:hAnsi="Phetsarath OT" w:cs="Phetsarath OT" w:hint="cs"/>
          <w:sz w:val="24"/>
          <w:szCs w:val="24"/>
          <w:cs/>
        </w:rPr>
        <w:t>ໍາ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ສັ່ງອື່ນ ກ່ຽວກັບການປະຕິບັດຄ</w:t>
      </w:r>
      <w:r w:rsidR="00D107BC" w:rsidRPr="001B464E">
        <w:rPr>
          <w:rFonts w:ascii="Phetsarath OT" w:eastAsia="Calibri" w:hAnsi="Phetsarath OT" w:cs="Phetsarath OT" w:hint="cs"/>
          <w:sz w:val="24"/>
          <w:szCs w:val="24"/>
          <w:cs/>
        </w:rPr>
        <w:t>ໍາ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ຕັດສີນຂອງສານ;</w:t>
      </w:r>
    </w:p>
    <w:p w14:paraId="24A7F579" w14:textId="1ED8FC5D" w:rsidR="00925178" w:rsidRPr="001B464E" w:rsidRDefault="00925178" w:rsidP="008706F6">
      <w:pPr>
        <w:pStyle w:val="ListParagraph"/>
        <w:numPr>
          <w:ilvl w:val="0"/>
          <w:numId w:val="41"/>
        </w:numPr>
        <w:tabs>
          <w:tab w:val="left" w:pos="1560"/>
          <w:tab w:val="left" w:pos="2268"/>
        </w:tabs>
        <w:spacing w:after="0" w:line="240" w:lineRule="auto"/>
        <w:ind w:left="426" w:firstLine="160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ລາຍງານຂັ້ນເທິງຂອງຕົນ ກ່ຽວກັບຄຳຕັດສີນທີ່ບໍ່ສອດຄ່ອງກັບຄວາມເປັນຈິງ ເຮັດໃຫ້ບໍ່ສາມາດປະຕິບັດໄດ້;</w:t>
      </w:r>
      <w:r w:rsidR="00550F08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</w:p>
    <w:p w14:paraId="5A80DCCD" w14:textId="5644F48B" w:rsidR="00925178" w:rsidRPr="001B464E" w:rsidRDefault="00B426F7" w:rsidP="008706F6">
      <w:pPr>
        <w:pStyle w:val="ListParagraph"/>
        <w:numPr>
          <w:ilvl w:val="0"/>
          <w:numId w:val="41"/>
        </w:numPr>
        <w:tabs>
          <w:tab w:val="left" w:pos="1560"/>
          <w:tab w:val="left" w:pos="2268"/>
        </w:tabs>
        <w:spacing w:after="0" w:line="240" w:lineRule="auto"/>
        <w:ind w:left="426" w:firstLine="160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hAnsi="Phetsarath OT" w:cs="Phetsarath OT"/>
          <w:sz w:val="24"/>
          <w:szCs w:val="24"/>
          <w:cs/>
        </w:rPr>
        <w:t>ອອກຄຳ</w:t>
      </w:r>
      <w:r w:rsidR="00925178" w:rsidRPr="001B464E">
        <w:rPr>
          <w:rFonts w:ascii="Phetsarath OT" w:hAnsi="Phetsarath OT" w:cs="Phetsarath OT" w:hint="cs"/>
          <w:sz w:val="24"/>
          <w:szCs w:val="24"/>
          <w:cs/>
        </w:rPr>
        <w:t>ສັ່ງໂຈະການປະຕິບັດ</w:t>
      </w:r>
      <w:r w:rsidR="00FA4604" w:rsidRPr="001B464E">
        <w:rPr>
          <w:rFonts w:ascii="Phetsarath OT" w:hAnsi="Phetsarath OT" w:cs="Phetsarath OT" w:hint="cs"/>
          <w:sz w:val="24"/>
          <w:szCs w:val="24"/>
          <w:cs/>
        </w:rPr>
        <w:t>ຄຳຕັດສີນຂອງສານ ຕາມທີ່</w:t>
      </w:r>
      <w:r w:rsidR="009D7C80" w:rsidRPr="001B464E">
        <w:rPr>
          <w:rFonts w:ascii="Phetsarath OT" w:hAnsi="Phetsarath OT" w:cs="Phetsarath OT" w:hint="cs"/>
          <w:sz w:val="24"/>
          <w:szCs w:val="24"/>
          <w:cs/>
        </w:rPr>
        <w:t>ໄດ້</w:t>
      </w:r>
      <w:r w:rsidR="00FA4604" w:rsidRPr="001B464E">
        <w:rPr>
          <w:rFonts w:ascii="Phetsarath OT" w:hAnsi="Phetsarath OT" w:cs="Phetsarath OT" w:hint="cs"/>
          <w:sz w:val="24"/>
          <w:szCs w:val="24"/>
          <w:cs/>
        </w:rPr>
        <w:t>ກຳນົດໄວ້ໃນ</w:t>
      </w:r>
      <w:r w:rsidR="00925178" w:rsidRPr="001B464E">
        <w:rPr>
          <w:rFonts w:ascii="Phetsarath OT" w:hAnsi="Phetsarath OT" w:cs="Phetsarath OT" w:hint="cs"/>
          <w:sz w:val="24"/>
          <w:szCs w:val="24"/>
          <w:cs/>
        </w:rPr>
        <w:t xml:space="preserve">ມາດຕາ </w:t>
      </w:r>
      <w:r w:rsidR="00EF3F17" w:rsidRPr="001B464E">
        <w:rPr>
          <w:rFonts w:ascii="Phetsarath OT" w:hAnsi="Phetsarath OT" w:cs="Phetsarath OT" w:hint="cs"/>
          <w:sz w:val="24"/>
          <w:szCs w:val="24"/>
          <w:cs/>
        </w:rPr>
        <w:t>7</w:t>
      </w:r>
      <w:r w:rsidR="00925178" w:rsidRPr="001B464E">
        <w:rPr>
          <w:rFonts w:ascii="Phetsarath OT" w:hAnsi="Phetsarath OT" w:cs="Phetsarath OT" w:hint="cs"/>
          <w:sz w:val="24"/>
          <w:szCs w:val="24"/>
          <w:cs/>
        </w:rPr>
        <w:t>1 ຂອງກົດໝາຍສະບັບນີ້;</w:t>
      </w:r>
    </w:p>
    <w:p w14:paraId="1CA38701" w14:textId="510BFCFD" w:rsidR="00925178" w:rsidRPr="001B464E" w:rsidRDefault="00925178" w:rsidP="008706F6">
      <w:pPr>
        <w:pStyle w:val="ListParagraph"/>
        <w:numPr>
          <w:ilvl w:val="0"/>
          <w:numId w:val="41"/>
        </w:numPr>
        <w:tabs>
          <w:tab w:val="left" w:pos="1701"/>
          <w:tab w:val="left" w:pos="2410"/>
        </w:tabs>
        <w:spacing w:after="0" w:line="240" w:lineRule="auto"/>
        <w:ind w:left="426" w:firstLine="160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ປະສານສົມທົບກັບ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ຫ້ອງການ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 xml:space="preserve"> ແລະ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ພາກສ່ວນ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ອື່ນກ່ຽວກັບ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ປະຕິບັດຄຳຕັດສີນຂອງສານ;</w:t>
      </w:r>
    </w:p>
    <w:p w14:paraId="487F05BB" w14:textId="087C6256" w:rsidR="00925178" w:rsidRPr="001B464E" w:rsidRDefault="00925178" w:rsidP="008706F6">
      <w:pPr>
        <w:pStyle w:val="ListParagraph"/>
        <w:numPr>
          <w:ilvl w:val="0"/>
          <w:numId w:val="41"/>
        </w:numPr>
        <w:tabs>
          <w:tab w:val="left" w:pos="1701"/>
          <w:tab w:val="left" w:pos="2410"/>
        </w:tabs>
        <w:spacing w:after="0" w:line="240" w:lineRule="auto"/>
        <w:ind w:left="426" w:firstLine="160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ຄຸ້ມຄອງ,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ນໍາໃຊ້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ລະບົບ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ຖານ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ຂໍ້ມູນ</w:t>
      </w:r>
      <w:r w:rsidR="0054328F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ສະຖິຕິຄຳຕັດສີນຂອງສານ, 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ເຕັກໂນໂລຊີ ເຂົ້າໃນ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</w:t>
      </w:r>
      <w:r w:rsidRPr="001B464E">
        <w:rPr>
          <w:rFonts w:ascii="Phetsarath OT" w:eastAsia="Phetsarath OT" w:hAnsi="Phetsarath OT" w:cs="Phetsarath OT"/>
          <w:sz w:val="24"/>
          <w:szCs w:val="24"/>
          <w:cs/>
        </w:rPr>
        <w:t>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ປະຕິບັດຄຳຕັດສີນຂອງສານ;</w:t>
      </w:r>
    </w:p>
    <w:p w14:paraId="4C0BC501" w14:textId="77777777" w:rsidR="00925178" w:rsidRPr="001B464E" w:rsidRDefault="00925178" w:rsidP="008706F6">
      <w:pPr>
        <w:pStyle w:val="ListParagraph"/>
        <w:numPr>
          <w:ilvl w:val="0"/>
          <w:numId w:val="41"/>
        </w:numPr>
        <w:tabs>
          <w:tab w:val="left" w:pos="1701"/>
          <w:tab w:val="left" w:pos="2410"/>
        </w:tabs>
        <w:spacing w:after="0" w:line="240" w:lineRule="auto"/>
        <w:ind w:left="426" w:firstLine="160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ລາຍງານ ການປະຕິບັດຄຳຕັດສີນຂອງສານ ໃຫ້ອົງການໄອຍະການປະຊາຊົນຂັ້ນຂອງຕົນ ຢ່າງເປັນປົກກະຕິ ຫຼື ຕາມການສະເໜີ;</w:t>
      </w:r>
    </w:p>
    <w:p w14:paraId="57328553" w14:textId="6F498C39" w:rsidR="00CD67AB" w:rsidRPr="001B464E" w:rsidRDefault="0054328F" w:rsidP="008706F6">
      <w:pPr>
        <w:pStyle w:val="ListParagraph"/>
        <w:numPr>
          <w:ilvl w:val="0"/>
          <w:numId w:val="41"/>
        </w:numPr>
        <w:tabs>
          <w:tab w:val="left" w:pos="1701"/>
          <w:tab w:val="left" w:pos="2410"/>
        </w:tabs>
        <w:spacing w:after="0" w:line="240" w:lineRule="auto"/>
        <w:ind w:left="426" w:firstLine="160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ສະຫຼຸບ ແລະ</w:t>
      </w:r>
      <w:r w:rsidR="00925178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ລາຍງານ ການປະຕິບັດຄຳຕັດສີນຂອງສານ ໃຫ້</w:t>
      </w:r>
      <w:r w:rsidR="004C4907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ກອງປະຕິບັດຄຳຕັດສີນຂອງສານ ປະຈໍາ ແຂວງ, ນະຄອນຫຼວງ ແລະ </w:t>
      </w:r>
      <w:r w:rsidR="00925178" w:rsidRPr="001B464E">
        <w:rPr>
          <w:rFonts w:ascii="Phetsarath OT" w:eastAsia="Calibri" w:hAnsi="Phetsarath OT" w:cs="Phetsarath OT" w:hint="cs"/>
          <w:sz w:val="24"/>
          <w:szCs w:val="24"/>
          <w:cs/>
        </w:rPr>
        <w:t>ອົງການປົກຄອງຂັ້ນເມືອງ ຢ່າງເປັນປົກກະຕິ;</w:t>
      </w:r>
    </w:p>
    <w:p w14:paraId="6B4419FC" w14:textId="6F5CE9C3" w:rsidR="00827E3C" w:rsidRPr="001B464E" w:rsidRDefault="00925178" w:rsidP="008706F6">
      <w:pPr>
        <w:pStyle w:val="ListParagraph"/>
        <w:numPr>
          <w:ilvl w:val="0"/>
          <w:numId w:val="41"/>
        </w:numPr>
        <w:tabs>
          <w:tab w:val="left" w:pos="1701"/>
          <w:tab w:val="left" w:pos="2410"/>
        </w:tabs>
        <w:spacing w:after="0" w:line="240" w:lineRule="auto"/>
        <w:ind w:left="426" w:firstLine="160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ນໍາໃຊ້ສິດ ແລະ ປະຕິບັດໜ້າທີ່ອື່ນ ຕາມທີ່ໄດ້ກຳນົດໄວ້ໃນກົດໝາຍ.</w:t>
      </w:r>
    </w:p>
    <w:p w14:paraId="124BA0E7" w14:textId="77777777" w:rsidR="00A650E2" w:rsidRPr="001B464E" w:rsidRDefault="00A650E2" w:rsidP="00A650E2">
      <w:pPr>
        <w:pStyle w:val="ListParagraph"/>
        <w:tabs>
          <w:tab w:val="left" w:pos="1701"/>
        </w:tabs>
        <w:spacing w:after="0" w:line="240" w:lineRule="auto"/>
        <w:ind w:left="127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41F00BD7" w14:textId="77777777" w:rsidR="00AE728E" w:rsidRPr="001B464E" w:rsidRDefault="00AE728E" w:rsidP="00A650E2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1295" w:name="_Toc27660499"/>
      <w:bookmarkStart w:id="1296" w:name="_Toc27660556"/>
      <w:bookmarkStart w:id="1297" w:name="_Toc28354566"/>
      <w:bookmarkStart w:id="1298" w:name="_Toc28354669"/>
      <w:bookmarkStart w:id="1299" w:name="_Toc30180841"/>
      <w:bookmarkStart w:id="1300" w:name="_Toc30180892"/>
      <w:bookmarkStart w:id="1301" w:name="_Toc32581801"/>
      <w:bookmarkStart w:id="1302" w:name="_Toc32933128"/>
      <w:bookmarkStart w:id="1303" w:name="_Toc32933179"/>
      <w:bookmarkStart w:id="1304" w:name="_Toc35328555"/>
      <w:bookmarkStart w:id="1305" w:name="_Toc36198019"/>
      <w:bookmarkStart w:id="1306" w:name="_Toc36198458"/>
      <w:bookmarkStart w:id="1307" w:name="_Toc40102950"/>
      <w:bookmarkStart w:id="1308" w:name="_Toc50537906"/>
      <w:bookmarkStart w:id="1309" w:name="_Toc50538137"/>
      <w:bookmarkStart w:id="1310" w:name="_Toc75503706"/>
      <w:bookmarkStart w:id="1311" w:name="_Toc75861392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ໝວດທີ </w:t>
      </w:r>
      <w:r w:rsidRPr="00A73E82">
        <w:rPr>
          <w:rFonts w:ascii="Phetsarath OT" w:eastAsia="Phetsarath OT" w:hAnsi="Phetsarath OT" w:cs="Phetsarath OT"/>
          <w:b/>
          <w:bCs/>
          <w:color w:val="auto"/>
          <w:cs/>
        </w:rPr>
        <w:t>2</w:t>
      </w:r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</w:p>
    <w:p w14:paraId="3668091E" w14:textId="0E2F9142" w:rsidR="003A3CDD" w:rsidRPr="001B464E" w:rsidRDefault="00AE728E" w:rsidP="001E63BC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1312" w:name="_Toc27660500"/>
      <w:bookmarkStart w:id="1313" w:name="_Toc27660557"/>
      <w:bookmarkStart w:id="1314" w:name="_Toc28354567"/>
      <w:bookmarkStart w:id="1315" w:name="_Toc28354670"/>
      <w:bookmarkStart w:id="1316" w:name="_Toc30180842"/>
      <w:bookmarkStart w:id="1317" w:name="_Toc30180893"/>
      <w:bookmarkStart w:id="1318" w:name="_Toc32581802"/>
      <w:bookmarkStart w:id="1319" w:name="_Toc32933129"/>
      <w:bookmarkStart w:id="1320" w:name="_Toc32933180"/>
      <w:bookmarkStart w:id="1321" w:name="_Toc35328556"/>
      <w:bookmarkStart w:id="1322" w:name="_Toc36198020"/>
      <w:bookmarkStart w:id="1323" w:name="_Toc36198459"/>
      <w:bookmarkStart w:id="1324" w:name="_Toc40102951"/>
      <w:bookmarkStart w:id="1325" w:name="_Toc50537907"/>
      <w:bookmarkStart w:id="1326" w:name="_Toc50538138"/>
      <w:bookmarkStart w:id="1327" w:name="_Toc75503707"/>
      <w:bookmarkStart w:id="1328" w:name="_Toc75861393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ການກວດກາ</w:t>
      </w:r>
      <w:r w:rsidR="00DB5704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ວຽກງານ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ປະຕິບັດຄຳຕັດສີນຂອງສານ</w:t>
      </w:r>
      <w:bookmarkStart w:id="1329" w:name="_Toc27660501"/>
      <w:bookmarkStart w:id="1330" w:name="_Toc28354568"/>
      <w:bookmarkStart w:id="1331" w:name="_Toc30180843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</w:p>
    <w:p w14:paraId="30B81A3F" w14:textId="77777777" w:rsidR="001E63BC" w:rsidRPr="001B464E" w:rsidRDefault="001E63BC" w:rsidP="001E63BC">
      <w:pPr>
        <w:spacing w:after="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55FF4BE8" w14:textId="25026AEE" w:rsidR="003A3CDD" w:rsidRPr="001B464E" w:rsidRDefault="003A3CDD" w:rsidP="001E63BC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ar-SA"/>
        </w:rPr>
      </w:pPr>
      <w:bookmarkStart w:id="1332" w:name="_Toc50537908"/>
      <w:bookmarkStart w:id="1333" w:name="_Toc75503708"/>
      <w:bookmarkStart w:id="1334" w:name="_Toc75861394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1C5D56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10</w:t>
      </w:r>
      <w:r w:rsidR="008836B4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6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 w:bidi="ar-SA"/>
        </w:rPr>
        <w:t>(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ປັບປຸງ) ອົງການກວດກາ</w:t>
      </w:r>
      <w:bookmarkEnd w:id="1329"/>
      <w:bookmarkEnd w:id="1330"/>
      <w:r w:rsidR="00DB5704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ວຽກງານ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ປະຕິບັດຄຳຕັດສີນຂອງສານ</w:t>
      </w:r>
      <w:bookmarkEnd w:id="1331"/>
      <w:bookmarkEnd w:id="1332"/>
      <w:bookmarkEnd w:id="1333"/>
      <w:bookmarkEnd w:id="1334"/>
    </w:p>
    <w:p w14:paraId="3E0FDBEC" w14:textId="67C03E92" w:rsidR="003A3CDD" w:rsidRPr="001B464E" w:rsidRDefault="003A3CDD" w:rsidP="00CE02C1">
      <w:pPr>
        <w:spacing w:after="0" w:line="240" w:lineRule="auto"/>
        <w:ind w:left="540" w:firstLine="1364"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ອົງການກວດກາ ມີ</w:t>
      </w:r>
      <w:r w:rsidR="00754071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ດັ່ງນີ້:</w:t>
      </w:r>
    </w:p>
    <w:p w14:paraId="0174C202" w14:textId="46343F1F" w:rsidR="003A3CDD" w:rsidRPr="001B464E" w:rsidRDefault="003A3CDD" w:rsidP="00754071">
      <w:pPr>
        <w:pStyle w:val="ListParagraph"/>
        <w:numPr>
          <w:ilvl w:val="0"/>
          <w:numId w:val="22"/>
        </w:numPr>
        <w:tabs>
          <w:tab w:val="left" w:pos="1620"/>
          <w:tab w:val="left" w:pos="2268"/>
        </w:tabs>
        <w:spacing w:after="0" w:line="240" w:lineRule="auto"/>
        <w:ind w:left="540" w:firstLine="1504"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ອົງການກວດກາພາຍໃນ </w:t>
      </w:r>
      <w:r w:rsidR="00174927" w:rsidRPr="001B464E">
        <w:rPr>
          <w:rFonts w:ascii="Phetsarath OT" w:eastAsia="Calibri" w:hAnsi="Phetsarath OT" w:cs="Phetsarath OT" w:hint="cs"/>
          <w:sz w:val="24"/>
          <w:szCs w:val="24"/>
          <w:cs/>
        </w:rPr>
        <w:t>ຊຶ່ງແມ່ນ</w:t>
      </w:r>
      <w:r w:rsidR="000709E1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174927" w:rsidRPr="001B464E">
        <w:rPr>
          <w:rFonts w:ascii="Phetsarath OT" w:eastAsia="Calibri" w:hAnsi="Phetsarath OT" w:cs="Phetsarath OT" w:hint="cs"/>
          <w:sz w:val="24"/>
          <w:szCs w:val="24"/>
          <w:cs/>
        </w:rPr>
        <w:t>ອົງການດຽວກັນກັບ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ອົງການຄຸ້ມຄອງ</w:t>
      </w:r>
      <w:r w:rsidR="00174927" w:rsidRPr="001B464E">
        <w:rPr>
          <w:rFonts w:ascii="Phetsarath OT" w:eastAsia="Calibri" w:hAnsi="Phetsarath OT" w:cs="Phetsarath OT" w:hint="cs"/>
          <w:sz w:val="24"/>
          <w:szCs w:val="24"/>
          <w:cs/>
        </w:rPr>
        <w:t>ວຽກງານ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ປະຕິ</w:t>
      </w:r>
      <w:r w:rsidR="00CE02C1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ບັດຄຳຕັດສີນຂອງສານ ຕາມທີ່ໄດ້ກຳນົດໄວ້ໃນມາດຕາ </w:t>
      </w:r>
      <w:r w:rsidR="00EF3F17" w:rsidRPr="001B464E">
        <w:rPr>
          <w:rFonts w:ascii="Phetsarath OT" w:eastAsia="Calibri" w:hAnsi="Phetsarath OT" w:cs="Phetsarath OT" w:hint="cs"/>
          <w:sz w:val="24"/>
          <w:szCs w:val="24"/>
          <w:cs/>
        </w:rPr>
        <w:t>10</w:t>
      </w:r>
      <w:r w:rsidR="00931BE4">
        <w:rPr>
          <w:rFonts w:ascii="Phetsarath OT" w:eastAsia="Calibri" w:hAnsi="Phetsarath OT" w:cs="Phetsarath OT" w:hint="cs"/>
          <w:sz w:val="24"/>
          <w:szCs w:val="24"/>
          <w:cs/>
        </w:rPr>
        <w:t>1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ຂອງກົດໝາຍສະບັບນີ້;</w:t>
      </w:r>
    </w:p>
    <w:p w14:paraId="0BB7FCB8" w14:textId="58C8BCD7" w:rsidR="007F7AB5" w:rsidRPr="001B464E" w:rsidRDefault="003A3CDD" w:rsidP="00754071">
      <w:pPr>
        <w:pStyle w:val="ListParagraph"/>
        <w:numPr>
          <w:ilvl w:val="0"/>
          <w:numId w:val="22"/>
        </w:numPr>
        <w:tabs>
          <w:tab w:val="left" w:pos="1620"/>
          <w:tab w:val="left" w:pos="2268"/>
        </w:tabs>
        <w:spacing w:after="0" w:line="240" w:lineRule="auto"/>
        <w:ind w:left="540" w:firstLine="1504"/>
        <w:jc w:val="both"/>
        <w:rPr>
          <w:rFonts w:ascii="Phetsarath OT" w:eastAsia="Calibri" w:hAnsi="Phetsarath OT" w:cs="Phetsarath OT"/>
          <w:sz w:val="24"/>
          <w:szCs w:val="24"/>
          <w:lang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ອົງການກວດກາພາຍນອກ </w:t>
      </w:r>
      <w:r w:rsidR="00174927" w:rsidRPr="001B464E">
        <w:rPr>
          <w:rFonts w:ascii="Phetsarath OT" w:eastAsia="Calibri" w:hAnsi="Phetsarath OT" w:cs="Phetsarath OT" w:hint="cs"/>
          <w:sz w:val="24"/>
          <w:szCs w:val="24"/>
          <w:cs/>
        </w:rPr>
        <w:t>ຊຶ່ງ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ແມ່ນ</w:t>
      </w:r>
      <w:r w:rsidR="000709E1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ສະພາແຫ່ງຊາດ, ສະພາປະຊາຊົນຂັ້ນແຂວງ</w:t>
      </w:r>
      <w:r w:rsidR="00CE4DD1" w:rsidRPr="001B464E">
        <w:rPr>
          <w:rFonts w:ascii="Phetsarath OT" w:eastAsia="Calibri" w:hAnsi="Phetsarath OT" w:cs="Phetsarath OT" w:hint="cs"/>
          <w:sz w:val="24"/>
          <w:szCs w:val="24"/>
          <w:cs/>
        </w:rPr>
        <w:t>, ອົງ</w:t>
      </w:r>
      <w:r w:rsidR="00CE02C1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CE4DD1" w:rsidRPr="001B464E">
        <w:rPr>
          <w:rFonts w:ascii="Phetsarath OT" w:eastAsia="Calibri" w:hAnsi="Phetsarath OT" w:cs="Phetsarath OT" w:hint="cs"/>
          <w:sz w:val="24"/>
          <w:szCs w:val="24"/>
          <w:cs/>
        </w:rPr>
        <w:t>ການກວດສອບແຫ່ງລັດ</w:t>
      </w:r>
      <w:r w:rsidR="00162A7D" w:rsidRPr="001B464E">
        <w:rPr>
          <w:rFonts w:ascii="Phetsarath OT" w:eastAsia="Calibri" w:hAnsi="Phetsarath OT" w:cs="Phetsarath OT" w:hint="cs"/>
          <w:sz w:val="24"/>
          <w:szCs w:val="24"/>
          <w:cs/>
        </w:rPr>
        <w:t>, ອົງການກວດກາແຫ່ງລັດ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ແລະ ອົງການໄອຍະການປະຊາຊົນ.</w:t>
      </w:r>
    </w:p>
    <w:p w14:paraId="1B6D76D6" w14:textId="0631817A" w:rsidR="00DC2B55" w:rsidRPr="001B464E" w:rsidRDefault="004A2FF5" w:rsidP="00754071">
      <w:pPr>
        <w:pStyle w:val="ListParagraph"/>
        <w:tabs>
          <w:tab w:val="left" w:pos="1620"/>
          <w:tab w:val="left" w:pos="2268"/>
        </w:tabs>
        <w:spacing w:after="0" w:line="240" w:lineRule="auto"/>
        <w:ind w:left="1904" w:firstLine="1504"/>
        <w:jc w:val="both"/>
        <w:rPr>
          <w:rFonts w:ascii="Phetsarath OT" w:eastAsia="Calibri" w:hAnsi="Phetsarath OT" w:cs="Phetsarath OT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</w:p>
    <w:p w14:paraId="7104C1F6" w14:textId="136266BD" w:rsidR="003A3CDD" w:rsidRPr="001B464E" w:rsidRDefault="003A3CDD" w:rsidP="00DC2B5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ar-SA"/>
        </w:rPr>
      </w:pPr>
      <w:bookmarkStart w:id="1335" w:name="_Toc27660502"/>
      <w:bookmarkStart w:id="1336" w:name="_Toc28354569"/>
      <w:bookmarkStart w:id="1337" w:name="_Toc30180844"/>
      <w:bookmarkStart w:id="1338" w:name="_Toc50537909"/>
      <w:bookmarkStart w:id="1339" w:name="_Toc75503709"/>
      <w:bookmarkStart w:id="1340" w:name="_Toc75861395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1</w:t>
      </w:r>
      <w:r w:rsidR="008836B4" w:rsidRPr="001B464E">
        <w:rPr>
          <w:rFonts w:ascii="Phetsarath OT" w:eastAsia="Phetsarath OT" w:hAnsi="Phetsarath OT" w:cs="Phetsarath OT"/>
          <w:b/>
          <w:bCs/>
          <w:color w:val="auto"/>
        </w:rPr>
        <w:t>07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(ປັບປຸງ) ເນື້ອໃນການກວດກາ</w:t>
      </w:r>
      <w:bookmarkEnd w:id="1335"/>
      <w:bookmarkEnd w:id="1336"/>
      <w:bookmarkEnd w:id="1337"/>
      <w:bookmarkEnd w:id="1338"/>
      <w:bookmarkEnd w:id="1339"/>
      <w:bookmarkEnd w:id="1340"/>
    </w:p>
    <w:p w14:paraId="5E91E3A4" w14:textId="2623A2A4" w:rsidR="003A3CDD" w:rsidRPr="001B464E" w:rsidRDefault="003A3CDD" w:rsidP="00F35B04">
      <w:pPr>
        <w:spacing w:after="0" w:line="240" w:lineRule="auto"/>
        <w:ind w:left="426" w:firstLine="1506"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ເນື້ອໃນຕົ້ນຕໍຂອງການກວດກາ ມີ</w:t>
      </w:r>
      <w:r w:rsidR="00F35B04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ດັ່ງນີ້:</w:t>
      </w:r>
    </w:p>
    <w:p w14:paraId="1DD6EC5D" w14:textId="40232CE5" w:rsidR="003A3CDD" w:rsidRPr="001B464E" w:rsidRDefault="003A3CDD" w:rsidP="00F35B04">
      <w:pPr>
        <w:numPr>
          <w:ilvl w:val="0"/>
          <w:numId w:val="23"/>
        </w:numPr>
        <w:tabs>
          <w:tab w:val="left" w:pos="1620"/>
          <w:tab w:val="left" w:pos="2268"/>
        </w:tabs>
        <w:spacing w:after="0" w:line="240" w:lineRule="auto"/>
        <w:ind w:left="426" w:firstLine="1562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ການຈັດຕັ້ງປະຕິບັດກົດໝາຍ ແລະ ລະບຽບການ</w:t>
      </w:r>
      <w:r w:rsidR="00F35B04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ກ່ຽວກັບການປະຕິບັດຄຳຕັດສີນຂອງສານ;</w:t>
      </w:r>
    </w:p>
    <w:p w14:paraId="593660D5" w14:textId="3AB10E2A" w:rsidR="003A3CDD" w:rsidRPr="001B464E" w:rsidRDefault="003A3CDD" w:rsidP="00F35B04">
      <w:pPr>
        <w:numPr>
          <w:ilvl w:val="0"/>
          <w:numId w:val="23"/>
        </w:numPr>
        <w:tabs>
          <w:tab w:val="left" w:pos="1620"/>
          <w:tab w:val="left" w:pos="2268"/>
        </w:tabs>
        <w:spacing w:after="0" w:line="240" w:lineRule="auto"/>
        <w:ind w:left="426" w:firstLine="1562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ຄຳຮ້ອງ</w:t>
      </w:r>
      <w:r w:rsidR="004A2FF5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ຫຼື ຄໍາສະເໜີ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ຂອງບຸກຄົນ, ນິຕິບຸກຄົນ ຫຼື ການຈັດຕັ້ງ ກ່ຽວກັບການປະຕິບັດຄຳຕັດສີນຂອງສານ;</w:t>
      </w:r>
    </w:p>
    <w:p w14:paraId="162DBC4C" w14:textId="77777777" w:rsidR="003A3CDD" w:rsidRPr="001B464E" w:rsidRDefault="003A3CDD" w:rsidP="00F35B04">
      <w:pPr>
        <w:numPr>
          <w:ilvl w:val="0"/>
          <w:numId w:val="23"/>
        </w:numPr>
        <w:tabs>
          <w:tab w:val="left" w:pos="1620"/>
          <w:tab w:val="left" w:pos="2268"/>
        </w:tabs>
        <w:spacing w:after="0" w:line="240" w:lineRule="auto"/>
        <w:ind w:left="426" w:firstLine="1562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ການຈັດຕັ້ງ ແລະ ການເຄື່ອນໄຫວ ຂອງອົງການປະຕິບັດຄຳຕັດສີນຂອງສານ;</w:t>
      </w:r>
    </w:p>
    <w:p w14:paraId="739D7F2E" w14:textId="77777777" w:rsidR="003A3CDD" w:rsidRPr="001B464E" w:rsidRDefault="003A3CDD" w:rsidP="00F35B04">
      <w:pPr>
        <w:numPr>
          <w:ilvl w:val="0"/>
          <w:numId w:val="23"/>
        </w:numPr>
        <w:tabs>
          <w:tab w:val="left" w:pos="1620"/>
          <w:tab w:val="left" w:pos="2268"/>
        </w:tabs>
        <w:spacing w:after="0" w:line="240" w:lineRule="auto"/>
        <w:ind w:left="426" w:firstLine="1562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lastRenderedPageBreak/>
        <w:t>ການຄຸ້ມຄອງ ແລະ ການນຳໃຊ້ລາຍຮັບ-ລາຍຈ່າຍ ກ່ຽວກັບການປະຕິບັດຄຳຕັດສີນຂອງສານ;</w:t>
      </w:r>
    </w:p>
    <w:p w14:paraId="64B3EBBA" w14:textId="6E2B7433" w:rsidR="00E0277B" w:rsidRPr="007E0CE9" w:rsidRDefault="003A3CDD" w:rsidP="00D94390">
      <w:pPr>
        <w:numPr>
          <w:ilvl w:val="0"/>
          <w:numId w:val="23"/>
        </w:numPr>
        <w:tabs>
          <w:tab w:val="left" w:pos="1620"/>
          <w:tab w:val="left" w:pos="2268"/>
        </w:tabs>
        <w:spacing w:after="0" w:line="240" w:lineRule="auto"/>
        <w:ind w:left="426" w:firstLine="1562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ຄວາມຮັບຜິດຊອບ ແລະ</w:t>
      </w:r>
      <w:r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ການປະພຶດ ຂອງພະນັກງານປະຕິບັດຄຳຕັດສີນຂອງສານ.</w:t>
      </w:r>
    </w:p>
    <w:p w14:paraId="0D3A1779" w14:textId="77777777" w:rsidR="007E0CE9" w:rsidRPr="001B464E" w:rsidRDefault="007E0CE9" w:rsidP="007E0CE9">
      <w:pPr>
        <w:tabs>
          <w:tab w:val="left" w:pos="1620"/>
          <w:tab w:val="left" w:pos="2268"/>
        </w:tabs>
        <w:spacing w:after="0" w:line="240" w:lineRule="auto"/>
        <w:ind w:left="1988"/>
        <w:contextualSpacing/>
        <w:jc w:val="both"/>
        <w:rPr>
          <w:rFonts w:ascii="Phetsarath OT" w:eastAsia="Calibri" w:hAnsi="Phetsarath OT" w:cs="Phetsarath OT"/>
          <w:sz w:val="24"/>
          <w:szCs w:val="24"/>
          <w:lang w:val="pt-BR" w:bidi="ar-SA"/>
        </w:rPr>
      </w:pPr>
    </w:p>
    <w:p w14:paraId="09211F14" w14:textId="09EEF130" w:rsidR="00276509" w:rsidRPr="001B464E" w:rsidRDefault="00A875CE" w:rsidP="00DC2B55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/>
        </w:rPr>
      </w:pPr>
      <w:bookmarkStart w:id="1341" w:name="_Toc30180845"/>
      <w:bookmarkStart w:id="1342" w:name="_Toc32581805"/>
      <w:bookmarkStart w:id="1343" w:name="_Toc32933132"/>
      <w:bookmarkStart w:id="1344" w:name="_Toc35328559"/>
      <w:bookmarkStart w:id="1345" w:name="_Toc36198026"/>
      <w:bookmarkStart w:id="1346" w:name="_Toc40102957"/>
      <w:bookmarkStart w:id="1347" w:name="_Toc50537910"/>
      <w:bookmarkStart w:id="1348" w:name="_Toc75503710"/>
      <w:bookmarkStart w:id="1349" w:name="_Toc75861396"/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ມາດຕາ</w:t>
      </w:r>
      <w:r w:rsidR="00931797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</w:t>
      </w:r>
      <w:r w:rsidR="001C5D56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1</w:t>
      </w:r>
      <w:r w:rsidR="008836B4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08</w:t>
      </w:r>
      <w:r w:rsidR="00931797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(ໃໝ່) ຮູບການ</w:t>
      </w:r>
      <w:r w:rsidR="00B823FB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ການ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ກວດກາ</w:t>
      </w:r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</w:p>
    <w:p w14:paraId="56B1FE0F" w14:textId="37BA987D" w:rsidR="00D4739B" w:rsidRPr="001B464E" w:rsidRDefault="00D4739B" w:rsidP="001E63BC">
      <w:pPr>
        <w:spacing w:after="0" w:line="240" w:lineRule="auto"/>
        <w:ind w:left="426" w:firstLine="1310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ການກວດກາ</w:t>
      </w:r>
      <w:r w:rsidR="00194D16" w:rsidRPr="001B464E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B823FB" w:rsidRPr="001B464E">
        <w:rPr>
          <w:rFonts w:ascii="Phetsarath OT" w:eastAsia="Phetsarath OT" w:hAnsi="Phetsarath OT" w:cs="Phetsarath OT" w:hint="cs"/>
          <w:sz w:val="24"/>
          <w:szCs w:val="24"/>
          <w:cs/>
        </w:rPr>
        <w:t>ວຽກງານ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</w:rPr>
        <w:t>ປະຕິບັດຄຳຕັດສີນຂອງສານ ມີ ສາມຮູບການ ດັ່ງນີ້:</w:t>
      </w:r>
    </w:p>
    <w:p w14:paraId="056C5D58" w14:textId="50E156CA" w:rsidR="00D4739B" w:rsidRPr="001B464E" w:rsidRDefault="00D4739B" w:rsidP="00FB5524">
      <w:pPr>
        <w:pStyle w:val="ListParagraph"/>
        <w:numPr>
          <w:ilvl w:val="0"/>
          <w:numId w:val="42"/>
        </w:numPr>
        <w:tabs>
          <w:tab w:val="left" w:pos="162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ການກວດກາຕາມລະບົບປົກກະຕິ ຊຶ່ງແມ່ນ</w:t>
      </w:r>
      <w:r w:rsidR="006C752C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ການກວດກາຕາມແຜນການຢ່າງເປັນປະຈຳ ແລະ ມີກຳນົດເວລາອັນແນ່ນອນ;</w:t>
      </w:r>
    </w:p>
    <w:p w14:paraId="2945AEEB" w14:textId="32E3F48E" w:rsidR="00D4739B" w:rsidRPr="001B464E" w:rsidRDefault="00D4739B" w:rsidP="00FB5524">
      <w:pPr>
        <w:pStyle w:val="ListParagraph"/>
        <w:numPr>
          <w:ilvl w:val="0"/>
          <w:numId w:val="42"/>
        </w:numPr>
        <w:tabs>
          <w:tab w:val="left" w:pos="162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ການກວດກາໂດຍມີການແຈ້ງໃຫ້ຮູ້ລ່ວງໜ້າ ຊຶ່ງແມ່ນ</w:t>
      </w:r>
      <w:r w:rsidR="006C752C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ການກວດການອກແຜນການ ເມື່ອເຫັນວ່າມີຄວາມຈຳເປ</w:t>
      </w:r>
      <w:r w:rsidR="00B823FB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ັນ ຊຶ່ງຕ້ອງແຈ້ງໃຫ້ຜູ້ຖືກກວດກາຮູ້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ລ່ວງໜ້າ;</w:t>
      </w:r>
    </w:p>
    <w:p w14:paraId="0CB4D816" w14:textId="6E29B3BD" w:rsidR="00FA4604" w:rsidRPr="001B464E" w:rsidRDefault="00D4739B" w:rsidP="00FB5524">
      <w:pPr>
        <w:pStyle w:val="ListParagraph"/>
        <w:numPr>
          <w:ilvl w:val="0"/>
          <w:numId w:val="42"/>
        </w:numPr>
        <w:tabs>
          <w:tab w:val="left" w:pos="162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ການກວດກາແບບກະທັນຫັນ ຊຶ່ງແມ່ນ</w:t>
      </w:r>
      <w:r w:rsidR="006C752C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ການກວດກາໂດຍຮີບດ່ວນ ຊຶ່ງບໍ່ໄດ້ແຈ້ງໃຫ້ຜູ້ຖືກກວດກາ</w:t>
      </w:r>
      <w:r w:rsidR="00B823FB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ຮູ້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ລ່ວງໜ້າ.</w:t>
      </w:r>
    </w:p>
    <w:p w14:paraId="7A0F00AA" w14:textId="216A623A" w:rsidR="001767B5" w:rsidRPr="001B464E" w:rsidRDefault="00D4739B" w:rsidP="00EE5132">
      <w:pPr>
        <w:tabs>
          <w:tab w:val="left" w:pos="1276"/>
        </w:tabs>
        <w:spacing w:after="0" w:line="240" w:lineRule="auto"/>
        <w:ind w:left="426" w:firstLine="132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Phetsarath OT" w:hAnsi="Phetsarath OT" w:cs="Phetsarath OT"/>
          <w:sz w:val="24"/>
          <w:szCs w:val="24"/>
          <w:cs/>
          <w:lang w:val="pt-BR"/>
        </w:rPr>
        <w:t>ໃນການກວດກາ</w:t>
      </w:r>
      <w:r w:rsidR="00901179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="001001FE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ວຽກງານ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ປະຕິບັດຄ</w:t>
      </w:r>
      <w:r w:rsidR="00E32714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ໍາ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ຕັດສີນຂອງສານ ຕ້ອງປະຕິບັດໃຫ້ຖືກຕ້ອງຕາມກົດ</w:t>
      </w:r>
      <w:r w:rsidR="00194D16"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sz w:val="24"/>
          <w:szCs w:val="24"/>
          <w:cs/>
          <w:lang w:val="pt-BR"/>
        </w:rPr>
        <w:t>ໝາຍ ແລະ ລະບຽບການຢ່າງເຂັ້ມງວດ.</w:t>
      </w:r>
      <w:bookmarkStart w:id="1350" w:name="_Toc26968701"/>
      <w:bookmarkStart w:id="1351" w:name="_Toc27660506"/>
      <w:bookmarkStart w:id="1352" w:name="_Toc27660558"/>
      <w:bookmarkStart w:id="1353" w:name="_Toc28354573"/>
      <w:bookmarkStart w:id="1354" w:name="_Toc28354671"/>
      <w:bookmarkStart w:id="1355" w:name="_Toc30180846"/>
      <w:bookmarkStart w:id="1356" w:name="_Toc30180894"/>
      <w:bookmarkStart w:id="1357" w:name="_Toc32581806"/>
      <w:bookmarkStart w:id="1358" w:name="_Toc32933133"/>
      <w:bookmarkStart w:id="1359" w:name="_Toc32933181"/>
      <w:bookmarkStart w:id="1360" w:name="_Toc35328560"/>
    </w:p>
    <w:p w14:paraId="73BF9C07" w14:textId="77777777" w:rsidR="005C5BE8" w:rsidRPr="001B464E" w:rsidRDefault="005C5BE8" w:rsidP="00194D16">
      <w:pPr>
        <w:tabs>
          <w:tab w:val="left" w:pos="1276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2C9978B0" w14:textId="10645651" w:rsidR="00AE728E" w:rsidRPr="001B464E" w:rsidRDefault="00AE728E" w:rsidP="00B951E8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 w:bidi="ar-SA"/>
        </w:rPr>
      </w:pPr>
      <w:bookmarkStart w:id="1361" w:name="_Toc36198027"/>
      <w:bookmarkStart w:id="1362" w:name="_Toc36198460"/>
      <w:bookmarkStart w:id="1363" w:name="_Toc40102958"/>
      <w:bookmarkStart w:id="1364" w:name="_Toc50537911"/>
      <w:bookmarkStart w:id="1365" w:name="_Toc50538139"/>
      <w:bookmarkStart w:id="1366" w:name="_Toc75503711"/>
      <w:bookmarkStart w:id="1367" w:name="_Toc75861397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 xml:space="preserve">ພາກທີ </w:t>
      </w:r>
      <w:bookmarkEnd w:id="1350"/>
      <w:bookmarkEnd w:id="1351"/>
      <w:bookmarkEnd w:id="1352"/>
      <w:r w:rsidR="00DA7A6C"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 w:bidi="ar-SA"/>
        </w:rPr>
        <w:t>X</w:t>
      </w:r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r w:rsidR="008620C0"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 w:bidi="ar-SA"/>
        </w:rPr>
        <w:t>I</w:t>
      </w:r>
      <w:bookmarkEnd w:id="1366"/>
      <w:bookmarkEnd w:id="1367"/>
    </w:p>
    <w:p w14:paraId="7D03D5F8" w14:textId="5AA99FC9" w:rsidR="008C35D4" w:rsidRPr="001B464E" w:rsidRDefault="00AE728E" w:rsidP="005C5BE8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</w:pPr>
      <w:bookmarkStart w:id="1368" w:name="_Toc26968702"/>
      <w:bookmarkStart w:id="1369" w:name="_Toc27660507"/>
      <w:bookmarkStart w:id="1370" w:name="_Toc27660559"/>
      <w:bookmarkStart w:id="1371" w:name="_Toc28354574"/>
      <w:bookmarkStart w:id="1372" w:name="_Toc28354672"/>
      <w:bookmarkStart w:id="1373" w:name="_Toc30180847"/>
      <w:bookmarkStart w:id="1374" w:name="_Toc30180895"/>
      <w:bookmarkStart w:id="1375" w:name="_Toc32581807"/>
      <w:bookmarkStart w:id="1376" w:name="_Toc32933134"/>
      <w:bookmarkStart w:id="1377" w:name="_Toc32933182"/>
      <w:bookmarkStart w:id="1378" w:name="_Toc35328561"/>
      <w:bookmarkStart w:id="1379" w:name="_Toc36198028"/>
      <w:bookmarkStart w:id="1380" w:name="_Toc36198461"/>
      <w:bookmarkStart w:id="1381" w:name="_Toc40102959"/>
      <w:bookmarkStart w:id="1382" w:name="_Toc50537912"/>
      <w:bookmarkStart w:id="1383" w:name="_Toc50538140"/>
      <w:bookmarkStart w:id="1384" w:name="_Toc75503712"/>
      <w:bookmarkStart w:id="1385" w:name="_Toc75861398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ງົບປະມານ</w:t>
      </w:r>
      <w:r w:rsidR="008058D1"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,</w:t>
      </w:r>
      <w:r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 w:bidi="ar-SA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ເຄື່ອງແບບ</w:t>
      </w:r>
      <w:r w:rsidR="008058D1"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  <w:lang w:val="pt-BR"/>
        </w:rPr>
        <w:t>,</w:t>
      </w:r>
      <w:r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 w:bidi="ar-SA"/>
        </w:rPr>
        <w:t xml:space="preserve"> </w:t>
      </w:r>
      <w:r w:rsidR="0025656E"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ກາ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ໝາຍ ແລະ ຕາປະທັບ</w:t>
      </w:r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</w:p>
    <w:p w14:paraId="270B3366" w14:textId="77777777" w:rsidR="005C5BE8" w:rsidRPr="001B464E" w:rsidRDefault="005C5BE8" w:rsidP="00D65C8A">
      <w:pPr>
        <w:spacing w:after="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2342A4A0" w14:textId="0AE5FE58" w:rsidR="00AE728E" w:rsidRPr="001B464E" w:rsidRDefault="00AE728E" w:rsidP="00D65C8A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ar-SA"/>
        </w:rPr>
      </w:pPr>
      <w:bookmarkStart w:id="1386" w:name="_Toc27660508"/>
      <w:bookmarkStart w:id="1387" w:name="_Toc28354575"/>
      <w:bookmarkStart w:id="1388" w:name="_Toc30180848"/>
      <w:bookmarkStart w:id="1389" w:name="_Toc32581808"/>
      <w:bookmarkStart w:id="1390" w:name="_Toc32933135"/>
      <w:bookmarkStart w:id="1391" w:name="_Toc35328562"/>
      <w:bookmarkStart w:id="1392" w:name="_Toc36198029"/>
      <w:bookmarkStart w:id="1393" w:name="_Toc40102960"/>
      <w:bookmarkStart w:id="1394" w:name="_Toc50537913"/>
      <w:bookmarkStart w:id="1395" w:name="_Toc75503713"/>
      <w:bookmarkStart w:id="1396" w:name="_Toc75861399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1C5D56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1</w:t>
      </w:r>
      <w:r w:rsidR="008836B4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09</w:t>
      </w:r>
      <w:r w:rsidR="0002075C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(ປັບປຸງ)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ງົບປະມານ</w:t>
      </w:r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</w:p>
    <w:p w14:paraId="295D2DAB" w14:textId="2AE3D568" w:rsidR="00B12085" w:rsidRPr="001B464E" w:rsidRDefault="00AE728E" w:rsidP="00D65C8A">
      <w:pPr>
        <w:spacing w:after="0" w:line="240" w:lineRule="auto"/>
        <w:ind w:left="425" w:firstLine="1493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ອົງການປະຕິບັດຄຳຕັດສີນຂອງສານ </w:t>
      </w:r>
      <w:r w:rsidR="002C1492" w:rsidRPr="001B464E">
        <w:rPr>
          <w:rFonts w:ascii="Phetsarath OT" w:eastAsia="Calibri" w:hAnsi="Phetsarath OT" w:cs="Phetsarath OT" w:hint="cs"/>
          <w:sz w:val="24"/>
          <w:szCs w:val="24"/>
          <w:cs/>
        </w:rPr>
        <w:t>ແມ່ນ</w:t>
      </w:r>
      <w:r w:rsidR="00E66183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2C1492" w:rsidRPr="001B464E">
        <w:rPr>
          <w:rFonts w:ascii="Phetsarath OT" w:eastAsia="Calibri" w:hAnsi="Phetsarath OT" w:cs="Phetsarath OT" w:hint="cs"/>
          <w:sz w:val="24"/>
          <w:szCs w:val="24"/>
          <w:cs/>
        </w:rPr>
        <w:t>ຫົວໜ່ວຍ</w:t>
      </w:r>
      <w:r w:rsidR="0002075C" w:rsidRPr="001B464E">
        <w:rPr>
          <w:rFonts w:ascii="Phetsarath OT" w:eastAsia="Calibri" w:hAnsi="Phetsarath OT" w:cs="Phetsarath OT" w:hint="cs"/>
          <w:sz w:val="24"/>
          <w:szCs w:val="24"/>
          <w:cs/>
        </w:rPr>
        <w:t>ງົບປະມານ</w:t>
      </w:r>
      <w:r w:rsidR="002C1492" w:rsidRPr="001B464E">
        <w:rPr>
          <w:rFonts w:ascii="Phetsarath OT" w:eastAsia="Calibri" w:hAnsi="Phetsarath OT" w:cs="Phetsarath OT" w:hint="cs"/>
          <w:sz w:val="24"/>
          <w:szCs w:val="24"/>
          <w:cs/>
        </w:rPr>
        <w:t>ຂັ້ນສອງ</w:t>
      </w:r>
      <w:r w:rsidR="0002075C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ຂຶ້ນກັບກະຊວງຍຸຕິທຳ ຊຶ່ງຕ້ອງໄດ້ຂຶ້ນແຜນ, ຄຸ້ມຄອງ ແລະ ນຳໃຊ້ ໂດຍສອດຄ່ອງກັບກົດໝາຍວ່າດ້ວຍງົບປະມານແຫ່ງລັດ</w:t>
      </w:r>
      <w:r w:rsidR="002C1492" w:rsidRPr="001B464E">
        <w:rPr>
          <w:rFonts w:ascii="Phetsarath OT" w:eastAsia="Calibri" w:hAnsi="Phetsarath OT" w:cs="Phetsarath OT" w:hint="cs"/>
          <w:sz w:val="24"/>
          <w:szCs w:val="24"/>
          <w:cs/>
        </w:rPr>
        <w:t>.</w:t>
      </w:r>
    </w:p>
    <w:p w14:paraId="468ACD0E" w14:textId="77777777" w:rsidR="00D65C8A" w:rsidRPr="001B464E" w:rsidRDefault="00D65C8A" w:rsidP="005C5BE8">
      <w:pPr>
        <w:spacing w:after="0" w:line="240" w:lineRule="auto"/>
        <w:ind w:left="425" w:firstLine="1418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</w:p>
    <w:p w14:paraId="76ADC313" w14:textId="27CAB22B" w:rsidR="00AE728E" w:rsidRPr="001B464E" w:rsidRDefault="00AE728E" w:rsidP="00EF6E62">
      <w:pPr>
        <w:pStyle w:val="Heading3"/>
        <w:spacing w:before="0" w:after="12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ar-SA"/>
        </w:rPr>
      </w:pPr>
      <w:bookmarkStart w:id="1397" w:name="_Toc27660510"/>
      <w:bookmarkStart w:id="1398" w:name="_Toc28354577"/>
      <w:bookmarkStart w:id="1399" w:name="_Toc30180849"/>
      <w:bookmarkStart w:id="1400" w:name="_Toc32581809"/>
      <w:bookmarkStart w:id="1401" w:name="_Toc32933136"/>
      <w:bookmarkStart w:id="1402" w:name="_Toc35328563"/>
      <w:bookmarkStart w:id="1403" w:name="_Toc36198030"/>
      <w:bookmarkStart w:id="1404" w:name="_Toc40102961"/>
      <w:bookmarkStart w:id="1405" w:name="_Toc50537914"/>
      <w:bookmarkStart w:id="1406" w:name="_Toc75503714"/>
      <w:bookmarkStart w:id="1407" w:name="_Toc75861400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1C5D56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11</w:t>
      </w:r>
      <w:r w:rsidR="008836B4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0</w:t>
      </w:r>
      <w:r w:rsidR="00821C5A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(ປັບປຸງ)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 w:bidi="ar-SA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ເຄື່ື່ອງແບບ ແລະ </w:t>
      </w:r>
      <w:r w:rsidR="001B7695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ໝາຍ</w:t>
      </w:r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</w:p>
    <w:p w14:paraId="03219476" w14:textId="1E54BF32" w:rsidR="003E0417" w:rsidRPr="001B464E" w:rsidRDefault="00821C5A" w:rsidP="00D65C8A">
      <w:pPr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ອົງການປະຕິບັດຄຳຕັດສີນຂອງສານ ມີ </w:t>
      </w:r>
      <w:r w:rsidR="00AE728E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ເຄື່ອງແບບ ແລະ </w:t>
      </w:r>
      <w:r w:rsidR="00655347" w:rsidRPr="001B464E">
        <w:rPr>
          <w:rFonts w:ascii="Phetsarath OT" w:eastAsia="Calibri" w:hAnsi="Phetsarath OT" w:cs="Phetsarath OT" w:hint="cs"/>
          <w:sz w:val="24"/>
          <w:szCs w:val="24"/>
          <w:cs/>
        </w:rPr>
        <w:t>ກາ</w:t>
      </w:r>
      <w:r w:rsidR="00AE728E" w:rsidRPr="001B464E">
        <w:rPr>
          <w:rFonts w:ascii="Phetsarath OT" w:eastAsia="Calibri" w:hAnsi="Phetsarath OT" w:cs="Phetsarath OT" w:hint="cs"/>
          <w:sz w:val="24"/>
          <w:szCs w:val="24"/>
          <w:cs/>
        </w:rPr>
        <w:t>ໝາຍ</w:t>
      </w:r>
      <w:r w:rsidR="00C74683" w:rsidRPr="001B464E">
        <w:rPr>
          <w:rFonts w:ascii="Phetsarath OT" w:eastAsia="Calibri" w:hAnsi="Phetsarath OT" w:cs="Phetsarath OT" w:hint="cs"/>
          <w:sz w:val="24"/>
          <w:szCs w:val="24"/>
          <w:cs/>
        </w:rPr>
        <w:t>ສະເພາະ ຊຶ່ງໄດ້ຮັບອະ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ນຸ</w:t>
      </w:r>
      <w:r w:rsidR="00C74683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ຍາດຈາກລັດຖະບານ ຕາມການສະເໜີຂອງລັດຖະມົນຕີກະຊວງຍຸຕິທຳ</w:t>
      </w:r>
      <w:r w:rsidR="00AE728E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. </w:t>
      </w:r>
    </w:p>
    <w:p w14:paraId="21F7DF2A" w14:textId="66DCC510" w:rsidR="00B12085" w:rsidRPr="001B464E" w:rsidRDefault="003E0417" w:rsidP="00C74683">
      <w:pPr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ພະນັກງານປະຕິບັດຄຳຕັດສີນຂອງສານ ຕ້ອງນຸ່ງເຄື່ອງແບບ ແລະ ຕິດ</w:t>
      </w:r>
      <w:r w:rsidR="00655347" w:rsidRPr="001B464E">
        <w:rPr>
          <w:rFonts w:ascii="Phetsarath OT" w:eastAsia="Calibri" w:hAnsi="Phetsarath OT" w:cs="Phetsarath OT" w:hint="cs"/>
          <w:sz w:val="24"/>
          <w:szCs w:val="24"/>
          <w:cs/>
        </w:rPr>
        <w:t>ກາ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ໝາຍສະເພາະ ໃນເວລາປະຕິບັດໜ້າທີ່ທາງລັດຖະການ.</w:t>
      </w:r>
    </w:p>
    <w:p w14:paraId="0B200B70" w14:textId="77777777" w:rsidR="00C74683" w:rsidRPr="001B464E" w:rsidRDefault="00C74683" w:rsidP="00C74683">
      <w:pPr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</w:p>
    <w:p w14:paraId="3D391417" w14:textId="7A49614B" w:rsidR="00AE728E" w:rsidRPr="001B464E" w:rsidRDefault="00AE728E" w:rsidP="00C74683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ar-SA"/>
        </w:rPr>
      </w:pPr>
      <w:bookmarkStart w:id="1408" w:name="_Toc27660511"/>
      <w:bookmarkStart w:id="1409" w:name="_Toc28354578"/>
      <w:bookmarkStart w:id="1410" w:name="_Toc30180850"/>
      <w:bookmarkStart w:id="1411" w:name="_Toc32581810"/>
      <w:bookmarkStart w:id="1412" w:name="_Toc32933137"/>
      <w:bookmarkStart w:id="1413" w:name="_Toc35328564"/>
      <w:bookmarkStart w:id="1414" w:name="_Toc36198031"/>
      <w:bookmarkStart w:id="1415" w:name="_Toc40102962"/>
      <w:bookmarkStart w:id="1416" w:name="_Toc50537915"/>
      <w:bookmarkStart w:id="1417" w:name="_Toc75503715"/>
      <w:bookmarkStart w:id="1418" w:name="_Toc75861401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11</w:t>
      </w:r>
      <w:r w:rsidR="008836B4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1</w:t>
      </w:r>
      <w:r w:rsidRPr="001B464E">
        <w:rPr>
          <w:rFonts w:ascii="Phetsarath OT" w:eastAsia="Phetsarath OT" w:hAnsi="Phetsarath OT" w:cs="Phetsarath OT"/>
          <w:b/>
          <w:bCs/>
          <w:color w:val="auto"/>
          <w:lang w:val="pt-BR" w:bidi="ar-SA"/>
        </w:rPr>
        <w:t xml:space="preserve"> </w:t>
      </w:r>
      <w:r w:rsidR="00466705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(ປັບປຸງ)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ຕາປະທັບ</w:t>
      </w:r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</w:p>
    <w:p w14:paraId="51C49B48" w14:textId="6D081C7E" w:rsidR="00AE728E" w:rsidRPr="001B464E" w:rsidRDefault="00AE728E" w:rsidP="00C74683">
      <w:pPr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ອົງການປະຕິບັດຄຳຕັດສີນຂອງສານ ມີ</w:t>
      </w:r>
      <w:r w:rsidR="001001FE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ຕາປະທັບ ເພື່ອນຳໃຊ້ໃນການເຄື່ອນໄຫວ</w:t>
      </w:r>
      <w:r w:rsidR="003E0417" w:rsidRPr="001B464E">
        <w:rPr>
          <w:rFonts w:ascii="Phetsarath OT" w:eastAsia="Calibri" w:hAnsi="Phetsarath OT" w:cs="Phetsarath OT" w:hint="cs"/>
          <w:sz w:val="24"/>
          <w:szCs w:val="24"/>
          <w:cs/>
        </w:rPr>
        <w:t>ວຽກງານທາງລັດຖະການ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.</w:t>
      </w:r>
    </w:p>
    <w:p w14:paraId="7C2134BB" w14:textId="2F020AFB" w:rsidR="00205D09" w:rsidRPr="001B464E" w:rsidRDefault="00C74683" w:rsidP="00C74683">
      <w:pPr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ຕາປະທັບ</w:t>
      </w:r>
      <w:r w:rsidR="00AE728E" w:rsidRPr="001B464E">
        <w:rPr>
          <w:rFonts w:ascii="Phetsarath OT" w:eastAsia="Calibri" w:hAnsi="Phetsarath OT" w:cs="Phetsarath OT" w:hint="cs"/>
          <w:sz w:val="24"/>
          <w:szCs w:val="24"/>
          <w:cs/>
        </w:rPr>
        <w:t>ຂອງ</w:t>
      </w:r>
      <w:r w:rsidR="00466705" w:rsidRPr="001B464E">
        <w:rPr>
          <w:rFonts w:ascii="Phetsarath OT" w:eastAsia="Calibri" w:hAnsi="Phetsarath OT" w:cs="Phetsarath OT" w:hint="cs"/>
          <w:sz w:val="24"/>
          <w:szCs w:val="24"/>
          <w:cs/>
        </w:rPr>
        <w:t>ອົງການ</w:t>
      </w:r>
      <w:r w:rsidR="00AE728E" w:rsidRPr="001B464E">
        <w:rPr>
          <w:rFonts w:ascii="Phetsarath OT" w:eastAsia="Calibri" w:hAnsi="Phetsarath OT" w:cs="Phetsarath OT" w:hint="cs"/>
          <w:sz w:val="24"/>
          <w:szCs w:val="24"/>
          <w:cs/>
        </w:rPr>
        <w:t>ປະຕິບັດຄຳຕັດສີນຂອງສານ ໄດ້ກຳນົດໄວ້ໃນລະບຽບການ</w:t>
      </w:r>
      <w:r w:rsidR="003E0417" w:rsidRPr="001B464E">
        <w:rPr>
          <w:rFonts w:ascii="Phetsarath OT" w:eastAsia="Calibri" w:hAnsi="Phetsarath OT" w:cs="Phetsarath OT" w:hint="cs"/>
          <w:sz w:val="24"/>
          <w:szCs w:val="24"/>
          <w:cs/>
        </w:rPr>
        <w:t>ຕ່າງຫາກ.</w:t>
      </w:r>
    </w:p>
    <w:p w14:paraId="4E7D0E0B" w14:textId="77777777" w:rsidR="00C74683" w:rsidRPr="001B464E" w:rsidRDefault="00C74683" w:rsidP="00C74683">
      <w:pPr>
        <w:spacing w:after="0" w:line="240" w:lineRule="auto"/>
        <w:ind w:left="426" w:firstLine="1478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</w:p>
    <w:p w14:paraId="7CB0AA13" w14:textId="77777777" w:rsidR="00E62BBD" w:rsidRPr="001B464E" w:rsidRDefault="00E62BBD" w:rsidP="007E0CE9">
      <w:pPr>
        <w:spacing w:after="0" w:line="240" w:lineRule="auto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bookmarkStart w:id="1419" w:name="_GoBack"/>
      <w:bookmarkEnd w:id="1419"/>
    </w:p>
    <w:p w14:paraId="18FF7AAA" w14:textId="745019B2" w:rsidR="00AE728E" w:rsidRPr="001B464E" w:rsidRDefault="00AE728E" w:rsidP="00C74683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 w:bidi="ar-SA"/>
        </w:rPr>
      </w:pPr>
      <w:bookmarkStart w:id="1420" w:name="_Toc26968703"/>
      <w:bookmarkStart w:id="1421" w:name="_Toc27660512"/>
      <w:bookmarkStart w:id="1422" w:name="_Toc27660560"/>
      <w:bookmarkStart w:id="1423" w:name="_Toc28354579"/>
      <w:bookmarkStart w:id="1424" w:name="_Toc28354673"/>
      <w:bookmarkStart w:id="1425" w:name="_Toc30180851"/>
      <w:bookmarkStart w:id="1426" w:name="_Toc30180896"/>
      <w:bookmarkStart w:id="1427" w:name="_Toc32581811"/>
      <w:bookmarkStart w:id="1428" w:name="_Toc32933138"/>
      <w:bookmarkStart w:id="1429" w:name="_Toc32933183"/>
      <w:bookmarkStart w:id="1430" w:name="_Toc35328565"/>
      <w:bookmarkStart w:id="1431" w:name="_Toc36198032"/>
      <w:bookmarkStart w:id="1432" w:name="_Toc36198462"/>
      <w:bookmarkStart w:id="1433" w:name="_Toc40102963"/>
      <w:bookmarkStart w:id="1434" w:name="_Toc50537916"/>
      <w:bookmarkStart w:id="1435" w:name="_Toc50538141"/>
      <w:bookmarkStart w:id="1436" w:name="_Toc75503716"/>
      <w:bookmarkStart w:id="1437" w:name="_Toc75861402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lastRenderedPageBreak/>
        <w:t>ພາກທີ</w:t>
      </w:r>
      <w:r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  <w:t xml:space="preserve"> </w:t>
      </w:r>
      <w:bookmarkEnd w:id="1420"/>
      <w:bookmarkEnd w:id="1421"/>
      <w:bookmarkEnd w:id="1422"/>
      <w:r w:rsidR="00DA7A6C"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 w:bidi="ar-SA"/>
        </w:rPr>
        <w:t>XI</w:t>
      </w:r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r w:rsidR="00706B11"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 w:bidi="ar-SA"/>
        </w:rPr>
        <w:t>I</w:t>
      </w:r>
      <w:bookmarkEnd w:id="1436"/>
      <w:bookmarkEnd w:id="1437"/>
    </w:p>
    <w:p w14:paraId="679E2335" w14:textId="733B1583" w:rsidR="00F55D31" w:rsidRPr="001B464E" w:rsidRDefault="00AE728E" w:rsidP="00C74683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</w:pPr>
      <w:bookmarkStart w:id="1438" w:name="_Toc26968704"/>
      <w:bookmarkStart w:id="1439" w:name="_Toc27660513"/>
      <w:bookmarkStart w:id="1440" w:name="_Toc27660561"/>
      <w:bookmarkStart w:id="1441" w:name="_Toc28354580"/>
      <w:bookmarkStart w:id="1442" w:name="_Toc28354674"/>
      <w:bookmarkStart w:id="1443" w:name="_Toc30180852"/>
      <w:bookmarkStart w:id="1444" w:name="_Toc30180897"/>
      <w:bookmarkStart w:id="1445" w:name="_Toc32581812"/>
      <w:bookmarkStart w:id="1446" w:name="_Toc32933139"/>
      <w:bookmarkStart w:id="1447" w:name="_Toc32933184"/>
      <w:bookmarkStart w:id="1448" w:name="_Toc35328566"/>
      <w:bookmarkStart w:id="1449" w:name="_Toc36198033"/>
      <w:bookmarkStart w:id="1450" w:name="_Toc36198463"/>
      <w:bookmarkStart w:id="1451" w:name="_Toc40102964"/>
      <w:bookmarkStart w:id="1452" w:name="_Toc50537917"/>
      <w:bookmarkStart w:id="1453" w:name="_Toc50538142"/>
      <w:bookmarkStart w:id="1454" w:name="_Toc75503717"/>
      <w:bookmarkStart w:id="1455" w:name="_Toc75861403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ນະໂຍບາຍຕໍ່ຜູ້ມີຜົນງານ ແລະ ມາດຕະການຕໍ່ຜູ້ລະເມີດ</w:t>
      </w:r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</w:p>
    <w:p w14:paraId="2ACA6281" w14:textId="77777777" w:rsidR="00C74683" w:rsidRPr="001B464E" w:rsidRDefault="00C74683" w:rsidP="00DC35A2">
      <w:pPr>
        <w:spacing w:after="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38B98E15" w14:textId="1AE6C2F2" w:rsidR="00AE728E" w:rsidRPr="001B464E" w:rsidRDefault="00AE728E" w:rsidP="00DC35A2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ar-SA"/>
        </w:rPr>
      </w:pPr>
      <w:bookmarkStart w:id="1456" w:name="_Toc27660514"/>
      <w:bookmarkStart w:id="1457" w:name="_Toc28354581"/>
      <w:bookmarkStart w:id="1458" w:name="_Toc30180853"/>
      <w:bookmarkStart w:id="1459" w:name="_Toc32581813"/>
      <w:bookmarkStart w:id="1460" w:name="_Toc32933140"/>
      <w:bookmarkStart w:id="1461" w:name="_Toc35328567"/>
      <w:bookmarkStart w:id="1462" w:name="_Toc36198034"/>
      <w:bookmarkStart w:id="1463" w:name="_Toc40102965"/>
      <w:bookmarkStart w:id="1464" w:name="_Toc50537918"/>
      <w:bookmarkStart w:id="1465" w:name="_Toc75503718"/>
      <w:bookmarkStart w:id="1466" w:name="_Toc75861404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11</w:t>
      </w:r>
      <w:r w:rsidR="008836B4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2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9D47EE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(ປັບປຸງ)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ນະໂຍບາຍ ຕໍ່ຜູ້ມີຜົນງານ</w:t>
      </w:r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</w:p>
    <w:p w14:paraId="23EA7602" w14:textId="3CB53A07" w:rsidR="00140B46" w:rsidRPr="001B464E" w:rsidRDefault="00AE728E" w:rsidP="00C74683">
      <w:pPr>
        <w:spacing w:after="0" w:line="240" w:lineRule="auto"/>
        <w:ind w:left="426" w:firstLine="1492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ບຸກຄົນ</w:t>
      </w:r>
      <w:r w:rsidR="00340D27" w:rsidRPr="001B464E">
        <w:rPr>
          <w:rFonts w:ascii="Phetsarath OT" w:eastAsia="Calibri" w:hAnsi="Phetsarath OT" w:cs="Phetsarath OT" w:hint="cs"/>
          <w:sz w:val="24"/>
          <w:szCs w:val="24"/>
          <w:cs/>
        </w:rPr>
        <w:t>, ນິຕິບຸກຄົນ ຫຼື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ການຈັດຕັ້ງ </w:t>
      </w:r>
      <w:r w:rsidR="00984920" w:rsidRPr="001B464E">
        <w:rPr>
          <w:rFonts w:ascii="Phetsarath OT" w:eastAsia="Calibri" w:hAnsi="Phetsarath OT" w:cs="Phetsarath OT" w:hint="cs"/>
          <w:sz w:val="24"/>
          <w:szCs w:val="24"/>
          <w:cs/>
        </w:rPr>
        <w:t>ທີ່</w:t>
      </w:r>
      <w:r w:rsidR="00340D27" w:rsidRPr="001B464E">
        <w:rPr>
          <w:rFonts w:ascii="Phetsarath OT" w:eastAsia="Calibri" w:hAnsi="Phetsarath OT" w:cs="Phetsarath OT" w:hint="cs"/>
          <w:sz w:val="24"/>
          <w:szCs w:val="24"/>
          <w:cs/>
        </w:rPr>
        <w:t>ມີຜົນງານດີເດັ່ນໃນການປະຕິບັດກົດໝາຍສະບັບ</w:t>
      </w:r>
      <w:r w:rsidR="00984920" w:rsidRPr="001B464E">
        <w:rPr>
          <w:rFonts w:ascii="Phetsarath OT" w:eastAsia="Calibri" w:hAnsi="Phetsarath OT" w:cs="Phetsarath OT" w:hint="cs"/>
          <w:sz w:val="24"/>
          <w:szCs w:val="24"/>
          <w:cs/>
        </w:rPr>
        <w:t>ນີ້</w:t>
      </w:r>
      <w:r w:rsidR="00340D27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ເປັນຕົ້ນ ໃ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ຫ້ການຮ່ວມມື</w:t>
      </w:r>
      <w:r w:rsidR="00340D27" w:rsidRPr="001B464E">
        <w:rPr>
          <w:rFonts w:ascii="Phetsarath OT" w:eastAsia="Calibri" w:hAnsi="Phetsarath OT" w:cs="Phetsarath OT" w:hint="cs"/>
          <w:sz w:val="24"/>
          <w:szCs w:val="24"/>
          <w:cs/>
        </w:rPr>
        <w:t>, ສະໜອງຂໍ້ມູນ ແລະ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ປະກອບສ່ວນ</w:t>
      </w:r>
      <w:r w:rsidR="009D47EE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ໃນການປະຕິບັດຄຳຕັດສີນຂອງສານ ຈະໄດ້ຮັບການຍ້ອງຍໍ ຫຼື ນະໂຍບາຍອື່ນ</w:t>
      </w:r>
      <w:r w:rsidR="006B1EF3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ຕາມລະບຽບການ.</w:t>
      </w:r>
    </w:p>
    <w:p w14:paraId="4E362C9F" w14:textId="77777777" w:rsidR="00C74683" w:rsidRPr="001B464E" w:rsidRDefault="00C74683" w:rsidP="00C74683">
      <w:pPr>
        <w:spacing w:after="0" w:line="240" w:lineRule="auto"/>
        <w:ind w:left="426" w:firstLine="834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</w:p>
    <w:p w14:paraId="48E9A683" w14:textId="7A56E23D" w:rsidR="00AE728E" w:rsidRPr="001B464E" w:rsidRDefault="00AE728E" w:rsidP="00C74683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ar-SA"/>
        </w:rPr>
      </w:pPr>
      <w:bookmarkStart w:id="1467" w:name="_Toc27660515"/>
      <w:bookmarkStart w:id="1468" w:name="_Toc28354582"/>
      <w:bookmarkStart w:id="1469" w:name="_Toc30180854"/>
      <w:bookmarkStart w:id="1470" w:name="_Toc32581814"/>
      <w:bookmarkStart w:id="1471" w:name="_Toc32933141"/>
      <w:bookmarkStart w:id="1472" w:name="_Toc35328568"/>
      <w:bookmarkStart w:id="1473" w:name="_Toc36198035"/>
      <w:bookmarkStart w:id="1474" w:name="_Toc40102966"/>
      <w:bookmarkStart w:id="1475" w:name="_Toc50537919"/>
      <w:bookmarkStart w:id="1476" w:name="_Toc75503719"/>
      <w:bookmarkStart w:id="1477" w:name="_Toc75861405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11</w:t>
      </w:r>
      <w:r w:rsidR="008836B4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3</w:t>
      </w:r>
      <w:r w:rsidR="007925F7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(ປັບປຸງ)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ມາດຕະການ ຕໍ່ຜູ້ລະເມີດ</w:t>
      </w:r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</w:p>
    <w:p w14:paraId="1B1F3BDC" w14:textId="48CCF69E" w:rsidR="00277246" w:rsidRPr="001B464E" w:rsidRDefault="004C23FA" w:rsidP="007829EB">
      <w:pPr>
        <w:spacing w:after="0" w:line="240" w:lineRule="auto"/>
        <w:ind w:left="426" w:firstLine="1492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ພະນັກງານປະຕິບັດຄຳຕັດສີນຂອງສານ, </w:t>
      </w:r>
      <w:r w:rsidR="00AE728E" w:rsidRPr="001B464E">
        <w:rPr>
          <w:rFonts w:ascii="Phetsarath OT" w:eastAsia="Calibri" w:hAnsi="Phetsarath OT" w:cs="Phetsarath OT" w:hint="cs"/>
          <w:sz w:val="24"/>
          <w:szCs w:val="24"/>
          <w:cs/>
        </w:rPr>
        <w:t>ບຸກຄົນ</w:t>
      </w:r>
      <w:r w:rsidR="00E752A1" w:rsidRPr="001B464E">
        <w:rPr>
          <w:rFonts w:ascii="Phetsarath OT" w:eastAsia="Calibri" w:hAnsi="Phetsarath OT" w:cs="Phetsarath OT" w:hint="cs"/>
          <w:sz w:val="24"/>
          <w:szCs w:val="24"/>
          <w:cs/>
        </w:rPr>
        <w:t>, ນິຕິບຸກຄົນ</w:t>
      </w:r>
      <w:r w:rsidR="00AE728E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ຫຼື ການຈັດຕັ້ງ ທີ່ໄດ້ລະເມີດ</w:t>
      </w:r>
      <w:r w:rsidR="00E752A1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ກົດໝາຍສະບັບນີ້ ເປັນຕົ້ນ </w:t>
      </w:r>
      <w:r w:rsidR="00AE728E" w:rsidRPr="001B464E">
        <w:rPr>
          <w:rFonts w:ascii="Phetsarath OT" w:eastAsia="Calibri" w:hAnsi="Phetsarath OT" w:cs="Phetsarath OT" w:hint="cs"/>
          <w:sz w:val="24"/>
          <w:szCs w:val="24"/>
          <w:cs/>
        </w:rPr>
        <w:t>ຂໍ້ຫ້າມ ຕາມທີ່ໄດ້ກຳນົດໄວ້ໃນກົດໝາຍສະບັບນີ້ ຈະຖືກສຶກສາອົບຮົມ,</w:t>
      </w:r>
      <w:r w:rsidR="00AE728E"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 </w:t>
      </w:r>
      <w:r w:rsidR="00E752A1" w:rsidRPr="001B464E">
        <w:rPr>
          <w:rFonts w:ascii="Phetsarath OT" w:eastAsia="Calibri" w:hAnsi="Phetsarath OT" w:cs="Phetsarath OT" w:hint="cs"/>
          <w:sz w:val="24"/>
          <w:szCs w:val="24"/>
          <w:cs/>
        </w:rPr>
        <w:t>ລົງ</w:t>
      </w:r>
      <w:r w:rsidR="00AE728E" w:rsidRPr="001B464E">
        <w:rPr>
          <w:rFonts w:ascii="Phetsarath OT" w:eastAsia="Calibri" w:hAnsi="Phetsarath OT" w:cs="Phetsarath OT" w:hint="cs"/>
          <w:sz w:val="24"/>
          <w:szCs w:val="24"/>
          <w:cs/>
        </w:rPr>
        <w:t>ວິໄນ,</w:t>
      </w:r>
      <w:r w:rsidR="00AE728E"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 </w:t>
      </w:r>
      <w:r w:rsidR="001A5B17" w:rsidRPr="001B464E">
        <w:rPr>
          <w:rFonts w:ascii="Phetsarath OT" w:eastAsia="Calibri" w:hAnsi="Phetsarath OT" w:cs="Phetsarath OT" w:hint="cs"/>
          <w:sz w:val="24"/>
          <w:szCs w:val="24"/>
          <w:cs/>
        </w:rPr>
        <w:t>ປັບໃໝ,</w:t>
      </w:r>
      <w:r w:rsidR="004C2566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E752A1" w:rsidRPr="001B464E">
        <w:rPr>
          <w:rFonts w:ascii="Phetsarath OT" w:eastAsia="Calibri" w:hAnsi="Phetsarath OT" w:cs="Phetsarath OT" w:hint="cs"/>
          <w:sz w:val="24"/>
          <w:szCs w:val="24"/>
          <w:cs/>
        </w:rPr>
        <w:t>ໃຊ້ແທນຄ່າເສຍຫາຍ</w:t>
      </w:r>
      <w:r w:rsidR="00AE728E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ທາງແພ່ງ </w:t>
      </w:r>
      <w:r w:rsidR="00194D16" w:rsidRPr="001B464E">
        <w:rPr>
          <w:rFonts w:ascii="Phetsarath OT" w:eastAsia="Calibri" w:hAnsi="Phetsarath OT" w:cs="Phetsarath OT" w:hint="cs"/>
          <w:sz w:val="24"/>
          <w:szCs w:val="24"/>
          <w:cs/>
        </w:rPr>
        <w:t>ຫຼື</w:t>
      </w:r>
      <w:r w:rsidR="00AE728E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="00E752A1" w:rsidRPr="001B464E">
        <w:rPr>
          <w:rFonts w:ascii="Phetsarath OT" w:eastAsia="Calibri" w:hAnsi="Phetsarath OT" w:cs="Phetsarath OT" w:hint="cs"/>
          <w:sz w:val="24"/>
          <w:szCs w:val="24"/>
          <w:cs/>
        </w:rPr>
        <w:t>ຖືກລົງໂທດ</w:t>
      </w:r>
      <w:r w:rsidR="00AE728E" w:rsidRPr="001B464E">
        <w:rPr>
          <w:rFonts w:ascii="Phetsarath OT" w:eastAsia="Calibri" w:hAnsi="Phetsarath OT" w:cs="Phetsarath OT" w:hint="cs"/>
          <w:sz w:val="24"/>
          <w:szCs w:val="24"/>
          <w:cs/>
        </w:rPr>
        <w:t>ທາງອາຍາ ຕາມ</w:t>
      </w:r>
      <w:r w:rsidR="00733F2D" w:rsidRPr="001B464E">
        <w:rPr>
          <w:rFonts w:ascii="Phetsarath OT" w:eastAsia="Calibri" w:hAnsi="Phetsarath OT" w:cs="Phetsarath OT" w:hint="cs"/>
          <w:sz w:val="24"/>
          <w:szCs w:val="24"/>
          <w:cs/>
        </w:rPr>
        <w:t>ກົດໝາຍ</w:t>
      </w:r>
      <w:r w:rsidR="00AE728E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. </w:t>
      </w:r>
    </w:p>
    <w:p w14:paraId="7A1DD919" w14:textId="77777777" w:rsidR="007829EB" w:rsidRPr="001B464E" w:rsidRDefault="007829EB" w:rsidP="007829EB">
      <w:pPr>
        <w:spacing w:after="0" w:line="240" w:lineRule="auto"/>
        <w:ind w:left="426" w:firstLine="1492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</w:p>
    <w:p w14:paraId="1314554E" w14:textId="5801C9C2" w:rsidR="00AE728E" w:rsidRPr="001B464E" w:rsidRDefault="00AE728E" w:rsidP="00A64B2E">
      <w:pPr>
        <w:pStyle w:val="Heading1"/>
        <w:spacing w:before="0" w:line="240" w:lineRule="auto"/>
        <w:jc w:val="center"/>
        <w:rPr>
          <w:rFonts w:ascii="Phetsarath OT" w:eastAsia="Phetsarath OT" w:hAnsi="Phetsarath OT" w:cstheme="minorBidi"/>
          <w:b/>
          <w:bCs/>
          <w:color w:val="auto"/>
          <w:sz w:val="30"/>
          <w:szCs w:val="30"/>
          <w:lang w:val="pt-BR" w:bidi="th-TH"/>
        </w:rPr>
      </w:pPr>
      <w:bookmarkStart w:id="1478" w:name="_Toc26968705"/>
      <w:bookmarkStart w:id="1479" w:name="_Toc27660520"/>
      <w:bookmarkStart w:id="1480" w:name="_Toc27660562"/>
      <w:bookmarkStart w:id="1481" w:name="_Toc28354587"/>
      <w:bookmarkStart w:id="1482" w:name="_Toc28354675"/>
      <w:bookmarkStart w:id="1483" w:name="_Toc30180855"/>
      <w:bookmarkStart w:id="1484" w:name="_Toc30180898"/>
      <w:bookmarkStart w:id="1485" w:name="_Toc32581815"/>
      <w:bookmarkStart w:id="1486" w:name="_Toc32933142"/>
      <w:bookmarkStart w:id="1487" w:name="_Toc32933185"/>
      <w:bookmarkStart w:id="1488" w:name="_Toc35328569"/>
      <w:bookmarkStart w:id="1489" w:name="_Toc36198036"/>
      <w:bookmarkStart w:id="1490" w:name="_Toc36198464"/>
      <w:bookmarkStart w:id="1491" w:name="_Toc40102967"/>
      <w:bookmarkStart w:id="1492" w:name="_Toc50537920"/>
      <w:bookmarkStart w:id="1493" w:name="_Toc50538143"/>
      <w:bookmarkStart w:id="1494" w:name="_Toc75503720"/>
      <w:bookmarkStart w:id="1495" w:name="_Toc75861406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ພາກທີ</w:t>
      </w:r>
      <w:r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 w:bidi="ar-SA"/>
        </w:rPr>
        <w:t xml:space="preserve"> </w:t>
      </w:r>
      <w:bookmarkEnd w:id="1478"/>
      <w:bookmarkEnd w:id="1479"/>
      <w:bookmarkEnd w:id="1480"/>
      <w:r w:rsidR="00DA7A6C"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 w:bidi="ar-SA"/>
        </w:rPr>
        <w:t>XI</w:t>
      </w:r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r w:rsidR="0034424E" w:rsidRPr="001B464E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 w:bidi="ar-SA"/>
        </w:rPr>
        <w:t>II</w:t>
      </w:r>
      <w:r w:rsidR="00AD659F"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 w:bidi="ar-SA"/>
        </w:rPr>
        <w:t xml:space="preserve"> </w:t>
      </w:r>
    </w:p>
    <w:p w14:paraId="1C7A4E6C" w14:textId="1A205F30" w:rsidR="00277246" w:rsidRPr="001B464E" w:rsidRDefault="00AE728E" w:rsidP="00E726D6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30"/>
          <w:szCs w:val="30"/>
          <w:lang w:val="pt-BR"/>
        </w:rPr>
      </w:pPr>
      <w:bookmarkStart w:id="1496" w:name="_Toc26968706"/>
      <w:bookmarkStart w:id="1497" w:name="_Toc27660521"/>
      <w:bookmarkStart w:id="1498" w:name="_Toc27660563"/>
      <w:bookmarkStart w:id="1499" w:name="_Toc28354588"/>
      <w:bookmarkStart w:id="1500" w:name="_Toc28354676"/>
      <w:bookmarkStart w:id="1501" w:name="_Toc30180856"/>
      <w:bookmarkStart w:id="1502" w:name="_Toc30180899"/>
      <w:bookmarkStart w:id="1503" w:name="_Toc32581816"/>
      <w:bookmarkStart w:id="1504" w:name="_Toc32933143"/>
      <w:bookmarkStart w:id="1505" w:name="_Toc32933186"/>
      <w:bookmarkStart w:id="1506" w:name="_Toc35328570"/>
      <w:bookmarkStart w:id="1507" w:name="_Toc36198037"/>
      <w:bookmarkStart w:id="1508" w:name="_Toc36198465"/>
      <w:bookmarkStart w:id="1509" w:name="_Toc40102968"/>
      <w:bookmarkStart w:id="1510" w:name="_Toc50537921"/>
      <w:bookmarkStart w:id="1511" w:name="_Toc50538144"/>
      <w:bookmarkStart w:id="1512" w:name="_Toc75503721"/>
      <w:bookmarkStart w:id="1513" w:name="_Toc75861407"/>
      <w:r w:rsidRPr="001B464E">
        <w:rPr>
          <w:rFonts w:ascii="Phetsarath OT" w:eastAsia="Phetsarath OT" w:hAnsi="Phetsarath OT" w:cs="Phetsarath OT" w:hint="cs"/>
          <w:b/>
          <w:bCs/>
          <w:color w:val="auto"/>
          <w:sz w:val="30"/>
          <w:szCs w:val="30"/>
          <w:cs/>
        </w:rPr>
        <w:t>ບົດບັນຍັດສຸດທ້າຍ</w:t>
      </w:r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</w:p>
    <w:p w14:paraId="66F06344" w14:textId="77777777" w:rsidR="00E726D6" w:rsidRPr="001B464E" w:rsidRDefault="00E726D6" w:rsidP="00E726D6">
      <w:pPr>
        <w:spacing w:after="0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7058E675" w14:textId="0C950747" w:rsidR="00AE728E" w:rsidRPr="001B464E" w:rsidRDefault="00AE728E" w:rsidP="00E726D6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ar-SA"/>
        </w:rPr>
      </w:pPr>
      <w:bookmarkStart w:id="1514" w:name="_Toc27660522"/>
      <w:bookmarkStart w:id="1515" w:name="_Toc28354589"/>
      <w:bookmarkStart w:id="1516" w:name="_Toc30180857"/>
      <w:bookmarkStart w:id="1517" w:name="_Toc32581817"/>
      <w:bookmarkStart w:id="1518" w:name="_Toc32933144"/>
      <w:bookmarkStart w:id="1519" w:name="_Toc35328571"/>
      <w:bookmarkStart w:id="1520" w:name="_Toc36198038"/>
      <w:bookmarkStart w:id="1521" w:name="_Toc40102969"/>
      <w:bookmarkStart w:id="1522" w:name="_Toc50537922"/>
      <w:bookmarkStart w:id="1523" w:name="_Toc75503722"/>
      <w:bookmarkStart w:id="1524" w:name="_Toc75861408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ມາດຕາ</w:t>
      </w:r>
      <w:r w:rsidR="00277246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</w:t>
      </w:r>
      <w:r w:rsidR="00D72092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11</w:t>
      </w:r>
      <w:r w:rsidR="008836B4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4</w:t>
      </w:r>
      <w:r w:rsidRPr="001B464E">
        <w:rPr>
          <w:rFonts w:ascii="Phetsarath OT" w:eastAsia="Phetsarath OT" w:hAnsi="Phetsarath OT" w:cs="Phetsarath OT"/>
          <w:b/>
          <w:bCs/>
          <w:color w:val="FF0000"/>
          <w:lang w:val="pt-BR" w:bidi="ar-SA"/>
        </w:rPr>
        <w:t xml:space="preserve"> </w:t>
      </w:r>
      <w:r w:rsidR="00277246" w:rsidRPr="001B464E">
        <w:rPr>
          <w:rFonts w:ascii="Phetsarath OT" w:eastAsia="Phetsarath OT" w:hAnsi="Phetsarath OT" w:cs="Phetsarath OT" w:hint="cs"/>
          <w:b/>
          <w:bCs/>
          <w:color w:val="FF0000"/>
          <w:cs/>
          <w:lang w:val="pt-BR"/>
        </w:rPr>
        <w:t xml:space="preserve"> 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>ການຈັດຕັ້ງປະຕິບັດ</w:t>
      </w:r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</w:p>
    <w:p w14:paraId="6E017B65" w14:textId="0DE34DA0" w:rsidR="001055AC" w:rsidRPr="001B464E" w:rsidRDefault="00AE728E" w:rsidP="00277246">
      <w:pPr>
        <w:spacing w:after="0" w:line="240" w:lineRule="auto"/>
        <w:ind w:left="426" w:firstLine="918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ລັດຖະບານ ແຫ່ງ ສາທາລະນະລັດ ປະຊາທິປະໄຕ ປະຊາຊົນລາວ ເປັນຜູ້ຈັດຕັ້ງປະຕິບັດກົດໝາຍສະບັບນີ້.</w:t>
      </w:r>
    </w:p>
    <w:p w14:paraId="778DFEFA" w14:textId="77777777" w:rsidR="00277246" w:rsidRPr="001B464E" w:rsidRDefault="00277246" w:rsidP="00277246">
      <w:pPr>
        <w:spacing w:after="0" w:line="240" w:lineRule="auto"/>
        <w:ind w:left="426" w:firstLine="918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</w:p>
    <w:p w14:paraId="49E7D3EB" w14:textId="096A0596" w:rsidR="00AE728E" w:rsidRPr="001B464E" w:rsidRDefault="00AE728E" w:rsidP="00277246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val="pt-BR" w:bidi="ar-SA"/>
        </w:rPr>
      </w:pPr>
      <w:bookmarkStart w:id="1525" w:name="_Toc27660523"/>
      <w:bookmarkStart w:id="1526" w:name="_Toc28354590"/>
      <w:bookmarkStart w:id="1527" w:name="_Toc30180858"/>
      <w:bookmarkStart w:id="1528" w:name="_Toc32581818"/>
      <w:bookmarkStart w:id="1529" w:name="_Toc32933145"/>
      <w:bookmarkStart w:id="1530" w:name="_Toc35328572"/>
      <w:bookmarkStart w:id="1531" w:name="_Toc36198039"/>
      <w:bookmarkStart w:id="1532" w:name="_Toc40102970"/>
      <w:bookmarkStart w:id="1533" w:name="_Toc50537923"/>
      <w:bookmarkStart w:id="1534" w:name="_Toc75503723"/>
      <w:bookmarkStart w:id="1535" w:name="_Toc75861409"/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ມາດຕາ </w:t>
      </w:r>
      <w:r w:rsidR="00FB32CE" w:rsidRPr="001B464E">
        <w:rPr>
          <w:rFonts w:ascii="Phetsarath OT" w:eastAsia="Phetsarath OT" w:hAnsi="Phetsarath OT" w:cs="Phetsarath OT" w:hint="cs"/>
          <w:b/>
          <w:bCs/>
          <w:color w:val="auto"/>
          <w:cs/>
          <w:lang w:val="pt-BR"/>
        </w:rPr>
        <w:t>11</w:t>
      </w:r>
      <w:r w:rsidR="008836B4" w:rsidRPr="001B464E">
        <w:rPr>
          <w:rFonts w:ascii="Phetsarath OT" w:eastAsia="Phetsarath OT" w:hAnsi="Phetsarath OT" w:cs="Phetsarath OT"/>
          <w:b/>
          <w:bCs/>
          <w:color w:val="auto"/>
          <w:lang w:val="pt-BR"/>
        </w:rPr>
        <w:t>5</w:t>
      </w:r>
      <w:r w:rsidR="007D328E"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(ປັບປຸງ)</w:t>
      </w:r>
      <w:r w:rsidRPr="001B464E">
        <w:rPr>
          <w:rFonts w:ascii="Phetsarath OT" w:eastAsia="Phetsarath OT" w:hAnsi="Phetsarath OT" w:cs="Phetsarath OT" w:hint="cs"/>
          <w:b/>
          <w:bCs/>
          <w:color w:val="auto"/>
          <w:cs/>
        </w:rPr>
        <w:t xml:space="preserve"> ຜົນສັກສິດ</w:t>
      </w:r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</w:p>
    <w:p w14:paraId="5DB9AC85" w14:textId="20DB1A7A" w:rsidR="001669BE" w:rsidRPr="001B464E" w:rsidRDefault="00AE728E" w:rsidP="00277246">
      <w:pPr>
        <w:spacing w:after="0" w:line="240" w:lineRule="auto"/>
        <w:ind w:left="426" w:firstLine="1506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ກົດໝາຍສະບັບນີ້ ມີ</w:t>
      </w:r>
      <w:r w:rsidR="00AC4B75">
        <w:rPr>
          <w:rFonts w:ascii="Phetsarath OT" w:eastAsia="Calibri" w:hAnsi="Phetsarath OT" w:cs="Phetsarath OT" w:hint="cs"/>
          <w:sz w:val="24"/>
          <w:szCs w:val="24"/>
          <w:cs/>
        </w:rPr>
        <w:t>ຜົນສັກສິດ</w:t>
      </w:r>
      <w:r w:rsidR="001C31AE" w:rsidRPr="001B464E">
        <w:rPr>
          <w:rFonts w:ascii="Phetsarath OT" w:eastAsia="Calibri" w:hAnsi="Phetsarath OT" w:cs="Phetsarath OT" w:hint="cs"/>
          <w:sz w:val="24"/>
          <w:szCs w:val="24"/>
          <w:cs/>
        </w:rPr>
        <w:t>ພາຍຫຼັງ</w:t>
      </w:r>
      <w:r w:rsidR="00D326FA" w:rsidRPr="001B464E">
        <w:rPr>
          <w:rFonts w:ascii="Phetsarath OT" w:eastAsia="Calibri" w:hAnsi="Phetsarath OT" w:cs="Phetsarath OT"/>
          <w:sz w:val="24"/>
          <w:szCs w:val="24"/>
          <w:lang w:val="pt-BR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ປະທານປະເທດ ແຫ່ງ ສາທາລະນະລັດ ປະຊາທິ</w:t>
      </w:r>
      <w:r w:rsidR="00AC4B75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ປະໄຕ ປະຊາຊົນລາວ ອອກລັດຖະດຳລັດປະກາດໃຊ້</w:t>
      </w:r>
      <w:r w:rsidR="00E57392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ແລະ ໄດ້ລົງຈົດໝາຍເຫດທາງລັດຖະການ ສິບຫ້າວັນ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.</w:t>
      </w:r>
    </w:p>
    <w:p w14:paraId="371C5577" w14:textId="77777777" w:rsidR="001669BE" w:rsidRPr="001B464E" w:rsidRDefault="00AE728E" w:rsidP="00277246">
      <w:pPr>
        <w:spacing w:after="0" w:line="240" w:lineRule="auto"/>
        <w:ind w:left="426" w:firstLine="1506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ກົດໝາຍສະບັບນີ້</w:t>
      </w:r>
      <w:r w:rsidR="00E57392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ປ່ຽນແທນກົດໝາຍວ່າດ້ວຍການຈັດຕັ້ງປະຕິບັດຄຳຕັດສີນຂອງສານ ສະບັບເລກທີ 04/ສພຊ, ລົງວັນທີ 25 ກໍລະກົດ 2008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.</w:t>
      </w:r>
    </w:p>
    <w:p w14:paraId="1CB92507" w14:textId="0AA19DE7" w:rsidR="00053D0E" w:rsidRPr="001B464E" w:rsidRDefault="00AE728E" w:rsidP="00277246">
      <w:pPr>
        <w:spacing w:after="0" w:line="240" w:lineRule="auto"/>
        <w:ind w:left="425" w:firstLine="1506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ຂໍ້ກຳນົດ,</w:t>
      </w:r>
      <w:r w:rsidRPr="001B464E">
        <w:rPr>
          <w:rFonts w:ascii="Phetsarath OT" w:eastAsia="Calibri" w:hAnsi="Phetsarath OT" w:cs="Phetsarath OT"/>
          <w:sz w:val="24"/>
          <w:szCs w:val="24"/>
          <w:lang w:val="pt-BR" w:bidi="ar-SA"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ບົດບັນຍັດໃດ</w:t>
      </w:r>
      <w:r w:rsidR="00E57392" w:rsidRPr="001B464E">
        <w:rPr>
          <w:rFonts w:ascii="Phetsarath OT" w:eastAsia="Calibri" w:hAnsi="Phetsarath OT" w:cs="Phetsarath OT" w:hint="cs"/>
          <w:sz w:val="24"/>
          <w:szCs w:val="24"/>
          <w:cs/>
        </w:rPr>
        <w:t xml:space="preserve"> </w:t>
      </w:r>
      <w:r w:rsidRPr="001B464E">
        <w:rPr>
          <w:rFonts w:ascii="Phetsarath OT" w:eastAsia="Calibri" w:hAnsi="Phetsarath OT" w:cs="Phetsarath OT" w:hint="cs"/>
          <w:sz w:val="24"/>
          <w:szCs w:val="24"/>
          <w:cs/>
        </w:rPr>
        <w:t>ທີ່ຂັດກັບກົດໝາຍສະບັບນີ້ ລ້ວນແຕ່ຖືກຍົກເລີກ.</w:t>
      </w:r>
    </w:p>
    <w:p w14:paraId="4445DCFE" w14:textId="77777777" w:rsidR="00277246" w:rsidRPr="001B464E" w:rsidRDefault="00277246" w:rsidP="00277246">
      <w:pPr>
        <w:spacing w:after="0" w:line="240" w:lineRule="auto"/>
        <w:ind w:left="425" w:firstLine="1506"/>
        <w:jc w:val="both"/>
        <w:rPr>
          <w:rFonts w:ascii="Phetsarath OT" w:eastAsia="Calibri" w:hAnsi="Phetsarath OT" w:cs="Phetsarath OT"/>
          <w:sz w:val="24"/>
          <w:szCs w:val="24"/>
          <w:lang w:val="pt-BR"/>
        </w:rPr>
      </w:pPr>
    </w:p>
    <w:p w14:paraId="6318BF5D" w14:textId="3D5192DE" w:rsidR="0041707F" w:rsidRPr="001B464E" w:rsidRDefault="00AE728E" w:rsidP="00277246">
      <w:pPr>
        <w:spacing w:after="0" w:line="240" w:lineRule="auto"/>
        <w:ind w:left="5040" w:firstLine="720"/>
        <w:jc w:val="right"/>
        <w:rPr>
          <w:rFonts w:ascii="Phetsarath OT" w:eastAsia="Calibri" w:hAnsi="Phetsarath OT" w:cs="Phetsarath OT"/>
          <w:sz w:val="24"/>
          <w:szCs w:val="24"/>
        </w:rPr>
      </w:pPr>
      <w:r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ປະທານສະພາແຫ່ງຊ</w:t>
      </w:r>
      <w:r w:rsidR="00432523" w:rsidRPr="001B464E">
        <w:rPr>
          <w:rFonts w:ascii="Phetsarath OT" w:eastAsia="Calibri" w:hAnsi="Phetsarath OT" w:cs="Phetsarath OT" w:hint="cs"/>
          <w:b/>
          <w:bCs/>
          <w:sz w:val="24"/>
          <w:szCs w:val="24"/>
          <w:cs/>
        </w:rPr>
        <w:t>າດ</w:t>
      </w:r>
    </w:p>
    <w:sectPr w:rsidR="0041707F" w:rsidRPr="001B464E" w:rsidSect="0089049A">
      <w:footerReference w:type="default" r:id="rId10"/>
      <w:pgSz w:w="11906" w:h="16838"/>
      <w:pgMar w:top="1134" w:right="1134" w:bottom="1134" w:left="1701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3101EF" w14:textId="77777777" w:rsidR="00170784" w:rsidRDefault="00170784" w:rsidP="00F24C44">
      <w:pPr>
        <w:spacing w:after="0" w:line="240" w:lineRule="auto"/>
      </w:pPr>
      <w:r>
        <w:separator/>
      </w:r>
    </w:p>
  </w:endnote>
  <w:endnote w:type="continuationSeparator" w:id="0">
    <w:p w14:paraId="1BCBBE86" w14:textId="77777777" w:rsidR="00170784" w:rsidRDefault="00170784" w:rsidP="00F24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ice5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hetsarath OT" w:eastAsia="Phetsarath OT" w:hAnsi="Phetsarath OT" w:cs="Phetsarath OT"/>
      </w:rPr>
      <w:id w:val="12793769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30FC7" w14:textId="77777777" w:rsidR="002343D6" w:rsidRPr="00A64B2E" w:rsidRDefault="002343D6" w:rsidP="0062610B">
        <w:pPr>
          <w:pStyle w:val="Footer"/>
          <w:jc w:val="center"/>
          <w:rPr>
            <w:rFonts w:ascii="Phetsarath OT" w:eastAsia="Phetsarath OT" w:hAnsi="Phetsarath OT" w:cs="Phetsarath OT"/>
          </w:rPr>
        </w:pPr>
        <w:r w:rsidRPr="00A64B2E">
          <w:rPr>
            <w:rFonts w:ascii="Phetsarath OT" w:eastAsia="Phetsarath OT" w:hAnsi="Phetsarath OT" w:cs="Phetsarath OT"/>
          </w:rPr>
          <w:fldChar w:fldCharType="begin"/>
        </w:r>
        <w:r w:rsidRPr="00A64B2E">
          <w:rPr>
            <w:rFonts w:ascii="Phetsarath OT" w:eastAsia="Phetsarath OT" w:hAnsi="Phetsarath OT" w:cs="Phetsarath OT"/>
          </w:rPr>
          <w:instrText xml:space="preserve"> PAGE   \* MERGEFORMAT </w:instrText>
        </w:r>
        <w:r w:rsidRPr="00A64B2E">
          <w:rPr>
            <w:rFonts w:ascii="Phetsarath OT" w:eastAsia="Phetsarath OT" w:hAnsi="Phetsarath OT" w:cs="Phetsarath OT"/>
          </w:rPr>
          <w:fldChar w:fldCharType="separate"/>
        </w:r>
        <w:r w:rsidR="007E0CE9">
          <w:rPr>
            <w:rFonts w:ascii="Phetsarath OT" w:eastAsia="Phetsarath OT" w:hAnsi="Phetsarath OT" w:cs="Phetsarath OT"/>
            <w:noProof/>
          </w:rPr>
          <w:t>42</w:t>
        </w:r>
        <w:r w:rsidRPr="00A64B2E">
          <w:rPr>
            <w:rFonts w:ascii="Phetsarath OT" w:eastAsia="Phetsarath OT" w:hAnsi="Phetsarath OT" w:cs="Phetsarath OT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7A589F" w14:textId="77777777" w:rsidR="00170784" w:rsidRDefault="00170784" w:rsidP="00F24C44">
      <w:pPr>
        <w:spacing w:after="0" w:line="240" w:lineRule="auto"/>
      </w:pPr>
      <w:r>
        <w:separator/>
      </w:r>
    </w:p>
  </w:footnote>
  <w:footnote w:type="continuationSeparator" w:id="0">
    <w:p w14:paraId="754F031A" w14:textId="77777777" w:rsidR="00170784" w:rsidRDefault="00170784" w:rsidP="00F24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C86"/>
    <w:multiLevelType w:val="hybridMultilevel"/>
    <w:tmpl w:val="15F48174"/>
    <w:lvl w:ilvl="0" w:tplc="D7521056">
      <w:start w:val="1"/>
      <w:numFmt w:val="decimal"/>
      <w:lvlText w:val="%1."/>
      <w:lvlJc w:val="left"/>
      <w:pPr>
        <w:ind w:left="720" w:hanging="360"/>
      </w:pPr>
      <w:rPr>
        <w:rFonts w:ascii="Phetsarath OT" w:eastAsia="Calibri" w:hAnsi="Phetsarath OT" w:cs="Phetsarath O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36BC5"/>
    <w:multiLevelType w:val="hybridMultilevel"/>
    <w:tmpl w:val="F14A2BE2"/>
    <w:lvl w:ilvl="0" w:tplc="0CA6AB54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512A1"/>
    <w:multiLevelType w:val="hybridMultilevel"/>
    <w:tmpl w:val="DE6A2FB4"/>
    <w:lvl w:ilvl="0" w:tplc="89AC21C4">
      <w:start w:val="1"/>
      <w:numFmt w:val="decimal"/>
      <w:lvlText w:val="%1."/>
      <w:lvlJc w:val="left"/>
      <w:pPr>
        <w:ind w:left="2062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716" w:hanging="360"/>
      </w:pPr>
    </w:lvl>
    <w:lvl w:ilvl="2" w:tplc="0809001B" w:tentative="1">
      <w:start w:val="1"/>
      <w:numFmt w:val="lowerRoman"/>
      <w:lvlText w:val="%3."/>
      <w:lvlJc w:val="right"/>
      <w:pPr>
        <w:ind w:left="3436" w:hanging="180"/>
      </w:pPr>
    </w:lvl>
    <w:lvl w:ilvl="3" w:tplc="0809000F" w:tentative="1">
      <w:start w:val="1"/>
      <w:numFmt w:val="decimal"/>
      <w:lvlText w:val="%4."/>
      <w:lvlJc w:val="left"/>
      <w:pPr>
        <w:ind w:left="4156" w:hanging="360"/>
      </w:pPr>
    </w:lvl>
    <w:lvl w:ilvl="4" w:tplc="08090019" w:tentative="1">
      <w:start w:val="1"/>
      <w:numFmt w:val="lowerLetter"/>
      <w:lvlText w:val="%5."/>
      <w:lvlJc w:val="left"/>
      <w:pPr>
        <w:ind w:left="4876" w:hanging="360"/>
      </w:pPr>
    </w:lvl>
    <w:lvl w:ilvl="5" w:tplc="0809001B" w:tentative="1">
      <w:start w:val="1"/>
      <w:numFmt w:val="lowerRoman"/>
      <w:lvlText w:val="%6."/>
      <w:lvlJc w:val="right"/>
      <w:pPr>
        <w:ind w:left="5596" w:hanging="180"/>
      </w:pPr>
    </w:lvl>
    <w:lvl w:ilvl="6" w:tplc="0809000F" w:tentative="1">
      <w:start w:val="1"/>
      <w:numFmt w:val="decimal"/>
      <w:lvlText w:val="%7."/>
      <w:lvlJc w:val="left"/>
      <w:pPr>
        <w:ind w:left="6316" w:hanging="360"/>
      </w:pPr>
    </w:lvl>
    <w:lvl w:ilvl="7" w:tplc="08090019" w:tentative="1">
      <w:start w:val="1"/>
      <w:numFmt w:val="lowerLetter"/>
      <w:lvlText w:val="%8."/>
      <w:lvlJc w:val="left"/>
      <w:pPr>
        <w:ind w:left="7036" w:hanging="360"/>
      </w:pPr>
    </w:lvl>
    <w:lvl w:ilvl="8" w:tplc="0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>
    <w:nsid w:val="07840EC1"/>
    <w:multiLevelType w:val="hybridMultilevel"/>
    <w:tmpl w:val="682E14EA"/>
    <w:lvl w:ilvl="0" w:tplc="D33EA8AC">
      <w:start w:val="1"/>
      <w:numFmt w:val="decimal"/>
      <w:lvlText w:val="%1."/>
      <w:lvlJc w:val="left"/>
      <w:pPr>
        <w:ind w:left="720" w:hanging="360"/>
      </w:pPr>
      <w:rPr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000083"/>
    <w:multiLevelType w:val="hybridMultilevel"/>
    <w:tmpl w:val="8866489C"/>
    <w:lvl w:ilvl="0" w:tplc="8CEC9CE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09C749BB"/>
    <w:multiLevelType w:val="hybridMultilevel"/>
    <w:tmpl w:val="F5A0B6F6"/>
    <w:lvl w:ilvl="0" w:tplc="1C10DEB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0AA514CF"/>
    <w:multiLevelType w:val="hybridMultilevel"/>
    <w:tmpl w:val="83F00B32"/>
    <w:lvl w:ilvl="0" w:tplc="E3FCD8F6">
      <w:numFmt w:val="bullet"/>
      <w:lvlText w:val="¬"/>
      <w:lvlJc w:val="left"/>
      <w:pPr>
        <w:ind w:left="1996" w:hanging="360"/>
      </w:pPr>
      <w:rPr>
        <w:rFonts w:ascii="Phetsarath OT" w:eastAsia="Phetsarath OT" w:hAnsi="Phetsarath OT" w:hint="eastAsia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0D367F16"/>
    <w:multiLevelType w:val="hybridMultilevel"/>
    <w:tmpl w:val="A322F66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0FC94F29"/>
    <w:multiLevelType w:val="hybridMultilevel"/>
    <w:tmpl w:val="59300048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9">
    <w:nsid w:val="12877368"/>
    <w:multiLevelType w:val="hybridMultilevel"/>
    <w:tmpl w:val="E5D4A7A0"/>
    <w:lvl w:ilvl="0" w:tplc="3190D3AE">
      <w:start w:val="1"/>
      <w:numFmt w:val="decimal"/>
      <w:lvlText w:val="%1."/>
      <w:lvlJc w:val="left"/>
      <w:pPr>
        <w:ind w:left="1008" w:hanging="360"/>
      </w:pPr>
      <w:rPr>
        <w:i w:val="0"/>
        <w:i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>
    <w:nsid w:val="13D6394E"/>
    <w:multiLevelType w:val="hybridMultilevel"/>
    <w:tmpl w:val="82EE86B2"/>
    <w:lvl w:ilvl="0" w:tplc="E5EA03D2">
      <w:start w:val="1"/>
      <w:numFmt w:val="decimal"/>
      <w:lvlText w:val="%1."/>
      <w:lvlJc w:val="left"/>
      <w:pPr>
        <w:ind w:left="5531" w:hanging="360"/>
      </w:pPr>
      <w:rPr>
        <w:rFonts w:ascii="Phetsarath OT" w:hAnsi="Phetsarath OT" w:cs="Phetsarath OT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6251" w:hanging="360"/>
      </w:pPr>
    </w:lvl>
    <w:lvl w:ilvl="2" w:tplc="0409001B" w:tentative="1">
      <w:start w:val="1"/>
      <w:numFmt w:val="lowerRoman"/>
      <w:lvlText w:val="%3."/>
      <w:lvlJc w:val="right"/>
      <w:pPr>
        <w:ind w:left="6971" w:hanging="180"/>
      </w:pPr>
    </w:lvl>
    <w:lvl w:ilvl="3" w:tplc="0409000F" w:tentative="1">
      <w:start w:val="1"/>
      <w:numFmt w:val="decimal"/>
      <w:lvlText w:val="%4."/>
      <w:lvlJc w:val="left"/>
      <w:pPr>
        <w:ind w:left="7691" w:hanging="360"/>
      </w:pPr>
    </w:lvl>
    <w:lvl w:ilvl="4" w:tplc="04090019" w:tentative="1">
      <w:start w:val="1"/>
      <w:numFmt w:val="lowerLetter"/>
      <w:lvlText w:val="%5."/>
      <w:lvlJc w:val="left"/>
      <w:pPr>
        <w:ind w:left="8411" w:hanging="360"/>
      </w:pPr>
    </w:lvl>
    <w:lvl w:ilvl="5" w:tplc="0409001B" w:tentative="1">
      <w:start w:val="1"/>
      <w:numFmt w:val="lowerRoman"/>
      <w:lvlText w:val="%6."/>
      <w:lvlJc w:val="right"/>
      <w:pPr>
        <w:ind w:left="9131" w:hanging="180"/>
      </w:pPr>
    </w:lvl>
    <w:lvl w:ilvl="6" w:tplc="0409000F" w:tentative="1">
      <w:start w:val="1"/>
      <w:numFmt w:val="decimal"/>
      <w:lvlText w:val="%7."/>
      <w:lvlJc w:val="left"/>
      <w:pPr>
        <w:ind w:left="9851" w:hanging="360"/>
      </w:pPr>
    </w:lvl>
    <w:lvl w:ilvl="7" w:tplc="04090019" w:tentative="1">
      <w:start w:val="1"/>
      <w:numFmt w:val="lowerLetter"/>
      <w:lvlText w:val="%8."/>
      <w:lvlJc w:val="left"/>
      <w:pPr>
        <w:ind w:left="10571" w:hanging="360"/>
      </w:pPr>
    </w:lvl>
    <w:lvl w:ilvl="8" w:tplc="0409001B" w:tentative="1">
      <w:start w:val="1"/>
      <w:numFmt w:val="lowerRoman"/>
      <w:lvlText w:val="%9."/>
      <w:lvlJc w:val="right"/>
      <w:pPr>
        <w:ind w:left="11291" w:hanging="180"/>
      </w:pPr>
    </w:lvl>
  </w:abstractNum>
  <w:abstractNum w:abstractNumId="11">
    <w:nsid w:val="159E12FB"/>
    <w:multiLevelType w:val="hybridMultilevel"/>
    <w:tmpl w:val="DA7C71CE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>
    <w:nsid w:val="177E6995"/>
    <w:multiLevelType w:val="hybridMultilevel"/>
    <w:tmpl w:val="FF286330"/>
    <w:lvl w:ilvl="0" w:tplc="C66828E2">
      <w:start w:val="1"/>
      <w:numFmt w:val="decimal"/>
      <w:lvlText w:val="%1."/>
      <w:lvlJc w:val="left"/>
      <w:pPr>
        <w:ind w:left="1996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716" w:hanging="360"/>
      </w:pPr>
    </w:lvl>
    <w:lvl w:ilvl="2" w:tplc="0809001B" w:tentative="1">
      <w:start w:val="1"/>
      <w:numFmt w:val="lowerRoman"/>
      <w:lvlText w:val="%3."/>
      <w:lvlJc w:val="right"/>
      <w:pPr>
        <w:ind w:left="3436" w:hanging="180"/>
      </w:pPr>
    </w:lvl>
    <w:lvl w:ilvl="3" w:tplc="0809000F" w:tentative="1">
      <w:start w:val="1"/>
      <w:numFmt w:val="decimal"/>
      <w:lvlText w:val="%4."/>
      <w:lvlJc w:val="left"/>
      <w:pPr>
        <w:ind w:left="4156" w:hanging="360"/>
      </w:pPr>
    </w:lvl>
    <w:lvl w:ilvl="4" w:tplc="08090019" w:tentative="1">
      <w:start w:val="1"/>
      <w:numFmt w:val="lowerLetter"/>
      <w:lvlText w:val="%5."/>
      <w:lvlJc w:val="left"/>
      <w:pPr>
        <w:ind w:left="4876" w:hanging="360"/>
      </w:pPr>
    </w:lvl>
    <w:lvl w:ilvl="5" w:tplc="0809001B" w:tentative="1">
      <w:start w:val="1"/>
      <w:numFmt w:val="lowerRoman"/>
      <w:lvlText w:val="%6."/>
      <w:lvlJc w:val="right"/>
      <w:pPr>
        <w:ind w:left="5596" w:hanging="180"/>
      </w:pPr>
    </w:lvl>
    <w:lvl w:ilvl="6" w:tplc="0809000F" w:tentative="1">
      <w:start w:val="1"/>
      <w:numFmt w:val="decimal"/>
      <w:lvlText w:val="%7."/>
      <w:lvlJc w:val="left"/>
      <w:pPr>
        <w:ind w:left="6316" w:hanging="360"/>
      </w:pPr>
    </w:lvl>
    <w:lvl w:ilvl="7" w:tplc="08090019" w:tentative="1">
      <w:start w:val="1"/>
      <w:numFmt w:val="lowerLetter"/>
      <w:lvlText w:val="%8."/>
      <w:lvlJc w:val="left"/>
      <w:pPr>
        <w:ind w:left="7036" w:hanging="360"/>
      </w:pPr>
    </w:lvl>
    <w:lvl w:ilvl="8" w:tplc="0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3">
    <w:nsid w:val="19161950"/>
    <w:multiLevelType w:val="hybridMultilevel"/>
    <w:tmpl w:val="9AECDE04"/>
    <w:lvl w:ilvl="0" w:tplc="B86A3B88">
      <w:numFmt w:val="bullet"/>
      <w:lvlText w:val="-"/>
      <w:lvlJc w:val="left"/>
      <w:pPr>
        <w:ind w:left="720" w:hanging="360"/>
      </w:pPr>
      <w:rPr>
        <w:rFonts w:ascii="Phetsarath OT" w:eastAsia="Calibri" w:hAnsi="Phetsarath OT" w:cs="Phetsarath OT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4C69EA"/>
    <w:multiLevelType w:val="hybridMultilevel"/>
    <w:tmpl w:val="E3CA5280"/>
    <w:lvl w:ilvl="0" w:tplc="5AE45ADC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240054FA"/>
    <w:multiLevelType w:val="hybridMultilevel"/>
    <w:tmpl w:val="E416BC44"/>
    <w:lvl w:ilvl="0" w:tplc="1598DD88">
      <w:start w:val="1"/>
      <w:numFmt w:val="decimal"/>
      <w:lvlText w:val="%1."/>
      <w:lvlJc w:val="left"/>
      <w:pPr>
        <w:ind w:left="1211" w:hanging="360"/>
      </w:pPr>
      <w:rPr>
        <w:strike w:val="0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250D1D51"/>
    <w:multiLevelType w:val="hybridMultilevel"/>
    <w:tmpl w:val="BE0C71A4"/>
    <w:lvl w:ilvl="0" w:tplc="E3FCD8F6">
      <w:numFmt w:val="bullet"/>
      <w:lvlText w:val="¬"/>
      <w:lvlJc w:val="left"/>
      <w:pPr>
        <w:ind w:left="1996" w:hanging="360"/>
      </w:pPr>
      <w:rPr>
        <w:rFonts w:ascii="Phetsarath OT" w:eastAsia="Phetsarath OT" w:hAnsi="Phetsarath OT" w:hint="eastAsia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7">
    <w:nsid w:val="27C152A5"/>
    <w:multiLevelType w:val="hybridMultilevel"/>
    <w:tmpl w:val="A488841A"/>
    <w:lvl w:ilvl="0" w:tplc="0409000F">
      <w:start w:val="1"/>
      <w:numFmt w:val="decimal"/>
      <w:lvlText w:val="%1."/>
      <w:lvlJc w:val="left"/>
      <w:pPr>
        <w:ind w:left="1167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8">
    <w:nsid w:val="28C545F6"/>
    <w:multiLevelType w:val="hybridMultilevel"/>
    <w:tmpl w:val="659A43DC"/>
    <w:lvl w:ilvl="0" w:tplc="E3FCD8F6">
      <w:numFmt w:val="bullet"/>
      <w:lvlText w:val="¬"/>
      <w:lvlJc w:val="left"/>
      <w:pPr>
        <w:ind w:left="1980" w:hanging="360"/>
      </w:pPr>
      <w:rPr>
        <w:rFonts w:ascii="Phetsarath OT" w:eastAsia="Phetsarath OT" w:hAnsi="Phetsarath OT" w:hint="eastAsia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9">
    <w:nsid w:val="293A5FB5"/>
    <w:multiLevelType w:val="hybridMultilevel"/>
    <w:tmpl w:val="ED58D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9357A3"/>
    <w:multiLevelType w:val="hybridMultilevel"/>
    <w:tmpl w:val="82266E56"/>
    <w:lvl w:ilvl="0" w:tplc="45E838FE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2DF67E68"/>
    <w:multiLevelType w:val="hybridMultilevel"/>
    <w:tmpl w:val="E954C76E"/>
    <w:lvl w:ilvl="0" w:tplc="0809000F">
      <w:start w:val="1"/>
      <w:numFmt w:val="decimal"/>
      <w:lvlText w:val="%1."/>
      <w:lvlJc w:val="left"/>
      <w:pPr>
        <w:ind w:left="1996" w:hanging="360"/>
      </w:pPr>
    </w:lvl>
    <w:lvl w:ilvl="1" w:tplc="08090019" w:tentative="1">
      <w:start w:val="1"/>
      <w:numFmt w:val="lowerLetter"/>
      <w:lvlText w:val="%2."/>
      <w:lvlJc w:val="left"/>
      <w:pPr>
        <w:ind w:left="2716" w:hanging="360"/>
      </w:pPr>
    </w:lvl>
    <w:lvl w:ilvl="2" w:tplc="0809001B" w:tentative="1">
      <w:start w:val="1"/>
      <w:numFmt w:val="lowerRoman"/>
      <w:lvlText w:val="%3."/>
      <w:lvlJc w:val="right"/>
      <w:pPr>
        <w:ind w:left="3436" w:hanging="180"/>
      </w:pPr>
    </w:lvl>
    <w:lvl w:ilvl="3" w:tplc="0809000F" w:tentative="1">
      <w:start w:val="1"/>
      <w:numFmt w:val="decimal"/>
      <w:lvlText w:val="%4."/>
      <w:lvlJc w:val="left"/>
      <w:pPr>
        <w:ind w:left="4156" w:hanging="360"/>
      </w:pPr>
    </w:lvl>
    <w:lvl w:ilvl="4" w:tplc="08090019" w:tentative="1">
      <w:start w:val="1"/>
      <w:numFmt w:val="lowerLetter"/>
      <w:lvlText w:val="%5."/>
      <w:lvlJc w:val="left"/>
      <w:pPr>
        <w:ind w:left="4876" w:hanging="360"/>
      </w:pPr>
    </w:lvl>
    <w:lvl w:ilvl="5" w:tplc="0809001B" w:tentative="1">
      <w:start w:val="1"/>
      <w:numFmt w:val="lowerRoman"/>
      <w:lvlText w:val="%6."/>
      <w:lvlJc w:val="right"/>
      <w:pPr>
        <w:ind w:left="5596" w:hanging="180"/>
      </w:pPr>
    </w:lvl>
    <w:lvl w:ilvl="6" w:tplc="0809000F" w:tentative="1">
      <w:start w:val="1"/>
      <w:numFmt w:val="decimal"/>
      <w:lvlText w:val="%7."/>
      <w:lvlJc w:val="left"/>
      <w:pPr>
        <w:ind w:left="6316" w:hanging="360"/>
      </w:pPr>
    </w:lvl>
    <w:lvl w:ilvl="7" w:tplc="08090019" w:tentative="1">
      <w:start w:val="1"/>
      <w:numFmt w:val="lowerLetter"/>
      <w:lvlText w:val="%8."/>
      <w:lvlJc w:val="left"/>
      <w:pPr>
        <w:ind w:left="7036" w:hanging="360"/>
      </w:pPr>
    </w:lvl>
    <w:lvl w:ilvl="8" w:tplc="0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2">
    <w:nsid w:val="2E220C99"/>
    <w:multiLevelType w:val="hybridMultilevel"/>
    <w:tmpl w:val="E8E8C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731E9F"/>
    <w:multiLevelType w:val="hybridMultilevel"/>
    <w:tmpl w:val="424261A8"/>
    <w:lvl w:ilvl="0" w:tplc="21B443EC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3086412F"/>
    <w:multiLevelType w:val="hybridMultilevel"/>
    <w:tmpl w:val="540CDEAC"/>
    <w:lvl w:ilvl="0" w:tplc="9E8031B6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6AAA6804">
      <w:start w:val="1"/>
      <w:numFmt w:val="decimal"/>
      <w:lvlText w:val="%4."/>
      <w:lvlJc w:val="left"/>
      <w:pPr>
        <w:ind w:left="1778" w:hanging="360"/>
      </w:pPr>
      <w:rPr>
        <w:lang w:bidi="lo-LA"/>
      </w:r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2DA43784">
      <w:start w:val="1"/>
      <w:numFmt w:val="decimal"/>
      <w:lvlText w:val="%7."/>
      <w:lvlJc w:val="left"/>
      <w:pPr>
        <w:ind w:left="5531" w:hanging="360"/>
      </w:pPr>
      <w:rPr>
        <w:rFonts w:ascii="Phetsarath OT" w:hAnsi="Phetsarath OT" w:cs="Phetsarath OT" w:hint="default"/>
        <w:sz w:val="24"/>
        <w:szCs w:val="28"/>
      </w:r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25">
    <w:nsid w:val="31EA11B6"/>
    <w:multiLevelType w:val="hybridMultilevel"/>
    <w:tmpl w:val="1E948EDA"/>
    <w:lvl w:ilvl="0" w:tplc="00E2389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33921534"/>
    <w:multiLevelType w:val="hybridMultilevel"/>
    <w:tmpl w:val="272E9A76"/>
    <w:lvl w:ilvl="0" w:tplc="0409000F">
      <w:start w:val="1"/>
      <w:numFmt w:val="decimal"/>
      <w:lvlText w:val="%1."/>
      <w:lvlJc w:val="left"/>
      <w:pPr>
        <w:ind w:left="2072" w:hanging="360"/>
      </w:pPr>
      <w:rPr>
        <w:rFonts w:hint="eastAsia"/>
      </w:rPr>
    </w:lvl>
    <w:lvl w:ilvl="1" w:tplc="FFFFFFFF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27">
    <w:nsid w:val="34014A15"/>
    <w:multiLevelType w:val="hybridMultilevel"/>
    <w:tmpl w:val="E3CA5280"/>
    <w:lvl w:ilvl="0" w:tplc="5AE45ADC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28">
    <w:nsid w:val="346126B2"/>
    <w:multiLevelType w:val="hybridMultilevel"/>
    <w:tmpl w:val="B4B89332"/>
    <w:lvl w:ilvl="0" w:tplc="7390FEB6">
      <w:start w:val="1"/>
      <w:numFmt w:val="decimal"/>
      <w:lvlText w:val="%1."/>
      <w:lvlJc w:val="left"/>
      <w:pPr>
        <w:ind w:left="1996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716" w:hanging="360"/>
      </w:pPr>
    </w:lvl>
    <w:lvl w:ilvl="2" w:tplc="0809001B" w:tentative="1">
      <w:start w:val="1"/>
      <w:numFmt w:val="lowerRoman"/>
      <w:lvlText w:val="%3."/>
      <w:lvlJc w:val="right"/>
      <w:pPr>
        <w:ind w:left="3436" w:hanging="180"/>
      </w:pPr>
    </w:lvl>
    <w:lvl w:ilvl="3" w:tplc="0809000F" w:tentative="1">
      <w:start w:val="1"/>
      <w:numFmt w:val="decimal"/>
      <w:lvlText w:val="%4."/>
      <w:lvlJc w:val="left"/>
      <w:pPr>
        <w:ind w:left="4156" w:hanging="360"/>
      </w:pPr>
    </w:lvl>
    <w:lvl w:ilvl="4" w:tplc="08090019" w:tentative="1">
      <w:start w:val="1"/>
      <w:numFmt w:val="lowerLetter"/>
      <w:lvlText w:val="%5."/>
      <w:lvlJc w:val="left"/>
      <w:pPr>
        <w:ind w:left="4876" w:hanging="360"/>
      </w:pPr>
    </w:lvl>
    <w:lvl w:ilvl="5" w:tplc="0809001B" w:tentative="1">
      <w:start w:val="1"/>
      <w:numFmt w:val="lowerRoman"/>
      <w:lvlText w:val="%6."/>
      <w:lvlJc w:val="right"/>
      <w:pPr>
        <w:ind w:left="5596" w:hanging="180"/>
      </w:pPr>
    </w:lvl>
    <w:lvl w:ilvl="6" w:tplc="0809000F" w:tentative="1">
      <w:start w:val="1"/>
      <w:numFmt w:val="decimal"/>
      <w:lvlText w:val="%7."/>
      <w:lvlJc w:val="left"/>
      <w:pPr>
        <w:ind w:left="6316" w:hanging="360"/>
      </w:pPr>
    </w:lvl>
    <w:lvl w:ilvl="7" w:tplc="08090019" w:tentative="1">
      <w:start w:val="1"/>
      <w:numFmt w:val="lowerLetter"/>
      <w:lvlText w:val="%8."/>
      <w:lvlJc w:val="left"/>
      <w:pPr>
        <w:ind w:left="7036" w:hanging="360"/>
      </w:pPr>
    </w:lvl>
    <w:lvl w:ilvl="8" w:tplc="0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9">
    <w:nsid w:val="37405C4E"/>
    <w:multiLevelType w:val="hybridMultilevel"/>
    <w:tmpl w:val="E89079B4"/>
    <w:lvl w:ilvl="0" w:tplc="E3FCD8F6">
      <w:numFmt w:val="bullet"/>
      <w:lvlText w:val="¬"/>
      <w:lvlJc w:val="left"/>
      <w:pPr>
        <w:ind w:left="1146" w:hanging="360"/>
      </w:pPr>
      <w:rPr>
        <w:rFonts w:ascii="Phetsarath OT" w:eastAsia="Phetsarath OT" w:hAnsi="Phetsarath OT" w:hint="eastAsia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3ED53024"/>
    <w:multiLevelType w:val="hybridMultilevel"/>
    <w:tmpl w:val="01EC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18C5F19"/>
    <w:multiLevelType w:val="hybridMultilevel"/>
    <w:tmpl w:val="A5C28E62"/>
    <w:lvl w:ilvl="0" w:tplc="D130987A">
      <w:start w:val="1"/>
      <w:numFmt w:val="decimal"/>
      <w:lvlText w:val="%1."/>
      <w:lvlJc w:val="left"/>
      <w:pPr>
        <w:ind w:left="1494" w:hanging="360"/>
      </w:pPr>
      <w:rPr>
        <w:rFonts w:eastAsia="Calibri"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2">
    <w:nsid w:val="44FA75B9"/>
    <w:multiLevelType w:val="hybridMultilevel"/>
    <w:tmpl w:val="E3CA5280"/>
    <w:lvl w:ilvl="0" w:tplc="5AE45ADC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33">
    <w:nsid w:val="49324C9C"/>
    <w:multiLevelType w:val="hybridMultilevel"/>
    <w:tmpl w:val="9CC48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E3441E"/>
    <w:multiLevelType w:val="hybridMultilevel"/>
    <w:tmpl w:val="5DE0C340"/>
    <w:lvl w:ilvl="0" w:tplc="213E93E0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4D283013"/>
    <w:multiLevelType w:val="hybridMultilevel"/>
    <w:tmpl w:val="B14AEBAA"/>
    <w:lvl w:ilvl="0" w:tplc="6DE4425A">
      <w:start w:val="1"/>
      <w:numFmt w:val="decimal"/>
      <w:lvlText w:val="%1."/>
      <w:lvlJc w:val="left"/>
      <w:pPr>
        <w:ind w:left="1211" w:hanging="360"/>
      </w:pPr>
      <w:rPr>
        <w:lang w:bidi="lo-LA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36">
    <w:nsid w:val="4D7430D9"/>
    <w:multiLevelType w:val="hybridMultilevel"/>
    <w:tmpl w:val="B33A6734"/>
    <w:lvl w:ilvl="0" w:tplc="8F3ECFB6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E2812B3"/>
    <w:multiLevelType w:val="hybridMultilevel"/>
    <w:tmpl w:val="A2E231D4"/>
    <w:lvl w:ilvl="0" w:tplc="FD1EEA4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8">
    <w:nsid w:val="4FE1236B"/>
    <w:multiLevelType w:val="hybridMultilevel"/>
    <w:tmpl w:val="01C42A58"/>
    <w:lvl w:ilvl="0" w:tplc="0409000F">
      <w:start w:val="1"/>
      <w:numFmt w:val="decimal"/>
      <w:lvlText w:val="%1."/>
      <w:lvlJc w:val="left"/>
      <w:pPr>
        <w:ind w:left="1980" w:hanging="360"/>
      </w:pPr>
      <w:rPr>
        <w:rFonts w:hint="eastAsia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9">
    <w:nsid w:val="50B9039C"/>
    <w:multiLevelType w:val="hybridMultilevel"/>
    <w:tmpl w:val="2122938A"/>
    <w:lvl w:ilvl="0" w:tplc="98822BBE">
      <w:start w:val="3"/>
      <w:numFmt w:val="bullet"/>
      <w:lvlText w:val="-"/>
      <w:lvlJc w:val="left"/>
      <w:pPr>
        <w:ind w:left="1167" w:hanging="360"/>
      </w:pPr>
      <w:rPr>
        <w:rFonts w:ascii="Phetsarath OT" w:eastAsiaTheme="minorHAnsi" w:hAnsi="Phetsarath OT" w:cs="Phetsarath O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40">
    <w:nsid w:val="5462025D"/>
    <w:multiLevelType w:val="hybridMultilevel"/>
    <w:tmpl w:val="385ED004"/>
    <w:lvl w:ilvl="0" w:tplc="D35298A4">
      <w:start w:val="1"/>
      <w:numFmt w:val="decimal"/>
      <w:lvlText w:val="%1."/>
      <w:lvlJc w:val="left"/>
      <w:pPr>
        <w:ind w:left="1008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1">
    <w:nsid w:val="547668E3"/>
    <w:multiLevelType w:val="hybridMultilevel"/>
    <w:tmpl w:val="21D6938A"/>
    <w:lvl w:ilvl="0" w:tplc="A794587C">
      <w:start w:val="1"/>
      <w:numFmt w:val="decimal"/>
      <w:lvlText w:val="%1."/>
      <w:lvlJc w:val="left"/>
      <w:pPr>
        <w:ind w:left="1065" w:hanging="360"/>
      </w:pPr>
      <w:rPr>
        <w:i w:val="0"/>
        <w:iCs w:val="0"/>
        <w:lang w:bidi="lo-LA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>
      <w:start w:val="1"/>
      <w:numFmt w:val="lowerRoman"/>
      <w:lvlText w:val="%3."/>
      <w:lvlJc w:val="right"/>
      <w:pPr>
        <w:ind w:left="2505" w:hanging="180"/>
      </w:pPr>
    </w:lvl>
    <w:lvl w:ilvl="3" w:tplc="0409000F">
      <w:start w:val="1"/>
      <w:numFmt w:val="decimal"/>
      <w:lvlText w:val="%4."/>
      <w:lvlJc w:val="left"/>
      <w:pPr>
        <w:ind w:left="3225" w:hanging="360"/>
      </w:pPr>
    </w:lvl>
    <w:lvl w:ilvl="4" w:tplc="04090019">
      <w:start w:val="1"/>
      <w:numFmt w:val="lowerLetter"/>
      <w:lvlText w:val="%5."/>
      <w:lvlJc w:val="left"/>
      <w:pPr>
        <w:ind w:left="3945" w:hanging="360"/>
      </w:pPr>
    </w:lvl>
    <w:lvl w:ilvl="5" w:tplc="0409001B">
      <w:start w:val="1"/>
      <w:numFmt w:val="lowerRoman"/>
      <w:lvlText w:val="%6."/>
      <w:lvlJc w:val="right"/>
      <w:pPr>
        <w:ind w:left="4665" w:hanging="180"/>
      </w:pPr>
    </w:lvl>
    <w:lvl w:ilvl="6" w:tplc="0409000F">
      <w:start w:val="1"/>
      <w:numFmt w:val="decimal"/>
      <w:lvlText w:val="%7."/>
      <w:lvlJc w:val="left"/>
      <w:pPr>
        <w:ind w:left="5385" w:hanging="360"/>
      </w:pPr>
    </w:lvl>
    <w:lvl w:ilvl="7" w:tplc="04090019">
      <w:start w:val="1"/>
      <w:numFmt w:val="lowerLetter"/>
      <w:lvlText w:val="%8."/>
      <w:lvlJc w:val="left"/>
      <w:pPr>
        <w:ind w:left="6105" w:hanging="360"/>
      </w:pPr>
    </w:lvl>
    <w:lvl w:ilvl="8" w:tplc="0409001B">
      <w:start w:val="1"/>
      <w:numFmt w:val="lowerRoman"/>
      <w:lvlText w:val="%9."/>
      <w:lvlJc w:val="right"/>
      <w:pPr>
        <w:ind w:left="6825" w:hanging="180"/>
      </w:pPr>
    </w:lvl>
  </w:abstractNum>
  <w:abstractNum w:abstractNumId="42">
    <w:nsid w:val="55F97AC7"/>
    <w:multiLevelType w:val="hybridMultilevel"/>
    <w:tmpl w:val="E8D26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6A36285"/>
    <w:multiLevelType w:val="hybridMultilevel"/>
    <w:tmpl w:val="758ABE8A"/>
    <w:lvl w:ilvl="0" w:tplc="0809000F">
      <w:start w:val="1"/>
      <w:numFmt w:val="decimal"/>
      <w:lvlText w:val="%1."/>
      <w:lvlJc w:val="left"/>
      <w:pPr>
        <w:ind w:left="1996" w:hanging="360"/>
      </w:pPr>
    </w:lvl>
    <w:lvl w:ilvl="1" w:tplc="08090019" w:tentative="1">
      <w:start w:val="1"/>
      <w:numFmt w:val="lowerLetter"/>
      <w:lvlText w:val="%2."/>
      <w:lvlJc w:val="left"/>
      <w:pPr>
        <w:ind w:left="2716" w:hanging="360"/>
      </w:pPr>
    </w:lvl>
    <w:lvl w:ilvl="2" w:tplc="0809001B" w:tentative="1">
      <w:start w:val="1"/>
      <w:numFmt w:val="lowerRoman"/>
      <w:lvlText w:val="%3."/>
      <w:lvlJc w:val="right"/>
      <w:pPr>
        <w:ind w:left="3436" w:hanging="180"/>
      </w:pPr>
    </w:lvl>
    <w:lvl w:ilvl="3" w:tplc="0809000F" w:tentative="1">
      <w:start w:val="1"/>
      <w:numFmt w:val="decimal"/>
      <w:lvlText w:val="%4."/>
      <w:lvlJc w:val="left"/>
      <w:pPr>
        <w:ind w:left="4156" w:hanging="360"/>
      </w:pPr>
    </w:lvl>
    <w:lvl w:ilvl="4" w:tplc="08090019" w:tentative="1">
      <w:start w:val="1"/>
      <w:numFmt w:val="lowerLetter"/>
      <w:lvlText w:val="%5."/>
      <w:lvlJc w:val="left"/>
      <w:pPr>
        <w:ind w:left="4876" w:hanging="360"/>
      </w:pPr>
    </w:lvl>
    <w:lvl w:ilvl="5" w:tplc="0809001B" w:tentative="1">
      <w:start w:val="1"/>
      <w:numFmt w:val="lowerRoman"/>
      <w:lvlText w:val="%6."/>
      <w:lvlJc w:val="right"/>
      <w:pPr>
        <w:ind w:left="5596" w:hanging="180"/>
      </w:pPr>
    </w:lvl>
    <w:lvl w:ilvl="6" w:tplc="0809000F" w:tentative="1">
      <w:start w:val="1"/>
      <w:numFmt w:val="decimal"/>
      <w:lvlText w:val="%7."/>
      <w:lvlJc w:val="left"/>
      <w:pPr>
        <w:ind w:left="6316" w:hanging="360"/>
      </w:pPr>
    </w:lvl>
    <w:lvl w:ilvl="7" w:tplc="08090019" w:tentative="1">
      <w:start w:val="1"/>
      <w:numFmt w:val="lowerLetter"/>
      <w:lvlText w:val="%8."/>
      <w:lvlJc w:val="left"/>
      <w:pPr>
        <w:ind w:left="7036" w:hanging="360"/>
      </w:pPr>
    </w:lvl>
    <w:lvl w:ilvl="8" w:tplc="0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4">
    <w:nsid w:val="56B11613"/>
    <w:multiLevelType w:val="hybridMultilevel"/>
    <w:tmpl w:val="3594E486"/>
    <w:lvl w:ilvl="0" w:tplc="93FA65BE">
      <w:start w:val="1"/>
      <w:numFmt w:val="decimal"/>
      <w:lvlText w:val="%1."/>
      <w:lvlJc w:val="left"/>
      <w:pPr>
        <w:ind w:left="19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3141" w:hanging="360"/>
      </w:pPr>
    </w:lvl>
    <w:lvl w:ilvl="2" w:tplc="0409001B">
      <w:start w:val="1"/>
      <w:numFmt w:val="lowerRoman"/>
      <w:lvlText w:val="%3."/>
      <w:lvlJc w:val="right"/>
      <w:pPr>
        <w:ind w:left="3861" w:hanging="180"/>
      </w:pPr>
    </w:lvl>
    <w:lvl w:ilvl="3" w:tplc="0409000F">
      <w:start w:val="1"/>
      <w:numFmt w:val="decimal"/>
      <w:lvlText w:val="%4."/>
      <w:lvlJc w:val="left"/>
      <w:pPr>
        <w:ind w:left="4581" w:hanging="360"/>
      </w:pPr>
    </w:lvl>
    <w:lvl w:ilvl="4" w:tplc="04090019">
      <w:start w:val="1"/>
      <w:numFmt w:val="lowerLetter"/>
      <w:lvlText w:val="%5."/>
      <w:lvlJc w:val="left"/>
      <w:pPr>
        <w:ind w:left="5301" w:hanging="360"/>
      </w:pPr>
    </w:lvl>
    <w:lvl w:ilvl="5" w:tplc="0409001B">
      <w:start w:val="1"/>
      <w:numFmt w:val="lowerRoman"/>
      <w:lvlText w:val="%6."/>
      <w:lvlJc w:val="right"/>
      <w:pPr>
        <w:ind w:left="6021" w:hanging="180"/>
      </w:pPr>
    </w:lvl>
    <w:lvl w:ilvl="6" w:tplc="0409000F">
      <w:start w:val="1"/>
      <w:numFmt w:val="decimal"/>
      <w:lvlText w:val="%7."/>
      <w:lvlJc w:val="left"/>
      <w:pPr>
        <w:ind w:left="6741" w:hanging="360"/>
      </w:pPr>
    </w:lvl>
    <w:lvl w:ilvl="7" w:tplc="04090019">
      <w:start w:val="1"/>
      <w:numFmt w:val="lowerLetter"/>
      <w:lvlText w:val="%8."/>
      <w:lvlJc w:val="left"/>
      <w:pPr>
        <w:ind w:left="7461" w:hanging="360"/>
      </w:pPr>
    </w:lvl>
    <w:lvl w:ilvl="8" w:tplc="0409001B">
      <w:start w:val="1"/>
      <w:numFmt w:val="lowerRoman"/>
      <w:lvlText w:val="%9."/>
      <w:lvlJc w:val="right"/>
      <w:pPr>
        <w:ind w:left="8181" w:hanging="180"/>
      </w:pPr>
    </w:lvl>
  </w:abstractNum>
  <w:abstractNum w:abstractNumId="45">
    <w:nsid w:val="57A940C9"/>
    <w:multiLevelType w:val="hybridMultilevel"/>
    <w:tmpl w:val="A3D22BD8"/>
    <w:lvl w:ilvl="0" w:tplc="83B42906">
      <w:start w:val="1"/>
      <w:numFmt w:val="decimal"/>
      <w:lvlText w:val="%1."/>
      <w:lvlJc w:val="left"/>
      <w:pPr>
        <w:ind w:left="1605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46">
    <w:nsid w:val="596D7992"/>
    <w:multiLevelType w:val="hybridMultilevel"/>
    <w:tmpl w:val="644E9AC6"/>
    <w:lvl w:ilvl="0" w:tplc="DD42ED22">
      <w:start w:val="9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CA27E98"/>
    <w:multiLevelType w:val="hybridMultilevel"/>
    <w:tmpl w:val="C3065F74"/>
    <w:lvl w:ilvl="0" w:tplc="3B162BCE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0E02F17"/>
    <w:multiLevelType w:val="hybridMultilevel"/>
    <w:tmpl w:val="F6269E7C"/>
    <w:lvl w:ilvl="0" w:tplc="82E29648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9">
    <w:nsid w:val="650A7A00"/>
    <w:multiLevelType w:val="hybridMultilevel"/>
    <w:tmpl w:val="64CC5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6CD0EE9"/>
    <w:multiLevelType w:val="hybridMultilevel"/>
    <w:tmpl w:val="6156B2C0"/>
    <w:lvl w:ilvl="0" w:tplc="08090011">
      <w:start w:val="1"/>
      <w:numFmt w:val="decimal"/>
      <w:lvlText w:val="%1)"/>
      <w:lvlJc w:val="left"/>
      <w:pPr>
        <w:ind w:left="1996" w:hanging="360"/>
      </w:pPr>
    </w:lvl>
    <w:lvl w:ilvl="1" w:tplc="08090019" w:tentative="1">
      <w:start w:val="1"/>
      <w:numFmt w:val="lowerLetter"/>
      <w:lvlText w:val="%2."/>
      <w:lvlJc w:val="left"/>
      <w:pPr>
        <w:ind w:left="2716" w:hanging="360"/>
      </w:pPr>
    </w:lvl>
    <w:lvl w:ilvl="2" w:tplc="0809001B" w:tentative="1">
      <w:start w:val="1"/>
      <w:numFmt w:val="lowerRoman"/>
      <w:lvlText w:val="%3."/>
      <w:lvlJc w:val="right"/>
      <w:pPr>
        <w:ind w:left="3436" w:hanging="180"/>
      </w:pPr>
    </w:lvl>
    <w:lvl w:ilvl="3" w:tplc="0809000F" w:tentative="1">
      <w:start w:val="1"/>
      <w:numFmt w:val="decimal"/>
      <w:lvlText w:val="%4."/>
      <w:lvlJc w:val="left"/>
      <w:pPr>
        <w:ind w:left="4156" w:hanging="360"/>
      </w:pPr>
    </w:lvl>
    <w:lvl w:ilvl="4" w:tplc="08090019" w:tentative="1">
      <w:start w:val="1"/>
      <w:numFmt w:val="lowerLetter"/>
      <w:lvlText w:val="%5."/>
      <w:lvlJc w:val="left"/>
      <w:pPr>
        <w:ind w:left="4876" w:hanging="360"/>
      </w:pPr>
    </w:lvl>
    <w:lvl w:ilvl="5" w:tplc="0809001B" w:tentative="1">
      <w:start w:val="1"/>
      <w:numFmt w:val="lowerRoman"/>
      <w:lvlText w:val="%6."/>
      <w:lvlJc w:val="right"/>
      <w:pPr>
        <w:ind w:left="5596" w:hanging="180"/>
      </w:pPr>
    </w:lvl>
    <w:lvl w:ilvl="6" w:tplc="0809000F" w:tentative="1">
      <w:start w:val="1"/>
      <w:numFmt w:val="decimal"/>
      <w:lvlText w:val="%7."/>
      <w:lvlJc w:val="left"/>
      <w:pPr>
        <w:ind w:left="6316" w:hanging="360"/>
      </w:pPr>
    </w:lvl>
    <w:lvl w:ilvl="7" w:tplc="08090019" w:tentative="1">
      <w:start w:val="1"/>
      <w:numFmt w:val="lowerLetter"/>
      <w:lvlText w:val="%8."/>
      <w:lvlJc w:val="left"/>
      <w:pPr>
        <w:ind w:left="7036" w:hanging="360"/>
      </w:pPr>
    </w:lvl>
    <w:lvl w:ilvl="8" w:tplc="0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1">
    <w:nsid w:val="66F5072A"/>
    <w:multiLevelType w:val="hybridMultilevel"/>
    <w:tmpl w:val="8EF85B38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8090019">
      <w:start w:val="1"/>
      <w:numFmt w:val="lowerLetter"/>
      <w:lvlText w:val="%2."/>
      <w:lvlJc w:val="left"/>
      <w:pPr>
        <w:ind w:left="1790" w:hanging="360"/>
      </w:pPr>
    </w:lvl>
    <w:lvl w:ilvl="2" w:tplc="0809001B">
      <w:start w:val="1"/>
      <w:numFmt w:val="lowerRoman"/>
      <w:lvlText w:val="%3."/>
      <w:lvlJc w:val="right"/>
      <w:pPr>
        <w:ind w:left="2510" w:hanging="180"/>
      </w:pPr>
    </w:lvl>
    <w:lvl w:ilvl="3" w:tplc="0809000F">
      <w:start w:val="1"/>
      <w:numFmt w:val="decimal"/>
      <w:lvlText w:val="%4."/>
      <w:lvlJc w:val="left"/>
      <w:pPr>
        <w:ind w:left="3230" w:hanging="360"/>
      </w:pPr>
    </w:lvl>
    <w:lvl w:ilvl="4" w:tplc="08090019">
      <w:start w:val="1"/>
      <w:numFmt w:val="lowerLetter"/>
      <w:lvlText w:val="%5."/>
      <w:lvlJc w:val="left"/>
      <w:pPr>
        <w:ind w:left="3950" w:hanging="360"/>
      </w:pPr>
    </w:lvl>
    <w:lvl w:ilvl="5" w:tplc="0809001B">
      <w:start w:val="1"/>
      <w:numFmt w:val="lowerRoman"/>
      <w:lvlText w:val="%6."/>
      <w:lvlJc w:val="right"/>
      <w:pPr>
        <w:ind w:left="4670" w:hanging="180"/>
      </w:pPr>
    </w:lvl>
    <w:lvl w:ilvl="6" w:tplc="0809000F">
      <w:start w:val="1"/>
      <w:numFmt w:val="decimal"/>
      <w:lvlText w:val="%7."/>
      <w:lvlJc w:val="left"/>
      <w:pPr>
        <w:ind w:left="5390" w:hanging="360"/>
      </w:pPr>
    </w:lvl>
    <w:lvl w:ilvl="7" w:tplc="08090019">
      <w:start w:val="1"/>
      <w:numFmt w:val="lowerLetter"/>
      <w:lvlText w:val="%8."/>
      <w:lvlJc w:val="left"/>
      <w:pPr>
        <w:ind w:left="6110" w:hanging="360"/>
      </w:pPr>
    </w:lvl>
    <w:lvl w:ilvl="8" w:tplc="0809001B">
      <w:start w:val="1"/>
      <w:numFmt w:val="lowerRoman"/>
      <w:lvlText w:val="%9."/>
      <w:lvlJc w:val="right"/>
      <w:pPr>
        <w:ind w:left="6830" w:hanging="180"/>
      </w:pPr>
    </w:lvl>
  </w:abstractNum>
  <w:abstractNum w:abstractNumId="52">
    <w:nsid w:val="676A2449"/>
    <w:multiLevelType w:val="hybridMultilevel"/>
    <w:tmpl w:val="19C29BF0"/>
    <w:lvl w:ilvl="0" w:tplc="E22EABCE">
      <w:start w:val="1"/>
      <w:numFmt w:val="decimal"/>
      <w:lvlText w:val="%1."/>
      <w:lvlJc w:val="left"/>
      <w:pPr>
        <w:ind w:left="1996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716" w:hanging="360"/>
      </w:pPr>
    </w:lvl>
    <w:lvl w:ilvl="2" w:tplc="0809001B" w:tentative="1">
      <w:start w:val="1"/>
      <w:numFmt w:val="lowerRoman"/>
      <w:lvlText w:val="%3."/>
      <w:lvlJc w:val="right"/>
      <w:pPr>
        <w:ind w:left="3436" w:hanging="180"/>
      </w:pPr>
    </w:lvl>
    <w:lvl w:ilvl="3" w:tplc="0809000F" w:tentative="1">
      <w:start w:val="1"/>
      <w:numFmt w:val="decimal"/>
      <w:lvlText w:val="%4."/>
      <w:lvlJc w:val="left"/>
      <w:pPr>
        <w:ind w:left="4156" w:hanging="360"/>
      </w:pPr>
    </w:lvl>
    <w:lvl w:ilvl="4" w:tplc="08090019" w:tentative="1">
      <w:start w:val="1"/>
      <w:numFmt w:val="lowerLetter"/>
      <w:lvlText w:val="%5."/>
      <w:lvlJc w:val="left"/>
      <w:pPr>
        <w:ind w:left="4876" w:hanging="360"/>
      </w:pPr>
    </w:lvl>
    <w:lvl w:ilvl="5" w:tplc="0809001B" w:tentative="1">
      <w:start w:val="1"/>
      <w:numFmt w:val="lowerRoman"/>
      <w:lvlText w:val="%6."/>
      <w:lvlJc w:val="right"/>
      <w:pPr>
        <w:ind w:left="5596" w:hanging="180"/>
      </w:pPr>
    </w:lvl>
    <w:lvl w:ilvl="6" w:tplc="0809000F" w:tentative="1">
      <w:start w:val="1"/>
      <w:numFmt w:val="decimal"/>
      <w:lvlText w:val="%7."/>
      <w:lvlJc w:val="left"/>
      <w:pPr>
        <w:ind w:left="6316" w:hanging="360"/>
      </w:pPr>
    </w:lvl>
    <w:lvl w:ilvl="7" w:tplc="08090019" w:tentative="1">
      <w:start w:val="1"/>
      <w:numFmt w:val="lowerLetter"/>
      <w:lvlText w:val="%8."/>
      <w:lvlJc w:val="left"/>
      <w:pPr>
        <w:ind w:left="7036" w:hanging="360"/>
      </w:pPr>
    </w:lvl>
    <w:lvl w:ilvl="8" w:tplc="0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3">
    <w:nsid w:val="68D805AE"/>
    <w:multiLevelType w:val="hybridMultilevel"/>
    <w:tmpl w:val="D93209E4"/>
    <w:lvl w:ilvl="0" w:tplc="782A76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EEA4817"/>
    <w:multiLevelType w:val="hybridMultilevel"/>
    <w:tmpl w:val="1F08D622"/>
    <w:lvl w:ilvl="0" w:tplc="841CA766">
      <w:start w:val="1"/>
      <w:numFmt w:val="decimal"/>
      <w:lvlText w:val="%1."/>
      <w:lvlJc w:val="left"/>
      <w:pPr>
        <w:ind w:left="1211" w:hanging="360"/>
      </w:pPr>
      <w:rPr>
        <w:rFonts w:ascii="Phetsarath OT" w:eastAsia="Phetsarath OT" w:hAnsi="Phetsarath OT" w:cs="Phetsarath O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55">
    <w:nsid w:val="72707040"/>
    <w:multiLevelType w:val="hybridMultilevel"/>
    <w:tmpl w:val="1244264E"/>
    <w:lvl w:ilvl="0" w:tplc="0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>
    <w:nsid w:val="73F41C72"/>
    <w:multiLevelType w:val="hybridMultilevel"/>
    <w:tmpl w:val="C63EF22E"/>
    <w:lvl w:ilvl="0" w:tplc="D5F6CED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43E4304"/>
    <w:multiLevelType w:val="hybridMultilevel"/>
    <w:tmpl w:val="763A352C"/>
    <w:lvl w:ilvl="0" w:tplc="0409000F">
      <w:start w:val="1"/>
      <w:numFmt w:val="decimal"/>
      <w:lvlText w:val="%1."/>
      <w:lvlJc w:val="left"/>
      <w:pPr>
        <w:ind w:left="1637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6CB2985"/>
    <w:multiLevelType w:val="hybridMultilevel"/>
    <w:tmpl w:val="78A270F6"/>
    <w:lvl w:ilvl="0" w:tplc="024A091E">
      <w:start w:val="1"/>
      <w:numFmt w:val="decimal"/>
      <w:lvlText w:val="%1."/>
      <w:lvlJc w:val="left"/>
      <w:pPr>
        <w:ind w:left="1980" w:hanging="360"/>
      </w:pPr>
      <w:rPr>
        <w:rFonts w:ascii="Phetsarath OT" w:eastAsia="Phetsarath OT" w:hAnsi="Phetsarath OT" w:cs="Phetsarath O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7363582"/>
    <w:multiLevelType w:val="hybridMultilevel"/>
    <w:tmpl w:val="F40C2BDC"/>
    <w:lvl w:ilvl="0" w:tplc="7346D7C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85C216A"/>
    <w:multiLevelType w:val="hybridMultilevel"/>
    <w:tmpl w:val="F9AAB4B0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1">
    <w:nsid w:val="79D775C5"/>
    <w:multiLevelType w:val="hybridMultilevel"/>
    <w:tmpl w:val="FCCE3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A8F03E8"/>
    <w:multiLevelType w:val="hybridMultilevel"/>
    <w:tmpl w:val="F5E64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AE44663"/>
    <w:multiLevelType w:val="hybridMultilevel"/>
    <w:tmpl w:val="FA8450BE"/>
    <w:lvl w:ilvl="0" w:tplc="E3FCD8F6">
      <w:numFmt w:val="bullet"/>
      <w:lvlText w:val="¬"/>
      <w:lvlJc w:val="left"/>
      <w:pPr>
        <w:ind w:left="2072" w:hanging="360"/>
      </w:pPr>
      <w:rPr>
        <w:rFonts w:ascii="Phetsarath OT" w:eastAsia="Phetsarath OT" w:hAnsi="Phetsarath OT" w:hint="eastAsia"/>
      </w:rPr>
    </w:lvl>
    <w:lvl w:ilvl="1" w:tplc="0809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64">
    <w:nsid w:val="7DAF7141"/>
    <w:multiLevelType w:val="hybridMultilevel"/>
    <w:tmpl w:val="4874D8A8"/>
    <w:lvl w:ilvl="0" w:tplc="0409000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F2C1454"/>
    <w:multiLevelType w:val="hybridMultilevel"/>
    <w:tmpl w:val="10003CA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56"/>
  </w:num>
  <w:num w:numId="2">
    <w:abstractNumId w:val="7"/>
  </w:num>
  <w:num w:numId="3">
    <w:abstractNumId w:val="47"/>
  </w:num>
  <w:num w:numId="4">
    <w:abstractNumId w:val="36"/>
  </w:num>
  <w:num w:numId="5">
    <w:abstractNumId w:val="4"/>
  </w:num>
  <w:num w:numId="6">
    <w:abstractNumId w:val="37"/>
  </w:num>
  <w:num w:numId="7">
    <w:abstractNumId w:val="3"/>
  </w:num>
  <w:num w:numId="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3"/>
  </w:num>
  <w:num w:numId="10">
    <w:abstractNumId w:val="58"/>
  </w:num>
  <w:num w:numId="1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1"/>
  </w:num>
  <w:num w:numId="1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45"/>
  </w:num>
  <w:num w:numId="1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4"/>
  </w:num>
  <w:num w:numId="21">
    <w:abstractNumId w:val="24"/>
  </w:num>
  <w:num w:numId="22">
    <w:abstractNumId w:val="0"/>
  </w:num>
  <w:num w:numId="23">
    <w:abstractNumId w:val="62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0"/>
  </w:num>
  <w:num w:numId="28">
    <w:abstractNumId w:val="64"/>
  </w:num>
  <w:num w:numId="29">
    <w:abstractNumId w:val="30"/>
  </w:num>
  <w:num w:numId="30">
    <w:abstractNumId w:val="1"/>
  </w:num>
  <w:num w:numId="31">
    <w:abstractNumId w:val="10"/>
  </w:num>
  <w:num w:numId="32">
    <w:abstractNumId w:val="34"/>
  </w:num>
  <w:num w:numId="33">
    <w:abstractNumId w:val="14"/>
  </w:num>
  <w:num w:numId="34">
    <w:abstractNumId w:val="27"/>
  </w:num>
  <w:num w:numId="35">
    <w:abstractNumId w:val="32"/>
  </w:num>
  <w:num w:numId="36">
    <w:abstractNumId w:val="8"/>
  </w:num>
  <w:num w:numId="37">
    <w:abstractNumId w:val="39"/>
  </w:num>
  <w:num w:numId="38">
    <w:abstractNumId w:val="31"/>
  </w:num>
  <w:num w:numId="39">
    <w:abstractNumId w:val="44"/>
  </w:num>
  <w:num w:numId="40">
    <w:abstractNumId w:val="40"/>
  </w:num>
  <w:num w:numId="41">
    <w:abstractNumId w:val="9"/>
  </w:num>
  <w:num w:numId="42">
    <w:abstractNumId w:val="25"/>
  </w:num>
  <w:num w:numId="43">
    <w:abstractNumId w:val="48"/>
  </w:num>
  <w:num w:numId="44">
    <w:abstractNumId w:val="59"/>
  </w:num>
  <w:num w:numId="45">
    <w:abstractNumId w:val="61"/>
  </w:num>
  <w:num w:numId="46">
    <w:abstractNumId w:val="65"/>
  </w:num>
  <w:num w:numId="47">
    <w:abstractNumId w:val="55"/>
  </w:num>
  <w:num w:numId="48">
    <w:abstractNumId w:val="18"/>
  </w:num>
  <w:num w:numId="49">
    <w:abstractNumId w:val="13"/>
  </w:num>
  <w:num w:numId="50">
    <w:abstractNumId w:val="5"/>
  </w:num>
  <w:num w:numId="51">
    <w:abstractNumId w:val="63"/>
  </w:num>
  <w:num w:numId="52">
    <w:abstractNumId w:val="16"/>
  </w:num>
  <w:num w:numId="53">
    <w:abstractNumId w:val="6"/>
  </w:num>
  <w:num w:numId="54">
    <w:abstractNumId w:val="2"/>
  </w:num>
  <w:num w:numId="55">
    <w:abstractNumId w:val="43"/>
  </w:num>
  <w:num w:numId="56">
    <w:abstractNumId w:val="52"/>
  </w:num>
  <w:num w:numId="57">
    <w:abstractNumId w:val="28"/>
  </w:num>
  <w:num w:numId="58">
    <w:abstractNumId w:val="12"/>
  </w:num>
  <w:num w:numId="59">
    <w:abstractNumId w:val="29"/>
  </w:num>
  <w:num w:numId="60">
    <w:abstractNumId w:val="21"/>
  </w:num>
  <w:num w:numId="61">
    <w:abstractNumId w:val="50"/>
  </w:num>
  <w:num w:numId="62">
    <w:abstractNumId w:val="17"/>
  </w:num>
  <w:num w:numId="63">
    <w:abstractNumId w:val="26"/>
  </w:num>
  <w:num w:numId="64">
    <w:abstractNumId w:val="38"/>
  </w:num>
  <w:num w:numId="65">
    <w:abstractNumId w:val="46"/>
  </w:num>
  <w:num w:numId="66">
    <w:abstractNumId w:val="1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28E"/>
    <w:rsid w:val="00000ACA"/>
    <w:rsid w:val="00000D66"/>
    <w:rsid w:val="0000144E"/>
    <w:rsid w:val="00001DEF"/>
    <w:rsid w:val="0000329E"/>
    <w:rsid w:val="00003447"/>
    <w:rsid w:val="0000387F"/>
    <w:rsid w:val="00004E7C"/>
    <w:rsid w:val="000051CD"/>
    <w:rsid w:val="00005D0C"/>
    <w:rsid w:val="0000653D"/>
    <w:rsid w:val="00006D3F"/>
    <w:rsid w:val="0000766B"/>
    <w:rsid w:val="000078D0"/>
    <w:rsid w:val="00007D00"/>
    <w:rsid w:val="000104E6"/>
    <w:rsid w:val="00010693"/>
    <w:rsid w:val="00010A53"/>
    <w:rsid w:val="000118DA"/>
    <w:rsid w:val="00012190"/>
    <w:rsid w:val="00012308"/>
    <w:rsid w:val="00012487"/>
    <w:rsid w:val="000125B7"/>
    <w:rsid w:val="00012B55"/>
    <w:rsid w:val="00012C1D"/>
    <w:rsid w:val="000143C9"/>
    <w:rsid w:val="00014697"/>
    <w:rsid w:val="00015AF3"/>
    <w:rsid w:val="00016014"/>
    <w:rsid w:val="0001670E"/>
    <w:rsid w:val="00016AFB"/>
    <w:rsid w:val="000173B4"/>
    <w:rsid w:val="000203DD"/>
    <w:rsid w:val="00020637"/>
    <w:rsid w:val="0002075C"/>
    <w:rsid w:val="00020DCC"/>
    <w:rsid w:val="00021462"/>
    <w:rsid w:val="00021611"/>
    <w:rsid w:val="00021AFB"/>
    <w:rsid w:val="00022663"/>
    <w:rsid w:val="0002335F"/>
    <w:rsid w:val="0002394D"/>
    <w:rsid w:val="00023F9C"/>
    <w:rsid w:val="00024153"/>
    <w:rsid w:val="00024230"/>
    <w:rsid w:val="00024932"/>
    <w:rsid w:val="000256AB"/>
    <w:rsid w:val="00026457"/>
    <w:rsid w:val="000267D4"/>
    <w:rsid w:val="000268AB"/>
    <w:rsid w:val="00026EEA"/>
    <w:rsid w:val="00027D91"/>
    <w:rsid w:val="00027F12"/>
    <w:rsid w:val="000314DB"/>
    <w:rsid w:val="00031DC7"/>
    <w:rsid w:val="00031DE9"/>
    <w:rsid w:val="00031E6B"/>
    <w:rsid w:val="000321C6"/>
    <w:rsid w:val="00032889"/>
    <w:rsid w:val="00034096"/>
    <w:rsid w:val="00034976"/>
    <w:rsid w:val="00034B2F"/>
    <w:rsid w:val="00035A37"/>
    <w:rsid w:val="000362F8"/>
    <w:rsid w:val="00036C77"/>
    <w:rsid w:val="00037875"/>
    <w:rsid w:val="00037D1D"/>
    <w:rsid w:val="0004010C"/>
    <w:rsid w:val="0004102B"/>
    <w:rsid w:val="0004103D"/>
    <w:rsid w:val="0004266D"/>
    <w:rsid w:val="00042D91"/>
    <w:rsid w:val="00043ADD"/>
    <w:rsid w:val="00043BEC"/>
    <w:rsid w:val="00043C45"/>
    <w:rsid w:val="00043D0B"/>
    <w:rsid w:val="00044013"/>
    <w:rsid w:val="00044646"/>
    <w:rsid w:val="000447A6"/>
    <w:rsid w:val="00044982"/>
    <w:rsid w:val="00044F6F"/>
    <w:rsid w:val="000453E3"/>
    <w:rsid w:val="00045F33"/>
    <w:rsid w:val="000463A5"/>
    <w:rsid w:val="00046AEB"/>
    <w:rsid w:val="000476D7"/>
    <w:rsid w:val="00047CD8"/>
    <w:rsid w:val="00047DFA"/>
    <w:rsid w:val="00050997"/>
    <w:rsid w:val="00050D49"/>
    <w:rsid w:val="00050E69"/>
    <w:rsid w:val="00052BBB"/>
    <w:rsid w:val="00052F9E"/>
    <w:rsid w:val="00053270"/>
    <w:rsid w:val="00053D0E"/>
    <w:rsid w:val="00053FFB"/>
    <w:rsid w:val="00054377"/>
    <w:rsid w:val="00054EF1"/>
    <w:rsid w:val="00055115"/>
    <w:rsid w:val="000557A5"/>
    <w:rsid w:val="0005658B"/>
    <w:rsid w:val="00056DA4"/>
    <w:rsid w:val="0005704F"/>
    <w:rsid w:val="00060630"/>
    <w:rsid w:val="00060F1A"/>
    <w:rsid w:val="000614A4"/>
    <w:rsid w:val="000625D3"/>
    <w:rsid w:val="0006364A"/>
    <w:rsid w:val="000659DF"/>
    <w:rsid w:val="00065D01"/>
    <w:rsid w:val="00065E06"/>
    <w:rsid w:val="00067B3B"/>
    <w:rsid w:val="00070708"/>
    <w:rsid w:val="000709E1"/>
    <w:rsid w:val="00070A16"/>
    <w:rsid w:val="000710B1"/>
    <w:rsid w:val="000710CD"/>
    <w:rsid w:val="00071E0D"/>
    <w:rsid w:val="000729A6"/>
    <w:rsid w:val="00072AAE"/>
    <w:rsid w:val="00073991"/>
    <w:rsid w:val="0007443D"/>
    <w:rsid w:val="00074BFE"/>
    <w:rsid w:val="000764C8"/>
    <w:rsid w:val="000769DA"/>
    <w:rsid w:val="00076A31"/>
    <w:rsid w:val="00076F46"/>
    <w:rsid w:val="00077053"/>
    <w:rsid w:val="0007769B"/>
    <w:rsid w:val="000778B1"/>
    <w:rsid w:val="0008037E"/>
    <w:rsid w:val="00080975"/>
    <w:rsid w:val="00081119"/>
    <w:rsid w:val="00082A3F"/>
    <w:rsid w:val="00082CE0"/>
    <w:rsid w:val="0008311F"/>
    <w:rsid w:val="0008367D"/>
    <w:rsid w:val="00084BB1"/>
    <w:rsid w:val="000852D4"/>
    <w:rsid w:val="0008588B"/>
    <w:rsid w:val="00085906"/>
    <w:rsid w:val="0008644A"/>
    <w:rsid w:val="00086565"/>
    <w:rsid w:val="0008688A"/>
    <w:rsid w:val="00086DD4"/>
    <w:rsid w:val="000872D8"/>
    <w:rsid w:val="0008779F"/>
    <w:rsid w:val="0009062F"/>
    <w:rsid w:val="00090C09"/>
    <w:rsid w:val="00090FCC"/>
    <w:rsid w:val="00091ACB"/>
    <w:rsid w:val="00091E7E"/>
    <w:rsid w:val="0009200B"/>
    <w:rsid w:val="00092281"/>
    <w:rsid w:val="000926C7"/>
    <w:rsid w:val="000929E3"/>
    <w:rsid w:val="00093604"/>
    <w:rsid w:val="00093690"/>
    <w:rsid w:val="0009439A"/>
    <w:rsid w:val="000943BE"/>
    <w:rsid w:val="000944DE"/>
    <w:rsid w:val="00094961"/>
    <w:rsid w:val="0009608B"/>
    <w:rsid w:val="00096A3D"/>
    <w:rsid w:val="00096FD6"/>
    <w:rsid w:val="00097D6B"/>
    <w:rsid w:val="000A02DF"/>
    <w:rsid w:val="000A0957"/>
    <w:rsid w:val="000A111E"/>
    <w:rsid w:val="000A16D6"/>
    <w:rsid w:val="000A1BB5"/>
    <w:rsid w:val="000A1EA6"/>
    <w:rsid w:val="000A2145"/>
    <w:rsid w:val="000A2A66"/>
    <w:rsid w:val="000A3A1C"/>
    <w:rsid w:val="000A3A49"/>
    <w:rsid w:val="000A3C89"/>
    <w:rsid w:val="000A4C3D"/>
    <w:rsid w:val="000A4E9F"/>
    <w:rsid w:val="000A5D35"/>
    <w:rsid w:val="000A65C0"/>
    <w:rsid w:val="000A68F7"/>
    <w:rsid w:val="000A6BA1"/>
    <w:rsid w:val="000A7268"/>
    <w:rsid w:val="000B2BF5"/>
    <w:rsid w:val="000B33D1"/>
    <w:rsid w:val="000B41ED"/>
    <w:rsid w:val="000B46C1"/>
    <w:rsid w:val="000B682B"/>
    <w:rsid w:val="000B6CB9"/>
    <w:rsid w:val="000B7ECE"/>
    <w:rsid w:val="000C021F"/>
    <w:rsid w:val="000C025F"/>
    <w:rsid w:val="000C0868"/>
    <w:rsid w:val="000C0C46"/>
    <w:rsid w:val="000C1C68"/>
    <w:rsid w:val="000C27FD"/>
    <w:rsid w:val="000C281D"/>
    <w:rsid w:val="000C4B03"/>
    <w:rsid w:val="000C4CD8"/>
    <w:rsid w:val="000C5DD0"/>
    <w:rsid w:val="000C64E5"/>
    <w:rsid w:val="000C7F33"/>
    <w:rsid w:val="000D06A9"/>
    <w:rsid w:val="000D06FD"/>
    <w:rsid w:val="000D1FBB"/>
    <w:rsid w:val="000D2541"/>
    <w:rsid w:val="000D26AE"/>
    <w:rsid w:val="000D2A47"/>
    <w:rsid w:val="000D3A0B"/>
    <w:rsid w:val="000D3AF2"/>
    <w:rsid w:val="000D3D7F"/>
    <w:rsid w:val="000D405E"/>
    <w:rsid w:val="000D588D"/>
    <w:rsid w:val="000D59DB"/>
    <w:rsid w:val="000D694A"/>
    <w:rsid w:val="000D71AC"/>
    <w:rsid w:val="000D722C"/>
    <w:rsid w:val="000E1742"/>
    <w:rsid w:val="000E1B2A"/>
    <w:rsid w:val="000E1C70"/>
    <w:rsid w:val="000E22C1"/>
    <w:rsid w:val="000E25C4"/>
    <w:rsid w:val="000E2C03"/>
    <w:rsid w:val="000E2EC4"/>
    <w:rsid w:val="000E31D5"/>
    <w:rsid w:val="000E379D"/>
    <w:rsid w:val="000E451B"/>
    <w:rsid w:val="000E475A"/>
    <w:rsid w:val="000E62D9"/>
    <w:rsid w:val="000E6612"/>
    <w:rsid w:val="000E662E"/>
    <w:rsid w:val="000E69C7"/>
    <w:rsid w:val="000E7AC7"/>
    <w:rsid w:val="000E7D56"/>
    <w:rsid w:val="000F0A52"/>
    <w:rsid w:val="000F0CE1"/>
    <w:rsid w:val="000F1A50"/>
    <w:rsid w:val="000F3085"/>
    <w:rsid w:val="000F335B"/>
    <w:rsid w:val="000F3655"/>
    <w:rsid w:val="000F4041"/>
    <w:rsid w:val="000F4C7A"/>
    <w:rsid w:val="000F5288"/>
    <w:rsid w:val="000F5AE6"/>
    <w:rsid w:val="000F5BE0"/>
    <w:rsid w:val="000F64DD"/>
    <w:rsid w:val="000F6660"/>
    <w:rsid w:val="000F676C"/>
    <w:rsid w:val="001001FE"/>
    <w:rsid w:val="00100869"/>
    <w:rsid w:val="00102250"/>
    <w:rsid w:val="001027A1"/>
    <w:rsid w:val="001040C8"/>
    <w:rsid w:val="00104205"/>
    <w:rsid w:val="00104521"/>
    <w:rsid w:val="00104A3D"/>
    <w:rsid w:val="00104D45"/>
    <w:rsid w:val="001055AC"/>
    <w:rsid w:val="00105F4C"/>
    <w:rsid w:val="00105F6B"/>
    <w:rsid w:val="00106711"/>
    <w:rsid w:val="00106A45"/>
    <w:rsid w:val="00106A46"/>
    <w:rsid w:val="00110FFE"/>
    <w:rsid w:val="00112496"/>
    <w:rsid w:val="001124D5"/>
    <w:rsid w:val="0011277A"/>
    <w:rsid w:val="001130F6"/>
    <w:rsid w:val="00113152"/>
    <w:rsid w:val="0011419B"/>
    <w:rsid w:val="00114EF2"/>
    <w:rsid w:val="00115512"/>
    <w:rsid w:val="00115B33"/>
    <w:rsid w:val="00115DA1"/>
    <w:rsid w:val="0011798B"/>
    <w:rsid w:val="00117C0B"/>
    <w:rsid w:val="00120166"/>
    <w:rsid w:val="001202D5"/>
    <w:rsid w:val="00121336"/>
    <w:rsid w:val="00121580"/>
    <w:rsid w:val="00121DD0"/>
    <w:rsid w:val="001224E6"/>
    <w:rsid w:val="00122ACB"/>
    <w:rsid w:val="00122B28"/>
    <w:rsid w:val="00122FB6"/>
    <w:rsid w:val="001235F6"/>
    <w:rsid w:val="00123FB5"/>
    <w:rsid w:val="0012455F"/>
    <w:rsid w:val="0012459E"/>
    <w:rsid w:val="00124825"/>
    <w:rsid w:val="00124CD0"/>
    <w:rsid w:val="00125F67"/>
    <w:rsid w:val="001268F0"/>
    <w:rsid w:val="00126E6E"/>
    <w:rsid w:val="00130452"/>
    <w:rsid w:val="001310D0"/>
    <w:rsid w:val="001313D6"/>
    <w:rsid w:val="0013163C"/>
    <w:rsid w:val="00131F7A"/>
    <w:rsid w:val="0013205E"/>
    <w:rsid w:val="00132B4C"/>
    <w:rsid w:val="001332B8"/>
    <w:rsid w:val="001333FF"/>
    <w:rsid w:val="00133838"/>
    <w:rsid w:val="00133AEF"/>
    <w:rsid w:val="00133D7B"/>
    <w:rsid w:val="00135D21"/>
    <w:rsid w:val="00135E36"/>
    <w:rsid w:val="00137252"/>
    <w:rsid w:val="001373DD"/>
    <w:rsid w:val="001375DC"/>
    <w:rsid w:val="001375F2"/>
    <w:rsid w:val="00137DD4"/>
    <w:rsid w:val="00140161"/>
    <w:rsid w:val="001404E8"/>
    <w:rsid w:val="001406F5"/>
    <w:rsid w:val="00140A87"/>
    <w:rsid w:val="00140B46"/>
    <w:rsid w:val="001411DD"/>
    <w:rsid w:val="001414B8"/>
    <w:rsid w:val="001414CA"/>
    <w:rsid w:val="001415AB"/>
    <w:rsid w:val="00141663"/>
    <w:rsid w:val="00141802"/>
    <w:rsid w:val="001418A8"/>
    <w:rsid w:val="00141BAF"/>
    <w:rsid w:val="001424E5"/>
    <w:rsid w:val="00142649"/>
    <w:rsid w:val="001426B8"/>
    <w:rsid w:val="001426BD"/>
    <w:rsid w:val="00142A1A"/>
    <w:rsid w:val="00142A2F"/>
    <w:rsid w:val="00142F54"/>
    <w:rsid w:val="001439C2"/>
    <w:rsid w:val="001447BC"/>
    <w:rsid w:val="001448F5"/>
    <w:rsid w:val="0014539D"/>
    <w:rsid w:val="001459A0"/>
    <w:rsid w:val="00145FC5"/>
    <w:rsid w:val="00146420"/>
    <w:rsid w:val="00146903"/>
    <w:rsid w:val="0014734A"/>
    <w:rsid w:val="001475AC"/>
    <w:rsid w:val="00147AAF"/>
    <w:rsid w:val="001500B3"/>
    <w:rsid w:val="001501A0"/>
    <w:rsid w:val="001501A5"/>
    <w:rsid w:val="001503E9"/>
    <w:rsid w:val="00150E04"/>
    <w:rsid w:val="00151C60"/>
    <w:rsid w:val="001521E4"/>
    <w:rsid w:val="001522C0"/>
    <w:rsid w:val="0015236A"/>
    <w:rsid w:val="00152986"/>
    <w:rsid w:val="00152A20"/>
    <w:rsid w:val="00152FC0"/>
    <w:rsid w:val="001533F5"/>
    <w:rsid w:val="00153D13"/>
    <w:rsid w:val="00154ED1"/>
    <w:rsid w:val="00155113"/>
    <w:rsid w:val="001558E8"/>
    <w:rsid w:val="0015616A"/>
    <w:rsid w:val="0015749A"/>
    <w:rsid w:val="00157510"/>
    <w:rsid w:val="00157612"/>
    <w:rsid w:val="001602DD"/>
    <w:rsid w:val="0016099E"/>
    <w:rsid w:val="00160DD6"/>
    <w:rsid w:val="00161038"/>
    <w:rsid w:val="00161345"/>
    <w:rsid w:val="00161AF0"/>
    <w:rsid w:val="00161B3B"/>
    <w:rsid w:val="00161D75"/>
    <w:rsid w:val="00162A7D"/>
    <w:rsid w:val="00162C0C"/>
    <w:rsid w:val="001631DA"/>
    <w:rsid w:val="00163610"/>
    <w:rsid w:val="001643E0"/>
    <w:rsid w:val="00165476"/>
    <w:rsid w:val="00165836"/>
    <w:rsid w:val="00165E20"/>
    <w:rsid w:val="00166094"/>
    <w:rsid w:val="0016654F"/>
    <w:rsid w:val="001669BE"/>
    <w:rsid w:val="001678F7"/>
    <w:rsid w:val="00170232"/>
    <w:rsid w:val="00170552"/>
    <w:rsid w:val="00170784"/>
    <w:rsid w:val="00172363"/>
    <w:rsid w:val="001725EF"/>
    <w:rsid w:val="00172C56"/>
    <w:rsid w:val="00173117"/>
    <w:rsid w:val="00173817"/>
    <w:rsid w:val="00173DB1"/>
    <w:rsid w:val="00173FC5"/>
    <w:rsid w:val="001744CE"/>
    <w:rsid w:val="001747E3"/>
    <w:rsid w:val="001747FB"/>
    <w:rsid w:val="00174814"/>
    <w:rsid w:val="00174927"/>
    <w:rsid w:val="00174D20"/>
    <w:rsid w:val="00174E1B"/>
    <w:rsid w:val="001750B0"/>
    <w:rsid w:val="00175674"/>
    <w:rsid w:val="00175AA6"/>
    <w:rsid w:val="00176512"/>
    <w:rsid w:val="001767B5"/>
    <w:rsid w:val="00180089"/>
    <w:rsid w:val="00180476"/>
    <w:rsid w:val="0018064E"/>
    <w:rsid w:val="0018077D"/>
    <w:rsid w:val="00180D34"/>
    <w:rsid w:val="001810FB"/>
    <w:rsid w:val="00183EDA"/>
    <w:rsid w:val="00184A6E"/>
    <w:rsid w:val="00185148"/>
    <w:rsid w:val="001854D2"/>
    <w:rsid w:val="001866FD"/>
    <w:rsid w:val="00186D3D"/>
    <w:rsid w:val="0018704F"/>
    <w:rsid w:val="001873AA"/>
    <w:rsid w:val="00187DB6"/>
    <w:rsid w:val="00190D59"/>
    <w:rsid w:val="0019265A"/>
    <w:rsid w:val="00192A95"/>
    <w:rsid w:val="001935C9"/>
    <w:rsid w:val="00194192"/>
    <w:rsid w:val="00194437"/>
    <w:rsid w:val="001946B5"/>
    <w:rsid w:val="00194B91"/>
    <w:rsid w:val="00194D16"/>
    <w:rsid w:val="00195B13"/>
    <w:rsid w:val="00196795"/>
    <w:rsid w:val="001975B9"/>
    <w:rsid w:val="00197FEF"/>
    <w:rsid w:val="001A014F"/>
    <w:rsid w:val="001A022B"/>
    <w:rsid w:val="001A0312"/>
    <w:rsid w:val="001A0B5C"/>
    <w:rsid w:val="001A1752"/>
    <w:rsid w:val="001A1894"/>
    <w:rsid w:val="001A1BB1"/>
    <w:rsid w:val="001A27C8"/>
    <w:rsid w:val="001A2B8D"/>
    <w:rsid w:val="001A2F37"/>
    <w:rsid w:val="001A307C"/>
    <w:rsid w:val="001A43CE"/>
    <w:rsid w:val="001A4540"/>
    <w:rsid w:val="001A5B17"/>
    <w:rsid w:val="001A6AD0"/>
    <w:rsid w:val="001A6B33"/>
    <w:rsid w:val="001A78BA"/>
    <w:rsid w:val="001B02D1"/>
    <w:rsid w:val="001B0C29"/>
    <w:rsid w:val="001B10BA"/>
    <w:rsid w:val="001B1699"/>
    <w:rsid w:val="001B2548"/>
    <w:rsid w:val="001B2D64"/>
    <w:rsid w:val="001B31B5"/>
    <w:rsid w:val="001B36E1"/>
    <w:rsid w:val="001B3EB8"/>
    <w:rsid w:val="001B464E"/>
    <w:rsid w:val="001B52B4"/>
    <w:rsid w:val="001B531B"/>
    <w:rsid w:val="001B64C5"/>
    <w:rsid w:val="001B6760"/>
    <w:rsid w:val="001B6A72"/>
    <w:rsid w:val="001B6CE2"/>
    <w:rsid w:val="001B7239"/>
    <w:rsid w:val="001B7695"/>
    <w:rsid w:val="001B7A7F"/>
    <w:rsid w:val="001B7DFF"/>
    <w:rsid w:val="001C1DE2"/>
    <w:rsid w:val="001C22E7"/>
    <w:rsid w:val="001C2632"/>
    <w:rsid w:val="001C2B74"/>
    <w:rsid w:val="001C31AE"/>
    <w:rsid w:val="001C3A9D"/>
    <w:rsid w:val="001C3F9C"/>
    <w:rsid w:val="001C438C"/>
    <w:rsid w:val="001C4741"/>
    <w:rsid w:val="001C5344"/>
    <w:rsid w:val="001C59FF"/>
    <w:rsid w:val="001C5D56"/>
    <w:rsid w:val="001C619F"/>
    <w:rsid w:val="001C61AA"/>
    <w:rsid w:val="001C7006"/>
    <w:rsid w:val="001C78CC"/>
    <w:rsid w:val="001C7A5E"/>
    <w:rsid w:val="001D03BC"/>
    <w:rsid w:val="001D1932"/>
    <w:rsid w:val="001D260F"/>
    <w:rsid w:val="001D29D7"/>
    <w:rsid w:val="001D3168"/>
    <w:rsid w:val="001D47F3"/>
    <w:rsid w:val="001D51F4"/>
    <w:rsid w:val="001D5795"/>
    <w:rsid w:val="001D5ECE"/>
    <w:rsid w:val="001D6DC1"/>
    <w:rsid w:val="001D7112"/>
    <w:rsid w:val="001D7495"/>
    <w:rsid w:val="001D74EF"/>
    <w:rsid w:val="001D7847"/>
    <w:rsid w:val="001D7C75"/>
    <w:rsid w:val="001D7E04"/>
    <w:rsid w:val="001E024D"/>
    <w:rsid w:val="001E1A28"/>
    <w:rsid w:val="001E1B04"/>
    <w:rsid w:val="001E2791"/>
    <w:rsid w:val="001E304B"/>
    <w:rsid w:val="001E3AA1"/>
    <w:rsid w:val="001E4C2C"/>
    <w:rsid w:val="001E54D4"/>
    <w:rsid w:val="001E63BC"/>
    <w:rsid w:val="001E7AC2"/>
    <w:rsid w:val="001E7F90"/>
    <w:rsid w:val="001F049F"/>
    <w:rsid w:val="001F1632"/>
    <w:rsid w:val="001F1B1F"/>
    <w:rsid w:val="001F242B"/>
    <w:rsid w:val="001F297E"/>
    <w:rsid w:val="001F2E86"/>
    <w:rsid w:val="001F31CE"/>
    <w:rsid w:val="001F34CE"/>
    <w:rsid w:val="001F40A4"/>
    <w:rsid w:val="001F463E"/>
    <w:rsid w:val="001F5DDB"/>
    <w:rsid w:val="001F5E1C"/>
    <w:rsid w:val="001F5F6C"/>
    <w:rsid w:val="001F6581"/>
    <w:rsid w:val="001F7179"/>
    <w:rsid w:val="001F73C3"/>
    <w:rsid w:val="001F782D"/>
    <w:rsid w:val="001F7D86"/>
    <w:rsid w:val="002000DF"/>
    <w:rsid w:val="002000F6"/>
    <w:rsid w:val="00200A01"/>
    <w:rsid w:val="00200D7C"/>
    <w:rsid w:val="002024A5"/>
    <w:rsid w:val="00202DA6"/>
    <w:rsid w:val="00202F7D"/>
    <w:rsid w:val="00203E4E"/>
    <w:rsid w:val="00204419"/>
    <w:rsid w:val="00204923"/>
    <w:rsid w:val="00204A4A"/>
    <w:rsid w:val="0020500F"/>
    <w:rsid w:val="00205D09"/>
    <w:rsid w:val="00205E64"/>
    <w:rsid w:val="00206136"/>
    <w:rsid w:val="0020675C"/>
    <w:rsid w:val="00206D8D"/>
    <w:rsid w:val="00207263"/>
    <w:rsid w:val="0020795A"/>
    <w:rsid w:val="00207A7C"/>
    <w:rsid w:val="00207E82"/>
    <w:rsid w:val="0021064E"/>
    <w:rsid w:val="0021075E"/>
    <w:rsid w:val="0021111C"/>
    <w:rsid w:val="00211E66"/>
    <w:rsid w:val="00211F3B"/>
    <w:rsid w:val="002124D2"/>
    <w:rsid w:val="00212B96"/>
    <w:rsid w:val="00213ACA"/>
    <w:rsid w:val="002152AB"/>
    <w:rsid w:val="00215BDE"/>
    <w:rsid w:val="00215C43"/>
    <w:rsid w:val="00216065"/>
    <w:rsid w:val="0021726A"/>
    <w:rsid w:val="002172C3"/>
    <w:rsid w:val="00217C58"/>
    <w:rsid w:val="0022044D"/>
    <w:rsid w:val="00221DFD"/>
    <w:rsid w:val="00222040"/>
    <w:rsid w:val="00222DBF"/>
    <w:rsid w:val="00223D98"/>
    <w:rsid w:val="00223EFD"/>
    <w:rsid w:val="00224211"/>
    <w:rsid w:val="002245FA"/>
    <w:rsid w:val="0022513D"/>
    <w:rsid w:val="00225276"/>
    <w:rsid w:val="00225B0E"/>
    <w:rsid w:val="00225D13"/>
    <w:rsid w:val="00225E33"/>
    <w:rsid w:val="002263E7"/>
    <w:rsid w:val="00226AAB"/>
    <w:rsid w:val="00226B07"/>
    <w:rsid w:val="00226CFB"/>
    <w:rsid w:val="00226DAE"/>
    <w:rsid w:val="00227A2A"/>
    <w:rsid w:val="00227BEF"/>
    <w:rsid w:val="00230BF8"/>
    <w:rsid w:val="00230E41"/>
    <w:rsid w:val="00231470"/>
    <w:rsid w:val="00231BB9"/>
    <w:rsid w:val="00232253"/>
    <w:rsid w:val="002322C3"/>
    <w:rsid w:val="002327E1"/>
    <w:rsid w:val="00232D6C"/>
    <w:rsid w:val="002343D6"/>
    <w:rsid w:val="00234D17"/>
    <w:rsid w:val="00235833"/>
    <w:rsid w:val="002358AE"/>
    <w:rsid w:val="00235E1D"/>
    <w:rsid w:val="0023652B"/>
    <w:rsid w:val="002366CA"/>
    <w:rsid w:val="00236A15"/>
    <w:rsid w:val="00236D04"/>
    <w:rsid w:val="00237A8D"/>
    <w:rsid w:val="00237B03"/>
    <w:rsid w:val="00237C2D"/>
    <w:rsid w:val="00240AFD"/>
    <w:rsid w:val="00240C1C"/>
    <w:rsid w:val="00241674"/>
    <w:rsid w:val="00241A8C"/>
    <w:rsid w:val="00241F93"/>
    <w:rsid w:val="002422F1"/>
    <w:rsid w:val="002428FF"/>
    <w:rsid w:val="00242C03"/>
    <w:rsid w:val="002440A0"/>
    <w:rsid w:val="002446AA"/>
    <w:rsid w:val="00244C0A"/>
    <w:rsid w:val="00245E67"/>
    <w:rsid w:val="0024664B"/>
    <w:rsid w:val="00247029"/>
    <w:rsid w:val="002475E5"/>
    <w:rsid w:val="00247DD0"/>
    <w:rsid w:val="00247F61"/>
    <w:rsid w:val="00252C94"/>
    <w:rsid w:val="0025355E"/>
    <w:rsid w:val="0025424D"/>
    <w:rsid w:val="00254A89"/>
    <w:rsid w:val="00254B0B"/>
    <w:rsid w:val="00254F8B"/>
    <w:rsid w:val="00255C27"/>
    <w:rsid w:val="00255CA7"/>
    <w:rsid w:val="0025656E"/>
    <w:rsid w:val="00256963"/>
    <w:rsid w:val="00257A37"/>
    <w:rsid w:val="00257A97"/>
    <w:rsid w:val="00257B54"/>
    <w:rsid w:val="0026062A"/>
    <w:rsid w:val="00260886"/>
    <w:rsid w:val="0026090C"/>
    <w:rsid w:val="00261518"/>
    <w:rsid w:val="002631F2"/>
    <w:rsid w:val="00263423"/>
    <w:rsid w:val="0026343B"/>
    <w:rsid w:val="00263483"/>
    <w:rsid w:val="00263901"/>
    <w:rsid w:val="00264050"/>
    <w:rsid w:val="002641D1"/>
    <w:rsid w:val="00264478"/>
    <w:rsid w:val="00264DA1"/>
    <w:rsid w:val="00265233"/>
    <w:rsid w:val="00265568"/>
    <w:rsid w:val="00265C21"/>
    <w:rsid w:val="00265C38"/>
    <w:rsid w:val="0026679A"/>
    <w:rsid w:val="002670E2"/>
    <w:rsid w:val="0027120C"/>
    <w:rsid w:val="00271519"/>
    <w:rsid w:val="002727BC"/>
    <w:rsid w:val="00272AB8"/>
    <w:rsid w:val="0027350F"/>
    <w:rsid w:val="00273BD7"/>
    <w:rsid w:val="00273CB3"/>
    <w:rsid w:val="002750C8"/>
    <w:rsid w:val="00275686"/>
    <w:rsid w:val="002757F7"/>
    <w:rsid w:val="00276509"/>
    <w:rsid w:val="00276568"/>
    <w:rsid w:val="002767D9"/>
    <w:rsid w:val="00276C38"/>
    <w:rsid w:val="00277246"/>
    <w:rsid w:val="00277499"/>
    <w:rsid w:val="002775D8"/>
    <w:rsid w:val="0028084F"/>
    <w:rsid w:val="00282487"/>
    <w:rsid w:val="00282CC7"/>
    <w:rsid w:val="0028404D"/>
    <w:rsid w:val="00284B50"/>
    <w:rsid w:val="0028539A"/>
    <w:rsid w:val="00285565"/>
    <w:rsid w:val="002855C6"/>
    <w:rsid w:val="00285712"/>
    <w:rsid w:val="00285940"/>
    <w:rsid w:val="00285962"/>
    <w:rsid w:val="00285EC3"/>
    <w:rsid w:val="0028648F"/>
    <w:rsid w:val="00286FC6"/>
    <w:rsid w:val="00287FB0"/>
    <w:rsid w:val="00287FDE"/>
    <w:rsid w:val="00290924"/>
    <w:rsid w:val="00290AD9"/>
    <w:rsid w:val="00290CAE"/>
    <w:rsid w:val="002910EC"/>
    <w:rsid w:val="002920B9"/>
    <w:rsid w:val="002923D1"/>
    <w:rsid w:val="00295096"/>
    <w:rsid w:val="0029561D"/>
    <w:rsid w:val="002964F6"/>
    <w:rsid w:val="00296D52"/>
    <w:rsid w:val="002A0665"/>
    <w:rsid w:val="002A08F4"/>
    <w:rsid w:val="002A0CD3"/>
    <w:rsid w:val="002A15AC"/>
    <w:rsid w:val="002A1873"/>
    <w:rsid w:val="002A1AA6"/>
    <w:rsid w:val="002A210C"/>
    <w:rsid w:val="002A29AE"/>
    <w:rsid w:val="002A2D00"/>
    <w:rsid w:val="002A3B25"/>
    <w:rsid w:val="002A3CF9"/>
    <w:rsid w:val="002A44C6"/>
    <w:rsid w:val="002A4659"/>
    <w:rsid w:val="002A46B0"/>
    <w:rsid w:val="002A4E6B"/>
    <w:rsid w:val="002A55BF"/>
    <w:rsid w:val="002A5B83"/>
    <w:rsid w:val="002A5BD8"/>
    <w:rsid w:val="002A5D2A"/>
    <w:rsid w:val="002A60AB"/>
    <w:rsid w:val="002A786E"/>
    <w:rsid w:val="002A7900"/>
    <w:rsid w:val="002A7BD1"/>
    <w:rsid w:val="002A7D88"/>
    <w:rsid w:val="002B04F3"/>
    <w:rsid w:val="002B0726"/>
    <w:rsid w:val="002B0FE6"/>
    <w:rsid w:val="002B10DC"/>
    <w:rsid w:val="002B258C"/>
    <w:rsid w:val="002B2A53"/>
    <w:rsid w:val="002B30FC"/>
    <w:rsid w:val="002B3329"/>
    <w:rsid w:val="002B33F1"/>
    <w:rsid w:val="002B37E1"/>
    <w:rsid w:val="002B3AC4"/>
    <w:rsid w:val="002B4947"/>
    <w:rsid w:val="002B49EA"/>
    <w:rsid w:val="002B5308"/>
    <w:rsid w:val="002B575F"/>
    <w:rsid w:val="002B5778"/>
    <w:rsid w:val="002B5DAA"/>
    <w:rsid w:val="002B6193"/>
    <w:rsid w:val="002B6A1C"/>
    <w:rsid w:val="002B6F4F"/>
    <w:rsid w:val="002C007A"/>
    <w:rsid w:val="002C06D9"/>
    <w:rsid w:val="002C0EEE"/>
    <w:rsid w:val="002C1189"/>
    <w:rsid w:val="002C1474"/>
    <w:rsid w:val="002C1492"/>
    <w:rsid w:val="002C16FC"/>
    <w:rsid w:val="002C211E"/>
    <w:rsid w:val="002C3074"/>
    <w:rsid w:val="002C308B"/>
    <w:rsid w:val="002C3201"/>
    <w:rsid w:val="002C3E8D"/>
    <w:rsid w:val="002C4886"/>
    <w:rsid w:val="002C4A11"/>
    <w:rsid w:val="002C4B11"/>
    <w:rsid w:val="002C542B"/>
    <w:rsid w:val="002C62E4"/>
    <w:rsid w:val="002C6C6C"/>
    <w:rsid w:val="002C7436"/>
    <w:rsid w:val="002C797A"/>
    <w:rsid w:val="002C7EE7"/>
    <w:rsid w:val="002D0B8B"/>
    <w:rsid w:val="002D10E2"/>
    <w:rsid w:val="002D1791"/>
    <w:rsid w:val="002D36FE"/>
    <w:rsid w:val="002D3A29"/>
    <w:rsid w:val="002D57A4"/>
    <w:rsid w:val="002D5D3C"/>
    <w:rsid w:val="002D6611"/>
    <w:rsid w:val="002D68D9"/>
    <w:rsid w:val="002D6A39"/>
    <w:rsid w:val="002D7AEF"/>
    <w:rsid w:val="002E08A0"/>
    <w:rsid w:val="002E1396"/>
    <w:rsid w:val="002E1AA4"/>
    <w:rsid w:val="002E1CB1"/>
    <w:rsid w:val="002E1D04"/>
    <w:rsid w:val="002E1D1A"/>
    <w:rsid w:val="002E2423"/>
    <w:rsid w:val="002E27EC"/>
    <w:rsid w:val="002E3016"/>
    <w:rsid w:val="002E3040"/>
    <w:rsid w:val="002E34C3"/>
    <w:rsid w:val="002E3C97"/>
    <w:rsid w:val="002E4C02"/>
    <w:rsid w:val="002E4CBC"/>
    <w:rsid w:val="002E4D9B"/>
    <w:rsid w:val="002E5D6A"/>
    <w:rsid w:val="002E5EAB"/>
    <w:rsid w:val="002E672C"/>
    <w:rsid w:val="002E6761"/>
    <w:rsid w:val="002E7802"/>
    <w:rsid w:val="002E794B"/>
    <w:rsid w:val="002E7C35"/>
    <w:rsid w:val="002F0990"/>
    <w:rsid w:val="002F0B5A"/>
    <w:rsid w:val="002F24E5"/>
    <w:rsid w:val="002F33B5"/>
    <w:rsid w:val="002F3773"/>
    <w:rsid w:val="002F4CDE"/>
    <w:rsid w:val="002F4FB9"/>
    <w:rsid w:val="002F5F17"/>
    <w:rsid w:val="002F7582"/>
    <w:rsid w:val="00300078"/>
    <w:rsid w:val="00300CF7"/>
    <w:rsid w:val="00302217"/>
    <w:rsid w:val="00302B25"/>
    <w:rsid w:val="00302EA4"/>
    <w:rsid w:val="00303344"/>
    <w:rsid w:val="003038EA"/>
    <w:rsid w:val="003039B9"/>
    <w:rsid w:val="00303F08"/>
    <w:rsid w:val="0030543C"/>
    <w:rsid w:val="003055FC"/>
    <w:rsid w:val="00305AFC"/>
    <w:rsid w:val="003061A7"/>
    <w:rsid w:val="00306305"/>
    <w:rsid w:val="0030731A"/>
    <w:rsid w:val="00310523"/>
    <w:rsid w:val="003108B3"/>
    <w:rsid w:val="00310FDC"/>
    <w:rsid w:val="00311E5B"/>
    <w:rsid w:val="00312107"/>
    <w:rsid w:val="003121D3"/>
    <w:rsid w:val="00312CD2"/>
    <w:rsid w:val="00312FC0"/>
    <w:rsid w:val="0031324E"/>
    <w:rsid w:val="00313305"/>
    <w:rsid w:val="00313D12"/>
    <w:rsid w:val="003143E0"/>
    <w:rsid w:val="00314CCC"/>
    <w:rsid w:val="00315984"/>
    <w:rsid w:val="00316378"/>
    <w:rsid w:val="0031736E"/>
    <w:rsid w:val="00317849"/>
    <w:rsid w:val="00317B09"/>
    <w:rsid w:val="0032006C"/>
    <w:rsid w:val="003202BC"/>
    <w:rsid w:val="003222D0"/>
    <w:rsid w:val="0032275D"/>
    <w:rsid w:val="003231D8"/>
    <w:rsid w:val="0032322E"/>
    <w:rsid w:val="0032397B"/>
    <w:rsid w:val="00323C12"/>
    <w:rsid w:val="00324211"/>
    <w:rsid w:val="003246F2"/>
    <w:rsid w:val="00324CD0"/>
    <w:rsid w:val="00324E5F"/>
    <w:rsid w:val="0032503B"/>
    <w:rsid w:val="0032681F"/>
    <w:rsid w:val="00326A75"/>
    <w:rsid w:val="00326BC8"/>
    <w:rsid w:val="003278C9"/>
    <w:rsid w:val="00327C8C"/>
    <w:rsid w:val="00330BBC"/>
    <w:rsid w:val="00331B08"/>
    <w:rsid w:val="00331F19"/>
    <w:rsid w:val="00333B9A"/>
    <w:rsid w:val="00333DD6"/>
    <w:rsid w:val="00334011"/>
    <w:rsid w:val="00334023"/>
    <w:rsid w:val="00334FFC"/>
    <w:rsid w:val="0033679E"/>
    <w:rsid w:val="00336B5F"/>
    <w:rsid w:val="00336D9E"/>
    <w:rsid w:val="00340687"/>
    <w:rsid w:val="00340AA7"/>
    <w:rsid w:val="00340B88"/>
    <w:rsid w:val="00340D27"/>
    <w:rsid w:val="00341216"/>
    <w:rsid w:val="00342E1D"/>
    <w:rsid w:val="00342E9F"/>
    <w:rsid w:val="00342F12"/>
    <w:rsid w:val="00343682"/>
    <w:rsid w:val="0034399F"/>
    <w:rsid w:val="0034424E"/>
    <w:rsid w:val="00344885"/>
    <w:rsid w:val="00344892"/>
    <w:rsid w:val="00344D4A"/>
    <w:rsid w:val="00344FEB"/>
    <w:rsid w:val="003451CF"/>
    <w:rsid w:val="0034532A"/>
    <w:rsid w:val="0034571D"/>
    <w:rsid w:val="00346B36"/>
    <w:rsid w:val="00347088"/>
    <w:rsid w:val="003471B1"/>
    <w:rsid w:val="00347274"/>
    <w:rsid w:val="00347794"/>
    <w:rsid w:val="0035017B"/>
    <w:rsid w:val="00350907"/>
    <w:rsid w:val="00350F2A"/>
    <w:rsid w:val="0035335A"/>
    <w:rsid w:val="00353C05"/>
    <w:rsid w:val="00353EBC"/>
    <w:rsid w:val="00356445"/>
    <w:rsid w:val="003569AE"/>
    <w:rsid w:val="00356B2E"/>
    <w:rsid w:val="00360EDE"/>
    <w:rsid w:val="00361259"/>
    <w:rsid w:val="0036197E"/>
    <w:rsid w:val="00362117"/>
    <w:rsid w:val="0036239E"/>
    <w:rsid w:val="00362BBD"/>
    <w:rsid w:val="00362CC7"/>
    <w:rsid w:val="00362F67"/>
    <w:rsid w:val="00362F72"/>
    <w:rsid w:val="00362F7C"/>
    <w:rsid w:val="00363210"/>
    <w:rsid w:val="003656BF"/>
    <w:rsid w:val="00366728"/>
    <w:rsid w:val="00366751"/>
    <w:rsid w:val="00366760"/>
    <w:rsid w:val="00367996"/>
    <w:rsid w:val="00367FE6"/>
    <w:rsid w:val="003708B9"/>
    <w:rsid w:val="003709E4"/>
    <w:rsid w:val="00370ED9"/>
    <w:rsid w:val="00371322"/>
    <w:rsid w:val="003732A7"/>
    <w:rsid w:val="0037349D"/>
    <w:rsid w:val="00373502"/>
    <w:rsid w:val="003736DE"/>
    <w:rsid w:val="003738DF"/>
    <w:rsid w:val="00373ACD"/>
    <w:rsid w:val="00373D31"/>
    <w:rsid w:val="00374E10"/>
    <w:rsid w:val="00380123"/>
    <w:rsid w:val="003801CD"/>
    <w:rsid w:val="00380462"/>
    <w:rsid w:val="00380563"/>
    <w:rsid w:val="0038119B"/>
    <w:rsid w:val="00381383"/>
    <w:rsid w:val="003819FE"/>
    <w:rsid w:val="00382B98"/>
    <w:rsid w:val="00383F9A"/>
    <w:rsid w:val="00384E48"/>
    <w:rsid w:val="00385250"/>
    <w:rsid w:val="00385AFA"/>
    <w:rsid w:val="0038638A"/>
    <w:rsid w:val="00386623"/>
    <w:rsid w:val="00386789"/>
    <w:rsid w:val="003867CB"/>
    <w:rsid w:val="0038696C"/>
    <w:rsid w:val="00387464"/>
    <w:rsid w:val="003877DA"/>
    <w:rsid w:val="003911B3"/>
    <w:rsid w:val="003916AF"/>
    <w:rsid w:val="0039242A"/>
    <w:rsid w:val="003925D7"/>
    <w:rsid w:val="00392A6F"/>
    <w:rsid w:val="00393043"/>
    <w:rsid w:val="00394999"/>
    <w:rsid w:val="00394A73"/>
    <w:rsid w:val="00396F96"/>
    <w:rsid w:val="003970DB"/>
    <w:rsid w:val="003977E9"/>
    <w:rsid w:val="00397A12"/>
    <w:rsid w:val="00397C0A"/>
    <w:rsid w:val="00397FD6"/>
    <w:rsid w:val="003A07DA"/>
    <w:rsid w:val="003A0CAC"/>
    <w:rsid w:val="003A17DA"/>
    <w:rsid w:val="003A210A"/>
    <w:rsid w:val="003A3020"/>
    <w:rsid w:val="003A3BB0"/>
    <w:rsid w:val="003A3CDD"/>
    <w:rsid w:val="003A3D0C"/>
    <w:rsid w:val="003A3D80"/>
    <w:rsid w:val="003A3E2D"/>
    <w:rsid w:val="003A3F1A"/>
    <w:rsid w:val="003A4265"/>
    <w:rsid w:val="003A4322"/>
    <w:rsid w:val="003A4E95"/>
    <w:rsid w:val="003A6095"/>
    <w:rsid w:val="003A6432"/>
    <w:rsid w:val="003A6B55"/>
    <w:rsid w:val="003A74F4"/>
    <w:rsid w:val="003A7FC0"/>
    <w:rsid w:val="003B0A5D"/>
    <w:rsid w:val="003B0A71"/>
    <w:rsid w:val="003B0E2B"/>
    <w:rsid w:val="003B11E7"/>
    <w:rsid w:val="003B191A"/>
    <w:rsid w:val="003B1B00"/>
    <w:rsid w:val="003B2645"/>
    <w:rsid w:val="003B2865"/>
    <w:rsid w:val="003B2CE5"/>
    <w:rsid w:val="003B3CE1"/>
    <w:rsid w:val="003B500B"/>
    <w:rsid w:val="003B5EDE"/>
    <w:rsid w:val="003B6257"/>
    <w:rsid w:val="003B6265"/>
    <w:rsid w:val="003B66AD"/>
    <w:rsid w:val="003B6934"/>
    <w:rsid w:val="003B6E06"/>
    <w:rsid w:val="003B7438"/>
    <w:rsid w:val="003B7A0F"/>
    <w:rsid w:val="003C0313"/>
    <w:rsid w:val="003C0D69"/>
    <w:rsid w:val="003C11D1"/>
    <w:rsid w:val="003C1A7A"/>
    <w:rsid w:val="003C1BEA"/>
    <w:rsid w:val="003C25E6"/>
    <w:rsid w:val="003C2B8D"/>
    <w:rsid w:val="003C2E0B"/>
    <w:rsid w:val="003C44D0"/>
    <w:rsid w:val="003C531A"/>
    <w:rsid w:val="003C6075"/>
    <w:rsid w:val="003C61B7"/>
    <w:rsid w:val="003C71FA"/>
    <w:rsid w:val="003C76CF"/>
    <w:rsid w:val="003C7A66"/>
    <w:rsid w:val="003D05C1"/>
    <w:rsid w:val="003D0A2C"/>
    <w:rsid w:val="003D162E"/>
    <w:rsid w:val="003D2414"/>
    <w:rsid w:val="003D27AC"/>
    <w:rsid w:val="003D2A33"/>
    <w:rsid w:val="003D2D00"/>
    <w:rsid w:val="003D4A3A"/>
    <w:rsid w:val="003D4C5E"/>
    <w:rsid w:val="003D5655"/>
    <w:rsid w:val="003D5A97"/>
    <w:rsid w:val="003D6245"/>
    <w:rsid w:val="003D64CF"/>
    <w:rsid w:val="003D6A08"/>
    <w:rsid w:val="003D7826"/>
    <w:rsid w:val="003D7E8D"/>
    <w:rsid w:val="003E0417"/>
    <w:rsid w:val="003E0E9A"/>
    <w:rsid w:val="003E18EB"/>
    <w:rsid w:val="003E1CDD"/>
    <w:rsid w:val="003E2356"/>
    <w:rsid w:val="003E2627"/>
    <w:rsid w:val="003E2B1E"/>
    <w:rsid w:val="003E4D90"/>
    <w:rsid w:val="003E4FD2"/>
    <w:rsid w:val="003E5A3A"/>
    <w:rsid w:val="003E5B7D"/>
    <w:rsid w:val="003E5EA0"/>
    <w:rsid w:val="003E6219"/>
    <w:rsid w:val="003E6B8A"/>
    <w:rsid w:val="003E7B7B"/>
    <w:rsid w:val="003F082A"/>
    <w:rsid w:val="003F1091"/>
    <w:rsid w:val="003F2559"/>
    <w:rsid w:val="003F2777"/>
    <w:rsid w:val="003F39A6"/>
    <w:rsid w:val="003F4405"/>
    <w:rsid w:val="003F4551"/>
    <w:rsid w:val="003F4E38"/>
    <w:rsid w:val="003F51B2"/>
    <w:rsid w:val="003F5B4E"/>
    <w:rsid w:val="003F62FE"/>
    <w:rsid w:val="003F68E6"/>
    <w:rsid w:val="003F69EC"/>
    <w:rsid w:val="003F6B1B"/>
    <w:rsid w:val="004001E4"/>
    <w:rsid w:val="00400A68"/>
    <w:rsid w:val="00400D2A"/>
    <w:rsid w:val="00401189"/>
    <w:rsid w:val="00402073"/>
    <w:rsid w:val="0040275A"/>
    <w:rsid w:val="00402961"/>
    <w:rsid w:val="00403686"/>
    <w:rsid w:val="004039DB"/>
    <w:rsid w:val="00403ACA"/>
    <w:rsid w:val="00403CC6"/>
    <w:rsid w:val="0040426F"/>
    <w:rsid w:val="00404341"/>
    <w:rsid w:val="00405C59"/>
    <w:rsid w:val="00405EDF"/>
    <w:rsid w:val="004069DA"/>
    <w:rsid w:val="00406A07"/>
    <w:rsid w:val="00407DFB"/>
    <w:rsid w:val="0041003F"/>
    <w:rsid w:val="0041074C"/>
    <w:rsid w:val="004108B6"/>
    <w:rsid w:val="00411280"/>
    <w:rsid w:val="00411290"/>
    <w:rsid w:val="00411438"/>
    <w:rsid w:val="00411FF8"/>
    <w:rsid w:val="0041246D"/>
    <w:rsid w:val="00412C62"/>
    <w:rsid w:val="004146AF"/>
    <w:rsid w:val="0041488C"/>
    <w:rsid w:val="00415F4E"/>
    <w:rsid w:val="00416F80"/>
    <w:rsid w:val="0041707F"/>
    <w:rsid w:val="004175D5"/>
    <w:rsid w:val="004178CE"/>
    <w:rsid w:val="00420000"/>
    <w:rsid w:val="00420836"/>
    <w:rsid w:val="0042087F"/>
    <w:rsid w:val="00420C50"/>
    <w:rsid w:val="00421DDA"/>
    <w:rsid w:val="00421E99"/>
    <w:rsid w:val="00422AF2"/>
    <w:rsid w:val="00422B6C"/>
    <w:rsid w:val="00422C28"/>
    <w:rsid w:val="00422D52"/>
    <w:rsid w:val="00422E1A"/>
    <w:rsid w:val="00423E57"/>
    <w:rsid w:val="00424D2A"/>
    <w:rsid w:val="00425275"/>
    <w:rsid w:val="004253F3"/>
    <w:rsid w:val="00426542"/>
    <w:rsid w:val="0042725A"/>
    <w:rsid w:val="004273D6"/>
    <w:rsid w:val="004275F4"/>
    <w:rsid w:val="004276BA"/>
    <w:rsid w:val="00427779"/>
    <w:rsid w:val="004278E3"/>
    <w:rsid w:val="00427F65"/>
    <w:rsid w:val="004302DC"/>
    <w:rsid w:val="004313F6"/>
    <w:rsid w:val="004316ED"/>
    <w:rsid w:val="00431E4F"/>
    <w:rsid w:val="00432523"/>
    <w:rsid w:val="00432539"/>
    <w:rsid w:val="00432E0D"/>
    <w:rsid w:val="00432F86"/>
    <w:rsid w:val="004334A6"/>
    <w:rsid w:val="00433890"/>
    <w:rsid w:val="00433CA6"/>
    <w:rsid w:val="00433EEA"/>
    <w:rsid w:val="004347E2"/>
    <w:rsid w:val="00435349"/>
    <w:rsid w:val="004355D9"/>
    <w:rsid w:val="00435615"/>
    <w:rsid w:val="004360E4"/>
    <w:rsid w:val="004365E9"/>
    <w:rsid w:val="00436640"/>
    <w:rsid w:val="00436A63"/>
    <w:rsid w:val="00436F67"/>
    <w:rsid w:val="00437FB1"/>
    <w:rsid w:val="0044045E"/>
    <w:rsid w:val="004405AA"/>
    <w:rsid w:val="00440862"/>
    <w:rsid w:val="00440D13"/>
    <w:rsid w:val="004412B5"/>
    <w:rsid w:val="00441342"/>
    <w:rsid w:val="00441A7F"/>
    <w:rsid w:val="00442008"/>
    <w:rsid w:val="00442194"/>
    <w:rsid w:val="0044267A"/>
    <w:rsid w:val="00442BCD"/>
    <w:rsid w:val="00443121"/>
    <w:rsid w:val="00443347"/>
    <w:rsid w:val="004436D1"/>
    <w:rsid w:val="00445233"/>
    <w:rsid w:val="004458A6"/>
    <w:rsid w:val="0044599C"/>
    <w:rsid w:val="00445A90"/>
    <w:rsid w:val="00447D04"/>
    <w:rsid w:val="00450576"/>
    <w:rsid w:val="00450FA3"/>
    <w:rsid w:val="0045145D"/>
    <w:rsid w:val="00451593"/>
    <w:rsid w:val="00451FBB"/>
    <w:rsid w:val="00452262"/>
    <w:rsid w:val="0045334A"/>
    <w:rsid w:val="00453485"/>
    <w:rsid w:val="00453770"/>
    <w:rsid w:val="00453997"/>
    <w:rsid w:val="00454B88"/>
    <w:rsid w:val="00455874"/>
    <w:rsid w:val="00455DA4"/>
    <w:rsid w:val="004566E8"/>
    <w:rsid w:val="00460658"/>
    <w:rsid w:val="00460CC5"/>
    <w:rsid w:val="00461743"/>
    <w:rsid w:val="00461B76"/>
    <w:rsid w:val="0046247F"/>
    <w:rsid w:val="004627DB"/>
    <w:rsid w:val="00462E4B"/>
    <w:rsid w:val="0046432F"/>
    <w:rsid w:val="004649DF"/>
    <w:rsid w:val="004655E4"/>
    <w:rsid w:val="00466208"/>
    <w:rsid w:val="0046658C"/>
    <w:rsid w:val="0046660D"/>
    <w:rsid w:val="00466705"/>
    <w:rsid w:val="004668EC"/>
    <w:rsid w:val="00467385"/>
    <w:rsid w:val="00467B04"/>
    <w:rsid w:val="00467FB8"/>
    <w:rsid w:val="00470CD1"/>
    <w:rsid w:val="0047186A"/>
    <w:rsid w:val="00473E84"/>
    <w:rsid w:val="0047436B"/>
    <w:rsid w:val="0047558C"/>
    <w:rsid w:val="00475904"/>
    <w:rsid w:val="00475F95"/>
    <w:rsid w:val="0047648C"/>
    <w:rsid w:val="00476BB8"/>
    <w:rsid w:val="00476E65"/>
    <w:rsid w:val="004802F8"/>
    <w:rsid w:val="004809B8"/>
    <w:rsid w:val="00481934"/>
    <w:rsid w:val="00481D4B"/>
    <w:rsid w:val="004821F4"/>
    <w:rsid w:val="00482426"/>
    <w:rsid w:val="00482668"/>
    <w:rsid w:val="00482A62"/>
    <w:rsid w:val="00482B67"/>
    <w:rsid w:val="00482D4B"/>
    <w:rsid w:val="00482FBF"/>
    <w:rsid w:val="0048317F"/>
    <w:rsid w:val="004833E0"/>
    <w:rsid w:val="00483546"/>
    <w:rsid w:val="00483CE5"/>
    <w:rsid w:val="00483F70"/>
    <w:rsid w:val="0048424B"/>
    <w:rsid w:val="00484455"/>
    <w:rsid w:val="00484F63"/>
    <w:rsid w:val="004868C7"/>
    <w:rsid w:val="004868E1"/>
    <w:rsid w:val="00486A18"/>
    <w:rsid w:val="00487D1F"/>
    <w:rsid w:val="00490A8B"/>
    <w:rsid w:val="00490AC4"/>
    <w:rsid w:val="00490EBD"/>
    <w:rsid w:val="004919FA"/>
    <w:rsid w:val="00492242"/>
    <w:rsid w:val="004925DB"/>
    <w:rsid w:val="00493D31"/>
    <w:rsid w:val="004944EB"/>
    <w:rsid w:val="00494AE5"/>
    <w:rsid w:val="00494D7B"/>
    <w:rsid w:val="00495216"/>
    <w:rsid w:val="00495667"/>
    <w:rsid w:val="00495FF4"/>
    <w:rsid w:val="00496075"/>
    <w:rsid w:val="004961C8"/>
    <w:rsid w:val="0049666D"/>
    <w:rsid w:val="004A034D"/>
    <w:rsid w:val="004A06F8"/>
    <w:rsid w:val="004A1451"/>
    <w:rsid w:val="004A1595"/>
    <w:rsid w:val="004A27EA"/>
    <w:rsid w:val="004A2AFA"/>
    <w:rsid w:val="004A2C1A"/>
    <w:rsid w:val="004A2FF5"/>
    <w:rsid w:val="004A420C"/>
    <w:rsid w:val="004A499B"/>
    <w:rsid w:val="004A5F82"/>
    <w:rsid w:val="004A623D"/>
    <w:rsid w:val="004A725A"/>
    <w:rsid w:val="004A7517"/>
    <w:rsid w:val="004A761D"/>
    <w:rsid w:val="004A7850"/>
    <w:rsid w:val="004A7BEA"/>
    <w:rsid w:val="004A7C5C"/>
    <w:rsid w:val="004B0B91"/>
    <w:rsid w:val="004B0DB6"/>
    <w:rsid w:val="004B1362"/>
    <w:rsid w:val="004B13DF"/>
    <w:rsid w:val="004B3164"/>
    <w:rsid w:val="004B32EF"/>
    <w:rsid w:val="004B3B82"/>
    <w:rsid w:val="004B3C0E"/>
    <w:rsid w:val="004B42CF"/>
    <w:rsid w:val="004B4320"/>
    <w:rsid w:val="004B48E8"/>
    <w:rsid w:val="004B4AAA"/>
    <w:rsid w:val="004B4D1D"/>
    <w:rsid w:val="004B4EB1"/>
    <w:rsid w:val="004B509E"/>
    <w:rsid w:val="004B55F8"/>
    <w:rsid w:val="004B57B4"/>
    <w:rsid w:val="004B617F"/>
    <w:rsid w:val="004B650E"/>
    <w:rsid w:val="004B6D20"/>
    <w:rsid w:val="004B78C8"/>
    <w:rsid w:val="004B7CC4"/>
    <w:rsid w:val="004B7DBF"/>
    <w:rsid w:val="004C0046"/>
    <w:rsid w:val="004C069B"/>
    <w:rsid w:val="004C0D5C"/>
    <w:rsid w:val="004C15C3"/>
    <w:rsid w:val="004C1767"/>
    <w:rsid w:val="004C1AC7"/>
    <w:rsid w:val="004C23FA"/>
    <w:rsid w:val="004C2566"/>
    <w:rsid w:val="004C2B3D"/>
    <w:rsid w:val="004C2F02"/>
    <w:rsid w:val="004C380A"/>
    <w:rsid w:val="004C3A00"/>
    <w:rsid w:val="004C4907"/>
    <w:rsid w:val="004C491D"/>
    <w:rsid w:val="004C573C"/>
    <w:rsid w:val="004C5D8E"/>
    <w:rsid w:val="004C61AD"/>
    <w:rsid w:val="004C7211"/>
    <w:rsid w:val="004D077F"/>
    <w:rsid w:val="004D0C48"/>
    <w:rsid w:val="004D0D49"/>
    <w:rsid w:val="004D1B0B"/>
    <w:rsid w:val="004D2001"/>
    <w:rsid w:val="004D2710"/>
    <w:rsid w:val="004D281C"/>
    <w:rsid w:val="004D30D3"/>
    <w:rsid w:val="004D38D6"/>
    <w:rsid w:val="004D401C"/>
    <w:rsid w:val="004D50BB"/>
    <w:rsid w:val="004D5522"/>
    <w:rsid w:val="004D56EC"/>
    <w:rsid w:val="004D5DAF"/>
    <w:rsid w:val="004D6023"/>
    <w:rsid w:val="004D747E"/>
    <w:rsid w:val="004D7809"/>
    <w:rsid w:val="004E0A10"/>
    <w:rsid w:val="004E0B09"/>
    <w:rsid w:val="004E1520"/>
    <w:rsid w:val="004E2CC7"/>
    <w:rsid w:val="004E2E91"/>
    <w:rsid w:val="004E2EEC"/>
    <w:rsid w:val="004E32F1"/>
    <w:rsid w:val="004E432C"/>
    <w:rsid w:val="004E4D33"/>
    <w:rsid w:val="004E4F60"/>
    <w:rsid w:val="004E522B"/>
    <w:rsid w:val="004E5345"/>
    <w:rsid w:val="004E5D7B"/>
    <w:rsid w:val="004E7076"/>
    <w:rsid w:val="004E72C2"/>
    <w:rsid w:val="004E7940"/>
    <w:rsid w:val="004E7F50"/>
    <w:rsid w:val="004F0952"/>
    <w:rsid w:val="004F2601"/>
    <w:rsid w:val="004F285E"/>
    <w:rsid w:val="004F3093"/>
    <w:rsid w:val="004F3250"/>
    <w:rsid w:val="004F44F6"/>
    <w:rsid w:val="004F4B45"/>
    <w:rsid w:val="004F533D"/>
    <w:rsid w:val="004F58C7"/>
    <w:rsid w:val="004F6217"/>
    <w:rsid w:val="004F670D"/>
    <w:rsid w:val="004F6AFD"/>
    <w:rsid w:val="00500769"/>
    <w:rsid w:val="0050082C"/>
    <w:rsid w:val="00501034"/>
    <w:rsid w:val="00501CDA"/>
    <w:rsid w:val="00501E22"/>
    <w:rsid w:val="00501F32"/>
    <w:rsid w:val="005028A9"/>
    <w:rsid w:val="00503C27"/>
    <w:rsid w:val="00503D6A"/>
    <w:rsid w:val="005045EC"/>
    <w:rsid w:val="005049DC"/>
    <w:rsid w:val="00504A0B"/>
    <w:rsid w:val="00504F1E"/>
    <w:rsid w:val="0050579C"/>
    <w:rsid w:val="005059AF"/>
    <w:rsid w:val="00505CB3"/>
    <w:rsid w:val="00507636"/>
    <w:rsid w:val="00507C7D"/>
    <w:rsid w:val="005103DC"/>
    <w:rsid w:val="00510713"/>
    <w:rsid w:val="00511BAC"/>
    <w:rsid w:val="0051210C"/>
    <w:rsid w:val="00512393"/>
    <w:rsid w:val="005124CD"/>
    <w:rsid w:val="00512866"/>
    <w:rsid w:val="00512AA6"/>
    <w:rsid w:val="00512CF5"/>
    <w:rsid w:val="00513992"/>
    <w:rsid w:val="00513D17"/>
    <w:rsid w:val="0051403C"/>
    <w:rsid w:val="00515E0A"/>
    <w:rsid w:val="00516146"/>
    <w:rsid w:val="005163AE"/>
    <w:rsid w:val="00516ED7"/>
    <w:rsid w:val="0051759A"/>
    <w:rsid w:val="00520A0D"/>
    <w:rsid w:val="00521956"/>
    <w:rsid w:val="00521C10"/>
    <w:rsid w:val="00522131"/>
    <w:rsid w:val="00524ED2"/>
    <w:rsid w:val="0052588E"/>
    <w:rsid w:val="00525AB4"/>
    <w:rsid w:val="00526664"/>
    <w:rsid w:val="00526B44"/>
    <w:rsid w:val="00526C20"/>
    <w:rsid w:val="00526FE2"/>
    <w:rsid w:val="005278A8"/>
    <w:rsid w:val="00530303"/>
    <w:rsid w:val="0053142F"/>
    <w:rsid w:val="00531D8E"/>
    <w:rsid w:val="00531F05"/>
    <w:rsid w:val="0053261F"/>
    <w:rsid w:val="00533463"/>
    <w:rsid w:val="0053368B"/>
    <w:rsid w:val="00533DEC"/>
    <w:rsid w:val="00534FB3"/>
    <w:rsid w:val="005350BE"/>
    <w:rsid w:val="00535CD1"/>
    <w:rsid w:val="00536299"/>
    <w:rsid w:val="00536324"/>
    <w:rsid w:val="0053706C"/>
    <w:rsid w:val="00537577"/>
    <w:rsid w:val="0053796B"/>
    <w:rsid w:val="00537AA0"/>
    <w:rsid w:val="00537EAE"/>
    <w:rsid w:val="00540C74"/>
    <w:rsid w:val="00540D71"/>
    <w:rsid w:val="00541142"/>
    <w:rsid w:val="00541336"/>
    <w:rsid w:val="00541FFA"/>
    <w:rsid w:val="00542288"/>
    <w:rsid w:val="00542608"/>
    <w:rsid w:val="0054284B"/>
    <w:rsid w:val="0054308A"/>
    <w:rsid w:val="0054328F"/>
    <w:rsid w:val="005435B6"/>
    <w:rsid w:val="00543799"/>
    <w:rsid w:val="0054527B"/>
    <w:rsid w:val="005455D6"/>
    <w:rsid w:val="00545A7F"/>
    <w:rsid w:val="005465E8"/>
    <w:rsid w:val="00547C73"/>
    <w:rsid w:val="005500A6"/>
    <w:rsid w:val="00550F08"/>
    <w:rsid w:val="005511F9"/>
    <w:rsid w:val="005523C9"/>
    <w:rsid w:val="00552C79"/>
    <w:rsid w:val="005533A5"/>
    <w:rsid w:val="005533E5"/>
    <w:rsid w:val="005550A7"/>
    <w:rsid w:val="00555130"/>
    <w:rsid w:val="005552EB"/>
    <w:rsid w:val="005556AF"/>
    <w:rsid w:val="0055684F"/>
    <w:rsid w:val="00556C0F"/>
    <w:rsid w:val="005571BB"/>
    <w:rsid w:val="00557B8E"/>
    <w:rsid w:val="00557D13"/>
    <w:rsid w:val="00560423"/>
    <w:rsid w:val="00560FFE"/>
    <w:rsid w:val="00561961"/>
    <w:rsid w:val="00561B9A"/>
    <w:rsid w:val="00562CB7"/>
    <w:rsid w:val="00562DCB"/>
    <w:rsid w:val="00563BED"/>
    <w:rsid w:val="00563EAB"/>
    <w:rsid w:val="005647F4"/>
    <w:rsid w:val="00565A40"/>
    <w:rsid w:val="0056720B"/>
    <w:rsid w:val="00567377"/>
    <w:rsid w:val="00567D7B"/>
    <w:rsid w:val="00567DD2"/>
    <w:rsid w:val="0057024F"/>
    <w:rsid w:val="0057091C"/>
    <w:rsid w:val="00570E8A"/>
    <w:rsid w:val="0057221F"/>
    <w:rsid w:val="0057246A"/>
    <w:rsid w:val="00572BBF"/>
    <w:rsid w:val="00573380"/>
    <w:rsid w:val="00574C90"/>
    <w:rsid w:val="00574EE4"/>
    <w:rsid w:val="005756A1"/>
    <w:rsid w:val="00575A4D"/>
    <w:rsid w:val="00575C54"/>
    <w:rsid w:val="00576324"/>
    <w:rsid w:val="00576D1D"/>
    <w:rsid w:val="00576ED9"/>
    <w:rsid w:val="00577D16"/>
    <w:rsid w:val="00577D8D"/>
    <w:rsid w:val="0058099C"/>
    <w:rsid w:val="00580A50"/>
    <w:rsid w:val="00580F0D"/>
    <w:rsid w:val="0058134F"/>
    <w:rsid w:val="00582166"/>
    <w:rsid w:val="005824E1"/>
    <w:rsid w:val="005837B9"/>
    <w:rsid w:val="00583852"/>
    <w:rsid w:val="00583878"/>
    <w:rsid w:val="005847E8"/>
    <w:rsid w:val="00584811"/>
    <w:rsid w:val="00584B2B"/>
    <w:rsid w:val="00584C33"/>
    <w:rsid w:val="005866F0"/>
    <w:rsid w:val="0058700B"/>
    <w:rsid w:val="00587024"/>
    <w:rsid w:val="0058752D"/>
    <w:rsid w:val="00587C7D"/>
    <w:rsid w:val="00587E62"/>
    <w:rsid w:val="0059038A"/>
    <w:rsid w:val="005907F7"/>
    <w:rsid w:val="00590F9F"/>
    <w:rsid w:val="005915A2"/>
    <w:rsid w:val="00591C20"/>
    <w:rsid w:val="0059228E"/>
    <w:rsid w:val="00592555"/>
    <w:rsid w:val="00592A20"/>
    <w:rsid w:val="0059422D"/>
    <w:rsid w:val="005945FB"/>
    <w:rsid w:val="005958B1"/>
    <w:rsid w:val="00595C46"/>
    <w:rsid w:val="0059606D"/>
    <w:rsid w:val="0059611F"/>
    <w:rsid w:val="005964D1"/>
    <w:rsid w:val="00596AF6"/>
    <w:rsid w:val="005A0358"/>
    <w:rsid w:val="005A180A"/>
    <w:rsid w:val="005A1BAD"/>
    <w:rsid w:val="005A210B"/>
    <w:rsid w:val="005A218E"/>
    <w:rsid w:val="005A21F2"/>
    <w:rsid w:val="005A228B"/>
    <w:rsid w:val="005A22B1"/>
    <w:rsid w:val="005A35A1"/>
    <w:rsid w:val="005A3CBB"/>
    <w:rsid w:val="005A50CC"/>
    <w:rsid w:val="005A5C0A"/>
    <w:rsid w:val="005A5F1E"/>
    <w:rsid w:val="005A6613"/>
    <w:rsid w:val="005A7AFB"/>
    <w:rsid w:val="005A7FBD"/>
    <w:rsid w:val="005B0BFA"/>
    <w:rsid w:val="005B27FB"/>
    <w:rsid w:val="005B3095"/>
    <w:rsid w:val="005B3328"/>
    <w:rsid w:val="005B3604"/>
    <w:rsid w:val="005B383D"/>
    <w:rsid w:val="005B3B93"/>
    <w:rsid w:val="005B40B5"/>
    <w:rsid w:val="005B42FB"/>
    <w:rsid w:val="005B4990"/>
    <w:rsid w:val="005B5431"/>
    <w:rsid w:val="005B5695"/>
    <w:rsid w:val="005B6654"/>
    <w:rsid w:val="005B700C"/>
    <w:rsid w:val="005B776F"/>
    <w:rsid w:val="005C0343"/>
    <w:rsid w:val="005C040C"/>
    <w:rsid w:val="005C06BF"/>
    <w:rsid w:val="005C0CF6"/>
    <w:rsid w:val="005C0D6A"/>
    <w:rsid w:val="005C12A2"/>
    <w:rsid w:val="005C131E"/>
    <w:rsid w:val="005C211D"/>
    <w:rsid w:val="005C21B7"/>
    <w:rsid w:val="005C249A"/>
    <w:rsid w:val="005C369F"/>
    <w:rsid w:val="005C36F6"/>
    <w:rsid w:val="005C3A40"/>
    <w:rsid w:val="005C3AA4"/>
    <w:rsid w:val="005C3E1C"/>
    <w:rsid w:val="005C46AC"/>
    <w:rsid w:val="005C47C3"/>
    <w:rsid w:val="005C52DE"/>
    <w:rsid w:val="005C551C"/>
    <w:rsid w:val="005C5592"/>
    <w:rsid w:val="005C5BE8"/>
    <w:rsid w:val="005C6DA9"/>
    <w:rsid w:val="005C6F99"/>
    <w:rsid w:val="005C74A8"/>
    <w:rsid w:val="005C7B1C"/>
    <w:rsid w:val="005D02E7"/>
    <w:rsid w:val="005D0545"/>
    <w:rsid w:val="005D0F31"/>
    <w:rsid w:val="005D2259"/>
    <w:rsid w:val="005D261D"/>
    <w:rsid w:val="005D2CDA"/>
    <w:rsid w:val="005D3073"/>
    <w:rsid w:val="005D345B"/>
    <w:rsid w:val="005D3A34"/>
    <w:rsid w:val="005D3BC2"/>
    <w:rsid w:val="005D496A"/>
    <w:rsid w:val="005D61EE"/>
    <w:rsid w:val="005D6784"/>
    <w:rsid w:val="005D6EE8"/>
    <w:rsid w:val="005E033A"/>
    <w:rsid w:val="005E0917"/>
    <w:rsid w:val="005E0ADD"/>
    <w:rsid w:val="005E108C"/>
    <w:rsid w:val="005E2ABD"/>
    <w:rsid w:val="005E2CF6"/>
    <w:rsid w:val="005E46DC"/>
    <w:rsid w:val="005E5278"/>
    <w:rsid w:val="005E5C62"/>
    <w:rsid w:val="005E6431"/>
    <w:rsid w:val="005E694F"/>
    <w:rsid w:val="005E6D5C"/>
    <w:rsid w:val="005E6EDC"/>
    <w:rsid w:val="005E70B6"/>
    <w:rsid w:val="005F0911"/>
    <w:rsid w:val="005F1684"/>
    <w:rsid w:val="005F1FB9"/>
    <w:rsid w:val="005F202A"/>
    <w:rsid w:val="005F2CBC"/>
    <w:rsid w:val="005F3130"/>
    <w:rsid w:val="005F3875"/>
    <w:rsid w:val="005F3F93"/>
    <w:rsid w:val="005F3FC6"/>
    <w:rsid w:val="005F4D72"/>
    <w:rsid w:val="005F559C"/>
    <w:rsid w:val="005F5D85"/>
    <w:rsid w:val="005F76D7"/>
    <w:rsid w:val="005F7719"/>
    <w:rsid w:val="005F7A90"/>
    <w:rsid w:val="005F7EE3"/>
    <w:rsid w:val="006013F0"/>
    <w:rsid w:val="00601A21"/>
    <w:rsid w:val="00601AF0"/>
    <w:rsid w:val="00602CCC"/>
    <w:rsid w:val="00604401"/>
    <w:rsid w:val="006048EA"/>
    <w:rsid w:val="00604AE2"/>
    <w:rsid w:val="006050FE"/>
    <w:rsid w:val="00605C93"/>
    <w:rsid w:val="0060613E"/>
    <w:rsid w:val="00606A77"/>
    <w:rsid w:val="00606D21"/>
    <w:rsid w:val="0060743B"/>
    <w:rsid w:val="0060763C"/>
    <w:rsid w:val="00611F8A"/>
    <w:rsid w:val="00612213"/>
    <w:rsid w:val="00612234"/>
    <w:rsid w:val="00612B96"/>
    <w:rsid w:val="00612F6B"/>
    <w:rsid w:val="00613181"/>
    <w:rsid w:val="0061345D"/>
    <w:rsid w:val="00613530"/>
    <w:rsid w:val="0061353B"/>
    <w:rsid w:val="00613589"/>
    <w:rsid w:val="0061390A"/>
    <w:rsid w:val="00613C1D"/>
    <w:rsid w:val="006141CE"/>
    <w:rsid w:val="0061433A"/>
    <w:rsid w:val="006148A4"/>
    <w:rsid w:val="00614BAB"/>
    <w:rsid w:val="00614EE4"/>
    <w:rsid w:val="00615329"/>
    <w:rsid w:val="00615794"/>
    <w:rsid w:val="006157C4"/>
    <w:rsid w:val="00615A6F"/>
    <w:rsid w:val="00615DE2"/>
    <w:rsid w:val="00615F78"/>
    <w:rsid w:val="006167F3"/>
    <w:rsid w:val="00616C4E"/>
    <w:rsid w:val="00616D91"/>
    <w:rsid w:val="00617521"/>
    <w:rsid w:val="00617EFB"/>
    <w:rsid w:val="00620381"/>
    <w:rsid w:val="0062038C"/>
    <w:rsid w:val="00620DA9"/>
    <w:rsid w:val="0062106A"/>
    <w:rsid w:val="00621866"/>
    <w:rsid w:val="00621DD8"/>
    <w:rsid w:val="00622000"/>
    <w:rsid w:val="00622109"/>
    <w:rsid w:val="00622486"/>
    <w:rsid w:val="00622919"/>
    <w:rsid w:val="0062332A"/>
    <w:rsid w:val="006234D4"/>
    <w:rsid w:val="00623949"/>
    <w:rsid w:val="006244C0"/>
    <w:rsid w:val="00624AEC"/>
    <w:rsid w:val="00624CA1"/>
    <w:rsid w:val="006252EE"/>
    <w:rsid w:val="00625D83"/>
    <w:rsid w:val="0062610B"/>
    <w:rsid w:val="0062636A"/>
    <w:rsid w:val="00626506"/>
    <w:rsid w:val="006273B6"/>
    <w:rsid w:val="00627486"/>
    <w:rsid w:val="00627764"/>
    <w:rsid w:val="00627B45"/>
    <w:rsid w:val="00627C2B"/>
    <w:rsid w:val="006302E3"/>
    <w:rsid w:val="006310C9"/>
    <w:rsid w:val="0063111B"/>
    <w:rsid w:val="0063241D"/>
    <w:rsid w:val="00632B20"/>
    <w:rsid w:val="00633642"/>
    <w:rsid w:val="0063488E"/>
    <w:rsid w:val="00634B7C"/>
    <w:rsid w:val="00634DC9"/>
    <w:rsid w:val="00635306"/>
    <w:rsid w:val="00635317"/>
    <w:rsid w:val="00635DA4"/>
    <w:rsid w:val="00636C7D"/>
    <w:rsid w:val="00637C96"/>
    <w:rsid w:val="00637E41"/>
    <w:rsid w:val="00637FC3"/>
    <w:rsid w:val="00637FD3"/>
    <w:rsid w:val="006401B2"/>
    <w:rsid w:val="00640D94"/>
    <w:rsid w:val="006417A1"/>
    <w:rsid w:val="00641BCA"/>
    <w:rsid w:val="00641F37"/>
    <w:rsid w:val="006422A4"/>
    <w:rsid w:val="00642333"/>
    <w:rsid w:val="0064238B"/>
    <w:rsid w:val="00643621"/>
    <w:rsid w:val="00644678"/>
    <w:rsid w:val="00644D95"/>
    <w:rsid w:val="00645A12"/>
    <w:rsid w:val="00645B9B"/>
    <w:rsid w:val="00646338"/>
    <w:rsid w:val="00646A81"/>
    <w:rsid w:val="0064740E"/>
    <w:rsid w:val="00647B35"/>
    <w:rsid w:val="00650903"/>
    <w:rsid w:val="00651201"/>
    <w:rsid w:val="006513E8"/>
    <w:rsid w:val="00651B6D"/>
    <w:rsid w:val="0065206F"/>
    <w:rsid w:val="006523E2"/>
    <w:rsid w:val="0065241A"/>
    <w:rsid w:val="00652973"/>
    <w:rsid w:val="00652D91"/>
    <w:rsid w:val="006538D1"/>
    <w:rsid w:val="00654E6D"/>
    <w:rsid w:val="006551C2"/>
    <w:rsid w:val="00655347"/>
    <w:rsid w:val="00655436"/>
    <w:rsid w:val="00656569"/>
    <w:rsid w:val="00656A79"/>
    <w:rsid w:val="00656C8E"/>
    <w:rsid w:val="00660370"/>
    <w:rsid w:val="0066055E"/>
    <w:rsid w:val="00660867"/>
    <w:rsid w:val="00660A16"/>
    <w:rsid w:val="00660BD3"/>
    <w:rsid w:val="006618E5"/>
    <w:rsid w:val="00661C5E"/>
    <w:rsid w:val="00661D68"/>
    <w:rsid w:val="00662471"/>
    <w:rsid w:val="00662679"/>
    <w:rsid w:val="006631E9"/>
    <w:rsid w:val="006635BD"/>
    <w:rsid w:val="00663BC7"/>
    <w:rsid w:val="00663D7D"/>
    <w:rsid w:val="00663E19"/>
    <w:rsid w:val="00664369"/>
    <w:rsid w:val="00664A73"/>
    <w:rsid w:val="00666185"/>
    <w:rsid w:val="0066723E"/>
    <w:rsid w:val="0067034F"/>
    <w:rsid w:val="0067067B"/>
    <w:rsid w:val="00670AA7"/>
    <w:rsid w:val="00670AB7"/>
    <w:rsid w:val="00670BD0"/>
    <w:rsid w:val="0067171B"/>
    <w:rsid w:val="00671C8F"/>
    <w:rsid w:val="00671DF5"/>
    <w:rsid w:val="00671F7A"/>
    <w:rsid w:val="00671F91"/>
    <w:rsid w:val="00672340"/>
    <w:rsid w:val="00673881"/>
    <w:rsid w:val="00673BBC"/>
    <w:rsid w:val="006741AA"/>
    <w:rsid w:val="00674894"/>
    <w:rsid w:val="0067511D"/>
    <w:rsid w:val="00675C0D"/>
    <w:rsid w:val="00677C81"/>
    <w:rsid w:val="00677D93"/>
    <w:rsid w:val="00677DC6"/>
    <w:rsid w:val="006806B7"/>
    <w:rsid w:val="00680CBF"/>
    <w:rsid w:val="00680E49"/>
    <w:rsid w:val="006826AB"/>
    <w:rsid w:val="00682FB5"/>
    <w:rsid w:val="00683A8E"/>
    <w:rsid w:val="006845EB"/>
    <w:rsid w:val="00684A5B"/>
    <w:rsid w:val="00685395"/>
    <w:rsid w:val="006853D7"/>
    <w:rsid w:val="00685BA5"/>
    <w:rsid w:val="00685CA9"/>
    <w:rsid w:val="00686103"/>
    <w:rsid w:val="00686BD2"/>
    <w:rsid w:val="006876DF"/>
    <w:rsid w:val="00687C0D"/>
    <w:rsid w:val="00687D3B"/>
    <w:rsid w:val="00690B43"/>
    <w:rsid w:val="006912C4"/>
    <w:rsid w:val="00692847"/>
    <w:rsid w:val="00692D7D"/>
    <w:rsid w:val="00692DF1"/>
    <w:rsid w:val="006934E9"/>
    <w:rsid w:val="00693B91"/>
    <w:rsid w:val="00693C08"/>
    <w:rsid w:val="00693E02"/>
    <w:rsid w:val="006946F4"/>
    <w:rsid w:val="006949FE"/>
    <w:rsid w:val="006960A6"/>
    <w:rsid w:val="00696E0D"/>
    <w:rsid w:val="006978B0"/>
    <w:rsid w:val="006978DE"/>
    <w:rsid w:val="00697BCE"/>
    <w:rsid w:val="00697F43"/>
    <w:rsid w:val="006A0410"/>
    <w:rsid w:val="006A095A"/>
    <w:rsid w:val="006A0E8C"/>
    <w:rsid w:val="006A1818"/>
    <w:rsid w:val="006A221B"/>
    <w:rsid w:val="006A29A8"/>
    <w:rsid w:val="006A2F81"/>
    <w:rsid w:val="006A3796"/>
    <w:rsid w:val="006A3C78"/>
    <w:rsid w:val="006A3E55"/>
    <w:rsid w:val="006A3EC9"/>
    <w:rsid w:val="006A423B"/>
    <w:rsid w:val="006A4840"/>
    <w:rsid w:val="006A4AB5"/>
    <w:rsid w:val="006A5796"/>
    <w:rsid w:val="006A5E9C"/>
    <w:rsid w:val="006A667C"/>
    <w:rsid w:val="006A6967"/>
    <w:rsid w:val="006A7BFF"/>
    <w:rsid w:val="006B08CB"/>
    <w:rsid w:val="006B1978"/>
    <w:rsid w:val="006B1D46"/>
    <w:rsid w:val="006B1EF3"/>
    <w:rsid w:val="006B1F99"/>
    <w:rsid w:val="006B29D8"/>
    <w:rsid w:val="006B387A"/>
    <w:rsid w:val="006B3A60"/>
    <w:rsid w:val="006B46ED"/>
    <w:rsid w:val="006B48D5"/>
    <w:rsid w:val="006B4F4E"/>
    <w:rsid w:val="006B5897"/>
    <w:rsid w:val="006B5C20"/>
    <w:rsid w:val="006B5C84"/>
    <w:rsid w:val="006B5CA7"/>
    <w:rsid w:val="006B604D"/>
    <w:rsid w:val="006B6081"/>
    <w:rsid w:val="006B6963"/>
    <w:rsid w:val="006B73EF"/>
    <w:rsid w:val="006B7493"/>
    <w:rsid w:val="006B7E71"/>
    <w:rsid w:val="006C023A"/>
    <w:rsid w:val="006C0B5D"/>
    <w:rsid w:val="006C1277"/>
    <w:rsid w:val="006C1D2C"/>
    <w:rsid w:val="006C207E"/>
    <w:rsid w:val="006C2A4C"/>
    <w:rsid w:val="006C34A1"/>
    <w:rsid w:val="006C3762"/>
    <w:rsid w:val="006C3D36"/>
    <w:rsid w:val="006C4FD5"/>
    <w:rsid w:val="006C5B71"/>
    <w:rsid w:val="006C5CA5"/>
    <w:rsid w:val="006C6265"/>
    <w:rsid w:val="006C6AA1"/>
    <w:rsid w:val="006C752C"/>
    <w:rsid w:val="006C766D"/>
    <w:rsid w:val="006D02B5"/>
    <w:rsid w:val="006D04FF"/>
    <w:rsid w:val="006D05D6"/>
    <w:rsid w:val="006D08CA"/>
    <w:rsid w:val="006D08D5"/>
    <w:rsid w:val="006D0A50"/>
    <w:rsid w:val="006D0CA2"/>
    <w:rsid w:val="006D1007"/>
    <w:rsid w:val="006D13F6"/>
    <w:rsid w:val="006D1B78"/>
    <w:rsid w:val="006D20B4"/>
    <w:rsid w:val="006D2337"/>
    <w:rsid w:val="006D2F7A"/>
    <w:rsid w:val="006D2F8C"/>
    <w:rsid w:val="006D3AAA"/>
    <w:rsid w:val="006D3C95"/>
    <w:rsid w:val="006D3FB9"/>
    <w:rsid w:val="006D4C0B"/>
    <w:rsid w:val="006D4C3E"/>
    <w:rsid w:val="006D4E04"/>
    <w:rsid w:val="006D632A"/>
    <w:rsid w:val="006D6D59"/>
    <w:rsid w:val="006D7323"/>
    <w:rsid w:val="006E059E"/>
    <w:rsid w:val="006E0C50"/>
    <w:rsid w:val="006E0F3F"/>
    <w:rsid w:val="006E1391"/>
    <w:rsid w:val="006E29A4"/>
    <w:rsid w:val="006E3248"/>
    <w:rsid w:val="006E3BA5"/>
    <w:rsid w:val="006E3C22"/>
    <w:rsid w:val="006E3D44"/>
    <w:rsid w:val="006E4788"/>
    <w:rsid w:val="006E4E91"/>
    <w:rsid w:val="006E5833"/>
    <w:rsid w:val="006E6552"/>
    <w:rsid w:val="006E744B"/>
    <w:rsid w:val="006F052C"/>
    <w:rsid w:val="006F18A5"/>
    <w:rsid w:val="006F1B3D"/>
    <w:rsid w:val="006F1EB3"/>
    <w:rsid w:val="006F2186"/>
    <w:rsid w:val="006F32E6"/>
    <w:rsid w:val="006F33C7"/>
    <w:rsid w:val="006F385E"/>
    <w:rsid w:val="006F3A9B"/>
    <w:rsid w:val="006F3C05"/>
    <w:rsid w:val="006F3DBB"/>
    <w:rsid w:val="006F4466"/>
    <w:rsid w:val="006F4A1C"/>
    <w:rsid w:val="006F5508"/>
    <w:rsid w:val="006F56B7"/>
    <w:rsid w:val="006F6442"/>
    <w:rsid w:val="006F6687"/>
    <w:rsid w:val="006F698A"/>
    <w:rsid w:val="006F6B70"/>
    <w:rsid w:val="0070180D"/>
    <w:rsid w:val="00701898"/>
    <w:rsid w:val="00702540"/>
    <w:rsid w:val="007027BC"/>
    <w:rsid w:val="0070446B"/>
    <w:rsid w:val="00704B0D"/>
    <w:rsid w:val="00704FA5"/>
    <w:rsid w:val="0070542C"/>
    <w:rsid w:val="0070558E"/>
    <w:rsid w:val="0070678A"/>
    <w:rsid w:val="007069A7"/>
    <w:rsid w:val="00706B11"/>
    <w:rsid w:val="00707343"/>
    <w:rsid w:val="00707ABD"/>
    <w:rsid w:val="00707DA2"/>
    <w:rsid w:val="007100A9"/>
    <w:rsid w:val="00711097"/>
    <w:rsid w:val="00711358"/>
    <w:rsid w:val="00712BFF"/>
    <w:rsid w:val="00713106"/>
    <w:rsid w:val="00713376"/>
    <w:rsid w:val="007136E7"/>
    <w:rsid w:val="007140F7"/>
    <w:rsid w:val="00714CC7"/>
    <w:rsid w:val="00714E6C"/>
    <w:rsid w:val="00715ACD"/>
    <w:rsid w:val="00715E3E"/>
    <w:rsid w:val="00715FF3"/>
    <w:rsid w:val="007163FA"/>
    <w:rsid w:val="0071678A"/>
    <w:rsid w:val="00716C69"/>
    <w:rsid w:val="00717672"/>
    <w:rsid w:val="00717EF0"/>
    <w:rsid w:val="00717F86"/>
    <w:rsid w:val="00720C14"/>
    <w:rsid w:val="0072135F"/>
    <w:rsid w:val="0072236B"/>
    <w:rsid w:val="007233E8"/>
    <w:rsid w:val="00723A76"/>
    <w:rsid w:val="00723B85"/>
    <w:rsid w:val="00724A05"/>
    <w:rsid w:val="00725DBA"/>
    <w:rsid w:val="00725F2B"/>
    <w:rsid w:val="00726147"/>
    <w:rsid w:val="007261ED"/>
    <w:rsid w:val="0072720B"/>
    <w:rsid w:val="007278B0"/>
    <w:rsid w:val="00727EDA"/>
    <w:rsid w:val="0073087A"/>
    <w:rsid w:val="00730B94"/>
    <w:rsid w:val="00731174"/>
    <w:rsid w:val="007314E1"/>
    <w:rsid w:val="00732A82"/>
    <w:rsid w:val="00732E1A"/>
    <w:rsid w:val="007335F2"/>
    <w:rsid w:val="0073386D"/>
    <w:rsid w:val="00733F2D"/>
    <w:rsid w:val="00734045"/>
    <w:rsid w:val="007348AF"/>
    <w:rsid w:val="0073507A"/>
    <w:rsid w:val="00735452"/>
    <w:rsid w:val="0073558C"/>
    <w:rsid w:val="00735F50"/>
    <w:rsid w:val="007363FD"/>
    <w:rsid w:val="00736A3B"/>
    <w:rsid w:val="00736AB6"/>
    <w:rsid w:val="00737F3F"/>
    <w:rsid w:val="0074154A"/>
    <w:rsid w:val="007417CC"/>
    <w:rsid w:val="00741916"/>
    <w:rsid w:val="00741A37"/>
    <w:rsid w:val="00742734"/>
    <w:rsid w:val="00742E9E"/>
    <w:rsid w:val="00744255"/>
    <w:rsid w:val="0074529F"/>
    <w:rsid w:val="00745E22"/>
    <w:rsid w:val="007460BB"/>
    <w:rsid w:val="007463EC"/>
    <w:rsid w:val="00747633"/>
    <w:rsid w:val="00747773"/>
    <w:rsid w:val="00747880"/>
    <w:rsid w:val="00747EB3"/>
    <w:rsid w:val="00747EFE"/>
    <w:rsid w:val="0075071F"/>
    <w:rsid w:val="00750776"/>
    <w:rsid w:val="0075092D"/>
    <w:rsid w:val="0075167E"/>
    <w:rsid w:val="007516AB"/>
    <w:rsid w:val="007524B0"/>
    <w:rsid w:val="00752604"/>
    <w:rsid w:val="00752861"/>
    <w:rsid w:val="00752AD4"/>
    <w:rsid w:val="00752CF0"/>
    <w:rsid w:val="0075349D"/>
    <w:rsid w:val="00754037"/>
    <w:rsid w:val="00754071"/>
    <w:rsid w:val="00754744"/>
    <w:rsid w:val="00754B34"/>
    <w:rsid w:val="00755706"/>
    <w:rsid w:val="00755BE3"/>
    <w:rsid w:val="007562C5"/>
    <w:rsid w:val="007564EA"/>
    <w:rsid w:val="00756BA0"/>
    <w:rsid w:val="007576AE"/>
    <w:rsid w:val="00760EAB"/>
    <w:rsid w:val="00762969"/>
    <w:rsid w:val="00762BCA"/>
    <w:rsid w:val="00762EC3"/>
    <w:rsid w:val="007631B6"/>
    <w:rsid w:val="00763204"/>
    <w:rsid w:val="00763649"/>
    <w:rsid w:val="0076381F"/>
    <w:rsid w:val="0076382E"/>
    <w:rsid w:val="0076394B"/>
    <w:rsid w:val="00763981"/>
    <w:rsid w:val="00764D5D"/>
    <w:rsid w:val="00764F0B"/>
    <w:rsid w:val="00764FCA"/>
    <w:rsid w:val="00766281"/>
    <w:rsid w:val="00767618"/>
    <w:rsid w:val="007679C6"/>
    <w:rsid w:val="00767B46"/>
    <w:rsid w:val="00767D2D"/>
    <w:rsid w:val="00770786"/>
    <w:rsid w:val="0077079D"/>
    <w:rsid w:val="007717EC"/>
    <w:rsid w:val="00772794"/>
    <w:rsid w:val="00772AB1"/>
    <w:rsid w:val="00773A2A"/>
    <w:rsid w:val="00773A30"/>
    <w:rsid w:val="00774048"/>
    <w:rsid w:val="0077483F"/>
    <w:rsid w:val="00774B02"/>
    <w:rsid w:val="007765C5"/>
    <w:rsid w:val="00776B8E"/>
    <w:rsid w:val="0077746D"/>
    <w:rsid w:val="007779BF"/>
    <w:rsid w:val="00777F50"/>
    <w:rsid w:val="00781363"/>
    <w:rsid w:val="0078152F"/>
    <w:rsid w:val="00781C63"/>
    <w:rsid w:val="00781D24"/>
    <w:rsid w:val="00781F8F"/>
    <w:rsid w:val="007827C6"/>
    <w:rsid w:val="007829EB"/>
    <w:rsid w:val="00782AA8"/>
    <w:rsid w:val="00782B07"/>
    <w:rsid w:val="00783B08"/>
    <w:rsid w:val="00783CBF"/>
    <w:rsid w:val="00784742"/>
    <w:rsid w:val="00784CE8"/>
    <w:rsid w:val="0078553B"/>
    <w:rsid w:val="00785977"/>
    <w:rsid w:val="00786053"/>
    <w:rsid w:val="00786383"/>
    <w:rsid w:val="00786BC5"/>
    <w:rsid w:val="00787618"/>
    <w:rsid w:val="0078794A"/>
    <w:rsid w:val="00787DCE"/>
    <w:rsid w:val="00790DDC"/>
    <w:rsid w:val="007914F4"/>
    <w:rsid w:val="00791F55"/>
    <w:rsid w:val="00791FEB"/>
    <w:rsid w:val="007925F7"/>
    <w:rsid w:val="007928FD"/>
    <w:rsid w:val="0079337A"/>
    <w:rsid w:val="0079344C"/>
    <w:rsid w:val="00793A16"/>
    <w:rsid w:val="00794111"/>
    <w:rsid w:val="00794CEE"/>
    <w:rsid w:val="00796000"/>
    <w:rsid w:val="00796397"/>
    <w:rsid w:val="007967F4"/>
    <w:rsid w:val="007976B6"/>
    <w:rsid w:val="007A0402"/>
    <w:rsid w:val="007A05EE"/>
    <w:rsid w:val="007A0B7A"/>
    <w:rsid w:val="007A108B"/>
    <w:rsid w:val="007A3350"/>
    <w:rsid w:val="007A3414"/>
    <w:rsid w:val="007A3D47"/>
    <w:rsid w:val="007A4EDD"/>
    <w:rsid w:val="007A4FC9"/>
    <w:rsid w:val="007A594A"/>
    <w:rsid w:val="007A59A0"/>
    <w:rsid w:val="007A5B02"/>
    <w:rsid w:val="007A60E9"/>
    <w:rsid w:val="007A763C"/>
    <w:rsid w:val="007B0386"/>
    <w:rsid w:val="007B1A58"/>
    <w:rsid w:val="007B1D97"/>
    <w:rsid w:val="007B20D8"/>
    <w:rsid w:val="007B23B3"/>
    <w:rsid w:val="007B3D3E"/>
    <w:rsid w:val="007B3E7E"/>
    <w:rsid w:val="007B4A14"/>
    <w:rsid w:val="007B5DD8"/>
    <w:rsid w:val="007B630D"/>
    <w:rsid w:val="007B63B5"/>
    <w:rsid w:val="007B65D7"/>
    <w:rsid w:val="007B6C11"/>
    <w:rsid w:val="007B6F18"/>
    <w:rsid w:val="007B741E"/>
    <w:rsid w:val="007B75D3"/>
    <w:rsid w:val="007B76AB"/>
    <w:rsid w:val="007B78F3"/>
    <w:rsid w:val="007B7A61"/>
    <w:rsid w:val="007C01F2"/>
    <w:rsid w:val="007C02EF"/>
    <w:rsid w:val="007C06A6"/>
    <w:rsid w:val="007C06EA"/>
    <w:rsid w:val="007C089B"/>
    <w:rsid w:val="007C08FE"/>
    <w:rsid w:val="007C10F7"/>
    <w:rsid w:val="007C15DA"/>
    <w:rsid w:val="007C1DD7"/>
    <w:rsid w:val="007C24CA"/>
    <w:rsid w:val="007C2A9F"/>
    <w:rsid w:val="007C31DB"/>
    <w:rsid w:val="007C50B0"/>
    <w:rsid w:val="007C55CE"/>
    <w:rsid w:val="007C56B1"/>
    <w:rsid w:val="007C615A"/>
    <w:rsid w:val="007C61DA"/>
    <w:rsid w:val="007C665D"/>
    <w:rsid w:val="007D00FD"/>
    <w:rsid w:val="007D01B2"/>
    <w:rsid w:val="007D0851"/>
    <w:rsid w:val="007D0AC7"/>
    <w:rsid w:val="007D0CA5"/>
    <w:rsid w:val="007D152D"/>
    <w:rsid w:val="007D16F3"/>
    <w:rsid w:val="007D1F79"/>
    <w:rsid w:val="007D2045"/>
    <w:rsid w:val="007D277C"/>
    <w:rsid w:val="007D2E13"/>
    <w:rsid w:val="007D328E"/>
    <w:rsid w:val="007D3BB1"/>
    <w:rsid w:val="007D48A9"/>
    <w:rsid w:val="007D4CEC"/>
    <w:rsid w:val="007D5592"/>
    <w:rsid w:val="007D5746"/>
    <w:rsid w:val="007D596F"/>
    <w:rsid w:val="007D5B61"/>
    <w:rsid w:val="007D5C8C"/>
    <w:rsid w:val="007D5F18"/>
    <w:rsid w:val="007D61D2"/>
    <w:rsid w:val="007D686A"/>
    <w:rsid w:val="007D7285"/>
    <w:rsid w:val="007D7909"/>
    <w:rsid w:val="007D7C6E"/>
    <w:rsid w:val="007E0504"/>
    <w:rsid w:val="007E0CE9"/>
    <w:rsid w:val="007E0EA7"/>
    <w:rsid w:val="007E11EE"/>
    <w:rsid w:val="007E1460"/>
    <w:rsid w:val="007E146A"/>
    <w:rsid w:val="007E2725"/>
    <w:rsid w:val="007E2C42"/>
    <w:rsid w:val="007E330A"/>
    <w:rsid w:val="007E360A"/>
    <w:rsid w:val="007E36AF"/>
    <w:rsid w:val="007E3E2B"/>
    <w:rsid w:val="007E40EE"/>
    <w:rsid w:val="007E4850"/>
    <w:rsid w:val="007E4C2E"/>
    <w:rsid w:val="007E4DCB"/>
    <w:rsid w:val="007E5042"/>
    <w:rsid w:val="007E511D"/>
    <w:rsid w:val="007E5354"/>
    <w:rsid w:val="007E55F3"/>
    <w:rsid w:val="007E5AAD"/>
    <w:rsid w:val="007E5D1B"/>
    <w:rsid w:val="007E5E3C"/>
    <w:rsid w:val="007E63C3"/>
    <w:rsid w:val="007E6422"/>
    <w:rsid w:val="007E6F3A"/>
    <w:rsid w:val="007E7348"/>
    <w:rsid w:val="007E7843"/>
    <w:rsid w:val="007E7BAE"/>
    <w:rsid w:val="007E7E5D"/>
    <w:rsid w:val="007F0029"/>
    <w:rsid w:val="007F0B2D"/>
    <w:rsid w:val="007F0E3D"/>
    <w:rsid w:val="007F1678"/>
    <w:rsid w:val="007F16FA"/>
    <w:rsid w:val="007F233E"/>
    <w:rsid w:val="007F2993"/>
    <w:rsid w:val="007F2A61"/>
    <w:rsid w:val="007F491F"/>
    <w:rsid w:val="007F53DF"/>
    <w:rsid w:val="007F5E5C"/>
    <w:rsid w:val="007F627D"/>
    <w:rsid w:val="007F62C3"/>
    <w:rsid w:val="007F7334"/>
    <w:rsid w:val="007F75E3"/>
    <w:rsid w:val="007F760F"/>
    <w:rsid w:val="007F7AB5"/>
    <w:rsid w:val="007F7C80"/>
    <w:rsid w:val="008003F4"/>
    <w:rsid w:val="008013C0"/>
    <w:rsid w:val="00801BBF"/>
    <w:rsid w:val="008023AC"/>
    <w:rsid w:val="00803D18"/>
    <w:rsid w:val="00803D76"/>
    <w:rsid w:val="00804031"/>
    <w:rsid w:val="0080499E"/>
    <w:rsid w:val="00804C08"/>
    <w:rsid w:val="00804FDB"/>
    <w:rsid w:val="0080522B"/>
    <w:rsid w:val="0080568A"/>
    <w:rsid w:val="008058D1"/>
    <w:rsid w:val="00805B9C"/>
    <w:rsid w:val="00805CA6"/>
    <w:rsid w:val="00806923"/>
    <w:rsid w:val="00806BF6"/>
    <w:rsid w:val="008072F1"/>
    <w:rsid w:val="00807E0F"/>
    <w:rsid w:val="0081098A"/>
    <w:rsid w:val="00810D71"/>
    <w:rsid w:val="00811AB2"/>
    <w:rsid w:val="008125FA"/>
    <w:rsid w:val="008128AF"/>
    <w:rsid w:val="00813507"/>
    <w:rsid w:val="00814F19"/>
    <w:rsid w:val="008155CE"/>
    <w:rsid w:val="0081597F"/>
    <w:rsid w:val="00815F98"/>
    <w:rsid w:val="008162F1"/>
    <w:rsid w:val="00816575"/>
    <w:rsid w:val="00817CAA"/>
    <w:rsid w:val="00817FF1"/>
    <w:rsid w:val="008200B3"/>
    <w:rsid w:val="008207AE"/>
    <w:rsid w:val="008212F7"/>
    <w:rsid w:val="00821657"/>
    <w:rsid w:val="00821C06"/>
    <w:rsid w:val="00821C5A"/>
    <w:rsid w:val="00821FBE"/>
    <w:rsid w:val="00822251"/>
    <w:rsid w:val="008226EC"/>
    <w:rsid w:val="008235E5"/>
    <w:rsid w:val="008236A3"/>
    <w:rsid w:val="00823C82"/>
    <w:rsid w:val="008243AA"/>
    <w:rsid w:val="008248A1"/>
    <w:rsid w:val="00824B71"/>
    <w:rsid w:val="0082532E"/>
    <w:rsid w:val="00825BC1"/>
    <w:rsid w:val="0082729D"/>
    <w:rsid w:val="00827AF1"/>
    <w:rsid w:val="00827E3C"/>
    <w:rsid w:val="00830853"/>
    <w:rsid w:val="008309DB"/>
    <w:rsid w:val="00830A05"/>
    <w:rsid w:val="00831BE1"/>
    <w:rsid w:val="00832FAA"/>
    <w:rsid w:val="00833AD1"/>
    <w:rsid w:val="00833EA0"/>
    <w:rsid w:val="00833EB1"/>
    <w:rsid w:val="00834096"/>
    <w:rsid w:val="00834FA8"/>
    <w:rsid w:val="008352AA"/>
    <w:rsid w:val="00835493"/>
    <w:rsid w:val="00835571"/>
    <w:rsid w:val="0083582C"/>
    <w:rsid w:val="0083663A"/>
    <w:rsid w:val="00836ED4"/>
    <w:rsid w:val="0083757C"/>
    <w:rsid w:val="008375B4"/>
    <w:rsid w:val="0083785E"/>
    <w:rsid w:val="0083793F"/>
    <w:rsid w:val="00840264"/>
    <w:rsid w:val="008403EE"/>
    <w:rsid w:val="008421F2"/>
    <w:rsid w:val="0084283B"/>
    <w:rsid w:val="00842967"/>
    <w:rsid w:val="00842C67"/>
    <w:rsid w:val="008431AC"/>
    <w:rsid w:val="00843543"/>
    <w:rsid w:val="008437CF"/>
    <w:rsid w:val="00843AF2"/>
    <w:rsid w:val="00843CDF"/>
    <w:rsid w:val="008457DD"/>
    <w:rsid w:val="008463E9"/>
    <w:rsid w:val="00846B7E"/>
    <w:rsid w:val="00847627"/>
    <w:rsid w:val="00847A81"/>
    <w:rsid w:val="008501BE"/>
    <w:rsid w:val="0085038F"/>
    <w:rsid w:val="0085144A"/>
    <w:rsid w:val="008517E1"/>
    <w:rsid w:val="008519EE"/>
    <w:rsid w:val="00852ED2"/>
    <w:rsid w:val="008531BF"/>
    <w:rsid w:val="00853856"/>
    <w:rsid w:val="00853C9A"/>
    <w:rsid w:val="008540C2"/>
    <w:rsid w:val="00854A2B"/>
    <w:rsid w:val="00855717"/>
    <w:rsid w:val="00855BF3"/>
    <w:rsid w:val="00855D04"/>
    <w:rsid w:val="008620C0"/>
    <w:rsid w:val="00862321"/>
    <w:rsid w:val="00862F3E"/>
    <w:rsid w:val="008632EB"/>
    <w:rsid w:val="008633E7"/>
    <w:rsid w:val="008635B4"/>
    <w:rsid w:val="0086476D"/>
    <w:rsid w:val="00864D0C"/>
    <w:rsid w:val="0086506A"/>
    <w:rsid w:val="008654CA"/>
    <w:rsid w:val="00865F08"/>
    <w:rsid w:val="00866689"/>
    <w:rsid w:val="008669EF"/>
    <w:rsid w:val="00866ABB"/>
    <w:rsid w:val="00867DD7"/>
    <w:rsid w:val="0087033A"/>
    <w:rsid w:val="008706F6"/>
    <w:rsid w:val="0087102B"/>
    <w:rsid w:val="008716FC"/>
    <w:rsid w:val="00872816"/>
    <w:rsid w:val="00873127"/>
    <w:rsid w:val="0087361B"/>
    <w:rsid w:val="00874315"/>
    <w:rsid w:val="00874640"/>
    <w:rsid w:val="008746BF"/>
    <w:rsid w:val="008753DB"/>
    <w:rsid w:val="00875AF1"/>
    <w:rsid w:val="00877220"/>
    <w:rsid w:val="0087742C"/>
    <w:rsid w:val="00877877"/>
    <w:rsid w:val="00877B8B"/>
    <w:rsid w:val="0088002A"/>
    <w:rsid w:val="00881E77"/>
    <w:rsid w:val="008820F0"/>
    <w:rsid w:val="008833DF"/>
    <w:rsid w:val="008836B4"/>
    <w:rsid w:val="008837A8"/>
    <w:rsid w:val="00884A48"/>
    <w:rsid w:val="00885284"/>
    <w:rsid w:val="008852EE"/>
    <w:rsid w:val="00885479"/>
    <w:rsid w:val="00885BF7"/>
    <w:rsid w:val="00885C45"/>
    <w:rsid w:val="00886BA5"/>
    <w:rsid w:val="00886DC3"/>
    <w:rsid w:val="008877B1"/>
    <w:rsid w:val="00887853"/>
    <w:rsid w:val="00890229"/>
    <w:rsid w:val="0089049A"/>
    <w:rsid w:val="0089079A"/>
    <w:rsid w:val="00892597"/>
    <w:rsid w:val="008939D9"/>
    <w:rsid w:val="00893F53"/>
    <w:rsid w:val="00894059"/>
    <w:rsid w:val="00894926"/>
    <w:rsid w:val="00895784"/>
    <w:rsid w:val="00895BA9"/>
    <w:rsid w:val="00895D03"/>
    <w:rsid w:val="008963D8"/>
    <w:rsid w:val="008968CB"/>
    <w:rsid w:val="00896E6A"/>
    <w:rsid w:val="00897CDB"/>
    <w:rsid w:val="008A05BA"/>
    <w:rsid w:val="008A078F"/>
    <w:rsid w:val="008A1AEF"/>
    <w:rsid w:val="008A1D58"/>
    <w:rsid w:val="008A2017"/>
    <w:rsid w:val="008A22DB"/>
    <w:rsid w:val="008A23BF"/>
    <w:rsid w:val="008A24C3"/>
    <w:rsid w:val="008A2B9D"/>
    <w:rsid w:val="008A31D2"/>
    <w:rsid w:val="008A38EB"/>
    <w:rsid w:val="008A3B69"/>
    <w:rsid w:val="008A3B71"/>
    <w:rsid w:val="008A3C90"/>
    <w:rsid w:val="008A3CED"/>
    <w:rsid w:val="008A3F6C"/>
    <w:rsid w:val="008A4C4F"/>
    <w:rsid w:val="008A4D60"/>
    <w:rsid w:val="008A5BA3"/>
    <w:rsid w:val="008A5C2B"/>
    <w:rsid w:val="008A640C"/>
    <w:rsid w:val="008A6D8E"/>
    <w:rsid w:val="008A7FA8"/>
    <w:rsid w:val="008B0559"/>
    <w:rsid w:val="008B0D2B"/>
    <w:rsid w:val="008B1CDF"/>
    <w:rsid w:val="008B35F9"/>
    <w:rsid w:val="008B396A"/>
    <w:rsid w:val="008B3E80"/>
    <w:rsid w:val="008B47E7"/>
    <w:rsid w:val="008B4B11"/>
    <w:rsid w:val="008B58BA"/>
    <w:rsid w:val="008B66EC"/>
    <w:rsid w:val="008B7514"/>
    <w:rsid w:val="008B7FED"/>
    <w:rsid w:val="008C1181"/>
    <w:rsid w:val="008C1434"/>
    <w:rsid w:val="008C2646"/>
    <w:rsid w:val="008C2CEC"/>
    <w:rsid w:val="008C2D71"/>
    <w:rsid w:val="008C3533"/>
    <w:rsid w:val="008C35D4"/>
    <w:rsid w:val="008C3FCA"/>
    <w:rsid w:val="008C4D79"/>
    <w:rsid w:val="008C5255"/>
    <w:rsid w:val="008C54BD"/>
    <w:rsid w:val="008C599A"/>
    <w:rsid w:val="008C6456"/>
    <w:rsid w:val="008C6805"/>
    <w:rsid w:val="008C683F"/>
    <w:rsid w:val="008C70AB"/>
    <w:rsid w:val="008C7150"/>
    <w:rsid w:val="008C786A"/>
    <w:rsid w:val="008C7A1C"/>
    <w:rsid w:val="008C7FF0"/>
    <w:rsid w:val="008D010A"/>
    <w:rsid w:val="008D04AA"/>
    <w:rsid w:val="008D1879"/>
    <w:rsid w:val="008D1C12"/>
    <w:rsid w:val="008D2348"/>
    <w:rsid w:val="008D23FA"/>
    <w:rsid w:val="008D28DB"/>
    <w:rsid w:val="008D28F9"/>
    <w:rsid w:val="008D315E"/>
    <w:rsid w:val="008D3834"/>
    <w:rsid w:val="008D3CF0"/>
    <w:rsid w:val="008D3E5E"/>
    <w:rsid w:val="008D40CC"/>
    <w:rsid w:val="008D429E"/>
    <w:rsid w:val="008D49F2"/>
    <w:rsid w:val="008D4C40"/>
    <w:rsid w:val="008D5C46"/>
    <w:rsid w:val="008D5C53"/>
    <w:rsid w:val="008D5D56"/>
    <w:rsid w:val="008D753A"/>
    <w:rsid w:val="008D7BFD"/>
    <w:rsid w:val="008E0CF9"/>
    <w:rsid w:val="008E10D1"/>
    <w:rsid w:val="008E2EA6"/>
    <w:rsid w:val="008E327E"/>
    <w:rsid w:val="008E3D59"/>
    <w:rsid w:val="008E40DA"/>
    <w:rsid w:val="008E5411"/>
    <w:rsid w:val="008E65D7"/>
    <w:rsid w:val="008E6691"/>
    <w:rsid w:val="008E6D99"/>
    <w:rsid w:val="008E7C5F"/>
    <w:rsid w:val="008E7C97"/>
    <w:rsid w:val="008E7D07"/>
    <w:rsid w:val="008F0361"/>
    <w:rsid w:val="008F0DAE"/>
    <w:rsid w:val="008F1A58"/>
    <w:rsid w:val="008F1E61"/>
    <w:rsid w:val="008F1EA3"/>
    <w:rsid w:val="008F21E7"/>
    <w:rsid w:val="008F33DE"/>
    <w:rsid w:val="008F4150"/>
    <w:rsid w:val="008F41F0"/>
    <w:rsid w:val="008F43F7"/>
    <w:rsid w:val="008F5EE2"/>
    <w:rsid w:val="008F5F28"/>
    <w:rsid w:val="008F6ACA"/>
    <w:rsid w:val="008F6F0C"/>
    <w:rsid w:val="008F7162"/>
    <w:rsid w:val="008F7909"/>
    <w:rsid w:val="00901179"/>
    <w:rsid w:val="0090231A"/>
    <w:rsid w:val="00903817"/>
    <w:rsid w:val="00903820"/>
    <w:rsid w:val="00903851"/>
    <w:rsid w:val="00903F2A"/>
    <w:rsid w:val="009040D1"/>
    <w:rsid w:val="0090502F"/>
    <w:rsid w:val="00906221"/>
    <w:rsid w:val="009065F9"/>
    <w:rsid w:val="00906D93"/>
    <w:rsid w:val="009102D0"/>
    <w:rsid w:val="0091030B"/>
    <w:rsid w:val="00910563"/>
    <w:rsid w:val="009108AA"/>
    <w:rsid w:val="00911489"/>
    <w:rsid w:val="009117C2"/>
    <w:rsid w:val="0091185C"/>
    <w:rsid w:val="0091242A"/>
    <w:rsid w:val="00912C4D"/>
    <w:rsid w:val="00913493"/>
    <w:rsid w:val="00913716"/>
    <w:rsid w:val="009144DF"/>
    <w:rsid w:val="00914825"/>
    <w:rsid w:val="00914BEA"/>
    <w:rsid w:val="00914D4E"/>
    <w:rsid w:val="00915189"/>
    <w:rsid w:val="0091547A"/>
    <w:rsid w:val="0091641F"/>
    <w:rsid w:val="009164B6"/>
    <w:rsid w:val="00916736"/>
    <w:rsid w:val="00917BE0"/>
    <w:rsid w:val="009202B0"/>
    <w:rsid w:val="00920959"/>
    <w:rsid w:val="00920A0A"/>
    <w:rsid w:val="009212D2"/>
    <w:rsid w:val="00921E51"/>
    <w:rsid w:val="009231C6"/>
    <w:rsid w:val="009240B9"/>
    <w:rsid w:val="00924AEE"/>
    <w:rsid w:val="00925178"/>
    <w:rsid w:val="0092615D"/>
    <w:rsid w:val="00926A75"/>
    <w:rsid w:val="009275C4"/>
    <w:rsid w:val="00930098"/>
    <w:rsid w:val="009302B5"/>
    <w:rsid w:val="00930934"/>
    <w:rsid w:val="00930D82"/>
    <w:rsid w:val="00930EE6"/>
    <w:rsid w:val="0093157F"/>
    <w:rsid w:val="00931797"/>
    <w:rsid w:val="00931BE4"/>
    <w:rsid w:val="00931D78"/>
    <w:rsid w:val="00931FB5"/>
    <w:rsid w:val="0093209C"/>
    <w:rsid w:val="00932AC0"/>
    <w:rsid w:val="0093341A"/>
    <w:rsid w:val="00933C38"/>
    <w:rsid w:val="00933DE4"/>
    <w:rsid w:val="0093408B"/>
    <w:rsid w:val="0093641A"/>
    <w:rsid w:val="00936CA5"/>
    <w:rsid w:val="00936E27"/>
    <w:rsid w:val="0093747D"/>
    <w:rsid w:val="00937595"/>
    <w:rsid w:val="00937694"/>
    <w:rsid w:val="0094032A"/>
    <w:rsid w:val="0094248B"/>
    <w:rsid w:val="0094291D"/>
    <w:rsid w:val="009432E8"/>
    <w:rsid w:val="0094354A"/>
    <w:rsid w:val="009438A0"/>
    <w:rsid w:val="00943BF3"/>
    <w:rsid w:val="00943D5F"/>
    <w:rsid w:val="00943E32"/>
    <w:rsid w:val="00943F39"/>
    <w:rsid w:val="00944539"/>
    <w:rsid w:val="0094481C"/>
    <w:rsid w:val="00944E24"/>
    <w:rsid w:val="00944E53"/>
    <w:rsid w:val="00945A22"/>
    <w:rsid w:val="00946517"/>
    <w:rsid w:val="00946A4A"/>
    <w:rsid w:val="00946B8B"/>
    <w:rsid w:val="0094714A"/>
    <w:rsid w:val="0094753B"/>
    <w:rsid w:val="0094796E"/>
    <w:rsid w:val="0095036C"/>
    <w:rsid w:val="0095250F"/>
    <w:rsid w:val="009529B1"/>
    <w:rsid w:val="00952ED0"/>
    <w:rsid w:val="00952F68"/>
    <w:rsid w:val="0095399F"/>
    <w:rsid w:val="00954A76"/>
    <w:rsid w:val="00954EEF"/>
    <w:rsid w:val="0095587A"/>
    <w:rsid w:val="00955FF4"/>
    <w:rsid w:val="00956484"/>
    <w:rsid w:val="009565B1"/>
    <w:rsid w:val="009570DD"/>
    <w:rsid w:val="00957224"/>
    <w:rsid w:val="00957CA5"/>
    <w:rsid w:val="00960A00"/>
    <w:rsid w:val="00960D2E"/>
    <w:rsid w:val="0096177C"/>
    <w:rsid w:val="00962D10"/>
    <w:rsid w:val="00962D84"/>
    <w:rsid w:val="00963694"/>
    <w:rsid w:val="0096387C"/>
    <w:rsid w:val="0096395C"/>
    <w:rsid w:val="00963DCB"/>
    <w:rsid w:val="009653AF"/>
    <w:rsid w:val="00966167"/>
    <w:rsid w:val="0096651E"/>
    <w:rsid w:val="00966A0C"/>
    <w:rsid w:val="00966C0D"/>
    <w:rsid w:val="009671CA"/>
    <w:rsid w:val="0096781C"/>
    <w:rsid w:val="00967C7F"/>
    <w:rsid w:val="00970CDB"/>
    <w:rsid w:val="00971231"/>
    <w:rsid w:val="00971415"/>
    <w:rsid w:val="009723F3"/>
    <w:rsid w:val="00972960"/>
    <w:rsid w:val="00972DD2"/>
    <w:rsid w:val="009731A4"/>
    <w:rsid w:val="00974740"/>
    <w:rsid w:val="00974992"/>
    <w:rsid w:val="00974A72"/>
    <w:rsid w:val="00975453"/>
    <w:rsid w:val="00975914"/>
    <w:rsid w:val="009759DC"/>
    <w:rsid w:val="00975A0C"/>
    <w:rsid w:val="00975A36"/>
    <w:rsid w:val="00975A8C"/>
    <w:rsid w:val="00975CD5"/>
    <w:rsid w:val="009779F9"/>
    <w:rsid w:val="00981E64"/>
    <w:rsid w:val="0098216E"/>
    <w:rsid w:val="00982D95"/>
    <w:rsid w:val="00984920"/>
    <w:rsid w:val="009853E8"/>
    <w:rsid w:val="009855CE"/>
    <w:rsid w:val="009859C7"/>
    <w:rsid w:val="00985EEC"/>
    <w:rsid w:val="00986049"/>
    <w:rsid w:val="0098665E"/>
    <w:rsid w:val="00986760"/>
    <w:rsid w:val="009867C6"/>
    <w:rsid w:val="0098687C"/>
    <w:rsid w:val="009877D5"/>
    <w:rsid w:val="00990A3E"/>
    <w:rsid w:val="00992927"/>
    <w:rsid w:val="00992974"/>
    <w:rsid w:val="00992F9C"/>
    <w:rsid w:val="00993E44"/>
    <w:rsid w:val="00993F41"/>
    <w:rsid w:val="00994369"/>
    <w:rsid w:val="009945CF"/>
    <w:rsid w:val="00994BFD"/>
    <w:rsid w:val="0099522B"/>
    <w:rsid w:val="00995398"/>
    <w:rsid w:val="00995E14"/>
    <w:rsid w:val="009960B4"/>
    <w:rsid w:val="009964FD"/>
    <w:rsid w:val="0099745A"/>
    <w:rsid w:val="009A0168"/>
    <w:rsid w:val="009A1429"/>
    <w:rsid w:val="009A1662"/>
    <w:rsid w:val="009A1925"/>
    <w:rsid w:val="009A2016"/>
    <w:rsid w:val="009A2738"/>
    <w:rsid w:val="009A2798"/>
    <w:rsid w:val="009A2E0C"/>
    <w:rsid w:val="009A35A8"/>
    <w:rsid w:val="009A36A7"/>
    <w:rsid w:val="009A3984"/>
    <w:rsid w:val="009A3BAC"/>
    <w:rsid w:val="009A4438"/>
    <w:rsid w:val="009A537B"/>
    <w:rsid w:val="009A565C"/>
    <w:rsid w:val="009A5F72"/>
    <w:rsid w:val="009A5FDC"/>
    <w:rsid w:val="009A60D2"/>
    <w:rsid w:val="009A68EB"/>
    <w:rsid w:val="009A75BA"/>
    <w:rsid w:val="009B1A87"/>
    <w:rsid w:val="009B1B32"/>
    <w:rsid w:val="009B2114"/>
    <w:rsid w:val="009B3664"/>
    <w:rsid w:val="009B3868"/>
    <w:rsid w:val="009B420B"/>
    <w:rsid w:val="009B44C3"/>
    <w:rsid w:val="009B4A40"/>
    <w:rsid w:val="009B500C"/>
    <w:rsid w:val="009B54AA"/>
    <w:rsid w:val="009B54EA"/>
    <w:rsid w:val="009B7D8A"/>
    <w:rsid w:val="009C01FA"/>
    <w:rsid w:val="009C02A0"/>
    <w:rsid w:val="009C06CD"/>
    <w:rsid w:val="009C1110"/>
    <w:rsid w:val="009C12E5"/>
    <w:rsid w:val="009C18C3"/>
    <w:rsid w:val="009C1AA7"/>
    <w:rsid w:val="009C1AFE"/>
    <w:rsid w:val="009C3059"/>
    <w:rsid w:val="009C339C"/>
    <w:rsid w:val="009C382C"/>
    <w:rsid w:val="009C3C2A"/>
    <w:rsid w:val="009C4525"/>
    <w:rsid w:val="009C4940"/>
    <w:rsid w:val="009C49B8"/>
    <w:rsid w:val="009C4BEC"/>
    <w:rsid w:val="009C5386"/>
    <w:rsid w:val="009C5A2E"/>
    <w:rsid w:val="009C5E24"/>
    <w:rsid w:val="009C629A"/>
    <w:rsid w:val="009C728B"/>
    <w:rsid w:val="009D09F6"/>
    <w:rsid w:val="009D0AC2"/>
    <w:rsid w:val="009D0CED"/>
    <w:rsid w:val="009D0F86"/>
    <w:rsid w:val="009D19D2"/>
    <w:rsid w:val="009D2148"/>
    <w:rsid w:val="009D2479"/>
    <w:rsid w:val="009D2A93"/>
    <w:rsid w:val="009D2E3D"/>
    <w:rsid w:val="009D341E"/>
    <w:rsid w:val="009D3FC0"/>
    <w:rsid w:val="009D44A8"/>
    <w:rsid w:val="009D47EE"/>
    <w:rsid w:val="009D5AD4"/>
    <w:rsid w:val="009D649E"/>
    <w:rsid w:val="009D6B74"/>
    <w:rsid w:val="009D7217"/>
    <w:rsid w:val="009D7499"/>
    <w:rsid w:val="009D789E"/>
    <w:rsid w:val="009D7AC4"/>
    <w:rsid w:val="009D7C80"/>
    <w:rsid w:val="009E1AE6"/>
    <w:rsid w:val="009E24AE"/>
    <w:rsid w:val="009E2746"/>
    <w:rsid w:val="009E2932"/>
    <w:rsid w:val="009E31DF"/>
    <w:rsid w:val="009E37B4"/>
    <w:rsid w:val="009E3A50"/>
    <w:rsid w:val="009E3D7D"/>
    <w:rsid w:val="009E3DC7"/>
    <w:rsid w:val="009E4101"/>
    <w:rsid w:val="009E4269"/>
    <w:rsid w:val="009E4B06"/>
    <w:rsid w:val="009E4D4A"/>
    <w:rsid w:val="009E57EB"/>
    <w:rsid w:val="009E5BE6"/>
    <w:rsid w:val="009E5E77"/>
    <w:rsid w:val="009E644D"/>
    <w:rsid w:val="009E6C84"/>
    <w:rsid w:val="009E6CF7"/>
    <w:rsid w:val="009E6EFA"/>
    <w:rsid w:val="009E73DA"/>
    <w:rsid w:val="009F17BE"/>
    <w:rsid w:val="009F1A69"/>
    <w:rsid w:val="009F1F63"/>
    <w:rsid w:val="009F2789"/>
    <w:rsid w:val="009F28E1"/>
    <w:rsid w:val="009F30AD"/>
    <w:rsid w:val="009F4257"/>
    <w:rsid w:val="009F4803"/>
    <w:rsid w:val="009F4A3A"/>
    <w:rsid w:val="009F5395"/>
    <w:rsid w:val="009F5FD0"/>
    <w:rsid w:val="009F621D"/>
    <w:rsid w:val="009F6744"/>
    <w:rsid w:val="009F6795"/>
    <w:rsid w:val="009F6B43"/>
    <w:rsid w:val="009F7225"/>
    <w:rsid w:val="00A000C4"/>
    <w:rsid w:val="00A00764"/>
    <w:rsid w:val="00A007F1"/>
    <w:rsid w:val="00A00FD0"/>
    <w:rsid w:val="00A0258A"/>
    <w:rsid w:val="00A02F48"/>
    <w:rsid w:val="00A0364C"/>
    <w:rsid w:val="00A03736"/>
    <w:rsid w:val="00A0415F"/>
    <w:rsid w:val="00A0579D"/>
    <w:rsid w:val="00A05D2D"/>
    <w:rsid w:val="00A06265"/>
    <w:rsid w:val="00A06835"/>
    <w:rsid w:val="00A06D23"/>
    <w:rsid w:val="00A06E19"/>
    <w:rsid w:val="00A06F2F"/>
    <w:rsid w:val="00A07905"/>
    <w:rsid w:val="00A07A3F"/>
    <w:rsid w:val="00A07B60"/>
    <w:rsid w:val="00A10C52"/>
    <w:rsid w:val="00A11501"/>
    <w:rsid w:val="00A12310"/>
    <w:rsid w:val="00A12DBB"/>
    <w:rsid w:val="00A13644"/>
    <w:rsid w:val="00A136A4"/>
    <w:rsid w:val="00A13E1E"/>
    <w:rsid w:val="00A13E94"/>
    <w:rsid w:val="00A13EC4"/>
    <w:rsid w:val="00A14121"/>
    <w:rsid w:val="00A141C9"/>
    <w:rsid w:val="00A143A0"/>
    <w:rsid w:val="00A1457E"/>
    <w:rsid w:val="00A14F10"/>
    <w:rsid w:val="00A15047"/>
    <w:rsid w:val="00A15050"/>
    <w:rsid w:val="00A15B2D"/>
    <w:rsid w:val="00A15D77"/>
    <w:rsid w:val="00A162F9"/>
    <w:rsid w:val="00A166D2"/>
    <w:rsid w:val="00A166D6"/>
    <w:rsid w:val="00A16914"/>
    <w:rsid w:val="00A16EA5"/>
    <w:rsid w:val="00A16FE0"/>
    <w:rsid w:val="00A17A48"/>
    <w:rsid w:val="00A17E32"/>
    <w:rsid w:val="00A17EB4"/>
    <w:rsid w:val="00A17FF5"/>
    <w:rsid w:val="00A20A7E"/>
    <w:rsid w:val="00A20E69"/>
    <w:rsid w:val="00A210B6"/>
    <w:rsid w:val="00A21221"/>
    <w:rsid w:val="00A215C5"/>
    <w:rsid w:val="00A21E36"/>
    <w:rsid w:val="00A224C5"/>
    <w:rsid w:val="00A22654"/>
    <w:rsid w:val="00A22E7E"/>
    <w:rsid w:val="00A23AFE"/>
    <w:rsid w:val="00A24846"/>
    <w:rsid w:val="00A24869"/>
    <w:rsid w:val="00A24DF3"/>
    <w:rsid w:val="00A24E78"/>
    <w:rsid w:val="00A25193"/>
    <w:rsid w:val="00A266F3"/>
    <w:rsid w:val="00A26DA7"/>
    <w:rsid w:val="00A2793E"/>
    <w:rsid w:val="00A279E7"/>
    <w:rsid w:val="00A308B9"/>
    <w:rsid w:val="00A309CB"/>
    <w:rsid w:val="00A3114E"/>
    <w:rsid w:val="00A31763"/>
    <w:rsid w:val="00A31F05"/>
    <w:rsid w:val="00A32CE8"/>
    <w:rsid w:val="00A32ECE"/>
    <w:rsid w:val="00A338CF"/>
    <w:rsid w:val="00A3392A"/>
    <w:rsid w:val="00A33FB9"/>
    <w:rsid w:val="00A34742"/>
    <w:rsid w:val="00A34FC3"/>
    <w:rsid w:val="00A369C2"/>
    <w:rsid w:val="00A370DD"/>
    <w:rsid w:val="00A3727B"/>
    <w:rsid w:val="00A37416"/>
    <w:rsid w:val="00A40765"/>
    <w:rsid w:val="00A40CC9"/>
    <w:rsid w:val="00A416F9"/>
    <w:rsid w:val="00A417B9"/>
    <w:rsid w:val="00A417F7"/>
    <w:rsid w:val="00A4215F"/>
    <w:rsid w:val="00A42730"/>
    <w:rsid w:val="00A4281A"/>
    <w:rsid w:val="00A433CF"/>
    <w:rsid w:val="00A4390C"/>
    <w:rsid w:val="00A44103"/>
    <w:rsid w:val="00A4461E"/>
    <w:rsid w:val="00A44F73"/>
    <w:rsid w:val="00A45373"/>
    <w:rsid w:val="00A45987"/>
    <w:rsid w:val="00A46272"/>
    <w:rsid w:val="00A46914"/>
    <w:rsid w:val="00A50162"/>
    <w:rsid w:val="00A50710"/>
    <w:rsid w:val="00A50EAE"/>
    <w:rsid w:val="00A51EBC"/>
    <w:rsid w:val="00A51F4A"/>
    <w:rsid w:val="00A52089"/>
    <w:rsid w:val="00A5222C"/>
    <w:rsid w:val="00A531F8"/>
    <w:rsid w:val="00A54AD8"/>
    <w:rsid w:val="00A55389"/>
    <w:rsid w:val="00A56076"/>
    <w:rsid w:val="00A566DD"/>
    <w:rsid w:val="00A56A59"/>
    <w:rsid w:val="00A56DE4"/>
    <w:rsid w:val="00A56E37"/>
    <w:rsid w:val="00A5739D"/>
    <w:rsid w:val="00A57649"/>
    <w:rsid w:val="00A603DB"/>
    <w:rsid w:val="00A608C9"/>
    <w:rsid w:val="00A616BA"/>
    <w:rsid w:val="00A61A79"/>
    <w:rsid w:val="00A63496"/>
    <w:rsid w:val="00A63BA2"/>
    <w:rsid w:val="00A641DF"/>
    <w:rsid w:val="00A64718"/>
    <w:rsid w:val="00A64B2E"/>
    <w:rsid w:val="00A64C51"/>
    <w:rsid w:val="00A64E4B"/>
    <w:rsid w:val="00A650E2"/>
    <w:rsid w:val="00A658A2"/>
    <w:rsid w:val="00A65983"/>
    <w:rsid w:val="00A65D37"/>
    <w:rsid w:val="00A679F6"/>
    <w:rsid w:val="00A705A1"/>
    <w:rsid w:val="00A70810"/>
    <w:rsid w:val="00A70E62"/>
    <w:rsid w:val="00A71786"/>
    <w:rsid w:val="00A71B99"/>
    <w:rsid w:val="00A739AB"/>
    <w:rsid w:val="00A73E82"/>
    <w:rsid w:val="00A7423C"/>
    <w:rsid w:val="00A746D0"/>
    <w:rsid w:val="00A749A4"/>
    <w:rsid w:val="00A759A7"/>
    <w:rsid w:val="00A75FC9"/>
    <w:rsid w:val="00A76218"/>
    <w:rsid w:val="00A763CF"/>
    <w:rsid w:val="00A77114"/>
    <w:rsid w:val="00A77229"/>
    <w:rsid w:val="00A77503"/>
    <w:rsid w:val="00A77886"/>
    <w:rsid w:val="00A77F83"/>
    <w:rsid w:val="00A80388"/>
    <w:rsid w:val="00A805E5"/>
    <w:rsid w:val="00A80B97"/>
    <w:rsid w:val="00A80DC3"/>
    <w:rsid w:val="00A80E54"/>
    <w:rsid w:val="00A80FAE"/>
    <w:rsid w:val="00A8114C"/>
    <w:rsid w:val="00A8178A"/>
    <w:rsid w:val="00A819D8"/>
    <w:rsid w:val="00A825C9"/>
    <w:rsid w:val="00A838B3"/>
    <w:rsid w:val="00A83CD0"/>
    <w:rsid w:val="00A84AA6"/>
    <w:rsid w:val="00A84BC2"/>
    <w:rsid w:val="00A85BE9"/>
    <w:rsid w:val="00A85D05"/>
    <w:rsid w:val="00A85DAC"/>
    <w:rsid w:val="00A86BBD"/>
    <w:rsid w:val="00A86D12"/>
    <w:rsid w:val="00A87177"/>
    <w:rsid w:val="00A875CE"/>
    <w:rsid w:val="00A87C6C"/>
    <w:rsid w:val="00A87E71"/>
    <w:rsid w:val="00A90366"/>
    <w:rsid w:val="00A9145E"/>
    <w:rsid w:val="00A92239"/>
    <w:rsid w:val="00A9259C"/>
    <w:rsid w:val="00A92D4D"/>
    <w:rsid w:val="00A92E6B"/>
    <w:rsid w:val="00A933A3"/>
    <w:rsid w:val="00A9377C"/>
    <w:rsid w:val="00A93EBB"/>
    <w:rsid w:val="00A93F13"/>
    <w:rsid w:val="00A95907"/>
    <w:rsid w:val="00A95A10"/>
    <w:rsid w:val="00A95E41"/>
    <w:rsid w:val="00A961D9"/>
    <w:rsid w:val="00AA0390"/>
    <w:rsid w:val="00AA0821"/>
    <w:rsid w:val="00AA0B9B"/>
    <w:rsid w:val="00AA0BB6"/>
    <w:rsid w:val="00AA116A"/>
    <w:rsid w:val="00AA163A"/>
    <w:rsid w:val="00AA2BCA"/>
    <w:rsid w:val="00AA2F18"/>
    <w:rsid w:val="00AA388A"/>
    <w:rsid w:val="00AA3A58"/>
    <w:rsid w:val="00AA3B74"/>
    <w:rsid w:val="00AA3DCA"/>
    <w:rsid w:val="00AA53B5"/>
    <w:rsid w:val="00AA570D"/>
    <w:rsid w:val="00AA59CE"/>
    <w:rsid w:val="00AA5A7C"/>
    <w:rsid w:val="00AA5B4D"/>
    <w:rsid w:val="00AA678F"/>
    <w:rsid w:val="00AA6BCA"/>
    <w:rsid w:val="00AA6BF4"/>
    <w:rsid w:val="00AA6F07"/>
    <w:rsid w:val="00AA7753"/>
    <w:rsid w:val="00AA7AF2"/>
    <w:rsid w:val="00AA7B63"/>
    <w:rsid w:val="00AB053D"/>
    <w:rsid w:val="00AB2C87"/>
    <w:rsid w:val="00AB2D48"/>
    <w:rsid w:val="00AB3B09"/>
    <w:rsid w:val="00AB4CF4"/>
    <w:rsid w:val="00AB6B25"/>
    <w:rsid w:val="00AB7134"/>
    <w:rsid w:val="00AB7BFB"/>
    <w:rsid w:val="00AC0573"/>
    <w:rsid w:val="00AC08FF"/>
    <w:rsid w:val="00AC0E5F"/>
    <w:rsid w:val="00AC0FCE"/>
    <w:rsid w:val="00AC145B"/>
    <w:rsid w:val="00AC1840"/>
    <w:rsid w:val="00AC1A12"/>
    <w:rsid w:val="00AC1D3D"/>
    <w:rsid w:val="00AC308B"/>
    <w:rsid w:val="00AC3511"/>
    <w:rsid w:val="00AC46B1"/>
    <w:rsid w:val="00AC4B75"/>
    <w:rsid w:val="00AC516C"/>
    <w:rsid w:val="00AC533D"/>
    <w:rsid w:val="00AC5E88"/>
    <w:rsid w:val="00AC6E14"/>
    <w:rsid w:val="00AC7D4D"/>
    <w:rsid w:val="00AD03A4"/>
    <w:rsid w:val="00AD0F06"/>
    <w:rsid w:val="00AD11BB"/>
    <w:rsid w:val="00AD18A2"/>
    <w:rsid w:val="00AD1FD5"/>
    <w:rsid w:val="00AD21CB"/>
    <w:rsid w:val="00AD418A"/>
    <w:rsid w:val="00AD4E24"/>
    <w:rsid w:val="00AD52E1"/>
    <w:rsid w:val="00AD56C0"/>
    <w:rsid w:val="00AD5A4E"/>
    <w:rsid w:val="00AD5D34"/>
    <w:rsid w:val="00AD6151"/>
    <w:rsid w:val="00AD659F"/>
    <w:rsid w:val="00AD6A4F"/>
    <w:rsid w:val="00AD6AA9"/>
    <w:rsid w:val="00AD6B41"/>
    <w:rsid w:val="00AD6BFE"/>
    <w:rsid w:val="00AD7020"/>
    <w:rsid w:val="00AD7129"/>
    <w:rsid w:val="00AD74D0"/>
    <w:rsid w:val="00AD7900"/>
    <w:rsid w:val="00AE082E"/>
    <w:rsid w:val="00AE0C68"/>
    <w:rsid w:val="00AE0F49"/>
    <w:rsid w:val="00AE1999"/>
    <w:rsid w:val="00AE1B45"/>
    <w:rsid w:val="00AE1E3A"/>
    <w:rsid w:val="00AE25F8"/>
    <w:rsid w:val="00AE2C77"/>
    <w:rsid w:val="00AE3240"/>
    <w:rsid w:val="00AE34ED"/>
    <w:rsid w:val="00AE3916"/>
    <w:rsid w:val="00AE3AC2"/>
    <w:rsid w:val="00AE4197"/>
    <w:rsid w:val="00AE4D4B"/>
    <w:rsid w:val="00AE59F9"/>
    <w:rsid w:val="00AE5D17"/>
    <w:rsid w:val="00AE5DDB"/>
    <w:rsid w:val="00AE7246"/>
    <w:rsid w:val="00AE728E"/>
    <w:rsid w:val="00AE7BC8"/>
    <w:rsid w:val="00AE7F63"/>
    <w:rsid w:val="00AF1759"/>
    <w:rsid w:val="00AF23DD"/>
    <w:rsid w:val="00AF27E0"/>
    <w:rsid w:val="00AF2F7D"/>
    <w:rsid w:val="00AF32B6"/>
    <w:rsid w:val="00AF3AED"/>
    <w:rsid w:val="00AF41CB"/>
    <w:rsid w:val="00AF58E8"/>
    <w:rsid w:val="00AF5D63"/>
    <w:rsid w:val="00AF6220"/>
    <w:rsid w:val="00AF6AA3"/>
    <w:rsid w:val="00AF6B77"/>
    <w:rsid w:val="00AF6CB6"/>
    <w:rsid w:val="00B00518"/>
    <w:rsid w:val="00B008B6"/>
    <w:rsid w:val="00B01B2E"/>
    <w:rsid w:val="00B01D51"/>
    <w:rsid w:val="00B0221E"/>
    <w:rsid w:val="00B02D6E"/>
    <w:rsid w:val="00B03BBD"/>
    <w:rsid w:val="00B03F58"/>
    <w:rsid w:val="00B043EC"/>
    <w:rsid w:val="00B046C7"/>
    <w:rsid w:val="00B04AEC"/>
    <w:rsid w:val="00B0519D"/>
    <w:rsid w:val="00B065C3"/>
    <w:rsid w:val="00B069B0"/>
    <w:rsid w:val="00B0745F"/>
    <w:rsid w:val="00B0761B"/>
    <w:rsid w:val="00B07795"/>
    <w:rsid w:val="00B12085"/>
    <w:rsid w:val="00B128E4"/>
    <w:rsid w:val="00B1323E"/>
    <w:rsid w:val="00B1357E"/>
    <w:rsid w:val="00B13E36"/>
    <w:rsid w:val="00B14D70"/>
    <w:rsid w:val="00B154A3"/>
    <w:rsid w:val="00B15E96"/>
    <w:rsid w:val="00B16404"/>
    <w:rsid w:val="00B16864"/>
    <w:rsid w:val="00B16F7D"/>
    <w:rsid w:val="00B21BEA"/>
    <w:rsid w:val="00B21F7A"/>
    <w:rsid w:val="00B22715"/>
    <w:rsid w:val="00B23197"/>
    <w:rsid w:val="00B23AC3"/>
    <w:rsid w:val="00B23AD4"/>
    <w:rsid w:val="00B23CDC"/>
    <w:rsid w:val="00B24194"/>
    <w:rsid w:val="00B24213"/>
    <w:rsid w:val="00B24B38"/>
    <w:rsid w:val="00B25902"/>
    <w:rsid w:val="00B2620D"/>
    <w:rsid w:val="00B26517"/>
    <w:rsid w:val="00B26943"/>
    <w:rsid w:val="00B26AAB"/>
    <w:rsid w:val="00B3079F"/>
    <w:rsid w:val="00B31732"/>
    <w:rsid w:val="00B31E13"/>
    <w:rsid w:val="00B32416"/>
    <w:rsid w:val="00B3419E"/>
    <w:rsid w:val="00B35183"/>
    <w:rsid w:val="00B35503"/>
    <w:rsid w:val="00B3567F"/>
    <w:rsid w:val="00B364DC"/>
    <w:rsid w:val="00B3678F"/>
    <w:rsid w:val="00B3735B"/>
    <w:rsid w:val="00B37A7F"/>
    <w:rsid w:val="00B40BD9"/>
    <w:rsid w:val="00B419C2"/>
    <w:rsid w:val="00B419E6"/>
    <w:rsid w:val="00B4209F"/>
    <w:rsid w:val="00B426F7"/>
    <w:rsid w:val="00B42CA7"/>
    <w:rsid w:val="00B42E57"/>
    <w:rsid w:val="00B434A3"/>
    <w:rsid w:val="00B43890"/>
    <w:rsid w:val="00B43D51"/>
    <w:rsid w:val="00B446CD"/>
    <w:rsid w:val="00B44C97"/>
    <w:rsid w:val="00B459CD"/>
    <w:rsid w:val="00B468CB"/>
    <w:rsid w:val="00B47106"/>
    <w:rsid w:val="00B47A20"/>
    <w:rsid w:val="00B501AA"/>
    <w:rsid w:val="00B508D4"/>
    <w:rsid w:val="00B50DC2"/>
    <w:rsid w:val="00B518D9"/>
    <w:rsid w:val="00B51D04"/>
    <w:rsid w:val="00B53926"/>
    <w:rsid w:val="00B53A4D"/>
    <w:rsid w:val="00B53F61"/>
    <w:rsid w:val="00B5435A"/>
    <w:rsid w:val="00B551B0"/>
    <w:rsid w:val="00B55223"/>
    <w:rsid w:val="00B55740"/>
    <w:rsid w:val="00B557B8"/>
    <w:rsid w:val="00B56E81"/>
    <w:rsid w:val="00B57299"/>
    <w:rsid w:val="00B5735A"/>
    <w:rsid w:val="00B60721"/>
    <w:rsid w:val="00B60A42"/>
    <w:rsid w:val="00B61589"/>
    <w:rsid w:val="00B61611"/>
    <w:rsid w:val="00B61C25"/>
    <w:rsid w:val="00B627F8"/>
    <w:rsid w:val="00B62D62"/>
    <w:rsid w:val="00B635D5"/>
    <w:rsid w:val="00B63702"/>
    <w:rsid w:val="00B63A3C"/>
    <w:rsid w:val="00B63B6A"/>
    <w:rsid w:val="00B64788"/>
    <w:rsid w:val="00B6683B"/>
    <w:rsid w:val="00B668A6"/>
    <w:rsid w:val="00B67702"/>
    <w:rsid w:val="00B67BC1"/>
    <w:rsid w:val="00B67E34"/>
    <w:rsid w:val="00B70288"/>
    <w:rsid w:val="00B705E6"/>
    <w:rsid w:val="00B709FF"/>
    <w:rsid w:val="00B71711"/>
    <w:rsid w:val="00B717FF"/>
    <w:rsid w:val="00B72D20"/>
    <w:rsid w:val="00B72EA3"/>
    <w:rsid w:val="00B73402"/>
    <w:rsid w:val="00B74AAD"/>
    <w:rsid w:val="00B7588A"/>
    <w:rsid w:val="00B75FF7"/>
    <w:rsid w:val="00B760C6"/>
    <w:rsid w:val="00B76D5F"/>
    <w:rsid w:val="00B77310"/>
    <w:rsid w:val="00B773A8"/>
    <w:rsid w:val="00B773BB"/>
    <w:rsid w:val="00B774B8"/>
    <w:rsid w:val="00B775B6"/>
    <w:rsid w:val="00B77A56"/>
    <w:rsid w:val="00B80012"/>
    <w:rsid w:val="00B80356"/>
    <w:rsid w:val="00B8045B"/>
    <w:rsid w:val="00B804E4"/>
    <w:rsid w:val="00B80C65"/>
    <w:rsid w:val="00B81003"/>
    <w:rsid w:val="00B81BB5"/>
    <w:rsid w:val="00B81CD9"/>
    <w:rsid w:val="00B823FB"/>
    <w:rsid w:val="00B8268B"/>
    <w:rsid w:val="00B82715"/>
    <w:rsid w:val="00B82A20"/>
    <w:rsid w:val="00B833C6"/>
    <w:rsid w:val="00B8423C"/>
    <w:rsid w:val="00B84444"/>
    <w:rsid w:val="00B85352"/>
    <w:rsid w:val="00B853DF"/>
    <w:rsid w:val="00B85E73"/>
    <w:rsid w:val="00B86431"/>
    <w:rsid w:val="00B86F7E"/>
    <w:rsid w:val="00B8747B"/>
    <w:rsid w:val="00B87702"/>
    <w:rsid w:val="00B90E1D"/>
    <w:rsid w:val="00B90FA1"/>
    <w:rsid w:val="00B91976"/>
    <w:rsid w:val="00B92B7A"/>
    <w:rsid w:val="00B92C47"/>
    <w:rsid w:val="00B930A4"/>
    <w:rsid w:val="00B930EB"/>
    <w:rsid w:val="00B93AA6"/>
    <w:rsid w:val="00B93BD5"/>
    <w:rsid w:val="00B93D17"/>
    <w:rsid w:val="00B947E0"/>
    <w:rsid w:val="00B951E8"/>
    <w:rsid w:val="00B96AF2"/>
    <w:rsid w:val="00B96FDA"/>
    <w:rsid w:val="00B9750C"/>
    <w:rsid w:val="00B976F9"/>
    <w:rsid w:val="00B97C68"/>
    <w:rsid w:val="00B97E7A"/>
    <w:rsid w:val="00BA0D0F"/>
    <w:rsid w:val="00BA151F"/>
    <w:rsid w:val="00BA1BDE"/>
    <w:rsid w:val="00BA2481"/>
    <w:rsid w:val="00BA2A1A"/>
    <w:rsid w:val="00BA2B87"/>
    <w:rsid w:val="00BA305B"/>
    <w:rsid w:val="00BA30CF"/>
    <w:rsid w:val="00BA34C3"/>
    <w:rsid w:val="00BA39F8"/>
    <w:rsid w:val="00BA3CF5"/>
    <w:rsid w:val="00BA441A"/>
    <w:rsid w:val="00BA52F5"/>
    <w:rsid w:val="00BA5CC1"/>
    <w:rsid w:val="00BA5FE6"/>
    <w:rsid w:val="00BA67CB"/>
    <w:rsid w:val="00BA686B"/>
    <w:rsid w:val="00BA6885"/>
    <w:rsid w:val="00BA72ED"/>
    <w:rsid w:val="00BA748E"/>
    <w:rsid w:val="00BA7533"/>
    <w:rsid w:val="00BA7CB1"/>
    <w:rsid w:val="00BB04D9"/>
    <w:rsid w:val="00BB0A5F"/>
    <w:rsid w:val="00BB0C1A"/>
    <w:rsid w:val="00BB246F"/>
    <w:rsid w:val="00BB2891"/>
    <w:rsid w:val="00BB2C05"/>
    <w:rsid w:val="00BB2D40"/>
    <w:rsid w:val="00BB2FA4"/>
    <w:rsid w:val="00BB48A3"/>
    <w:rsid w:val="00BB4B51"/>
    <w:rsid w:val="00BB4E0B"/>
    <w:rsid w:val="00BB544F"/>
    <w:rsid w:val="00BB566A"/>
    <w:rsid w:val="00BB5954"/>
    <w:rsid w:val="00BB5AC1"/>
    <w:rsid w:val="00BB6548"/>
    <w:rsid w:val="00BB737D"/>
    <w:rsid w:val="00BC0575"/>
    <w:rsid w:val="00BC0823"/>
    <w:rsid w:val="00BC143D"/>
    <w:rsid w:val="00BC14AD"/>
    <w:rsid w:val="00BC1514"/>
    <w:rsid w:val="00BC1633"/>
    <w:rsid w:val="00BC1878"/>
    <w:rsid w:val="00BC1EC5"/>
    <w:rsid w:val="00BC21B9"/>
    <w:rsid w:val="00BC241C"/>
    <w:rsid w:val="00BC3016"/>
    <w:rsid w:val="00BC364F"/>
    <w:rsid w:val="00BC4269"/>
    <w:rsid w:val="00BC57F0"/>
    <w:rsid w:val="00BC693E"/>
    <w:rsid w:val="00BD0334"/>
    <w:rsid w:val="00BD0DC7"/>
    <w:rsid w:val="00BD0FC0"/>
    <w:rsid w:val="00BD118A"/>
    <w:rsid w:val="00BD12C1"/>
    <w:rsid w:val="00BD19A5"/>
    <w:rsid w:val="00BD1A2D"/>
    <w:rsid w:val="00BD1F63"/>
    <w:rsid w:val="00BD20E3"/>
    <w:rsid w:val="00BD3412"/>
    <w:rsid w:val="00BD374F"/>
    <w:rsid w:val="00BD41AA"/>
    <w:rsid w:val="00BD4B16"/>
    <w:rsid w:val="00BD4EFD"/>
    <w:rsid w:val="00BD5E33"/>
    <w:rsid w:val="00BD6D44"/>
    <w:rsid w:val="00BD719A"/>
    <w:rsid w:val="00BD756A"/>
    <w:rsid w:val="00BE002A"/>
    <w:rsid w:val="00BE08C0"/>
    <w:rsid w:val="00BE0A82"/>
    <w:rsid w:val="00BE0E74"/>
    <w:rsid w:val="00BE0EC0"/>
    <w:rsid w:val="00BE0FFA"/>
    <w:rsid w:val="00BE23D8"/>
    <w:rsid w:val="00BE2757"/>
    <w:rsid w:val="00BE290F"/>
    <w:rsid w:val="00BE300F"/>
    <w:rsid w:val="00BE3099"/>
    <w:rsid w:val="00BE3335"/>
    <w:rsid w:val="00BE34B8"/>
    <w:rsid w:val="00BE38A6"/>
    <w:rsid w:val="00BE3DC8"/>
    <w:rsid w:val="00BE4536"/>
    <w:rsid w:val="00BE4966"/>
    <w:rsid w:val="00BE4EDE"/>
    <w:rsid w:val="00BE5183"/>
    <w:rsid w:val="00BE5E3F"/>
    <w:rsid w:val="00BE6936"/>
    <w:rsid w:val="00BE754C"/>
    <w:rsid w:val="00BE7BAF"/>
    <w:rsid w:val="00BE7C8C"/>
    <w:rsid w:val="00BF020C"/>
    <w:rsid w:val="00BF0EBF"/>
    <w:rsid w:val="00BF1043"/>
    <w:rsid w:val="00BF238F"/>
    <w:rsid w:val="00BF328D"/>
    <w:rsid w:val="00BF3590"/>
    <w:rsid w:val="00BF40A0"/>
    <w:rsid w:val="00BF41F2"/>
    <w:rsid w:val="00BF5C97"/>
    <w:rsid w:val="00BF5D3A"/>
    <w:rsid w:val="00BF69F1"/>
    <w:rsid w:val="00BF7175"/>
    <w:rsid w:val="00BF7C34"/>
    <w:rsid w:val="00BF7C7B"/>
    <w:rsid w:val="00BF7F5A"/>
    <w:rsid w:val="00C00637"/>
    <w:rsid w:val="00C00D62"/>
    <w:rsid w:val="00C016BB"/>
    <w:rsid w:val="00C01B6F"/>
    <w:rsid w:val="00C01F3B"/>
    <w:rsid w:val="00C02C96"/>
    <w:rsid w:val="00C0345D"/>
    <w:rsid w:val="00C03DC0"/>
    <w:rsid w:val="00C04B56"/>
    <w:rsid w:val="00C04B79"/>
    <w:rsid w:val="00C0625C"/>
    <w:rsid w:val="00C06ABE"/>
    <w:rsid w:val="00C06C6A"/>
    <w:rsid w:val="00C072EE"/>
    <w:rsid w:val="00C0731D"/>
    <w:rsid w:val="00C077EF"/>
    <w:rsid w:val="00C07BEE"/>
    <w:rsid w:val="00C102E5"/>
    <w:rsid w:val="00C1034C"/>
    <w:rsid w:val="00C10668"/>
    <w:rsid w:val="00C10669"/>
    <w:rsid w:val="00C10862"/>
    <w:rsid w:val="00C1179F"/>
    <w:rsid w:val="00C11A5D"/>
    <w:rsid w:val="00C12119"/>
    <w:rsid w:val="00C123E8"/>
    <w:rsid w:val="00C12B4E"/>
    <w:rsid w:val="00C12CA0"/>
    <w:rsid w:val="00C1362D"/>
    <w:rsid w:val="00C13735"/>
    <w:rsid w:val="00C139B7"/>
    <w:rsid w:val="00C13BC4"/>
    <w:rsid w:val="00C14B22"/>
    <w:rsid w:val="00C14C76"/>
    <w:rsid w:val="00C15077"/>
    <w:rsid w:val="00C154C8"/>
    <w:rsid w:val="00C158D7"/>
    <w:rsid w:val="00C15B6B"/>
    <w:rsid w:val="00C15EC6"/>
    <w:rsid w:val="00C17CC0"/>
    <w:rsid w:val="00C20139"/>
    <w:rsid w:val="00C20BF6"/>
    <w:rsid w:val="00C2139A"/>
    <w:rsid w:val="00C217A8"/>
    <w:rsid w:val="00C21858"/>
    <w:rsid w:val="00C225FC"/>
    <w:rsid w:val="00C237CE"/>
    <w:rsid w:val="00C238CF"/>
    <w:rsid w:val="00C23B9C"/>
    <w:rsid w:val="00C23E75"/>
    <w:rsid w:val="00C2404C"/>
    <w:rsid w:val="00C24497"/>
    <w:rsid w:val="00C249B8"/>
    <w:rsid w:val="00C24CF8"/>
    <w:rsid w:val="00C250FB"/>
    <w:rsid w:val="00C25884"/>
    <w:rsid w:val="00C25890"/>
    <w:rsid w:val="00C26138"/>
    <w:rsid w:val="00C265E7"/>
    <w:rsid w:val="00C2731B"/>
    <w:rsid w:val="00C27639"/>
    <w:rsid w:val="00C27C54"/>
    <w:rsid w:val="00C3028C"/>
    <w:rsid w:val="00C30C75"/>
    <w:rsid w:val="00C3139E"/>
    <w:rsid w:val="00C3147E"/>
    <w:rsid w:val="00C31957"/>
    <w:rsid w:val="00C31968"/>
    <w:rsid w:val="00C31FF0"/>
    <w:rsid w:val="00C32142"/>
    <w:rsid w:val="00C32426"/>
    <w:rsid w:val="00C32678"/>
    <w:rsid w:val="00C32E0A"/>
    <w:rsid w:val="00C33379"/>
    <w:rsid w:val="00C34261"/>
    <w:rsid w:val="00C3488F"/>
    <w:rsid w:val="00C36644"/>
    <w:rsid w:val="00C36F46"/>
    <w:rsid w:val="00C36F9D"/>
    <w:rsid w:val="00C3788E"/>
    <w:rsid w:val="00C41B06"/>
    <w:rsid w:val="00C42112"/>
    <w:rsid w:val="00C422C4"/>
    <w:rsid w:val="00C43421"/>
    <w:rsid w:val="00C45407"/>
    <w:rsid w:val="00C46203"/>
    <w:rsid w:val="00C46D1D"/>
    <w:rsid w:val="00C47C1D"/>
    <w:rsid w:val="00C47D1F"/>
    <w:rsid w:val="00C5025F"/>
    <w:rsid w:val="00C50994"/>
    <w:rsid w:val="00C50AF7"/>
    <w:rsid w:val="00C50BC8"/>
    <w:rsid w:val="00C50C75"/>
    <w:rsid w:val="00C51236"/>
    <w:rsid w:val="00C51658"/>
    <w:rsid w:val="00C5263C"/>
    <w:rsid w:val="00C530BE"/>
    <w:rsid w:val="00C533BF"/>
    <w:rsid w:val="00C54667"/>
    <w:rsid w:val="00C5534D"/>
    <w:rsid w:val="00C5583D"/>
    <w:rsid w:val="00C55EA3"/>
    <w:rsid w:val="00C56659"/>
    <w:rsid w:val="00C6070B"/>
    <w:rsid w:val="00C61570"/>
    <w:rsid w:val="00C6168E"/>
    <w:rsid w:val="00C61695"/>
    <w:rsid w:val="00C616BB"/>
    <w:rsid w:val="00C61F6D"/>
    <w:rsid w:val="00C635CF"/>
    <w:rsid w:val="00C63E0C"/>
    <w:rsid w:val="00C64138"/>
    <w:rsid w:val="00C6484A"/>
    <w:rsid w:val="00C64D60"/>
    <w:rsid w:val="00C6545E"/>
    <w:rsid w:val="00C66360"/>
    <w:rsid w:val="00C66408"/>
    <w:rsid w:val="00C67107"/>
    <w:rsid w:val="00C678E3"/>
    <w:rsid w:val="00C70029"/>
    <w:rsid w:val="00C7010C"/>
    <w:rsid w:val="00C71A31"/>
    <w:rsid w:val="00C724C2"/>
    <w:rsid w:val="00C724D4"/>
    <w:rsid w:val="00C726AE"/>
    <w:rsid w:val="00C728E6"/>
    <w:rsid w:val="00C72B71"/>
    <w:rsid w:val="00C72F66"/>
    <w:rsid w:val="00C73606"/>
    <w:rsid w:val="00C739BA"/>
    <w:rsid w:val="00C74683"/>
    <w:rsid w:val="00C74901"/>
    <w:rsid w:val="00C74F44"/>
    <w:rsid w:val="00C75251"/>
    <w:rsid w:val="00C75F9C"/>
    <w:rsid w:val="00C77131"/>
    <w:rsid w:val="00C779F6"/>
    <w:rsid w:val="00C77A4A"/>
    <w:rsid w:val="00C77C48"/>
    <w:rsid w:val="00C80A9F"/>
    <w:rsid w:val="00C81199"/>
    <w:rsid w:val="00C81865"/>
    <w:rsid w:val="00C82BD2"/>
    <w:rsid w:val="00C83D3A"/>
    <w:rsid w:val="00C83D3E"/>
    <w:rsid w:val="00C84279"/>
    <w:rsid w:val="00C84B58"/>
    <w:rsid w:val="00C8513C"/>
    <w:rsid w:val="00C85D9E"/>
    <w:rsid w:val="00C85F62"/>
    <w:rsid w:val="00C86297"/>
    <w:rsid w:val="00C8680C"/>
    <w:rsid w:val="00C86A7B"/>
    <w:rsid w:val="00C8798D"/>
    <w:rsid w:val="00C87B02"/>
    <w:rsid w:val="00C9002B"/>
    <w:rsid w:val="00C912C6"/>
    <w:rsid w:val="00C91830"/>
    <w:rsid w:val="00C92F60"/>
    <w:rsid w:val="00C93C12"/>
    <w:rsid w:val="00C93E18"/>
    <w:rsid w:val="00C93F7F"/>
    <w:rsid w:val="00C94650"/>
    <w:rsid w:val="00C94E5F"/>
    <w:rsid w:val="00C95264"/>
    <w:rsid w:val="00C95ED9"/>
    <w:rsid w:val="00C96A9F"/>
    <w:rsid w:val="00C96C8B"/>
    <w:rsid w:val="00C97101"/>
    <w:rsid w:val="00C9756E"/>
    <w:rsid w:val="00CA006E"/>
    <w:rsid w:val="00CA0483"/>
    <w:rsid w:val="00CA06D0"/>
    <w:rsid w:val="00CA07C5"/>
    <w:rsid w:val="00CA0A64"/>
    <w:rsid w:val="00CA1523"/>
    <w:rsid w:val="00CA224F"/>
    <w:rsid w:val="00CA2EB0"/>
    <w:rsid w:val="00CA2F50"/>
    <w:rsid w:val="00CA30ED"/>
    <w:rsid w:val="00CA3AAA"/>
    <w:rsid w:val="00CA3FAC"/>
    <w:rsid w:val="00CA4380"/>
    <w:rsid w:val="00CA6029"/>
    <w:rsid w:val="00CA6175"/>
    <w:rsid w:val="00CA63B8"/>
    <w:rsid w:val="00CA63D1"/>
    <w:rsid w:val="00CA6443"/>
    <w:rsid w:val="00CA645B"/>
    <w:rsid w:val="00CA68D5"/>
    <w:rsid w:val="00CA6F9A"/>
    <w:rsid w:val="00CA70B6"/>
    <w:rsid w:val="00CB04F3"/>
    <w:rsid w:val="00CB0539"/>
    <w:rsid w:val="00CB115D"/>
    <w:rsid w:val="00CB1669"/>
    <w:rsid w:val="00CB206A"/>
    <w:rsid w:val="00CB2739"/>
    <w:rsid w:val="00CB31CA"/>
    <w:rsid w:val="00CB3CFB"/>
    <w:rsid w:val="00CB4776"/>
    <w:rsid w:val="00CB5062"/>
    <w:rsid w:val="00CB5644"/>
    <w:rsid w:val="00CB5884"/>
    <w:rsid w:val="00CB5FDE"/>
    <w:rsid w:val="00CB63E8"/>
    <w:rsid w:val="00CB75D2"/>
    <w:rsid w:val="00CB7C07"/>
    <w:rsid w:val="00CC069C"/>
    <w:rsid w:val="00CC174F"/>
    <w:rsid w:val="00CC2488"/>
    <w:rsid w:val="00CC31DC"/>
    <w:rsid w:val="00CC3B31"/>
    <w:rsid w:val="00CC40C9"/>
    <w:rsid w:val="00CC41FC"/>
    <w:rsid w:val="00CC5703"/>
    <w:rsid w:val="00CC595D"/>
    <w:rsid w:val="00CC6190"/>
    <w:rsid w:val="00CC6351"/>
    <w:rsid w:val="00CC77FE"/>
    <w:rsid w:val="00CD0610"/>
    <w:rsid w:val="00CD09A0"/>
    <w:rsid w:val="00CD1385"/>
    <w:rsid w:val="00CD1D37"/>
    <w:rsid w:val="00CD222B"/>
    <w:rsid w:val="00CD234D"/>
    <w:rsid w:val="00CD325B"/>
    <w:rsid w:val="00CD38FD"/>
    <w:rsid w:val="00CD41FF"/>
    <w:rsid w:val="00CD4637"/>
    <w:rsid w:val="00CD4978"/>
    <w:rsid w:val="00CD49B7"/>
    <w:rsid w:val="00CD4A73"/>
    <w:rsid w:val="00CD526E"/>
    <w:rsid w:val="00CD598A"/>
    <w:rsid w:val="00CD5D51"/>
    <w:rsid w:val="00CD5D7D"/>
    <w:rsid w:val="00CD64F6"/>
    <w:rsid w:val="00CD67AB"/>
    <w:rsid w:val="00CD7285"/>
    <w:rsid w:val="00CE02C1"/>
    <w:rsid w:val="00CE064A"/>
    <w:rsid w:val="00CE16DC"/>
    <w:rsid w:val="00CE1742"/>
    <w:rsid w:val="00CE2A47"/>
    <w:rsid w:val="00CE2BA2"/>
    <w:rsid w:val="00CE30A1"/>
    <w:rsid w:val="00CE3F00"/>
    <w:rsid w:val="00CE45EE"/>
    <w:rsid w:val="00CE48A3"/>
    <w:rsid w:val="00CE4DD1"/>
    <w:rsid w:val="00CE5378"/>
    <w:rsid w:val="00CE61A3"/>
    <w:rsid w:val="00CE67AB"/>
    <w:rsid w:val="00CE6879"/>
    <w:rsid w:val="00CE68B1"/>
    <w:rsid w:val="00CE6D91"/>
    <w:rsid w:val="00CE6DF0"/>
    <w:rsid w:val="00CF0341"/>
    <w:rsid w:val="00CF087C"/>
    <w:rsid w:val="00CF0A59"/>
    <w:rsid w:val="00CF1F42"/>
    <w:rsid w:val="00CF1FA7"/>
    <w:rsid w:val="00CF21B4"/>
    <w:rsid w:val="00CF379E"/>
    <w:rsid w:val="00CF39B6"/>
    <w:rsid w:val="00CF3ECC"/>
    <w:rsid w:val="00CF51BE"/>
    <w:rsid w:val="00CF5BD1"/>
    <w:rsid w:val="00CF734B"/>
    <w:rsid w:val="00D00025"/>
    <w:rsid w:val="00D00A4B"/>
    <w:rsid w:val="00D00F90"/>
    <w:rsid w:val="00D0100A"/>
    <w:rsid w:val="00D01186"/>
    <w:rsid w:val="00D01277"/>
    <w:rsid w:val="00D013A0"/>
    <w:rsid w:val="00D01D9F"/>
    <w:rsid w:val="00D02101"/>
    <w:rsid w:val="00D023DF"/>
    <w:rsid w:val="00D027EA"/>
    <w:rsid w:val="00D02C8A"/>
    <w:rsid w:val="00D034C7"/>
    <w:rsid w:val="00D0423D"/>
    <w:rsid w:val="00D049EA"/>
    <w:rsid w:val="00D054FE"/>
    <w:rsid w:val="00D05516"/>
    <w:rsid w:val="00D05572"/>
    <w:rsid w:val="00D05B86"/>
    <w:rsid w:val="00D05DBF"/>
    <w:rsid w:val="00D06D01"/>
    <w:rsid w:val="00D073DC"/>
    <w:rsid w:val="00D078DF"/>
    <w:rsid w:val="00D07B0C"/>
    <w:rsid w:val="00D07DE2"/>
    <w:rsid w:val="00D10288"/>
    <w:rsid w:val="00D10760"/>
    <w:rsid w:val="00D107BC"/>
    <w:rsid w:val="00D112EA"/>
    <w:rsid w:val="00D12076"/>
    <w:rsid w:val="00D12EFF"/>
    <w:rsid w:val="00D13E98"/>
    <w:rsid w:val="00D14F4D"/>
    <w:rsid w:val="00D1584D"/>
    <w:rsid w:val="00D16106"/>
    <w:rsid w:val="00D163AF"/>
    <w:rsid w:val="00D166CA"/>
    <w:rsid w:val="00D169F4"/>
    <w:rsid w:val="00D1721C"/>
    <w:rsid w:val="00D174FC"/>
    <w:rsid w:val="00D179AA"/>
    <w:rsid w:val="00D2010E"/>
    <w:rsid w:val="00D214EB"/>
    <w:rsid w:val="00D21627"/>
    <w:rsid w:val="00D23082"/>
    <w:rsid w:val="00D2308F"/>
    <w:rsid w:val="00D235C8"/>
    <w:rsid w:val="00D24377"/>
    <w:rsid w:val="00D2456E"/>
    <w:rsid w:val="00D24D42"/>
    <w:rsid w:val="00D25594"/>
    <w:rsid w:val="00D25A9D"/>
    <w:rsid w:val="00D25BB0"/>
    <w:rsid w:val="00D2693A"/>
    <w:rsid w:val="00D26B1E"/>
    <w:rsid w:val="00D2727D"/>
    <w:rsid w:val="00D3060A"/>
    <w:rsid w:val="00D30CE9"/>
    <w:rsid w:val="00D3166D"/>
    <w:rsid w:val="00D31FAF"/>
    <w:rsid w:val="00D32078"/>
    <w:rsid w:val="00D326E1"/>
    <w:rsid w:val="00D326FA"/>
    <w:rsid w:val="00D33F28"/>
    <w:rsid w:val="00D34D71"/>
    <w:rsid w:val="00D34E40"/>
    <w:rsid w:val="00D35F4B"/>
    <w:rsid w:val="00D36181"/>
    <w:rsid w:val="00D366C3"/>
    <w:rsid w:val="00D3671F"/>
    <w:rsid w:val="00D371DA"/>
    <w:rsid w:val="00D37721"/>
    <w:rsid w:val="00D379BF"/>
    <w:rsid w:val="00D40020"/>
    <w:rsid w:val="00D415DA"/>
    <w:rsid w:val="00D426D4"/>
    <w:rsid w:val="00D43457"/>
    <w:rsid w:val="00D43EF9"/>
    <w:rsid w:val="00D44176"/>
    <w:rsid w:val="00D448C4"/>
    <w:rsid w:val="00D4495A"/>
    <w:rsid w:val="00D45638"/>
    <w:rsid w:val="00D45742"/>
    <w:rsid w:val="00D45AF4"/>
    <w:rsid w:val="00D46564"/>
    <w:rsid w:val="00D4739B"/>
    <w:rsid w:val="00D474DD"/>
    <w:rsid w:val="00D47AC6"/>
    <w:rsid w:val="00D47CB3"/>
    <w:rsid w:val="00D47CD0"/>
    <w:rsid w:val="00D47F35"/>
    <w:rsid w:val="00D5007A"/>
    <w:rsid w:val="00D50471"/>
    <w:rsid w:val="00D5055B"/>
    <w:rsid w:val="00D50A9C"/>
    <w:rsid w:val="00D50DA1"/>
    <w:rsid w:val="00D50F66"/>
    <w:rsid w:val="00D5169C"/>
    <w:rsid w:val="00D5195E"/>
    <w:rsid w:val="00D521FC"/>
    <w:rsid w:val="00D524C5"/>
    <w:rsid w:val="00D53208"/>
    <w:rsid w:val="00D535D2"/>
    <w:rsid w:val="00D53F3D"/>
    <w:rsid w:val="00D5438D"/>
    <w:rsid w:val="00D54465"/>
    <w:rsid w:val="00D545E7"/>
    <w:rsid w:val="00D5473F"/>
    <w:rsid w:val="00D54AC8"/>
    <w:rsid w:val="00D55146"/>
    <w:rsid w:val="00D55E4D"/>
    <w:rsid w:val="00D55F41"/>
    <w:rsid w:val="00D566FD"/>
    <w:rsid w:val="00D56711"/>
    <w:rsid w:val="00D56A0D"/>
    <w:rsid w:val="00D56A86"/>
    <w:rsid w:val="00D57345"/>
    <w:rsid w:val="00D57408"/>
    <w:rsid w:val="00D60DAE"/>
    <w:rsid w:val="00D615EE"/>
    <w:rsid w:val="00D6249A"/>
    <w:rsid w:val="00D62555"/>
    <w:rsid w:val="00D625F8"/>
    <w:rsid w:val="00D6347D"/>
    <w:rsid w:val="00D6476A"/>
    <w:rsid w:val="00D64C58"/>
    <w:rsid w:val="00D64D5B"/>
    <w:rsid w:val="00D65178"/>
    <w:rsid w:val="00D6548F"/>
    <w:rsid w:val="00D657B7"/>
    <w:rsid w:val="00D65C2F"/>
    <w:rsid w:val="00D65C8A"/>
    <w:rsid w:val="00D66079"/>
    <w:rsid w:val="00D70870"/>
    <w:rsid w:val="00D70977"/>
    <w:rsid w:val="00D71293"/>
    <w:rsid w:val="00D714EA"/>
    <w:rsid w:val="00D71BF8"/>
    <w:rsid w:val="00D72084"/>
    <w:rsid w:val="00D72092"/>
    <w:rsid w:val="00D7261C"/>
    <w:rsid w:val="00D739A6"/>
    <w:rsid w:val="00D749C4"/>
    <w:rsid w:val="00D75B30"/>
    <w:rsid w:val="00D75E5F"/>
    <w:rsid w:val="00D7611A"/>
    <w:rsid w:val="00D76603"/>
    <w:rsid w:val="00D76A2E"/>
    <w:rsid w:val="00D76E88"/>
    <w:rsid w:val="00D775B5"/>
    <w:rsid w:val="00D77D52"/>
    <w:rsid w:val="00D814CD"/>
    <w:rsid w:val="00D81CC1"/>
    <w:rsid w:val="00D8230E"/>
    <w:rsid w:val="00D82E2F"/>
    <w:rsid w:val="00D832B5"/>
    <w:rsid w:val="00D840B5"/>
    <w:rsid w:val="00D84344"/>
    <w:rsid w:val="00D84578"/>
    <w:rsid w:val="00D84616"/>
    <w:rsid w:val="00D85C0E"/>
    <w:rsid w:val="00D865A8"/>
    <w:rsid w:val="00D87110"/>
    <w:rsid w:val="00D8775B"/>
    <w:rsid w:val="00D90BDA"/>
    <w:rsid w:val="00D913B3"/>
    <w:rsid w:val="00D91691"/>
    <w:rsid w:val="00D91C4B"/>
    <w:rsid w:val="00D921F9"/>
    <w:rsid w:val="00D92A1E"/>
    <w:rsid w:val="00D92ABD"/>
    <w:rsid w:val="00D92FDF"/>
    <w:rsid w:val="00D93219"/>
    <w:rsid w:val="00D938BD"/>
    <w:rsid w:val="00D93900"/>
    <w:rsid w:val="00D94390"/>
    <w:rsid w:val="00D943B5"/>
    <w:rsid w:val="00D943F5"/>
    <w:rsid w:val="00D94546"/>
    <w:rsid w:val="00D949D7"/>
    <w:rsid w:val="00D94C68"/>
    <w:rsid w:val="00D94F84"/>
    <w:rsid w:val="00D950FE"/>
    <w:rsid w:val="00D9515F"/>
    <w:rsid w:val="00D9598F"/>
    <w:rsid w:val="00D95D33"/>
    <w:rsid w:val="00D95E64"/>
    <w:rsid w:val="00D96BB2"/>
    <w:rsid w:val="00D97296"/>
    <w:rsid w:val="00D97A36"/>
    <w:rsid w:val="00D97BD6"/>
    <w:rsid w:val="00D97CA2"/>
    <w:rsid w:val="00DA0B30"/>
    <w:rsid w:val="00DA0D5B"/>
    <w:rsid w:val="00DA1841"/>
    <w:rsid w:val="00DA1AF0"/>
    <w:rsid w:val="00DA1F7C"/>
    <w:rsid w:val="00DA200D"/>
    <w:rsid w:val="00DA22DA"/>
    <w:rsid w:val="00DA29AA"/>
    <w:rsid w:val="00DA2CE6"/>
    <w:rsid w:val="00DA32DF"/>
    <w:rsid w:val="00DA3D3B"/>
    <w:rsid w:val="00DA4217"/>
    <w:rsid w:val="00DA462B"/>
    <w:rsid w:val="00DA4F29"/>
    <w:rsid w:val="00DA5D98"/>
    <w:rsid w:val="00DA777F"/>
    <w:rsid w:val="00DA7A6C"/>
    <w:rsid w:val="00DA7B4B"/>
    <w:rsid w:val="00DB12A7"/>
    <w:rsid w:val="00DB16D6"/>
    <w:rsid w:val="00DB1B38"/>
    <w:rsid w:val="00DB21F8"/>
    <w:rsid w:val="00DB2A33"/>
    <w:rsid w:val="00DB2AF2"/>
    <w:rsid w:val="00DB2F5A"/>
    <w:rsid w:val="00DB334D"/>
    <w:rsid w:val="00DB4280"/>
    <w:rsid w:val="00DB4373"/>
    <w:rsid w:val="00DB45CB"/>
    <w:rsid w:val="00DB53D1"/>
    <w:rsid w:val="00DB5469"/>
    <w:rsid w:val="00DB5704"/>
    <w:rsid w:val="00DB5720"/>
    <w:rsid w:val="00DB57D4"/>
    <w:rsid w:val="00DB601A"/>
    <w:rsid w:val="00DB6CAF"/>
    <w:rsid w:val="00DB6FC7"/>
    <w:rsid w:val="00DB7106"/>
    <w:rsid w:val="00DB7874"/>
    <w:rsid w:val="00DB78C0"/>
    <w:rsid w:val="00DB7B26"/>
    <w:rsid w:val="00DC10C3"/>
    <w:rsid w:val="00DC19DB"/>
    <w:rsid w:val="00DC1AE8"/>
    <w:rsid w:val="00DC1D91"/>
    <w:rsid w:val="00DC1F2E"/>
    <w:rsid w:val="00DC2B55"/>
    <w:rsid w:val="00DC2CDC"/>
    <w:rsid w:val="00DC35A2"/>
    <w:rsid w:val="00DC3DB0"/>
    <w:rsid w:val="00DC415B"/>
    <w:rsid w:val="00DC546B"/>
    <w:rsid w:val="00DC580C"/>
    <w:rsid w:val="00DC59F8"/>
    <w:rsid w:val="00DC63E3"/>
    <w:rsid w:val="00DC6A57"/>
    <w:rsid w:val="00DC6CBB"/>
    <w:rsid w:val="00DC6F18"/>
    <w:rsid w:val="00DC78E0"/>
    <w:rsid w:val="00DD01ED"/>
    <w:rsid w:val="00DD01FC"/>
    <w:rsid w:val="00DD04E7"/>
    <w:rsid w:val="00DD062E"/>
    <w:rsid w:val="00DD0933"/>
    <w:rsid w:val="00DD0B65"/>
    <w:rsid w:val="00DD17F8"/>
    <w:rsid w:val="00DD1F4A"/>
    <w:rsid w:val="00DD21C7"/>
    <w:rsid w:val="00DD238E"/>
    <w:rsid w:val="00DD23E1"/>
    <w:rsid w:val="00DD2D44"/>
    <w:rsid w:val="00DD30F1"/>
    <w:rsid w:val="00DD3795"/>
    <w:rsid w:val="00DD38B3"/>
    <w:rsid w:val="00DD45E3"/>
    <w:rsid w:val="00DD4792"/>
    <w:rsid w:val="00DD51B6"/>
    <w:rsid w:val="00DD6CD9"/>
    <w:rsid w:val="00DD6EA7"/>
    <w:rsid w:val="00DD6EE7"/>
    <w:rsid w:val="00DD70EE"/>
    <w:rsid w:val="00DE083A"/>
    <w:rsid w:val="00DE0CC8"/>
    <w:rsid w:val="00DE0EFF"/>
    <w:rsid w:val="00DE15C8"/>
    <w:rsid w:val="00DE269A"/>
    <w:rsid w:val="00DE35EE"/>
    <w:rsid w:val="00DE41AA"/>
    <w:rsid w:val="00DE47CC"/>
    <w:rsid w:val="00DE488E"/>
    <w:rsid w:val="00DE4A2E"/>
    <w:rsid w:val="00DE4C3E"/>
    <w:rsid w:val="00DE57DF"/>
    <w:rsid w:val="00DE588B"/>
    <w:rsid w:val="00DE58B7"/>
    <w:rsid w:val="00DE71A0"/>
    <w:rsid w:val="00DE7211"/>
    <w:rsid w:val="00DE7FCF"/>
    <w:rsid w:val="00DF0A44"/>
    <w:rsid w:val="00DF2539"/>
    <w:rsid w:val="00DF2786"/>
    <w:rsid w:val="00DF287E"/>
    <w:rsid w:val="00DF33D5"/>
    <w:rsid w:val="00DF341A"/>
    <w:rsid w:val="00DF36DB"/>
    <w:rsid w:val="00DF39BC"/>
    <w:rsid w:val="00DF3CA7"/>
    <w:rsid w:val="00DF409C"/>
    <w:rsid w:val="00DF49B3"/>
    <w:rsid w:val="00DF4C98"/>
    <w:rsid w:val="00DF5064"/>
    <w:rsid w:val="00DF640E"/>
    <w:rsid w:val="00DF64CB"/>
    <w:rsid w:val="00DF6AB8"/>
    <w:rsid w:val="00DF7717"/>
    <w:rsid w:val="00DF78E1"/>
    <w:rsid w:val="00DF7A8A"/>
    <w:rsid w:val="00DF7D88"/>
    <w:rsid w:val="00E00255"/>
    <w:rsid w:val="00E01A49"/>
    <w:rsid w:val="00E022CE"/>
    <w:rsid w:val="00E0277A"/>
    <w:rsid w:val="00E0277B"/>
    <w:rsid w:val="00E02B7C"/>
    <w:rsid w:val="00E03546"/>
    <w:rsid w:val="00E04574"/>
    <w:rsid w:val="00E04EE0"/>
    <w:rsid w:val="00E053BC"/>
    <w:rsid w:val="00E05BB8"/>
    <w:rsid w:val="00E063CB"/>
    <w:rsid w:val="00E06F6D"/>
    <w:rsid w:val="00E076E1"/>
    <w:rsid w:val="00E077D3"/>
    <w:rsid w:val="00E07C81"/>
    <w:rsid w:val="00E1076E"/>
    <w:rsid w:val="00E10806"/>
    <w:rsid w:val="00E10D31"/>
    <w:rsid w:val="00E10D5B"/>
    <w:rsid w:val="00E10F39"/>
    <w:rsid w:val="00E113A1"/>
    <w:rsid w:val="00E11864"/>
    <w:rsid w:val="00E11D24"/>
    <w:rsid w:val="00E124B4"/>
    <w:rsid w:val="00E12A7F"/>
    <w:rsid w:val="00E12F9D"/>
    <w:rsid w:val="00E141FF"/>
    <w:rsid w:val="00E1436E"/>
    <w:rsid w:val="00E14C73"/>
    <w:rsid w:val="00E1501E"/>
    <w:rsid w:val="00E150FA"/>
    <w:rsid w:val="00E15839"/>
    <w:rsid w:val="00E1597D"/>
    <w:rsid w:val="00E15E55"/>
    <w:rsid w:val="00E16887"/>
    <w:rsid w:val="00E16BDC"/>
    <w:rsid w:val="00E16C04"/>
    <w:rsid w:val="00E17020"/>
    <w:rsid w:val="00E17C5C"/>
    <w:rsid w:val="00E20623"/>
    <w:rsid w:val="00E20D45"/>
    <w:rsid w:val="00E21327"/>
    <w:rsid w:val="00E21F00"/>
    <w:rsid w:val="00E227F5"/>
    <w:rsid w:val="00E240CD"/>
    <w:rsid w:val="00E24A24"/>
    <w:rsid w:val="00E24BC7"/>
    <w:rsid w:val="00E24D45"/>
    <w:rsid w:val="00E24EB9"/>
    <w:rsid w:val="00E260D5"/>
    <w:rsid w:val="00E2683C"/>
    <w:rsid w:val="00E27792"/>
    <w:rsid w:val="00E27827"/>
    <w:rsid w:val="00E27DEE"/>
    <w:rsid w:val="00E31FDD"/>
    <w:rsid w:val="00E325DA"/>
    <w:rsid w:val="00E32714"/>
    <w:rsid w:val="00E32EBE"/>
    <w:rsid w:val="00E334E9"/>
    <w:rsid w:val="00E33D47"/>
    <w:rsid w:val="00E33ED6"/>
    <w:rsid w:val="00E34307"/>
    <w:rsid w:val="00E343DC"/>
    <w:rsid w:val="00E35086"/>
    <w:rsid w:val="00E35193"/>
    <w:rsid w:val="00E367FA"/>
    <w:rsid w:val="00E37985"/>
    <w:rsid w:val="00E403FE"/>
    <w:rsid w:val="00E407F8"/>
    <w:rsid w:val="00E4132C"/>
    <w:rsid w:val="00E4157D"/>
    <w:rsid w:val="00E41E2C"/>
    <w:rsid w:val="00E42E9F"/>
    <w:rsid w:val="00E437FB"/>
    <w:rsid w:val="00E439E8"/>
    <w:rsid w:val="00E43B81"/>
    <w:rsid w:val="00E43C30"/>
    <w:rsid w:val="00E445A6"/>
    <w:rsid w:val="00E44628"/>
    <w:rsid w:val="00E44A9F"/>
    <w:rsid w:val="00E44E24"/>
    <w:rsid w:val="00E46409"/>
    <w:rsid w:val="00E465EE"/>
    <w:rsid w:val="00E472F1"/>
    <w:rsid w:val="00E479CA"/>
    <w:rsid w:val="00E47AA8"/>
    <w:rsid w:val="00E503FE"/>
    <w:rsid w:val="00E5082E"/>
    <w:rsid w:val="00E509DB"/>
    <w:rsid w:val="00E514BA"/>
    <w:rsid w:val="00E516D0"/>
    <w:rsid w:val="00E51FBC"/>
    <w:rsid w:val="00E52640"/>
    <w:rsid w:val="00E5268F"/>
    <w:rsid w:val="00E53F47"/>
    <w:rsid w:val="00E540AB"/>
    <w:rsid w:val="00E54354"/>
    <w:rsid w:val="00E545FF"/>
    <w:rsid w:val="00E552B6"/>
    <w:rsid w:val="00E552C6"/>
    <w:rsid w:val="00E56089"/>
    <w:rsid w:val="00E56919"/>
    <w:rsid w:val="00E56C80"/>
    <w:rsid w:val="00E57068"/>
    <w:rsid w:val="00E57211"/>
    <w:rsid w:val="00E57217"/>
    <w:rsid w:val="00E57361"/>
    <w:rsid w:val="00E57392"/>
    <w:rsid w:val="00E57637"/>
    <w:rsid w:val="00E57BCE"/>
    <w:rsid w:val="00E608DC"/>
    <w:rsid w:val="00E60FB2"/>
    <w:rsid w:val="00E61680"/>
    <w:rsid w:val="00E616E5"/>
    <w:rsid w:val="00E61C16"/>
    <w:rsid w:val="00E62BBD"/>
    <w:rsid w:val="00E62FDC"/>
    <w:rsid w:val="00E63523"/>
    <w:rsid w:val="00E635DB"/>
    <w:rsid w:val="00E63758"/>
    <w:rsid w:val="00E63878"/>
    <w:rsid w:val="00E649DF"/>
    <w:rsid w:val="00E64E89"/>
    <w:rsid w:val="00E652DB"/>
    <w:rsid w:val="00E66183"/>
    <w:rsid w:val="00E66D21"/>
    <w:rsid w:val="00E677F1"/>
    <w:rsid w:val="00E678E2"/>
    <w:rsid w:val="00E67C26"/>
    <w:rsid w:val="00E67FCB"/>
    <w:rsid w:val="00E70300"/>
    <w:rsid w:val="00E70B15"/>
    <w:rsid w:val="00E70DF1"/>
    <w:rsid w:val="00E712F8"/>
    <w:rsid w:val="00E71AEE"/>
    <w:rsid w:val="00E71E05"/>
    <w:rsid w:val="00E71EDB"/>
    <w:rsid w:val="00E726D6"/>
    <w:rsid w:val="00E729D1"/>
    <w:rsid w:val="00E73061"/>
    <w:rsid w:val="00E73A75"/>
    <w:rsid w:val="00E752A1"/>
    <w:rsid w:val="00E75707"/>
    <w:rsid w:val="00E76549"/>
    <w:rsid w:val="00E76F47"/>
    <w:rsid w:val="00E8035E"/>
    <w:rsid w:val="00E81175"/>
    <w:rsid w:val="00E8121C"/>
    <w:rsid w:val="00E82179"/>
    <w:rsid w:val="00E82A35"/>
    <w:rsid w:val="00E82F28"/>
    <w:rsid w:val="00E83468"/>
    <w:rsid w:val="00E834A1"/>
    <w:rsid w:val="00E836D3"/>
    <w:rsid w:val="00E8398D"/>
    <w:rsid w:val="00E84168"/>
    <w:rsid w:val="00E84BCC"/>
    <w:rsid w:val="00E8533B"/>
    <w:rsid w:val="00E85D5D"/>
    <w:rsid w:val="00E85D62"/>
    <w:rsid w:val="00E863F2"/>
    <w:rsid w:val="00E86660"/>
    <w:rsid w:val="00E8697D"/>
    <w:rsid w:val="00E86B43"/>
    <w:rsid w:val="00E87847"/>
    <w:rsid w:val="00E87CEB"/>
    <w:rsid w:val="00E901CE"/>
    <w:rsid w:val="00E9072D"/>
    <w:rsid w:val="00E9075A"/>
    <w:rsid w:val="00E90A0F"/>
    <w:rsid w:val="00E9198F"/>
    <w:rsid w:val="00E91E1E"/>
    <w:rsid w:val="00E9205E"/>
    <w:rsid w:val="00E92635"/>
    <w:rsid w:val="00E92B9F"/>
    <w:rsid w:val="00E93030"/>
    <w:rsid w:val="00E932A0"/>
    <w:rsid w:val="00E94A2B"/>
    <w:rsid w:val="00E958CF"/>
    <w:rsid w:val="00E95A41"/>
    <w:rsid w:val="00E95ABF"/>
    <w:rsid w:val="00E9670A"/>
    <w:rsid w:val="00E9699E"/>
    <w:rsid w:val="00E97402"/>
    <w:rsid w:val="00EA0088"/>
    <w:rsid w:val="00EA05D8"/>
    <w:rsid w:val="00EA1DC2"/>
    <w:rsid w:val="00EA1E46"/>
    <w:rsid w:val="00EA2073"/>
    <w:rsid w:val="00EA342B"/>
    <w:rsid w:val="00EA470D"/>
    <w:rsid w:val="00EA471F"/>
    <w:rsid w:val="00EA480F"/>
    <w:rsid w:val="00EA489A"/>
    <w:rsid w:val="00EA5374"/>
    <w:rsid w:val="00EA54D2"/>
    <w:rsid w:val="00EA6BA9"/>
    <w:rsid w:val="00EA7329"/>
    <w:rsid w:val="00EA7BA3"/>
    <w:rsid w:val="00EB0AFD"/>
    <w:rsid w:val="00EB248D"/>
    <w:rsid w:val="00EB25AF"/>
    <w:rsid w:val="00EB30D0"/>
    <w:rsid w:val="00EB36D7"/>
    <w:rsid w:val="00EB4FDA"/>
    <w:rsid w:val="00EB5E97"/>
    <w:rsid w:val="00EB6264"/>
    <w:rsid w:val="00EB6509"/>
    <w:rsid w:val="00EB7C7A"/>
    <w:rsid w:val="00EB7F3C"/>
    <w:rsid w:val="00EC0695"/>
    <w:rsid w:val="00EC0864"/>
    <w:rsid w:val="00EC295B"/>
    <w:rsid w:val="00EC429D"/>
    <w:rsid w:val="00EC42A2"/>
    <w:rsid w:val="00EC4444"/>
    <w:rsid w:val="00EC4E17"/>
    <w:rsid w:val="00EC5442"/>
    <w:rsid w:val="00EC59AC"/>
    <w:rsid w:val="00EC63CB"/>
    <w:rsid w:val="00EC6441"/>
    <w:rsid w:val="00EC6D1E"/>
    <w:rsid w:val="00EC6DE3"/>
    <w:rsid w:val="00EC6FA9"/>
    <w:rsid w:val="00EC7931"/>
    <w:rsid w:val="00EC797E"/>
    <w:rsid w:val="00EC7C92"/>
    <w:rsid w:val="00ED015B"/>
    <w:rsid w:val="00ED0DA1"/>
    <w:rsid w:val="00ED1DA7"/>
    <w:rsid w:val="00ED2331"/>
    <w:rsid w:val="00ED31C2"/>
    <w:rsid w:val="00ED348F"/>
    <w:rsid w:val="00ED35DA"/>
    <w:rsid w:val="00ED384B"/>
    <w:rsid w:val="00ED6466"/>
    <w:rsid w:val="00ED658F"/>
    <w:rsid w:val="00ED6964"/>
    <w:rsid w:val="00ED719E"/>
    <w:rsid w:val="00EE0275"/>
    <w:rsid w:val="00EE0CAA"/>
    <w:rsid w:val="00EE12B7"/>
    <w:rsid w:val="00EE132C"/>
    <w:rsid w:val="00EE1669"/>
    <w:rsid w:val="00EE171D"/>
    <w:rsid w:val="00EE1E2F"/>
    <w:rsid w:val="00EE2AFA"/>
    <w:rsid w:val="00EE3956"/>
    <w:rsid w:val="00EE457B"/>
    <w:rsid w:val="00EE4AA7"/>
    <w:rsid w:val="00EE4D9C"/>
    <w:rsid w:val="00EE5132"/>
    <w:rsid w:val="00EE54F1"/>
    <w:rsid w:val="00EE5C3E"/>
    <w:rsid w:val="00EE66E3"/>
    <w:rsid w:val="00EE78AC"/>
    <w:rsid w:val="00EE7A5E"/>
    <w:rsid w:val="00EE7D65"/>
    <w:rsid w:val="00EF05B3"/>
    <w:rsid w:val="00EF1ADA"/>
    <w:rsid w:val="00EF1E14"/>
    <w:rsid w:val="00EF30D4"/>
    <w:rsid w:val="00EF3F17"/>
    <w:rsid w:val="00EF5311"/>
    <w:rsid w:val="00EF5346"/>
    <w:rsid w:val="00EF580B"/>
    <w:rsid w:val="00EF5C31"/>
    <w:rsid w:val="00EF60A7"/>
    <w:rsid w:val="00EF6CB7"/>
    <w:rsid w:val="00EF6DCE"/>
    <w:rsid w:val="00EF6E62"/>
    <w:rsid w:val="00EF797A"/>
    <w:rsid w:val="00F00091"/>
    <w:rsid w:val="00F000EF"/>
    <w:rsid w:val="00F006B3"/>
    <w:rsid w:val="00F00905"/>
    <w:rsid w:val="00F012E1"/>
    <w:rsid w:val="00F02213"/>
    <w:rsid w:val="00F0290A"/>
    <w:rsid w:val="00F02B66"/>
    <w:rsid w:val="00F03A5A"/>
    <w:rsid w:val="00F03D07"/>
    <w:rsid w:val="00F04983"/>
    <w:rsid w:val="00F05322"/>
    <w:rsid w:val="00F056A4"/>
    <w:rsid w:val="00F0580A"/>
    <w:rsid w:val="00F066AD"/>
    <w:rsid w:val="00F07406"/>
    <w:rsid w:val="00F07A52"/>
    <w:rsid w:val="00F103BE"/>
    <w:rsid w:val="00F10D0F"/>
    <w:rsid w:val="00F1141E"/>
    <w:rsid w:val="00F11732"/>
    <w:rsid w:val="00F117E0"/>
    <w:rsid w:val="00F11B67"/>
    <w:rsid w:val="00F1301B"/>
    <w:rsid w:val="00F135D6"/>
    <w:rsid w:val="00F14040"/>
    <w:rsid w:val="00F14623"/>
    <w:rsid w:val="00F14845"/>
    <w:rsid w:val="00F14AD3"/>
    <w:rsid w:val="00F155B9"/>
    <w:rsid w:val="00F15902"/>
    <w:rsid w:val="00F16370"/>
    <w:rsid w:val="00F169E5"/>
    <w:rsid w:val="00F16EDD"/>
    <w:rsid w:val="00F17128"/>
    <w:rsid w:val="00F175BE"/>
    <w:rsid w:val="00F1792F"/>
    <w:rsid w:val="00F17FA9"/>
    <w:rsid w:val="00F20954"/>
    <w:rsid w:val="00F20972"/>
    <w:rsid w:val="00F20E37"/>
    <w:rsid w:val="00F22080"/>
    <w:rsid w:val="00F22169"/>
    <w:rsid w:val="00F22DC1"/>
    <w:rsid w:val="00F2303B"/>
    <w:rsid w:val="00F23537"/>
    <w:rsid w:val="00F23D67"/>
    <w:rsid w:val="00F23E7D"/>
    <w:rsid w:val="00F24C44"/>
    <w:rsid w:val="00F2597B"/>
    <w:rsid w:val="00F26265"/>
    <w:rsid w:val="00F272B7"/>
    <w:rsid w:val="00F27C07"/>
    <w:rsid w:val="00F31FDB"/>
    <w:rsid w:val="00F32445"/>
    <w:rsid w:val="00F32A0A"/>
    <w:rsid w:val="00F3369F"/>
    <w:rsid w:val="00F337F7"/>
    <w:rsid w:val="00F34171"/>
    <w:rsid w:val="00F34A2B"/>
    <w:rsid w:val="00F34A70"/>
    <w:rsid w:val="00F35A48"/>
    <w:rsid w:val="00F35B04"/>
    <w:rsid w:val="00F3650E"/>
    <w:rsid w:val="00F37080"/>
    <w:rsid w:val="00F372A9"/>
    <w:rsid w:val="00F377BA"/>
    <w:rsid w:val="00F408F0"/>
    <w:rsid w:val="00F419E2"/>
    <w:rsid w:val="00F42982"/>
    <w:rsid w:val="00F42E5E"/>
    <w:rsid w:val="00F433C1"/>
    <w:rsid w:val="00F4401E"/>
    <w:rsid w:val="00F44AEE"/>
    <w:rsid w:val="00F44B55"/>
    <w:rsid w:val="00F44B57"/>
    <w:rsid w:val="00F44F62"/>
    <w:rsid w:val="00F4575B"/>
    <w:rsid w:val="00F45B1B"/>
    <w:rsid w:val="00F469C8"/>
    <w:rsid w:val="00F46ABC"/>
    <w:rsid w:val="00F46B67"/>
    <w:rsid w:val="00F46DF2"/>
    <w:rsid w:val="00F46F70"/>
    <w:rsid w:val="00F47858"/>
    <w:rsid w:val="00F47E87"/>
    <w:rsid w:val="00F47F55"/>
    <w:rsid w:val="00F50273"/>
    <w:rsid w:val="00F5086A"/>
    <w:rsid w:val="00F50C82"/>
    <w:rsid w:val="00F50FBD"/>
    <w:rsid w:val="00F51C39"/>
    <w:rsid w:val="00F51D2B"/>
    <w:rsid w:val="00F52F13"/>
    <w:rsid w:val="00F531C0"/>
    <w:rsid w:val="00F53392"/>
    <w:rsid w:val="00F53DC4"/>
    <w:rsid w:val="00F5405C"/>
    <w:rsid w:val="00F540B8"/>
    <w:rsid w:val="00F5467B"/>
    <w:rsid w:val="00F54B29"/>
    <w:rsid w:val="00F55D31"/>
    <w:rsid w:val="00F5601B"/>
    <w:rsid w:val="00F56362"/>
    <w:rsid w:val="00F566A0"/>
    <w:rsid w:val="00F5706A"/>
    <w:rsid w:val="00F57B3B"/>
    <w:rsid w:val="00F60E6F"/>
    <w:rsid w:val="00F614F7"/>
    <w:rsid w:val="00F62188"/>
    <w:rsid w:val="00F63396"/>
    <w:rsid w:val="00F63799"/>
    <w:rsid w:val="00F637DF"/>
    <w:rsid w:val="00F641E0"/>
    <w:rsid w:val="00F64651"/>
    <w:rsid w:val="00F65103"/>
    <w:rsid w:val="00F65A16"/>
    <w:rsid w:val="00F65EBB"/>
    <w:rsid w:val="00F66562"/>
    <w:rsid w:val="00F66FFE"/>
    <w:rsid w:val="00F676D6"/>
    <w:rsid w:val="00F67CD0"/>
    <w:rsid w:val="00F67F02"/>
    <w:rsid w:val="00F70B4F"/>
    <w:rsid w:val="00F71AD0"/>
    <w:rsid w:val="00F71FC3"/>
    <w:rsid w:val="00F726F6"/>
    <w:rsid w:val="00F72EA5"/>
    <w:rsid w:val="00F73E7D"/>
    <w:rsid w:val="00F74A3F"/>
    <w:rsid w:val="00F74AAC"/>
    <w:rsid w:val="00F74F8F"/>
    <w:rsid w:val="00F7509F"/>
    <w:rsid w:val="00F75FA8"/>
    <w:rsid w:val="00F76306"/>
    <w:rsid w:val="00F763F8"/>
    <w:rsid w:val="00F76B1E"/>
    <w:rsid w:val="00F77BF7"/>
    <w:rsid w:val="00F807A6"/>
    <w:rsid w:val="00F808F0"/>
    <w:rsid w:val="00F80954"/>
    <w:rsid w:val="00F81536"/>
    <w:rsid w:val="00F8186E"/>
    <w:rsid w:val="00F81D31"/>
    <w:rsid w:val="00F81F74"/>
    <w:rsid w:val="00F82C01"/>
    <w:rsid w:val="00F82F1A"/>
    <w:rsid w:val="00F83D15"/>
    <w:rsid w:val="00F8454A"/>
    <w:rsid w:val="00F849B2"/>
    <w:rsid w:val="00F850DA"/>
    <w:rsid w:val="00F85688"/>
    <w:rsid w:val="00F856F5"/>
    <w:rsid w:val="00F8630B"/>
    <w:rsid w:val="00F864FA"/>
    <w:rsid w:val="00F865F3"/>
    <w:rsid w:val="00F8675F"/>
    <w:rsid w:val="00F8696B"/>
    <w:rsid w:val="00F86ECE"/>
    <w:rsid w:val="00F87508"/>
    <w:rsid w:val="00F87DEF"/>
    <w:rsid w:val="00F90CC8"/>
    <w:rsid w:val="00F90CEB"/>
    <w:rsid w:val="00F92463"/>
    <w:rsid w:val="00F92A26"/>
    <w:rsid w:val="00F92A95"/>
    <w:rsid w:val="00F9323F"/>
    <w:rsid w:val="00F9396B"/>
    <w:rsid w:val="00F93B66"/>
    <w:rsid w:val="00F93C67"/>
    <w:rsid w:val="00F93D3D"/>
    <w:rsid w:val="00F94269"/>
    <w:rsid w:val="00F9432E"/>
    <w:rsid w:val="00F95394"/>
    <w:rsid w:val="00F9571B"/>
    <w:rsid w:val="00F96141"/>
    <w:rsid w:val="00F969ED"/>
    <w:rsid w:val="00F97AA8"/>
    <w:rsid w:val="00FA0373"/>
    <w:rsid w:val="00FA0521"/>
    <w:rsid w:val="00FA09F5"/>
    <w:rsid w:val="00FA0F2E"/>
    <w:rsid w:val="00FA1100"/>
    <w:rsid w:val="00FA1F21"/>
    <w:rsid w:val="00FA309B"/>
    <w:rsid w:val="00FA36B6"/>
    <w:rsid w:val="00FA40FD"/>
    <w:rsid w:val="00FA41A6"/>
    <w:rsid w:val="00FA41E9"/>
    <w:rsid w:val="00FA438B"/>
    <w:rsid w:val="00FA43EE"/>
    <w:rsid w:val="00FA4527"/>
    <w:rsid w:val="00FA4604"/>
    <w:rsid w:val="00FA484C"/>
    <w:rsid w:val="00FA4AA0"/>
    <w:rsid w:val="00FA4E82"/>
    <w:rsid w:val="00FA592C"/>
    <w:rsid w:val="00FA6123"/>
    <w:rsid w:val="00FA6739"/>
    <w:rsid w:val="00FA72C8"/>
    <w:rsid w:val="00FA72DF"/>
    <w:rsid w:val="00FA7EAF"/>
    <w:rsid w:val="00FB0B54"/>
    <w:rsid w:val="00FB0BD6"/>
    <w:rsid w:val="00FB1681"/>
    <w:rsid w:val="00FB1EFE"/>
    <w:rsid w:val="00FB28F9"/>
    <w:rsid w:val="00FB296C"/>
    <w:rsid w:val="00FB2D32"/>
    <w:rsid w:val="00FB32CE"/>
    <w:rsid w:val="00FB4F0F"/>
    <w:rsid w:val="00FB5524"/>
    <w:rsid w:val="00FB5A98"/>
    <w:rsid w:val="00FB62F6"/>
    <w:rsid w:val="00FB6688"/>
    <w:rsid w:val="00FB7A1C"/>
    <w:rsid w:val="00FC1720"/>
    <w:rsid w:val="00FC1E9A"/>
    <w:rsid w:val="00FC1EED"/>
    <w:rsid w:val="00FC2943"/>
    <w:rsid w:val="00FC31A7"/>
    <w:rsid w:val="00FC40FA"/>
    <w:rsid w:val="00FC453B"/>
    <w:rsid w:val="00FC46A2"/>
    <w:rsid w:val="00FC4AA1"/>
    <w:rsid w:val="00FC53FB"/>
    <w:rsid w:val="00FC5DAE"/>
    <w:rsid w:val="00FC6F83"/>
    <w:rsid w:val="00FC7087"/>
    <w:rsid w:val="00FC73DE"/>
    <w:rsid w:val="00FD0A77"/>
    <w:rsid w:val="00FD0DB8"/>
    <w:rsid w:val="00FD0EFE"/>
    <w:rsid w:val="00FD1907"/>
    <w:rsid w:val="00FD20D4"/>
    <w:rsid w:val="00FD20F7"/>
    <w:rsid w:val="00FD28E6"/>
    <w:rsid w:val="00FD36F5"/>
    <w:rsid w:val="00FD3BD0"/>
    <w:rsid w:val="00FD3F21"/>
    <w:rsid w:val="00FD514F"/>
    <w:rsid w:val="00FD61D0"/>
    <w:rsid w:val="00FD66E2"/>
    <w:rsid w:val="00FD70EE"/>
    <w:rsid w:val="00FD7117"/>
    <w:rsid w:val="00FD7601"/>
    <w:rsid w:val="00FE3056"/>
    <w:rsid w:val="00FE3065"/>
    <w:rsid w:val="00FE3195"/>
    <w:rsid w:val="00FE3F04"/>
    <w:rsid w:val="00FE3F45"/>
    <w:rsid w:val="00FE45D9"/>
    <w:rsid w:val="00FE4D79"/>
    <w:rsid w:val="00FE5C97"/>
    <w:rsid w:val="00FE7361"/>
    <w:rsid w:val="00FE7987"/>
    <w:rsid w:val="00FE79AB"/>
    <w:rsid w:val="00FE7AEE"/>
    <w:rsid w:val="00FE7DAA"/>
    <w:rsid w:val="00FF1310"/>
    <w:rsid w:val="00FF1B7E"/>
    <w:rsid w:val="00FF2194"/>
    <w:rsid w:val="00FF2864"/>
    <w:rsid w:val="00FF2F63"/>
    <w:rsid w:val="00FF433D"/>
    <w:rsid w:val="00FF44EF"/>
    <w:rsid w:val="00FF4C61"/>
    <w:rsid w:val="00FF77E7"/>
    <w:rsid w:val="00FF7982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D81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28E"/>
  </w:style>
  <w:style w:type="paragraph" w:styleId="Heading1">
    <w:name w:val="heading 1"/>
    <w:basedOn w:val="Normal"/>
    <w:next w:val="Normal"/>
    <w:link w:val="Heading1Char"/>
    <w:uiPriority w:val="9"/>
    <w:qFormat/>
    <w:rsid w:val="00AE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2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72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2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72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aliases w:val="Noise heading,RUS List,En tête 1,Text,Recommendation,List Paragraph1"/>
    <w:basedOn w:val="Normal"/>
    <w:link w:val="ListParagraphChar"/>
    <w:uiPriority w:val="34"/>
    <w:qFormat/>
    <w:rsid w:val="00AE728E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AE728E"/>
    <w:pPr>
      <w:spacing w:after="0" w:line="240" w:lineRule="auto"/>
    </w:pPr>
    <w:rPr>
      <w:rFonts w:ascii="Saysettha Lao" w:eastAsia="Times New Roman" w:hAnsi="Saysettha Lao" w:cs="Angsana New"/>
      <w:sz w:val="24"/>
      <w:szCs w:val="24"/>
      <w:lang w:bidi="th-TH"/>
    </w:rPr>
  </w:style>
  <w:style w:type="character" w:customStyle="1" w:styleId="BodyTextChar">
    <w:name w:val="Body Text Char"/>
    <w:basedOn w:val="DefaultParagraphFont"/>
    <w:link w:val="BodyText"/>
    <w:semiHidden/>
    <w:rsid w:val="00AE728E"/>
    <w:rPr>
      <w:rFonts w:ascii="Saysettha Lao" w:eastAsia="Times New Roman" w:hAnsi="Saysettha Lao" w:cs="Angsana New"/>
      <w:sz w:val="24"/>
      <w:szCs w:val="24"/>
      <w:lang w:bidi="th-TH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E728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E728E"/>
  </w:style>
  <w:style w:type="character" w:customStyle="1" w:styleId="Heading3Char">
    <w:name w:val="Heading 3 Char"/>
    <w:basedOn w:val="DefaultParagraphFont"/>
    <w:link w:val="Heading3"/>
    <w:uiPriority w:val="9"/>
    <w:rsid w:val="00AE72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E7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2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2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E7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28E"/>
  </w:style>
  <w:style w:type="paragraph" w:styleId="Footer">
    <w:name w:val="footer"/>
    <w:basedOn w:val="Normal"/>
    <w:link w:val="FooterChar"/>
    <w:uiPriority w:val="99"/>
    <w:unhideWhenUsed/>
    <w:rsid w:val="00AE7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28E"/>
  </w:style>
  <w:style w:type="paragraph" w:styleId="BalloonText">
    <w:name w:val="Balloon Text"/>
    <w:basedOn w:val="Normal"/>
    <w:link w:val="BalloonTextChar"/>
    <w:uiPriority w:val="99"/>
    <w:semiHidden/>
    <w:unhideWhenUsed/>
    <w:rsid w:val="00AE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8E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95E41"/>
    <w:pPr>
      <w:spacing w:before="120" w:after="0"/>
    </w:pPr>
    <w:rPr>
      <w:rFonts w:cs="DokChampa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78E3"/>
    <w:pPr>
      <w:spacing w:before="120" w:after="0"/>
      <w:ind w:left="220"/>
    </w:pPr>
    <w:rPr>
      <w:rFonts w:cs="DokChampa"/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AE728E"/>
    <w:pPr>
      <w:spacing w:after="0"/>
      <w:ind w:left="660"/>
    </w:pPr>
    <w:rPr>
      <w:rFonts w:cs="DokChampa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E728E"/>
    <w:pPr>
      <w:spacing w:after="0"/>
      <w:ind w:left="440"/>
    </w:pPr>
    <w:rPr>
      <w:rFonts w:cs="DokChamp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E728E"/>
    <w:pPr>
      <w:spacing w:after="0"/>
      <w:ind w:left="880"/>
    </w:pPr>
    <w:rPr>
      <w:rFonts w:cs="DokChamp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E728E"/>
    <w:pPr>
      <w:spacing w:after="0"/>
      <w:ind w:left="1100"/>
    </w:pPr>
    <w:rPr>
      <w:rFonts w:cs="DokChamp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E728E"/>
    <w:pPr>
      <w:spacing w:after="0"/>
      <w:ind w:left="1320"/>
    </w:pPr>
    <w:rPr>
      <w:rFonts w:cs="DokChamp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E728E"/>
    <w:pPr>
      <w:spacing w:after="0"/>
      <w:ind w:left="1540"/>
    </w:pPr>
    <w:rPr>
      <w:rFonts w:cs="DokChamp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E728E"/>
    <w:pPr>
      <w:spacing w:after="0"/>
      <w:ind w:left="1760"/>
    </w:pPr>
    <w:rPr>
      <w:rFonts w:cs="DokChamp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72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728E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semiHidden/>
    <w:rsid w:val="00AE728E"/>
    <w:pPr>
      <w:spacing w:after="0" w:line="240" w:lineRule="auto"/>
      <w:ind w:firstLine="720"/>
      <w:jc w:val="both"/>
    </w:pPr>
    <w:rPr>
      <w:rFonts w:ascii="Alice5 Lao" w:eastAsia="Times New Roman" w:hAnsi="Alice5 Lao" w:cs="Angsana New"/>
      <w:sz w:val="24"/>
      <w:szCs w:val="24"/>
      <w:lang w:bidi="th-TH"/>
    </w:rPr>
  </w:style>
  <w:style w:type="character" w:customStyle="1" w:styleId="BodyTextIndentChar">
    <w:name w:val="Body Text Indent Char"/>
    <w:basedOn w:val="DefaultParagraphFont"/>
    <w:link w:val="BodyTextIndent"/>
    <w:semiHidden/>
    <w:rsid w:val="00AE728E"/>
    <w:rPr>
      <w:rFonts w:ascii="Alice5 Lao" w:eastAsia="Times New Roman" w:hAnsi="Alice5 Lao" w:cs="Angsana New"/>
      <w:sz w:val="24"/>
      <w:szCs w:val="24"/>
      <w:lang w:bidi="th-TH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E728E"/>
    <w:rPr>
      <w:color w:val="605E5C"/>
      <w:shd w:val="clear" w:color="auto" w:fill="E1DFDD"/>
    </w:rPr>
  </w:style>
  <w:style w:type="character" w:customStyle="1" w:styleId="ListParagraphChar">
    <w:name w:val="List Paragraph Char"/>
    <w:aliases w:val="Noise heading Char,RUS List Char,En tête 1 Char,Text Char,Recommendation Char,List Paragraph1 Char"/>
    <w:link w:val="ListParagraph"/>
    <w:uiPriority w:val="34"/>
    <w:locked/>
    <w:rsid w:val="00142649"/>
  </w:style>
  <w:style w:type="character" w:styleId="CommentReference">
    <w:name w:val="annotation reference"/>
    <w:basedOn w:val="DefaultParagraphFont"/>
    <w:uiPriority w:val="99"/>
    <w:semiHidden/>
    <w:unhideWhenUsed/>
    <w:rsid w:val="00E678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8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8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8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8E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28E"/>
  </w:style>
  <w:style w:type="paragraph" w:styleId="Heading1">
    <w:name w:val="heading 1"/>
    <w:basedOn w:val="Normal"/>
    <w:next w:val="Normal"/>
    <w:link w:val="Heading1Char"/>
    <w:uiPriority w:val="9"/>
    <w:qFormat/>
    <w:rsid w:val="00AE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2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2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72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2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72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aliases w:val="Noise heading,RUS List,En tête 1,Text,Recommendation,List Paragraph1"/>
    <w:basedOn w:val="Normal"/>
    <w:link w:val="ListParagraphChar"/>
    <w:uiPriority w:val="34"/>
    <w:qFormat/>
    <w:rsid w:val="00AE728E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AE728E"/>
    <w:pPr>
      <w:spacing w:after="0" w:line="240" w:lineRule="auto"/>
    </w:pPr>
    <w:rPr>
      <w:rFonts w:ascii="Saysettha Lao" w:eastAsia="Times New Roman" w:hAnsi="Saysettha Lao" w:cs="Angsana New"/>
      <w:sz w:val="24"/>
      <w:szCs w:val="24"/>
      <w:lang w:bidi="th-TH"/>
    </w:rPr>
  </w:style>
  <w:style w:type="character" w:customStyle="1" w:styleId="BodyTextChar">
    <w:name w:val="Body Text Char"/>
    <w:basedOn w:val="DefaultParagraphFont"/>
    <w:link w:val="BodyText"/>
    <w:semiHidden/>
    <w:rsid w:val="00AE728E"/>
    <w:rPr>
      <w:rFonts w:ascii="Saysettha Lao" w:eastAsia="Times New Roman" w:hAnsi="Saysettha Lao" w:cs="Angsana New"/>
      <w:sz w:val="24"/>
      <w:szCs w:val="24"/>
      <w:lang w:bidi="th-TH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E728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E728E"/>
  </w:style>
  <w:style w:type="character" w:customStyle="1" w:styleId="Heading3Char">
    <w:name w:val="Heading 3 Char"/>
    <w:basedOn w:val="DefaultParagraphFont"/>
    <w:link w:val="Heading3"/>
    <w:uiPriority w:val="9"/>
    <w:rsid w:val="00AE72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E7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2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2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E7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28E"/>
  </w:style>
  <w:style w:type="paragraph" w:styleId="Footer">
    <w:name w:val="footer"/>
    <w:basedOn w:val="Normal"/>
    <w:link w:val="FooterChar"/>
    <w:uiPriority w:val="99"/>
    <w:unhideWhenUsed/>
    <w:rsid w:val="00AE7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28E"/>
  </w:style>
  <w:style w:type="paragraph" w:styleId="BalloonText">
    <w:name w:val="Balloon Text"/>
    <w:basedOn w:val="Normal"/>
    <w:link w:val="BalloonTextChar"/>
    <w:uiPriority w:val="99"/>
    <w:semiHidden/>
    <w:unhideWhenUsed/>
    <w:rsid w:val="00AE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8E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95E41"/>
    <w:pPr>
      <w:spacing w:before="120" w:after="0"/>
    </w:pPr>
    <w:rPr>
      <w:rFonts w:cs="DokChampa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78E3"/>
    <w:pPr>
      <w:spacing w:before="120" w:after="0"/>
      <w:ind w:left="220"/>
    </w:pPr>
    <w:rPr>
      <w:rFonts w:cs="DokChampa"/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AE728E"/>
    <w:pPr>
      <w:spacing w:after="0"/>
      <w:ind w:left="660"/>
    </w:pPr>
    <w:rPr>
      <w:rFonts w:cs="DokChampa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E728E"/>
    <w:pPr>
      <w:spacing w:after="0"/>
      <w:ind w:left="440"/>
    </w:pPr>
    <w:rPr>
      <w:rFonts w:cs="DokChamp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E728E"/>
    <w:pPr>
      <w:spacing w:after="0"/>
      <w:ind w:left="880"/>
    </w:pPr>
    <w:rPr>
      <w:rFonts w:cs="DokChamp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E728E"/>
    <w:pPr>
      <w:spacing w:after="0"/>
      <w:ind w:left="1100"/>
    </w:pPr>
    <w:rPr>
      <w:rFonts w:cs="DokChamp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E728E"/>
    <w:pPr>
      <w:spacing w:after="0"/>
      <w:ind w:left="1320"/>
    </w:pPr>
    <w:rPr>
      <w:rFonts w:cs="DokChamp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E728E"/>
    <w:pPr>
      <w:spacing w:after="0"/>
      <w:ind w:left="1540"/>
    </w:pPr>
    <w:rPr>
      <w:rFonts w:cs="DokChamp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E728E"/>
    <w:pPr>
      <w:spacing w:after="0"/>
      <w:ind w:left="1760"/>
    </w:pPr>
    <w:rPr>
      <w:rFonts w:cs="DokChamp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72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728E"/>
    <w:rPr>
      <w:color w:val="605E5C"/>
      <w:shd w:val="clear" w:color="auto" w:fill="E1DFDD"/>
    </w:rPr>
  </w:style>
  <w:style w:type="paragraph" w:styleId="BodyTextIndent">
    <w:name w:val="Body Text Indent"/>
    <w:basedOn w:val="Normal"/>
    <w:link w:val="BodyTextIndentChar"/>
    <w:semiHidden/>
    <w:rsid w:val="00AE728E"/>
    <w:pPr>
      <w:spacing w:after="0" w:line="240" w:lineRule="auto"/>
      <w:ind w:firstLine="720"/>
      <w:jc w:val="both"/>
    </w:pPr>
    <w:rPr>
      <w:rFonts w:ascii="Alice5 Lao" w:eastAsia="Times New Roman" w:hAnsi="Alice5 Lao" w:cs="Angsana New"/>
      <w:sz w:val="24"/>
      <w:szCs w:val="24"/>
      <w:lang w:bidi="th-TH"/>
    </w:rPr>
  </w:style>
  <w:style w:type="character" w:customStyle="1" w:styleId="BodyTextIndentChar">
    <w:name w:val="Body Text Indent Char"/>
    <w:basedOn w:val="DefaultParagraphFont"/>
    <w:link w:val="BodyTextIndent"/>
    <w:semiHidden/>
    <w:rsid w:val="00AE728E"/>
    <w:rPr>
      <w:rFonts w:ascii="Alice5 Lao" w:eastAsia="Times New Roman" w:hAnsi="Alice5 Lao" w:cs="Angsana New"/>
      <w:sz w:val="24"/>
      <w:szCs w:val="24"/>
      <w:lang w:bidi="th-TH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E728E"/>
    <w:rPr>
      <w:color w:val="605E5C"/>
      <w:shd w:val="clear" w:color="auto" w:fill="E1DFDD"/>
    </w:rPr>
  </w:style>
  <w:style w:type="character" w:customStyle="1" w:styleId="ListParagraphChar">
    <w:name w:val="List Paragraph Char"/>
    <w:aliases w:val="Noise heading Char,RUS List Char,En tête 1 Char,Text Char,Recommendation Char,List Paragraph1 Char"/>
    <w:link w:val="ListParagraph"/>
    <w:uiPriority w:val="34"/>
    <w:locked/>
    <w:rsid w:val="00142649"/>
  </w:style>
  <w:style w:type="character" w:styleId="CommentReference">
    <w:name w:val="annotation reference"/>
    <w:basedOn w:val="DefaultParagraphFont"/>
    <w:uiPriority w:val="99"/>
    <w:semiHidden/>
    <w:unhideWhenUsed/>
    <w:rsid w:val="00E678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8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8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8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8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A2916-F23D-4647-8A87-DE079787D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43</Pages>
  <Words>12239</Words>
  <Characters>69765</Characters>
  <Application>Microsoft Office Word</Application>
  <DocSecurity>0</DocSecurity>
  <Lines>581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loun sanaleuth</dc:creator>
  <cp:lastModifiedBy>HP</cp:lastModifiedBy>
  <cp:revision>2414</cp:revision>
  <cp:lastPrinted>2022-01-28T01:19:00Z</cp:lastPrinted>
  <dcterms:created xsi:type="dcterms:W3CDTF">2021-12-13T09:32:00Z</dcterms:created>
  <dcterms:modified xsi:type="dcterms:W3CDTF">2022-03-28T09:05:00Z</dcterms:modified>
</cp:coreProperties>
</file>