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52C" w:rsidRPr="00615C0E" w:rsidRDefault="00B17325" w:rsidP="00E14F81">
      <w:pPr>
        <w:pStyle w:val="NoSpacing"/>
        <w:jc w:val="center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</w:pPr>
      <w:r>
        <w:rPr>
          <w:rFonts w:ascii="Phetsarath OT" w:eastAsia="Phetsarath OT" w:hAnsi="Phetsarath OT" w:cs="Phetsarath OT"/>
          <w:b/>
          <w:bCs/>
          <w:noProof/>
          <w:color w:val="000000" w:themeColor="text1"/>
          <w:sz w:val="24"/>
          <w:szCs w:val="24"/>
          <w:lang w:val="en-US" w:bidi="th-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7.2pt;margin-top:1.2pt;width:63pt;height:51.3pt;z-index:251658240;visibility:visible;mso-wrap-edited:f">
            <v:imagedata r:id="rId9" o:title="" gain="74473f"/>
            <w10:wrap type="topAndBottom"/>
          </v:shape>
          <o:OLEObject Type="Embed" ProgID="Word.Picture.8" ShapeID="_x0000_s1026" DrawAspect="Content" ObjectID="_1739872785" r:id="rId10"/>
        </w:pic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  <w:t>ສາທາລະນະລັດ ປະຊາທິປະໄຕ ປະຊາຊົນລາວ</w:t>
      </w:r>
    </w:p>
    <w:p w:rsidR="005B052C" w:rsidRPr="00615C0E" w:rsidRDefault="005B052C" w:rsidP="00E14F81">
      <w:pPr>
        <w:pStyle w:val="NoSpacing"/>
        <w:ind w:left="-567" w:firstLine="567"/>
        <w:jc w:val="center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  <w:t>ສັນຕິພາບ ເອກະລາດ ປະຊາທິປະໄຕ ເອກະພາບ ວັດທະນະຖາວອນ</w:t>
      </w:r>
    </w:p>
    <w:p w:rsidR="005B052C" w:rsidRPr="00615C0E" w:rsidRDefault="005B052C" w:rsidP="005B052C">
      <w:pPr>
        <w:pStyle w:val="NoSpacing"/>
        <w:jc w:val="center"/>
        <w:rPr>
          <w:rFonts w:ascii="Phetsarath OT" w:eastAsia="Phetsarath OT" w:hAnsi="Phetsarath OT" w:cs="Phetsarath OT"/>
          <w:color w:val="000000" w:themeColor="text1"/>
          <w:lang w:val="fr-FR"/>
        </w:rPr>
      </w:pPr>
    </w:p>
    <w:p w:rsidR="005B052C" w:rsidRPr="00615C0E" w:rsidRDefault="005B052C" w:rsidP="005B052C">
      <w:pPr>
        <w:pStyle w:val="NoSpacing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ສະພາແຫ່ງຊາດ                    </w:t>
      </w:r>
      <w:r w:rsidR="001A69E5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     </w:t>
      </w:r>
      <w:r w:rsidR="001A69E5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ab/>
      </w:r>
      <w:r w:rsidR="001A69E5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ab/>
        <w:t xml:space="preserve">     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             </w:t>
      </w:r>
      <w:r w:rsidR="00985E8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      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</w:t>
      </w:r>
      <w:r w:rsidR="0066707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          </w:t>
      </w:r>
      <w:r w:rsidR="00084D98" w:rsidRPr="00886FE3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667078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ເລກທີ</w:t>
      </w:r>
      <w:r w:rsidR="0066707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31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/ສພຊ</w:t>
      </w:r>
    </w:p>
    <w:p w:rsidR="005B052C" w:rsidRPr="00615C0E" w:rsidRDefault="005B052C" w:rsidP="005B052C">
      <w:pPr>
        <w:pStyle w:val="NoSpacing"/>
        <w:spacing w:after="240"/>
        <w:jc w:val="center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                                                                </w:t>
      </w:r>
      <w:r w:rsidR="001A69E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66707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ນະຄອນຫຼວງວຽງຈັນ, ວັນທີ</w:t>
      </w:r>
      <w:bookmarkStart w:id="0" w:name="_Toc113023255"/>
      <w:r w:rsidR="0066707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29 ທັນວາ 2022</w:t>
      </w:r>
    </w:p>
    <w:p w:rsidR="005B052C" w:rsidRPr="00615C0E" w:rsidRDefault="005B052C" w:rsidP="00E14F81">
      <w:pPr>
        <w:pStyle w:val="NoSpacing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</w:rPr>
      </w:pPr>
      <w:bookmarkStart w:id="1" w:name="_Toc113023256"/>
      <w:bookmarkEnd w:id="0"/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</w:rPr>
        <w:t>ກົດໝາຍ</w:t>
      </w:r>
      <w:bookmarkStart w:id="2" w:name="_Toc113023257"/>
      <w:bookmarkEnd w:id="1"/>
    </w:p>
    <w:p w:rsidR="005B052C" w:rsidRPr="00615C0E" w:rsidRDefault="009B73E3" w:rsidP="00E14F81">
      <w:pPr>
        <w:pStyle w:val="NoSpacing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</w:rPr>
        <w:t>ວ່າດ້ວຍ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</w:rPr>
        <w:t>ທຸລະກ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32"/>
          <w:szCs w:val="32"/>
          <w:cs/>
        </w:rPr>
        <w:t>ໍາ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</w:rPr>
        <w:t>ທາງເອເລັກໂຕຣນິກ</w:t>
      </w:r>
      <w:bookmarkStart w:id="3" w:name="_Toc113023258"/>
      <w:bookmarkEnd w:id="2"/>
    </w:p>
    <w:p w:rsidR="005B052C" w:rsidRPr="00615C0E" w:rsidRDefault="005B052C" w:rsidP="00E14F81">
      <w:pPr>
        <w:pStyle w:val="NoSpacing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</w:rPr>
        <w:t>(ສະບັບປັບປຸ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32"/>
          <w:szCs w:val="32"/>
          <w:cs/>
        </w:rPr>
        <w:t>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32"/>
          <w:szCs w:val="32"/>
          <w:cs/>
        </w:rPr>
        <w:t>)</w:t>
      </w:r>
      <w:bookmarkEnd w:id="3"/>
    </w:p>
    <w:p w:rsidR="00A977E8" w:rsidRPr="00615C0E" w:rsidRDefault="00A977E8" w:rsidP="00E14F81">
      <w:pPr>
        <w:pStyle w:val="NoSpacing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16"/>
          <w:szCs w:val="16"/>
        </w:rPr>
      </w:pPr>
    </w:p>
    <w:p w:rsidR="005B052C" w:rsidRPr="00615C0E" w:rsidRDefault="005B052C" w:rsidP="00E14F81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4" w:name="_Toc114697910"/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ພາກທີ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</w:t>
      </w:r>
      <w:bookmarkEnd w:id="4"/>
    </w:p>
    <w:p w:rsidR="005B052C" w:rsidRPr="00615C0E" w:rsidRDefault="005B052C" w:rsidP="00E14F81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5" w:name="_Toc114697911"/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>ບົດບັນຍັດທົ່ວໄປ</w:t>
      </w:r>
      <w:bookmarkEnd w:id="5"/>
    </w:p>
    <w:p w:rsidR="009B73E3" w:rsidRPr="00615C0E" w:rsidRDefault="009B73E3" w:rsidP="009B73E3">
      <w:pPr>
        <w:rPr>
          <w:color w:val="000000" w:themeColor="text1"/>
          <w:sz w:val="20"/>
          <w:szCs w:val="20"/>
        </w:rPr>
      </w:pPr>
    </w:p>
    <w:p w:rsidR="005B052C" w:rsidRPr="00615C0E" w:rsidRDefault="00E57125" w:rsidP="00E57125">
      <w:pPr>
        <w:pStyle w:val="Heading1"/>
        <w:tabs>
          <w:tab w:val="left" w:pos="851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6" w:name="_Toc114697912"/>
      <w:bookmarkStart w:id="7" w:name="_Hlk11467477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1</w:t>
      </w:r>
      <w:r w:rsidR="00837DC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ຈຸດປະສົງ</w:t>
      </w:r>
      <w:bookmarkEnd w:id="6"/>
    </w:p>
    <w:p w:rsidR="005B052C" w:rsidRPr="00615C0E" w:rsidRDefault="005B052C" w:rsidP="007E0B5F">
      <w:pPr>
        <w:spacing w:after="0" w:line="276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ກົດໝາຍສະບັບນີ້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ກໍານົດ</w:t>
      </w:r>
      <w:r w:rsidR="00A977E8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ຫຼັກການ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ລະບຽບການ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ມາດຕະການ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</w:t>
      </w:r>
      <w:r w:rsidR="00A438C2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ການນຳໃຊ້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ການຮັບຮູ້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ການຄຸ້ມຄອງ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="00342206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ຕິດຕາມ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ກວດກາ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ທຸລະກໍາທາງເອເລັກໂຕຣນິກ ເພື່ອເຮັດໃຫ້</w:t>
      </w:r>
      <w:r w:rsidR="00342206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ວຽກງານດັ່ງກ່າວ</w:t>
      </w:r>
      <w:r w:rsidR="00801ED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ໄດ້ຮັບຄວາມ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ເຊື່ອຖື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ຄວາມໝັ້ນໃຈ</w:t>
      </w:r>
      <w:r w:rsidR="0085728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ແນໃສ່ປົກປ້ອງສິດ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ຜົນປະໂຫຍດອັນຊອບທຳຂອງຜູ້ເຮັດທຸລະກໍາທາງເອເລັກໂຕຣນິກ ຮັບປະກັນການນຳໃຊ້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ການສົ່ງເສີມທຸລະກໍາ</w:t>
      </w:r>
      <w:r w:rsidR="00801ED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ການຫັນເປັນທັນສະໄໝ ເຊື່ອມໂຍງກັບພາກພື້ນ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ສາກົນ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ປະກອບສ່ວນເຂົ້າໃນການພັດທະນາເສດຖະກິດ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-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ສັງຄົມ</w:t>
      </w:r>
      <w:r w:rsidR="00054021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ເຮັດໃຫ້ປະເທດຊາດມີຄວາມໝັ້ນຄົງ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ສັງຄົມມີຄວາມສະຫງົບ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ມີຄວາມເປັນລະບຽບຮຽບຮ້ອຍ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ຍຸຕິທຳ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.</w:t>
      </w:r>
    </w:p>
    <w:p w:rsidR="00E57125" w:rsidRPr="00615C0E" w:rsidRDefault="00E57125" w:rsidP="002D3F50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A06A6" w:rsidP="00E57125">
      <w:pPr>
        <w:pStyle w:val="Heading1"/>
        <w:tabs>
          <w:tab w:val="left" w:pos="851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8" w:name="_Toc11469791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2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(ປັບປຸງ)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ທຸລະກໍາທາງເອເລັກໂຕຣນິກ</w:t>
      </w:r>
      <w:bookmarkEnd w:id="8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</w:p>
    <w:p w:rsidR="005B052C" w:rsidRPr="00615C0E" w:rsidRDefault="007E0B5F" w:rsidP="007E0B5F">
      <w:pPr>
        <w:spacing w:after="0" w:line="276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ທຸລະກໍາທາງເອເລັກໂຕຣນິກ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ການເຮັດສັນຍາ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ການສະໜອງ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ການບໍລິການ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ທາງເອເລັກໂຕຣນິກ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ດ້ວຍການນຳໃຊ້ເຄື່ອງມືທາງເອເລັກໂຕຣນິກ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ທັງໝົດ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ບາງສ່ວນ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ເຊັ່ນ ການ</w:t>
      </w:r>
      <w:r w:rsidR="00A438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ຊື້ ຂາຍ,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ການແລກ</w:t>
      </w:r>
      <w:r w:rsidR="00360D72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ປ່ຽນ, ການຊຳລະເງິນ, ການອອກອະນຸຍາດ ຜ່ານລະບົບອອນລາຍ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.</w:t>
      </w:r>
    </w:p>
    <w:p w:rsidR="004B14DA" w:rsidRPr="00615C0E" w:rsidRDefault="004B14DA" w:rsidP="002D3F50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strike/>
          <w:color w:val="000000" w:themeColor="text1"/>
          <w:sz w:val="20"/>
          <w:szCs w:val="20"/>
          <w:cs/>
        </w:rPr>
      </w:pPr>
    </w:p>
    <w:p w:rsidR="005B052C" w:rsidRPr="00615C0E" w:rsidRDefault="00E57125" w:rsidP="00E57125">
      <w:pPr>
        <w:pStyle w:val="Heading1"/>
        <w:tabs>
          <w:tab w:val="left" w:pos="851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9" w:name="_Toc11469791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</w:t>
      </w:r>
      <w:r w:rsidR="00837DC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</w:t>
      </w:r>
      <w:r w:rsidR="00AA06A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ການອະທິບາຍຄໍາສັບ</w:t>
      </w:r>
      <w:bookmarkEnd w:id="9"/>
    </w:p>
    <w:p w:rsidR="005B052C" w:rsidRPr="00615C0E" w:rsidRDefault="007E0B5F" w:rsidP="007E0B5F">
      <w:pPr>
        <w:spacing w:after="0" w:line="276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ຄໍາສັບທີ່ນໍາໃຊ້ໃນກົດໝາຍສະບັບນີ້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ມີຄວາມໝາຍ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: 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ເອເລັກໂຕຣນິກ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 ສິ່ງທີ່ພົວພັນກັບເຕັກໂນໂລຊີທີ່ນໍາໃຊ້ ກະແສໄຟຟ້າ, ດີຈີຕອນ, ລະບົບ</w:t>
      </w:r>
      <w:r w:rsidR="00FF09F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ຄື້ນແມ່ເຫຼັກ, ລະບົບບໍ່ມີສາຍ,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ແສງ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ໄຍແກ້ວ, ແມ່ເຫຼັກໄຟຟ້າ ຫຼື ສິ່ງ</w:t>
      </w:r>
      <w:r w:rsidR="0073136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ທີ່ຄ້າຍຄືກັນ;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ດີຈີຕອນ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 ການສະແດງຂໍ້ມູນໃດໜຶ່ງ ໃນຮູບແບບຕົວເລກ ທີ່ດ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ໍາ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ເນີນດ້ວຍ ຄອມພິວເຕີ ຫຼື ອຸປະກອນອື່ນ ທີ່ຄ້າຍຄືກັນ;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lastRenderedPageBreak/>
        <w:t>ການສື່ສານ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ທາງ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ເອເລັກໂຕຣນິກ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 ຂໍ້ຄວາມທີ່ສ້າງຂຶ້ນ, ສົ່ງ ຫຼື ຮັບ ໃນຮູບແບບທາງເອເລັກໂຕຣນິກ;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ຜູ້ເລີ່ມຕົ້ນການສື່ສານ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ຜູ້ສ້າງ, ສົ່ງ ຫຼື ແບ່ງປັນ ຂໍ້ມູນ ຫຼື ເອກະສານໃດໜຶ່ງ; 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ຜູ້ຮັບການສື່ສານ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ໝາຍເຖິງ ຜູ້ຮັບການ ສົ່ງ, ແບ່ງປັນ ຂໍ້ມູນ ຫຼື ເອກະສານໃດໜຶ່ງ ຂອງຜູ້ເລີ່ມຕົ້ນການສື່ສານ; 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ເອກະສານເອເລັກໂຕຣນິກ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ເອກະສານ, ການບັນທຶກ ຫຼື ຂໍ້ມູນ ທີ່ຖືກບັນທຶກ ຫຼື</w:t>
      </w:r>
      <w:r w:rsidR="0073136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438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  </w:t>
      </w:r>
      <w:r w:rsidR="00A438C2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ເກັບຮັກສາໄວ້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ໃນເຄື່ອງມືທາງເອເລັກໂຕຣນິກ ຊຶ່ງສາມາດອ່ານໄດ້ ດ້ວຍລະບົບສະແດງຂໍ້ມູນ, ການພິມອອກ ຫຼື ດ້ວຍຮູບແບບອື່ນ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ເປັນຕົ້ນ</w:t>
      </w:r>
      <w:r w:rsidR="0085728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ຄຳຮ້ອງ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ເອເລັກໂຕຣນິກ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, ສັນຍາ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ເອເລັກໂຕຣນິກ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, ໃບຮຽກເກັບເງິນ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ເອເລັກໂຕຣ</w:t>
      </w:r>
      <w:r w:rsidR="00136E47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ນິກ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, ໃບເບີກຈ່າຍເງິນ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ເອເລັກໂຕຣນິກ;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2"/>
          <w:sz w:val="24"/>
          <w:szCs w:val="24"/>
          <w:cs/>
        </w:rPr>
        <w:t>ການແລກປ່ຽນຂໍ້ມູນທາງເອເລັກໂຕຣນິກ (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2"/>
          <w:sz w:val="24"/>
          <w:szCs w:val="24"/>
        </w:rPr>
        <w:t>EDI - Electronic Data Interchange)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ໝາຍເຖິງ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ການໂອນຂໍ້ມູນ ຈາກລະບົບຂໍ້ມູນທາງເອເລັກໂຕຣນິກໜຶ່ງ ໄປຫາລະບົບຂໍ້ມູນທາງເອເລັກໂຕຣນິກອື່ນດ້ວຍການນຳໃຊ້ມາດຕະຖານດ້ານເຕັກນິກທີ່ໄດ້ຕົກລົງກັນ ເພື່ອປະກອບ, ນຳໃຊ້ ຫຼື</w:t>
      </w:r>
      <w:r w:rsidR="0073136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ເກັບຮັກສາຂໍ້ມູນ;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ສິ່ງບັນທຶກທາງເອເລັກໂຕຣນິກ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ເອກະສານ, ຂໍ້ມູນ ທີ່ກົດໝາຍໄດ້ກໍານົດໃຫ້ເກັບຮັກສາ ເມື່ອມີການນຳໃຊ້ເຄື່ອງມືທາງເອເລັກໂຕຣນິກ;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276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ລະບົບຂໍ້ມູນທາງເອເລັກໂຕຣນິກ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ລະບົບທີ່ນໍາໃຊ້ໃນການ</w:t>
      </w:r>
      <w:r w:rsidR="00A438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ສ້າງ, ສົ່ງ, ຮັບ ແລະ ເກັບຮັກ</w:t>
      </w:r>
      <w:r w:rsidR="00FF09F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ສາຂໍ້ມູນ ຫຼື ປະມວນຜົນຂໍ້ຄວາມທີ່ເປັນຂໍ້ມູນ ດ້ວຍວິທີການອື່ນ;</w:t>
      </w:r>
    </w:p>
    <w:p w:rsidR="005B052C" w:rsidRPr="00615C0E" w:rsidRDefault="005B052C" w:rsidP="00D70D13">
      <w:pPr>
        <w:pStyle w:val="NoSpacing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ການຄ້າທາງເອເລັກໂຕຣນິກ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="00A438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ຊື້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ຂາຍ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ການແລກປ່ຽນ ສິນຄ້າ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ການບໍລິການ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ລະຫວ່າງ</w:t>
      </w:r>
      <w:r w:rsidR="00FF0C1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ບຸກຄົນ, ນິຕິບຸກຄົນ ຫຼື ການຈັດຕັ້ງ ດ້ວຍການນໍາໃຊ້ເຄື່ອງມືທາງເອເລັກໂຕຣນິກ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; </w:t>
      </w:r>
      <w:r w:rsidRPr="00615C0E">
        <w:rPr>
          <w:rFonts w:ascii="Phetsarath OT" w:eastAsia="Phetsarath OT" w:hAnsi="Phetsarath OT" w:cs="Phetsarath OT" w:hint="cs"/>
          <w:i/>
          <w:iCs/>
          <w:color w:val="000000" w:themeColor="text1"/>
          <w:sz w:val="24"/>
          <w:szCs w:val="24"/>
          <w:cs/>
        </w:rPr>
        <w:t xml:space="preserve"> </w:t>
      </w:r>
    </w:p>
    <w:p w:rsidR="005B052C" w:rsidRPr="00615C0E" w:rsidRDefault="005B052C" w:rsidP="00916231">
      <w:pPr>
        <w:pStyle w:val="NoSpacing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</w:rPr>
        <w:t>ການບໍລິຫານລັດ</w:t>
      </w:r>
      <w:r w:rsidR="0073136F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</w:rPr>
        <w:t xml:space="preserve">ດ້ວຍລະບົບທາງເອເລັກໂຕຣນິກ 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ທຸລະກ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ໍາ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ທາງລະບົບທາງເອເລັກໂຕຣນິກ ທີ່ດໍາເນີນໂດຍອົງການຈັດຕັ້ງຂອງລັດ</w:t>
      </w:r>
      <w:r w:rsidR="0073136F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ດ້ວຍກັນ ຫຼື </w:t>
      </w:r>
      <w:r w:rsidR="0073136F"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ໂດຍອົງການຈັດຕັ້ງຂອງລັດກັບພາກເອກະຊົນ ຫຼື ກັບປະຊາ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ຊົນ;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ລາຍເຊັນເອເລັກໂຕຣນິກ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ຕົວອັກສອນ, ເຄື່ອງໝາຍ, ສັນຍາລັກຕົວເລກ, ສຽງ ຫຼື </w:t>
      </w:r>
      <w:r w:rsidR="00E27C6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ສິ່ງອື່ນ ທີ່ສ້າງຂຶ້ນໃນຮູບແບບທາງເອເລັກໂຕຣນິກ ທີ່ຕິດກັບຂໍ້ມູນທາງເອເລັກໂຕຣນິກ ເພື່ອບົ່ງບອກ ແລະ ຢັ້ງຢືນ ຕົວຕົນຂອງຜູ້ລົງລາຍເຊັນ ແລະ ຄວາມຖືກຕ້ອງຂອງຂໍ້ມູນດັ່ງກ່າວ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ເຈົ້າຂອງລາຍເຊັນເອເລັກໂຕຣນິກ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ບຸກຄົນທົ່ວໄປ ຫຼື ຜູ້ຕາງໜ້າທີ່ຖືກແຕ່ງຕັ້ງໂດຍນິຕິບຸກຄົນ ຊຶ່ງນຳໃຊ້ເຄື່ອງມືທາງເອເລັກໂຕຣນິກ ໃນການສ້າງລາຍເຊັນເອເລັກໂຕຣນິກ;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</w:rPr>
        <w:t xml:space="preserve">ຄູ່ຮ່ວມທຸລະກໍາທາງເອເລັກໂຕຣນິກ 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ຜູ້ສະໜອງ ແລະ ຜູ້ຊົມໃຊ້ສິນຄ້າ ແລະ ການບໍ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ລິການ ທີ່ນ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ໍາ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ໃຊ້ເຄື່ອງມືທາງເອເລັກໂຕຣນິກ</w:t>
      </w:r>
      <w:r w:rsidR="00DD58C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ສຳລັບການເຮັດທຸລະກໍາ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ຄຸນຄ່າເທົ່າທຽມກັນທາງດ້ານກົດໝາຍ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ທຸລະກໍາ, ເອກະສານ ແລະ ລາຍເຊັນທີ່ຖືກຕ້ອງ ແລະ ສ້າງຂຶ້ນໃນຮູບແບບທາງເອເລັກໂຕຣນິກ ແລະ ຮູບແບບເປັນເຈ້ຍ ມີຄຸນຄ່າເທົ່າທຽມກັນ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801ED0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ຄວາມເປັນກາງທາງດ້ານເຕັກໂນໂລຊີ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ໝາຍເຖິງ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ການບໍ່ຈຳແນກເຕັກໂນໂລຊີເກົ່າ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ໃໝ່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ທີ່ນຳໃຊ້ເຮັດທຸລະກໍາທາງເອເລັກໂຕຣນິກ;</w:t>
      </w:r>
    </w:p>
    <w:p w:rsidR="005B052C" w:rsidRPr="00615C0E" w:rsidRDefault="005B052C" w:rsidP="007E0B5F">
      <w:pPr>
        <w:pStyle w:val="NoSpacing"/>
        <w:numPr>
          <w:ilvl w:val="0"/>
          <w:numId w:val="1"/>
        </w:numPr>
        <w:tabs>
          <w:tab w:val="left" w:pos="1134"/>
          <w:tab w:val="left" w:pos="1418"/>
          <w:tab w:val="left" w:pos="1701"/>
          <w:tab w:val="left" w:pos="1985"/>
        </w:tabs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ເຂດເວລາ (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  <w:t>Time Zone)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9205E6"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>ໝາຍເຖິງ</w:t>
      </w:r>
      <w:r w:rsidR="009205E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</w:rPr>
        <w:t xml:space="preserve"> </w:t>
      </w:r>
      <w:r w:rsidR="009205E6"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>ພື້ນທີ່ກໍານົດມາດຕະຖານເວລາ ເພື່ອບົ່ງບອກເວລາຂອງແຕ່ລະ</w:t>
      </w:r>
      <w:r w:rsidR="00E27C65"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>ເຂດ ຫຼື ປະເທດທີ່ນອນຢູ່ໃນເຂດນັ້ນ</w:t>
      </w:r>
      <w:r w:rsidR="009205E6"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 xml:space="preserve"> ຕາມມາດຕະຖານສາກົນ</w:t>
      </w:r>
      <w:r w:rsidR="00DD58C7"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 xml:space="preserve"> </w:t>
      </w:r>
      <w:r w:rsidR="009205E6"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>ກຳນົດ.</w:t>
      </w:r>
    </w:p>
    <w:p w:rsidR="004B14DA" w:rsidRPr="00615C0E" w:rsidRDefault="004B14DA" w:rsidP="004B14DA">
      <w:pPr>
        <w:pStyle w:val="NoSpacing"/>
        <w:tabs>
          <w:tab w:val="left" w:pos="1134"/>
          <w:tab w:val="left" w:pos="1418"/>
          <w:tab w:val="left" w:pos="1701"/>
          <w:tab w:val="left" w:pos="1985"/>
        </w:tabs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0B4586" w:rsidP="00E57125">
      <w:pPr>
        <w:pStyle w:val="Heading1"/>
        <w:tabs>
          <w:tab w:val="left" w:pos="851"/>
        </w:tabs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10" w:name="_Toc11469791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4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(ປັບປຸງ) </w:t>
      </w:r>
      <w:r w:rsidR="00AA06A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ນະໂຍບາຍຂອງລັດກ່ຽວກັບ</w:t>
      </w:r>
      <w:r w:rsidR="00801ED0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ວຽກງານ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ທຸລະກໍາທາງເອເລັກໂຕຣນິກ</w:t>
      </w:r>
      <w:bookmarkEnd w:id="10"/>
    </w:p>
    <w:p w:rsidR="005B052C" w:rsidRPr="00615C0E" w:rsidRDefault="007E0B5F" w:rsidP="007E0B5F">
      <w:pPr>
        <w:spacing w:after="0" w:line="276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bidi="th-TH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ລັດ ຊຸກຍູ້ ແລະ ສົ່ງເສີມວຽກງານທຸລະກໍາທາງເອເລັກໂຕຣນິກ ດ້ວຍການກໍານົດ</w:t>
      </w:r>
      <w:r w:rsidR="00DD58C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ນະໂຍບາຍ, ລະບຽບການ, ພັດທະນາລະບົບ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ໂຄງລ່າງ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ພື້ນຖານ, ລະບົບຖານຂໍ້ມູນແຫ່ງຊາດ, ຖານຂໍ້ມູນຂອງຂະແໜງການ, ລະບົບ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lastRenderedPageBreak/>
        <w:t>ບໍລິການດີຈີຕອນ, ພັດທະນາບຸກຄະລາກອນ, ສະໜອງງົບປະມານ ແລະ ວັດຖ</w:t>
      </w:r>
      <w:r w:rsidR="004149D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ູ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ປະກອນທີ່ຈຳເປັນ ເຂົ້າໃນວຽກງານ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ທຸລະກໍາທາງເອເລັກໂຕຣນິກຂອງອົງການ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ຈັດຕັ້ງຂອງ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ລັດ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5B052C" w:rsidRPr="00615C0E" w:rsidRDefault="005B052C" w:rsidP="002D3F50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ລັດ ໃຫ້ຄວາມສຳຄັນການນໍາໃຊ້ທຸລະກໍາທາງເອເລັກໂຕຣນິກ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ດ້ວຍການ</w:t>
      </w:r>
      <w:r w:rsidR="00E45D31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ຊຸກຍູ້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ສົ່ງເສີມ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ການຄ້າ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ການບໍ</w:t>
      </w:r>
      <w:r w:rsidR="0050690E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ລິການ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ການບໍລິຫານລັດ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ທຸລະກໍາອື່ນ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ເພື່ອພັດທະນາເສດຖະກິດ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ຮັບໃຊ້ສັງຄົມ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. </w:t>
      </w:r>
    </w:p>
    <w:p w:rsidR="005B052C" w:rsidRPr="00615C0E" w:rsidRDefault="00C547B1" w:rsidP="002D3F50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ລັດ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ເອົາໃຈໃສ່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ໂຄສະນາ</w:t>
      </w:r>
      <w:r w:rsidR="00BC4536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ເຜີຍແຜ່ ໃຫ້ສັງຄົມ</w:t>
      </w:r>
      <w:r w:rsidR="00DD58C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ຮັບຮູ້, ເຂົ້າໃຈ ແລະ ນໍາໃຊ້ ທຸລະກໍາທາງເອເລັກໂຕຣນິກ,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ຮັບປະກັນຄວາມປອດໄພ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ຄວາມໂປ່ງໃສ, ປົກປ້ອງຜູ້ຊົມໃຊ້</w:t>
      </w:r>
      <w:r w:rsidR="00DD58C7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ໃຫ້ມີຄວາມເຊື່ອໝັ້ນຕໍ່ທຸລະກໍາທາງເອເລັກໂຕຣນິກ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.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</w:p>
    <w:p w:rsidR="004B14DA" w:rsidRPr="00615C0E" w:rsidRDefault="004B14DA" w:rsidP="002D3F50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A17BD4">
      <w:pPr>
        <w:pStyle w:val="Heading1"/>
        <w:tabs>
          <w:tab w:val="left" w:pos="851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1" w:name="_Toc11469791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5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</w:t>
      </w:r>
      <w:r w:rsidR="000B458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ຫຼັກການກ່ຽວກັບ</w:t>
      </w:r>
      <w:r w:rsidR="00AF60F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ວຽກງານ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ທຸລະກໍາທາງເອເລັກໂຕຣນິກ</w:t>
      </w:r>
      <w:bookmarkEnd w:id="11"/>
    </w:p>
    <w:p w:rsidR="005B052C" w:rsidRPr="00615C0E" w:rsidRDefault="007E0B5F" w:rsidP="007E0B5F">
      <w:pPr>
        <w:spacing w:after="0" w:line="276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ໃນການ</w:t>
      </w:r>
      <w:r w:rsidR="00801ED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ເຄື່ອນໄຫວ</w:t>
      </w:r>
      <w:r w:rsidR="00AF60F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ວຽກງານ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ໃຫ້ປະຕິບັດຕາມຫຼັກການ</w:t>
      </w:r>
      <w:r w:rsidR="0004781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2C28AC">
      <w:pPr>
        <w:pStyle w:val="NoSpacing"/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ຄວາມສະໝັກໃຈ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2C28AC">
      <w:pPr>
        <w:pStyle w:val="NoSpacing"/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ຄວາມສະເໝີພາບ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2C28AC">
      <w:pPr>
        <w:pStyle w:val="NoSpacing"/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ຄວາມເປັນອິດສະລະ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ຂອງ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ຄູ່ຮ່ວມທຸລະກໍາທາງເອເລັກໂຕຣນິກ;</w:t>
      </w:r>
    </w:p>
    <w:p w:rsidR="005B052C" w:rsidRPr="00615C0E" w:rsidRDefault="005B052C" w:rsidP="002C28AC">
      <w:pPr>
        <w:pStyle w:val="NoSpacing"/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ຄຸນຄ່າເທົ່າທຽມກັນທາງດ້ານກົດໝາຍ ແລະ ຄວາມ​ເປັນ​ກາງ​ທາງ​ດ້ານເຕັກ​ໂນ​ໂລ​ຊີ;</w:t>
      </w:r>
    </w:p>
    <w:p w:rsidR="005B052C" w:rsidRPr="00615C0E" w:rsidRDefault="005B052C" w:rsidP="002C28AC">
      <w:pPr>
        <w:pStyle w:val="NoSpacing"/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ຄວາມຊື່ສັດສຳລັບການເຮັດທຸລະກໍາຂອງຜູ້ຊົມໃຊ້;</w:t>
      </w:r>
    </w:p>
    <w:p w:rsidR="005B052C" w:rsidRPr="00615C0E" w:rsidRDefault="005B052C" w:rsidP="002C28AC">
      <w:pPr>
        <w:pStyle w:val="NoSpacing"/>
        <w:numPr>
          <w:ilvl w:val="0"/>
          <w:numId w:val="8"/>
        </w:numPr>
        <w:tabs>
          <w:tab w:val="left" w:pos="1418"/>
          <w:tab w:val="left" w:pos="1701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ປົກປ້ອງສິດ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ຜົນປະໂຫຍດອັນຊອບທໍາຂອງຄູ່ຮ່ວມທຸລະກໍາທາງເອເລັກໂຕຣນິກ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4B14DA" w:rsidRPr="00615C0E" w:rsidRDefault="004B14DA" w:rsidP="003227FC">
      <w:pPr>
        <w:pStyle w:val="NoSpacing"/>
        <w:tabs>
          <w:tab w:val="left" w:pos="1134"/>
          <w:tab w:val="left" w:pos="1418"/>
          <w:tab w:val="left" w:pos="1701"/>
          <w:tab w:val="left" w:pos="1985"/>
        </w:tabs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A17BD4">
      <w:pPr>
        <w:pStyle w:val="Heading1"/>
        <w:tabs>
          <w:tab w:val="left" w:pos="851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2" w:name="_Toc112315417"/>
      <w:bookmarkStart w:id="13" w:name="_Toc114697917"/>
      <w:bookmarkEnd w:id="1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6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(ປັບປຸງ) </w:t>
      </w:r>
      <w:r w:rsidR="000B458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ຂອບເຂດການນໍາໃຊ້ກົດໝາຍ</w:t>
      </w:r>
      <w:bookmarkEnd w:id="13"/>
    </w:p>
    <w:p w:rsidR="005B052C" w:rsidRPr="00615C0E" w:rsidRDefault="007E0B5F" w:rsidP="007E0B5F">
      <w:pPr>
        <w:spacing w:after="0" w:line="276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</w:rPr>
        <w:t>ກົດໝາຍສະບັບນີ້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</w:rPr>
        <w:t>ນໍາໃຊ້ສຳລັບ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</w:rPr>
        <w:t>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4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4"/>
          <w:sz w:val="24"/>
          <w:szCs w:val="24"/>
          <w:cs/>
        </w:rPr>
        <w:t>ນິຕິບຸກຄົນ ຫຼື ການຈັດຕັ້ງ ທັງພາຍໃນ ແລະ ຕ່າງປະເທດ ທີ່ເຄື່ອນ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ໄຫວວຽກງານທຸລະກໍາທາງເອເລັກໂຕຣນິກ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ຢູ່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ສປປ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ລາວ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4B14DA" w:rsidRPr="00615C0E" w:rsidRDefault="004B14DA" w:rsidP="002D3F50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A17BD4">
      <w:pPr>
        <w:pStyle w:val="Heading1"/>
        <w:tabs>
          <w:tab w:val="left" w:pos="851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4" w:name="_Toc11469791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7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(ປັບປຸງ) </w:t>
      </w:r>
      <w:r w:rsidR="000B458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ການຮ່ວມມືສາກົນ</w:t>
      </w:r>
      <w:bookmarkEnd w:id="14"/>
    </w:p>
    <w:p w:rsidR="005B052C" w:rsidRPr="00615C0E" w:rsidRDefault="007E0B5F" w:rsidP="007E0B5F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ລັດ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ເປີດກວ້າງການພົວພັນ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ຮ່ວມມືກັບຕ່າງປະເທດ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50690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ພາກພື້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ສາກົນ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ດ້ວຍການແລກປ່ຽນ</w:t>
      </w:r>
      <w:r w:rsidR="00DD58C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ບົດຮຽນ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ຂ່າວສານ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ເຕັກນິກ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ເຕັກໂນໂລຊີ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ການຄົ້ນຄວ້າທາງດ້ານວິທະຍາສາດ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ການສຶກສາ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ການພັດທະນາຊັບພະຍາກອນມະນຸດ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ປະຕິບັດສົນທິສັນຍາ </w:t>
      </w:r>
      <w:r w:rsidR="0050690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  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8"/>
          <w:sz w:val="24"/>
          <w:szCs w:val="24"/>
          <w:cs/>
        </w:rPr>
        <w:t>ທີ່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8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8"/>
          <w:sz w:val="24"/>
          <w:szCs w:val="24"/>
          <w:cs/>
        </w:rPr>
        <w:t>ສປປ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8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8"/>
          <w:sz w:val="24"/>
          <w:szCs w:val="24"/>
          <w:cs/>
        </w:rPr>
        <w:t>ລາວ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ເປັນພາຄີ 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ສັນຍາສາກົນທີ່ກ່ຽວຂ້ອງ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4B14DA" w:rsidRPr="00615C0E" w:rsidRDefault="004B14DA" w:rsidP="002D3F50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15" w:name="_Toc114697919"/>
      <w:bookmarkStart w:id="16" w:name="_Hlk10691024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ພາກທີ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II</w:t>
      </w:r>
      <w:bookmarkEnd w:id="15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</w:pPr>
      <w:bookmarkStart w:id="17" w:name="_Toc114697920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ຂໍ້ຄວາມທີ່ເປັນຂໍ້ມູນ, ສັນຍາ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ແລະ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ເອກະສານ ທາງເອເລັກໂຕຣນິກ</w:t>
      </w:r>
      <w:bookmarkEnd w:id="17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</w:pPr>
      <w:bookmarkStart w:id="18" w:name="_Toc11469792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ໝວດທີ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</w:rPr>
        <w:t>1</w:t>
      </w:r>
      <w:bookmarkEnd w:id="18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</w:rPr>
      </w:pPr>
      <w:bookmarkStart w:id="19" w:name="_Toc11469792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ຂໍ້ຄວາມທີ່ເປັນຂໍ້ມູນທາງເອເລັກໂຕຣນິກ</w:t>
      </w:r>
      <w:bookmarkEnd w:id="19"/>
    </w:p>
    <w:p w:rsidR="004B14DA" w:rsidRPr="00615C0E" w:rsidRDefault="004B14DA" w:rsidP="004936C7">
      <w:pPr>
        <w:spacing w:after="0"/>
        <w:rPr>
          <w:color w:val="000000" w:themeColor="text1"/>
          <w:sz w:val="20"/>
          <w:szCs w:val="20"/>
        </w:rPr>
      </w:pPr>
    </w:p>
    <w:p w:rsidR="005B052C" w:rsidRPr="00615C0E" w:rsidRDefault="00A17BD4" w:rsidP="004936C7">
      <w:pPr>
        <w:pStyle w:val="Heading1"/>
        <w:tabs>
          <w:tab w:val="left" w:pos="851"/>
        </w:tabs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bookmarkStart w:id="20" w:name="_Toc11469792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8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ໃໝ່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0B458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ຂໍ້ຄວາມທີ່ເປັນຂໍ້ມູນທາງເອເລັກໂຕຣນິກ</w:t>
      </w:r>
      <w:bookmarkEnd w:id="20"/>
    </w:p>
    <w:p w:rsidR="005B052C" w:rsidRPr="00615C0E" w:rsidRDefault="007E0B5F" w:rsidP="007E0B5F">
      <w:pPr>
        <w:spacing w:line="276" w:lineRule="auto"/>
        <w:ind w:left="425" w:firstLine="426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ຂໍ້ຄວາມທີ່ເປັນຂໍ້ມູນທາງເອເລັກໂຕຣນິກ</w:t>
      </w:r>
      <w:r w:rsidR="00152DAA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 w:bidi="th-TH"/>
        </w:rPr>
        <w:t xml:space="preserve"> (Data Message)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ແມ່ນ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ຂໍ້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ມູນໃນຮູບແບບທີ່ເປັນຕົວອັກ</w:t>
      </w:r>
      <w:r w:rsidR="00450924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 xml:space="preserve">ສອນ, ຂໍ້ຄວາມ,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 xml:space="preserve">ຮູບພາບ, </w:t>
      </w:r>
      <w:r w:rsidR="00B52599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ພາບເຄື່ອນໄຫວ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>ຕົວເລກ, ສຽງ, ລະຫັດ, ໂປຣແກຣມຄອມພິວເຕີ, ຊອບແວ, ຖານຂໍ້ມູນ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ຫຼື ໃນຮູບແບບອື່ນ ທີ່ສ້າງຂຶ້ນ, ສົ່ງ, ຮັບ ຫຼື ເກັບຮັກສາ ໃນຮູບແບບທາງເອເລັກໂຕຣນິກ. </w:t>
      </w:r>
    </w:p>
    <w:p w:rsidR="005B052C" w:rsidRPr="00615C0E" w:rsidRDefault="00A17BD4" w:rsidP="00A17BD4">
      <w:pPr>
        <w:pStyle w:val="Heading1"/>
        <w:tabs>
          <w:tab w:val="left" w:pos="851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21" w:name="_Toc11469792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>ມາດຕາ 9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ໃໝ່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0B458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ຄຸນຄ່າທາງດ້ານກົດໝາຍຂອງຂໍ້ຄວາມທີ່ເປັນຂໍ້ມູນ</w:t>
      </w:r>
      <w:bookmarkEnd w:id="21"/>
      <w:r w:rsidR="004468A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ທາງເອເລັກໂຕຣນິກ</w:t>
      </w:r>
    </w:p>
    <w:p w:rsidR="00D77F25" w:rsidRPr="00615C0E" w:rsidRDefault="007E0B5F" w:rsidP="007E0B5F">
      <w:pPr>
        <w:spacing w:after="0" w:line="276" w:lineRule="auto"/>
        <w:ind w:left="425" w:firstLine="426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D77F2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ຂໍ້ຄວາມທີ່ເປັນຂໍ້ມູນທາງເອເລັກໂຕຣນິກ</w:t>
      </w:r>
      <w:r w:rsidR="00D77F25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D77F2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ຈະບໍ່ຖືກປະຕິເສດຄວາມມີຜົນຜູກພັນ ແລະ ຄຸນຄ່າທາງດ້ານກົດໝາຍ ຕາມລະດັບຄວາມໜ້າເຊື່ອຖືຂອງຂໍ້ຄວາມທີ່ເປັນຂໍ້ມູນນັ້ນ ເຖິງວ່າ ຂໍ້ຄວາມດັ່ງກ່າວ ຈະຢູ່ໃນຮູບແບບຂອງຂໍ້ມູນທາງເອເລັກໂຕຣນິກກໍຕາມ.</w:t>
      </w:r>
    </w:p>
    <w:p w:rsidR="00005D63" w:rsidRPr="00615C0E" w:rsidRDefault="00005D63" w:rsidP="00005D63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005D63">
      <w:pPr>
        <w:pStyle w:val="Heading1"/>
        <w:tabs>
          <w:tab w:val="left" w:pos="993"/>
        </w:tabs>
        <w:spacing w:before="0" w:line="240" w:lineRule="auto"/>
        <w:ind w:left="426" w:hanging="426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22" w:name="_Toc114697925"/>
      <w:bookmarkStart w:id="23" w:name="_Hlk11467496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10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0B458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ລະດັບຄວາມໜ້າເຊື່ອຖື </w:t>
      </w:r>
      <w:r w:rsidR="005B052C"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4"/>
          <w:szCs w:val="24"/>
          <w:cs/>
        </w:rPr>
        <w:t>ຂອງຂໍ້ຄວາມ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ທີ່ເປັນ</w:t>
      </w:r>
      <w:r w:rsidR="005B052C"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4"/>
          <w:szCs w:val="24"/>
          <w:cs/>
        </w:rPr>
        <w:t>ຂໍ້ມູນ</w:t>
      </w:r>
      <w:bookmarkEnd w:id="22"/>
      <w:r w:rsidR="00720C8E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ທາງເອເລັກໂຕຣນິກ</w:t>
      </w:r>
    </w:p>
    <w:p w:rsidR="005B052C" w:rsidRPr="00615C0E" w:rsidRDefault="005B052C" w:rsidP="003227FC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</w:t>
      </w:r>
      <w:r w:rsidR="00720C8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4B2A3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ໄດ້ກໍານົດລະດັບຄວາມໜ້າເຊື່ອຖື ເປັນ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ສີ່ຂັ້ນ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3227FC">
      <w:pPr>
        <w:pStyle w:val="ListParagraph"/>
        <w:numPr>
          <w:ilvl w:val="0"/>
          <w:numId w:val="52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ຂັ້ນໜຶ່ງ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: </w:t>
      </w:r>
      <w:r w:rsidR="00E43C8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ບໍ່ມີຂໍ້ມູນກ່ຽວກັບຜູ້ສົ່ງ</w:t>
      </w:r>
      <w:r w:rsidR="00E43C84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E43C8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E43C84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E43C8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ຜູ້ສ້າງ</w:t>
      </w:r>
      <w:r w:rsidR="00E43C84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E43C8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E43C84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E43C8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ບໍ່ສາມາດຢັ້ງຢືນໄດ້ຄວາມຄົບຖ້ວນຂອງຂໍ້ຄວາມທີ່ເປັນຂໍ້ມູນ ເຊັ່ນ ຂໍ້ຄວາມທີ່ສົ່ງມາຈາກອິນເຕີເນັດ ທີ່ບໍ່ໄດ້ລະບຸ</w:t>
      </w:r>
      <w:r w:rsidR="00720C8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ຊື່</w:t>
      </w:r>
      <w:r w:rsidR="00E43C8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ຕົວຕົນຂອງຜູ້ສ້າງ ຫຼື ຜູ້ສົ່ງ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3227FC">
      <w:pPr>
        <w:pStyle w:val="ListParagraph"/>
        <w:numPr>
          <w:ilvl w:val="0"/>
          <w:numId w:val="52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ຂັ້ນສອງ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: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ບໍ່ມີຂໍ້ມູນ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ມີຂໍ້ມູນ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ແຕ່ບໍ່ມີການຢັ້ງຢືນກ່ຽວກັບຜູ້ສົ່ງ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ຄວາມຄົບຖ້ວນຂອງຂໍ້ຄວາມທີ່ເປັນຂໍ້ມູນ</w:t>
      </w:r>
      <w:r w:rsidR="0085728D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ຜ່ານການຢັ້ງຢືນ</w:t>
      </w:r>
      <w:r w:rsidR="005B0E85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ດ້ວຍອຸປະກອນເອເລັກໂຕຣນິກໃດໜຶ່ງເປັນຢ່າງຕ່ຳ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ເຊັ່ນ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ໂທລະສັບ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ອີເມວ;</w:t>
      </w:r>
    </w:p>
    <w:p w:rsidR="005B052C" w:rsidRPr="00615C0E" w:rsidRDefault="005B052C" w:rsidP="003227FC">
      <w:pPr>
        <w:pStyle w:val="ListParagraph"/>
        <w:numPr>
          <w:ilvl w:val="0"/>
          <w:numId w:val="52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ຂັ້ນສາມ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: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ມີຂໍ້ມູນຢັ້ງຢືນກ່ຽວກັບຜູ້ສົ່ງ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ສ້າງ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ຄວາມຄົບຖ້ວນຂອງຂໍ້ຄວາມທີ່ເປັນຂໍ້ມູນ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ຕ້ອງເປັນຂໍ້ມູນທີ່ຜ່ານການຢັ້ງຢືນ</w:t>
      </w:r>
      <w:r w:rsidR="005B0E8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ດ້ວຍອຸປະກອນເອເລັກໂຕຣນິກໃດໜຶ່ງເປັນຢ່າງຕ່ຳ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ເຊັ່ນ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ໂທລະສັບ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ອີເມວ 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ມີການຮັບປະກັນຈາກ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ທີ່ໃຫ້ບໍລິການໂຄງລ່າງພື້ນຖານ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ອຸປະກອນເອເລັກໂຕຣນິກ;</w:t>
      </w:r>
    </w:p>
    <w:p w:rsidR="005B052C" w:rsidRPr="00615C0E" w:rsidRDefault="005B052C" w:rsidP="003227FC">
      <w:pPr>
        <w:pStyle w:val="ListParagraph"/>
        <w:numPr>
          <w:ilvl w:val="0"/>
          <w:numId w:val="52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ຂັ້ນສີ່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: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ມີຂໍ້ມູນທີ່ໄດ້ຮັບການຢັ້ງຢືນ</w:t>
      </w:r>
      <w:r w:rsidR="005B0E85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ກ່ຽວກັບຜູ້ສົ່ງ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ຄວາມຄົບຖ້ວນ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ຂອງຂໍ້ຄວາມທີ່ເປັນຂໍ້ມູນ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ທີ່ຮັບຮອງ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ຢັ້ງຢືນໂດຍ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ຜູ້ໃຫ້ບໍລິການຢັ້ງຢືນຕົວຕົນທາງດີຈີຕອນ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ອົງການຈັດຕັ້ງ</w:t>
      </w:r>
      <w:r w:rsidR="00720C8E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ທີ່ກ່ຽວຂ້ອງ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ຂອງລັດ</w:t>
      </w:r>
      <w:r w:rsidR="00720C8E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ແລະ ເຊັນດ້ວຍລາຍເຊັນດີຈີຕອນທີ່ອອກໃຫ້ໂດຍຜູ້ໃຫ້ບໍລິການຢັ້ງຢືນລາຍເຊັນເອເລັກໂຕຣນິກ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="0042636A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   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ໄດ້ຮັບການ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ຢັ້ງຢືນ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ຈັດເກັບໄວ້ຢູ່ໃນລະບົບຂອງການຈັດຕັ້ງທີ່ສະໜອງບໍລິການຢັ້ງຢືນຂໍ້ຄວາມທີ່ເປັນຂໍ້ມູນ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</w:p>
    <w:p w:rsidR="00005D63" w:rsidRPr="00615C0E" w:rsidRDefault="00005D63" w:rsidP="00005D63">
      <w:pPr>
        <w:pStyle w:val="ListParagraph"/>
        <w:tabs>
          <w:tab w:val="left" w:pos="1418"/>
        </w:tabs>
        <w:spacing w:after="0" w:line="276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3227FC" w:rsidP="00D70D1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pacing w:val="2"/>
          <w:sz w:val="24"/>
          <w:szCs w:val="24"/>
          <w:cs/>
        </w:rPr>
      </w:pPr>
      <w:bookmarkStart w:id="24" w:name="_Toc114697926"/>
      <w:bookmarkEnd w:id="7"/>
      <w:bookmarkEnd w:id="2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24"/>
          <w:szCs w:val="24"/>
          <w:cs/>
        </w:rPr>
        <w:t>ມາດຕາ 11</w:t>
      </w:r>
      <w:r w:rsidR="00892F75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24"/>
          <w:szCs w:val="24"/>
          <w:cs/>
        </w:rPr>
        <w:t>ການກໍານົດທີ່ມາ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2"/>
          <w:sz w:val="24"/>
          <w:szCs w:val="24"/>
          <w:cs/>
        </w:rPr>
        <w:t>ຄວາມຮັບຜິດຊອບຕໍ່ຂໍ້ຄວາມທີ່ເປັນຂໍ້ມູນທາງເອເລັກໂຕຣນິກ</w:t>
      </w:r>
      <w:bookmarkEnd w:id="24"/>
    </w:p>
    <w:p w:rsidR="005B052C" w:rsidRPr="00615C0E" w:rsidRDefault="00D70D13" w:rsidP="00D70D13">
      <w:pPr>
        <w:spacing w:after="0" w:line="240" w:lineRule="auto"/>
        <w:ind w:left="426" w:firstLine="425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ການກໍານົດທີ່ມາ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ຄວາມຮັບຜິດຊອບຕໍ່ຂໍ້ຄວາມທີ່ເປັນຂໍ້ມູນທາງເອເລັກໂຕຣນິກ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41219E" w:rsidP="003227FC">
      <w:pPr>
        <w:pStyle w:val="NoSpacing"/>
        <w:numPr>
          <w:ilvl w:val="0"/>
          <w:numId w:val="9"/>
        </w:numPr>
        <w:tabs>
          <w:tab w:val="left" w:pos="1134"/>
          <w:tab w:val="left" w:pos="1418"/>
          <w:tab w:val="left" w:pos="1985"/>
        </w:tabs>
        <w:ind w:left="425" w:firstLine="68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ທຸກ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ທີ່ຖືກສົ່ງທາງເອເລັກໂຕຣນິກ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ຕ້ອງຖືວ່າມາຈາກຜູ້ເລີ່ມຕົ້ນການສື່ສານ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ໃນກໍລະນີ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D9708D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ສົ່ງໂດຍຜູ້ເລີ່ມຕົ້ນການສື່ສານເອງ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ຜູ້ຕາງໜ້າທີ່ເຮັດໜ້າທີ່ແທນຜູ້ກ່ຽວ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;</w:t>
      </w:r>
    </w:p>
    <w:p w:rsidR="005B052C" w:rsidRPr="00615C0E" w:rsidRDefault="005B052C" w:rsidP="00D9708D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ສົ່ງໂດຍລະບົບຂໍ້ມູນເອເລັກໂຕຣນິກ</w:t>
      </w:r>
      <w:r w:rsidR="00BE2F0E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ຜູ້ເລີ່ມຕົ້ນການສື່ສານໄດ້ສ້າງຂໍ້ຄວາມທີ່ເປັນຂໍ້ມູນຂຶ້ນ</w:t>
      </w:r>
      <w:r w:rsidR="00D9708D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="00F91CEE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ເພື່ອ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ດໍາເນີນງານແບບອັດຕະໂນມັດ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</w:p>
    <w:p w:rsidR="005B052C" w:rsidRPr="00615C0E" w:rsidRDefault="005B052C" w:rsidP="003227FC">
      <w:pPr>
        <w:pStyle w:val="NoSpacing"/>
        <w:numPr>
          <w:ilvl w:val="0"/>
          <w:numId w:val="9"/>
        </w:numPr>
        <w:tabs>
          <w:tab w:val="left" w:pos="1134"/>
          <w:tab w:val="left" w:pos="1418"/>
          <w:tab w:val="left" w:pos="1985"/>
        </w:tabs>
        <w:ind w:left="425" w:firstLine="68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ຜູ້ເລີ່ມຕົ້ນການສື່ສານ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ຈະຖືກຜູກມັດໂດຍຂໍ້ຄວາມທີ່ເປັນຂໍ້ມູນໄດ້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ກໍຕໍ່ເມື່ອ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ຂໍ້ຄວາມທີ່ຕົນ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231A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ຜູ້ຕາງໜ້າທີ່ເຮັດໜ້າທີ່ແທນ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ສົ່ງຂໍ້ຄວາມທີ່ເປັນຂໍ້ມູນນັ້ນ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ໄດ້ບົ່ງຊື່ຂອງຜູ້ເລີ່ມຕົ້ນການສື່ສານ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1E77F6" w:rsidP="003227FC">
      <w:pPr>
        <w:pStyle w:val="NoSpacing"/>
        <w:numPr>
          <w:ilvl w:val="0"/>
          <w:numId w:val="9"/>
        </w:numPr>
        <w:tabs>
          <w:tab w:val="left" w:pos="1134"/>
          <w:tab w:val="left" w:pos="1418"/>
          <w:tab w:val="left" w:pos="1985"/>
        </w:tabs>
        <w:ind w:left="425" w:firstLine="68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ບົດ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ບັນຍັດທີ່ໄດ້ກໍານົດໄວ້ໃນ</w:t>
      </w:r>
      <w:r w:rsidR="005231A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1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2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ຂອງມາດຕານີ້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ຈະບໍ່ມີຜົນບັງຄັບໃຊ້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ຖ້າວ່າຂໍ້ຄວາມທີ່ເປັນຂໍ້ມູນ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ທີ່ຜູ້ຮັບການສື່ສານ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ໄດ້ຮັບຈາກຜູ້ເລີ່ມຕົ້ນການສື່ສານ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ຜູ້ຕາງໜ້າທີ່ເຮັດໜ້າທີ່ແທນ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ຊຶ່ງເກີດຈາກຄວາມຜິດພາດທາງດ້ານເຕັກນິກ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ຜູ້ເລີ່ມຕົ້ນການສື່ສານ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ຜູ້ຕາງໜ້າທີ່ເຮັດໜ້າທີ່ແທນ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ກໍໄດ້ແຈ້ງໃຫ້ຜູ້ຮັບການສື່ສານ</w:t>
      </w:r>
      <w:r w:rsidR="002E06E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ພາຍໃນເວລາທີ່ສົມເຫດສົມຜົນແລ້ວ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ເພື່ອກວດກາຄວາມຜິດພາດດັ່ງກ່າວ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41219E" w:rsidP="003227FC">
      <w:pPr>
        <w:pStyle w:val="NoSpacing"/>
        <w:numPr>
          <w:ilvl w:val="0"/>
          <w:numId w:val="9"/>
        </w:numPr>
        <w:tabs>
          <w:tab w:val="left" w:pos="1134"/>
          <w:tab w:val="left" w:pos="1418"/>
          <w:tab w:val="left" w:pos="1985"/>
        </w:tabs>
        <w:ind w:left="425" w:firstLine="68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ເມື່ອ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ຖືກຕ້ອງຕາມລະບຽບການ</w:t>
      </w:r>
      <w:r w:rsidR="00B10A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ທີ່ໄດ້ກໍານົດໄວ້ໃນມາດຕານີ້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ຜູ້ຮັບການສື່ສານສາມາດອີງໃສ່ຂໍ້ຄວາມທີ່ເປັນຂໍ້ມູນດັ່ງກ່າວ</w:t>
      </w:r>
      <w:r w:rsidR="00B10A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ເປັນການສະແດງເຈດຈຳນົງຂອງຜູ້ເລີ່ມຕົ້ນການສື່ສານ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41219E" w:rsidP="003227FC">
      <w:pPr>
        <w:pStyle w:val="NoSpacing"/>
        <w:numPr>
          <w:ilvl w:val="0"/>
          <w:numId w:val="9"/>
        </w:numPr>
        <w:tabs>
          <w:tab w:val="left" w:pos="1134"/>
          <w:tab w:val="left" w:pos="1418"/>
          <w:tab w:val="left" w:pos="1985"/>
        </w:tabs>
        <w:ind w:left="425" w:firstLine="68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lastRenderedPageBreak/>
        <w:t>ຖ້າ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ຜູ້ຮັບການສື່ສານ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ຫາກໄດ້ຮັບຂໍ້ຄວາມທີ່ເປັນຂໍ້ມູນດຽວກັນຫຼາຍຄັ້ງ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ຈາກຜູ້ເລີ</w:t>
      </w:r>
      <w:r w:rsidR="005F6D9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່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ມຕົ້ນການສື່ສານ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ແຕ່ລະຂໍ້ຄວາມນັ້ນ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ກໍສອດຄ່ອງກັບລະບຽບການ</w:t>
      </w:r>
      <w:r w:rsidR="002E06E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ຕາມທີ່ໄດ້ກໍານົດໄວ້ໃນມາດຕານີ້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ຜູ້ຮັບການສື່ສານ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ຕ້ອງອີງໃສ່ຂໍ້ຄວາມທ</w:t>
      </w:r>
      <w:r w:rsidR="002E06E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ີ່ເປັນຂໍ້ມູນສະບັບທຳອິດທີ່ຜູ້ເລີ່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ມຕົ້ນການສື່ສານສົ່ງມາໃຫ້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5B052C" w:rsidRPr="00615C0E" w:rsidRDefault="005B052C" w:rsidP="003227F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ໃນທຸກກໍລະນີ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ຜູ້ເລີ່ມຕົ້ນການສື່ສານ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ຜູ້ຮັບການສື່ສານ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ກໍສາມາດຕົກລົງກັນ</w:t>
      </w:r>
      <w:r w:rsidR="002E06E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ກ່ຽວກັບການນຳໃຊ້ລະບຽບການອື່ນໃນການກໍານົດທີ່ມາ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ຄວາມຮັບຜິດຊອບຕໍ່ຂໍ້ຄວາມທີ່ເປັນຂໍ້ມູນທາງເອເລັກໂຕຣນິກ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005D63" w:rsidRPr="00615C0E" w:rsidRDefault="00005D63" w:rsidP="00005D63">
      <w:pPr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005D6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25" w:name="_Toc11469792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12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ໃໝ່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D9708D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0"/>
          <w:szCs w:val="24"/>
          <w:cs/>
        </w:rPr>
        <w:t>ຕາປະທັບເວລາທາງເອເລັກໂຕຣນິກ</w:t>
      </w:r>
      <w:bookmarkEnd w:id="25"/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4"/>
          <w:cs/>
        </w:rPr>
        <w:t xml:space="preserve"> </w:t>
      </w:r>
    </w:p>
    <w:p w:rsidR="005B052C" w:rsidRPr="00615C0E" w:rsidRDefault="005B052C" w:rsidP="00A50B77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>ຕາປະທັບເວລາທາງເອເລັກໂຕຣນິກ ແມ່ນ ລະບົບທາງເອເລັກໂຕຣນິກ ທີ່</w:t>
      </w:r>
      <w:r w:rsidR="0002743F"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>ນໍາ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0"/>
          <w:szCs w:val="24"/>
          <w:cs/>
        </w:rPr>
        <w:t xml:space="preserve">ໃຊ້ເພື່ອຢັ້ງຢືນຂໍ້ມູນທາງເອເລັກໂຕຣນິກ ເຊັ່ນ ວັນທີ, ເດືອນ, ປີ, ເວລາ ແລະ ເຂດເວລາ. </w:t>
      </w:r>
    </w:p>
    <w:p w:rsidR="005B052C" w:rsidRPr="00615C0E" w:rsidRDefault="005B052C" w:rsidP="00A50B77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ຕາປະທັບເວລາທາງເອເລັກໂຕຣນິກ ຖືກນຳໃຊ້ໃນກໍລະນີ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ຄູ່ຮ່ວມທຸລະກຳທາງເອເລັກໂຕຣນິກ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ໄດ້ຕົກ</w:t>
      </w:r>
      <w:r w:rsidR="00720C8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ລົງຮ່ວມກັນໃຫ້ນຳໃຊ້ຕາປະທັບເວລາທາງເອເລັກໂຕຣນິກໃສ່</w:t>
      </w:r>
      <w:r w:rsidR="005231A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ຂໍ້ມູນທາງເອເລັກໂຕຣນິກ ໂດຍຜູ້ໃຫ້ບໍລິການຮັບຮອງຕາປະທັບເວລາທາງເອເລັກໂຕຣນິກ.</w:t>
      </w:r>
    </w:p>
    <w:p w:rsidR="005B052C" w:rsidRPr="00615C0E" w:rsidRDefault="005B052C" w:rsidP="00A50B77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ໃນກໍລະນີ ການເຮັດທຸລະກຳທາງເອເລັກໂຕຣນິກ ທີ່ບໍ່ໄດ້ຕົກລົງຮ່ວມກັນນຳໃຊ້ຕາປະທັບເວລາທາງ</w:t>
      </w:r>
      <w:r w:rsidR="005231A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</w:t>
      </w:r>
      <w:r w:rsidR="005231AD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ເອເລັກໂຕຣນິກ ທີ່ອອກໂດຍ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ຜູ້ໃຫ້ບໍລິການຮັບຮອງຕາປະທັບເວລາທາງເອເລັກໂຕຣນິກ ເອກະສານ, ສິ່ງບັນທຶກ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ແລະ ຂໍ້ມູນທາງເອເລັກໂຕຣນິກນັ້ນ ຕ້ອງສະແດງໃຫ້ເຫັນ:</w:t>
      </w:r>
    </w:p>
    <w:p w:rsidR="005B052C" w:rsidRPr="00615C0E" w:rsidRDefault="005B052C" w:rsidP="00A50B77">
      <w:pPr>
        <w:pStyle w:val="NoSpacing"/>
        <w:numPr>
          <w:ilvl w:val="3"/>
          <w:numId w:val="6"/>
        </w:numPr>
        <w:tabs>
          <w:tab w:val="left" w:pos="1418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ວັນທີ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,​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ເດືອນ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ປີ,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ເວລາ ແລະ ເຂດເວລາ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005D63">
      <w:pPr>
        <w:pStyle w:val="NoSpacing"/>
        <w:numPr>
          <w:ilvl w:val="3"/>
          <w:numId w:val="6"/>
        </w:numPr>
        <w:tabs>
          <w:tab w:val="left" w:pos="1418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ຄວາມກ່ຽວພັນລະຫວ່າງ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ວັນທີ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ເດືອນ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ປີ,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ເວລາ ແລະ ເຂດເວລາ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ກັບ 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. </w:t>
      </w:r>
    </w:p>
    <w:p w:rsidR="00005D63" w:rsidRPr="00615C0E" w:rsidRDefault="00005D63" w:rsidP="00005D63">
      <w:pPr>
        <w:pStyle w:val="NoSpacing"/>
        <w:tabs>
          <w:tab w:val="left" w:pos="1418"/>
          <w:tab w:val="left" w:pos="1560"/>
          <w:tab w:val="left" w:pos="1980"/>
        </w:tabs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005D6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26" w:name="_Toc11469792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13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) </w:t>
      </w:r>
      <w:r w:rsidR="00D9708D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ວັນ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ເວລາ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ສະຖານທີ່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ສົ່ງ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ຮັບ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ຂໍ້ຄວາມທີ່ເປັນຂໍ້ມູນທາງເອເລັກໂຕຣນິກ</w:t>
      </w:r>
      <w:bookmarkEnd w:id="26"/>
    </w:p>
    <w:p w:rsidR="005B052C" w:rsidRPr="00615C0E" w:rsidRDefault="005B052C" w:rsidP="00D9708D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ການກໍານົດ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ວັນ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ເວລາ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ສະຖານທີ່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ສົ່ງ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ຮັບ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ຂໍ້ຄວາມທີ່ເປັນຂໍ້ມູນທາງເອເລັກໂຕຣນິກ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ມີ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:</w:t>
      </w:r>
    </w:p>
    <w:p w:rsidR="005B052C" w:rsidRPr="00615C0E" w:rsidRDefault="005B052C" w:rsidP="00D9708D">
      <w:pPr>
        <w:pStyle w:val="ListParagraph"/>
        <w:numPr>
          <w:ilvl w:val="0"/>
          <w:numId w:val="3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ວັນ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ເວລາ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ສົ່ງຂໍ້ມູນທາງເອເລັກໂຕຣນິກ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ວັນ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ເວລາທີ່ຂໍ້ມູນຖືກສົ່ງຈາກລະບົບຂໍ້ມູນທີ່ຢູ່ພາຍໃຕ້ການຄວບຄຸມຂອງຜູ້ເລີ່ມຕົ້ນການສື່ສານ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ຜູ້ຕາງໜ້າທີ່ເຮັດໜ້າທີ່ແທນ. ໃນກໍລະນີຂໍ້ມູນທາງເອເລັກໂຕຣນິກ ຖືກສົ່ງອອກຈາກລະບົບທີ່ຢູ່ນອກເໜືອການຄວບຄຸມຂອງຜູ້ເລີ່ມຕົ້ນການສື່ສານ ຫຼື ຜູ້ຕາງໜ້າ ໃຫ້ຖືເອົາວັນ ແລະ ເວລາທີ່ໄດ້ຮັບຂໍ້ມູນທາງເອເລັກໂຕຣນິກດັ່ງກ່າວ ເປັນວັນ ແລະ ເວລາສົ່ງຂໍ້ມູນ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D9708D">
      <w:pPr>
        <w:pStyle w:val="ListParagraph"/>
        <w:numPr>
          <w:ilvl w:val="0"/>
          <w:numId w:val="3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ວັນ ແລະ ເວລາ ຮັບຂໍ້ມູນທາງເອເລັກໂຕຣນິກ ແມ່ນ</w:t>
      </w:r>
      <w:r w:rsidR="002E06E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ວັນ</w:t>
      </w:r>
      <w:r w:rsidR="0002743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ແລະ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ເວລາ</w:t>
      </w:r>
      <w:r w:rsidR="0002743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ທີ່ຂໍ້ມູນເຂົ້າສູ່ລະບົບຂໍ້ມູນຂອງຜູ້ຮັບການສື່ສານຕາມທີ່ໄດ້ຕົກລົງກັນ. ໃນກໍລະນີຂໍ້ມູນທາງເອເລັກໂຕຣນິກ ຖືກສົ່ງໄປລະບົບຂໍ້ມູນອື່ນຂອງຜູ້ຮັບການສື່ສານ ຊຶ່ງບໍ່ແມ່ນລະບົບທີ່ໄດ້ຕົກລົງກັນໄວ້ນັ້ນ ໃຫ້ຖືວ່າ ການຮັບຂໍ້ມູນທາງເອເລັກໂຕຣນິກ ມີຜົນນັບແຕ່ວັນ ແລະ ເວລາ</w:t>
      </w:r>
      <w:r w:rsidR="0085728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ຜູ້ຮັບການສື່ສານໄດ້ເຂົ້າເຖິງຂໍ້ມູນດັ່ງກ່າວ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D9708D">
      <w:pPr>
        <w:pStyle w:val="ListParagraph"/>
        <w:numPr>
          <w:ilvl w:val="0"/>
          <w:numId w:val="3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ສະຖານທີ່ສົ່ງ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ຮັບ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ສະຖານທີ່ບ່ອນຂໍ້ຄວາມນັ້ນ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ຖືກສົ່ງ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ຮັບຕົວຈິງ. ຖ້າຫາກຜູ້ສົ່ງ ຫຼື ຜູ້ຮັບຂໍ້ມູນ ມີບ່ອນເຮັດວຽກຫຼາຍແຫ່ງ ໃຫ້ກໍານົດເອົາສະຖານ</w:t>
      </w:r>
      <w:r w:rsidR="00DC5D1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ທີ່ບ່ອນເຮັດວຽກທີ່ກ່ຽວຂ້ອງກັບທຸລະກໍາຫຼາຍທີ່ສຸດນັ້ນ ເປັນສະຖານທີ່ສົ່ງ ຫຼື ຮັບ, ຖ້າບໍ່ສາມາດກໍານົດໄດ້ ໃຫ້ຖືເອົາສຳນັກງານໃຫຍ່ ເປັນສະຖານທີ່ສົ່ງ ຫຼື ຮັບຂໍ້ມູນທາງເອເລັກໂຕຣນິກນັ້ນ. ຖ້າຫາກບໍ່ຮູ້ສະຖານທີ່ເຮັດ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ວຽກຂອງຜູ້ສົ່ງ ຫຼື ຜູ້ຮັບ ໃຫ້ຖືເອົາຖິ່ນຖານທີ່ຜູ້ກ່ຽວອາໄສຢູ່ເປັນສະຖານທີ່ສ</w:t>
      </w:r>
      <w:r w:rsidR="002E06E3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ົ່ງ ຫຼື ຮັບຂໍ້ມູນທາງເອເລັກໂຕຣນິກ.</w:t>
      </w:r>
    </w:p>
    <w:p w:rsidR="005B052C" w:rsidRPr="00615C0E" w:rsidRDefault="005B052C" w:rsidP="00D9708D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ການສົ່ງ ຫຼື ຮັບຂໍ້ມູນທາງເອເລັກໂຕຣນິກ ສາມາດສົ່ງ ຫຼື ຮັບ </w:t>
      </w:r>
      <w:r w:rsidR="0002743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ວິທີການທາງຈົດໝາຍທາງເອເລັກໂຕຣນິກ, ຂໍ້ຄວາມ, ໂທລະເລກ, ໂທລະສານ ຫຼື ວິທີການທາງເອເລັກໂຕຣນິກອື່ນ.</w:t>
      </w:r>
    </w:p>
    <w:p w:rsidR="00005D63" w:rsidRPr="00615C0E" w:rsidRDefault="00005D63" w:rsidP="00A50B77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</w:pPr>
      <w:bookmarkStart w:id="27" w:name="_Toc11469792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lastRenderedPageBreak/>
        <w:t>ໝວດທີ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2</w:t>
      </w:r>
      <w:bookmarkEnd w:id="27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cs="DokChampa"/>
          <w:color w:val="000000" w:themeColor="text1"/>
          <w:sz w:val="26"/>
          <w:szCs w:val="26"/>
          <w:lang w:val="en-US"/>
        </w:rPr>
      </w:pPr>
      <w:bookmarkStart w:id="28" w:name="_Toc114697930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ສັນຍາທາງເອເລັກໂຕຣນິກ</w:t>
      </w:r>
      <w:bookmarkEnd w:id="28"/>
    </w:p>
    <w:p w:rsidR="00005D63" w:rsidRPr="00615C0E" w:rsidRDefault="00005D63" w:rsidP="00005D63">
      <w:pPr>
        <w:rPr>
          <w:color w:val="000000" w:themeColor="text1"/>
          <w:sz w:val="20"/>
          <w:szCs w:val="20"/>
          <w:lang w:val="en-US"/>
        </w:rPr>
      </w:pPr>
    </w:p>
    <w:p w:rsidR="005B052C" w:rsidRPr="00615C0E" w:rsidRDefault="00A17BD4" w:rsidP="00005D6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29" w:name="_Toc11469793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14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(ໃໝ່) </w:t>
      </w:r>
      <w:r w:rsidR="00DC5D1F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ສັນຍາທາງເອເລັກໂຕຣນິກ</w:t>
      </w:r>
      <w:bookmarkEnd w:id="29"/>
    </w:p>
    <w:p w:rsidR="005B052C" w:rsidRPr="00615C0E" w:rsidRDefault="005B052C" w:rsidP="00DC5D1F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ສັນຍາທາງເອເລັກໂຕຣນິກ ແມ່ນ</w:t>
      </w:r>
      <w:r w:rsidR="00DC5D1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ການຕົກລົງລະຫວ່າງຄູ່ສັນຍາ </w:t>
      </w:r>
      <w:r w:rsidR="0002743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ການນຳໃຊ້ເຄື່ອງມືທາງເອເລັກໂຕຣນິກ ຊຶ່ງພາໃຫ້ສິດ ແລະ ພັນທະ ເກີດຂຶ້ນ, ປ່ຽນແປງ ຫຼື ສິ້ນສຸດ.</w:t>
      </w:r>
    </w:p>
    <w:p w:rsidR="00005D63" w:rsidRPr="00615C0E" w:rsidRDefault="00005D63" w:rsidP="00005D63">
      <w:pPr>
        <w:spacing w:after="0" w:line="276" w:lineRule="auto"/>
        <w:ind w:left="425" w:firstLine="568"/>
        <w:jc w:val="thaiDistribute"/>
        <w:rPr>
          <w:color w:val="000000" w:themeColor="text1"/>
          <w:sz w:val="20"/>
          <w:szCs w:val="20"/>
        </w:rPr>
      </w:pPr>
    </w:p>
    <w:p w:rsidR="005B052C" w:rsidRPr="00615C0E" w:rsidRDefault="00A17BD4" w:rsidP="00005D6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30" w:name="_Toc11469793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15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</w:t>
      </w:r>
      <w:r w:rsidR="00A42AD9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ເຮັດ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ສັນຍາທາງເອເລັກໂຕຣນິກ</w:t>
      </w:r>
      <w:bookmarkEnd w:id="30"/>
    </w:p>
    <w:p w:rsidR="005B052C" w:rsidRPr="00615C0E" w:rsidRDefault="005B052C" w:rsidP="00B514A1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="00A42AD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ເຮັດ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ດ້ວຍການນຳໃຊ້ເຄື່ອງມືທາງເອເລັກໂຕຣນິກ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="00B10A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ດັ່ງນີ້:</w:t>
      </w:r>
    </w:p>
    <w:p w:rsidR="005B052C" w:rsidRPr="00615C0E" w:rsidRDefault="005B052C" w:rsidP="00B514A1">
      <w:pPr>
        <w:pStyle w:val="ListParagraph"/>
        <w:numPr>
          <w:ilvl w:val="0"/>
          <w:numId w:val="2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ການສະເໜີ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ການຮັບເອົາການສະເໜີໃນການເຮັດສັນຍາ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DC5D1F">
      <w:pPr>
        <w:pStyle w:val="ListParagraph"/>
        <w:numPr>
          <w:ilvl w:val="0"/>
          <w:numId w:val="2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ການແຈ້ງເຈດຈຳນົງ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ໂດຍຜູ້ເລີ່ມຕົ້ນການສື່ສານ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ຜູ້ຮັບການສື່ສານ ກ່ຽວກັບຂໍ້ຄວາມທີ່ເປັນຂໍ້ມູນ ຫຼື 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DC5D1F">
      <w:pPr>
        <w:pStyle w:val="ListParagraph"/>
        <w:numPr>
          <w:ilvl w:val="0"/>
          <w:numId w:val="2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ການຕົກລົງລະຫວ່າງຄູ່ຮ່ວມທຸລະກໍາທາງເອເລັກໂຕຣນິກ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ກ່ຽວກັບການເລືອກໃຊ້ເຄື່ອງມືດ້ານເຕັກໂນໂລຊີ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ວິທີການສື່ສານທາງເອເລັກໂຕຣນິກ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ຫຼັກການ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5B052C" w:rsidRPr="00615C0E" w:rsidRDefault="005B052C" w:rsidP="00DC5D1F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ສັນຍາທາງເອເລັກໂຕຣນິກ ສາມາດປັບປຸງທາງເອເລັກໂຕຣນິກໄດ້ ເວັ້ນເສຍແຕ່ສັນຍາໄດ້ກໍານົດໄວ້</w:t>
      </w:r>
      <w:r w:rsidR="0002743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ເປັນ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ຢ່າງອື່ນ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5B052C" w:rsidRPr="00615C0E" w:rsidRDefault="005B052C" w:rsidP="00DC5D1F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ນອກຈາກ</w:t>
      </w:r>
      <w:r w:rsidR="00B10AC2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ທີ່ໄດ້ກໍານົດໄວ້</w:t>
      </w:r>
      <w:r w:rsidR="00B10AC2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ໃນມາດຕານີ້ແລ້ວ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</w:t>
      </w:r>
      <w:r w:rsidR="00A42AD9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ເຮັດ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ສັນຍາທາງເອເລັກໂຕຣນິກແຕ່ລະປະເພດ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ຍັງຕ້ອງ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ໃຫ້ປະຕິບັດຕາມປະມວນກົດໝາຍແພ່ງ.</w:t>
      </w:r>
    </w:p>
    <w:p w:rsidR="00005D63" w:rsidRPr="00615C0E" w:rsidRDefault="00005D63" w:rsidP="00005D63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005D6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31" w:name="_Toc11469793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16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ການຮັບຮູ້ສັນຍາທາງເອເລັກໂຕຣນິກ</w:t>
      </w:r>
      <w:bookmarkEnd w:id="31"/>
    </w:p>
    <w:p w:rsidR="005B052C" w:rsidRPr="00615C0E" w:rsidRDefault="005B052C" w:rsidP="006024C0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ການຮັບຮູ້ສັນຍາທາງເອເລັກໂຕຣນິກ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DC5D1F">
      <w:pPr>
        <w:pStyle w:val="ListParagraph"/>
        <w:numPr>
          <w:ilvl w:val="0"/>
          <w:numId w:val="10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ຄູ່ສັນຍາສາມາດສະແດງເຈດຈຳນົງຂອງຕົນໃນການດໍາເນີນທຸລະກໍາຢູ່ໃນຮູບແບບທາງເອເລັກໂຕຣນິກ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;</w:t>
      </w:r>
    </w:p>
    <w:p w:rsidR="005B052C" w:rsidRPr="00615C0E" w:rsidRDefault="005B052C" w:rsidP="00DC5D1F">
      <w:pPr>
        <w:pStyle w:val="ListParagraph"/>
        <w:numPr>
          <w:ilvl w:val="0"/>
          <w:numId w:val="10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ທີ່ເຮັດຂຶ້ນຢ່າງຖືກຕ້ອງ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ຕາມກົດໝາຍສະບັບນີ້</w:t>
      </w:r>
      <w:r w:rsidR="0002743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ກົດໝາຍອື່ນທີ່ກ່ຽວຂ້ອງ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ມີຜົນບັງຄັບທາງດ້ານກົດໝາຍ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005D63" w:rsidRPr="00615C0E" w:rsidRDefault="00005D63" w:rsidP="00005D63">
      <w:pPr>
        <w:pStyle w:val="ListParagraph"/>
        <w:tabs>
          <w:tab w:val="left" w:pos="993"/>
          <w:tab w:val="left" w:pos="1418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005D6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bookmarkStart w:id="32" w:name="_Toc11469793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17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</w:t>
      </w:r>
      <w:r w:rsidR="00DC5D1F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D30B7F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ການຮັບຮູ້ ແລະ ການນໍາ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ໃຊ້ລາຍເຊັນເອເລັກໂຕຣນິກ</w:t>
      </w:r>
      <w:bookmarkEnd w:id="32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</w:p>
    <w:p w:rsidR="005B052C" w:rsidRPr="00615C0E" w:rsidRDefault="005B052C" w:rsidP="00DC5D1F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ການຮັບຮູ້ ແລະ ການນຳໃຊ້ລາຍເຊັນເອເລັກໂຕຣນິກ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="00970BD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DC5D1F">
      <w:pPr>
        <w:pStyle w:val="ListParagraph"/>
        <w:numPr>
          <w:ilvl w:val="0"/>
          <w:numId w:val="11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ໄດ້ຮັບການພິສູດຄວາມຈິງ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ກ່ຽວກັບຕົວບຸກຄົນ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ສະແດງໃຫ້ເຫັນຈຸດປະສົງຂອງບຸກຄົນຕໍ່ຂໍ້ມູນທີ່ມີລາຍເຊັນເອເລັກໂຕຣນິກ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5B052C" w:rsidRPr="00615C0E" w:rsidRDefault="005B052C" w:rsidP="00DC5D1F">
      <w:pPr>
        <w:pStyle w:val="ListParagraph"/>
        <w:numPr>
          <w:ilvl w:val="0"/>
          <w:numId w:val="11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ໄດ້ຕົກລົງຮ່ວມກັນໃນການນຳໃຊ້ລາຍເຊັນເອເລັກໂຕຣນິກ</w:t>
      </w:r>
      <w:r w:rsidR="00F8713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ປະເພດໃດໜຶ່ງ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ຊຶ່ງຕ້ອງໃຫ້ຄົບຖ້ວນຕາມຈຸດປະສົງໃນການສ້າງສັນຍາລະຫວ່າງຄູ່ຮ່ວມທຸລະກໍາ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5B052C" w:rsidRPr="00615C0E" w:rsidRDefault="005B052C" w:rsidP="00DC5D1F">
      <w:pPr>
        <w:pStyle w:val="ListParagraph"/>
        <w:numPr>
          <w:ilvl w:val="0"/>
          <w:numId w:val="11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ການຕົກລົງຮ່ວມກັນໃນການນຳໃຊ້ລາຍເຊັນເອເລັກໂຕຣນິກ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ຊຶ່ງສາມາດກໍານົດວິທີການ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 xml:space="preserve"> </w:t>
      </w:r>
      <w:r w:rsidR="00FE2131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ປະເພດຂອງລາຍເຊັນເອເລັກໂຕຣນິກທີ່ຄູ່ຮ່ວມທຸລະກໍາເລືອກນຳໃຊ້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ເວັ້ນເສຍແຕ່ການຕົກລົງຮ່ວມກັນນັ້ນ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ຫາກຂັດກັບກົດໝາຍ ແລະ ລະບຽບການ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>.</w:t>
      </w:r>
    </w:p>
    <w:p w:rsidR="00A00C2B" w:rsidRPr="00615C0E" w:rsidRDefault="005B052C" w:rsidP="00F8713D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ລາຍລະອຽດກ່ຽວກັບການຮັບຮູ້ ແລະ ການນໍາໃຊ້ລາຍເຊັນເອເລັກໂຕຣນິກ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ໄດ້ກໍານົດໄວ້ໃນກົດໝາຍວ່າດ້ວຍລາຍເຊັນເອເລັກໂຕຣນິກ.</w:t>
      </w:r>
    </w:p>
    <w:p w:rsidR="005B052C" w:rsidRPr="00615C0E" w:rsidRDefault="00A17BD4" w:rsidP="00A00C2B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33" w:name="_Toc11469793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>ມາດຕາ 18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ການແລກປ່ຽນຂໍ້ມູນທາງເອເລັກໂຕຣນິກ</w:t>
      </w:r>
      <w:bookmarkEnd w:id="33"/>
    </w:p>
    <w:p w:rsidR="005B052C" w:rsidRPr="00615C0E" w:rsidRDefault="005B052C" w:rsidP="006024C0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ການແລກປ່ຽນຂໍ້ມູນທາງເອເລັກໂຕຣນິກ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ການນຳໃຊ້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ລະບົບຂໍ້ມູນ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ຂ່າວສານ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ທີ່ພາໃຫ້ເກີດຂໍ້ຄວາມແບບອັດຕະໂນມັດ</w:t>
      </w:r>
      <w:r w:rsidR="00970BD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ມີກໍລະນີ 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F8713D">
      <w:pPr>
        <w:pStyle w:val="ListParagraph"/>
        <w:numPr>
          <w:ilvl w:val="0"/>
          <w:numId w:val="12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ສາມາດສ້າງຂຶ້ນໃນກໍລະນີ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ຄູ່ສັນຍາທັງໝົດ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ຄູ່ສັນຍາຝ່າຍໃດຝ່າຍໜຶ່ງ</w:t>
      </w:r>
      <w:r w:rsidR="00F8713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ແລກປ່ຽນຂໍ້ມູນທາງເອເລັກໂຕຣນິກ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ນຳໃຊ້ລະບົບຂໍ້ມູນ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ຂ່າວສານ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ທີ່ສ້າງຂໍ້</w:t>
      </w:r>
      <w:r w:rsidR="00F8713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ຄວາມແບບອັດຕະໂນມັດ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F8713D">
      <w:pPr>
        <w:pStyle w:val="ListParagraph"/>
        <w:numPr>
          <w:ilvl w:val="0"/>
          <w:numId w:val="12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ຄູ່ສັນຍາທີ່ເຮັດສັນຍາທາງເອເລັກໂຕຣນິກ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ຖືກຜູກມັດຕາມຂໍ້ບັນຍັດຂອງສັນຍາດັ່ງກ່າວ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ໂດຍບໍ່ຂຶ້ນກັບວ່າ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ຄູ່ສັນຍານັ້ນ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ໄດ້ທົບທວນເງື່ອນໄຂຂອງສັນຍາ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ບໍ່ກໍຕາມ</w:t>
      </w:r>
      <w:r w:rsidR="00970BD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ເມື່ອ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6E5D69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spacing w:after="160" w:line="259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ສັນຍາດັ່ງກ່າວ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ສາມາດທົບທວນເງື່ອນໄຂນັ້ນໄດ້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6E5D69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ລະບົບຂໍ້ມູນ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ຂ່າວສານ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ທາງເອເລັກໂຕຣນິກທີ່ນຳໃຊ້ນັ້ນ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ສາມາດປ້ອງກັນ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ໃຫ້ໂອກາດດັດແກ້ຄວາມຜິດພາດໄດ້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;</w:t>
      </w:r>
    </w:p>
    <w:p w:rsidR="005B052C" w:rsidRPr="00615C0E" w:rsidRDefault="005B052C" w:rsidP="006E5D69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ຄູ່ສັນຍາຝ່າຍທີ່ນຳໃຊ້ລະບົບຂໍ້ມູນ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ຂ່າວສານ</w:t>
      </w:r>
      <w:r w:rsidR="00D30B7F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ທາງເອເລັກໂຕຣນິກ ໃຫ້ໂອກາດແກ່ຄູ່ສັນຍາອີກຝ່າຍໜຶ່ງ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ເພື່ອຂໍຍົກເລີກສັນຍາ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ຖ້າວ່າຝ່າຍຂໍຍົກເລີກສັນຍາດັ່ງກ່າວຫາກບໍ່ໄດ້ຮັບຜົນປະໂຫຍດພາຍໃຕ້ສັນຍາສະບັບນັ້ນ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  <w:bookmarkEnd w:id="16"/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bookmarkStart w:id="34" w:name="_Hlk106909997"/>
    </w:p>
    <w:p w:rsidR="00C82838" w:rsidRPr="00615C0E" w:rsidRDefault="00C82838" w:rsidP="00C82838">
      <w:pPr>
        <w:pStyle w:val="NoSpacing"/>
        <w:tabs>
          <w:tab w:val="left" w:pos="1418"/>
          <w:tab w:val="left" w:pos="1980"/>
        </w:tabs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0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</w:pPr>
      <w:bookmarkStart w:id="35" w:name="_Toc11469793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ໜວດທີ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 3</w:t>
      </w:r>
      <w:bookmarkEnd w:id="35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</w:rPr>
      </w:pPr>
      <w:bookmarkStart w:id="36" w:name="_Toc11469793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ເອກະສານທາງເອເລັກໂຕຣນິກ</w:t>
      </w:r>
      <w:bookmarkEnd w:id="36"/>
    </w:p>
    <w:p w:rsidR="00C82838" w:rsidRPr="00615C0E" w:rsidRDefault="00C82838" w:rsidP="00C82838">
      <w:pPr>
        <w:rPr>
          <w:color w:val="000000" w:themeColor="text1"/>
          <w:sz w:val="20"/>
          <w:szCs w:val="20"/>
        </w:rPr>
      </w:pPr>
    </w:p>
    <w:p w:rsidR="005B052C" w:rsidRPr="00615C0E" w:rsidRDefault="00A17BD4" w:rsidP="00A17BD4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37" w:name="_Toc11469793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19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687FC2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ເອກະສານ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ທາງ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ເອເລັກໂຕຣນິກ</w:t>
      </w:r>
      <w:bookmarkEnd w:id="37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</w:p>
    <w:p w:rsidR="005B052C" w:rsidRPr="00615C0E" w:rsidRDefault="005B052C" w:rsidP="00687FC2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ເອກະສານ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ທາງ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ເອເລັກໂຕຣນິກ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ແມ່ນ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ເອກະສານ, ການບັນທຶກ ຫຼື ຂໍ້ມູນ ທີ່ຖືກບັນທຶກ ຫຼື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ເກັບຮັກສາໄວ້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ໃນເຄື່ອງມືທາງເອເລັກໂຕຣນິກ ຊຶ່ງສາມາດອ່ານໄດ້ ດ້ວຍລະບົບສະແດງຂໍ້ມູນ, ການພິມອອກ ຫຼື ດ້ວຍຮູບແບບອື່ນ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C82838" w:rsidRPr="00615C0E" w:rsidRDefault="00C82838" w:rsidP="00C82838">
      <w:pPr>
        <w:spacing w:after="0" w:line="240" w:lineRule="auto"/>
        <w:ind w:left="425" w:firstLine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A17BD4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38" w:name="_Toc112315440"/>
      <w:bookmarkStart w:id="39" w:name="_Toc114697939"/>
      <w:bookmarkEnd w:id="3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20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</w:t>
      </w:r>
      <w:r w:rsidR="00687FC2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ການຮັບຮູ້ເອກະສານທາງເອເລັກໂຕຣນິກ</w:t>
      </w:r>
      <w:bookmarkEnd w:id="39"/>
    </w:p>
    <w:p w:rsidR="005B052C" w:rsidRPr="00615C0E" w:rsidRDefault="005B052C" w:rsidP="006024C0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ການຮັບຮູ້ເອກະສານທາງເອເລັກໂຕຣນິກ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687FC2">
      <w:pPr>
        <w:pStyle w:val="ListParagraph"/>
        <w:numPr>
          <w:ilvl w:val="0"/>
          <w:numId w:val="13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ຂໍ້ມູນທີ່ບັນຈຸຢູ່ໃນເອກະສານ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ທີ່ໄດ້ເຮັດຂຶ້ນ</w:t>
      </w:r>
      <w:r w:rsidR="00B22335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ຢ່າງຖືກຕ້ອງຕາມທີ່ໄດ້ກໍານົດໄວ້ໃນ</w:t>
      </w:r>
      <w:r w:rsidR="00E45D31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ຂໍ້ 2 ຫາ ຂໍ້ 4 ຂອງມາດຕານີ້, ມາດຕາ 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21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ມາດຕາ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2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3 ຂອງກົດໝາຍສະບັບນີ້, ກົດໝາຍ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ອື່ນ</w:t>
      </w:r>
      <w:r w:rsidR="003136B4"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ແລະ</w:t>
      </w:r>
      <w:r w:rsidR="003136B4"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ລະບຽບການທີ່ກ່ຽວຂ້ອງ</w:t>
      </w:r>
      <w:r w:rsidR="003136B4"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 xml:space="preserve"> ມີຜົນສັກສິດ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ແລະ</w:t>
      </w:r>
      <w:r w:rsidR="003136B4"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ສາມາດບັງຄັບໃຊ້ທາງດ້ານກົດໝາຍ;</w:t>
      </w:r>
    </w:p>
    <w:p w:rsidR="005B052C" w:rsidRPr="00615C0E" w:rsidRDefault="005B052C" w:rsidP="00687FC2">
      <w:pPr>
        <w:pStyle w:val="ListParagraph"/>
        <w:numPr>
          <w:ilvl w:val="0"/>
          <w:numId w:val="13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ໃນກໍລະນີກົດໝາຍ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ກໍານົດໃຫ້ເຮັດຂໍ້ມູນເປັນລາຍລັກອັກສອນໃນຮູບແບບເປັນ</w:t>
      </w:r>
      <w:r w:rsidR="00786317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ເຈ້ຍ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 ທາງເອ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ເລັກ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ໂຕຣນິກນັ້ນ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ຈະມີຜົນທາງດ້ານກົດໝາຍໄດ້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ກໍຕໍ່ເມື່ອຂໍ້ມູນທີ່ບັນຈຸໃນ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ເອກະສານນັ້ນ ສາມາດເຂົ້າເຖິງໄດ້ທຸກເວລາ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ນຳໃຊ້ເປັນຂໍ້ມູນອ້າງອີງ ພ້ອມທັງຮັບປະກັນ</w:t>
      </w:r>
      <w:r w:rsidR="0078631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</w:t>
      </w:r>
      <w:r w:rsidR="0078631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ໜ້າເຊື່ອຖື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ຂັ້ນສາມ ຫຼື ຂັ້ນສີ່ ຕາມທີ່ໄດ້ກໍານົດໄວ້ໃນມາດຕາ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10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ຂອງກົດໝາຍສະບັບນີ້ ຂອງ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ແຕ່ລະປະເພດ</w:t>
      </w:r>
      <w:r w:rsidR="0078631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ເອກະສານ; </w:t>
      </w:r>
    </w:p>
    <w:p w:rsidR="005B052C" w:rsidRPr="00615C0E" w:rsidRDefault="005B052C" w:rsidP="00687FC2">
      <w:pPr>
        <w:pStyle w:val="ListParagraph"/>
        <w:numPr>
          <w:ilvl w:val="0"/>
          <w:numId w:val="13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ເອກະສານສະບັບເປັນເຈ້ຍ ທີ່ຖືກເກັບຮັກສາໄວ້ ໃນຮູບແບບຂໍ້ມູນທາງເອເລັກໂຕຣນິກ ມີຄຸນຄ່າທາງດ້ານກົດໝາຍຄືກັນກັບເອກະສານສະບັບຕົ້ນ ແລະ ໃຊ້ແທນສະບັບຕົ້ນໄດ້ ຖ້າການຫັນປ່ຽນເອກະສານຈາກສະບັບເຈ້ຍເປັນຮູບແບບທາງເອເລັກໂຕຣນິກ ຫາກ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ຕອບສະ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ໜ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ອງ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ໄດ້ກັບລະດັບຄວາມໜ້າເຊື່ອຖືຂັ້ນສີ່ ຕາມທີ່ໄດ້ກໍານົດໄວ້ໃນມາດຕາ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10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ຂອງກົດໝາຍສະບັບນີ້;</w:t>
      </w:r>
    </w:p>
    <w:p w:rsidR="00A00C2B" w:rsidRPr="00615C0E" w:rsidRDefault="005B052C" w:rsidP="003136B4">
      <w:pPr>
        <w:pStyle w:val="ListParagraph"/>
        <w:numPr>
          <w:ilvl w:val="0"/>
          <w:numId w:val="13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lastRenderedPageBreak/>
        <w:t>ການເຮັດ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ທາງເອເລັກໂຕຣນິກ ທີ່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ເຊັນ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ດ້ວຍລາຍເຊັນ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ດີຈີຕອນ</w:t>
      </w:r>
      <w:r w:rsidR="0078631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ມີ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ຄຸນຄ່າທາງດ້ານກົດໝ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າຍຄືກັນກັບການເຮັດທຸລະກໍາແບບດັ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່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ງເດີມ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9953B2" w:rsidRPr="00615C0E" w:rsidRDefault="009953B2" w:rsidP="009953B2">
      <w:pPr>
        <w:pStyle w:val="ListParagraph"/>
        <w:tabs>
          <w:tab w:val="left" w:pos="993"/>
          <w:tab w:val="left" w:pos="1418"/>
          <w:tab w:val="left" w:pos="1701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A00C2B">
      <w:pPr>
        <w:pStyle w:val="Heading1"/>
        <w:tabs>
          <w:tab w:val="left" w:pos="993"/>
        </w:tabs>
        <w:spacing w:before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40" w:name="_Toc114697940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21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(ປັບປຸງ) </w:t>
      </w:r>
      <w:r w:rsidR="003136B4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ການເກັບຮັກສາເອກະສານທາງເອເລັກໂຕຣນິກ</w:t>
      </w:r>
      <w:bookmarkEnd w:id="40"/>
    </w:p>
    <w:p w:rsidR="005B052C" w:rsidRPr="00615C0E" w:rsidRDefault="005B052C" w:rsidP="003136B4">
      <w:pPr>
        <w:shd w:val="clear" w:color="auto" w:fill="FFFFFF"/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ສາມາດເກັບຮັກສາ ເອກະສານ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ການບັນທຶກ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ຂໍ້ມູນ.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ການເກັບ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ຮັກສານັ້ນ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ສາມາດນຳໃຊ້ໃນຮູບແບບເອກະສານທາງເອເລັກໂຕຣນິກ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ເວັ້ນເສຍແຕ່ກົດໝາຍ</w:t>
      </w:r>
      <w:r w:rsidR="00B2233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ໄດ້ກໍານົດໄວ້</w:t>
      </w:r>
      <w:r w:rsidR="00970BD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ເປັນ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ຢ່າງອື່ນ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. </w:t>
      </w:r>
    </w:p>
    <w:p w:rsidR="005B052C" w:rsidRPr="00615C0E" w:rsidRDefault="005B052C" w:rsidP="003136B4">
      <w:pPr>
        <w:shd w:val="clear" w:color="auto" w:fill="FFFFFF"/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ເງື່ອນໄຂການເກັບຮັກສາເອກະສານທາງເອເລັກໂຕຣນິກ ມີ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3136B4">
      <w:pPr>
        <w:pStyle w:val="ListParagraph"/>
        <w:numPr>
          <w:ilvl w:val="0"/>
          <w:numId w:val="14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ການເກັບຮັກສາເອກະສານທີ່ນຳໃຊ້ຮູບແບບເອເລັກໂຕຣນິກ:</w:t>
      </w:r>
    </w:p>
    <w:p w:rsidR="005B052C" w:rsidRPr="00615C0E" w:rsidRDefault="005B052C" w:rsidP="003136B4">
      <w:pPr>
        <w:pStyle w:val="NoSpacing"/>
        <w:numPr>
          <w:ilvl w:val="3"/>
          <w:numId w:val="6"/>
        </w:numPr>
        <w:tabs>
          <w:tab w:val="left" w:pos="1418"/>
          <w:tab w:val="left" w:pos="1560"/>
          <w:tab w:val="left" w:pos="1701"/>
          <w:tab w:val="left" w:pos="2127"/>
        </w:tabs>
        <w:spacing w:after="160" w:line="259" w:lineRule="auto"/>
        <w:ind w:left="426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ຂໍ້ມູນທີ່ບັນຈຸໃນເອກະສານທາງເອເລັກໂຕຣນິກ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ສາມາດເຂົ້າເຖິງ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ນຳໃຊ້ເປັນຂໍ້ມູນອ້າງອີງ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3136B4">
      <w:pPr>
        <w:pStyle w:val="NoSpacing"/>
        <w:numPr>
          <w:ilvl w:val="3"/>
          <w:numId w:val="6"/>
        </w:numPr>
        <w:tabs>
          <w:tab w:val="left" w:pos="1418"/>
          <w:tab w:val="left" w:pos="1560"/>
          <w:tab w:val="left" w:pos="1701"/>
          <w:tab w:val="left" w:pos="2127"/>
        </w:tabs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ເອກະສານທາງເອເລັກໂຕຣນິກ</w:t>
      </w:r>
      <w:r w:rsidR="00EB4C64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</w:t>
      </w:r>
      <w:r w:rsidR="00EB4C64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ເກັບ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ຮັກສານັ້ນ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ຍັງຢູ່ໃນຮູບແບບທີ່ຖືກ</w:t>
      </w:r>
      <w:r w:rsidR="00EB4C64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ສົ່ງ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ຮັບ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ໃນຮູບແບບທີ່ສະແດງໃຫ້ເຫັນຢ່າງຖືກຕ້ອງ</w:t>
      </w:r>
      <w:r w:rsidR="00B22335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ຕາມຂໍ້ມູນທີ່ຖືກສ້າງ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ສົ່ງ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ຮັບນັ້ນ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3136B4">
      <w:pPr>
        <w:pStyle w:val="NoSpacing"/>
        <w:numPr>
          <w:ilvl w:val="3"/>
          <w:numId w:val="6"/>
        </w:numPr>
        <w:tabs>
          <w:tab w:val="left" w:pos="1418"/>
          <w:tab w:val="left" w:pos="1560"/>
          <w:tab w:val="left" w:pos="1701"/>
          <w:tab w:val="left" w:pos="2127"/>
        </w:tabs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ຂໍ້ມູນ</w:t>
      </w:r>
      <w:r w:rsidR="00EB4C64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</w:t>
      </w:r>
      <w:r w:rsidR="008C068E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ເກັບ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ຮັກສາ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ສາມາດຊີ້ໃຫ້ເຫັນຜູ້ເລີ່ມຕົ້ນການສື່ສານ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ຜູ້ຮັບການສື່ສານ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ພ້ອມທັງສະແດງໃຫ້ເຫັນ</w:t>
      </w:r>
      <w:r w:rsidR="00B509B0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ວັນ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ເວລາ</w:t>
      </w:r>
      <w:r w:rsidR="00B509B0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ທີ່ສົ່ງ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ຮັບເອກະສານທາງເອເລັກໂຕຣນິກ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</w:p>
    <w:p w:rsidR="005B052C" w:rsidRPr="00615C0E" w:rsidRDefault="005B052C" w:rsidP="00436E8B">
      <w:pPr>
        <w:pStyle w:val="ListParagraph"/>
        <w:numPr>
          <w:ilvl w:val="0"/>
          <w:numId w:val="14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ການເກັບຮັກສາເອກະສານ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ຕາມທີ່ໄດ້ກໍານົດໄວ້ໃນ</w:t>
      </w:r>
      <w:r w:rsidR="00B509B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1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ຂອງມາດຕານີ້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ບໍ່ກວມເອົາຂໍ້ມູນທີ່ນຳໃຊ້ສະເພາະໃນການສົ່ງ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ຮັບຂໍ້ມູນ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436E8B">
      <w:pPr>
        <w:pStyle w:val="ListParagraph"/>
        <w:numPr>
          <w:ilvl w:val="0"/>
          <w:numId w:val="14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ສາມາດປະຕິບັດຕາມ</w:t>
      </w:r>
      <w:r w:rsidR="00336CB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ເງື່ອນໄຂ</w:t>
      </w:r>
      <w:r w:rsidR="00EB7B31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ທີ່ໄດ້ກໍານົດໄວ້ໃນ</w:t>
      </w:r>
      <w:r w:rsidR="00B509B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1 </w:t>
      </w:r>
      <w:r w:rsidR="00B509B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ຂອງມາດຕານີ້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ໂດຍນຳໃຊ້ການບໍລິການຂອງບຸກຄົນທີສາມທີ່ໜ້າເຊື່ອຖື</w:t>
      </w:r>
      <w:r w:rsidR="00336CB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436E8B">
      <w:pPr>
        <w:pStyle w:val="ListParagraph"/>
        <w:numPr>
          <w:ilvl w:val="0"/>
          <w:numId w:val="14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 xml:space="preserve">ອາຍຸຂອງການເກັບຮັກສາເອກະສານທາງເອເລັກໂຕຣນິກແຕ່ລະປະເພດ ໃຫ້ປະຕິບັດຕາມກົດໝາຍ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 ລະບຽບການທີ່ກ່ຽວຂ້ອງ.</w:t>
      </w:r>
    </w:p>
    <w:p w:rsidR="00A00C2B" w:rsidRPr="00615C0E" w:rsidRDefault="00A00C2B" w:rsidP="00A00C2B">
      <w:pPr>
        <w:pStyle w:val="ListParagraph"/>
        <w:tabs>
          <w:tab w:val="left" w:pos="993"/>
          <w:tab w:val="left" w:pos="1418"/>
          <w:tab w:val="left" w:pos="1701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436E8B" w:rsidP="00A00C2B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41" w:name="_Toc11469794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22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ການນໍາໃຊ້ເອກະສານທາງເອເລັກໂຕຣນິກເປັນຫຼັກຖານ</w:t>
      </w:r>
      <w:bookmarkEnd w:id="41"/>
    </w:p>
    <w:p w:rsidR="005B052C" w:rsidRPr="00615C0E" w:rsidRDefault="005B052C" w:rsidP="00B22335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ການນຳໃຊ້ເອກະສານທາງເອເລັກໂຕຣນິກ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ເປັນຫຼັກຖານ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B22335">
      <w:pPr>
        <w:pStyle w:val="ListParagraph"/>
        <w:numPr>
          <w:ilvl w:val="0"/>
          <w:numId w:val="15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ກໍສາມາດນຳໃຊ້ເປັນຫຼັກຖານໃນການດໍາເນີນຄະດີຄືກັນກັບຫຼັກຖານທາງດ້ານເອກະສານອື່ນ;</w:t>
      </w:r>
    </w:p>
    <w:p w:rsidR="005B052C" w:rsidRPr="00615C0E" w:rsidRDefault="005B052C" w:rsidP="00B22335">
      <w:pPr>
        <w:pStyle w:val="ListParagraph"/>
        <w:numPr>
          <w:ilvl w:val="0"/>
          <w:numId w:val="15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ໃນການຊັ່ງຊາຕີລາຄາ 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ເອກະສານທາງເອເລັກໂຕຣນິກ</w:t>
      </w:r>
      <w:r w:rsidR="00B509B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ນັ້ນ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D33378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ຕ້ອງພິ</w:t>
      </w:r>
      <w:r w:rsidR="00D33378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ຈາລະນາປັດໄຈ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:</w:t>
      </w:r>
    </w:p>
    <w:p w:rsidR="005B052C" w:rsidRPr="00615C0E" w:rsidRDefault="005B052C" w:rsidP="00B509B0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spacing w:after="160" w:line="259" w:lineRule="auto"/>
        <w:ind w:left="426" w:firstLine="850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ການເກັບຮັກສາ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B509B0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ຄວາມສົມບູນຂອງຂໍ້ຄວາມ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; </w:t>
      </w:r>
    </w:p>
    <w:p w:rsidR="005B052C" w:rsidRPr="00615C0E" w:rsidRDefault="005B052C" w:rsidP="00B509B0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ວິທີການນຳໃຊ້ເຕັກນິກ</w:t>
      </w:r>
      <w:r w:rsidR="00B509B0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ໂດຍຜູ້ເລີ່ມຕົ້ນການສື່ສານ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ຜູ້ຮັບການສື່ສານ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ສື່ກາງ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ຜູ້ອື່ນ</w:t>
      </w:r>
      <w:r w:rsidR="00914AD2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ເມື່ອມີຄວາມຈຳເປັນ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B509B0">
      <w:pPr>
        <w:pStyle w:val="NoSpacing"/>
        <w:numPr>
          <w:ilvl w:val="3"/>
          <w:numId w:val="6"/>
        </w:numPr>
        <w:tabs>
          <w:tab w:val="left" w:pos="1418"/>
          <w:tab w:val="left" w:pos="1980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ປັດໄຈອື່ນທີ່ກ່ຽວຂ້ອງ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</w:p>
    <w:p w:rsidR="00436E8B" w:rsidRPr="00615C0E" w:rsidRDefault="00436E8B" w:rsidP="00436E8B">
      <w:pPr>
        <w:pStyle w:val="NoSpacing"/>
        <w:tabs>
          <w:tab w:val="left" w:pos="1701"/>
          <w:tab w:val="left" w:pos="1980"/>
        </w:tabs>
        <w:ind w:left="141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0"/>
        </w:rPr>
      </w:pPr>
    </w:p>
    <w:p w:rsidR="005B052C" w:rsidRPr="00615C0E" w:rsidRDefault="00A17BD4" w:rsidP="00436E8B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42" w:name="_Toc11469794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23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</w:t>
      </w:r>
      <w:r w:rsidR="00436E8B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ເອກະສານສະບັບຕົ້ນ</w:t>
      </w:r>
      <w:bookmarkEnd w:id="42"/>
    </w:p>
    <w:p w:rsidR="005B052C" w:rsidRPr="00615C0E" w:rsidRDefault="009953B2" w:rsidP="009953B2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ການນໍາໃຊ້ເອກະສານທາງເອເລັກໂຕຣນິກແທນເອກະສານ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ການບັນທຶກ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ຂໍ້ມູນສະບັບຕົ້ນ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ໃນຮູບແບບເປັນເຈ້ຍ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="00970BD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436E8B">
      <w:pPr>
        <w:pStyle w:val="ListParagraph"/>
        <w:numPr>
          <w:ilvl w:val="0"/>
          <w:numId w:val="16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ເອກະສານທາງເອເລັກໂຕຣນິກ ຕ້ອງໄດ້ຮັບການປະຕິບັດຄືກັນກັບເອກະສານສະບັບຕົ້ນ ຖ້າວ່າມີເງື່ອນໄຂ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436E8B">
      <w:pPr>
        <w:pStyle w:val="NoSpacing"/>
        <w:numPr>
          <w:ilvl w:val="3"/>
          <w:numId w:val="6"/>
        </w:numPr>
        <w:tabs>
          <w:tab w:val="left" w:pos="1276"/>
          <w:tab w:val="left" w:pos="1560"/>
          <w:tab w:val="left" w:pos="1701"/>
          <w:tab w:val="left" w:pos="2127"/>
        </w:tabs>
        <w:spacing w:after="160" w:line="259" w:lineRule="auto"/>
        <w:ind w:left="426" w:firstLine="992"/>
        <w:contextualSpacing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lastRenderedPageBreak/>
        <w:t>ມີການຮັບປະກັນຄວາມສົມບູນ</w:t>
      </w:r>
      <w:r w:rsidR="00786317"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ຂອງຂໍ້ມູນທີ່ກໍານົດໃນເອກະສານ</w:t>
      </w:r>
      <w:r w:rsidR="00786317"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ຕາມເອກະ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ສານສະບັບຕົ້ນ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ໂດຍບໍ່ຈຳແນກວ່າເອກະສານດັ່ງກ່າວ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ຢູ່ໃນຮູບແບບ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ເປັນ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ເຈ້ຍ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436E8B">
      <w:pPr>
        <w:pStyle w:val="NoSpacing"/>
        <w:numPr>
          <w:ilvl w:val="3"/>
          <w:numId w:val="6"/>
        </w:numPr>
        <w:tabs>
          <w:tab w:val="left" w:pos="1276"/>
          <w:tab w:val="left" w:pos="1560"/>
          <w:tab w:val="left" w:pos="1701"/>
          <w:tab w:val="left" w:pos="2127"/>
        </w:tabs>
        <w:ind w:left="426" w:firstLine="992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ໃນກໍລະນີ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ເອກະສານ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ການບັນທຶກ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ທີ່ຈະສະໜອງໃຫ້ແກ່ບຸກຄົນນັ້ນ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ເອກະສານທາງ</w:t>
      </w:r>
      <w:r w:rsidR="00911D30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ຕ້ອງສາມາດສະແດງໃຫ້ບຸກຄົນນັ້ນເຫັນ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</w:p>
    <w:p w:rsidR="005B052C" w:rsidRPr="00615C0E" w:rsidRDefault="005B052C" w:rsidP="00436E8B">
      <w:pPr>
        <w:pStyle w:val="ListParagraph"/>
        <w:numPr>
          <w:ilvl w:val="0"/>
          <w:numId w:val="16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ບົດບັນຍັດຕາມທີ່ໄດ້ກໍານົດໄວ້ໃນ</w:t>
      </w:r>
      <w:r w:rsidR="00911D3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</w:t>
      </w:r>
      <w:r w:rsidR="00916B2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1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ຂອງມາດຕານີ້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ສາມາດນຳໃຊ້ຕໍ່ເອກະສານ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ການບັນທຶກ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ຂໍ້ມູນສະໜອງໃນຮູບແບບສະບັບຕົ້ນ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ຮູບແບບເປັນສຳເນົາ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436E8B">
      <w:pPr>
        <w:pStyle w:val="ListParagraph"/>
        <w:numPr>
          <w:ilvl w:val="0"/>
          <w:numId w:val="16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ການປະເມີນຄວາມສົມບູນຂອງຂໍ້ມູນໃນເອກະສານທາງເອເລັກໂຕຣນິກ ຕ້ອງ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ຄວາມຄົບຖ້ວນ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ບໍ່ຖືກດັດແກ້ແຕ່ຢ່າງໃດ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ໂດຍບໍ່ຖືເອົາຂໍ້ມູນທີ່ມີການປ່ຽນແປງໃນໄລຍະການສື່ສານ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ການເກັບຮັກສາ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ການນຳສະເໜີແບບປົກກະຕິ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436E8B">
      <w:pPr>
        <w:pStyle w:val="ListParagraph"/>
        <w:numPr>
          <w:ilvl w:val="0"/>
          <w:numId w:val="16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ການປະເມີນຄວາມເຊື່ອຖືຂອງຂໍ້ມູນ</w:t>
      </w:r>
      <w:r w:rsidR="00AF21D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ຕ້ອງພິຈາລະນາຈຸດ</w:t>
      </w:r>
      <w:r w:rsidR="00AD59E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ປະສົງຂອງການສ້າງຂໍ້ມູນ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ສະຖານະການ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ທີ່ກ່ຽວຂ້ອງທັງໝົດ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436E8B">
      <w:pPr>
        <w:pStyle w:val="ListParagraph"/>
        <w:numPr>
          <w:ilvl w:val="0"/>
          <w:numId w:val="16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ຫຼື</w:t>
      </w:r>
      <w:r w:rsidR="00970BD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ສາມາດປະຕິບັດຕາມເງື່ອນໄຂທີ່ໄດ້ກໍານົດໄວ້ໃນ</w:t>
      </w:r>
      <w:r w:rsidR="00911D3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1 </w:t>
      </w:r>
      <w:r w:rsidR="00911D3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ຂອງມາດຕານີ້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ໂດຍນຳໃຊ້ການບໍລິການຂອງບຸກຄົນທີສາມທີ່ໜ້າເຊື່ອຖື</w:t>
      </w:r>
      <w:r w:rsidR="00336CB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5B052C" w:rsidRPr="00615C0E" w:rsidRDefault="005B052C" w:rsidP="00426248">
      <w:pPr>
        <w:shd w:val="clear" w:color="auto" w:fill="FFFFFF"/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ຂະແໜງການທີ່ກ່ຽວຂ້ອງ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ສາມາດກໍານົດເງື່ອນໄຂສະເພາະ</w:t>
      </w:r>
      <w:r w:rsidR="00AF21D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</w:t>
      </w:r>
      <w:r w:rsidR="00911D3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ການບັນທຶກ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11D3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ຂໍ້ມູນທີ່ຕ້ອງສົ່ງໃນຮູບແບບເປັນເຈ້ຍ ຫຼື 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. </w:t>
      </w:r>
    </w:p>
    <w:p w:rsidR="005170A2" w:rsidRPr="00615C0E" w:rsidRDefault="005170A2" w:rsidP="005170A2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17BD4" w:rsidP="005170A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43" w:name="_Toc114697943"/>
      <w:bookmarkEnd w:id="3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24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(ໃໝ່) </w:t>
      </w:r>
      <w:r w:rsidR="0042624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4"/>
          <w:szCs w:val="24"/>
          <w:cs/>
        </w:rPr>
        <w:t>ການ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ຫັນປ່ຽນເອກະສານ</w:t>
      </w:r>
      <w:r w:rsidR="005B052C"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4"/>
          <w:szCs w:val="24"/>
          <w:cs/>
        </w:rPr>
        <w:t>ທາງເອເລັກໂຕຣນິກ</w:t>
      </w:r>
      <w:bookmarkEnd w:id="43"/>
    </w:p>
    <w:p w:rsidR="005B052C" w:rsidRPr="00615C0E" w:rsidRDefault="00522BDA" w:rsidP="00AF21DA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ຫັນປ່ຽນ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ຈາກສະບັບເຈ້ຍເປັນຮູບແບບທາງ</w:t>
      </w:r>
      <w:r w:rsidR="00911D3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  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ເອເລັກໂຕຣນິກ ເພື່ອນຳໃຊ້ເຂົ້າໃນການດໍາເນີນທຸລະກໍາທາງເອເລັກໂຕຣນິກ ຫຼື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ຫັນ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ປ່ຽນ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ເອກະສານຈາກຮູບແບບທາງເອເລັກໂຕຣນິກເປັນຮູບແບບເຈ້ຍ.</w:t>
      </w:r>
    </w:p>
    <w:p w:rsidR="005B052C" w:rsidRPr="00615C0E" w:rsidRDefault="00522BDA" w:rsidP="00426248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ການຫັນປ່ຽນ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ຈາກສະບັບເຈ້ຍເປັນຮູບແບບທາງເອເລັກໂຕຣນິກ ໃຫ້ເລືອກລະດັບຄວາມໜ້າ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ເຊື່ອ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ຖື</w:t>
      </w:r>
      <w:r w:rsidR="00FD6DBA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ໃຫ້ສອດຄ່ອງກັບຄວາມສຳຄັນຂອງເອກະສານ.</w:t>
      </w:r>
    </w:p>
    <w:p w:rsidR="005B052C" w:rsidRPr="00615C0E" w:rsidRDefault="00522BDA" w:rsidP="00426248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ຫັນ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ປ່ຽນຮູບແບບ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ຈະບໍ່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ເຮັດໃຫ້ມີການ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ປ່ຽນແປງສິດ ແລະ ພັນທະຂອງ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ແຕ່ລະ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ຝ່າຍ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  <w:bookmarkStart w:id="44" w:name="_Hlk107909621"/>
    </w:p>
    <w:p w:rsidR="005170A2" w:rsidRPr="00615C0E" w:rsidRDefault="005170A2" w:rsidP="005170A2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45" w:name="_Toc114697944"/>
      <w:bookmarkEnd w:id="44"/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ພາກທີ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III</w:t>
      </w:r>
      <w:bookmarkEnd w:id="45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46" w:name="_Toc114697945"/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>ລະບົບທຸລະກໍ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າ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>ທາງ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ເ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>ອເລັກໂ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ຕຣ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>ນິກ</w:t>
      </w:r>
      <w:bookmarkEnd w:id="46"/>
    </w:p>
    <w:p w:rsidR="005170A2" w:rsidRPr="00615C0E" w:rsidRDefault="005170A2" w:rsidP="0067402E">
      <w:pPr>
        <w:spacing w:after="0"/>
        <w:rPr>
          <w:color w:val="000000" w:themeColor="text1"/>
          <w:sz w:val="20"/>
          <w:szCs w:val="20"/>
        </w:rPr>
      </w:pPr>
    </w:p>
    <w:p w:rsidR="005B052C" w:rsidRPr="00615C0E" w:rsidRDefault="00A17BD4" w:rsidP="0067402E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47" w:name="_Toc11469794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25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42624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ລະບົບທຸລະກໍາທາງເອເລັກໂຕຣນິກ</w:t>
      </w:r>
      <w:bookmarkEnd w:id="47"/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</w:p>
    <w:p w:rsidR="005B052C" w:rsidRPr="00615C0E" w:rsidRDefault="00911D30" w:rsidP="00522BDA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ລະບົບທຸລະກໍາ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ທາງເອເລັກໂຕຣນິກ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ແມ່ນ 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ລະບົບຂໍ້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ມູນ</w:t>
      </w:r>
      <w:r w:rsidR="00302641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ຂ່າວສານ</w:t>
      </w:r>
      <w:r w:rsidR="00AD59E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ຮັບໃຊ້ທັງໝົດ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ຫຼື 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ບາງສ່ວນ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ຂອງຂະບວນການດໍາເນີນທຸລະກໍາທາງເອເລັກໂຕຣນິກ.</w:t>
      </w:r>
    </w:p>
    <w:p w:rsidR="00426248" w:rsidRPr="00615C0E" w:rsidRDefault="00426248" w:rsidP="00426248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22BDA" w:rsidRPr="00615C0E" w:rsidRDefault="00DC3816" w:rsidP="00522BDA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48" w:name="_Toc11469794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377FC3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26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(ໃໝ່) </w:t>
      </w:r>
      <w:r w:rsidR="0042624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ຜູ້ໃຫ້ບໍລິການ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ລະບົບທຸລະກໍາທາງເອເລັກໂຕຣນິກ</w:t>
      </w:r>
      <w:bookmarkEnd w:id="48"/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</w:p>
    <w:p w:rsidR="005B052C" w:rsidRPr="00615C0E" w:rsidRDefault="005B052C" w:rsidP="00857B17">
      <w:pPr>
        <w:pStyle w:val="Heading1"/>
        <w:tabs>
          <w:tab w:val="left" w:pos="851"/>
        </w:tabs>
        <w:spacing w:before="0" w:line="240" w:lineRule="auto"/>
        <w:ind w:firstLine="1134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ຜູ້ໃຫ້ບໍລິ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ການລະບົບທຸລະກໍາ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ທາງເອເລັກໂຕຣນິກ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FD6DB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ບຸກຄົນ,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ຫຼື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lang w:bidi="th-TH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ການຈັດຕັ້ງ 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ທີ່ຄຸ້ມຄອງ ແລະ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ໃຫ້ບໍລິການ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ລະບົບທຸລະກໍາ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ທາງເອເລັກໂຕຣນິກ ເຊັ່ນ ຜູ້ໃຫ້ບໍລິການໂອນເງິນອອນລາຍ, ຜູ້ໃຫ້ບໍລິການຕະຫຼາດທາງເອເລັກໂຕຣນິກ.</w:t>
      </w:r>
    </w:p>
    <w:p w:rsidR="0067402E" w:rsidRPr="00615C0E" w:rsidRDefault="0067402E" w:rsidP="005170A2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67402E" w:rsidRPr="00615C0E" w:rsidRDefault="0067402E" w:rsidP="005170A2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377FC3" w:rsidP="005170A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49" w:name="_Toc11469794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>ມາດຕາ 27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(ໃໝ່) </w:t>
      </w:r>
      <w:r w:rsidR="0042624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ການໃຫ້ບໍລິການລະບົບທຸລະກໍາທາງເອເລັກໂຕຣນິກ</w:t>
      </w:r>
    </w:p>
    <w:p w:rsidR="005B052C" w:rsidRPr="00615C0E" w:rsidRDefault="00857B17" w:rsidP="00857B17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bidi="th-TH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ໃນການ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ບໍລິການລະບົບທຸລະກໍາທາງເອເລັກໂຕຣນິກ 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ຜູ້ໃຫ້ບໍລິການ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ຕ້ອງປະຕິບັດ ດັ່ງນີ້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E02DE4">
      <w:pPr>
        <w:pStyle w:val="ListParagraph"/>
        <w:numPr>
          <w:ilvl w:val="0"/>
          <w:numId w:val="7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ລົງທະບຽນ</w:t>
      </w:r>
      <w:r w:rsidR="00FD6DBA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ລະບົບທຸລະກໍາທາງເອເລັກໂຕຣນິກ;</w:t>
      </w:r>
    </w:p>
    <w:p w:rsidR="005B052C" w:rsidRPr="00615C0E" w:rsidRDefault="005B052C" w:rsidP="00E02DE4">
      <w:pPr>
        <w:pStyle w:val="ListParagraph"/>
        <w:numPr>
          <w:ilvl w:val="0"/>
          <w:numId w:val="7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ດໍາເນີນງານ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ຂອງລະບົບໃຫ້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ເປັນປົກກະຕິ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, ປອດໄພ ແລະ 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ຕໍ່ເນື່ອງ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; </w:t>
      </w:r>
    </w:p>
    <w:p w:rsidR="005B052C" w:rsidRPr="00615C0E" w:rsidRDefault="005B052C" w:rsidP="00E02DE4">
      <w:pPr>
        <w:pStyle w:val="ListParagraph"/>
        <w:numPr>
          <w:ilvl w:val="0"/>
          <w:numId w:val="7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ແຈ້ງ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ຂໍ້ມູນ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ທີ່ຈໍາເປັນຢູ່ໃນເວັບໄຊຫຼັກຂອງຕົນ</w:t>
      </w:r>
      <w:r w:rsidR="007B093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ລວມທັງຂໍ້ມູນທາງດ້ານກົດໝາຍ;</w:t>
      </w:r>
    </w:p>
    <w:p w:rsidR="005B052C" w:rsidRPr="00615C0E" w:rsidRDefault="005B052C" w:rsidP="00E02DE4">
      <w:pPr>
        <w:pStyle w:val="ListParagraph"/>
        <w:numPr>
          <w:ilvl w:val="0"/>
          <w:numId w:val="7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ຮັກສາຄວາມລັບ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ຂອງຜູ້ໃຊ້ບໍລິການ;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 xml:space="preserve"> </w:t>
      </w:r>
    </w:p>
    <w:p w:rsidR="005B052C" w:rsidRPr="00615C0E" w:rsidRDefault="005B052C" w:rsidP="00E02DE4">
      <w:pPr>
        <w:pStyle w:val="ListParagraph"/>
        <w:numPr>
          <w:ilvl w:val="0"/>
          <w:numId w:val="7"/>
        </w:numPr>
        <w:tabs>
          <w:tab w:val="left" w:pos="993"/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ຮັບປະກັນການ​ເຄື່ອນ​ໄຫວ​ທຸລະກິດ</w:t>
      </w:r>
      <w:r w:rsidR="00D365D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ໃຫ້ມີ</w:t>
      </w:r>
      <w:r w:rsidR="00D365D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​ຄວາມ​ຍຸຕິ​ທຳ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 xml:space="preserve">, 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>​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ເທົ່າ​ທຽມ​ກັນ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ບໍ່​ຈຳ​ແນ​ກ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>;</w:t>
      </w:r>
    </w:p>
    <w:p w:rsidR="005B052C" w:rsidRPr="00615C0E" w:rsidRDefault="005B052C" w:rsidP="00E02DE4">
      <w:pPr>
        <w:pStyle w:val="ListParagraph"/>
        <w:numPr>
          <w:ilvl w:val="0"/>
          <w:numId w:val="7"/>
        </w:numPr>
        <w:tabs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ປະຕິບັດຕາມທີ່ໄດ້ກໍານົດໄວ້ໃນ ມາດຕາ 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>28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ແລະ </w:t>
      </w:r>
      <w:r w:rsidR="00FD6DBA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ມາດຕາ 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>47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ຂອງກົດໝາຍສະບັບນີ້ ແລະ</w:t>
      </w:r>
      <w:r w:rsidR="00FD6DBA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D365D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ກົດໝາຍອື່ນທີ່ກ່ຽວຂ້ອງ.</w:t>
      </w:r>
    </w:p>
    <w:p w:rsidR="005170A2" w:rsidRPr="00615C0E" w:rsidRDefault="005170A2" w:rsidP="00E02DE4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en-US"/>
        </w:rPr>
      </w:pPr>
    </w:p>
    <w:p w:rsidR="005B052C" w:rsidRPr="00615C0E" w:rsidRDefault="00377FC3" w:rsidP="005170A2">
      <w:pPr>
        <w:pStyle w:val="Heading1"/>
        <w:tabs>
          <w:tab w:val="left" w:pos="993"/>
        </w:tabs>
        <w:spacing w:before="0" w:line="240" w:lineRule="auto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28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E02DE4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ບັນຊີທຸລະກໍາ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ທາງ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ເອເລັກໂຕ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ຣ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ນິກ</w:t>
      </w:r>
      <w:bookmarkEnd w:id="49"/>
    </w:p>
    <w:p w:rsidR="005B052C" w:rsidRPr="00615C0E" w:rsidRDefault="005B052C" w:rsidP="0067402E">
      <w:pPr>
        <w:spacing w:after="0" w:line="276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ບັນຊີທຸລະກໍາ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ທາງ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ເອເລັກໂຕ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ຣ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ນິກ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ແມ່ນ</w:t>
      </w:r>
      <w:r w:rsidR="00FD6DB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ເຄື່ອງມືບັນທຶກເກັບຮັກສາຂໍ້ມູນຂອງ</w:t>
      </w:r>
      <w:r w:rsidR="00404F11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ຄູ່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ຮ່ວມທຸລະກໍາທາງເອເລັກໂຕຣນິກ.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</w:p>
    <w:p w:rsidR="005B052C" w:rsidRPr="00615C0E" w:rsidRDefault="005B052C" w:rsidP="0067402E">
      <w:pPr>
        <w:spacing w:after="0" w:line="276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,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 ສາມາດສ້າງບັນຊີທຸລ</w:t>
      </w:r>
      <w:r w:rsidR="00AD59E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ະກໍາທາງເອເລັກໂຕຣນິກຂອງຕົນ ເພື່ອ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ນຳໃຊ້ເຂົ້າໃນການເຮັດທຸລະກໍາທາງເອເລັກໂຕຣນິກ ຕາມການກໍານົດຂອງຜູ້ໃຫ້ບໍລິການ</w:t>
      </w:r>
      <w:r w:rsidR="00FD6DB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ລະບົບ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ທຸລະກໍາ</w:t>
      </w:r>
      <w:r w:rsidR="00E81F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ທາງ    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ເອເລັກໂຕຣນິກ.</w:t>
      </w:r>
    </w:p>
    <w:p w:rsidR="005B052C" w:rsidRPr="00615C0E" w:rsidRDefault="005B052C" w:rsidP="0067402E">
      <w:pPr>
        <w:spacing w:after="0" w:line="276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ຜູ້ໃຫ້ບໍລິ</w:t>
      </w:r>
      <w:r w:rsidR="00E81F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="00EE0D3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ລະບົບ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ການທຸລະກໍາທາງເອເລັກໂຕຣນິກ ກໍານົດວິທີການສ້າງບັນຊີທຸລະກໍາສຳລັບຜູ້ເຂົ້າໃຊ້ບໍລິການ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ຕາມຄວາມເໝາະສົມກັບແຕ່ລະປະເພດການບໍລິການຂອງຕົນ.</w:t>
      </w:r>
    </w:p>
    <w:p w:rsidR="005170A2" w:rsidRPr="00615C0E" w:rsidRDefault="005170A2" w:rsidP="00E02DE4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377FC3" w:rsidP="005170A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50" w:name="_Toc11469794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29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(ໃໝ່) </w:t>
      </w:r>
      <w:r w:rsidR="00E02DE4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ການຄຸ້ມຄອງ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ບັນຊີທຸລະກໍາ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ທາງເ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ອເລັກໂ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ຕ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ຣນິກ</w:t>
      </w:r>
      <w:bookmarkEnd w:id="50"/>
    </w:p>
    <w:p w:rsidR="005B052C" w:rsidRPr="00615C0E" w:rsidRDefault="0067402E" w:rsidP="0067402E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 w:bidi="th-TH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ຜູ້ໃຫ້ບໍລິການ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ລະບົບ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val="en-US"/>
        </w:rPr>
        <w:t>ທຸລະກໍາ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ທາງເອເລັກໂຕຣນິກ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ຕ້ອງຄຸ້ມຄອງ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val="en-US"/>
        </w:rPr>
        <w:t>ບັນຊີ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ທຸລະກໍາທາງເອເລັກໂຕຣນິກ </w:t>
      </w:r>
      <w:r w:rsidR="00D365D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 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ຢູ່ພາຍໃຕ້ລະບົບຂອງຕົນ ດັ່ງ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  <w:lang w:val="en-US"/>
        </w:rPr>
        <w:t>ນີ້:</w:t>
      </w:r>
    </w:p>
    <w:p w:rsidR="005B052C" w:rsidRPr="00615C0E" w:rsidRDefault="005B052C" w:rsidP="0067402E">
      <w:pPr>
        <w:pStyle w:val="ListParagraph"/>
        <w:numPr>
          <w:ilvl w:val="0"/>
          <w:numId w:val="17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ຜູກພັນ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ກັບ</w:t>
      </w:r>
      <w:r w:rsidR="00D365D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ບຸກຄົນ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, ນິຕິບຸກຄົນ ແລະ 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ການຈັດຕັ້ງ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ໃດໜຶ່ງສະເພາະ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lang w:val="en-US"/>
        </w:rPr>
        <w:t>;</w:t>
      </w:r>
    </w:p>
    <w:p w:rsidR="005B052C" w:rsidRPr="00615C0E" w:rsidRDefault="005B052C" w:rsidP="0067402E">
      <w:pPr>
        <w:pStyle w:val="ListParagraph"/>
        <w:numPr>
          <w:ilvl w:val="0"/>
          <w:numId w:val="17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ຮັບປະກັນຄວາມຄົບຖ້ວນ ສົມບູນຂອງຂໍ້ມູນທຸລະກໍາທາງເອເລັກໂຕຣນິກທັງໝົດ ທີ່ເກັບຮັກສາໄວ້ໃນບັນຊີ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>;</w:t>
      </w:r>
    </w:p>
    <w:p w:rsidR="005B052C" w:rsidRPr="00615C0E" w:rsidRDefault="005B052C" w:rsidP="0067402E">
      <w:pPr>
        <w:pStyle w:val="ListParagraph"/>
        <w:numPr>
          <w:ilvl w:val="0"/>
          <w:numId w:val="17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ຮັບປະກັນຄວາມຖືກຕ້ອງຂອງຂັ້ນຕອນການເຮັດທຸລະກຳທາງເອເລັກໂຕຣນິກ;</w:t>
      </w:r>
    </w:p>
    <w:p w:rsidR="005B052C" w:rsidRPr="00615C0E" w:rsidRDefault="005B052C" w:rsidP="0067402E">
      <w:pPr>
        <w:pStyle w:val="ListParagraph"/>
        <w:numPr>
          <w:ilvl w:val="0"/>
          <w:numId w:val="17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  <w:lang w:val="en-US"/>
        </w:rPr>
        <w:t>ຮັບປະກັນຄວາມຊັດເຈນ, ຖືກຕ້ອງທາງດ້ານວັນ ແລະ ເວລາຂອງການເຮັດທຸລະກຳທາງເອເລັກໂຕຣນິກ;</w:t>
      </w:r>
    </w:p>
    <w:p w:rsidR="005B052C" w:rsidRPr="00615C0E" w:rsidRDefault="005B052C" w:rsidP="0067402E">
      <w:pPr>
        <w:pStyle w:val="ListParagraph"/>
        <w:numPr>
          <w:ilvl w:val="0"/>
          <w:numId w:val="17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ຮັບປະກັນບໍ່ໃຫ້ມີການປະຕິເສດ ສໍາລັບການເຮັດທຸລະກໍາທາງເອເລັກໂຕຣນິກແຕ່ລະຄັ້ງ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>;</w:t>
      </w:r>
    </w:p>
    <w:p w:rsidR="005B052C" w:rsidRPr="00615C0E" w:rsidRDefault="005B052C" w:rsidP="0067402E">
      <w:pPr>
        <w:pStyle w:val="ListParagraph"/>
        <w:numPr>
          <w:ilvl w:val="0"/>
          <w:numId w:val="17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ຮັບປະກັນຄວາມພ້ອມຂອງຂໍ້ມູນ ສຳລັບການເຮັດທຸລະກໍາທາງເອເລັກໂຕຣນິກ;</w:t>
      </w:r>
    </w:p>
    <w:p w:rsidR="005B052C" w:rsidRPr="00615C0E" w:rsidRDefault="005B052C" w:rsidP="0067402E">
      <w:pPr>
        <w:pStyle w:val="ListParagraph"/>
        <w:numPr>
          <w:ilvl w:val="0"/>
          <w:numId w:val="17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ຮັບປະກັນການຮັກສາຄວາມລັບຂອງຜູ້ເຮັດທຸລະກໍາທາງເອເລັກໂຕຣນິກ;</w:t>
      </w:r>
    </w:p>
    <w:p w:rsidR="005B052C" w:rsidRPr="00615C0E" w:rsidRDefault="005B052C" w:rsidP="0067402E">
      <w:pPr>
        <w:pStyle w:val="ListParagraph"/>
        <w:numPr>
          <w:ilvl w:val="0"/>
          <w:numId w:val="17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ຮັບປະກັນຄວາມປອດໄພດ້ານເຕັກນິກ ແລະ ຂໍ້ມູນທຸລະກໍາທາງເອເລັກໂຕຣນິກ.</w:t>
      </w:r>
    </w:p>
    <w:p w:rsidR="005170A2" w:rsidRPr="00615C0E" w:rsidRDefault="005170A2" w:rsidP="00E02DE4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</w:p>
    <w:p w:rsidR="00E45F8D" w:rsidRPr="00615C0E" w:rsidRDefault="00E45F8D" w:rsidP="00E02DE4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</w:p>
    <w:p w:rsidR="00E45F8D" w:rsidRPr="00615C0E" w:rsidRDefault="00E45F8D" w:rsidP="00E02DE4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</w:p>
    <w:p w:rsidR="00E45F8D" w:rsidRPr="00615C0E" w:rsidRDefault="00E45F8D" w:rsidP="00857B17">
      <w:p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en-US"/>
        </w:rPr>
      </w:pPr>
      <w:bookmarkStart w:id="51" w:name="_Toc114697950"/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lastRenderedPageBreak/>
        <w:t xml:space="preserve">ພາກທີ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en-US"/>
        </w:rPr>
        <w:t>V</w:t>
      </w:r>
      <w:bookmarkEnd w:id="51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52" w:name="_Toc11469795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ການພິສູດ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ແລະ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="00E45F8D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ຢັ້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ງຢືນ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>ຕົວຕົນທາງດີຈີຕອນ</w:t>
      </w:r>
      <w:bookmarkEnd w:id="52"/>
    </w:p>
    <w:p w:rsidR="005170A2" w:rsidRPr="00615C0E" w:rsidRDefault="005170A2" w:rsidP="000B57E9">
      <w:pPr>
        <w:spacing w:after="0"/>
        <w:rPr>
          <w:color w:val="000000" w:themeColor="text1"/>
          <w:sz w:val="20"/>
          <w:szCs w:val="20"/>
        </w:rPr>
      </w:pPr>
    </w:p>
    <w:p w:rsidR="005B052C" w:rsidRPr="00615C0E" w:rsidRDefault="00377FC3" w:rsidP="000B57E9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/>
        </w:rPr>
      </w:pPr>
      <w:bookmarkStart w:id="53" w:name="_Toc112315454"/>
      <w:bookmarkStart w:id="54" w:name="_Toc114697952"/>
      <w:bookmarkEnd w:id="5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30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E45F8D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ຕົວຕົນທາງດີຈີຕອນ</w:t>
      </w:r>
      <w:bookmarkEnd w:id="54"/>
    </w:p>
    <w:p w:rsidR="005B052C" w:rsidRPr="00615C0E" w:rsidRDefault="0003777E" w:rsidP="0003777E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ຕົວຕົນທາງດີຈີຕອນ ແມ່ນ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="00F722E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ກຳນົດ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ຕົວຕົນຂອງ</w:t>
      </w:r>
      <w:r w:rsidR="00D365D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ບຸກຄົນ, ນິຕິບຸກຄົນ ຫຼື ການຈັດຕັ້ງ ທາງດີຈີຕອນ ເພື່ອເຮັດທຸລະກໍາທາງເອເລັກໂຕຣນິກ.</w:t>
      </w:r>
    </w:p>
    <w:p w:rsidR="005B052C" w:rsidRPr="00615C0E" w:rsidRDefault="0003777E" w:rsidP="00E45F8D">
      <w:pPr>
        <w:tabs>
          <w:tab w:val="left" w:pos="1701"/>
        </w:tabs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ຕົວຕົນທາງດີຈີຕອນ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ມີ ດັ່ງນີ້: </w:t>
      </w:r>
    </w:p>
    <w:p w:rsidR="005B052C" w:rsidRPr="00615C0E" w:rsidRDefault="005B052C" w:rsidP="0003777E">
      <w:pPr>
        <w:pStyle w:val="ListParagraph"/>
        <w:numPr>
          <w:ilvl w:val="0"/>
          <w:numId w:val="18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ຕົວຕົນດີຈີຕອນ ຂອງພົນລະເມືອງລາວ;</w:t>
      </w:r>
    </w:p>
    <w:p w:rsidR="005B052C" w:rsidRPr="00615C0E" w:rsidRDefault="005B052C" w:rsidP="0003777E">
      <w:pPr>
        <w:pStyle w:val="ListParagraph"/>
        <w:numPr>
          <w:ilvl w:val="0"/>
          <w:numId w:val="18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ຕົວຕົນດີຈີຕອນ ຂອງ</w:t>
      </w:r>
      <w:r w:rsidR="008C068E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ຄົນຕ່າງດ້າວ, ຄົນຕ່າງປະເທດ ແລະ ຄົນບໍ່ມີສັນຊາດ ທີ່ອາໄສຢູ່ ສປປ ລາວ;</w:t>
      </w:r>
    </w:p>
    <w:p w:rsidR="005B052C" w:rsidRPr="00615C0E" w:rsidRDefault="005B052C" w:rsidP="0003777E">
      <w:pPr>
        <w:pStyle w:val="ListParagraph"/>
        <w:numPr>
          <w:ilvl w:val="0"/>
          <w:numId w:val="18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ຕົວຕົນດີຈີຕອນ ຂອງ</w:t>
      </w:r>
      <w:r w:rsidR="00D365D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 ຫຼື ການຈັດຕັ້ງ.</w:t>
      </w:r>
    </w:p>
    <w:p w:rsidR="005170A2" w:rsidRPr="00615C0E" w:rsidRDefault="005170A2" w:rsidP="00E45F8D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377FC3" w:rsidP="005170A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55" w:name="_Toc11469795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31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E45F8D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ຂໍ້ມູນລະບຸຕົວຕົນທາງດີຈີຕອນ</w:t>
      </w:r>
      <w:bookmarkEnd w:id="55"/>
    </w:p>
    <w:p w:rsidR="005B052C" w:rsidRPr="00615C0E" w:rsidRDefault="00E21DB3" w:rsidP="0003777E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ກ.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ຕົວຕົນທາງດີຈີຕອນ ຂອງພົນລະເມືອງລາວ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ປະກອບ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 ດັ່ງນີ້:</w:t>
      </w:r>
    </w:p>
    <w:p w:rsidR="005B052C" w:rsidRPr="00615C0E" w:rsidRDefault="005B052C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ເລກທີ</w:t>
      </w:r>
      <w:r w:rsidR="002D1E7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ບັດປະຈໍາຕົວ ຫຼື ສໍາມະໂນຄົວ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5B052C" w:rsidRPr="00615C0E" w:rsidRDefault="005B052C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ຊື່ ແລະ ນາມສະກຸນ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ວັນ, ເດືອນ, ປີ ເກີດ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ສັນຊາດ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ທີ່ຢູ່ປັດຈຸບັນ;</w:t>
      </w:r>
    </w:p>
    <w:p w:rsidR="005B052C" w:rsidRPr="00615C0E" w:rsidRDefault="005B052C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ຂໍ້ມູນທາງກາຍະພາບ: ຮູບບຸກຄົນ, ລາຍນິ້ວມື ຫຼື ມ່ານຕາ;</w:t>
      </w:r>
    </w:p>
    <w:p w:rsidR="005B052C" w:rsidRPr="00615C0E" w:rsidRDefault="00F722E4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ໝາຍ</w:t>
      </w:r>
      <w:r w:rsidR="00CD035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ເລກໂທລະສັບ, ອີເມວ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03777E">
      <w:pPr>
        <w:pStyle w:val="ListParagraph"/>
        <w:numPr>
          <w:ilvl w:val="0"/>
          <w:numId w:val="1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ຂໍ້ມູນອື່ນ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ທີ່ຈຳເປັນ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5B052C" w:rsidRPr="00615C0E" w:rsidRDefault="00E21DB3" w:rsidP="0003777E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ຂ.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ຕົວຕົນທາງດີຈີຕອນ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ຂອງ</w:t>
      </w:r>
      <w:r w:rsidR="00E26BA9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ຄົນຕ່າງດ້າວ, ຄົນຕ່າງປະເທດ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 ຄົນບໍ່ມີສັນຊາດ ທີ່ອາໄສຢູ່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ສປປ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ລາວ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ປະກອບ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ເລກທີໜັງສືຜ່ານແດນ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ເລກທີເອກະສານເດີນທາງລະຫວ່າງປະເທດ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ຊື່ ແລະ ນາມສະກຸນ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ວັນ, ເດືອນ, ປີ ເກີດ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ສັນຊາດ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ທີ່ຢູ່ອາໄສ ຢູ່ ສປປ ລາວ;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ຂໍ້ມູນທາງກາຍະພາບ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: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ຮູບບຸກຄົນ, ລາຍນິ້ວມື ຫຼື ມ່ານຕາ;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ໝາຍເລກໂທລະສັບ</w:t>
      </w:r>
      <w:r w:rsidR="00777E4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, ອີເມວ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ຂໍ້ມູນອື່ນ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ທີ່ຈຳເປັນ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5B052C" w:rsidRPr="00615C0E" w:rsidRDefault="00E21DB3" w:rsidP="0003777E">
      <w:pPr>
        <w:spacing w:after="0" w:line="276" w:lineRule="auto"/>
        <w:ind w:left="425" w:firstLine="568"/>
        <w:jc w:val="both"/>
        <w:rPr>
          <w:color w:val="000000" w:themeColor="text1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ຄ.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ຕົວຕົນທາງດີຈີຕອນ ຂອງ</w:t>
      </w:r>
      <w:r w:rsidR="00E26BA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 ຫຼື ການຈັດຕັ້ງ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ປະກອບ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ດ້ວຍ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 ດັ່ງນີ້:</w:t>
      </w:r>
    </w:p>
    <w:p w:rsidR="005B052C" w:rsidRPr="00615C0E" w:rsidRDefault="005B052C" w:rsidP="00FC34EF">
      <w:pPr>
        <w:pStyle w:val="ListParagraph"/>
        <w:numPr>
          <w:ilvl w:val="0"/>
          <w:numId w:val="21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ຊື່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 ຫຼື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6"/>
          <w:szCs w:val="26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1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ທີ່ຕັ້ງຂອງສໍານັກງານ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1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ຂົງເຂດການເຄື່ອນໄຫວ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1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lastRenderedPageBreak/>
        <w:t>ເລກ</w:t>
      </w:r>
      <w:r w:rsidR="0064208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ປະຈໍາຕົວຜູ້ເສຍອາກອນ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1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ຕົວແທນຂອງ</w:t>
      </w:r>
      <w:r w:rsidR="00E26BA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 ຫຼື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6"/>
          <w:szCs w:val="26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="00E21DB3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ທີ່ຖືກຕ້ອງຕາມກົດໝາຍ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FC34EF">
      <w:pPr>
        <w:pStyle w:val="ListParagraph"/>
        <w:numPr>
          <w:ilvl w:val="0"/>
          <w:numId w:val="21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ຕາປະທັບ;</w:t>
      </w:r>
    </w:p>
    <w:p w:rsidR="005B052C" w:rsidRPr="00615C0E" w:rsidRDefault="005B052C" w:rsidP="00FC34EF">
      <w:pPr>
        <w:pStyle w:val="ListParagraph"/>
        <w:numPr>
          <w:ilvl w:val="0"/>
          <w:numId w:val="21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ໝາຍເລກໂທລະສັບ;</w:t>
      </w:r>
    </w:p>
    <w:p w:rsidR="005B052C" w:rsidRPr="00615C0E" w:rsidRDefault="005B052C" w:rsidP="00FC34EF">
      <w:pPr>
        <w:pStyle w:val="ListParagraph"/>
        <w:numPr>
          <w:ilvl w:val="0"/>
          <w:numId w:val="21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ຂໍ້ມູນອື່ນ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ທີ່ຈຳເປັນ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5170A2" w:rsidRPr="00615C0E" w:rsidRDefault="005170A2" w:rsidP="00681228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cs/>
        </w:rPr>
      </w:pPr>
    </w:p>
    <w:p w:rsidR="005B052C" w:rsidRPr="00615C0E" w:rsidRDefault="00377FC3" w:rsidP="00681228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/>
        </w:rPr>
      </w:pPr>
      <w:bookmarkStart w:id="56" w:name="_Toc11469795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32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68122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ການສ້າງຕົວຕົນທາງດີຈິຕອນ</w:t>
      </w:r>
      <w:bookmarkEnd w:id="56"/>
    </w:p>
    <w:p w:rsidR="005B052C" w:rsidRPr="00615C0E" w:rsidRDefault="00465AED" w:rsidP="00B84CCC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ການສ້າງຕົວຕົນທາງດີຈີຕອນ ແມ່ນ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ການ</w:t>
      </w:r>
      <w:r w:rsidR="004162B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ວບ</w:t>
      </w:r>
      <w:r w:rsidR="004162B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ວມ ແລະ 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ບັນທຶກ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ຂໍ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ມູນຄຸນລັກສະນະຂອງ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ບຸກຄົນ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, ນິຕິບຸກຄົນ ຫຼື ການຈັດຕັ້ງ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ໂດຍຜ່ານຂັ້ນຕອນ ແລະ ຂະບວນການ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ພິສູດຢັ້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ງຢືນຂໍ້ມູນທາງກາຍະພາບ.</w:t>
      </w:r>
    </w:p>
    <w:p w:rsidR="005170A2" w:rsidRPr="00615C0E" w:rsidRDefault="005170A2" w:rsidP="005170A2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377FC3" w:rsidP="005170A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bookmarkStart w:id="57" w:name="_Toc11469795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33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68122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fr-FR"/>
        </w:rPr>
        <w:t>ການພິສູດ ຕົວຕົນທາງດີຈີຕອນ</w:t>
      </w:r>
      <w:bookmarkEnd w:id="57"/>
    </w:p>
    <w:p w:rsidR="005B052C" w:rsidRPr="00615C0E" w:rsidRDefault="00465AED" w:rsidP="00B84CCC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ການພິສູດຕົວຕົນທາງດີຈີຕອນ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ແມ່ນ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ຂະບວນການ</w:t>
      </w:r>
      <w:bookmarkStart w:id="58" w:name="_Hlk109982487"/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ກວດສອບຄວາມຖືກຕ້ອງຂອງຄວາມກ່ຽວພັນລະຫວ່າງ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ບຸກຄົນ,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 ຫຼື ການຈັດຕັ້ງ ກັບ ຂໍ້ມູນ ແລະ ຄຸນລັກສະນະທີ່ເອົາມາຈາກຖານຂໍ້ມູນຂອງອົງການຈັດຕັ້ງ</w:t>
      </w:r>
      <w:r w:rsidR="00F74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ທີ່ກ່ຽວຂ້ອງ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ຂອງລັດ ທີ່ນຳມາອ້າງອີງເປັນຂອງ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ບຸກຄົນ, ນິຕິບຸກຄົນ ຫຼື ການຈັດຕັ້ງ ນັ້ນແທ້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.</w:t>
      </w:r>
      <w:bookmarkEnd w:id="58"/>
    </w:p>
    <w:p w:rsidR="005170A2" w:rsidRPr="00615C0E" w:rsidRDefault="005170A2" w:rsidP="005170A2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/>
        </w:rPr>
      </w:pPr>
    </w:p>
    <w:p w:rsidR="005B052C" w:rsidRPr="00615C0E" w:rsidRDefault="00377FC3" w:rsidP="005170A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bookmarkStart w:id="59" w:name="_Toc11469795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34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68122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ຂະບວນການພິສູດຕົວຕົນທາງດີຈີຕອນ</w:t>
      </w:r>
      <w:bookmarkEnd w:id="59"/>
    </w:p>
    <w:p w:rsidR="005B052C" w:rsidRPr="00615C0E" w:rsidRDefault="00465AED" w:rsidP="00465AED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ຂະບວນການພິສູດຕົວຕົນທາງດີຈີຕອນ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 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465AED">
      <w:pPr>
        <w:pStyle w:val="ListParagraph"/>
        <w:numPr>
          <w:ilvl w:val="0"/>
          <w:numId w:val="22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ທີ່ມີຈຸດປະສົງສ້າງຕົວຕົນທາງດີຈີຕອນ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ເພື່ອເຮັດທຸລະກໍາທາງເອເລັກໂຕຣນິກ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ຕ້ອງຂຶ້ນທະບຽນ</w:t>
      </w:r>
      <w:r w:rsidR="003D79E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ນໍາ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ຜູ້ໃຫ້ບໍລິການ</w:t>
      </w:r>
      <w:r w:rsidR="004D4B2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;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ຜູ້ໃຫ້ບໍລິການ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ຈະພິສູດຕົວຕົນທາງດີຈີຕອນ</w:t>
      </w:r>
      <w:r w:rsidR="00A039D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ຕາມ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ລະດັບຄວາມໜ້າເຊື່ອຖືຂອງການພິສູດຕົວຕົນທາງດີຈີຕອນ </w:t>
      </w:r>
      <w:r w:rsidR="00A039D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ຕາມ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ທີ່ໄດ້ກໍານົດໄວ້ໃນມາດຕາ 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3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6</w:t>
      </w:r>
      <w:r w:rsidR="00A039D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ຂອງກົດ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ໝາຍ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ສະບັບນີ້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7C5EA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ໂດຍ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ມີການກວດສອບເອກະສານພິສູດຕົວຕົນ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</w:t>
      </w:r>
      <w:r w:rsidR="00A039D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ກ່ຽວກັບຄຸນລັກສະນະກັບຜູ້ຄຸ້ມຄອງ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7C5EA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ສະໜອງແຫຼ່ງຂໍ້ມູນທີ່ເຊື່ອຖືໄດ້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5B052C" w:rsidRPr="00615C0E" w:rsidRDefault="005B052C" w:rsidP="00465AED">
      <w:pPr>
        <w:pStyle w:val="ListParagraph"/>
        <w:numPr>
          <w:ilvl w:val="0"/>
          <w:numId w:val="22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ຜູ້ໃຫ້ບໍລິການ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ຈະຂຶ້ນທະບຽນສິ່ງທີ່ໃຊ້ຢັ້ງຢືນຕົວຕົນ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ເຊື່ອມຕໍ່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ຕົວຕົນທາງດີຈີຕອນຂອງ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ທີ່ຜ່ານການພິສູດຕົວຕົນທາງດີຈີຕອນແລ້ວ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ເຂົ້າກັບສິ່ງທີ່ໃຊ້ຢັ້ງຢືນຕົວຕົນ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465AED">
      <w:pPr>
        <w:pStyle w:val="ListParagraph"/>
        <w:numPr>
          <w:ilvl w:val="0"/>
          <w:numId w:val="22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ທີ່ຜ່ານການພິສູດຕົວຕົນທາງດີຈີຕອນແລ້ວ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ຈະປ່ຽນສະຖານະ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ເປັນຜູ້ໃຊ້ບໍລິການທີ່ມີຕົວຕົນທາງດີຈີຕອນ</w:t>
      </w:r>
      <w:r w:rsidR="00A039D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ທີ່ຖືກຕ້ອງ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ໄດ້ຮັບສິ່ງທີ່ໃຊ້ຢັ້ງຢືນຕົວຕົນ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ເພື່ອໃຊ້ໃນການຢັ້ງຢືນຕົວຕົນຕໍ່ໄປ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5170A2" w:rsidRPr="00615C0E" w:rsidRDefault="005170A2" w:rsidP="00681228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377FC3" w:rsidP="005170A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bookmarkStart w:id="60" w:name="_Toc11469795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35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68122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 xml:space="preserve"> </w:t>
      </w:r>
      <w:bookmarkStart w:id="61" w:name="_Hlk109981525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ຂັ້ນຕອນການພິສູດຕົວຕົນທາງ</w:t>
      </w:r>
      <w:bookmarkEnd w:id="61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ດີຈີຕອນ</w:t>
      </w:r>
      <w:bookmarkEnd w:id="60"/>
    </w:p>
    <w:p w:rsidR="005B052C" w:rsidRPr="00615C0E" w:rsidRDefault="00B84CCC" w:rsidP="00B84CCC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ຜູ້ໃຫ້ບໍລິການ ດໍາເນີນການພິສູດຕົວຕົນທາງດີຈີຕອນ</w:t>
      </w:r>
      <w:r w:rsidR="000108E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ຕາມຂັ້ນຕອນ ດັ່ງນີ້:</w:t>
      </w:r>
    </w:p>
    <w:p w:rsidR="005B052C" w:rsidRPr="00615C0E" w:rsidRDefault="004162B7" w:rsidP="00B84CCC">
      <w:pPr>
        <w:pStyle w:val="ListParagraph"/>
        <w:numPr>
          <w:ilvl w:val="0"/>
          <w:numId w:val="23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ຈຳແນກຕົວຕົນ ຊຶ່ງແມ່ນ</w:t>
      </w:r>
      <w:r w:rsidR="00E81F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ການຈຳແນກລັກສະນະຂອງ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ທີ່ຂຶ້ນທະບຽນໃຊ້ບໍລິການວ່າມີພຽງອັນດຽວ ແລະ ມີຄວາມສະເພາະເຈາະຈົງ;</w:t>
      </w:r>
    </w:p>
    <w:p w:rsidR="005B052C" w:rsidRPr="00615C0E" w:rsidRDefault="004162B7" w:rsidP="00B84CCC">
      <w:pPr>
        <w:pStyle w:val="ListParagraph"/>
        <w:numPr>
          <w:ilvl w:val="0"/>
          <w:numId w:val="23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ກວດສອບຂໍ້ມູນ</w:t>
      </w:r>
      <w:r w:rsidR="00A039D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ກ່ຽວກັບລັກສະນະ ຊຶ່ງແມ່ນ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ການກວດສອບຄວາມຖືກຕ້ອງ, ຄວາມແທ້ຈິງ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ແລະ ຄວາມເປັນປ</w:t>
      </w:r>
      <w:r w:rsidR="004D4B2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ັດ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ຈຸບັນຂອງຂໍ້ມູນ</w:t>
      </w:r>
      <w:r w:rsidR="00A039D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ກ່ຽວກັບລັກສະນະຂອງ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AC153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 ເພື່ອພິສູດວ່າ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ຄຸນລັກສະນະດັ່ງກ່າວມີແທ້ຈິງ;</w:t>
      </w:r>
    </w:p>
    <w:p w:rsidR="005B052C" w:rsidRPr="00615C0E" w:rsidRDefault="004162B7" w:rsidP="00B84CCC">
      <w:pPr>
        <w:pStyle w:val="ListParagraph"/>
        <w:numPr>
          <w:ilvl w:val="0"/>
          <w:numId w:val="23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lastRenderedPageBreak/>
        <w:t>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ກວດສອບຕົວຕົນ ຊຶ່ງແມ່ນ</w:t>
      </w:r>
      <w:r w:rsidR="0029278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ການກວດສອບຄວາມກ່ຽວພັນລະຫວ່າງຄຸນລັກສະນະທີ່ອ້າງອີງກັບ</w:t>
      </w:r>
      <w:r w:rsidR="0029278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ທີ່ພິສູດຕົວຕົນ ເພື່ອພິສູດວ່າຄຸນລັກສະນະທີ່ອ້າງອີງ ເປັນຄຸນລັກ</w:t>
      </w:r>
      <w:r w:rsidR="000108E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ສະນະແທ້ຈິງ</w:t>
      </w:r>
      <w:r w:rsidR="00336CB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056223" w:rsidRPr="00615C0E" w:rsidRDefault="00056223" w:rsidP="00056223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/>
        </w:rPr>
      </w:pPr>
    </w:p>
    <w:p w:rsidR="005B052C" w:rsidRPr="00615C0E" w:rsidRDefault="00377FC3" w:rsidP="005170A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bookmarkStart w:id="62" w:name="_Toc11469795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</w:t>
      </w:r>
      <w:r w:rsidR="00A2772A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36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DD7704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 xml:space="preserve"> </w:t>
      </w:r>
      <w:bookmarkStart w:id="63" w:name="_Hlk109981548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ລະດັບຄວາມໜ້າເຊື່ອຖືຂອງການພິສູດຕົວຕົນທາງ</w:t>
      </w:r>
      <w:bookmarkEnd w:id="63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ດີຈີຕອນ</w:t>
      </w:r>
      <w:bookmarkEnd w:id="62"/>
    </w:p>
    <w:p w:rsidR="005B052C" w:rsidRPr="00615C0E" w:rsidRDefault="00596124" w:rsidP="009D5505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ລະດັບຄວາມໜ້າເຊື່ອຖືຂອງການພິສູດຕົວຕົນທາງດີຈີຕອນ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ແມ່ນ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ລະດັບຄວາມເຄັ່ງຄັດໃນຂະບວນການພິສູດຕົວຕົນທາງດີຈີຕອນ ຊຶ່ງ</w:t>
      </w:r>
      <w:r w:rsidR="00BE632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ມີ</w:t>
      </w:r>
      <w:r w:rsidR="00BE632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29278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ສາມ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ລະດັບ ດັ່ງນີ້:</w:t>
      </w:r>
    </w:p>
    <w:p w:rsidR="005B052C" w:rsidRPr="00615C0E" w:rsidRDefault="005B052C" w:rsidP="009D5505">
      <w:pPr>
        <w:pStyle w:val="ListParagraph"/>
        <w:numPr>
          <w:ilvl w:val="0"/>
          <w:numId w:val="24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ລະດັບໜຶ່ງ: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ບໍ່ມີການເຊື່ອມໂຍງກັນລະຫວ່າງຄຸນລັກສະນະທີ່ອ້າງອີງກັບ</w:t>
      </w:r>
      <w:r w:rsidR="0029278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 ຫຼື ການຈັດຕັ້ງ ທີ່ພິສູດຕົວຕົນ ຊຶ່ງຂໍ້ມູນທີ່ໃຊ້ໃນການພິສູດຕົວຕົນທາງດີຈີຕອນ ບໍ່ໄດ້ຮັບການກວດສອບຄວາມຖືກຕ້ອງ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ຄວາມໜ້າເຊື່ອຖືຂອງການພິສູດຕົວຕົນ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29278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ໜຶ່ງ ນີ້ ເໝາະສົມກັບທຸລະກໍາທາງເອເລັກໂຕຣນິກ</w:t>
      </w:r>
      <w:r w:rsidR="0059078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ທີ່ຈະເກີດມີຜົນກະທົບໜ້ອຍທີ່ສຸດ;</w:t>
      </w:r>
    </w:p>
    <w:p w:rsidR="005B052C" w:rsidRPr="00615C0E" w:rsidRDefault="005B052C" w:rsidP="009D5505">
      <w:pPr>
        <w:pStyle w:val="ListParagraph"/>
        <w:numPr>
          <w:ilvl w:val="0"/>
          <w:numId w:val="24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ລະດັບສອງ: ກໍານົດໃຫ້ມີການຂໍເອກະສານພິສູດຕົວຕົນໃນການກວດສອບຂໍ້ມູນຄຸນລັກສະນະທີ່ອ້າງອີງວ່າມີແທ້ຈິງ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ການກວດສອບຄວາມກ່ຽວພັນຂອງຄຸນລັກສະນະນັ້ນກັບ</w:t>
      </w:r>
      <w:r w:rsidR="0059078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 ຫຼື ການຈັດຕັ້ງ ທີ່ພິສູດຕົວຕົນ. ການພິສູດຕົວຕົນທາງດີຈີຕອ</w:t>
      </w:r>
      <w:r w:rsidR="004D4B2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</w:t>
      </w:r>
      <w:r w:rsidR="0059078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ສອງ</w:t>
      </w:r>
      <w:r w:rsidR="00E81FC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ສາມາດເຮັດໄດ້ທັງແບບເຊິ່ງໜ້າ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ແບບບໍ່ເຊິ່ງໜ້າ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ຄວາມໜ້າເຊື່ອຖືຂອງການພິສູດຕົວຕົນ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ລະດັບສອງ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ເໝາະສົມກັບທຸລະກໍາທາງເອເລັກໂຕຣນິກ ທີ່ຈະເກີດມີຜົນກະທົບປານກາງ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>;</w:t>
      </w:r>
    </w:p>
    <w:p w:rsidR="005B052C" w:rsidRPr="00615C0E" w:rsidRDefault="005B052C" w:rsidP="009D5505">
      <w:pPr>
        <w:pStyle w:val="ListParagraph"/>
        <w:numPr>
          <w:ilvl w:val="0"/>
          <w:numId w:val="24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ລະດັບສາມ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: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ເພີ່ມຄວາມເຄັ່ງຄັດຈາກ</w:t>
      </w:r>
      <w:r w:rsidR="00590785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ລະດັບ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ສອງ ໂດຍກໍານົດໃຫ້ມີການຂໍເອກະສານພິສູດຕົວຕົນ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ເພີ່ມເຕີມ ແລະ ການກວດສອບຄວາມກ່ຽ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ວພັນລະຫວ່າງຄຸນລັກສະນະທີ່ອ້າງອີງ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ກັບ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ບຸກຄົນ,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 ຫຼື ການຈັດຕັ້ງ ທີ່ພິສູດຕົວຕົນ ໂດຍມີການປຽບທຽບກັບຂໍ້ມູນທາງຊີວະວິທະຍາ ເພື່ອປ້ອງກັນການປອມແປງຕົວຕົນເປັນບຸກຄົນອື່ນ ແລະ ການຂຶ້ນທະບຽນຊ້ຳ, ການພິສູດຕົວຕົນທາງດີຈີຕອນ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</w:t>
      </w:r>
      <w:r w:rsidR="009D550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ນີ້ ເຮັດໄດ້ແບບເຊິ່ງໜ້າເທົ່ານັ້ນ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;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ຄວາມໜ້າເຊື່ອຖືຂອງການພິສູດຕົວຕົນ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</w:t>
      </w:r>
      <w:r w:rsidR="009D550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ນີ້ ເໝາະສົມກັບທຸລະກໍາທາງເອເລັກໂຕຣນິກ ທີ່ຈະເກີດມີຜົນກະທົບຫຼາຍທີ່ສຸດ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ໃນກໍລະນີມີການຢັ້ງຢືນຜິດພາດ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ເຊັ່ນ ການເຮັດທຸລະກໍາທາງດ້ານການເງິນ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5B052C" w:rsidRPr="00615C0E" w:rsidRDefault="009D5505" w:rsidP="00596124">
      <w:pPr>
        <w:tabs>
          <w:tab w:val="left" w:pos="993"/>
          <w:tab w:val="left" w:pos="1560"/>
        </w:tabs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/>
        </w:rPr>
        <w:t xml:space="preserve"> </w:t>
      </w:r>
      <w:r w:rsidR="00596124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/>
        </w:rPr>
        <w:t>ສຳລັບລາຍລະອຽດ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/>
        </w:rPr>
        <w:t>ກ່ຽວກັບ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ການພິສູດຕົວຕົນທາງດີຈີຕອນ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ໄດ້ກໍານົດໄວ້ໃນລະບຽບການຕ່າງຫາກ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</w:p>
    <w:p w:rsidR="00056223" w:rsidRPr="00615C0E" w:rsidRDefault="00056223" w:rsidP="00056223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bookmarkStart w:id="64" w:name="_Toc112315462"/>
      <w:bookmarkStart w:id="65" w:name="_Toc114697959"/>
      <w:bookmarkEnd w:id="6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37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 xml:space="preserve"> </w:t>
      </w:r>
      <w:bookmarkStart w:id="66" w:name="_Hlk109981559"/>
      <w:r w:rsidR="00DD7704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ຢັ້ງຢືນຕົວຕົນທາງ</w:t>
      </w:r>
      <w:bookmarkEnd w:id="66"/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ດີຈີຕອນ</w:t>
      </w:r>
      <w:bookmarkEnd w:id="65"/>
    </w:p>
    <w:p w:rsidR="005B052C" w:rsidRPr="00615C0E" w:rsidRDefault="009D5505" w:rsidP="009D550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ການຢັ້ງຢືນຕົວຕົນ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ທາງດີຈີຕອນ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ແມ່ນ</w:t>
      </w:r>
      <w:r w:rsidR="0026690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ຂະບວນ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fr-FR"/>
        </w:rPr>
        <w:t>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ກວດສອບສິ່ງທີ່ໃຊ້ຢັ້ງຢືນຕົວຕົນຂອງຜູ້ໃຊ້ບໍລິ</w:t>
      </w:r>
      <w:r w:rsidR="00DD7704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ການໃນເວລາເຂົ້າໃຊ້ບໍລິການ ຫຼື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ເຮັດທຸລະກໍາທາງເອເລັກໂຕຣນິກ ກັບ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fr-FR"/>
        </w:rPr>
        <w:t>ຜູ້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fr-FR"/>
        </w:rPr>
        <w:t>ໃຫ້ບໍລິການທຸລະກໍາທາງເອເລັກໂຕຣນິກ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ເພື່ອໃຫ້ໝັ້ນໃຈວ່າບຸກຄົນທີ່ກໍາລັງໃຊ້ບໍລິການເປັນເຈົ້າຂອງສິ່ງທີ່ໃຊ້ຢັ້ງຢືນຕົວຕົນນັ້ນແທ້. </w:t>
      </w:r>
    </w:p>
    <w:p w:rsidR="00056223" w:rsidRPr="00615C0E" w:rsidRDefault="00056223" w:rsidP="00DD7704">
      <w:pPr>
        <w:spacing w:after="0" w:line="276" w:lineRule="auto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bookmarkStart w:id="67" w:name="_Toc112315464"/>
      <w:bookmarkStart w:id="68" w:name="_Toc114697960"/>
      <w:bookmarkEnd w:id="6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38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DD7704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 xml:space="preserve"> </w:t>
      </w:r>
      <w:bookmarkStart w:id="69" w:name="_Hlk109981568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ຂັ້ນຕອນການຢັ້ງຢືນຕົວຕົນທາງ</w:t>
      </w:r>
      <w:bookmarkEnd w:id="69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ດີຈີຕອນ</w:t>
      </w:r>
      <w:bookmarkEnd w:id="68"/>
    </w:p>
    <w:p w:rsidR="005B052C" w:rsidRPr="00615C0E" w:rsidRDefault="009D5505" w:rsidP="009D550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ການຢັ້ງຢືນຕົວຕົນທາງດີຈີຕອນ ມີ ຂັ້ນຕອນ ດັ່ງນີ້:</w:t>
      </w:r>
    </w:p>
    <w:p w:rsidR="005B052C" w:rsidRPr="00615C0E" w:rsidRDefault="005B052C" w:rsidP="009D5505">
      <w:pPr>
        <w:pStyle w:val="ListParagraph"/>
        <w:numPr>
          <w:ilvl w:val="0"/>
          <w:numId w:val="25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ຜູ້ໃຊ້ບໍລິການ ນຳໃຊ້ຂໍ້ມູນຕົວຕົນທາງດີຈີຕອນຂອງຕົນ ທີ່ມີລະດັບ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ຄວາມ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ໜ້າ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ເຊື່ອ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ຖື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ຂອງການພິສູດ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ຕົວຕົນທາງດີຈີຕອນ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ແລະ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ຄວາມ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ໜ້າ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ເຊື່ອ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ຂອງກາ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ຢັ້ງຢືນຕົວຕົນ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ໃຫ້ສອດຄ່ອງກັບຄວາມຕ້ອງການຂອງ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ຜູ້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ໃຫ້ບໍລິການ</w:t>
      </w:r>
      <w:r w:rsidR="00D45FB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ລະບົບ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ທຸລະກໍາທາງເອເລັກໂຕຣນິກ;</w:t>
      </w:r>
    </w:p>
    <w:p w:rsidR="005B052C" w:rsidRPr="00615C0E" w:rsidRDefault="005B052C" w:rsidP="009D5505">
      <w:pPr>
        <w:pStyle w:val="ListParagraph"/>
        <w:numPr>
          <w:ilvl w:val="0"/>
          <w:numId w:val="25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ຜູ້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ໃຫ້ບໍລິການ</w:t>
      </w:r>
      <w:r w:rsidR="00BE6328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="004162B7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ລະບົບ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ທຸລະກໍາທາງເອເລັກໂຕຣນິກ ດໍາເນີນການກວດສອບຂໍ້ມູນຕົວຕົ</w:t>
      </w:r>
      <w:r w:rsidR="00EE1A53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ນທາງດີຈີຕອນ</w:t>
      </w:r>
      <w:r w:rsidR="00EE1A5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ຂອງຜູ້ໃຊ້ບໍລິການ ກັບ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ຜູ້ໃຫ້ບໍລິກ</w:t>
      </w:r>
      <w:r w:rsidR="00C25616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ານພິສູດ ແລະ ຢັ້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ງຢືນຕົວຕົນ ເພື່ອຢັ້ງຢືນຕົວຕົນທາງດີຈີຕອນດັ່ງກ່າວ;</w:t>
      </w:r>
    </w:p>
    <w:p w:rsidR="005B052C" w:rsidRPr="00615C0E" w:rsidRDefault="005B052C" w:rsidP="009D5505">
      <w:pPr>
        <w:pStyle w:val="ListParagraph"/>
        <w:numPr>
          <w:ilvl w:val="0"/>
          <w:numId w:val="25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lastRenderedPageBreak/>
        <w:t>ຜູ້ໃຫ້ບໍລິການ</w:t>
      </w:r>
      <w:r w:rsidR="0047376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ພິສູດ ແລະ ຢັ້ງຢືນຕົວຕົນ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ກວດສອບຄວາມຖືກຕ້ອງ ແລະ ສະຖານະຂອງສິ່ງທີ່ໃຊ້ຢັ້ງຢືນຕົວຕົນແລ້ວ</w:t>
      </w:r>
      <w:r w:rsidR="009D550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ແຈ້ງຜົນກັບຄືນ</w:t>
      </w:r>
      <w:r w:rsidR="002174A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ແກ່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ຜູ້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ໃຫ້ບໍລິການ</w:t>
      </w:r>
      <w:r w:rsidR="00D45FB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ລະບົບ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ເພື່ອເຮັດທຸລະກໍາຜ່ານລະບົບບໍລິການຂອງຕົນ.</w:t>
      </w:r>
    </w:p>
    <w:p w:rsidR="00056223" w:rsidRPr="00615C0E" w:rsidRDefault="00056223" w:rsidP="00594012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bookmarkStart w:id="70" w:name="_Toc11469796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39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 xml:space="preserve"> </w:t>
      </w:r>
      <w:bookmarkStart w:id="71" w:name="_Hlk109981576"/>
      <w:r w:rsidR="00594012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fr-FR"/>
        </w:rPr>
        <w:t>ສິ່ງທີ່ໃຊ້ຢັ້ງຢືນຕົວຕົນ</w:t>
      </w:r>
      <w:bookmarkEnd w:id="70"/>
      <w:bookmarkEnd w:id="71"/>
    </w:p>
    <w:p w:rsidR="005B052C" w:rsidRPr="00615C0E" w:rsidRDefault="003511BB" w:rsidP="00B84CCC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 xml:space="preserve">ສິ່ງທີ່ໃຊ້ຢັ້ງຢືນຕົວຕົນ  ແມ່ນ ສິ່ງທີ່ຜູ້ໃຊ້ບໍລິການ ຊຶ່ງເປັນເຈົ້າຂອງຂໍ້ມູນຕົວຕົນທາງດີຈີຕອນ </w:t>
      </w:r>
      <w:r w:rsidR="00942C6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>ນໍາ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>ໃຊ້ເຂົ້າ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ໃນການຢັ້ງຢືນຕົວຕົນ</w:t>
      </w:r>
      <w:r w:rsidR="00FF496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ກັບ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fr-FR"/>
        </w:rPr>
        <w:t>ຜູ້ໃຫ້ບໍລິການ</w:t>
      </w:r>
      <w:r w:rsidR="00B84CC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ທຸລະກໍາທາງເອເລັກໂຕຣນິກ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ເຊັ່ນ</w:t>
      </w:r>
      <w:r w:rsidR="00FF496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ລະຫັດຜ່ານແບບພື້ນຖານ, ລະຫັດຜ່ານຄັ້ງດຽວ, ລະຫັດຜ່ານພ້ອມເຄື່ອງມື.</w:t>
      </w:r>
    </w:p>
    <w:p w:rsidR="00056223" w:rsidRPr="00615C0E" w:rsidRDefault="00056223" w:rsidP="00056223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0"/>
          <w:szCs w:val="20"/>
          <w:lang w:val="fr-FR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bookmarkStart w:id="72" w:name="_Toc11469796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40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94012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  <w:t xml:space="preserve"> </w:t>
      </w:r>
      <w:bookmarkStart w:id="73" w:name="_Hlk109981592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ລະດັບຄວາມໜ້າເຊື່ອຖື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ຂອງການ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ຢັ້ງຢືນ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ຕົວຕົນ</w:t>
      </w:r>
      <w:bookmarkEnd w:id="72"/>
      <w:bookmarkEnd w:id="73"/>
    </w:p>
    <w:p w:rsidR="005B052C" w:rsidRPr="00615C0E" w:rsidRDefault="00FF4969" w:rsidP="00FF4969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ລະດັບ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ຄວາມໜ້າເຊື່ອຖື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ຂອງການຢັ້ງຢືນຕົວຕົນ ແມ່ນ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ລະດັບຄວາມໝັ້ນໃຈ ຫຼື ລະດັບຄວາມເຄັ່ງຄັດໃນຂະບວນການຢັ້ງຢືນຕົວຕົນ ຊຶ່ງ</w:t>
      </w:r>
      <w:r w:rsidR="0047376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ມີ ສາມ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ລະດັບ ດັ່ງນີ້:</w:t>
      </w:r>
    </w:p>
    <w:p w:rsidR="005B052C" w:rsidRPr="00615C0E" w:rsidRDefault="005B052C" w:rsidP="00F23688">
      <w:pPr>
        <w:pStyle w:val="ListParagraph"/>
        <w:numPr>
          <w:ilvl w:val="0"/>
          <w:numId w:val="26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ລະດັບໜຶ່ງ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ຊຶ່ງແມ່ນ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ການຢັ້ງຢືນຕົວຕົນທີ່ນຳໃຊ້ລະຫັດຜ່ານແບບ</w:t>
      </w:r>
      <w:r w:rsidR="00F2368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ຊັ້ນດຽວ ເພື່ອຢັ້ງຢືນຕົວຕົນ;</w:t>
      </w:r>
    </w:p>
    <w:p w:rsidR="005B052C" w:rsidRPr="00615C0E" w:rsidRDefault="005B052C" w:rsidP="00F23688">
      <w:pPr>
        <w:pStyle w:val="ListParagraph"/>
        <w:numPr>
          <w:ilvl w:val="0"/>
          <w:numId w:val="26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ລະດັບສອງ ຊຶ່ງແມ່ນ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ການຢັ້ງຢືນຕົວຕົນທີ່ນຳໃຊ້ລະຫັດຜ່ານແບບ</w:t>
      </w:r>
      <w:r w:rsidR="00F2368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ສອງຊັ້ນ ເພື່ອຢັ້ງຢືນຕົວຕົນ;</w:t>
      </w:r>
    </w:p>
    <w:p w:rsidR="005B052C" w:rsidRPr="00615C0E" w:rsidRDefault="005B052C" w:rsidP="00F23688">
      <w:pPr>
        <w:pStyle w:val="ListParagraph"/>
        <w:numPr>
          <w:ilvl w:val="0"/>
          <w:numId w:val="26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ລະດັບສາມ ຊຶ່ງແມ່ນ</w:t>
      </w:r>
      <w:r w:rsidR="003511BB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ການຢັ້ງຢືນຕົວຕົນທີ່ນຳໃຊ້ລະຫັດຜ່ານຫຼາຍກວ</w:t>
      </w:r>
      <w:r w:rsidR="00942C6D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່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າ</w:t>
      </w:r>
      <w:r w:rsidR="00F23688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ສອງຊັ້ນ ເພື່ອຢັ້ງຢືນຕົວຕົນ.</w:t>
      </w:r>
    </w:p>
    <w:p w:rsidR="005B052C" w:rsidRPr="00615C0E" w:rsidRDefault="00FF4969" w:rsidP="00FF4969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ສຳລັບ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ລາຍລະອຽດກ່ຽວກັບການ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ຢັ້ງຢືນຕົວຕົນທາງດີຈີຕອນ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ໄດ້ກໍານົດໄວ້ໃນລະບຽບການຕ່າງຫາກ.</w:t>
      </w:r>
    </w:p>
    <w:p w:rsidR="005B052C" w:rsidRPr="00615C0E" w:rsidRDefault="005B052C" w:rsidP="005B052C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/>
        </w:rPr>
      </w:pPr>
      <w:bookmarkStart w:id="74" w:name="_Toc114697963"/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ພາກທີ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/>
        </w:rPr>
        <w:t>V</w:t>
      </w:r>
      <w:bookmarkEnd w:id="74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fr-FR"/>
        </w:rPr>
      </w:pPr>
      <w:bookmarkStart w:id="75" w:name="_Toc114697964"/>
      <w:bookmarkStart w:id="76" w:name="_Hlk10998310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ທຸລະກໍາທາງເອເລັກໂຕຣນິກ</w:t>
      </w:r>
      <w:r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ທີ່ນຳໃຊ້ໂດຍອົງການລັ</w:t>
      </w:r>
      <w:r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8"/>
          <w:szCs w:val="28"/>
          <w:cs/>
        </w:rPr>
        <w:t>ດ</w:t>
      </w:r>
      <w:bookmarkEnd w:id="75"/>
    </w:p>
    <w:p w:rsidR="00056223" w:rsidRPr="00615C0E" w:rsidRDefault="00056223" w:rsidP="00056223">
      <w:pPr>
        <w:rPr>
          <w:color w:val="000000" w:themeColor="text1"/>
          <w:sz w:val="20"/>
          <w:szCs w:val="20"/>
          <w:lang w:val="fr-FR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bookmarkStart w:id="77" w:name="_Toc114697965"/>
      <w:bookmarkEnd w:id="7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41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ຮູບແບບທຸລະກໍາທາງເອເລັກໂຕຣນິກ</w:t>
      </w:r>
      <w:r w:rsidR="005B052C"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ທີ່ນໍາໃຊ້ໂດຍອົງການລັ</w:t>
      </w:r>
      <w:r w:rsidR="005B052C"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4"/>
          <w:szCs w:val="24"/>
          <w:cs/>
        </w:rPr>
        <w:t>ດ</w:t>
      </w:r>
      <w:bookmarkEnd w:id="77"/>
    </w:p>
    <w:p w:rsidR="005B052C" w:rsidRPr="00615C0E" w:rsidRDefault="005B052C" w:rsidP="00BB28C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ທຸລະກໍາທາງເອເລັກໂຕຣນິກ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ທີ່ນຳໃຊ້ໂດຍອົງການລັດ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ແບ່ງອອກເປັນ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ສາມຮູບແບບ ດັ່ງນີ້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FC1A96">
      <w:pPr>
        <w:pStyle w:val="ListParagraph"/>
        <w:numPr>
          <w:ilvl w:val="0"/>
          <w:numId w:val="27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ທຸລະກໍາທາງເອເລັກໂຕຣນິກ ຢູ່ພາຍໃນອົງການລັດ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lang w:val="fr-FR"/>
        </w:rPr>
        <w:t>;</w:t>
      </w:r>
    </w:p>
    <w:p w:rsidR="005B052C" w:rsidRPr="00615C0E" w:rsidRDefault="005B052C" w:rsidP="00FC1A96">
      <w:pPr>
        <w:pStyle w:val="ListParagraph"/>
        <w:numPr>
          <w:ilvl w:val="0"/>
          <w:numId w:val="27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ເອເລັກໂຕຣນິກ ລະຫວ່າງອົງການລັດດ້ວຍກັນ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lang w:val="en-US"/>
        </w:rPr>
        <w:t>;</w:t>
      </w:r>
    </w:p>
    <w:p w:rsidR="005B052C" w:rsidRPr="00615C0E" w:rsidRDefault="005B052C" w:rsidP="00FC1A96">
      <w:pPr>
        <w:pStyle w:val="ListParagraph"/>
        <w:numPr>
          <w:ilvl w:val="0"/>
          <w:numId w:val="27"/>
        </w:num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ເອເລັກໂຕຣນິກ ລະຫວ່າງອົງການລັດກັບ</w:t>
      </w:r>
      <w:r w:rsidR="00F23688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ບຸກຄົນ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lang w:val="en-US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ນິຕິບຸກຄົນ ຫຼື ການຈັດຕັ້ງອື່ນ.</w:t>
      </w:r>
    </w:p>
    <w:p w:rsidR="005B052C" w:rsidRPr="00615C0E" w:rsidRDefault="005B052C" w:rsidP="00BB28C5">
      <w:pPr>
        <w:spacing w:line="276" w:lineRule="auto"/>
        <w:ind w:left="425" w:firstLine="568"/>
        <w:jc w:val="both"/>
        <w:rPr>
          <w:rFonts w:eastAsia="Phetsarath OT"/>
          <w:color w:val="000000" w:themeColor="text1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ມາດຕະຖານ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ກ່ຽວກັບທຸລະກໍາທາງເອເລັກໂຕຣນິກ</w:t>
      </w:r>
      <w:r w:rsidR="00C25616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ທີ່ນຳໃຊ້ໂດ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ຍອົງການລັດແຕ່ລະຮູບແບບ ໄດ້ກໍານົດໄວ້</w:t>
      </w:r>
      <w:r w:rsidR="00942C6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ໃນລະບຽບການ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4"/>
          <w:sz w:val="24"/>
          <w:szCs w:val="24"/>
          <w:cs/>
          <w:lang w:val="en-US"/>
        </w:rPr>
        <w:t>ຕ່າງຫາກ.</w:t>
      </w:r>
    </w:p>
    <w:p w:rsidR="005B052C" w:rsidRPr="00615C0E" w:rsidRDefault="00A2772A" w:rsidP="00A2772A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lang w:val="fr-FR"/>
        </w:rPr>
      </w:pPr>
      <w:bookmarkStart w:id="78" w:name="_Toc112315471"/>
      <w:bookmarkStart w:id="79" w:name="_Toc112315472"/>
      <w:bookmarkStart w:id="80" w:name="_Toc114697966"/>
      <w:bookmarkEnd w:id="78"/>
      <w:bookmarkEnd w:id="7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42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(ປັບປຸງ) </w:t>
      </w:r>
      <w:r w:rsidR="00594012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ການຮັບຮູ້ທຸລະກໍາ</w:t>
      </w:r>
      <w:r w:rsidR="005B052C"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 w:hint="eastAsia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ເອກະສານທາງເອເລັກໂຕຣນິກ ໂດຍອົງການລັດ</w:t>
      </w:r>
      <w:bookmarkEnd w:id="80"/>
    </w:p>
    <w:p w:rsidR="005B052C" w:rsidRPr="00615C0E" w:rsidRDefault="00FF4969" w:rsidP="00FF4969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ການຮັບຮູ້ທຸລະກໍາ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 ເອກະສານທາງເອເລັກໂຕຣນິກ ໂດຍອົງການລັດ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ໃຫ້ປະຕິບັດ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 xml:space="preserve"> 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230EA6">
      <w:pPr>
        <w:pStyle w:val="ListParagraph"/>
        <w:numPr>
          <w:ilvl w:val="0"/>
          <w:numId w:val="57"/>
        </w:numPr>
        <w:shd w:val="clear" w:color="auto" w:fill="FFFFFF"/>
        <w:tabs>
          <w:tab w:val="left" w:pos="993"/>
        </w:tabs>
        <w:spacing w:after="0" w:line="240" w:lineRule="auto"/>
        <w:ind w:left="1418" w:right="-23" w:hanging="28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ອົງການລັດຮັບຮູ້:</w:t>
      </w:r>
    </w:p>
    <w:p w:rsidR="005B052C" w:rsidRPr="00615C0E" w:rsidRDefault="005B052C" w:rsidP="00230EA6">
      <w:pPr>
        <w:pStyle w:val="NoSpacing"/>
        <w:numPr>
          <w:ilvl w:val="3"/>
          <w:numId w:val="6"/>
        </w:numPr>
        <w:tabs>
          <w:tab w:val="left" w:pos="1418"/>
          <w:tab w:val="left" w:pos="1701"/>
          <w:tab w:val="left" w:pos="2127"/>
        </w:tabs>
        <w:ind w:left="426" w:firstLine="850"/>
        <w:jc w:val="thaiDistribute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ທີ່ນຳໃຊ້ເພື່ອ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ສະແດງຂໍ້ມູນໄດ້ຖືກເກັບໄວ້ໃນຮູບແບບເອເລັກໂຕຣນິກ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230EA6">
      <w:pPr>
        <w:pStyle w:val="NoSpacing"/>
        <w:numPr>
          <w:ilvl w:val="3"/>
          <w:numId w:val="6"/>
        </w:numPr>
        <w:tabs>
          <w:tab w:val="left" w:pos="1418"/>
          <w:tab w:val="left" w:pos="1701"/>
          <w:tab w:val="left" w:pos="2127"/>
        </w:tabs>
        <w:ind w:left="426" w:firstLine="850"/>
        <w:jc w:val="thaiDistribute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ໃບທະບຽນ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ໃບອະນຸຍາດ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ໃບຮັບຮອງ</w:t>
      </w:r>
      <w:r w:rsidR="00FD5CA2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,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ໃບຮັບເງິນ, ເອກະສານເບີກຈ່າຍງົບປະມານ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ເອກະສານອື່ນ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ທີ່ຢູ່ໃນຮູບແບບເອເລັກໂຕຣນິກ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230EA6">
      <w:pPr>
        <w:pStyle w:val="NoSpacing"/>
        <w:numPr>
          <w:ilvl w:val="3"/>
          <w:numId w:val="6"/>
        </w:numPr>
        <w:tabs>
          <w:tab w:val="left" w:pos="1418"/>
          <w:tab w:val="left" w:pos="1701"/>
          <w:tab w:val="left" w:pos="2127"/>
        </w:tabs>
        <w:ind w:left="426" w:firstLine="850"/>
        <w:jc w:val="thaiDistribute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ການຊຳລະຄ່າບໍລິການ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ຜ່ານເຄື່ອງມືທາງ</w:t>
      </w:r>
      <w:r w:rsidR="00D45FBA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ເອ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.</w:t>
      </w:r>
    </w:p>
    <w:p w:rsidR="005B052C" w:rsidRPr="00615C0E" w:rsidRDefault="005B052C" w:rsidP="00230EA6">
      <w:pPr>
        <w:pStyle w:val="ListParagraph"/>
        <w:numPr>
          <w:ilvl w:val="0"/>
          <w:numId w:val="57"/>
        </w:numPr>
        <w:shd w:val="clear" w:color="auto" w:fill="FFFFFF"/>
        <w:tabs>
          <w:tab w:val="left" w:pos="993"/>
          <w:tab w:val="left" w:pos="1418"/>
          <w:tab w:val="left" w:pos="1985"/>
        </w:tabs>
        <w:spacing w:after="0" w:line="240" w:lineRule="auto"/>
        <w:ind w:left="426" w:right="-23" w:firstLine="70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lastRenderedPageBreak/>
        <w:t>ໃນກໍລະນີອົງການລັດໃດໜຶ່ງ ຫາກ</w:t>
      </w:r>
      <w:r w:rsidR="00F23688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ເລືອກເອົາວິທີການດໍາເນີນ ຕາມ</w:t>
      </w:r>
      <w:r w:rsidR="008C068E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 </w:t>
      </w:r>
      <w:r w:rsidR="00F23688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ຂໍ້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1 ຂອງມາດຕານີ້ ອົງການລັດດັ່ງກ່າວ ຕ້ອງພິຈາລະນາ ກ່ຽວກັບ:</w:t>
      </w:r>
      <w:r w:rsidRPr="00615C0E">
        <w:rPr>
          <w:rFonts w:ascii="Phetsarath OT" w:eastAsia="Phetsarath OT" w:hAnsi="Phetsarath OT" w:cs="Phetsarath OT" w:hint="cs"/>
          <w:strike/>
          <w:color w:val="000000" w:themeColor="text1"/>
          <w:spacing w:val="-6"/>
          <w:sz w:val="24"/>
          <w:szCs w:val="24"/>
          <w:cs/>
        </w:rPr>
        <w:t xml:space="preserve"> </w:t>
      </w:r>
    </w:p>
    <w:p w:rsidR="005B052C" w:rsidRPr="00615C0E" w:rsidRDefault="005B052C" w:rsidP="00230EA6">
      <w:pPr>
        <w:pStyle w:val="NoSpacing"/>
        <w:numPr>
          <w:ilvl w:val="3"/>
          <w:numId w:val="6"/>
        </w:numPr>
        <w:tabs>
          <w:tab w:val="left" w:pos="1418"/>
          <w:tab w:val="left" w:pos="1701"/>
          <w:tab w:val="left" w:pos="2127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ເຄື່ອງມື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ຮູບແບບໃນ</w:t>
      </w:r>
      <w:r w:rsidR="005A2109"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ການຍື່ນ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ການສ້າງ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ການເກັບຮັກສາ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ການອອກ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ເອກະສານ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</w:rPr>
        <w:t>ທຸລະກໍາ</w:t>
      </w:r>
      <w:r w:rsidRPr="00615C0E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</w:rPr>
        <w:t>;</w:t>
      </w:r>
    </w:p>
    <w:p w:rsidR="005B052C" w:rsidRPr="00615C0E" w:rsidRDefault="005B052C" w:rsidP="00230EA6">
      <w:pPr>
        <w:pStyle w:val="NoSpacing"/>
        <w:numPr>
          <w:ilvl w:val="3"/>
          <w:numId w:val="6"/>
        </w:numPr>
        <w:tabs>
          <w:tab w:val="left" w:pos="1418"/>
          <w:tab w:val="left" w:pos="1701"/>
          <w:tab w:val="left" w:pos="2127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ຮູບແບບ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ປະເພດຂອງລາຍເຊັນເອເລັກໂຕຣນິກ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ຖ້າຫາກແມ່ນເອກະສານທາງເອເລັກໂຕຣນິກ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="005A2109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ຊຶ່ງຕ້ອງມີການຢັ້ງຢືນ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</w:p>
    <w:p w:rsidR="005B052C" w:rsidRPr="00615C0E" w:rsidRDefault="005B052C" w:rsidP="00230EA6">
      <w:pPr>
        <w:pStyle w:val="NoSpacing"/>
        <w:numPr>
          <w:ilvl w:val="3"/>
          <w:numId w:val="6"/>
        </w:numPr>
        <w:tabs>
          <w:tab w:val="left" w:pos="1418"/>
          <w:tab w:val="left" w:pos="1701"/>
          <w:tab w:val="left" w:pos="2127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ວິ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ທີການ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ຮູບແບບຂອງລາຍເຊັນເອເລັກໂຕຣນິກ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ຊຶ່ງຕ້ອງຄັດຕິດໄປພ້ອມກັບເອກະສານ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ທຸລະ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;</w:t>
      </w:r>
    </w:p>
    <w:p w:rsidR="005B052C" w:rsidRPr="00615C0E" w:rsidRDefault="005B052C" w:rsidP="00230EA6">
      <w:pPr>
        <w:pStyle w:val="NoSpacing"/>
        <w:numPr>
          <w:ilvl w:val="3"/>
          <w:numId w:val="6"/>
        </w:numPr>
        <w:tabs>
          <w:tab w:val="left" w:pos="1418"/>
          <w:tab w:val="left" w:pos="1701"/>
          <w:tab w:val="left" w:pos="2127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ຂະບວນການ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ຂັ້ນຕອນດໍາເນີນ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ທີ່ຮັບປະກັນ</w:t>
      </w:r>
      <w:r w:rsidR="00230EA6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ຄວາມຄົບຖ້ວນ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ຄວາມປອດໄພ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ຄວາມລັບຂອງເອກະສານ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ທຸລະກໍາທາງເອເລັກໂຕຣນິກ;</w:t>
      </w:r>
    </w:p>
    <w:p w:rsidR="005B052C" w:rsidRPr="00615C0E" w:rsidRDefault="005B052C" w:rsidP="00230EA6">
      <w:pPr>
        <w:pStyle w:val="NoSpacing"/>
        <w:numPr>
          <w:ilvl w:val="3"/>
          <w:numId w:val="6"/>
        </w:numPr>
        <w:tabs>
          <w:tab w:val="left" w:pos="1418"/>
          <w:tab w:val="left" w:pos="1701"/>
          <w:tab w:val="left" w:pos="2127"/>
        </w:tabs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ມາດຕະຖານທີ່ນຳໃຊ້ຢັ້ງຢືນກໍາມະສິດ</w:t>
      </w:r>
      <w:r w:rsidR="005A2109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ຕໍ່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ເອກະສານທາງເອເລັກໂຕຣນິກ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ຂໍ້ມູນທີ່ສົ່ງ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ຮັບທີ່ເປັນສ່ວນໜຶ່ງຂອງການດໍາເນີນທຸລະກໍາທາງເອເລັກໂຕຣນິກ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>.</w:t>
      </w:r>
    </w:p>
    <w:p w:rsidR="005B052C" w:rsidRPr="00615C0E" w:rsidRDefault="005B052C" w:rsidP="005B052C">
      <w:pPr>
        <w:spacing w:after="0" w:line="240" w:lineRule="auto"/>
        <w:ind w:firstLine="72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en-US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81" w:name="_Toc114697967"/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ພາກທີ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VI</w:t>
      </w:r>
      <w:bookmarkEnd w:id="81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82" w:name="_Toc11469796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ສື່ກາງ</w:t>
      </w:r>
      <w:bookmarkEnd w:id="82"/>
    </w:p>
    <w:p w:rsidR="00056223" w:rsidRPr="00615C0E" w:rsidRDefault="00056223" w:rsidP="00230EA6">
      <w:pPr>
        <w:spacing w:after="0"/>
        <w:rPr>
          <w:color w:val="000000" w:themeColor="text1"/>
          <w:sz w:val="20"/>
          <w:szCs w:val="20"/>
        </w:rPr>
      </w:pPr>
    </w:p>
    <w:p w:rsidR="005B052C" w:rsidRPr="00615C0E" w:rsidRDefault="00A2772A" w:rsidP="00230EA6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83" w:name="_Toc114697969"/>
      <w:bookmarkStart w:id="84" w:name="_Hlk10998406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43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(ປັບປຸງ) </w:t>
      </w:r>
      <w:r w:rsidR="000267D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ສື່ກາງ</w:t>
      </w:r>
      <w:bookmarkEnd w:id="83"/>
    </w:p>
    <w:bookmarkEnd w:id="84"/>
    <w:p w:rsidR="005B052C" w:rsidRPr="00615C0E" w:rsidRDefault="005A2109" w:rsidP="00230EA6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ສື່ກາງ ແມ່ນ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ບຸກຄົນ, ນິຕິບຸກຄົນ 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ທີ່ໃຫ້ບໍລິການ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ສົ່ງ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ຮັບ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 ເກັບຮັກສາຂໍ້ຄວາມທີ່ເປັນຂໍ້ມູນ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ຝາກໄວ້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ໃຫ້ບໍລິການ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ການເຂົ້າເຖິງລະບົບການສື່ສານ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ໃຫ້ບໍລິການອື່ນ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ກ່ຽວກັບຂໍ້ຄວາມທີ່ເປັນຂໍ້ມູນ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ເອກະສານທາງເອເລັກໂຕຣນິກ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056223" w:rsidRPr="00615C0E" w:rsidRDefault="00056223" w:rsidP="00EC6516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85" w:name="_Toc114697971"/>
      <w:bookmarkStart w:id="86" w:name="_Hlk10998407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44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</w:t>
      </w:r>
      <w:r w:rsidR="00EC65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ຄວາມຮັບຜິດຊອບຂອງສື່ກາງ</w:t>
      </w:r>
      <w:bookmarkEnd w:id="85"/>
    </w:p>
    <w:p w:rsidR="005B052C" w:rsidRPr="00615C0E" w:rsidRDefault="009F3D87" w:rsidP="009F3D87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ຄວາມຮັບຜິດຊອບຂອງສື່ກາງ ມີ 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9F3D87">
      <w:pPr>
        <w:pStyle w:val="ListParagraph"/>
        <w:numPr>
          <w:ilvl w:val="0"/>
          <w:numId w:val="29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ປະຕິບັດຕາມລະບຽບການ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ຂັ້ນຕອນທີ່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ກະຊວງເຕັກໂນໂລຊີ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ວາງອອກ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; </w:t>
      </w:r>
    </w:p>
    <w:p w:rsidR="005B052C" w:rsidRPr="00615C0E" w:rsidRDefault="005B052C" w:rsidP="009F3D87">
      <w:pPr>
        <w:pStyle w:val="ListParagraph"/>
        <w:numPr>
          <w:ilvl w:val="0"/>
          <w:numId w:val="29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ປະຕິ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ບັດມາດຕະການທາງແພ່ງ</w:t>
      </w:r>
      <w:r w:rsidR="00AA2C60"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ຫຼື</w:t>
      </w:r>
      <w:r w:rsidR="00AA2C60"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ທາງອາຍາ</w:t>
      </w:r>
      <w:r w:rsidR="00D45FBA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ຕາມແຕ່ລະກໍລະນີ</w:t>
      </w:r>
      <w:r w:rsidR="00D45FBA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ທີ່ຜູ້ກ່ຽວຮູ້ຈັກຄວາມຈິງ ຫຼື</w:t>
      </w:r>
      <w:r w:rsidR="00AA2C60"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ສະພາບ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ຕົວຈິງ</w:t>
      </w:r>
      <w:r w:rsidR="00D45FBA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ຂອງ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</w:t>
      </w:r>
      <w:r w:rsidR="00AA2C60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ຊຶ່ງສ້າງຄວາມເສຍຫາຍແກ່</w:t>
      </w:r>
      <w:r w:rsidR="005A210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="00AA2C60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="00AA2C60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AA2C60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AA2C6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; </w:t>
      </w:r>
    </w:p>
    <w:p w:rsidR="005B052C" w:rsidRPr="00615C0E" w:rsidRDefault="005B052C" w:rsidP="009F3D87">
      <w:pPr>
        <w:pStyle w:val="ListParagraph"/>
        <w:numPr>
          <w:ilvl w:val="0"/>
          <w:numId w:val="29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ປະຕິບັດພັນທະຕາມສັນຍາ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F3D8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ພັນທະເພີ່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ມເຕີມທາງດ້ານກົດໝາຍທີ່ກ່ຽວຂ້ອງກັບຂໍ້ຄວາມທີ່ເປັນຂໍ້ມູນ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ສິ່ງບັນທຶກທາງເອເລັກໂຕຣນິກ</w:t>
      </w:r>
      <w:r w:rsidR="00045B9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5B052C" w:rsidRPr="00615C0E" w:rsidRDefault="009F3D87" w:rsidP="009F3D87">
      <w:pPr>
        <w:shd w:val="clear" w:color="auto" w:fill="FFFFFF"/>
        <w:tabs>
          <w:tab w:val="left" w:pos="1276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ຖ້າສື່ກາງຫາກຮູ້ວ່າ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480B5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ສິ່ງບັນທຶກທາງເອເລັກໂຕຣນິກ ສ້າງຄວາມເສຍຫາຍແກ່ບຸກຄົນອື່ນ ຫຼື ເປັນການລະເມີດກົດໝາຍແລ້ວ ສື່ກາງຕ້ອງ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9F3D87">
      <w:pPr>
        <w:pStyle w:val="ListParagraph"/>
        <w:numPr>
          <w:ilvl w:val="0"/>
          <w:numId w:val="30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ລຶບຂໍ້ຄວາມທີ່ເປັນຂໍ້ມູນ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ສິ່ງບັນທຶກທາງເອເລັກໂຕຣນິກດັ່ງກ່າວ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ອອກຈາກລະບົບການປະມວນ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ຜົນຂໍ້ມູນທີ່ຢູ່ພາຍໃຕ້ການຄວບຄຸມຂອງຜູ້ກ່ຽວ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ຢຸດການໃຫ້ບໍລິການ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ກ່ຽວກັບຂໍ້ມູນນັ້ນ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ແຕ່ຕ້ອງແຈ້ງ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ໃຫ້ຜູ້ເລີ່ມຕົ້ນການສື່ສານໃນກໍລະນີທີ່ຮູ້ຕົວ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; </w:t>
      </w:r>
    </w:p>
    <w:p w:rsidR="005B052C" w:rsidRPr="00615C0E" w:rsidRDefault="005B052C" w:rsidP="009F3D87">
      <w:pPr>
        <w:pStyle w:val="ListParagraph"/>
        <w:numPr>
          <w:ilvl w:val="0"/>
          <w:numId w:val="30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ລາຍງານຕໍ່ຂະແໜງການເຕັກໂນໂລຊີ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="00986897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ອົງການຈັດຕັ້ງປະຕິບັດກົດໝາຍອື່ນກ່ຽວກັບຄວາມຈິງ</w:t>
      </w:r>
      <w:r w:rsidR="00986897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986897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ຂໍ້ມູນສ່ວນຕົວ</w:t>
      </w:r>
      <w:r w:rsidR="009F3D8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ໃນກໍລະນີສື່ກາງໄດ້ຮັບຮູ້</w:t>
      </w:r>
      <w:r w:rsidR="00986897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986897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ໄດ້ສະໜອງການບໍລິການທີ່ກ່ຽວພັນກັບຂໍ້ຄວາມທີ່ເປັນຂໍ້ມູນ</w:t>
      </w:r>
      <w:r w:rsidR="00986897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986897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986897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5B052C" w:rsidRPr="00615C0E" w:rsidRDefault="005B052C" w:rsidP="009F3D87">
      <w:pPr>
        <w:pStyle w:val="ListParagraph"/>
        <w:numPr>
          <w:ilvl w:val="0"/>
          <w:numId w:val="30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ມີຄວາມຮັບຜິດຊອບອື່ນ</w:t>
      </w:r>
      <w:r w:rsidR="00865FE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ຕາມທີ່ໄດ້ກໍານົດໄວ້ໃນກົດໝາຍ</w:t>
      </w:r>
      <w:r w:rsidR="00CF5DA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.</w:t>
      </w:r>
    </w:p>
    <w:p w:rsidR="00056223" w:rsidRPr="00615C0E" w:rsidRDefault="00056223" w:rsidP="00056223">
      <w:pPr>
        <w:pStyle w:val="ListParagraph"/>
        <w:tabs>
          <w:tab w:val="left" w:pos="993"/>
          <w:tab w:val="left" w:pos="1418"/>
          <w:tab w:val="left" w:pos="1701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87" w:name="_Toc114697970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>ມາດຕາ 45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ການບໍ່ມີຄວາມຮັບຜິດຊອບຂອງສື່ກາງ</w:t>
      </w:r>
      <w:bookmarkEnd w:id="87"/>
    </w:p>
    <w:bookmarkEnd w:id="86"/>
    <w:p w:rsidR="005B052C" w:rsidRPr="00615C0E" w:rsidRDefault="005B052C" w:rsidP="005B052C">
      <w:pPr>
        <w:spacing w:after="0" w:line="276" w:lineRule="auto"/>
        <w:ind w:left="425" w:firstLine="624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ສື່ກາງ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ບໍ່ມີຄວາມຮັບຜິດຊອບ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ກ່ຽວກັບ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EC6516">
      <w:pPr>
        <w:pStyle w:val="NoSpacing"/>
        <w:numPr>
          <w:ilvl w:val="0"/>
          <w:numId w:val="28"/>
        </w:numPr>
        <w:tabs>
          <w:tab w:val="left" w:pos="1134"/>
          <w:tab w:val="left" w:pos="1418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ການຕິດຕາມຂໍ້ມູນໃດໜຶ່ງ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ທີ່ບັນຈຸໃນຂໍ້ຄວາມທີ່ເປັນຂໍ້ມູນ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A210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ທີ່ຕົນໃຫ້ບໍລິການແກ່ຜູ້ຊົມໃຊ້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EC6516">
      <w:pPr>
        <w:pStyle w:val="NoSpacing"/>
        <w:numPr>
          <w:ilvl w:val="0"/>
          <w:numId w:val="28"/>
        </w:numPr>
        <w:tabs>
          <w:tab w:val="left" w:pos="1134"/>
          <w:tab w:val="left" w:pos="1418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ທີ່ຕົນໃຫ້ບໍລິການ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ຖ້າຕົນຫາກບໍ່ແມ່ນຜູ້ເລີ່ມຕົ້ນການສື່ສານ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EC6516">
      <w:pPr>
        <w:pStyle w:val="NoSpacing"/>
        <w:numPr>
          <w:ilvl w:val="0"/>
          <w:numId w:val="28"/>
        </w:numPr>
        <w:tabs>
          <w:tab w:val="left" w:pos="1134"/>
          <w:tab w:val="left" w:pos="1418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ທີ່ສື່ກາງບໍ່ຮູ້ຢ່າງແທ້ຈິງວ່າຈະເກີດຄວາມຮັບຜິດຊອບ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EC6516">
      <w:pPr>
        <w:pStyle w:val="NoSpacing"/>
        <w:numPr>
          <w:ilvl w:val="0"/>
          <w:numId w:val="28"/>
        </w:numPr>
        <w:tabs>
          <w:tab w:val="left" w:pos="1134"/>
          <w:tab w:val="left" w:pos="1418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ຄວາມເປັນມາຂອງຂໍ້ຄວາມທີ່ເປັນຂໍ້ມູນ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ທີ່ສື່ກາງບໍ່ຮູ້ກ່ຽວກັບຄວາມຈິງ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. </w:t>
      </w:r>
    </w:p>
    <w:p w:rsidR="00056223" w:rsidRPr="00615C0E" w:rsidRDefault="00056223" w:rsidP="00EC6516">
      <w:pPr>
        <w:pStyle w:val="NoSpacing"/>
        <w:tabs>
          <w:tab w:val="left" w:pos="1134"/>
          <w:tab w:val="left" w:pos="1418"/>
          <w:tab w:val="left" w:pos="1985"/>
        </w:tabs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en-US"/>
        </w:rPr>
      </w:pPr>
      <w:bookmarkStart w:id="88" w:name="_Toc11469797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ພາກທີ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 xml:space="preserve">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en-US"/>
        </w:rPr>
        <w:t>VII</w:t>
      </w:r>
      <w:bookmarkEnd w:id="88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en-US"/>
        </w:rPr>
      </w:pPr>
      <w:bookmarkStart w:id="89" w:name="_Toc11469797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  <w:lang w:val="en-US"/>
        </w:rPr>
        <w:t>ທຸລະກິດກ່ຽວກັບທຸລະກໍາທາງເອເລັກໂຕຣນິກ</w:t>
      </w:r>
      <w:bookmarkEnd w:id="89"/>
    </w:p>
    <w:p w:rsidR="00056223" w:rsidRPr="00615C0E" w:rsidRDefault="00056223" w:rsidP="009F3D87">
      <w:pPr>
        <w:spacing w:after="0"/>
        <w:jc w:val="both"/>
        <w:rPr>
          <w:color w:val="000000" w:themeColor="text1"/>
          <w:sz w:val="20"/>
          <w:szCs w:val="20"/>
          <w:cs/>
          <w:lang w:val="en-US"/>
        </w:rPr>
      </w:pPr>
    </w:p>
    <w:p w:rsidR="005B052C" w:rsidRPr="00615C0E" w:rsidRDefault="00A2772A" w:rsidP="009F3D87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</w:pPr>
      <w:bookmarkStart w:id="90" w:name="_Toc11469797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46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EC65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ທຸລະກິດກ່ຽວກັບທຸລະກໍາທາງເອເລັກໂຕຣນິກ</w:t>
      </w:r>
      <w:bookmarkEnd w:id="90"/>
    </w:p>
    <w:p w:rsidR="005B052C" w:rsidRPr="00615C0E" w:rsidRDefault="000F69A5" w:rsidP="000F69A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</w:pPr>
      <w:bookmarkStart w:id="91" w:name="_Hlk109984198"/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ທຸລະກິດກ່ຽວກັບທຸລະກໍາທາງເອເລັກໂຕຣນິກ ມີ</w:t>
      </w:r>
      <w:r w:rsidR="00B76031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ສາມປະເພດ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ດັ່ງນີ້:</w:t>
      </w:r>
    </w:p>
    <w:p w:rsidR="005B052C" w:rsidRPr="00615C0E" w:rsidRDefault="005B052C" w:rsidP="000F69A5">
      <w:pPr>
        <w:pStyle w:val="ListParagraph"/>
        <w:numPr>
          <w:ilvl w:val="0"/>
          <w:numId w:val="3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ບໍລິການລະບົບທຸລະກໍາທາງເອເລັກໂຕຣນິກ;</w:t>
      </w:r>
    </w:p>
    <w:p w:rsidR="005B052C" w:rsidRPr="00615C0E" w:rsidRDefault="005B052C" w:rsidP="000F69A5">
      <w:pPr>
        <w:pStyle w:val="ListParagraph"/>
        <w:numPr>
          <w:ilvl w:val="0"/>
          <w:numId w:val="3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ພິສູດ ແລະ ຢັ້ງຢືນຕົວຕົນທາງດີຈີຕອນ;</w:t>
      </w:r>
    </w:p>
    <w:p w:rsidR="005B052C" w:rsidRPr="00615C0E" w:rsidRDefault="005B052C" w:rsidP="000F69A5">
      <w:pPr>
        <w:pStyle w:val="ListParagraph"/>
        <w:numPr>
          <w:ilvl w:val="0"/>
          <w:numId w:val="31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ອອກໃບຮັບຮອງລາຍເຊັນເອເລັກໂຕຣນິກ.</w:t>
      </w:r>
    </w:p>
    <w:p w:rsidR="00056223" w:rsidRPr="00615C0E" w:rsidRDefault="00056223" w:rsidP="00EC6516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en-US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</w:pPr>
      <w:bookmarkStart w:id="92" w:name="_Toc114697975"/>
      <w:bookmarkEnd w:id="9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ມາດຕາ 47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EC65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ການຂໍອະນຸຍາດດໍາເນີນທຸລະກິດ</w:t>
      </w:r>
      <w:bookmarkEnd w:id="92"/>
    </w:p>
    <w:p w:rsidR="005B052C" w:rsidRPr="00615C0E" w:rsidRDefault="000F69A5" w:rsidP="000F69A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ຜູ້ມີຈຸດປະສົງດໍາເນີນທຸລະກິດ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ກ່ຽວກັບການບໍລິການລະບົບທຸລະກໍາທາງເອເລັກໂຕຣນິກ ຕ້ອງໄດ້ຂຶ້ນທະບຽນວິສາຫະກິດ</w:t>
      </w:r>
      <w:r w:rsidR="007D0D3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ຂໍອະນ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ຸຍາດດໍາເນີນທຸລະກິດນຳຂະແໜງການທີ່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ກ່ຽວຂ້ອງ ແລະ ຕ້ອງຜ່ານການຢັ້ງຢືນມາດ</w:t>
      </w:r>
      <w:r w:rsidR="00865FEB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ຕະຖານເຕັກນິກຂອງລະບົບທຸລະກໍາ</w:t>
      </w:r>
      <w:r w:rsidR="00C03F4B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ທາງເອເລັກໂຕຣນິກ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ນຳ</w:t>
      </w:r>
      <w:r w:rsidR="00C03F4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fr-FR"/>
        </w:rPr>
        <w:t>ຂະແໜງການ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ເຕັກໂນໂລຊີ ແລະ ການສື່ສານ. ສຳລັບເງື່ອນໄຂ ແລະ ຂັ້ນຕອນການອະນຸຍາດ</w:t>
      </w:r>
      <w:r w:rsidR="00045B9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ໃຫ້ປະຕິບັດຕາມກົດໝາຍ ແລະ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ລະບຽບການທີ່ກ່ຽວຂ້ອງ.</w:t>
      </w:r>
    </w:p>
    <w:p w:rsidR="005B052C" w:rsidRPr="00615C0E" w:rsidRDefault="00E50575" w:rsidP="000F69A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ຜູ້ມີຈຸດປະສົງດໍາເນີນທຸລະກິດ</w:t>
      </w:r>
      <w:r w:rsidR="00A876EA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ກ່ຽວກັບ</w:t>
      </w:r>
      <w:r w:rsidR="007D0D3F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ການ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 xml:space="preserve">ພິສູດ ແລະ ຢັ້ງຢືນຕົວຕົນທາງດີຈີຕອນ </w:t>
      </w:r>
      <w:r w:rsidR="007D0D3F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ຕ້ອງໄດ້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>ຂຶ້ນທະບຽນວິສາຫະກິດ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>ແລະ ຂໍອະນຸຍາດດໍາເນີນທຸລະກິດ ນຳ</w:t>
      </w:r>
      <w:r w:rsidR="007D0D3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>ຂະແໜງການ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fr-FR"/>
        </w:rPr>
        <w:t>ເຕັກໂນໂລຊີ ແລະ ການສື່ສານ.</w:t>
      </w:r>
    </w:p>
    <w:p w:rsidR="005B052C" w:rsidRPr="00615C0E" w:rsidRDefault="000F69A5" w:rsidP="000F69A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fr-F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 xml:space="preserve"> </w:t>
      </w:r>
      <w:r w:rsidR="004814A5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ຜູ້ມີ</w:t>
      </w:r>
      <w:r w:rsidR="004814A5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en-US"/>
        </w:rPr>
        <w:t>ຈຸດປະສົງດໍາ</w:t>
      </w:r>
      <w:r w:rsidR="004814A5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ເນີນທຸລະກິດ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 xml:space="preserve"> </w:t>
      </w:r>
      <w:r w:rsidR="004814A5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ກ່ຽວກັບການບໍລິກາ</w:t>
      </w:r>
      <w:r w:rsidR="004F04ED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 xml:space="preserve">ນອອກໃບຮັບຮອງລາຍເຊັນເອເລັກໂຕຣນິກ </w:t>
      </w:r>
      <w:r w:rsidR="004814A5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fr-FR"/>
        </w:rPr>
        <w:t>ຕ້ອງໄດ້</w:t>
      </w:r>
      <w:r w:rsidR="004814A5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/>
        </w:rPr>
        <w:t>ຂຶ້ນທະບຽນວິສາຫະກິດ ແລະ ຂໍອະນຸຍາດດໍາເນີນທຸລະກິດນຳຂະແໜງການເຕັກໂນໂລຊີ ແລະ ການສື່ສານ. ສຳລັບເງື່ອນໄຂ ແລະ ຂັ້ນຕອນການອະນຸຍາດໃຫ້ປະຕິບັດຕາມກົດໝາຍວ່າດ້ວຍລາຍເຊັນເອເລັກໂຕຣນິກ ແລະ ລະບຽບການທີ່ກ່ຽວຂ້ອງ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/>
        </w:rPr>
        <w:t>.</w:t>
      </w:r>
    </w:p>
    <w:p w:rsidR="00056223" w:rsidRPr="00615C0E" w:rsidRDefault="00056223" w:rsidP="001E4A0A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fr-FR"/>
        </w:rPr>
      </w:pPr>
    </w:p>
    <w:p w:rsidR="005B052C" w:rsidRPr="00615C0E" w:rsidRDefault="00A2772A" w:rsidP="0005622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en-US"/>
        </w:rPr>
      </w:pPr>
      <w:bookmarkStart w:id="93" w:name="_Toc11469797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48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1E4A0A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ເງື່ອນໄຂການດໍາເນີນທຸລະກິດກ່ຽວກັບ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="00E6339F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ພິສູດ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ຢັ້ງຢືນຕົວຕົນທາງດີຈີຕອນ</w:t>
      </w:r>
      <w:bookmarkEnd w:id="93"/>
    </w:p>
    <w:p w:rsidR="005B052C" w:rsidRPr="00615C0E" w:rsidRDefault="00725AFD" w:rsidP="00E5057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ເງື່ອນໄຂການດໍາເນີນທຸລະກິດ</w:t>
      </w:r>
      <w:r w:rsidR="00E5057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ກ່ຽວກັບ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ພິສູດ ແລະ ຢັ້ງຢືນຕົວຕົນທາງດີຈີຕອນ</w:t>
      </w:r>
      <w:r w:rsidR="00E50575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ມີ ດັ່ງນີ້:</w:t>
      </w:r>
    </w:p>
    <w:p w:rsidR="005B052C" w:rsidRPr="00615C0E" w:rsidRDefault="005B052C" w:rsidP="00E50575">
      <w:pPr>
        <w:pStyle w:val="ListParagraph"/>
        <w:numPr>
          <w:ilvl w:val="0"/>
          <w:numId w:val="32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ເປັນນິຕິບຸກຄົນ ຫຼື ການຈັດຕັ້ງ ທີ່ສ້າງຕັ້ງຂຶ້ນຢ່າງຖືກຕ້ອງຕາມກົດໝາຍ;</w:t>
      </w:r>
    </w:p>
    <w:p w:rsidR="005B052C" w:rsidRPr="00615C0E" w:rsidRDefault="005B052C" w:rsidP="00E50575">
      <w:pPr>
        <w:pStyle w:val="ListParagraph"/>
        <w:numPr>
          <w:ilvl w:val="0"/>
          <w:numId w:val="32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ມີສຳນັກງານ ທີ່ຮັບປະກັນໃຫ້ແກ່ການດໍາເນີນທຸລະກິດ;</w:t>
      </w:r>
    </w:p>
    <w:p w:rsidR="00E150A7" w:rsidRPr="00615C0E" w:rsidRDefault="005B052C" w:rsidP="00E50575">
      <w:pPr>
        <w:pStyle w:val="ListParagraph"/>
        <w:numPr>
          <w:ilvl w:val="0"/>
          <w:numId w:val="32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ມີທຶນພຽງພໍສຳລັບການດໍາເນີນທຸລະກິດ;</w:t>
      </w:r>
    </w:p>
    <w:p w:rsidR="00597FB8" w:rsidRPr="00615C0E" w:rsidRDefault="00597FB8" w:rsidP="00E50575">
      <w:pPr>
        <w:pStyle w:val="ListParagraph"/>
        <w:numPr>
          <w:ilvl w:val="0"/>
          <w:numId w:val="32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lastRenderedPageBreak/>
        <w:t>ມີພະນັກງານວິຊາການດ້ານເຕັກນິກ ໃນຈໍານວນທີ່ເໝາະສົມກັບຂະໜາດການໃຫ້ບໍລິການ;</w:t>
      </w:r>
    </w:p>
    <w:p w:rsidR="005B052C" w:rsidRPr="00615C0E" w:rsidRDefault="00E6339F" w:rsidP="00E50575">
      <w:pPr>
        <w:pStyle w:val="ListParagraph"/>
        <w:numPr>
          <w:ilvl w:val="0"/>
          <w:numId w:val="32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ມີ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ເງື່ອນໄຂອື່ນ ຕາມການກໍານົດຂອງກະຊວງເຕັກໂນໂລຊີ ແລະ ການສື່ສານ.</w:t>
      </w:r>
    </w:p>
    <w:p w:rsidR="00056223" w:rsidRPr="00615C0E" w:rsidRDefault="00056223" w:rsidP="00056223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en-US"/>
        </w:rPr>
      </w:pPr>
    </w:p>
    <w:p w:rsidR="005B052C" w:rsidRPr="00615C0E" w:rsidRDefault="00A2772A" w:rsidP="00E50575">
      <w:pPr>
        <w:pStyle w:val="Heading1"/>
        <w:tabs>
          <w:tab w:val="left" w:pos="1276"/>
        </w:tabs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en-US"/>
        </w:rPr>
      </w:pPr>
      <w:bookmarkStart w:id="94" w:name="_Toc11469797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>ມາດຕາ 49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>(ໃໝ່)</w:t>
      </w:r>
      <w:r w:rsidR="003F02AD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 xml:space="preserve"> ເອກະສານປະກອບການຂໍອະນຸຍາດດໍາເນີນທຸລະກິດກ່ຽວກັບການ</w:t>
      </w:r>
      <w:r w:rsidR="00E6339F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 xml:space="preserve">ພິສູດ </w:t>
      </w:r>
      <w:r w:rsidR="004F04ED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 xml:space="preserve">              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ແລະ ຢັ້ງຢືນຕົວຕົນທາງດີຈີຕອນ</w:t>
      </w:r>
      <w:bookmarkEnd w:id="94"/>
    </w:p>
    <w:p w:rsidR="005B052C" w:rsidRPr="00615C0E" w:rsidRDefault="005B052C" w:rsidP="00E5057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ເອກະສານ</w:t>
      </w:r>
      <w:r w:rsidR="00C03F4B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ປະກອບການ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ຂໍອະນຸຍາດ ດໍາເນີນທຸລະກິດກ່ຽວກັບ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ພິສູດ ແລະ ຢັ້ງຢືນຕົວຕົນທາງດີຈີຕອນ</w:t>
      </w:r>
      <w:r w:rsidR="004F04E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ມີ ດັ່ງນີ້:</w:t>
      </w:r>
    </w:p>
    <w:p w:rsidR="005B052C" w:rsidRPr="00615C0E" w:rsidRDefault="00BD2CCD" w:rsidP="00E50575">
      <w:pPr>
        <w:pStyle w:val="ListParagraph"/>
        <w:numPr>
          <w:ilvl w:val="0"/>
          <w:numId w:val="33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ຄຳຮ້ອງ ຕາມແບບພິມຂອງ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ກະຊວງເຕັກໂນໂລຊີ ແລະ ການສື່ສານ;</w:t>
      </w:r>
    </w:p>
    <w:p w:rsidR="005B052C" w:rsidRPr="00615C0E" w:rsidRDefault="005B052C" w:rsidP="00E50575">
      <w:pPr>
        <w:pStyle w:val="ListParagraph"/>
        <w:numPr>
          <w:ilvl w:val="0"/>
          <w:numId w:val="33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ສຳເນົາໃບທະບຽບວິສາຫະກິດ;</w:t>
      </w:r>
    </w:p>
    <w:p w:rsidR="005B052C" w:rsidRPr="00615C0E" w:rsidRDefault="005B052C" w:rsidP="00E50575">
      <w:pPr>
        <w:pStyle w:val="ListParagraph"/>
        <w:numPr>
          <w:ilvl w:val="0"/>
          <w:numId w:val="33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ເອກະສານຢັ້ງຢືນກ່ຽວກັບແຫຼ່ງທຶນ;</w:t>
      </w:r>
    </w:p>
    <w:p w:rsidR="005B052C" w:rsidRPr="00615C0E" w:rsidRDefault="005B052C" w:rsidP="00E50575">
      <w:pPr>
        <w:pStyle w:val="ListParagraph"/>
        <w:numPr>
          <w:ilvl w:val="0"/>
          <w:numId w:val="33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ບົດວິພາກເສດຖະກິດ-ເຕັກນິກ;</w:t>
      </w:r>
    </w:p>
    <w:p w:rsidR="005B052C" w:rsidRPr="00615C0E" w:rsidRDefault="005B052C" w:rsidP="00E50575">
      <w:pPr>
        <w:pStyle w:val="ListParagraph"/>
        <w:numPr>
          <w:ilvl w:val="0"/>
          <w:numId w:val="33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ແຜນພັດທະນາລະບົບໂຄງລ່າງພື້ນຖານດ້ານເຕັກນິກ ແລະ ລະບົບຄວາມປອດໄພ;</w:t>
      </w:r>
    </w:p>
    <w:p w:rsidR="005B052C" w:rsidRPr="00615C0E" w:rsidRDefault="005B052C" w:rsidP="00E50575">
      <w:pPr>
        <w:pStyle w:val="ListParagraph"/>
        <w:numPr>
          <w:ilvl w:val="0"/>
          <w:numId w:val="33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ເອກະສານອື່ນ.</w:t>
      </w:r>
    </w:p>
    <w:p w:rsidR="00056223" w:rsidRPr="00615C0E" w:rsidRDefault="00056223" w:rsidP="003F02AD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lang w:val="en-US"/>
        </w:rPr>
      </w:pPr>
    </w:p>
    <w:p w:rsidR="00B051BD" w:rsidRPr="00615C0E" w:rsidRDefault="00A2772A" w:rsidP="00B051BD">
      <w:pPr>
        <w:pStyle w:val="Heading1"/>
        <w:tabs>
          <w:tab w:val="left" w:pos="1276"/>
        </w:tabs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lang w:val="en-US"/>
        </w:rPr>
      </w:pPr>
      <w:bookmarkStart w:id="95" w:name="_Toc11469797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50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3F02AD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>ການພິຈາລະນາອະນຸຍາດດໍາເນີນທຸລະກິດກ່ຽວກັບການ</w:t>
      </w:r>
      <w:r w:rsidR="00E6339F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>ພິສູດ ແລະ ຢັ້ງຢືນຕົວຕົນ</w:t>
      </w:r>
    </w:p>
    <w:p w:rsidR="005B052C" w:rsidRPr="00615C0E" w:rsidRDefault="00B051BD" w:rsidP="00B051BD">
      <w:pPr>
        <w:pStyle w:val="Heading1"/>
        <w:tabs>
          <w:tab w:val="left" w:pos="1276"/>
        </w:tabs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cs/>
          <w:lang w:val="en-US"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 xml:space="preserve">               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>ທາງດີຈີຕອນ</w:t>
      </w:r>
      <w:bookmarkEnd w:id="95"/>
    </w:p>
    <w:p w:rsidR="005B052C" w:rsidRPr="00615C0E" w:rsidRDefault="00C03F4B" w:rsidP="00B051BD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ຂະແໜງການ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ເຕັກໂນໂລຊ</w:t>
      </w:r>
      <w:r w:rsidR="00D5149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ີ ແລະ ການສື່ສານ ພິຈາລະນາອະນຸຍາດ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ດໍາເນີນທຸລະກິດກ່ຽວກັບ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ບໍລິ</w:t>
      </w:r>
      <w:r w:rsidR="00725AF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ພິສູດ ແລະ ຢັ້ງຢືນຕົວຕົນທາງດີຈີຕອນ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ພາຍໃນ</w:t>
      </w:r>
      <w:r w:rsidR="006237D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ເວລາ ສິບຫ້າວັນ ນັບແຕ່ວັນໄດ້ຮັບຄໍາ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ຮ້ອງ ແລະ ເອກະ</w:t>
      </w:r>
      <w:r w:rsidR="00725AF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ສານປະກອບ</w:t>
      </w:r>
      <w:r w:rsidR="006237D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ຢ່າງຖືກຕ້ອງ ແລະ ຄົບຖ້ວນ</w:t>
      </w:r>
      <w:r w:rsidR="006237D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ເປັນຕົ້ນໄປ. ໃນກໍລະນີປະຕິເສດການອະນຸຍາດ ກໍໃຫ້ແຈ້ງຜູ້ຮ້ອງຂໍອະນຸຍາດດໍາເນີນທຸລະກິດເປັນລາຍລັກອັກສອນພ້ອມດ້ວຍເຫດຜົນ</w:t>
      </w:r>
      <w:r w:rsidR="006237D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ພາຍໃນກໍານົດເວລາດັ່ງກ່າວ.</w:t>
      </w:r>
    </w:p>
    <w:p w:rsidR="003F02AD" w:rsidRPr="00615C0E" w:rsidRDefault="003F02AD" w:rsidP="003F02AD">
      <w:pPr>
        <w:spacing w:after="0" w:line="276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en-US"/>
        </w:rPr>
      </w:pPr>
    </w:p>
    <w:p w:rsidR="005B052C" w:rsidRPr="00615C0E" w:rsidRDefault="002566DC" w:rsidP="004F04ED">
      <w:pPr>
        <w:pStyle w:val="Heading1"/>
        <w:tabs>
          <w:tab w:val="left" w:pos="1134"/>
        </w:tabs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en-US"/>
        </w:rPr>
      </w:pPr>
      <w:bookmarkStart w:id="96" w:name="_Toc11469797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51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ໃໝ່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3F02AD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ການປະຕິບັດເງື່ອນໄຂ</w:t>
      </w:r>
      <w:r w:rsidR="00BD2CCD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ພາຍຫຼັງການອະນຸຍາດດໍາເນີນທຸລະກິດກ່ຽວກັບ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="00E6339F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 xml:space="preserve">ພິສູດ </w:t>
      </w:r>
      <w:r w:rsidR="004F04ED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 xml:space="preserve">   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ແລະ ຢັ້ງຢືນຕົວຕົນທາງດີຈີຕອນ</w:t>
      </w:r>
      <w:bookmarkEnd w:id="96"/>
    </w:p>
    <w:p w:rsidR="005B052C" w:rsidRPr="00615C0E" w:rsidRDefault="005B052C" w:rsidP="005467ED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ພາຍຫຼັງໄດ້</w:t>
      </w:r>
      <w:r w:rsidR="00E0015B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ຮັບ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ອະນຸຍາດດໍາເນີນທຸລະກິດ</w:t>
      </w:r>
      <w:r w:rsidR="00865FEB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ກ່ຽວກັບການ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ພິສູດ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ຢັ້ງຢືນຕົວຕົນທາງດີຈີຕອນແລ້ວ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ຜູ້ໄດ້ຮັບອະນຸຍາດ ຕ້ອງປະຕິບັດຕາມເງື່ອນໄຂເພີ່ມເຕີມ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ພາຍໃນເວລາ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ໜຶ່ງຮ້ອຍແປດສິບວັນ ດັ່ງນີ້:</w:t>
      </w:r>
    </w:p>
    <w:p w:rsidR="005B052C" w:rsidRPr="00615C0E" w:rsidRDefault="005B052C" w:rsidP="005467ED">
      <w:pPr>
        <w:pStyle w:val="ListParagraph"/>
        <w:numPr>
          <w:ilvl w:val="0"/>
          <w:numId w:val="34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ປະກອບວັດຖຸເຕັກນິກ ແລະ ສະຖານທີ່ ເພື່ອຮັບປະກັນໃຫ້ແກ່ການດຳເນີນງານ;</w:t>
      </w:r>
    </w:p>
    <w:p w:rsidR="005B052C" w:rsidRPr="00615C0E" w:rsidRDefault="005B052C" w:rsidP="005467ED">
      <w:pPr>
        <w:pStyle w:val="ListParagraph"/>
        <w:numPr>
          <w:ilvl w:val="0"/>
          <w:numId w:val="34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ປະກອບພະນັກງານວິຊາການທີ່ມີລະດັບຄວາມຮູ້ທີ່ກ່ຽວຂ້ອງໃນຈຳນວນພຽງພໍ;</w:t>
      </w:r>
    </w:p>
    <w:p w:rsidR="005B052C" w:rsidRPr="00615C0E" w:rsidRDefault="005B052C" w:rsidP="005467ED">
      <w:pPr>
        <w:pStyle w:val="ListParagraph"/>
        <w:numPr>
          <w:ilvl w:val="0"/>
          <w:numId w:val="34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ປະຕິບັດຕາມແຜນພັດທະນາລະບົບໂຄງລ່າງພື້ນຖານດ້ານເຕັກນິກ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ລະບົບຄວາມປອດໄພ.</w:t>
      </w:r>
    </w:p>
    <w:p w:rsidR="005B052C" w:rsidRPr="00615C0E" w:rsidRDefault="005B052C" w:rsidP="005467ED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en-US"/>
        </w:rPr>
        <w:t>ໃນກໍລະນີຜູ້ໄດ້ຮັບອະນຸຍາດດໍາເນີນທຸລະກິດ</w:t>
      </w:r>
      <w:r w:rsidR="009A3E92"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en-US"/>
        </w:rPr>
        <w:t>ກ່ຽວກັບການ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  <w:lang w:val="en-US"/>
        </w:rPr>
        <w:t>ພິສູດ ແລະ ຢັ້ງຢືນຕົວຕົນທາງດີຈີຕອນ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  <w:lang w:val="en-US"/>
        </w:rPr>
        <w:t>ບໍ່ສາມາດປະຕິບັດເງື່ອນໄຂໃດໜຶ່ງເທິງນີ້</w:t>
      </w:r>
      <w:r w:rsidRPr="00615C0E">
        <w:rPr>
          <w:rFonts w:ascii="Phetsarath OT" w:eastAsia="Phetsarath OT" w:hAnsi="Phetsarath OT" w:cs="Phetsarath OT"/>
          <w:color w:val="000000" w:themeColor="text1"/>
          <w:spacing w:val="-1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  <w:lang w:val="en-US"/>
        </w:rPr>
        <w:t>ໂດຍມີເຫດຜົນພຽງພໍ</w:t>
      </w:r>
      <w:r w:rsidRPr="00615C0E">
        <w:rPr>
          <w:rFonts w:ascii="Phetsarath OT" w:eastAsia="Phetsarath OT" w:hAnsi="Phetsarath OT" w:cs="Phetsarath OT"/>
          <w:color w:val="000000" w:themeColor="text1"/>
          <w:spacing w:val="-16"/>
          <w:sz w:val="24"/>
          <w:szCs w:val="24"/>
          <w:cs/>
          <w:lang w:val="en-US"/>
        </w:rPr>
        <w:t xml:space="preserve"> </w:t>
      </w:r>
      <w:r w:rsidR="005467ED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  <w:lang w:val="en-US"/>
        </w:rPr>
        <w:t>ຂະແໜງການ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  <w:lang w:val="en-US"/>
        </w:rPr>
        <w:t>ເຕັກໂນໂລຊີ ແລະ 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1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  <w:lang w:val="en-US"/>
        </w:rPr>
        <w:t>ຈະພິຈາ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ລະນາຕໍ່ເວລາການປະຕິບັດເງື່ອນໄຂເພີ່ມເຕີມນັ້ນໄດ້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3867F7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ຄັ້ງລະ</w:t>
      </w:r>
      <w:r w:rsidR="003867F7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3867F7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ຫົກສິບວັນ</w:t>
      </w:r>
      <w:r w:rsidR="003867F7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ແຕ່ທັງໝົດບໍ່ເກີນ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ສອງຄັ້ງ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  <w:lang w:val="en-US"/>
        </w:rPr>
        <w:t>.</w:t>
      </w:r>
    </w:p>
    <w:p w:rsidR="005B052C" w:rsidRPr="00615C0E" w:rsidRDefault="005B052C" w:rsidP="005467ED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ໃນກໍລະນີ</w:t>
      </w:r>
      <w:r w:rsidR="004F04C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ຫາກຍັງບໍ່ປະຕິບັດຕາມເງື່ອນໄຂຂອງການຕໍ່ເວລາທີ່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ໄດ້</w:t>
      </w:r>
      <w:r w:rsidR="004F04C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ກຳນົດໄວ້ໃນວັກສອງ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ຂອງມາດຕານີ້</w:t>
      </w:r>
      <w:r w:rsidR="009A3E92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 </w:t>
      </w:r>
      <w:r w:rsidR="004F04CD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E6339F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ກໍ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ຈະຖືກໂຈະ ຫຼື ຖອນໃບອະນຸຍາດດຳເນີນທຸລະກິດ</w:t>
      </w:r>
      <w:r w:rsidR="00F37518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ຕາມທີ່ໄດ້ກໍານົດໄວ້ໃນມາດຕາ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en-US"/>
        </w:rPr>
        <w:t>5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3 ແລະ ມາດຕາ 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en-US"/>
        </w:rPr>
        <w:t>5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4 ຂອງກົດໝາຍສະບັບນີ້.</w:t>
      </w:r>
    </w:p>
    <w:p w:rsidR="00056223" w:rsidRPr="00615C0E" w:rsidRDefault="00056223" w:rsidP="0044723D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en-US"/>
        </w:rPr>
      </w:pPr>
    </w:p>
    <w:p w:rsidR="005B052C" w:rsidRPr="00615C0E" w:rsidRDefault="002566DC" w:rsidP="005467ED">
      <w:pPr>
        <w:pStyle w:val="Heading1"/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</w:pPr>
      <w:bookmarkStart w:id="97" w:name="_Toc112315490"/>
      <w:bookmarkStart w:id="98" w:name="_Toc114697980"/>
      <w:bookmarkEnd w:id="9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lastRenderedPageBreak/>
        <w:t>ມາດຕາ 52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="0044723D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>ອາຍຸຂອງໃບອະນຸຍາດ ແລະ ການຕໍ່ໃບອະນຸຍາດດໍາເນີນທຸລະກິດ</w:t>
      </w:r>
      <w:r w:rsidR="009A3E92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>ກ່ຽວກັບການ</w:t>
      </w:r>
      <w:r w:rsidR="00E6339F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 xml:space="preserve">ພິສູດ </w:t>
      </w:r>
      <w:r w:rsidR="00307E0F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="009A3E92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  <w:lang w:val="en-US"/>
        </w:rPr>
        <w:t xml:space="preserve">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ແລະ ຢັ້ງຢືນຕົວຕົນທາງດີຈີຕອນ</w:t>
      </w:r>
      <w:bookmarkEnd w:id="98"/>
    </w:p>
    <w:p w:rsidR="005B052C" w:rsidRPr="00615C0E" w:rsidRDefault="005B052C" w:rsidP="005467ED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en-US"/>
        </w:rPr>
      </w:pPr>
      <w:r w:rsidRPr="00B17325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  <w:lang w:val="en-US"/>
        </w:rPr>
        <w:t>ໃບອະນຸຍາດດໍາເນີນທຸລະກິດ</w:t>
      </w:r>
      <w:r w:rsidR="009A3E92" w:rsidRPr="00B17325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  <w:lang w:val="en-US"/>
        </w:rPr>
        <w:t xml:space="preserve"> </w:t>
      </w:r>
      <w:r w:rsidRPr="00B17325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  <w:lang w:val="en-US"/>
        </w:rPr>
        <w:t>ກ່ຽວກັບການ</w:t>
      </w:r>
      <w:r w:rsidR="00E6339F" w:rsidRPr="00B17325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  <w:lang w:val="en-US"/>
        </w:rPr>
        <w:t>ບໍລິການ</w:t>
      </w:r>
      <w:r w:rsidRPr="00B17325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  <w:lang w:val="en-US"/>
        </w:rPr>
        <w:t>ພິສູດ ແລະ ຢັ້ງຢືນຕົວຕົນທາງດີຈີຕອນ ມີອາຍຸ</w:t>
      </w:r>
      <w:r w:rsidR="00B17325" w:rsidRPr="00B17325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  <w:lang w:val="en-US"/>
        </w:rPr>
        <w:t>ການ</w:t>
      </w:r>
      <w:r w:rsidRPr="00B17325">
        <w:rPr>
          <w:rFonts w:ascii="Phetsarath OT" w:eastAsia="Phetsarath OT" w:hAnsi="Phetsarath OT" w:cs="Phetsarath OT"/>
          <w:color w:val="000000" w:themeColor="text1"/>
          <w:spacing w:val="-14"/>
          <w:sz w:val="24"/>
          <w:szCs w:val="24"/>
          <w:cs/>
          <w:lang w:val="en-US"/>
        </w:rPr>
        <w:t xml:space="preserve"> </w:t>
      </w:r>
      <w:r w:rsidRPr="00B17325">
        <w:rPr>
          <w:rFonts w:ascii="Phetsarath OT" w:eastAsia="Phetsarath OT" w:hAnsi="Phetsarath OT" w:cs="Phetsarath OT" w:hint="cs"/>
          <w:color w:val="000000" w:themeColor="text1"/>
          <w:spacing w:val="-14"/>
          <w:sz w:val="24"/>
          <w:szCs w:val="24"/>
          <w:cs/>
          <w:lang w:val="en-US"/>
        </w:rPr>
        <w:t>ຫ້າປີ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ແລະ ສາມາດຕໍ່ໄດ້</w:t>
      </w:r>
      <w:r w:rsidR="00886FE3" w:rsidRPr="00886FE3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en-US"/>
        </w:rPr>
        <w:t>ຄັ້ງລະຫ້າປີ.</w:t>
      </w:r>
    </w:p>
    <w:p w:rsidR="005B052C" w:rsidRPr="00615C0E" w:rsidRDefault="005B052C" w:rsidP="00BF4322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ສຳລັບການຕໍ່ອາຍຸໃບອະນຸຍາ</w:t>
      </w:r>
      <w:bookmarkStart w:id="99" w:name="_GoBack"/>
      <w:bookmarkEnd w:id="99"/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ດ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ນັ້ນ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 xml:space="preserve"> ເ</w:t>
      </w:r>
      <w:r w:rsidR="00207A58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ຈົ້າຂອງໃບອະນຸຍາດ ຕ້ອງຍື່ນຄຳຮ້ອງ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ຫາ</w:t>
      </w:r>
      <w:r w:rsidR="00BF4322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ຂະແໜງການ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ເຕັກໂນໂລຊີ ແລະ ການສື່ສານ ຢ່າງໜ້ອຍ ເກົ້າສິບວັນ ກ່ອນວັນໝົດອາຍຸໃບອະນຸຍາດ ແລະ ຕ້ອງປະກອບເອກະສານ ດັ່ງນີ້:</w:t>
      </w:r>
    </w:p>
    <w:p w:rsidR="005B052C" w:rsidRPr="00615C0E" w:rsidRDefault="005B052C" w:rsidP="00BF4322">
      <w:pPr>
        <w:pStyle w:val="ListParagraph"/>
        <w:numPr>
          <w:ilvl w:val="0"/>
          <w:numId w:val="35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ຄຳຮ້ອງຂໍຕໍ່ໃບອະນຸຍາດຕາມແບບພິມ ຂອງ ກະຊວງເຕັກໂນໂລຊີ ແລະ ການສື່ສານ;</w:t>
      </w:r>
    </w:p>
    <w:p w:rsidR="005B052C" w:rsidRPr="00615C0E" w:rsidRDefault="005B052C" w:rsidP="00BF4322">
      <w:pPr>
        <w:pStyle w:val="ListParagraph"/>
        <w:numPr>
          <w:ilvl w:val="0"/>
          <w:numId w:val="35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ບົດລາຍງານການດໍາເນີນທຸລະກິດ</w:t>
      </w:r>
      <w:r w:rsidR="009A3E92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ໃນໄລຍະຜ່ານມາ;</w:t>
      </w:r>
    </w:p>
    <w:p w:rsidR="005B052C" w:rsidRPr="00615C0E" w:rsidRDefault="005B052C" w:rsidP="00BF4322">
      <w:pPr>
        <w:pStyle w:val="ListParagraph"/>
        <w:numPr>
          <w:ilvl w:val="0"/>
          <w:numId w:val="35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ໃບຢັ້ງຢືນການຊຳລະອາກອນ, ຄ່າທຳນຽມ ແລະ ຄ່າບໍລິການ ທີ່ຖືກຕ້ອງຕາມກົດໝາຍ.</w:t>
      </w:r>
    </w:p>
    <w:p w:rsidR="005B052C" w:rsidRPr="00615C0E" w:rsidRDefault="00BF4322" w:rsidP="00BF4322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ຂະແໜງການ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ເຕັກໂນໂລຊີ ແລະ</w:t>
      </w:r>
      <w:r w:rsidR="00F16906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 xml:space="preserve"> ການສື່ສານ ພິຈາລະນາຕໍ່ໃບອະນຸຍາດ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ດໍາເນີນທຸລະກິດ</w:t>
      </w:r>
      <w:r w:rsidR="00F16906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ກ່ຽວກັບການ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ພິສູດ ແລະ ຢັ້ງຢືນຕົວຕົນທາງດີຈີຕອນ ພາຍໃນເວລາ ສິບຫ້າວັນ ນັບແຕ່ວັນໄດ້ຮັບຄຳຮ້ອງ ແລະ ເອກະສານປະກອບຢ່າງຖືກຕ້ອງ ແລະ ຄົບຖ້ວນເປັນຕົ້ນໄປ.</w:t>
      </w:r>
    </w:p>
    <w:p w:rsidR="005656CE" w:rsidRPr="00615C0E" w:rsidRDefault="005656CE" w:rsidP="005656CE">
      <w:pPr>
        <w:spacing w:after="0" w:line="276" w:lineRule="auto"/>
        <w:ind w:left="425" w:firstLine="568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en-US"/>
        </w:rPr>
      </w:pPr>
    </w:p>
    <w:p w:rsidR="005B052C" w:rsidRPr="00615C0E" w:rsidRDefault="002566DC" w:rsidP="0001613F">
      <w:pPr>
        <w:pStyle w:val="Heading1"/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en-US"/>
        </w:rPr>
      </w:pPr>
      <w:bookmarkStart w:id="100" w:name="_Toc11469798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53</w:t>
      </w:r>
      <w:r w:rsidR="0001613F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</w:rPr>
        <w:t>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 xml:space="preserve"> </w:t>
      </w:r>
      <w:r w:rsidR="00582636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ການໂຈະໃບອະນຸຍາດດໍາເນີນທຸລະກິດ</w:t>
      </w:r>
      <w:r w:rsidR="00281162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ກ່ຽວກັບການ</w:t>
      </w:r>
      <w:r w:rsidR="004F5E29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ບໍລິການ</w:t>
      </w:r>
      <w:r w:rsidR="0001613F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ພິສູດ</w:t>
      </w:r>
      <w:r w:rsidR="009A3E92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             </w:t>
      </w:r>
      <w:r w:rsidR="0001613F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 </w:t>
      </w:r>
      <w:r w:rsidR="009A3E92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 xml:space="preserve">            </w:t>
      </w:r>
      <w:r w:rsidR="00F1690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ແລະ ຢັ້ງຢືນຕົວຕົນທາງດີຈີ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en-US"/>
        </w:rPr>
        <w:t>ຕອນ</w:t>
      </w:r>
      <w:bookmarkEnd w:id="100"/>
    </w:p>
    <w:p w:rsidR="005B052C" w:rsidRPr="00615C0E" w:rsidRDefault="005B052C" w:rsidP="002F1B70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ໃບອະນຸຍາດດໍາເນີນທຸລະກິດ</w:t>
      </w:r>
      <w:r w:rsidR="00281162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ກ່ຽວກັບການ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ພິສູດ ແລະ ຢັ້ງຢືນຕົວຕົນທາງດີຈີຕອນ</w:t>
      </w:r>
      <w:r w:rsidR="00174ABA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 xml:space="preserve">ຈະຖືກໂຈະ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ໃນກໍລະນີໃດໜຶ່ງ ດັ່ງນີ້:</w:t>
      </w:r>
    </w:p>
    <w:p w:rsidR="005B052C" w:rsidRPr="00615C0E" w:rsidRDefault="005B052C" w:rsidP="002F1B70">
      <w:pPr>
        <w:pStyle w:val="ListParagraph"/>
        <w:numPr>
          <w:ilvl w:val="0"/>
          <w:numId w:val="36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ສະເໜີໂຈະການດໍາເນີນທຸລະກິດ; </w:t>
      </w:r>
    </w:p>
    <w:p w:rsidR="005B052C" w:rsidRPr="00615C0E" w:rsidRDefault="005B052C" w:rsidP="002F1B70">
      <w:pPr>
        <w:pStyle w:val="ListParagraph"/>
        <w:numPr>
          <w:ilvl w:val="0"/>
          <w:numId w:val="36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ດໍາເນີນທຸລະກິດ ບໍ່ຖືກຕ້ອງຕາມຈຸດປະສົງ ແລະ ເປົ້າໝາຍ ທີ່ໄດ້ຮັບອະນຸຍາດ;</w:t>
      </w:r>
    </w:p>
    <w:p w:rsidR="005B052C" w:rsidRPr="00615C0E" w:rsidRDefault="005B052C" w:rsidP="002F1B70">
      <w:pPr>
        <w:pStyle w:val="ListParagraph"/>
        <w:numPr>
          <w:ilvl w:val="0"/>
          <w:numId w:val="36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ລະເມີດກົດໝາຍ ແລະ ລະບຽບການ ທີ່ກ່ຽວຂ້ອງທີ່ມີລັກສະນະບໍ່ຮ້າຍແຮງ;</w:t>
      </w:r>
    </w:p>
    <w:p w:rsidR="005B052C" w:rsidRPr="00615C0E" w:rsidRDefault="005B052C" w:rsidP="002F1B70">
      <w:pPr>
        <w:pStyle w:val="ListParagraph"/>
        <w:numPr>
          <w:ilvl w:val="0"/>
          <w:numId w:val="36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ບໍ່ປະຕິບັດຕາມເງື່ອນໄຂ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ພາຍຫຼັງໄດ້ຮັບອະນຸຍາດດໍາເນີນທຸລະກິດ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  <w:t>;</w:t>
      </w:r>
    </w:p>
    <w:p w:rsidR="005B052C" w:rsidRPr="00615C0E" w:rsidRDefault="005B052C" w:rsidP="002F1B70">
      <w:pPr>
        <w:pStyle w:val="ListParagraph"/>
        <w:numPr>
          <w:ilvl w:val="0"/>
          <w:numId w:val="36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ບໍ່ຊຳລະອາກອນ, ຄ່າທຳນຽມ ແລະ ຄ່າບໍລິການ ຕາມກົດໝາຍ;</w:t>
      </w:r>
    </w:p>
    <w:p w:rsidR="005B052C" w:rsidRPr="00615C0E" w:rsidRDefault="005B052C" w:rsidP="002F1B70">
      <w:pPr>
        <w:pStyle w:val="ListParagraph"/>
        <w:numPr>
          <w:ilvl w:val="0"/>
          <w:numId w:val="36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ມີກໍລະນີອື່ນ ຕາມທີ່ໄດ້ກໍານົດໄວ້ໃນກົດໝາຍ.</w:t>
      </w:r>
    </w:p>
    <w:p w:rsidR="005B052C" w:rsidRPr="00615C0E" w:rsidRDefault="005B052C" w:rsidP="002F1B70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  <w:lang w:val="en-US"/>
        </w:rPr>
        <w:t>ກ່ອນການໂຈະໃບອະນຸຍາດ ຂະແໜງການເຕັກໂນໂລຊີ ແລະ ການສື່ສານ ຕ້ອງແຈ້ງເຕືອນ ຜູ້ໃຫ້ບໍລິການ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ພິສູດ ແລະ ຢັ້ງຢືນຕົວຕົນທາງດີຈີຕອນ ເພື່ອປັບປຸງ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ແກ້ໄຂ ຕາມການແຈ້ງເຕືອນ.</w:t>
      </w:r>
    </w:p>
    <w:p w:rsidR="005656CE" w:rsidRPr="00615C0E" w:rsidRDefault="005656CE" w:rsidP="005656CE">
      <w:pPr>
        <w:spacing w:after="0" w:line="240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en-US"/>
        </w:rPr>
      </w:pPr>
    </w:p>
    <w:p w:rsidR="005B052C" w:rsidRPr="00615C0E" w:rsidRDefault="002566DC" w:rsidP="005656CE">
      <w:pPr>
        <w:pStyle w:val="Heading1"/>
        <w:tabs>
          <w:tab w:val="left" w:pos="993"/>
        </w:tabs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pacing w:val="-8"/>
          <w:sz w:val="24"/>
          <w:szCs w:val="24"/>
          <w:lang w:val="en-US"/>
        </w:rPr>
      </w:pPr>
      <w:bookmarkStart w:id="101" w:name="_Toc11469798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</w:rPr>
        <w:t>ມາດຕາ 54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 xml:space="preserve"> </w:t>
      </w:r>
      <w:r w:rsidR="00582636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>ການຖອນໃບອະນຸຍາດດໍາເນີນທຸລະກິດ</w:t>
      </w:r>
      <w:r w:rsidR="00AC652D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>ກ່ຽວກັບການ</w:t>
      </w:r>
      <w:r w:rsidR="004F5E29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>ບໍລິການ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 xml:space="preserve">ພິສູດ </w:t>
      </w:r>
      <w:r w:rsidR="00F96ADE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 xml:space="preserve">                                  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8"/>
          <w:sz w:val="24"/>
          <w:szCs w:val="24"/>
          <w:cs/>
          <w:lang w:val="en-US"/>
        </w:rPr>
        <w:t>ແລະ ຢັ້ງຢືນຕົວຕົນທາງດີຈີຕອນ</w:t>
      </w:r>
      <w:bookmarkEnd w:id="101"/>
    </w:p>
    <w:p w:rsidR="005B052C" w:rsidRPr="00615C0E" w:rsidRDefault="005B052C" w:rsidP="002F1B70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ໃບອະນຸຍາດດໍາເນີນທຸລະກິດ</w:t>
      </w:r>
      <w:r w:rsidR="00F96AD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ກ່ຽວກັບ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ການ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ພິສູດ ແລະ ຢັ້ງຢືນຕົວຕົນທາງດີຈີຕອນ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ຈະຖືກຖອນ ໃນກໍລະນີໃດໜຶ່ງ ດັ່ງນີ້:</w:t>
      </w:r>
    </w:p>
    <w:p w:rsidR="005B052C" w:rsidRPr="00615C0E" w:rsidRDefault="005B052C" w:rsidP="00AC652D">
      <w:pPr>
        <w:pStyle w:val="ListParagraph"/>
        <w:numPr>
          <w:ilvl w:val="0"/>
          <w:numId w:val="37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ບໍ່ປັບປຸງ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ແກ້ໄຂ ຕາມ</w:t>
      </w:r>
      <w:r w:rsidR="0014006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ຄຳສັ່ງໂຈະ;</w:t>
      </w:r>
    </w:p>
    <w:p w:rsidR="005B052C" w:rsidRPr="00615C0E" w:rsidRDefault="005B052C" w:rsidP="00AC652D">
      <w:pPr>
        <w:pStyle w:val="ListParagraph"/>
        <w:numPr>
          <w:ilvl w:val="0"/>
          <w:numId w:val="37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ມີການສະເໜີຈາກການຈັດຕັ້ງທີ່ກ່ຽວຂ້ອງ;</w:t>
      </w:r>
    </w:p>
    <w:p w:rsidR="005B052C" w:rsidRPr="00615C0E" w:rsidRDefault="005B052C" w:rsidP="00AC652D">
      <w:pPr>
        <w:pStyle w:val="ListParagraph"/>
        <w:numPr>
          <w:ilvl w:val="0"/>
          <w:numId w:val="37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ນຳເອົາໃບອະນຸຍາດ</w:t>
      </w:r>
      <w:r w:rsidR="00F96ADE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ໃຫ້ນິຕິບຸກຄົນ ຫຼື ການຈັດຕັ້ງອື່ນ ນຳໃຊ້, ເຊົ່າ ຫຼື ໂອນ;</w:t>
      </w:r>
    </w:p>
    <w:p w:rsidR="005B052C" w:rsidRPr="00615C0E" w:rsidRDefault="005B052C" w:rsidP="00AC652D">
      <w:pPr>
        <w:pStyle w:val="ListParagraph"/>
        <w:numPr>
          <w:ilvl w:val="0"/>
          <w:numId w:val="37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ລະເມີດກົດໝາຍ ແລະ ລະບຽບການ ຢ່າງຮ້າຍແຮງ;</w:t>
      </w:r>
    </w:p>
    <w:p w:rsidR="005B052C" w:rsidRPr="00615C0E" w:rsidRDefault="005B052C" w:rsidP="00AC652D">
      <w:pPr>
        <w:pStyle w:val="ListParagraph"/>
        <w:numPr>
          <w:ilvl w:val="0"/>
          <w:numId w:val="37"/>
        </w:numPr>
        <w:tabs>
          <w:tab w:val="left" w:pos="993"/>
          <w:tab w:val="left" w:pos="1418"/>
          <w:tab w:val="left" w:pos="1701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en-US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ມີກໍລະນີອື່ນ ຕາມທີ່ໄດ້ກໍານົດໄວ້ໃນກົດໝາຍ.</w:t>
      </w:r>
    </w:p>
    <w:p w:rsidR="005656CE" w:rsidRPr="00615C0E" w:rsidRDefault="005656CE" w:rsidP="005656CE">
      <w:pPr>
        <w:pStyle w:val="ListParagraph"/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pacing w:val="-4"/>
          <w:sz w:val="20"/>
          <w:szCs w:val="20"/>
          <w:cs/>
          <w:lang w:val="en-US"/>
        </w:rPr>
      </w:pPr>
    </w:p>
    <w:p w:rsidR="005B052C" w:rsidRPr="00615C0E" w:rsidRDefault="005B052C" w:rsidP="000E1AF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102" w:name="_Toc11469798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lastRenderedPageBreak/>
        <w:t>ພາກທີ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 xml:space="preserve">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en-US"/>
        </w:rPr>
        <w:t>V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III</w:t>
      </w:r>
      <w:bookmarkEnd w:id="102"/>
    </w:p>
    <w:p w:rsidR="00E0015B" w:rsidRPr="00615C0E" w:rsidRDefault="005B052C" w:rsidP="000E1AF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103" w:name="_Toc11469798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ສິດ ແລະ ພັນທະຂອງຜູ້ດໍາເນີນທຸລະກິດ ແລະ ຜູ້ໃຊ້ບໍລິການ</w:t>
      </w:r>
    </w:p>
    <w:p w:rsidR="005656CE" w:rsidRPr="00615C0E" w:rsidRDefault="005B052C" w:rsidP="00F569ED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ກ່ຽວກັບທຸລະກໍາທາງເອເລັກໂຕຣນິກ</w:t>
      </w:r>
      <w:bookmarkEnd w:id="103"/>
    </w:p>
    <w:p w:rsidR="00B353A6" w:rsidRPr="00615C0E" w:rsidRDefault="00B353A6" w:rsidP="00F569ED">
      <w:pPr>
        <w:spacing w:line="240" w:lineRule="auto"/>
        <w:rPr>
          <w:rFonts w:ascii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2566DC" w:rsidP="00B353A6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</w:pPr>
      <w:bookmarkStart w:id="104" w:name="_Toc11469798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55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(ໃໝ່) </w:t>
      </w:r>
      <w:bookmarkStart w:id="105" w:name="_Hlk109984798"/>
      <w:r w:rsidR="001A307A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ພັນທະຂອງຜູ້ໃຫ້ບໍລິການລະບົບທຸລະກໍາທາງເອເລັກໂຕຣນິກ</w:t>
      </w:r>
      <w:bookmarkEnd w:id="104"/>
      <w:bookmarkEnd w:id="105"/>
    </w:p>
    <w:p w:rsidR="005B052C" w:rsidRPr="00615C0E" w:rsidRDefault="00AC652D" w:rsidP="00691EE0">
      <w:pPr>
        <w:tabs>
          <w:tab w:val="left" w:pos="1134"/>
          <w:tab w:val="left" w:pos="1276"/>
        </w:tabs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ຜູ້ໃຫ້ບໍລິການລະບົບທຸລະກໍາທາງເອເລັກໂຕຣນິກ ມີ ສິດ ແລະ ພັນທະ ດັ່ງນີ້: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ສ້າງ,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ໂຄສະນາ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ເຜີຍແຜ່ ລະບຽບການ ແລະ ຂັ້ນຕອນການນໍາໃຊ້ບໍລິການ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>;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ສ້າງ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ເກັບ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ຮັກສາ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ຂໍ້ມູນ ການເຮັດທຸລະກໍາທາງເອເລັກໂຕຣນິກ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ຕາມທີ່ໄດ້ກໍານົດໄວ້ໃນກົດໝາຍສະບັບນີ້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ກົດໝາຍອື່ນທີ່ກ່ຽວຂ້ອງ;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ປະຕິເສດຄຳຮ້ອງຂໍ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ການນໍາ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ໃຊ້ລະບົບທຸລະກໍາທາງເອເລັກໂຕຣນິກ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ບໍລິການອື່ນ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ຖ້າຫາກວ່າ</w:t>
      </w:r>
      <w:r w:rsidR="00C9620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ບໍ່ຄົບເງື່ອນໄຂ ຫຼື ບໍ່ສອດຄ່ອງກັບກົດໝາຍ ແລະ ລະບຽບການ;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ມີລະບົບ</w:t>
      </w:r>
      <w:r w:rsidRPr="00615C0E">
        <w:rPr>
          <w:rFonts w:ascii="Phetsarath OT" w:eastAsia="Phetsarath OT" w:hAnsi="Phetsarath OT" w:cs="Phetsarath OT" w:hint="eastAsia"/>
          <w:color w:val="000000" w:themeColor="text1"/>
          <w:sz w:val="24"/>
          <w:szCs w:val="24"/>
          <w:cs/>
        </w:rPr>
        <w:t>ສຳຮອງຂໍ້ມູນ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ຂອງຜູ້ໃຊ້ບໍລິການ;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Cs w:val="24"/>
          <w:cs/>
          <w:lang w:val="fr-FR"/>
        </w:rPr>
        <w:t>ຮັບປະກັນຄ</w:t>
      </w:r>
      <w:r w:rsidRPr="00615C0E">
        <w:rPr>
          <w:rFonts w:ascii="Phetsarath OT" w:eastAsia="Phetsarath OT" w:hAnsi="Phetsarath OT" w:cs="Phetsarath OT"/>
          <w:color w:val="000000" w:themeColor="text1"/>
          <w:szCs w:val="24"/>
          <w:cs/>
          <w:lang w:val="fr-FR"/>
        </w:rPr>
        <w:t>ວາມປອດໄພຂໍ້ມູນຂອງເຈົ້າຂອງບັນຊີ</w:t>
      </w:r>
      <w:r w:rsidRPr="00615C0E">
        <w:rPr>
          <w:rFonts w:ascii="Phetsarath OT" w:eastAsia="Phetsarath OT" w:hAnsi="Phetsarath OT" w:cs="Phetsarath OT"/>
          <w:color w:val="000000" w:themeColor="text1"/>
          <w:szCs w:val="24"/>
          <w:lang w:val="fr-FR"/>
        </w:rPr>
        <w:t>;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ສະໜອງຂໍ້ມູນ ກ່ຽວກັບການເຄື່ອນໄຫວທຸລະກິດຂອງຕົນ ເມື່ອມີການຮຽກຮ້ອງຂອງການຈັດຕັ້ງ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ທີ່ກ່ຽວຂ້ອງຂອງລັດ;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ອໍານວຍ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ຄວາມ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ສະດວກໃຫ້ເຈົ້າຂອງບັນຊີ ໃນການເຮັດທຸລະກໍາ;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ປະຕິບັດພັນທະ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ອາກອນ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ຕາມກົດໝາຍ;</w:t>
      </w:r>
    </w:p>
    <w:p w:rsidR="0016547C" w:rsidRPr="00615C0E" w:rsidRDefault="0016547C" w:rsidP="0016547C">
      <w:pPr>
        <w:pStyle w:val="ListParagraph"/>
        <w:numPr>
          <w:ilvl w:val="0"/>
          <w:numId w:val="38"/>
        </w:numPr>
        <w:tabs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ນໍາໃຊ້ສິດ ແລະ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ປະຕິບັດ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ພັນທະອື່ນ ຕາມທີ່ໄດ້ກໍານົດໄວ້ໃນກົດໝາຍ.</w:t>
      </w:r>
    </w:p>
    <w:p w:rsidR="001A307A" w:rsidRPr="00615C0E" w:rsidRDefault="001A307A" w:rsidP="001A307A">
      <w:pPr>
        <w:pStyle w:val="ListParagraph"/>
        <w:tabs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2566DC" w:rsidP="001A307A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bookmarkStart w:id="106" w:name="_Toc11469798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56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  <w:bookmarkStart w:id="107" w:name="_Hlk109984824"/>
      <w:r w:rsidR="001A307A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ພັນທະ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ຂອງ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ຜູ້ໃຫ້ບໍລິການພິສູດ ແລະ ຢັ້ງຢືນຕົວຕົນທາງ</w:t>
      </w:r>
      <w:bookmarkEnd w:id="107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ດີຈີຕອນ</w:t>
      </w:r>
      <w:bookmarkEnd w:id="106"/>
    </w:p>
    <w:p w:rsidR="005B052C" w:rsidRPr="00615C0E" w:rsidRDefault="00AC652D" w:rsidP="00AC652D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ຜູ້ໃຫ້ບໍລິການ ພິສູດ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ຢັ້ງຢືນ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ຕົວຕົນທາງດີຈີຕອນ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="00691EE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ພັນທະ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ໃຫ້ການບໍລິການສ້າງຂໍ້ມູນຕົວຕົນທາງດີຈີຕອນ ແກ່ຜູ້ໃຊ້ບໍລິການ;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ພັດທະນາ ແລະ ປັບປຸງ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ລະບົບ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ການພິສູດ ແລະ ຢັ້ງຢືນ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ຕົວຕົນທາງດີຈີຕອນ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lang w:val="pt-BR"/>
        </w:rPr>
        <w:t>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ໂ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ຈະການ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ສ້າງຂໍ້ມູນຕົວຕົນທາງດີຈີຕອນ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ແກ່ຜູ້ໃຊ້ບໍລິການ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ທີ່ມີການສະໜອງຂໍ້ມູນເອກະສານພິສູດຕົວຕົນ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ບໍ່ຖືກຕ້ອງ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, ບໍ່ຊັດເຈນ, ໝົດອາຍຸ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ຫຼື ມີການປອມແປງ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  <w:t>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ຂຶ້ນທະບຽນຜູ້ໃຊ້ບໍລິການ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lang w:val="pt-B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ແຈ້ງໃຫ້ຜູ້ໃຊ້ບໍລິການຂຶ້ນທະບຽນຄືນໃໝ່ ເມື່ອກວດພົບວ່າເອກະ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ພິສູດຕົວຕົນ ບໍ່ຖືກຕ້ອງ ຫຼື ບໍ່ຊັດເຈນ;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ເກັບຄ່າທຳນຽມ ແລະ ຄ່າບໍລິການ ຈາກຜູ້ໃຊ້ບໍລິການ ແລະ ຜູ້ເຊື່ອມຕໍ່ບໍລິການຢັ້ງຢືນຕົວຕົນ;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ປົກປ້ອງຂໍ້ມູນ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ບໍ່ໃຫ້ເກີດຄວາມເສຍຫາຍຈາກ ການຖືກໂຈມຕີ, ການປ່ຽນແປງ ຫຼື ການເຂົ້າເຖິງຂໍ້ມູນ ໂດຍບໍ່ໄດ້ຮັບອະນຸຍາດ;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ຮັກສາຂໍ້ມູນຂອງຜູ້ໃຊ້ບໍລິການ ໃຫ້ເປັນຄວາມລັບ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ປອດໄພ;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ໃຫ້ການຮ່ວມມື ແລະ ສະໜອງຂໍ້ມູນ ໃຫ້ເຈົ້າໜ້າທີ່ໃນຂະບວນການສືບສວນ-ສອບສວນ;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ເຊື່ອມຕໍ່ກັບແຫຼ່ງຂໍ້ມູນທີ່ເຊື່ອຖືໄດ້ ເພື່ອ</w:t>
      </w:r>
      <w:r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>ອ້າງອີງໃນການພິສູດຕົວຕົນ</w:t>
      </w:r>
      <w:r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lang w:val="pt-B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ໃນການ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>ສ້າງຕົວຕົນທາງດີຈີຕອນ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ສະໜອງການເຊື່ອມຕໍ່, ໂຈະ 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ຍົກເລີກການເຊື່ອມຕໍ່ ໃຫ້ແກ່ຜູ້ເຊື່ອມຕໍ່ບໍລິການຂອງຕົນ;</w:t>
      </w:r>
    </w:p>
    <w:p w:rsidR="0013169C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ຊຳລະຄ່າທຳນຽມ, ຄ່າບໍລິການ ແລະ ສະໜອງແຫຼ່ງຂໍ້ມູນທີ່ເຊື່ອຖືໄດ້ ຕາມກົດໝາຍ;</w:t>
      </w:r>
    </w:p>
    <w:p w:rsidR="005656CE" w:rsidRPr="00615C0E" w:rsidRDefault="0013169C" w:rsidP="0013169C">
      <w:pPr>
        <w:pStyle w:val="ListParagraph"/>
        <w:numPr>
          <w:ilvl w:val="0"/>
          <w:numId w:val="39"/>
        </w:numPr>
        <w:tabs>
          <w:tab w:val="left" w:pos="993"/>
          <w:tab w:val="left" w:pos="1418"/>
          <w:tab w:val="left" w:pos="1560"/>
          <w:tab w:val="left" w:pos="1985"/>
        </w:tabs>
        <w:spacing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ນຳໃຊ້ສິດ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lang w:val="pt-BR"/>
        </w:rPr>
        <w:t> 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lang w:val="pt-BR"/>
        </w:rPr>
        <w:t> 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ປະຕິບັດພັນທະອື່ນ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lang w:val="pt-BR"/>
        </w:rPr>
        <w:t> 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ຕາມທີ່ໄດ້ກໍານົດໄວ້ໃນກົດໝາຍ.</w:t>
      </w:r>
      <w:r w:rsidR="00265F5D" w:rsidRPr="00615C0E">
        <w:rPr>
          <w:rFonts w:ascii="Phetsarath OT" w:eastAsia="Phetsarath OT" w:hAnsi="Phetsarath OT" w:cs="Phetsarath OT"/>
          <w:color w:val="000000" w:themeColor="text1"/>
          <w:sz w:val="20"/>
          <w:szCs w:val="20"/>
          <w:cs/>
          <w:lang w:val="pt-BR"/>
        </w:rPr>
        <w:tab/>
      </w:r>
    </w:p>
    <w:p w:rsidR="005B052C" w:rsidRPr="00615C0E" w:rsidRDefault="002566DC" w:rsidP="005656CE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bookmarkStart w:id="108" w:name="_Toc114697988"/>
      <w:bookmarkStart w:id="109" w:name="_Toc11469798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>ມາດຕາ 57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ໃໝ່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) </w:t>
      </w:r>
      <w:r w:rsidR="001A307A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ພັນທະຂອງຜູ້ໃຫ້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ບໍລິການອອກໃບຮັບຮອງລາຍເຊັນເອເລັກໂຕຣນິກ</w:t>
      </w:r>
      <w:bookmarkEnd w:id="108"/>
    </w:p>
    <w:p w:rsidR="005B052C" w:rsidRPr="00615C0E" w:rsidRDefault="00314981" w:rsidP="00314981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ຜູ້ໃຫ້ບໍລິການອອກໃບຮັບຮອງລາຍເຊັນເອເລັກໂຕຣນິກ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ມີ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ສິດ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ພັນທະ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>:</w:t>
      </w:r>
    </w:p>
    <w:p w:rsidR="0075689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ໃຫ້ບໍລິການອອກໃບຮັບຮອງລາຍເຊັນເອເລັກໂຕຣນິກ ຕາມທີ່ໄດ້ຮັບອະນຸຍາດ;</w:t>
      </w:r>
    </w:p>
    <w:p w:rsidR="0075689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ຕໍ່, ໂຈະ ຫຼື ຍົກເລີກ ໃບຮັບຮອງລາຍເຊັນເອເລັກໂຕຣນິກ ຂອງຜູ້ຖືໃບຮັບຮອງລາຍເຊັນເອເລັກໂຕຣນິກ;</w:t>
      </w:r>
    </w:p>
    <w:p w:rsidR="0075689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ແນະນໍາໃຫ້ຜູ້ຖືໃບຮັບຮອງລາຍເຊັນເອເລັກໂຕຣນິກ ກ່ຽວກັບວິທີການນໍາໃຊ້ໃບຮັບຮອງລາຍເຊັນ ເອເລັກໂຕຣນິກ;</w:t>
      </w:r>
    </w:p>
    <w:p w:rsidR="0075689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ຮ້ອງທຸກ ຕໍ່ພາກສ່ວນທີ່ກ່ຽວຂ້ອງໃນກໍລະນີເຫັນວ່າສິດຂອງຕົນຖືກລະເມີດ;</w:t>
      </w:r>
    </w:p>
    <w:p w:rsidR="0075689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ເກັບຮັກສາຂໍ້ມູນຂອງຜູ້ໃຊ້ບໍລິການຢ່າງປອດໄພ, ປິດລັບ ແລະ ນໍາໃຊ້ສະເພາະວຽກງານທີ່ກ່ຽວຂ້ອງ ກັບການບໍລິການ ອອກໃບຮັບຮອງລາຍເຊັນເອເລັກໂຕຣນິກເທົ່ານັ້ນ, ຍົກເວັ້ນກົດໝາຍໄດ້ກໍານົດໄວ້ເປັນຢ່າງອື່ນ;</w:t>
      </w:r>
    </w:p>
    <w:p w:rsidR="0075689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ໃຊ້ແທນຄ່າເສຍຫາຍທີ່ເກີດຈາກຄວາມບົກພ່ອງຂອງລະບົບເຕັກນິກ ຫຼື ຈາກການໃຫ້ບໍລິການຂອງຕົນ;</w:t>
      </w:r>
    </w:p>
    <w:p w:rsidR="0075689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ປະຕິບັດລະບຽບການ</w:t>
      </w:r>
      <w:r w:rsidR="00217B05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ກ່ຽວກັບລາຄາ ແລະ ການໃຫ້ບໍລິການ ຢ່າງສົມເຫດສົມຜົນ;</w:t>
      </w:r>
    </w:p>
    <w:p w:rsidR="0075689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ລາຍງານການເຄື່ອນໄຫວຂອງຕົນ</w:t>
      </w:r>
      <w:r w:rsidR="00F16FE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ຕໍ່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ໜ່ວຍງານຄຸ້ມຄອງວຽກງານຮັບຮອງລາຍເຊັນເອເລັກໂຕຣນິກ ຢ່າງເປັນປົກກະຕິ;</w:t>
      </w:r>
    </w:p>
    <w:p w:rsidR="001A307A" w:rsidRPr="00615C0E" w:rsidRDefault="0075689A" w:rsidP="0075689A">
      <w:pPr>
        <w:pStyle w:val="ListParagraph"/>
        <w:numPr>
          <w:ilvl w:val="0"/>
          <w:numId w:val="41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ນຳໃຊ້ສິດ ແລະ ປະຕິບັດພັນທະອື່ນ ຕາມທີ່ໄດ້ກຳນົດໄວ້ໃນກົດໝາຍ.</w:t>
      </w:r>
    </w:p>
    <w:p w:rsidR="0075689A" w:rsidRPr="00615C0E" w:rsidRDefault="0075689A" w:rsidP="0075689A">
      <w:pPr>
        <w:pStyle w:val="ListParagraph"/>
        <w:tabs>
          <w:tab w:val="left" w:pos="993"/>
          <w:tab w:val="left" w:pos="1560"/>
          <w:tab w:val="left" w:pos="1701"/>
          <w:tab w:val="left" w:pos="1985"/>
        </w:tabs>
        <w:spacing w:after="0" w:line="240" w:lineRule="auto"/>
        <w:ind w:left="1419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/>
        </w:rPr>
      </w:pPr>
    </w:p>
    <w:p w:rsidR="005B052C" w:rsidRPr="00615C0E" w:rsidRDefault="002566DC" w:rsidP="001A307A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58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(ໃໝ່)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 xml:space="preserve"> </w:t>
      </w:r>
      <w:bookmarkStart w:id="110" w:name="_Hlk109984836"/>
      <w:r w:rsidR="001A307A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 ແລະ ພັນທະ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ຂອງ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ຜູ້ໃຊ້ບໍລິການ</w:t>
      </w:r>
      <w:bookmarkEnd w:id="109"/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bookmarkEnd w:id="110"/>
    </w:p>
    <w:p w:rsidR="005B052C" w:rsidRPr="00615C0E" w:rsidRDefault="00182618" w:rsidP="00182618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ຜູ້ໃຊ້ບໍລິການ ມີ</w:t>
      </w:r>
      <w:r w:rsidR="002E112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ສິດ ແລະ ພັນທະ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ດັ່ງນີ້:</w:t>
      </w:r>
    </w:p>
    <w:p w:rsidR="00867B65" w:rsidRPr="00615C0E" w:rsidRDefault="00867B65" w:rsidP="00867B65">
      <w:pPr>
        <w:pStyle w:val="ListParagraph"/>
        <w:numPr>
          <w:ilvl w:val="0"/>
          <w:numId w:val="4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ຄຸ້ມຄອງນຳໃຊ້ບັນຊີທຸລະກໍາທາງເອເລັກໂຕຣນິກ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ໃຫ້ມີຄວາມ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ປອດໄພ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ແລະ ປິດລັບ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</w:rPr>
        <w:t>;</w:t>
      </w:r>
    </w:p>
    <w:p w:rsidR="00867B65" w:rsidRPr="00615C0E" w:rsidRDefault="00867B65" w:rsidP="00867B65">
      <w:pPr>
        <w:pStyle w:val="ListParagraph"/>
        <w:numPr>
          <w:ilvl w:val="0"/>
          <w:numId w:val="4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ແຈ້ງຕໍ່ຜູ້ໃຫ້ບໍລິການ ຫຼື ເຈົ້າໜ້າທີ່ຮັບຮູ້ທັນທີ ເມື່ອຫາກກວດພົບວ່າບັນຊີເຮັດທຸລະກໍາທາງເອເລັກໂຕຣນິກ ຂອງຕົນຖືກນຳໃຊ້ໃນທາງທີ່ຜິດກົດໝາຍ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ເຫດຜົນອື່ນ ອາດເຮັດໃຫ້ເກີດຄວາມເສຍຫາຍ;</w:t>
      </w:r>
    </w:p>
    <w:p w:rsidR="00867B65" w:rsidRPr="00615C0E" w:rsidRDefault="00867B65" w:rsidP="00867B65">
      <w:pPr>
        <w:pStyle w:val="ListParagraph"/>
        <w:numPr>
          <w:ilvl w:val="0"/>
          <w:numId w:val="4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ສະໜອງ ແລະ ປັບປຸງຂໍ້ມູນ ກ່ຽວກັບບັນຊີເຮັດທຸລະກໍາທາງເອເລັກໂຕຣນິກຂອງຕົນ ໃຫ້ຖືກຕ້ອງຕາມລະບຽບການຂອງຜູ້ດໍາເນີນທຸລະກິດ ກ່ຽວກັບທຸລະກໍາທາງເອເລັກໂຕຣນິກ;</w:t>
      </w:r>
    </w:p>
    <w:p w:rsidR="00867B65" w:rsidRPr="00615C0E" w:rsidRDefault="00867B65" w:rsidP="00867B65">
      <w:pPr>
        <w:pStyle w:val="ListParagraph"/>
        <w:numPr>
          <w:ilvl w:val="0"/>
          <w:numId w:val="4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ຮັບຜິດຊອບຕໍ່ຄວາມຖືກຕ້ອງ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, ຖືກກົດໝາຍຂອງ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ຂໍ້ຄວາມ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ທີ່ເປັນ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ຂໍ້ມູນ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ໃນເວລາເຮັດທຸລະກໍາທາງເອເລັກໂຕຣນິກ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</w:rPr>
        <w:t>;</w:t>
      </w:r>
    </w:p>
    <w:p w:rsidR="00867B65" w:rsidRPr="00615C0E" w:rsidRDefault="00867B65" w:rsidP="00867B65">
      <w:pPr>
        <w:pStyle w:val="ListParagraph"/>
        <w:numPr>
          <w:ilvl w:val="0"/>
          <w:numId w:val="4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ຈ່າຍຄ່າທຳນຽມ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 xml:space="preserve">ຄ່າບໍລິການ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 xml:space="preserve"> ພັນທະທາງການເງິນອື່ນ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;</w:t>
      </w:r>
    </w:p>
    <w:p w:rsidR="001A307A" w:rsidRPr="00615C0E" w:rsidRDefault="00867B65" w:rsidP="00867B65">
      <w:pPr>
        <w:pStyle w:val="ListParagraph"/>
        <w:numPr>
          <w:ilvl w:val="0"/>
          <w:numId w:val="40"/>
        </w:num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ນໍາໃຊ້ສິດ ແລະ ປະຕິບັດພັນທະອື່ນ ຕາມທີ່ໄດ້ກໍານົດໄວ້ໃນກົດໝາຍ.</w:t>
      </w:r>
    </w:p>
    <w:p w:rsidR="00867B65" w:rsidRPr="00615C0E" w:rsidRDefault="00867B65" w:rsidP="00867B65">
      <w:pPr>
        <w:tabs>
          <w:tab w:val="left" w:pos="993"/>
          <w:tab w:val="left" w:pos="1418"/>
          <w:tab w:val="left" w:pos="1560"/>
          <w:tab w:val="left" w:pos="1701"/>
          <w:tab w:val="left" w:pos="1985"/>
        </w:tabs>
        <w:spacing w:after="0" w:line="240" w:lineRule="auto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5B052C" w:rsidP="00380265">
      <w:pPr>
        <w:pStyle w:val="Heading1"/>
        <w:tabs>
          <w:tab w:val="left" w:pos="0"/>
        </w:tabs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bookmarkStart w:id="111" w:name="_Toc11469798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ພາກທີ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 xml:space="preserve"> IX</w:t>
      </w:r>
      <w:bookmarkEnd w:id="111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112" w:name="_Toc114697990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ຂໍ້ຫ້າມ</w:t>
      </w:r>
      <w:bookmarkEnd w:id="112"/>
    </w:p>
    <w:p w:rsidR="005656CE" w:rsidRPr="00615C0E" w:rsidRDefault="005656CE" w:rsidP="00182618">
      <w:pPr>
        <w:spacing w:after="0"/>
        <w:rPr>
          <w:color w:val="000000" w:themeColor="text1"/>
          <w:sz w:val="20"/>
          <w:szCs w:val="20"/>
        </w:rPr>
      </w:pPr>
    </w:p>
    <w:p w:rsidR="005B052C" w:rsidRPr="00615C0E" w:rsidRDefault="002566DC" w:rsidP="00182618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13" w:name="_Toc11469799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59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(ປັບປຸງ) </w:t>
      </w:r>
      <w:r w:rsidR="001A307A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ຂໍ້ຫ້າມທົ່ວໄປ</w:t>
      </w:r>
      <w:bookmarkEnd w:id="113"/>
    </w:p>
    <w:p w:rsidR="005B052C" w:rsidRPr="00615C0E" w:rsidRDefault="00182618" w:rsidP="00182618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ຫ້າມ</w:t>
      </w:r>
      <w:r w:rsidR="002E112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ມີພຶດຕິກໍາ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182618">
      <w:pPr>
        <w:pStyle w:val="ListParagraph"/>
        <w:numPr>
          <w:ilvl w:val="0"/>
          <w:numId w:val="42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ປອມແປງ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/>
        </w:rPr>
        <w:t>ເອກະສານ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ລາຍເຊັນເອເລັກໂຕຣນິກ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ໃບຢັ້ງຢືນທາງເອເລັກໂຕຣນິກ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182618">
      <w:pPr>
        <w:pStyle w:val="ListParagraph"/>
        <w:numPr>
          <w:ilvl w:val="0"/>
          <w:numId w:val="42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ສະໜອງຂໍ້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/>
        </w:rPr>
        <w:t>ມູນ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ທີ່ບໍ່ຖືກຕ້ອງ;</w:t>
      </w:r>
    </w:p>
    <w:p w:rsidR="005B052C" w:rsidRPr="00615C0E" w:rsidRDefault="005B052C" w:rsidP="00182618">
      <w:pPr>
        <w:pStyle w:val="ListParagraph"/>
        <w:numPr>
          <w:ilvl w:val="0"/>
          <w:numId w:val="42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ເຂົ້າເຖິງ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ສຳເນົາ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ປັບປຸງ, ຄອບຄອງ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ນໍາໃຊ້ 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ກ່ຽວກັບທຸລະກໍາທາງເອເລັກໂຕຮນິກຂອງຜູ້ອື່ນ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ໂດຍບໍ່ໄດ້ຮັບອະນຸຍາດ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182618">
      <w:pPr>
        <w:pStyle w:val="ListParagraph"/>
        <w:numPr>
          <w:ilvl w:val="0"/>
          <w:numId w:val="42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lastRenderedPageBreak/>
        <w:t>ແອບອ້າງຕົນ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/>
        </w:rPr>
        <w:t>ເອງ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ເປັນຕົວແທນ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ໃນການ</w:t>
      </w:r>
      <w:r w:rsidR="002E1120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ສະເໜີ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ໂຈະ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ຍົກເລີກ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ຮັບຮອງລາຍເຊັນດີຈີຕອນ ທີ່ມີການປ້ອງກັນ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182618">
      <w:pPr>
        <w:pStyle w:val="ListParagraph"/>
        <w:numPr>
          <w:ilvl w:val="0"/>
          <w:numId w:val="42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ເຜີຍແຜ່ໃບຢັ້ງຢືນດີຈີຕອນທີ່ມີການ</w:t>
      </w:r>
      <w:r w:rsidR="002E1120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ປ້ອງກັນປອມ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ບໍ່ຖືກຕ້ອງ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ຖືກຍົກເລີກ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ຖືກໂຈະ</w:t>
      </w:r>
      <w:r w:rsidR="002E1120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ໃຫ້ຜູ້ອື່ນເອົາໄປນຳໃຊ້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182618">
      <w:pPr>
        <w:pStyle w:val="ListParagraph"/>
        <w:numPr>
          <w:ilvl w:val="0"/>
          <w:numId w:val="42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ສະໜອງຂໍ້ຄວາມທີ່ເປັນຂໍ້ມູນ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ສິ່ງບັນທຶກທາງເອເລັກໂຕຣນິກ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ຊຶ່ງແຕະຕ້ອງເຖິງ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ຄວາມໝັ້ນຄົງຂອງຊາດ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ຄວາມສະຫງົບ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ຄວາມເປັນລະບຽບຮຽບຮ້ອຍຂອງສັງຄົມ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182618">
      <w:pPr>
        <w:pStyle w:val="ListParagraph"/>
        <w:numPr>
          <w:ilvl w:val="0"/>
          <w:numId w:val="42"/>
        </w:numPr>
        <w:tabs>
          <w:tab w:val="left" w:pos="993"/>
          <w:tab w:val="left" w:pos="1418"/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ມີພຶດຕິກໍາອື່ນ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ທີ່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fr-FR"/>
        </w:rPr>
        <w:t>ເປັນ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ການລະເມີດກົດໝາຍ.</w:t>
      </w:r>
    </w:p>
    <w:p w:rsidR="005656CE" w:rsidRPr="00615C0E" w:rsidRDefault="005656CE" w:rsidP="005656CE">
      <w:pPr>
        <w:pStyle w:val="ListParagraph"/>
        <w:tabs>
          <w:tab w:val="left" w:pos="993"/>
          <w:tab w:val="left" w:pos="1418"/>
          <w:tab w:val="left" w:pos="1701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2566DC" w:rsidP="005656CE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14" w:name="_Toc11469799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60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ຂໍ້ຫ້າມສໍາລັບສື່ກາງ</w:t>
      </w:r>
      <w:bookmarkEnd w:id="114"/>
    </w:p>
    <w:p w:rsidR="005B052C" w:rsidRPr="00615C0E" w:rsidRDefault="005B052C" w:rsidP="00571E46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ຫ້າມສື່ກາງ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ມີພຶດຕິກໍາ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571E46">
      <w:pPr>
        <w:pStyle w:val="NoSpacing"/>
        <w:numPr>
          <w:ilvl w:val="0"/>
          <w:numId w:val="43"/>
        </w:numPr>
        <w:tabs>
          <w:tab w:val="left" w:pos="1418"/>
          <w:tab w:val="left" w:pos="1560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ສະໜອງການບໍລິການ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ເພື່ອອຳນວຍຄວາມສະດວກໃຫ້ແກ່ການແລກປ່ຽນ</w:t>
      </w:r>
      <w:r w:rsidR="00571E46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ສິ່ງບັນທຶກທາງເອເລັກໂຕຣນິກໂດຍ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ບໍ່ໄດ້ຮັບອະນຸຍາດ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571E46">
      <w:pPr>
        <w:pStyle w:val="NoSpacing"/>
        <w:numPr>
          <w:ilvl w:val="0"/>
          <w:numId w:val="43"/>
        </w:numPr>
        <w:tabs>
          <w:tab w:val="left" w:pos="1418"/>
          <w:tab w:val="left" w:pos="1560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ກະທຳສິ່ງຕ້ອງຫ້າມຕາມທີ່ໄດ້ກໍານົດໄວ້ໃນລະບຽບການຂອງກະຊວງເຕັກໂນໂລຊີ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;</w:t>
      </w:r>
    </w:p>
    <w:p w:rsidR="005B052C" w:rsidRPr="00615C0E" w:rsidRDefault="005B052C" w:rsidP="00571E46">
      <w:pPr>
        <w:pStyle w:val="NoSpacing"/>
        <w:numPr>
          <w:ilvl w:val="0"/>
          <w:numId w:val="43"/>
        </w:numPr>
        <w:tabs>
          <w:tab w:val="left" w:pos="1418"/>
          <w:tab w:val="left" w:pos="1560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ໃຫ້ບໍລິການຂໍ້ຄວາມທີ່ເປັນຂໍ້ມູນ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ສິ່ງບັນທຶກທາງເອເລັກໂຕຣນິກ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ຊຶ່ງເປັນການແຕະຕ້ອງເຖິງຄວາມໝັ້ນຄົງຂອງຊາດ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ຄວາມສະຫງົບ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2E112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ຄວາມເປັນລະບຽບຮຽບຮ້ອຍຂອງສັງຄົມ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571E46">
      <w:pPr>
        <w:pStyle w:val="NoSpacing"/>
        <w:numPr>
          <w:ilvl w:val="0"/>
          <w:numId w:val="43"/>
        </w:numPr>
        <w:tabs>
          <w:tab w:val="left" w:pos="1418"/>
          <w:tab w:val="left" w:pos="1560"/>
          <w:tab w:val="left" w:pos="1985"/>
        </w:tabs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ມີພຶດຕິກໍາອື່ນ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ທີ່ເປັນການລະເມີດກົດໝາຍ.</w:t>
      </w:r>
    </w:p>
    <w:p w:rsidR="005656CE" w:rsidRPr="00615C0E" w:rsidRDefault="005656CE" w:rsidP="005656CE">
      <w:pPr>
        <w:pStyle w:val="NoSpacing"/>
        <w:tabs>
          <w:tab w:val="left" w:pos="1134"/>
          <w:tab w:val="left" w:pos="1418"/>
          <w:tab w:val="left" w:pos="1985"/>
        </w:tabs>
        <w:ind w:left="1105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2566DC" w:rsidP="005656CE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bookmarkStart w:id="115" w:name="_Toc11469799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61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ໃໝ່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>)</w:t>
      </w:r>
      <w:r w:rsidR="00EC7E5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ຂໍ້ຫ້າມສໍາລັບຜູ້ໃຫ້ບໍລິການລະບົບທຸລະກໍາທາງເອເລັກໂຕຣນິກ</w:t>
      </w:r>
      <w:bookmarkEnd w:id="115"/>
    </w:p>
    <w:p w:rsidR="005B052C" w:rsidRPr="00615C0E" w:rsidRDefault="005B052C" w:rsidP="00571E46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ຫ້າມ ຜູ້ໃຫ້ບໍລິການລະບົບທຸລະກໍາທາງເອເລັກໂຕຣນິກ ມີພຶດຕິກໍາ ດັ່ງນີ້:</w:t>
      </w:r>
    </w:p>
    <w:p w:rsidR="005B052C" w:rsidRPr="00615C0E" w:rsidRDefault="005B052C" w:rsidP="00571E46">
      <w:pPr>
        <w:pStyle w:val="ListParagraph"/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ດໍາເນີນທຸລະກິດກ່ຽວກັບການບໍລິການລະບົບທຸລະກໍາທາງເອເລັກໂຕຣນິກ ເກີນຂອບເຂດທີ່ໄດ້ຮັບອະນຸຍາດ;</w:t>
      </w:r>
    </w:p>
    <w:p w:rsidR="005B052C" w:rsidRPr="00615C0E" w:rsidRDefault="005B052C" w:rsidP="00571E46">
      <w:pPr>
        <w:pStyle w:val="ListParagraph"/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ເປີດເຜີຍຂໍ້ມູນກ່ຽວກັບບັນຊີທຸລະກໍາທາງເອເລັກໂຕຣນິກ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571E46">
      <w:pPr>
        <w:pStyle w:val="ListParagraph"/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​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ນໍາໃຊ້ລະບົບບັນຊີທຸລະກໍາທາງເອເລັກໂຕຣນິກຂອງຜູ້ອື່ນ ໂດຍບໍ່ໄດ້ຮັບອະນຸຍາດ;</w:t>
      </w:r>
    </w:p>
    <w:p w:rsidR="005B052C" w:rsidRPr="00615C0E" w:rsidRDefault="005B052C" w:rsidP="00571E46">
      <w:pPr>
        <w:pStyle w:val="ListParagraph"/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ສວຍ​ໃຊ້​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ຄວາມໄດ້ປຽບຂອງລະບົບທຸລະກໍາທາງເອເລັກໂຕຣນິກ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ເພື່ອຈໍາກັດການແຂ່ງຂັນ, 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ຫຼົບຫຼີກ​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ການ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ປະຕິບັດ​ພັນທະ​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ດ້ານການເງິນ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​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  <w:t>;</w:t>
      </w:r>
    </w:p>
    <w:p w:rsidR="005B052C" w:rsidRPr="00615C0E" w:rsidRDefault="005B052C" w:rsidP="00571E46">
      <w:pPr>
        <w:pStyle w:val="ListParagraph"/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ເຄື່ອນ​ໄຫວ​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ທຸລະກິດທີ່ບໍ່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ມີ​ຄວາມ​ຍຸຕິ​ທຳ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  <w:t xml:space="preserve">, 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​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ມີການ</w:t>
      </w:r>
      <w:r w:rsidRPr="00615C0E">
        <w:rPr>
          <w:rFonts w:ascii="Phetsarath OT" w:eastAsia="Phetsarath OT" w:hAnsi="Phetsarath OT" w:cs="Phetsarath OT" w:hint="eastAsia"/>
          <w:color w:val="000000" w:themeColor="text1"/>
          <w:spacing w:val="-2"/>
          <w:sz w:val="24"/>
          <w:szCs w:val="24"/>
          <w:cs/>
        </w:rPr>
        <w:t>​ຈຳ​ແນ​ກ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ຜູ້ໃຊ້ບໍລິການ;</w:t>
      </w:r>
    </w:p>
    <w:p w:rsidR="005B052C" w:rsidRPr="00615C0E" w:rsidRDefault="005B052C" w:rsidP="00571E46">
      <w:pPr>
        <w:pStyle w:val="ListParagraph"/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ປະຕິເສດການຮ່ວມມື ແລະ ສະໜອງຂໍ້ມູນ</w:t>
      </w:r>
      <w:r w:rsidR="00C93BBF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ໃຫ້ເຈົ້າໜ້າທີ່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ທີ່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ກ່ຽວຂ້ອງຂອງລັດ; </w:t>
      </w:r>
    </w:p>
    <w:p w:rsidR="005656CE" w:rsidRPr="00615C0E" w:rsidRDefault="005B052C" w:rsidP="00571E46">
      <w:pPr>
        <w:pStyle w:val="ListParagraph"/>
        <w:numPr>
          <w:ilvl w:val="0"/>
          <w:numId w:val="53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ມີພຶດຕິກໍາອື່ນ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ທີ່ເປັນການລະເມີດກົດໝາຍ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.</w:t>
      </w:r>
    </w:p>
    <w:p w:rsidR="00571E46" w:rsidRPr="00615C0E" w:rsidRDefault="00571E46" w:rsidP="00571E46">
      <w:pPr>
        <w:pStyle w:val="ListParagraph"/>
        <w:tabs>
          <w:tab w:val="left" w:pos="1418"/>
          <w:tab w:val="left" w:pos="1985"/>
        </w:tabs>
        <w:spacing w:after="0" w:line="240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0"/>
          <w:szCs w:val="20"/>
        </w:rPr>
      </w:pPr>
    </w:p>
    <w:p w:rsidR="005B052C" w:rsidRPr="00615C0E" w:rsidRDefault="002566DC" w:rsidP="005656CE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</w:pPr>
      <w:bookmarkStart w:id="116" w:name="_Toc11469799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>ມາດຕາ 62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ໃໝ່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lang w:val="pt-BR"/>
        </w:rPr>
        <w:t>)</w:t>
      </w:r>
      <w:r w:rsidR="00EC7E5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ຂໍ້ຫ້າມສໍາລັບຜູ້ໃຫ້ບໍລິການພິສູດ ແລະ ຢັ້ງຢືນຕົວຕົນທາງດີຈີຕອນ</w:t>
      </w:r>
      <w:bookmarkEnd w:id="116"/>
    </w:p>
    <w:p w:rsidR="005B052C" w:rsidRPr="00615C0E" w:rsidRDefault="00C93BBF" w:rsidP="00EC7E5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ຫ້າມ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ຜູ້ໃຫ້ບໍລິການພິສູດ ແລະ ຢັ້ງຢືນຕົວຕົນທາງດີຈີຕອນ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ມີພຶດຕິກໍາ ດັ່ງນີ້:</w:t>
      </w:r>
    </w:p>
    <w:p w:rsidR="005B052C" w:rsidRPr="00615C0E" w:rsidRDefault="005B052C" w:rsidP="00B51F9C">
      <w:pPr>
        <w:pStyle w:val="ListParagraph"/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b/>
          <w:bCs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ດໍາເນີນທຸລະກິດກ່ຽວກັບການ</w:t>
      </w:r>
      <w:r w:rsidR="00180605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ໃຫ້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ບໍລິການພິສູດ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ຢັ້ງຢືນຕົວຕົນທາງດີຈີຕອນ ເກີນຂອບເຂດທີ່ໄດ້ຮັບອະນຸຍາດ;</w:t>
      </w:r>
    </w:p>
    <w:p w:rsidR="005B052C" w:rsidRPr="00615C0E" w:rsidRDefault="005B052C" w:rsidP="00B51F9C">
      <w:pPr>
        <w:pStyle w:val="ListParagraph"/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ເຂົ້າເຖິງລະບົບ, ເປີດເຜີຍ ແລະ ນຳໃຊ້ຂໍ້ມູນ ກ່ຽວກັບການ</w:t>
      </w:r>
      <w:r w:rsidR="00180605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ໃຫ້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>ບໍລິການ</w:t>
      </w:r>
      <w:r w:rsidR="00907C94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ພິສູດ ແລະ ຢັ້ງຢືນ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ຕົວຕົນທາງດີຈີຕອນ ໂດຍບໍ່ໄດ້ຮັບອະນຸຍາດ;</w:t>
      </w:r>
    </w:p>
    <w:p w:rsidR="005B052C" w:rsidRPr="00615C0E" w:rsidRDefault="005B052C" w:rsidP="00B51F9C">
      <w:pPr>
        <w:pStyle w:val="ListParagraph"/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ປ່ຽນແປງ ຫຼື ທ</w:t>
      </w:r>
      <w:r w:rsidR="00907C94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ຳລາຍ ຂໍ້ມູນການພິສູດ ແລະ ຢັ້ງຢືນ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ຕົວຕົນທາງດີຈີຕອນ 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ໂດຍບໍ່ໄດ້ຮັບອະນຸຍາດ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B51F9C">
      <w:pPr>
        <w:pStyle w:val="ListParagraph"/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ສ້າງຕົວຕົນທາງດີຈີຕອນ ໃຫ້ແກ່ຜູ້ໃຊ້ບໍລິການຈາກ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ເອກະສານພິສູດຕົວຕົນ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ທີ່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ບໍ່ຖືກຕ້ອງ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  <w:t xml:space="preserve">, 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ບໍ່ຊັດເຈນ</w:t>
      </w:r>
      <w:r w:rsidR="00EC7E55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  <w:t>,</w:t>
      </w:r>
      <w:r w:rsidR="00EC7E55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pt-BR"/>
        </w:rPr>
        <w:t xml:space="preserve"> 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ໝົດອາຍຸ ຫຼື ມີການປອມແປງ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;</w:t>
      </w:r>
    </w:p>
    <w:p w:rsidR="00174ABA" w:rsidRPr="00615C0E" w:rsidRDefault="00174ABA" w:rsidP="00B51F9C">
      <w:pPr>
        <w:pStyle w:val="ListParagraph"/>
        <w:numPr>
          <w:ilvl w:val="0"/>
          <w:numId w:val="54"/>
        </w:numPr>
        <w:tabs>
          <w:tab w:val="left" w:pos="993"/>
          <w:tab w:val="left" w:pos="1418"/>
          <w:tab w:val="left" w:pos="1701"/>
          <w:tab w:val="left" w:pos="1985"/>
        </w:tabs>
        <w:spacing w:line="240" w:lineRule="auto"/>
        <w:ind w:hanging="89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lastRenderedPageBreak/>
        <w:t>ເອົາໃບອະນຸຍາດໃຫ້ນິຕິບຸກຄົນ ຫຼື ການຈັດຕັ້ງອື່ນ ນຳໃຊ້, ເຊົ່າ ຫຼື ໂອນ;</w:t>
      </w:r>
    </w:p>
    <w:p w:rsidR="005B052C" w:rsidRPr="00615C0E" w:rsidRDefault="005B052C" w:rsidP="00B51F9C">
      <w:pPr>
        <w:pStyle w:val="ListParagraph"/>
        <w:numPr>
          <w:ilvl w:val="0"/>
          <w:numId w:val="54"/>
        </w:numPr>
        <w:tabs>
          <w:tab w:val="left" w:pos="1418"/>
          <w:tab w:val="left" w:pos="1985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ມີພຶດຕິກໍາອື່ນ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ທ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ີ່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ເປັນການ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ລະເມີດກົດໝາຍ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.</w:t>
      </w:r>
    </w:p>
    <w:p w:rsidR="005656CE" w:rsidRPr="00615C0E" w:rsidRDefault="005656CE" w:rsidP="005656CE">
      <w:pPr>
        <w:pStyle w:val="ListParagraph"/>
        <w:tabs>
          <w:tab w:val="left" w:pos="1418"/>
          <w:tab w:val="left" w:pos="1985"/>
        </w:tabs>
        <w:spacing w:after="0" w:line="240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/>
        </w:rPr>
      </w:pPr>
    </w:p>
    <w:p w:rsidR="005B052C" w:rsidRPr="00615C0E" w:rsidRDefault="002566DC" w:rsidP="005656CE">
      <w:pPr>
        <w:pStyle w:val="Heading1"/>
        <w:tabs>
          <w:tab w:val="left" w:pos="993"/>
        </w:tabs>
        <w:spacing w:before="0" w:line="276" w:lineRule="auto"/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lang w:val="pt-BR"/>
        </w:rPr>
      </w:pPr>
      <w:bookmarkStart w:id="117" w:name="_Toc11469799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63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ໃໝ່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) </w:t>
      </w:r>
      <w:r w:rsidR="00EC7E5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ຂໍ້ຫ້າມສໍາລັບຜູ້ໃຫ້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val="en-US"/>
        </w:rPr>
        <w:t>ບໍລິການອອກໃບຮັບຮອງລາຍເຊັນເອເລັກໂຕຣນິກ</w:t>
      </w:r>
      <w:bookmarkEnd w:id="117"/>
    </w:p>
    <w:p w:rsidR="005B052C" w:rsidRPr="00615C0E" w:rsidRDefault="00B51F9C" w:rsidP="00EC7E55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ຫ້າມ ຜູ້ໃຫ້ບໍລິການອອກໃບຮັບຮອງລາຍເຊັນເອເລັກໂຕຣນິກ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ມີພຶດຕິກຳ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pt-BR"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  <w:lang w:val="pt-BR"/>
        </w:rPr>
        <w:t>:</w:t>
      </w:r>
    </w:p>
    <w:p w:rsidR="005B052C" w:rsidRPr="00615C0E" w:rsidRDefault="005B052C" w:rsidP="00B51F9C">
      <w:pPr>
        <w:pStyle w:val="ListParagraph"/>
        <w:numPr>
          <w:ilvl w:val="0"/>
          <w:numId w:val="44"/>
        </w:numPr>
        <w:tabs>
          <w:tab w:val="left" w:pos="993"/>
          <w:tab w:val="left" w:pos="1418"/>
          <w:tab w:val="left" w:pos="1701"/>
          <w:tab w:val="left" w:pos="1985"/>
        </w:tabs>
        <w:spacing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ໃຫ້ບໍລິການອອກໃບຮັບຮອງລາຍເຊັນເອເລັກໂຕ</w:t>
      </w:r>
      <w:r w:rsidR="00180605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ຣ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ນິກ ໂດຍບໍ່ໄດ້ຮັບອະນຸຍາດ ຫຼື ບໍ່ຖືກຕ້ອງ </w:t>
      </w:r>
      <w:r w:rsidR="001C7B17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  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ຕາມໃບອະນຸຍາດ;</w:t>
      </w:r>
    </w:p>
    <w:p w:rsidR="005B052C" w:rsidRPr="00615C0E" w:rsidRDefault="00174ABA" w:rsidP="00B51F9C">
      <w:pPr>
        <w:pStyle w:val="ListParagraph"/>
        <w:numPr>
          <w:ilvl w:val="0"/>
          <w:numId w:val="44"/>
        </w:numPr>
        <w:tabs>
          <w:tab w:val="left" w:pos="993"/>
          <w:tab w:val="left" w:pos="1418"/>
          <w:tab w:val="left" w:pos="1701"/>
          <w:tab w:val="left" w:pos="1985"/>
        </w:tabs>
        <w:spacing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ເອົາ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ໃບອະນຸຍາດ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  <w:lang w:val="en-US"/>
        </w:rPr>
        <w:t xml:space="preserve">ໃຫ້ນິຕິບຸກຄົນ ຫຼື ການຈັດຕັ້ງອື່ນ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ນໍາໃຊ້, ໃຫ້ເຊົ່າ ຫຼື ໂອນ;</w:t>
      </w:r>
    </w:p>
    <w:p w:rsidR="005B052C" w:rsidRPr="00615C0E" w:rsidRDefault="005B052C" w:rsidP="00B51F9C">
      <w:pPr>
        <w:pStyle w:val="ListParagraph"/>
        <w:numPr>
          <w:ilvl w:val="0"/>
          <w:numId w:val="44"/>
        </w:numPr>
        <w:tabs>
          <w:tab w:val="left" w:pos="993"/>
          <w:tab w:val="left" w:pos="1418"/>
          <w:tab w:val="left" w:pos="1701"/>
          <w:tab w:val="left" w:pos="1985"/>
        </w:tabs>
        <w:spacing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ເປີດເຜີຍຂໍ້ມູນຂອງຜູ້ໃຊ້ບໍລິການ ເວັ້ນເສຍແຕ່ກົດໝາຍ ຫຼື ລະບຽບການສະເພາະໃດໜຶ່ງຫາກໄດ້ກຳນົດໄວ້ເປັນຢ່າງອື່ນ;</w:t>
      </w:r>
    </w:p>
    <w:p w:rsidR="005B052C" w:rsidRPr="00615C0E" w:rsidRDefault="005B052C" w:rsidP="00B51F9C">
      <w:pPr>
        <w:pStyle w:val="ListParagraph"/>
        <w:numPr>
          <w:ilvl w:val="0"/>
          <w:numId w:val="44"/>
        </w:numPr>
        <w:tabs>
          <w:tab w:val="left" w:pos="993"/>
          <w:tab w:val="left" w:pos="1418"/>
          <w:tab w:val="left" w:pos="1701"/>
          <w:tab w:val="left" w:pos="1985"/>
        </w:tabs>
        <w:spacing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ເກັບຄ່າບໍລິການ </w:t>
      </w:r>
      <w:r w:rsidR="00453BF7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ໂດຍ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ບໍ່ສອດຄ່ອງກັບລະບຽບການ ຫຼື ຕາມການຕົກລົງກັນ;</w:t>
      </w:r>
    </w:p>
    <w:p w:rsidR="005B052C" w:rsidRPr="00615C0E" w:rsidRDefault="005B052C" w:rsidP="00B51F9C">
      <w:pPr>
        <w:pStyle w:val="ListParagraph"/>
        <w:numPr>
          <w:ilvl w:val="0"/>
          <w:numId w:val="44"/>
        </w:numPr>
        <w:tabs>
          <w:tab w:val="left" w:pos="993"/>
          <w:tab w:val="left" w:pos="1418"/>
          <w:tab w:val="left" w:pos="1701"/>
          <w:tab w:val="left" w:pos="1985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lang w:val="pt-BR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ມີພຶດຕິກໍາອື່ນ ທີ່ເປັນການລະເມີດກົດໝາຍ.</w:t>
      </w:r>
    </w:p>
    <w:p w:rsidR="00EC7E55" w:rsidRPr="00615C0E" w:rsidRDefault="00EC7E55" w:rsidP="00EC7E55">
      <w:pPr>
        <w:pStyle w:val="ListParagraph"/>
        <w:tabs>
          <w:tab w:val="left" w:pos="993"/>
          <w:tab w:val="left" w:pos="1560"/>
          <w:tab w:val="left" w:pos="1701"/>
          <w:tab w:val="left" w:pos="1985"/>
        </w:tabs>
        <w:spacing w:after="0" w:line="276" w:lineRule="auto"/>
        <w:ind w:left="127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  <w:lang w:val="pt-BR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</w:pPr>
      <w:bookmarkStart w:id="118" w:name="_Toc11469799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ພາກທີ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lang w:val="pt-BR"/>
        </w:rPr>
        <w:t>X</w:t>
      </w:r>
      <w:bookmarkEnd w:id="118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</w:pPr>
      <w:bookmarkStart w:id="119" w:name="_Toc11469799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ການຄຸ້ມຄອງ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ແລະ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ການກວດກາ</w:t>
      </w:r>
      <w:bookmarkEnd w:id="11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 xml:space="preserve"> ວຽກງານທຸລະກໍາທາງເອເລັກໂຕຣນິກ</w:t>
      </w: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</w:pPr>
      <w:bookmarkStart w:id="120" w:name="_Toc11469799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ໝວດທີ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 1</w:t>
      </w:r>
      <w:bookmarkEnd w:id="120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</w:rPr>
      </w:pPr>
      <w:bookmarkStart w:id="121" w:name="_Toc11469799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ການຄຸ້ມຄອງ</w:t>
      </w:r>
      <w:bookmarkEnd w:id="12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ວຽກງານທຸລະກໍາທາງເອເລັກໂຕຣນິກ</w:t>
      </w:r>
    </w:p>
    <w:p w:rsidR="005656CE" w:rsidRPr="00615C0E" w:rsidRDefault="005656CE" w:rsidP="00EC7E55">
      <w:pPr>
        <w:spacing w:after="0"/>
        <w:rPr>
          <w:color w:val="000000" w:themeColor="text1"/>
          <w:sz w:val="20"/>
          <w:szCs w:val="20"/>
        </w:rPr>
      </w:pPr>
    </w:p>
    <w:p w:rsidR="005B052C" w:rsidRPr="00615C0E" w:rsidRDefault="002566DC" w:rsidP="00EC7E55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22" w:name="_Toc114698000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າດຕາ 64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EC7E5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ອົງການຄຸ້ມຄອງ</w:t>
      </w:r>
      <w:bookmarkEnd w:id="122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ວຽກງານທຸລະກໍາທາງເອເລັກໂຕຣນິກ</w:t>
      </w:r>
    </w:p>
    <w:p w:rsidR="00D06435" w:rsidRPr="00615C0E" w:rsidRDefault="005B052C" w:rsidP="00EC7E55">
      <w:pPr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ລັດຖະບານ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ເປັນຜູ້ຄຸ້ມຄອງວຽກງານທຸລະກໍາທາງເອເລັກໂຕຣນິກ ຢ່າງລວມສູນ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ເປັນເອກະພາບ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ໃນຂອບເຂດທົ່ວປະເທດ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ໂດຍມອບໃຫ້ກະຊວງເຕັກໂນໂລຊີ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ການສື່ສານ ເປັນຜູ້ຮ</w:t>
      </w:r>
      <w:r w:rsidR="00907C94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ັບຜິດຊອບໂດຍກົງ ແລະ ເປັນເຈົ້າການ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ປະສານສົມທົບກັບ ກະຊວງ, ອົງການ, ອົງການປົກຄອງທ້ອງຖິ່ນ ແລະ ພາກສ່ວນອື່ນທີ່ກ່ຽວຂ້ອງ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5B052C" w:rsidRPr="00615C0E" w:rsidRDefault="005B052C" w:rsidP="00EC7E55">
      <w:pPr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ອົງການຄຸ້ມຄອງວຽກງານທຸລະກໍາທາງເອເລັກໂຕຣນິກ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ປະກອບດ້ວຍ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: </w:t>
      </w:r>
    </w:p>
    <w:p w:rsidR="005B052C" w:rsidRPr="00615C0E" w:rsidRDefault="005B052C" w:rsidP="00EC7E55">
      <w:pPr>
        <w:pStyle w:val="ListParagraph"/>
        <w:numPr>
          <w:ilvl w:val="0"/>
          <w:numId w:val="45"/>
        </w:numPr>
        <w:tabs>
          <w:tab w:val="left" w:pos="993"/>
          <w:tab w:val="left" w:pos="1560"/>
          <w:tab w:val="left" w:pos="1701"/>
        </w:tabs>
        <w:spacing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ກະຊວງເຕັກໂນໂລຊີ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EC7E55">
      <w:pPr>
        <w:pStyle w:val="ListParagraph"/>
        <w:numPr>
          <w:ilvl w:val="0"/>
          <w:numId w:val="45"/>
        </w:numPr>
        <w:tabs>
          <w:tab w:val="left" w:pos="993"/>
          <w:tab w:val="left" w:pos="1560"/>
          <w:tab w:val="left" w:pos="1701"/>
        </w:tabs>
        <w:spacing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ພະແນກເຕັກໂນໂລຊີ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ແຂວງ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ນະຄອນຫຼວງ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5B052C" w:rsidP="00B51F9C">
      <w:pPr>
        <w:pStyle w:val="ListParagraph"/>
        <w:numPr>
          <w:ilvl w:val="0"/>
          <w:numId w:val="45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ຫ້ອງການເຕັກໂນໂລຊີ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ເມືອງ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ເທດສະບານ, ນະຄອນ.</w:t>
      </w:r>
    </w:p>
    <w:p w:rsidR="005656CE" w:rsidRPr="00615C0E" w:rsidRDefault="005656CE" w:rsidP="00B51F9C">
      <w:pPr>
        <w:pStyle w:val="ListParagraph"/>
        <w:tabs>
          <w:tab w:val="left" w:pos="993"/>
          <w:tab w:val="left" w:pos="1418"/>
          <w:tab w:val="left" w:pos="1701"/>
        </w:tabs>
        <w:spacing w:after="0" w:line="276" w:lineRule="auto"/>
        <w:ind w:left="1134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2566DC" w:rsidP="00B51F9C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23" w:name="_Toc11469800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65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EC7E5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ໜ້າທີ່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907C94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ຂອງ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ກະຊວງເຕັກໂນໂລຊີ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ການສື່ສານ</w:t>
      </w:r>
      <w:bookmarkEnd w:id="123"/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</w:rPr>
        <w:t xml:space="preserve"> </w:t>
      </w:r>
    </w:p>
    <w:p w:rsidR="005B052C" w:rsidRPr="00615C0E" w:rsidRDefault="00AC4EE2" w:rsidP="00AC4EE2">
      <w:pPr>
        <w:tabs>
          <w:tab w:val="left" w:pos="1134"/>
        </w:tabs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ໃນການຄຸ້ມຄອງວຽກງານທຸລະກໍາທາງເອເລັກໂຕຣນິກ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ກະຊວງເຕັກໂນໂລຊີ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ໜ້າທີ່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AC4EE2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ຄົ້ນຄວ້າສ້າງ ນະໂຍບາຍ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ແຜນຍຸດທະສາດ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ກົດໝາຍ ແລະ ລະບຽບການ</w:t>
      </w:r>
      <w:r w:rsidR="00212649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ກ່ຽວກັບວຽກງານທຸລະ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ກໍາທາງເອເລັກໂຕຣນິກ ເພື່ອນຳສະເໜີລັດຖະບານ ພິຈາລະນາ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AC4EE2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lastRenderedPageBreak/>
        <w:t>ຜັນຂະຫຍາຍ</w:t>
      </w:r>
      <w:r w:rsidR="001C7B17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ນະໂຍບາຍ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ແຜນຍຸດທະສາດ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ກົດໝາຍ ແລະ ລະບຽບການ</w:t>
      </w:r>
      <w:r w:rsidR="00212649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ກ່ຽວກັບວຽກງານທຸ</w:t>
      </w:r>
      <w:r w:rsidR="005A741D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ລະກໍາທາງເອເລັກໂຕຣນິກ ເປັນແຜນການ, ແຜນງານ ແລະ ໂຄງການ ພ້ອມທັງຈັດຕັ້ງປະຕິບັດ;</w:t>
      </w:r>
    </w:p>
    <w:p w:rsidR="005B052C" w:rsidRPr="00615C0E" w:rsidRDefault="005B052C" w:rsidP="00AC4EE2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ໂຄສະນາ</w:t>
      </w:r>
      <w:r w:rsidR="00212649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ເຜີຍແຜ່ ນະໂຍບາຍ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ແຜນຍຸດທະສາດ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,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ກົດໝາຍ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ລະບຽບການ ກ່ຽວກັບວຽກງານທຸລະກໍາທາງເອເລັກໂຕຣນິກ;</w:t>
      </w:r>
    </w:p>
    <w:p w:rsidR="005B052C" w:rsidRPr="00615C0E" w:rsidRDefault="005B052C" w:rsidP="00AC4EE2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ພິຈາລະນາອອກ, ຕໍ່, ໂຈະ ແລະ ຖອນ ໃບອະນຸຍາດດໍາເນີນທຸລະກິດ</w:t>
      </w:r>
      <w:r w:rsidR="001C7B17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ກ່ຽວກັບການ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ໃຫ້</w:t>
      </w:r>
      <w:r w:rsidR="004F5E29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ພິ</w:t>
      </w:r>
      <w:r w:rsidR="005A741D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ສູດ ແລະ ຢັ້ງຢືນຕົວຕົນທາງດີຈີຕອນ;</w:t>
      </w:r>
    </w:p>
    <w:p w:rsidR="005B052C" w:rsidRPr="00615C0E" w:rsidRDefault="005B052C" w:rsidP="00D8526E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ຢັ້ງຢືນມາດຕະຖານເຕັກນິກຂອງລະບົບທຸລະກໍາທາງເອເລັກໂຕຣນິກ ແກ່ຜູ້ໃຫ້ບໍລິການລະບົບທຸ</w:t>
      </w:r>
      <w:r w:rsidR="005A741D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ລະກໍາທາງເອເລັກໂຕຣນິກ ພາຍຫຼັງໄດ້ຮັບອະນ</w:t>
      </w:r>
      <w:r w:rsidR="00212649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ຸຍາດດໍາເນີນທຸລະກິດນຳຂະແໜງການທີ່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ກ່ຽວຂ້ອງແລ້ວ; </w:t>
      </w:r>
    </w:p>
    <w:p w:rsidR="005B052C" w:rsidRPr="00615C0E" w:rsidRDefault="005B052C" w:rsidP="00D8526E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ສ້າງ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ບໍາລຸງ ແລະ ຍົກລະດັບພະນັກງານ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ທັງພາກລັດ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ເອກະຊົນໃນວຽກງານທຸລະກໍາທາງເອເລັກ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ໂຕຣ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D8526E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127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ໂຈະ ຫຼື ຍົກເລີກ ຂໍ້ຕົກລົງ, ຄໍາສັ່ງ, ຄໍາແນະນໍາ ແລະ ແຈ້ງການ ກ່ຽວກັບວຽກງານທຸລະກໍາທາງເອເລັກ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ໂຕຣນິກ ຂັ້ນລຸ່ມຂອງຕົນ ທີ່ຂັດກັບກົດໝາຍ;</w:t>
      </w:r>
    </w:p>
    <w:p w:rsidR="005B052C" w:rsidRPr="00615C0E" w:rsidRDefault="005B052C" w:rsidP="00D8526E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127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ພິຈາລະນາ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ແກ້ໄຂ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ຄຳສະເໜີກ່ຽວກັບວຽກງານທຸລະກໍາທາງເອເລັກໂຕຣນິກ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ຕາມຄວາມຮັບຜິດຊອບຂອງຕົນ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D8526E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127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ພິຈາລະນາກ່ຽວກັບມາດຕະຖານ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ວິທີການ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ເພື່ອປ້ອງກັນ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ແກ້ໄຂບັນຫາທີ່ອາດເກີດຂຶ້ນ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ໃນການດໍາເນີນທຸລະກໍາທາງເອເລັກໂຕຣນິກ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ຕາມການສະເໜີຂອງພະແນກເຕັກໂນໂລຊີ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 ການສື່ສານ ແຂວງ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ນະຄອນຫຼວງ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;</w:t>
      </w:r>
    </w:p>
    <w:p w:rsidR="005B052C" w:rsidRPr="00615C0E" w:rsidRDefault="00BC50E8" w:rsidP="0099238B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ຊີ້ນຳ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ຕິດຕາມການຈັດຕັ້ງປະຕິບັດວຽກງານທຸລະກໍາທາງເອເລັກໂຕຣນິກ</w:t>
      </w:r>
      <w:r w:rsidR="001C7B17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ໃນຂອບເຂດທົ່ວປະເທດ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>;</w:t>
      </w:r>
    </w:p>
    <w:p w:rsidR="005B052C" w:rsidRPr="00615C0E" w:rsidRDefault="00BC50E8" w:rsidP="0099238B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ຮັກສາຄວາມລັບກ່ຽວກັບຂໍ້ຄວາມທີ່ເປັນຂໍ້ມູນ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ສິ່ງບັນທຶກທາງເອເລັກໂຕຣນິກ ຊຶ່ງແຕະ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ຕ້ອງເຖິງ</w:t>
      </w:r>
      <w:r w:rsidR="008355A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ຄວາມໝັ້ນຄົງຂອງຊາດ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ຄວາມສະຫງົບ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ຄວາມເປັນລະບຽບຮຽບຮ້ອຍຂອງສັງຄົມ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BC50E8" w:rsidP="0099238B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ປະສານສົມທົບກັບ</w:t>
      </w:r>
      <w:r w:rsidR="008355A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ກະຊວງ, ອົງການ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ອົງການປົກຄອງທ້ອງຖິ່ນທີ່ກ່ຽວຂ້ອງ</w:t>
      </w:r>
      <w:r w:rsidR="00212649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ກ່ຽວກັບການຈັດຕັ້ງປະຕິບັດວຽກງານທຸລະກໍາທາງເອເລັກໂຕຣ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  <w:t>;</w:t>
      </w:r>
    </w:p>
    <w:p w:rsidR="005B052C" w:rsidRPr="00615C0E" w:rsidRDefault="00BC50E8" w:rsidP="0099238B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1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ພົວພັນ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ຮ່ວມມືກັບຕ່າງປະເທດ, ພາກພື້ນ ແລະ ສາກົນ</w:t>
      </w:r>
      <w:r w:rsidR="00275A15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ກ່ຽວກັບວຽກງານທຸລະກໍາທາງເອເລັກໂຕຣນິກ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16"/>
          <w:sz w:val="24"/>
          <w:szCs w:val="24"/>
          <w:cs/>
        </w:rPr>
        <w:t xml:space="preserve">; </w:t>
      </w:r>
    </w:p>
    <w:p w:rsidR="005B052C" w:rsidRPr="00615C0E" w:rsidRDefault="00BC50E8" w:rsidP="0099238B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ສະຫຼຸບ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ລາຍງານ</w:t>
      </w:r>
      <w:r w:rsidR="008355A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ວຽກງານກ່ຽວກັບທຸລະກໍາທາງເອເລັກໂຕຣນິກ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ຕໍ່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ລັດຖະບານ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ຢ່າງເປັນປົກກະຕິ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BC50E8" w:rsidP="0099238B">
      <w:pPr>
        <w:pStyle w:val="ListParagraph"/>
        <w:numPr>
          <w:ilvl w:val="0"/>
          <w:numId w:val="46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ນໍາໃຊ້ສິດ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 ປະຕິບັດໜ້າທີ່ອື່ນ ຕາມທີ່ໄດ້ກໍານົດໄວ້ໃນກົດໝາຍ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. </w:t>
      </w:r>
    </w:p>
    <w:p w:rsidR="005656CE" w:rsidRPr="00615C0E" w:rsidRDefault="005656CE" w:rsidP="00BC50E8">
      <w:pPr>
        <w:pStyle w:val="ListParagraph"/>
        <w:tabs>
          <w:tab w:val="left" w:pos="993"/>
          <w:tab w:val="left" w:pos="1418"/>
          <w:tab w:val="left" w:pos="1701"/>
          <w:tab w:val="left" w:pos="2268"/>
        </w:tabs>
        <w:spacing w:after="0" w:line="276" w:lineRule="auto"/>
        <w:ind w:left="1134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2566DC" w:rsidP="005656CE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24" w:name="_Toc11469800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66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BC50E8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ສິດ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ໜ້າທີ່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ຂອງ ພະແນກເຕັກໂນໂລຊີ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ການສື່ສານ ແຂວງ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ນະຄອນຫຼວງ</w:t>
      </w:r>
      <w:bookmarkEnd w:id="124"/>
    </w:p>
    <w:p w:rsidR="005B052C" w:rsidRPr="00615C0E" w:rsidRDefault="0099238B" w:rsidP="00275A15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ນການຄຸ້ມຄອງວຽກງານທຸລະກໍາທາງເອເລັກໂຕຣນິກ ພະແນກ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ເຕັກໂນໂລຊີ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ການສື່ສານ</w:t>
      </w:r>
      <w:r w:rsidR="00275A15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ແຂວງ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ນະຄອນຫຼວງ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ໜ້າທີ່ ຕາມ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ຂອບເຂດຄວາມຮັບຜິດຊອບຂອງຕົນ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: </w:t>
      </w:r>
    </w:p>
    <w:p w:rsidR="005B052C" w:rsidRPr="00615C0E" w:rsidRDefault="005B052C" w:rsidP="0099238B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ຈັດຕັ້ງ ແລະ ຜັນຂະຫຍາຍ</w:t>
      </w:r>
      <w:r w:rsidR="0018399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ນະໂຍບາຍ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ແຜນຍຸດທະສາດ</w:t>
      </w:r>
      <w:r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ກົດໝາຍ ແລະ ລະບຽບການ</w:t>
      </w:r>
      <w:r w:rsidR="0018399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ກ່ຽວກັບ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ວຽກງານທຸລະກໍາທາງເອເລັກໂຕຣນິກ;</w:t>
      </w:r>
    </w:p>
    <w:p w:rsidR="005B052C" w:rsidRPr="00615C0E" w:rsidRDefault="005B052C" w:rsidP="00122771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lastRenderedPageBreak/>
        <w:t>ໂຄສະນາ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ເຜີຍແຜ່</w:t>
      </w:r>
      <w:r w:rsidR="0018399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ນະໂຍບາຍ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ແຜນຍຸດທະສາດ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ກົດໝາຍ ແລະ ລະບຽບການ</w:t>
      </w:r>
      <w:r w:rsidR="0018399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ກ່ຽວກັບວຽກງານທຸລະກໍາທາງເອເລັກໂຕຣນິກ</w:t>
      </w:r>
      <w:r w:rsidR="00275A15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122771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ພິຈາລະນາ ອອກ, ຕໍ່, ໂຈະ ແລະ ຖອນ ໃບອະນຸຍາດດໍາເນີນທຸລະກິດ</w:t>
      </w:r>
      <w:r w:rsidR="00122771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ກ່ຽວກັບການ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ພິສູດ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ແລະ ຢັ້ງຢືນຕົວຕົນທາງດີຈີຕອນ ຕາມການມອບໝາຍ;</w:t>
      </w:r>
    </w:p>
    <w:p w:rsidR="005B052C" w:rsidRPr="00615C0E" w:rsidRDefault="005B052C" w:rsidP="00122771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ຢັ້ງຢືນມາດຕະຖານເຕັກນິກ</w:t>
      </w:r>
      <w:r w:rsidR="00460DEE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ຂອງລະບົບທຸລະກໍາທາງເອເລັກໂຕຣນິກ</w:t>
      </w:r>
      <w:r w:rsidR="00E9129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ແກ່ຜູ້ໃຫ້ບໍລິການລະບົບທຸລ</w:t>
      </w:r>
      <w:r w:rsidR="008E66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ະກໍາທາງເອເລັກໂຕຣນິກ ຕາມການມອບໝາຍ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; </w:t>
      </w:r>
    </w:p>
    <w:p w:rsidR="005B052C" w:rsidRPr="00615C0E" w:rsidRDefault="005B052C" w:rsidP="00122771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ສະເໜີສ້າງ</w:t>
      </w:r>
      <w:r w:rsidR="0018399C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, ບຳລຸງ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ແລະ ຍົກລະດັບບຸກຄະລາກອນ ກ່ຽວກັບວຽກງານທຸລະກໍາທາງເອເລັກໂຕຣນິກ;</w:t>
      </w:r>
    </w:p>
    <w:p w:rsidR="005B052C" w:rsidRPr="00615C0E" w:rsidRDefault="005B052C" w:rsidP="00122771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ຄົ້ນຄວ້າ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ສະເໜີມາດຕະຖານ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ວິທີການ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ເພື່ອປ້ອງກັນ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ແກ້ໄຂບັນຫາທີ່ອາດເກີດຂຶ້ນໃນການດໍາເນີນທຸລະກໍາທາງເອເລັກໂຕຣນິກ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ເພື່ອໃຫ້ກະຊວງເຕັກໂນໂລຊີ ແລະ 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ພິຈາລະນາ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122771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ຊີ້ນຳ</w:t>
      </w:r>
      <w:r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ຕິດຕາມ</w:t>
      </w:r>
      <w:r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ຫ້ອງການເຕັກໂນໂລຊີ ແລະ ການສື່ສານ</w:t>
      </w:r>
      <w:r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ເມືອງ</w:t>
      </w:r>
      <w:r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>,</w:t>
      </w:r>
      <w:r w:rsidR="0018399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 xml:space="preserve"> ເທດສະບານ,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ນະຄອນ ໃນການຈັດ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ຕັ້ງ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ປະຕິບັດວຽກງານທຸລະກໍາທາງເອເລັກໂຕຣນິກ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122771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ເກັບກໍາສະຖິຕິ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,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ຂໍ້ມູນ</w:t>
      </w:r>
      <w:r w:rsidR="0018399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ກ່ຽວກັບທຸລະກໍາທາງເອເລັກໂຕຣນິກ</w:t>
      </w:r>
      <w:r w:rsidR="00122771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9426A0" w:rsidP="00122771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ພິຈາລະນາ 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ແລະ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ແກ້ໄຂ ຄຳສະເໜີ</w:t>
      </w:r>
      <w:r w:rsidR="00122771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ກ່ຽວກັບວຽກງານທຸລະກໍາທາງເອເລັກໂຕຣນິກ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081DEF" w:rsidP="00667C5F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ປະສານສົມທົບກັບພະແນກການ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ພາກສ່ວນອື່ນທີ່ກ່ຽວຂ້ອງ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ເພື່ອຈັດ</w:t>
      </w:r>
      <w:r w:rsidR="00221F4D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ປະຕິບັດ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667C5F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ພົວພັນ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ຮ່ວມມືກັບຕ່າງປະເທດ ກ່ຽວກັບວຽກງານທຸລະກໍາທາງເອເລັກໂຕຣນິກ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ຕາມການມອບ</w:t>
      </w:r>
      <w:r w:rsidR="00081DEF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ໝາຍຂອງຂັ້ນເທິງ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081DEF" w:rsidP="00667C5F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ສະຫຼຸບ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ລາຍງານ</w:t>
      </w:r>
      <w:r w:rsidR="00667C5F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ວຽກງານກ່ຽວກັບທຸລະກໍາທາງເອເລັກໂຕຣນິກ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ຕໍ່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ອົງການປົກຄອງ</w:t>
      </w:r>
      <w:r w:rsidR="000A7A1D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ແຂວງ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ນະຄອນຫຼວງ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ກະຊວງເຕັກໂນໂລຊີ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 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ຢ່າງເປັນປົກກະຕິ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0A7A1D" w:rsidP="00667C5F">
      <w:pPr>
        <w:pStyle w:val="ListParagraph"/>
        <w:numPr>
          <w:ilvl w:val="0"/>
          <w:numId w:val="47"/>
        </w:numPr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ນໍາໃຊ້ສິດ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ປະຕິບັດໜ້າທີ່ອື່ນ ຕາມທີ່ໄດ້ກໍານົດໄວ້ໃນກົດໝາຍ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ຕາມການມອບໝາຍຂອງຂັ້ນເທິງ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. </w:t>
      </w:r>
    </w:p>
    <w:p w:rsidR="005656CE" w:rsidRPr="00615C0E" w:rsidRDefault="005656CE" w:rsidP="005656CE">
      <w:pPr>
        <w:pStyle w:val="ListParagraph"/>
        <w:tabs>
          <w:tab w:val="left" w:pos="993"/>
          <w:tab w:val="left" w:pos="1560"/>
          <w:tab w:val="left" w:pos="1701"/>
          <w:tab w:val="left" w:pos="2268"/>
        </w:tabs>
        <w:spacing w:after="0" w:line="276" w:lineRule="auto"/>
        <w:ind w:left="1276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2566DC" w:rsidP="00C3066A">
      <w:pPr>
        <w:pStyle w:val="Heading1"/>
        <w:spacing w:before="0" w:line="240" w:lineRule="auto"/>
        <w:ind w:left="1134" w:hanging="1134"/>
        <w:rPr>
          <w:rFonts w:ascii="Phetsarath OT" w:eastAsia="Phetsarath OT" w:hAnsi="Phetsarath OT" w:cs="Phetsarath OT"/>
          <w:b/>
          <w:bCs/>
          <w:color w:val="000000" w:themeColor="text1"/>
          <w:spacing w:val="-2"/>
          <w:sz w:val="24"/>
          <w:szCs w:val="24"/>
          <w:cs/>
        </w:rPr>
      </w:pPr>
      <w:bookmarkStart w:id="125" w:name="_Toc11469800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2"/>
          <w:sz w:val="24"/>
          <w:szCs w:val="24"/>
          <w:cs/>
        </w:rPr>
        <w:t xml:space="preserve">ມາດຕາ 67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2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2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</w:rPr>
        <w:t>)</w:t>
      </w:r>
      <w:r w:rsidR="00C3066A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 xml:space="preserve"> ສິດ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</w:rPr>
        <w:t xml:space="preserve">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ໜ້າທີ່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ຂອງ ຫ້ອງການເຕັກໂນໂລຊີ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ການສື່ສານ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ເມືອງ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6"/>
          <w:sz w:val="24"/>
          <w:szCs w:val="24"/>
          <w:cs/>
        </w:rPr>
        <w:t xml:space="preserve">,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ເທດສະບານ</w:t>
      </w:r>
      <w:r w:rsidR="00081DEF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6"/>
          <w:sz w:val="24"/>
          <w:szCs w:val="24"/>
          <w:cs/>
        </w:rPr>
        <w:t>ນະຄອນ</w:t>
      </w:r>
      <w:bookmarkEnd w:id="125"/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2"/>
          <w:sz w:val="24"/>
          <w:szCs w:val="24"/>
          <w:cs/>
        </w:rPr>
        <w:t xml:space="preserve"> </w:t>
      </w:r>
    </w:p>
    <w:p w:rsidR="005B052C" w:rsidRPr="00615C0E" w:rsidRDefault="00667C5F" w:rsidP="00667C5F">
      <w:pPr>
        <w:tabs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ໃນການຄຸ້ມຄອງວຽກງານທຸລະກໍາທາງເອເລັກໂຕຣນິກ ຫ້ອງການເຕັກໂນໂລຊີ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ເມືອງ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6"/>
          <w:sz w:val="24"/>
          <w:szCs w:val="24"/>
          <w:cs/>
        </w:rPr>
        <w:t>,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ເທດສະບານ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ນະຄອນ ມີ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ສິດ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ໜ້າທີ່ ຕາມ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ຂອບເຂດຄວາມຮັບຜິດຊອບຂອງຕົນ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EF5683" w:rsidP="00EF5683">
      <w:pPr>
        <w:numPr>
          <w:ilvl w:val="0"/>
          <w:numId w:val="4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  <w:lang w:val="en-US"/>
        </w:rPr>
        <w:t>ຈັດ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ຕັ້ງປະຕິບັດ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ນະໂຍບາຍ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ແຜນຍຸດທະສາດ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ກົດໝາຍ ແລະ ລະບຽບການ</w:t>
      </w:r>
      <w:r w:rsidR="00081DE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;</w:t>
      </w:r>
    </w:p>
    <w:p w:rsidR="005B052C" w:rsidRPr="00615C0E" w:rsidRDefault="005B052C" w:rsidP="000462E9">
      <w:pPr>
        <w:numPr>
          <w:ilvl w:val="0"/>
          <w:numId w:val="4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ເຜີຍແຜ່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ນະໂຍບາຍ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ແຜນຍຸດທະສາດ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ກົດໝາຍ ແລະ ລະບຽບການ</w:t>
      </w:r>
      <w:r w:rsidR="00081DEF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ກ່ຽວກັບວຽກງານທຸລະກໍາທາງເອເລັກໂຕຣນິກ;</w:t>
      </w:r>
    </w:p>
    <w:p w:rsidR="005B052C" w:rsidRPr="00615C0E" w:rsidRDefault="005B052C" w:rsidP="00EF5683">
      <w:pPr>
        <w:numPr>
          <w:ilvl w:val="0"/>
          <w:numId w:val="48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16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ຕິດຕາມ ກວດກາການເຄື່ອນໄຫວຂອງຜູ້ດໍາເນີນທຸລະກິດ</w:t>
      </w:r>
      <w:r w:rsidR="00A84154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ກ່ຽວກັບ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ວຽກງານ</w:t>
      </w:r>
      <w:r w:rsidR="00667C5F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ທຸລະກໍາທາງເອເລັກໂຕ</w:t>
      </w:r>
      <w:r w:rsidR="000462E9"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ຣ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6"/>
          <w:sz w:val="24"/>
          <w:szCs w:val="24"/>
          <w:cs/>
        </w:rPr>
        <w:t>ນິກ;</w:t>
      </w:r>
    </w:p>
    <w:p w:rsidR="005B052C" w:rsidRPr="00615C0E" w:rsidRDefault="005B052C" w:rsidP="00EF5683">
      <w:pPr>
        <w:numPr>
          <w:ilvl w:val="0"/>
          <w:numId w:val="48"/>
        </w:numPr>
        <w:tabs>
          <w:tab w:val="left" w:pos="1560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ນໍາສະເໜີກ່ຽວກັບການໂຈະ ແລະ ຖອນ ໃບອະນຸຍາດດໍາເນີນທຸລະກິດ</w:t>
      </w:r>
      <w:r w:rsidR="00EF568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ກ່ຽວກັບການ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ໃຫ້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ບໍລິການ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ພິສູດ ແລະ ຢັ້ງຢືນຕົວຕົນທາງດີຈີຕອນ ແລະ ການຢັ້ງຢືນມາດຕະຖານເຕັກນິກຂອງລະບົບທຸລະກໍາທາງເອເລັກໂຕຣນິກ</w:t>
      </w:r>
      <w:r w:rsidR="00EF568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ຕໍ່</w:t>
      </w:r>
      <w:r w:rsidR="00EF568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ພະແນກເຕັກໂນໂລຊີ ແລະ ການສື່ສານ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ແຂວງ, ນະຄອນຫຼວງ ພິຈາລະນາ; </w:t>
      </w:r>
    </w:p>
    <w:p w:rsidR="00A84154" w:rsidRPr="00615C0E" w:rsidRDefault="005B052C" w:rsidP="00EF5683">
      <w:pPr>
        <w:numPr>
          <w:ilvl w:val="0"/>
          <w:numId w:val="48"/>
        </w:numPr>
        <w:tabs>
          <w:tab w:val="left" w:pos="1560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lastRenderedPageBreak/>
        <w:t>ປະຕິບັດມາດຕະຖານ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ວິທີການ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ເພື່ອປ້ອງກັນ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ແກ້ໄຂບັນຫາທີ່ອາດເກີດຂຶ້ນໃນການ</w:t>
      </w:r>
      <w:r w:rsidR="00460DEE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   </w:t>
      </w:r>
      <w:r w:rsidR="00D5139B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ດໍາເນີນທຸລະກໍາ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;</w:t>
      </w:r>
    </w:p>
    <w:p w:rsidR="00112613" w:rsidRPr="00615C0E" w:rsidRDefault="00112613" w:rsidP="00D5139B">
      <w:pPr>
        <w:numPr>
          <w:ilvl w:val="0"/>
          <w:numId w:val="48"/>
        </w:numPr>
        <w:tabs>
          <w:tab w:val="left" w:pos="1560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ສະເໜີ</w:t>
      </w:r>
      <w:r w:rsidR="00D5139B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ສ້າງ, ບຳລຸງ ແລະ ຍົກລະດັບບຸກຄະລາກອນ ກ່ຽວກັບວຽກງານທຸລະກໍາທາງເອເລັກໂຕຣນິກ;</w:t>
      </w:r>
    </w:p>
    <w:p w:rsidR="005B052C" w:rsidRPr="00615C0E" w:rsidRDefault="009426A0" w:rsidP="00D5139B">
      <w:pPr>
        <w:numPr>
          <w:ilvl w:val="0"/>
          <w:numId w:val="48"/>
        </w:numPr>
        <w:tabs>
          <w:tab w:val="left" w:pos="1560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ພິຈາລະນາ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ແລະ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ແກ້ໄຂ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ຄຳສະເໜີກ່ຽວກັບວຽກງານທຸລະກໍາທາງເອເລັກໂຕຣນິກ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;</w:t>
      </w:r>
    </w:p>
    <w:p w:rsidR="005B052C" w:rsidRPr="00615C0E" w:rsidRDefault="005B052C" w:rsidP="00D5139B">
      <w:pPr>
        <w:numPr>
          <w:ilvl w:val="0"/>
          <w:numId w:val="48"/>
        </w:numPr>
        <w:tabs>
          <w:tab w:val="left" w:pos="1560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ປະສານສົມທົບກັບຫ້ອງການ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ພາກສ່ວນອື່ນທີ່ກ່ຽວຂ້ອງ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ເພື່ອຈັດຕັ້ງ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ປະຕິບັດ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ວຽກງານທຸລະກໍາ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;</w:t>
      </w:r>
    </w:p>
    <w:p w:rsidR="005B052C" w:rsidRPr="00615C0E" w:rsidRDefault="005B052C" w:rsidP="00D5139B">
      <w:pPr>
        <w:numPr>
          <w:ilvl w:val="0"/>
          <w:numId w:val="48"/>
        </w:numPr>
        <w:tabs>
          <w:tab w:val="left" w:pos="1560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ເກັບກໍາສະຖິຕິ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ຂໍ້ມູນກ່ຽວກັບ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ວຽກງານ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ທຸລະກໍາທາງເອເລັກໂຕຣນິກ</w:t>
      </w:r>
      <w:r w:rsidR="00E91293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;</w:t>
      </w:r>
    </w:p>
    <w:p w:rsidR="005B052C" w:rsidRPr="00615C0E" w:rsidRDefault="00A84154" w:rsidP="00D5139B">
      <w:pPr>
        <w:numPr>
          <w:ilvl w:val="0"/>
          <w:numId w:val="48"/>
        </w:numPr>
        <w:tabs>
          <w:tab w:val="left" w:pos="1560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ສະຫຼຸບ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ລາຍງານ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ວຽກງານທຸລະກໍາທາງເອເລັກໂຕຣນິກ ຕໍ່ອົງການປົກຄອງ</w:t>
      </w:r>
      <w:r w:rsidR="00D5139B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ເມືອງ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12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ເທດສະບານ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12"/>
          <w:sz w:val="24"/>
          <w:szCs w:val="24"/>
          <w:cs/>
        </w:rPr>
        <w:t>,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 xml:space="preserve"> 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ນະຄອນ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="00030512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ພະແນກເຕັກໂນໂລຊີ ແລະ ການສື່ສານ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ແຂວງ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ນະຄອນຫຼວງ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ຢ່າງເປັນປົກກະຕິ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;</w:t>
      </w:r>
    </w:p>
    <w:p w:rsidR="005B052C" w:rsidRPr="00615C0E" w:rsidRDefault="005B052C" w:rsidP="00D5139B">
      <w:pPr>
        <w:numPr>
          <w:ilvl w:val="0"/>
          <w:numId w:val="48"/>
        </w:numPr>
        <w:tabs>
          <w:tab w:val="left" w:pos="1560"/>
          <w:tab w:val="left" w:pos="1701"/>
        </w:tabs>
        <w:spacing w:after="0" w:line="276" w:lineRule="auto"/>
        <w:ind w:left="426" w:firstLine="850"/>
        <w:jc w:val="both"/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ນໍາໃຊ້ສິດ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ປະຕິບັດໜ້າທີ່ອື່ນ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ຕາມທີ່ໄດ້ກໍານົດໄວ້ໃນກົດໝາຍ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8"/>
          <w:sz w:val="24"/>
          <w:szCs w:val="24"/>
          <w:cs/>
        </w:rPr>
        <w:t>ຕາມການມອບໝາຍຂອງຂັ້ນເທິງ</w:t>
      </w:r>
      <w:r w:rsidRPr="00615C0E">
        <w:rPr>
          <w:rFonts w:ascii="Phetsarath OT" w:eastAsia="Phetsarath OT" w:hAnsi="Phetsarath OT" w:cs="Phetsarath OT"/>
          <w:color w:val="000000" w:themeColor="text1"/>
          <w:spacing w:val="-8"/>
          <w:sz w:val="24"/>
          <w:szCs w:val="24"/>
          <w:cs/>
        </w:rPr>
        <w:t xml:space="preserve">. </w:t>
      </w:r>
    </w:p>
    <w:p w:rsidR="008959E2" w:rsidRPr="00615C0E" w:rsidRDefault="008959E2" w:rsidP="008959E2">
      <w:pPr>
        <w:tabs>
          <w:tab w:val="left" w:pos="1701"/>
        </w:tabs>
        <w:spacing w:after="0" w:line="276" w:lineRule="auto"/>
        <w:ind w:left="1276"/>
        <w:jc w:val="thaiDistribute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2566DC" w:rsidP="00BB49D3">
      <w:pPr>
        <w:pStyle w:val="Heading1"/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26" w:name="_Toc11469800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>ມ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າດຕາ </w:t>
      </w:r>
      <w:r w:rsidR="00CB5C9E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>68</w:t>
      </w:r>
      <w:r w:rsidR="008959E2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  <w:lang w:val="en-US"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  <w:t>)</w:t>
      </w:r>
      <w:r w:rsidR="00030512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ສິດ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>ແລະ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>ໜ້າທີ່</w:t>
      </w:r>
      <w:bookmarkEnd w:id="126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ຂອງ ກະຊວງ, ອົງການ, ອົງການປົກຄອງທ້ອງຖິ່ນ ແລະ ພາກສ່ວນອື່ນທີ່</w:t>
      </w:r>
      <w:r w:rsidR="00BB49D3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  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ກ່ຽວຂ້ອງ</w:t>
      </w:r>
    </w:p>
    <w:p w:rsidR="003E6125" w:rsidRPr="00615C0E" w:rsidRDefault="005B052C" w:rsidP="00BB49D3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ໃນການຄຸ້ມຄອງວຽກງານທຸລະກໍາທາງເອເລັກໂຕຣນິກ ກະຊວງ, ອົງການ, ອົງການປົກຄອງທ້ອງຖິ່ນ ແລະ ພາກສ່ວນອື່ນ ທີ່ກ່ຽວຂ້ອງ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ເປັນຕົ້ນ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ກະຊວງປ້ອງກັນຄວາມສະຫງົບ, ກະຊວງອຸດສາຫະກໍາ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ການຄ້າ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="00D5139B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 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ກະຊວງການເງິນ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="00D5139B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ທະນາຄານ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ແຫ່ງ ສປປ ລາວ ມີ</w:t>
      </w:r>
      <w:r w:rsidR="00D5139B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ສິດ ແລະ ໜ້າທີ່ ໃຫ້ການຮ່ວມມືກັບ ກະຊວງເຕັກໂນໂລຊີ ແລະ ການສື່ສານ ໃນການຈັດຕັ້ງປະຕິບັດ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ຄຸ້ມຄອງວຽກງານທຸລະກໍາທາງເອເລັກໂຕຣນິກ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ຕາມພາລະບົດບາດຂອງຕົນ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.</w:t>
      </w:r>
    </w:p>
    <w:p w:rsidR="00BB49D3" w:rsidRPr="00615C0E" w:rsidRDefault="00BB49D3" w:rsidP="00BB49D3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</w:rPr>
      </w:pPr>
      <w:bookmarkStart w:id="127" w:name="_Toc11469800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ໝວດທີ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  <w:cs/>
        </w:rPr>
        <w:t xml:space="preserve"> 2</w:t>
      </w: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6"/>
          <w:szCs w:val="26"/>
        </w:rPr>
      </w:pP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ການກວດກາ</w:t>
      </w:r>
      <w:bookmarkEnd w:id="12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6"/>
          <w:szCs w:val="26"/>
          <w:cs/>
        </w:rPr>
        <w:t>ວຽກງານທຸລະກໍາທາງເອເລັກໂຕຣນິກ</w:t>
      </w:r>
    </w:p>
    <w:p w:rsidR="008959E2" w:rsidRPr="00615C0E" w:rsidRDefault="008959E2" w:rsidP="00BB49D3">
      <w:pPr>
        <w:spacing w:after="0"/>
        <w:rPr>
          <w:color w:val="000000" w:themeColor="text1"/>
          <w:sz w:val="20"/>
          <w:szCs w:val="20"/>
          <w:cs/>
        </w:rPr>
      </w:pPr>
    </w:p>
    <w:p w:rsidR="005B052C" w:rsidRPr="00615C0E" w:rsidRDefault="00CB5C9E" w:rsidP="00BB49D3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28" w:name="_Toc11469800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69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3E612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ອົງການກວດກາ</w:t>
      </w:r>
      <w:bookmarkEnd w:id="128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ວຽກງານທຸລະກໍາທາງເອເລັກໂຕຣນິກ</w:t>
      </w:r>
    </w:p>
    <w:p w:rsidR="005B052C" w:rsidRPr="00615C0E" w:rsidRDefault="003E1460" w:rsidP="00BB49D3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ອົງການກວດກາວຽກງານທຸລະກໍາທາງເອເລັກໂຕຣນິກ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ປະກອບດ້ວຍ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:</w:t>
      </w:r>
    </w:p>
    <w:p w:rsidR="005B052C" w:rsidRPr="00615C0E" w:rsidRDefault="005B052C" w:rsidP="00BB49D3">
      <w:pPr>
        <w:pStyle w:val="ListParagraph"/>
        <w:numPr>
          <w:ilvl w:val="0"/>
          <w:numId w:val="49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ອົງການກວດກາພາຍໃນ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ຊຶ່ງແມ່ນ</w:t>
      </w:r>
      <w:r w:rsidR="00DF36B1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ອົງການດຽວກັນກັບອົງການຄຸ້ມຄອງວຽກງານທຸລະກໍາທາງ</w:t>
      </w:r>
      <w:r w:rsidR="00DF36B1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  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ຕາມທີ່ໄດ້ກໍານົດໄວ້ໃນມາດຕາ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64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ຂອງກົດໝາຍສະບັບນີ້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BB49D3">
      <w:pPr>
        <w:pStyle w:val="ListParagraph"/>
        <w:numPr>
          <w:ilvl w:val="0"/>
          <w:numId w:val="49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ອົງການກວດກາພາຍນອກ ຊຶ່ງແມ່ນ ສະພາແຫ່ງຊາດ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ສະພາປະຊາຊົນຂັ້ນແຂວງ, 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ອົງການກວດ</w:t>
      </w:r>
      <w:r w:rsidR="003E6125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 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 xml:space="preserve">ກາລັດແຕ່ລະຂັ້ນ,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ອົງການກວດສອບແຫ່ງລັດ, ແນວລາວສ້າງຊາດ, ສະຫະພັນນັກຮົບເກົ່າລາວ, ອົງການຈັດຕັ້ງມະຫາຊົນ, ສື່ມວນຊົນ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ປະຊາຊົນ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.</w:t>
      </w:r>
    </w:p>
    <w:p w:rsidR="008959E2" w:rsidRPr="00615C0E" w:rsidRDefault="008959E2" w:rsidP="003E6125">
      <w:pPr>
        <w:pStyle w:val="ListParagraph"/>
        <w:tabs>
          <w:tab w:val="left" w:pos="1560"/>
        </w:tabs>
        <w:spacing w:after="0" w:line="276" w:lineRule="auto"/>
        <w:ind w:left="127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A43354" w:rsidRPr="00615C0E" w:rsidRDefault="00A43354" w:rsidP="003E6125">
      <w:pPr>
        <w:pStyle w:val="ListParagraph"/>
        <w:tabs>
          <w:tab w:val="left" w:pos="1560"/>
        </w:tabs>
        <w:spacing w:after="0" w:line="276" w:lineRule="auto"/>
        <w:ind w:left="127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A43354" w:rsidRPr="00615C0E" w:rsidRDefault="00A43354" w:rsidP="003E6125">
      <w:pPr>
        <w:pStyle w:val="ListParagraph"/>
        <w:tabs>
          <w:tab w:val="left" w:pos="1560"/>
        </w:tabs>
        <w:spacing w:after="0" w:line="276" w:lineRule="auto"/>
        <w:ind w:left="127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A43354" w:rsidRPr="00615C0E" w:rsidRDefault="00A43354" w:rsidP="003E6125">
      <w:pPr>
        <w:pStyle w:val="ListParagraph"/>
        <w:tabs>
          <w:tab w:val="left" w:pos="1560"/>
        </w:tabs>
        <w:spacing w:after="0" w:line="276" w:lineRule="auto"/>
        <w:ind w:left="127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CB5C9E" w:rsidP="008959E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29" w:name="_Toc114698007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lastRenderedPageBreak/>
        <w:t>ມາດຕາ 70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3E612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ເນື້ອໃນການກວດກາ</w:t>
      </w:r>
      <w:bookmarkEnd w:id="129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ວຽກງານທຸລະກໍາທາງເອເລັກໂຕຣນິກ</w:t>
      </w:r>
    </w:p>
    <w:p w:rsidR="005B052C" w:rsidRPr="00615C0E" w:rsidRDefault="00A43354" w:rsidP="00FB40C4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ການກວດກາວຽກງານທຸລະກໍາທາງເອເລັກໂຕຣນິກ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</w:t>
      </w:r>
      <w:r w:rsidR="009426A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ເນື້ອໃນ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ດັ່ງນີ້</w:t>
      </w:r>
      <w:r w:rsidR="005B052C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FB40C4">
      <w:pPr>
        <w:pStyle w:val="ListParagraph"/>
        <w:numPr>
          <w:ilvl w:val="0"/>
          <w:numId w:val="51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ການຈັດຕັ້ງປະຕິບັດ ນະໂຍບາຍ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ແຜນຍຸດທະສາດ, ກົດໝາຍ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ລະບຽບການ ກ່ຽວກັບວຽກງານທຸລະກໍາທາງເອເລັກໂຕຣນິກ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5B052C" w:rsidP="00FB40C4">
      <w:pPr>
        <w:pStyle w:val="ListParagraph"/>
        <w:numPr>
          <w:ilvl w:val="0"/>
          <w:numId w:val="51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ແຜນການ, ແຜນງານ ແລະ ໂຄງການ ກ່ຽວກັບວຽກງານທຸລະກໍາທາງເອເລັກໂຕຣນິກ;</w:t>
      </w:r>
    </w:p>
    <w:p w:rsidR="005B052C" w:rsidRPr="00615C0E" w:rsidRDefault="005B052C" w:rsidP="00FB40C4">
      <w:pPr>
        <w:pStyle w:val="ListParagraph"/>
        <w:numPr>
          <w:ilvl w:val="0"/>
          <w:numId w:val="51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ການເຄື່ອນໄຫວວຽກງານຂອງ ອົງການຄຸ້ມຄອງວຽກງານທຸລະກໍາທາງເອເລັກໂຕຣນິກ ແລະ ພະນັກ</w:t>
      </w:r>
      <w:r w:rsidR="00DF36B1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ງານ-ລັ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ດ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ຖະກອນ ຫຼື ເຈົ້າໜ້າທີ່ ທີ່ກ່ຽວຂ້ອງ;</w:t>
      </w:r>
    </w:p>
    <w:p w:rsidR="005B052C" w:rsidRPr="00615C0E" w:rsidRDefault="005B052C" w:rsidP="00FB40C4">
      <w:pPr>
        <w:pStyle w:val="ListParagraph"/>
        <w:numPr>
          <w:ilvl w:val="0"/>
          <w:numId w:val="51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ການດໍາເນີນວຽກງານທຸລະກໍາທາງເອເລັກໂຕຣນິກ</w:t>
      </w:r>
      <w:r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;</w:t>
      </w:r>
    </w:p>
    <w:p w:rsidR="005B052C" w:rsidRPr="00615C0E" w:rsidRDefault="009426A0" w:rsidP="00FB40C4">
      <w:pPr>
        <w:pStyle w:val="ListParagraph"/>
        <w:numPr>
          <w:ilvl w:val="0"/>
          <w:numId w:val="51"/>
        </w:numPr>
        <w:tabs>
          <w:tab w:val="left" w:pos="1418"/>
        </w:tabs>
        <w:spacing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ເນື້ອໃນ</w:t>
      </w:r>
      <w:r w:rsidR="005B052C" w:rsidRPr="00615C0E">
        <w:rPr>
          <w:rFonts w:ascii="Phetsarath OT" w:eastAsia="Phetsarath OT" w:hAnsi="Phetsarath OT" w:cs="Phetsarath OT" w:hint="cs"/>
          <w:color w:val="000000" w:themeColor="text1"/>
          <w:spacing w:val="-2"/>
          <w:sz w:val="24"/>
          <w:szCs w:val="24"/>
          <w:cs/>
        </w:rPr>
        <w:t>ອື່ນທີ່ກ່ຽວຂ້ອງ</w:t>
      </w:r>
      <w:r w:rsidR="005B052C" w:rsidRPr="00615C0E">
        <w:rPr>
          <w:rFonts w:ascii="Phetsarath OT" w:eastAsia="Phetsarath OT" w:hAnsi="Phetsarath OT" w:cs="Phetsarath OT"/>
          <w:color w:val="000000" w:themeColor="text1"/>
          <w:spacing w:val="-2"/>
          <w:sz w:val="24"/>
          <w:szCs w:val="24"/>
          <w:cs/>
        </w:rPr>
        <w:t>.</w:t>
      </w:r>
    </w:p>
    <w:p w:rsidR="003E6125" w:rsidRPr="00615C0E" w:rsidRDefault="003E6125" w:rsidP="00FB40C4">
      <w:pPr>
        <w:pStyle w:val="ListParagraph"/>
        <w:tabs>
          <w:tab w:val="left" w:pos="1560"/>
        </w:tabs>
        <w:spacing w:after="0" w:line="276" w:lineRule="auto"/>
        <w:ind w:left="1276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CB5C9E" w:rsidP="00FB40C4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30" w:name="_Toc114698008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71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(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ປັບປຸງ</w:t>
      </w:r>
      <w:r w:rsidR="005B052C" w:rsidRPr="00615C0E"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  <w:t>)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3E6125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ຮູບການການກວດກາ</w:t>
      </w:r>
      <w:bookmarkEnd w:id="130"/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ວຽກງານທຸລະກໍາທາງເອເລັກໂຕຣນິກ</w:t>
      </w:r>
    </w:p>
    <w:p w:rsidR="005B052C" w:rsidRPr="00615C0E" w:rsidRDefault="005B052C" w:rsidP="00FB40C4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ການກວດກາວຽກງ</w:t>
      </w:r>
      <w:r w:rsidR="003E6125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ານທຸລະກໍາທາງເອເລັກໂຕຣນິກ ມີ ສາມ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ຮູບການ ດັ່ງນີ້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:</w:t>
      </w:r>
    </w:p>
    <w:p w:rsidR="005B052C" w:rsidRPr="00615C0E" w:rsidRDefault="005B052C" w:rsidP="00FB40C4">
      <w:pPr>
        <w:pStyle w:val="ListParagraph"/>
        <w:numPr>
          <w:ilvl w:val="0"/>
          <w:numId w:val="50"/>
        </w:numPr>
        <w:tabs>
          <w:tab w:val="left" w:pos="1418"/>
        </w:tabs>
        <w:spacing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ການກວດກາຢ່າງເປັນປົກກະຕິ ຊຶ່ງແມ່ນ ການກວດກາທີ່ດໍາເນີນແຜນການ</w:t>
      </w:r>
      <w:r w:rsidR="0071322B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ຢ່າງເປັນປະຈຳ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="00313689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ມີກໍານົດເວລາອັນແນ່ນອນ</w:t>
      </w:r>
      <w:r w:rsidR="00E31B46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;</w:t>
      </w:r>
    </w:p>
    <w:p w:rsidR="005B052C" w:rsidRPr="00615C0E" w:rsidRDefault="005B052C" w:rsidP="00FB40C4">
      <w:pPr>
        <w:pStyle w:val="ListParagraph"/>
        <w:numPr>
          <w:ilvl w:val="0"/>
          <w:numId w:val="50"/>
        </w:numPr>
        <w:tabs>
          <w:tab w:val="left" w:pos="1418"/>
        </w:tabs>
        <w:spacing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ການກວດກາໂດຍມີການແຈ້ງໃຫ້ຮູ້ລ່ວງໜ້າ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ຊຶ່ງແມ່ນ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ການກວດການອກແຜນການ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ເມື່ອເຫັນວ່າມີຄວາມຈໍາເປັນ ຊຶ່ງແຈ້ງໃຫ້ຜູ້ຖືກກວດກາຮູ້ລ່ວງໜ້າ</w:t>
      </w:r>
      <w:r w:rsidR="00E31B46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;</w:t>
      </w:r>
    </w:p>
    <w:p w:rsidR="005B052C" w:rsidRPr="00615C0E" w:rsidRDefault="005B052C" w:rsidP="00FB40C4">
      <w:pPr>
        <w:pStyle w:val="ListParagraph"/>
        <w:numPr>
          <w:ilvl w:val="0"/>
          <w:numId w:val="50"/>
        </w:numPr>
        <w:tabs>
          <w:tab w:val="left" w:pos="1418"/>
        </w:tabs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ການກວດກາແບບກະທັນຫັນ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ຊຶ່ງແມ່ນ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ການກວດກາແບບຮີບດ່ວນ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ໂດຍບໍ່ໄດ້ແຈ້ງໃຫ້ຜູ້ຖືກກວດກາຮູ້ລ່ວງໜ້າ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.</w:t>
      </w:r>
    </w:p>
    <w:p w:rsidR="008959E2" w:rsidRPr="00615C0E" w:rsidRDefault="005B052C" w:rsidP="00FB40C4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ໃນການດໍາເນີນກວດກາວຽກງານທຸລະກໍາທາງເອເລັກໂຕຣນິກ ໃຫ້ປະຕິບັດຕາມກົດໝາຍ ຢ່າງເຂັ້ມງວດ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>.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</w:rPr>
        <w:t xml:space="preserve">      </w:t>
      </w:r>
    </w:p>
    <w:p w:rsidR="00FB40C4" w:rsidRPr="00615C0E" w:rsidRDefault="00FB40C4" w:rsidP="00FB40C4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131" w:name="_Toc114698009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ພາກທີ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XI</w:t>
      </w:r>
      <w:bookmarkEnd w:id="131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132" w:name="_Toc114698010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ນະໂຍບາຍຕໍ່ຜູ້ມີຜົນງານ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ແລະ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ມາດຕະການຕໍ່ຜູ້ລະເມີດ</w:t>
      </w:r>
      <w:bookmarkEnd w:id="132"/>
    </w:p>
    <w:p w:rsidR="008959E2" w:rsidRPr="00615C0E" w:rsidRDefault="008959E2" w:rsidP="00FB40C4">
      <w:pPr>
        <w:spacing w:after="0"/>
        <w:rPr>
          <w:color w:val="000000" w:themeColor="text1"/>
          <w:sz w:val="20"/>
          <w:szCs w:val="20"/>
        </w:rPr>
      </w:pPr>
    </w:p>
    <w:p w:rsidR="005B052C" w:rsidRPr="00615C0E" w:rsidRDefault="00CB5C9E" w:rsidP="00FB40C4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33" w:name="_Toc114698011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72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ນະໂຍບາຍຕໍ່ຜູ້ມີຜົນງານ</w:t>
      </w:r>
      <w:bookmarkEnd w:id="133"/>
    </w:p>
    <w:p w:rsidR="005B052C" w:rsidRPr="00615C0E" w:rsidRDefault="005B052C" w:rsidP="00A862E1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ທີ່ມີຜົນງານດີເດັ່ນໃນການຈັດຕັ້ງປະຕິບັດກົດໝາຍ</w:t>
      </w:r>
      <w:r w:rsidRPr="00615C0E">
        <w:rPr>
          <w:rFonts w:ascii="Phetsarath OT" w:eastAsia="Phetsarath OT" w:hAnsi="Phetsarath OT" w:cs="Phetsarath OT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ສະບັບນີ້</w:t>
      </w:r>
      <w:r w:rsidR="006411C9"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4"/>
          <w:sz w:val="24"/>
          <w:szCs w:val="24"/>
          <w:cs/>
        </w:rPr>
        <w:t>ຈະໄດ້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ຮັບການຍ້ອງຍໍ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ແລະ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ນະໂຍບາຍອື່ນ</w:t>
      </w:r>
      <w:r w:rsidRPr="00615C0E">
        <w:rPr>
          <w:rFonts w:ascii="Phetsarath OT" w:eastAsia="Phetsarath OT" w:hAnsi="Phetsarath OT" w:cs="Phetsarath OT" w:hint="cs"/>
          <w:color w:val="000000" w:themeColor="text1"/>
          <w:szCs w:val="24"/>
          <w:cs/>
        </w:rPr>
        <w:t>ຕາມ</w:t>
      </w:r>
      <w:r w:rsidR="007E27D3" w:rsidRPr="00615C0E">
        <w:rPr>
          <w:rFonts w:ascii="Phetsarath OT" w:eastAsia="Phetsarath OT" w:hAnsi="Phetsarath OT" w:cs="Phetsarath OT" w:hint="cs"/>
          <w:color w:val="000000" w:themeColor="text1"/>
          <w:szCs w:val="24"/>
          <w:cs/>
        </w:rPr>
        <w:t>ລະບຽບການ.</w:t>
      </w:r>
    </w:p>
    <w:p w:rsidR="008959E2" w:rsidRPr="00615C0E" w:rsidRDefault="008959E2" w:rsidP="008959E2">
      <w:pPr>
        <w:spacing w:after="0" w:line="276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CB5C9E" w:rsidP="008959E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34" w:name="_Toc114698012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73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ມາດຕະການຕໍ່ຜູ້ລະເມີດ</w:t>
      </w:r>
      <w:bookmarkEnd w:id="134"/>
    </w:p>
    <w:p w:rsidR="005B052C" w:rsidRPr="00615C0E" w:rsidRDefault="005B052C" w:rsidP="00A862E1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ນິຕິບຸກຄົນ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ການຈັດຕັ້ງ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ທີ່ລະເມີດກົດໝາຍ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ສະບັບນີ້</w:t>
      </w:r>
      <w:r w:rsidR="00F63BD0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ຈະຖືກ</w:t>
      </w:r>
      <w:r w:rsidR="006411C9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ສຶກສາອົບຮົມ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="00176E46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ກ່າວເຕືອນ</w:t>
      </w:r>
      <w:r w:rsidR="00176E46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ລົງວິໄນ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ປັບໃໝ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ໃຊ້ແທນຄ່າເສັຍຫາຍທາງແພ່ງ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ຫຼື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="005C7D7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ຖືກ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ລົງໂທດທາງອາຍາ ຕາມກົດໝາຍ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8959E2" w:rsidRPr="00615C0E" w:rsidRDefault="008959E2" w:rsidP="008959E2">
      <w:pPr>
        <w:spacing w:after="0" w:line="276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4374C6" w:rsidRPr="00615C0E" w:rsidRDefault="004374C6" w:rsidP="008959E2">
      <w:pPr>
        <w:spacing w:after="0" w:line="276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4374C6" w:rsidRPr="00615C0E" w:rsidRDefault="004374C6" w:rsidP="008959E2">
      <w:pPr>
        <w:spacing w:after="0" w:line="276" w:lineRule="auto"/>
        <w:ind w:left="425" w:firstLine="709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135" w:name="_Toc114698013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lastRenderedPageBreak/>
        <w:t>ພາກທີ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  <w:cs/>
        </w:rPr>
        <w:t xml:space="preserve"> </w:t>
      </w:r>
      <w:r w:rsidRPr="00615C0E"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  <w:t>XII</w:t>
      </w:r>
      <w:bookmarkEnd w:id="135"/>
    </w:p>
    <w:p w:rsidR="005B052C" w:rsidRPr="00615C0E" w:rsidRDefault="005B052C" w:rsidP="00380265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000000" w:themeColor="text1"/>
          <w:sz w:val="28"/>
          <w:szCs w:val="28"/>
        </w:rPr>
      </w:pPr>
      <w:bookmarkStart w:id="136" w:name="_Toc114698014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8"/>
          <w:szCs w:val="28"/>
          <w:cs/>
        </w:rPr>
        <w:t>ບົດບັນຍັດສຸດທ້າຍ</w:t>
      </w:r>
      <w:bookmarkEnd w:id="136"/>
    </w:p>
    <w:p w:rsidR="008959E2" w:rsidRPr="00615C0E" w:rsidRDefault="008959E2" w:rsidP="008959E2">
      <w:pPr>
        <w:spacing w:after="0"/>
        <w:rPr>
          <w:color w:val="000000" w:themeColor="text1"/>
        </w:rPr>
      </w:pPr>
    </w:p>
    <w:p w:rsidR="005B052C" w:rsidRPr="00615C0E" w:rsidRDefault="00CB5C9E" w:rsidP="008959E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37" w:name="_Toc114698015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74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ການຈັດຕັ້ງປະຕິບັດ</w:t>
      </w:r>
      <w:bookmarkEnd w:id="137"/>
    </w:p>
    <w:p w:rsidR="005B052C" w:rsidRPr="00615C0E" w:rsidRDefault="005B052C" w:rsidP="0071322B">
      <w:pPr>
        <w:spacing w:after="0" w:line="276" w:lineRule="auto"/>
        <w:ind w:left="425" w:firstLine="568"/>
        <w:jc w:val="both"/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ລັດຖະບານ ແຫ່ງ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ສາທາລະນະລັດ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ປະຊາທິປະໄຕ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ປະຊາຊົນລາວ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10"/>
          <w:sz w:val="24"/>
          <w:szCs w:val="24"/>
          <w:cs/>
        </w:rPr>
        <w:t>ເປັນຜູ້ຈັດຕັ້ງປະຕິບັດກົດໝາຍສະບັບນີ້</w:t>
      </w:r>
      <w:r w:rsidRPr="00615C0E">
        <w:rPr>
          <w:rFonts w:ascii="Phetsarath OT" w:eastAsia="Phetsarath OT" w:hAnsi="Phetsarath OT" w:cs="Phetsarath OT"/>
          <w:color w:val="000000" w:themeColor="text1"/>
          <w:spacing w:val="-10"/>
          <w:sz w:val="24"/>
          <w:szCs w:val="24"/>
          <w:cs/>
        </w:rPr>
        <w:t xml:space="preserve">. </w:t>
      </w:r>
    </w:p>
    <w:p w:rsidR="008959E2" w:rsidRPr="00615C0E" w:rsidRDefault="008959E2" w:rsidP="008959E2">
      <w:pPr>
        <w:spacing w:after="0" w:line="276" w:lineRule="auto"/>
        <w:ind w:left="425" w:firstLine="680"/>
        <w:jc w:val="both"/>
        <w:rPr>
          <w:rFonts w:ascii="Phetsarath OT" w:eastAsia="Phetsarath OT" w:hAnsi="Phetsarath OT" w:cs="Phetsarath OT"/>
          <w:color w:val="000000" w:themeColor="text1"/>
          <w:spacing w:val="-6"/>
          <w:sz w:val="20"/>
          <w:szCs w:val="20"/>
        </w:rPr>
      </w:pPr>
    </w:p>
    <w:p w:rsidR="005B052C" w:rsidRPr="00615C0E" w:rsidRDefault="00CB5C9E" w:rsidP="008959E2">
      <w:pPr>
        <w:pStyle w:val="Heading1"/>
        <w:tabs>
          <w:tab w:val="left" w:pos="993"/>
        </w:tabs>
        <w:spacing w:before="0" w:line="240" w:lineRule="auto"/>
        <w:rPr>
          <w:rFonts w:ascii="Phetsarath OT" w:eastAsia="Phetsarath OT" w:hAnsi="Phetsarath OT" w:cs="Phetsarath OT"/>
          <w:b/>
          <w:bCs/>
          <w:color w:val="000000" w:themeColor="text1"/>
          <w:sz w:val="24"/>
          <w:szCs w:val="24"/>
          <w:cs/>
        </w:rPr>
      </w:pPr>
      <w:bookmarkStart w:id="138" w:name="_Toc114698016"/>
      <w:r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ມາດຕາ 75</w:t>
      </w:r>
      <w:r w:rsidR="00DC3816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(ປັບປຸງ) ຜົນສັກສິດ</w:t>
      </w:r>
      <w:bookmarkEnd w:id="138"/>
    </w:p>
    <w:p w:rsidR="005B052C" w:rsidRPr="00615C0E" w:rsidRDefault="005B052C" w:rsidP="0071322B">
      <w:pPr>
        <w:spacing w:after="0" w:line="276" w:lineRule="auto"/>
        <w:ind w:left="426" w:firstLine="567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ກົດໝາຍສະບັບນີ້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ມີຜົນສັກສິດ ນັບແຕ່ວັນທີ</w:t>
      </w:r>
      <w:r w:rsidR="00DF7340"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</w:rPr>
        <w:t xml:space="preserve"> </w:t>
      </w:r>
      <w:r w:rsidR="003F7DEE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22 ມີນາ</w:t>
      </w:r>
      <w:r w:rsidR="00C4056C"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2023 ພາຍຫຼັງປະທານປະເທດ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ແຫ່ງ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ສາທາລະນະລັດ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ປະຊາທິປະໄຕ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ປະຊາຊົນລາວ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ອອກລັດຖະດໍາລັດປະກາດໃຊ້ ແລະ ລົງຈົດໝາຍເຫດທາງລັດຖະການ</w:t>
      </w:r>
      <w:r w:rsidRPr="00615C0E">
        <w:rPr>
          <w:rFonts w:ascii="Phetsarath OT" w:eastAsia="Phetsarath OT" w:hAnsi="Phetsarath OT" w:cs="Phetsarath OT"/>
          <w:color w:val="000000" w:themeColor="text1"/>
          <w:sz w:val="24"/>
          <w:szCs w:val="24"/>
          <w:cs/>
        </w:rPr>
        <w:t>.</w:t>
      </w:r>
    </w:p>
    <w:p w:rsidR="00313689" w:rsidRPr="00615C0E" w:rsidRDefault="005B052C" w:rsidP="00313689">
      <w:pPr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>ກົດໝາຍສະບັບນີ້ ປ່ຽນແທນ</w:t>
      </w:r>
      <w:r w:rsidR="00E31B46"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 </w:t>
      </w:r>
      <w:r w:rsidRPr="00615C0E">
        <w:rPr>
          <w:rFonts w:ascii="Phetsarath OT" w:eastAsia="Phetsarath OT" w:hAnsi="Phetsarath OT" w:cs="Phetsarath OT" w:hint="cs"/>
          <w:color w:val="000000" w:themeColor="text1"/>
          <w:spacing w:val="-6"/>
          <w:sz w:val="24"/>
          <w:szCs w:val="24"/>
          <w:cs/>
        </w:rPr>
        <w:t xml:space="preserve">ກົດໝາຍວ່າດ້ວຍທຸລະກໍາທາງເອເລັກໂຕຣນິກ ສະບັບເລກທີ 20/ສພຊ, </w:t>
      </w: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ລົງວັນທີ 7 ທັນວາ 2012.</w:t>
      </w:r>
    </w:p>
    <w:p w:rsidR="00A514EF" w:rsidRPr="00615C0E" w:rsidRDefault="00A514EF" w:rsidP="00313689">
      <w:pPr>
        <w:spacing w:after="0" w:line="276" w:lineRule="auto"/>
        <w:ind w:left="426" w:firstLine="708"/>
        <w:jc w:val="both"/>
        <w:rPr>
          <w:rFonts w:ascii="Phetsarath OT" w:eastAsia="Phetsarath OT" w:hAnsi="Phetsarath OT" w:cs="Phetsarath OT"/>
          <w:color w:val="000000" w:themeColor="text1"/>
          <w:sz w:val="20"/>
          <w:szCs w:val="20"/>
        </w:rPr>
      </w:pPr>
    </w:p>
    <w:p w:rsidR="002E423A" w:rsidRPr="00615C0E" w:rsidRDefault="00A514EF" w:rsidP="00A514EF">
      <w:pPr>
        <w:spacing w:after="0" w:line="276" w:lineRule="auto"/>
        <w:ind w:left="5052" w:firstLine="708"/>
        <w:jc w:val="both"/>
        <w:rPr>
          <w:rFonts w:ascii="Phetsarath OT" w:eastAsia="Phetsarath OT" w:hAnsi="Phetsarath OT" w:cs="Phetsarath OT"/>
          <w:color w:val="000000" w:themeColor="text1"/>
          <w:sz w:val="24"/>
          <w:szCs w:val="24"/>
        </w:rPr>
      </w:pPr>
      <w:r w:rsidRPr="00615C0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                   </w:t>
      </w:r>
      <w:r w:rsidR="005B052C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>ປະທານສະພາແຫ່ງຊາດ</w:t>
      </w:r>
      <w:r w:rsidR="00313689" w:rsidRPr="00615C0E">
        <w:rPr>
          <w:rFonts w:ascii="Phetsarath OT" w:eastAsia="Phetsarath OT" w:hAnsi="Phetsarath OT" w:cs="Phetsarath OT" w:hint="cs"/>
          <w:b/>
          <w:bCs/>
          <w:color w:val="000000" w:themeColor="text1"/>
          <w:sz w:val="24"/>
          <w:szCs w:val="24"/>
          <w:cs/>
        </w:rPr>
        <w:t xml:space="preserve"> </w:t>
      </w:r>
    </w:p>
    <w:sectPr w:rsidR="002E423A" w:rsidRPr="00615C0E" w:rsidSect="00D869CA">
      <w:footerReference w:type="default" r:id="rId11"/>
      <w:pgSz w:w="11906" w:h="16838" w:code="9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AE0" w:rsidRDefault="00EF3AE0" w:rsidP="0016622F">
      <w:pPr>
        <w:spacing w:after="0" w:line="240" w:lineRule="auto"/>
      </w:pPr>
      <w:r>
        <w:separator/>
      </w:r>
    </w:p>
  </w:endnote>
  <w:endnote w:type="continuationSeparator" w:id="0">
    <w:p w:rsidR="00EF3AE0" w:rsidRDefault="00EF3AE0" w:rsidP="0016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20004"/>
    <w:charset w:val="00"/>
    <w:family w:val="auto"/>
    <w:pitch w:val="variable"/>
    <w:sig w:usb0="A3002AAF" w:usb1="0000200A" w:usb2="00000000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75521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7325" w:rsidRDefault="00B173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B17325" w:rsidRDefault="00B173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AE0" w:rsidRDefault="00EF3AE0" w:rsidP="0016622F">
      <w:pPr>
        <w:spacing w:after="0" w:line="240" w:lineRule="auto"/>
      </w:pPr>
      <w:r>
        <w:separator/>
      </w:r>
    </w:p>
  </w:footnote>
  <w:footnote w:type="continuationSeparator" w:id="0">
    <w:p w:rsidR="00EF3AE0" w:rsidRDefault="00EF3AE0" w:rsidP="0016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474F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204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>
    <w:nsid w:val="037F4F09"/>
    <w:multiLevelType w:val="multilevel"/>
    <w:tmpl w:val="C5721896"/>
    <w:styleLink w:val="Style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432BD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>
    <w:nsid w:val="0A8D04B7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B403E6A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0BDA5356"/>
    <w:multiLevelType w:val="hybridMultilevel"/>
    <w:tmpl w:val="0748A9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C67C09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>
    <w:nsid w:val="16555F11"/>
    <w:multiLevelType w:val="hybridMultilevel"/>
    <w:tmpl w:val="5260B026"/>
    <w:lvl w:ilvl="0" w:tplc="3F923F1E">
      <w:start w:val="1"/>
      <w:numFmt w:val="decimal"/>
      <w:lvlText w:val="%1."/>
      <w:lvlJc w:val="left"/>
      <w:pPr>
        <w:ind w:left="2007" w:hanging="360"/>
      </w:pPr>
      <w:rPr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8">
    <w:nsid w:val="18D266FF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>
    <w:nsid w:val="1A0C6862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0">
    <w:nsid w:val="1AE460FA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AF01592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2">
    <w:nsid w:val="2275208D"/>
    <w:multiLevelType w:val="hybridMultilevel"/>
    <w:tmpl w:val="0748A9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AC502A"/>
    <w:multiLevelType w:val="hybridMultilevel"/>
    <w:tmpl w:val="4E30075A"/>
    <w:lvl w:ilvl="0" w:tplc="856AD6C4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4173C29"/>
    <w:multiLevelType w:val="hybridMultilevel"/>
    <w:tmpl w:val="38021CD6"/>
    <w:lvl w:ilvl="0" w:tplc="BEEA974A">
      <w:start w:val="1"/>
      <w:numFmt w:val="bullet"/>
      <w:lvlText w:val="­"/>
      <w:lvlJc w:val="left"/>
      <w:pPr>
        <w:ind w:left="720" w:hanging="360"/>
      </w:pPr>
      <w:rPr>
        <w:rFonts w:ascii="Aparajita" w:hAnsi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08D68">
      <w:numFmt w:val="bullet"/>
      <w:lvlText w:val="-"/>
      <w:lvlJc w:val="left"/>
      <w:pPr>
        <w:ind w:left="2880" w:hanging="360"/>
      </w:pPr>
      <w:rPr>
        <w:rFonts w:ascii="Phetsarath OT" w:eastAsia="Phetsarath OT" w:hAnsi="Phetsarath OT" w:cs="Phetsarath OT" w:hint="eastAsia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24550F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6">
    <w:nsid w:val="2B3300EA"/>
    <w:multiLevelType w:val="hybridMultilevel"/>
    <w:tmpl w:val="58A07128"/>
    <w:lvl w:ilvl="0" w:tplc="FFFFFFFF">
      <w:start w:val="1"/>
      <w:numFmt w:val="decimal"/>
      <w:lvlText w:val="%1."/>
      <w:lvlJc w:val="left"/>
      <w:pPr>
        <w:ind w:left="2032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269" w:hanging="360"/>
      </w:pPr>
    </w:lvl>
    <w:lvl w:ilvl="2" w:tplc="FFFFFFFF">
      <w:start w:val="1"/>
      <w:numFmt w:val="lowerRoman"/>
      <w:lvlText w:val="%3."/>
      <w:lvlJc w:val="right"/>
      <w:pPr>
        <w:ind w:left="1989" w:hanging="180"/>
      </w:pPr>
    </w:lvl>
    <w:lvl w:ilvl="3" w:tplc="FFFFFFFF" w:tentative="1">
      <w:start w:val="1"/>
      <w:numFmt w:val="decimal"/>
      <w:lvlText w:val="%4."/>
      <w:lvlJc w:val="left"/>
      <w:pPr>
        <w:ind w:left="2709" w:hanging="360"/>
      </w:pPr>
    </w:lvl>
    <w:lvl w:ilvl="4" w:tplc="FFFFFFFF" w:tentative="1">
      <w:start w:val="1"/>
      <w:numFmt w:val="lowerLetter"/>
      <w:lvlText w:val="%5."/>
      <w:lvlJc w:val="left"/>
      <w:pPr>
        <w:ind w:left="3429" w:hanging="360"/>
      </w:pPr>
    </w:lvl>
    <w:lvl w:ilvl="5" w:tplc="FFFFFFFF" w:tentative="1">
      <w:start w:val="1"/>
      <w:numFmt w:val="lowerRoman"/>
      <w:lvlText w:val="%6."/>
      <w:lvlJc w:val="right"/>
      <w:pPr>
        <w:ind w:left="4149" w:hanging="180"/>
      </w:pPr>
    </w:lvl>
    <w:lvl w:ilvl="6" w:tplc="FFFFFFFF" w:tentative="1">
      <w:start w:val="1"/>
      <w:numFmt w:val="decimal"/>
      <w:lvlText w:val="%7."/>
      <w:lvlJc w:val="left"/>
      <w:pPr>
        <w:ind w:left="4869" w:hanging="360"/>
      </w:pPr>
    </w:lvl>
    <w:lvl w:ilvl="7" w:tplc="FFFFFFFF" w:tentative="1">
      <w:start w:val="1"/>
      <w:numFmt w:val="lowerLetter"/>
      <w:lvlText w:val="%8."/>
      <w:lvlJc w:val="left"/>
      <w:pPr>
        <w:ind w:left="5589" w:hanging="360"/>
      </w:pPr>
    </w:lvl>
    <w:lvl w:ilvl="8" w:tplc="FFFFFFFF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17">
    <w:nsid w:val="2D066868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EC27C23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9">
    <w:nsid w:val="2F160C58"/>
    <w:multiLevelType w:val="hybridMultilevel"/>
    <w:tmpl w:val="58A07128"/>
    <w:lvl w:ilvl="0" w:tplc="70FA90D0">
      <w:start w:val="1"/>
      <w:numFmt w:val="decimal"/>
      <w:lvlText w:val="%1."/>
      <w:lvlJc w:val="left"/>
      <w:pPr>
        <w:ind w:left="2032" w:hanging="360"/>
      </w:pPr>
      <w:rPr>
        <w:rFonts w:ascii="Phetsarath OT" w:eastAsia="Phetsarath OT" w:hAnsi="Phetsarath OT" w:cs="Phetsarath OT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269" w:hanging="360"/>
      </w:pPr>
    </w:lvl>
    <w:lvl w:ilvl="2" w:tplc="0409001B">
      <w:start w:val="1"/>
      <w:numFmt w:val="lowerRoman"/>
      <w:lvlText w:val="%3."/>
      <w:lvlJc w:val="right"/>
      <w:pPr>
        <w:ind w:left="1989" w:hanging="180"/>
      </w:pPr>
    </w:lvl>
    <w:lvl w:ilvl="3" w:tplc="0409000F" w:tentative="1">
      <w:start w:val="1"/>
      <w:numFmt w:val="decimal"/>
      <w:lvlText w:val="%4."/>
      <w:lvlJc w:val="left"/>
      <w:pPr>
        <w:ind w:left="2709" w:hanging="360"/>
      </w:pPr>
    </w:lvl>
    <w:lvl w:ilvl="4" w:tplc="04090019" w:tentative="1">
      <w:start w:val="1"/>
      <w:numFmt w:val="lowerLetter"/>
      <w:lvlText w:val="%5."/>
      <w:lvlJc w:val="left"/>
      <w:pPr>
        <w:ind w:left="3429" w:hanging="360"/>
      </w:pPr>
    </w:lvl>
    <w:lvl w:ilvl="5" w:tplc="0409001B" w:tentative="1">
      <w:start w:val="1"/>
      <w:numFmt w:val="lowerRoman"/>
      <w:lvlText w:val="%6."/>
      <w:lvlJc w:val="right"/>
      <w:pPr>
        <w:ind w:left="4149" w:hanging="180"/>
      </w:pPr>
    </w:lvl>
    <w:lvl w:ilvl="6" w:tplc="0409000F" w:tentative="1">
      <w:start w:val="1"/>
      <w:numFmt w:val="decimal"/>
      <w:lvlText w:val="%7."/>
      <w:lvlJc w:val="left"/>
      <w:pPr>
        <w:ind w:left="4869" w:hanging="360"/>
      </w:pPr>
    </w:lvl>
    <w:lvl w:ilvl="7" w:tplc="04090019" w:tentative="1">
      <w:start w:val="1"/>
      <w:numFmt w:val="lowerLetter"/>
      <w:lvlText w:val="%8."/>
      <w:lvlJc w:val="left"/>
      <w:pPr>
        <w:ind w:left="5589" w:hanging="360"/>
      </w:pPr>
    </w:lvl>
    <w:lvl w:ilvl="8" w:tplc="0409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20">
    <w:nsid w:val="2FBC0BBF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01974F8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49078E"/>
    <w:multiLevelType w:val="hybridMultilevel"/>
    <w:tmpl w:val="0748A9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9397B29"/>
    <w:multiLevelType w:val="hybridMultilevel"/>
    <w:tmpl w:val="ACBE7CC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="Phetsarath OT" w:eastAsia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>
    <w:nsid w:val="3B3F24B3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353" w:hanging="360"/>
      </w:pPr>
    </w:lvl>
    <w:lvl w:ilvl="1" w:tplc="FFFFFFFF" w:tentative="1">
      <w:start w:val="1"/>
      <w:numFmt w:val="lowerLetter"/>
      <w:lvlText w:val="%2."/>
      <w:lvlJc w:val="left"/>
      <w:pPr>
        <w:ind w:left="2073" w:hanging="360"/>
      </w:pPr>
    </w:lvl>
    <w:lvl w:ilvl="2" w:tplc="FFFFFFFF" w:tentative="1">
      <w:start w:val="1"/>
      <w:numFmt w:val="lowerRoman"/>
      <w:lvlText w:val="%3."/>
      <w:lvlJc w:val="right"/>
      <w:pPr>
        <w:ind w:left="2793" w:hanging="180"/>
      </w:pPr>
    </w:lvl>
    <w:lvl w:ilvl="3" w:tplc="FFFFFFFF" w:tentative="1">
      <w:start w:val="1"/>
      <w:numFmt w:val="decimal"/>
      <w:lvlText w:val="%4."/>
      <w:lvlJc w:val="left"/>
      <w:pPr>
        <w:ind w:left="3513" w:hanging="360"/>
      </w:pPr>
    </w:lvl>
    <w:lvl w:ilvl="4" w:tplc="FFFFFFFF" w:tentative="1">
      <w:start w:val="1"/>
      <w:numFmt w:val="lowerLetter"/>
      <w:lvlText w:val="%5."/>
      <w:lvlJc w:val="left"/>
      <w:pPr>
        <w:ind w:left="4233" w:hanging="360"/>
      </w:pPr>
    </w:lvl>
    <w:lvl w:ilvl="5" w:tplc="FFFFFFFF" w:tentative="1">
      <w:start w:val="1"/>
      <w:numFmt w:val="lowerRoman"/>
      <w:lvlText w:val="%6."/>
      <w:lvlJc w:val="right"/>
      <w:pPr>
        <w:ind w:left="4953" w:hanging="180"/>
      </w:pPr>
    </w:lvl>
    <w:lvl w:ilvl="6" w:tplc="FFFFFFFF" w:tentative="1">
      <w:start w:val="1"/>
      <w:numFmt w:val="decimal"/>
      <w:lvlText w:val="%7."/>
      <w:lvlJc w:val="left"/>
      <w:pPr>
        <w:ind w:left="5673" w:hanging="360"/>
      </w:pPr>
    </w:lvl>
    <w:lvl w:ilvl="7" w:tplc="FFFFFFFF" w:tentative="1">
      <w:start w:val="1"/>
      <w:numFmt w:val="lowerLetter"/>
      <w:lvlText w:val="%8."/>
      <w:lvlJc w:val="left"/>
      <w:pPr>
        <w:ind w:left="6393" w:hanging="360"/>
      </w:pPr>
    </w:lvl>
    <w:lvl w:ilvl="8" w:tplc="FFFFFFFF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3D3F4D2C"/>
    <w:multiLevelType w:val="hybridMultilevel"/>
    <w:tmpl w:val="ACBE7CC4"/>
    <w:lvl w:ilvl="0" w:tplc="FFFFFFFF">
      <w:start w:val="1"/>
      <w:numFmt w:val="decimal"/>
      <w:lvlText w:val="%1."/>
      <w:lvlJc w:val="left"/>
      <w:pPr>
        <w:ind w:left="2203" w:hanging="360"/>
      </w:pPr>
      <w:rPr>
        <w:rFonts w:ascii="Phetsarath OT" w:eastAsia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2923" w:hanging="360"/>
      </w:pPr>
    </w:lvl>
    <w:lvl w:ilvl="2" w:tplc="FFFFFFFF" w:tentative="1">
      <w:start w:val="1"/>
      <w:numFmt w:val="lowerRoman"/>
      <w:lvlText w:val="%3."/>
      <w:lvlJc w:val="right"/>
      <w:pPr>
        <w:ind w:left="3643" w:hanging="180"/>
      </w:pPr>
    </w:lvl>
    <w:lvl w:ilvl="3" w:tplc="FFFFFFFF" w:tentative="1">
      <w:start w:val="1"/>
      <w:numFmt w:val="decimal"/>
      <w:lvlText w:val="%4."/>
      <w:lvlJc w:val="left"/>
      <w:pPr>
        <w:ind w:left="4363" w:hanging="360"/>
      </w:pPr>
    </w:lvl>
    <w:lvl w:ilvl="4" w:tplc="FFFFFFFF" w:tentative="1">
      <w:start w:val="1"/>
      <w:numFmt w:val="lowerLetter"/>
      <w:lvlText w:val="%5."/>
      <w:lvlJc w:val="left"/>
      <w:pPr>
        <w:ind w:left="5083" w:hanging="360"/>
      </w:pPr>
    </w:lvl>
    <w:lvl w:ilvl="5" w:tplc="FFFFFFFF" w:tentative="1">
      <w:start w:val="1"/>
      <w:numFmt w:val="lowerRoman"/>
      <w:lvlText w:val="%6."/>
      <w:lvlJc w:val="right"/>
      <w:pPr>
        <w:ind w:left="5803" w:hanging="180"/>
      </w:pPr>
    </w:lvl>
    <w:lvl w:ilvl="6" w:tplc="FFFFFFFF" w:tentative="1">
      <w:start w:val="1"/>
      <w:numFmt w:val="decimal"/>
      <w:lvlText w:val="%7."/>
      <w:lvlJc w:val="left"/>
      <w:pPr>
        <w:ind w:left="6523" w:hanging="360"/>
      </w:pPr>
    </w:lvl>
    <w:lvl w:ilvl="7" w:tplc="FFFFFFFF" w:tentative="1">
      <w:start w:val="1"/>
      <w:numFmt w:val="lowerLetter"/>
      <w:lvlText w:val="%8."/>
      <w:lvlJc w:val="left"/>
      <w:pPr>
        <w:ind w:left="7243" w:hanging="360"/>
      </w:pPr>
    </w:lvl>
    <w:lvl w:ilvl="8" w:tplc="FFFFFFFF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>
    <w:nsid w:val="3FC36FB9"/>
    <w:multiLevelType w:val="hybridMultilevel"/>
    <w:tmpl w:val="ACBE7CC4"/>
    <w:lvl w:ilvl="0" w:tplc="100A96AA">
      <w:start w:val="1"/>
      <w:numFmt w:val="decimal"/>
      <w:lvlText w:val="%1."/>
      <w:lvlJc w:val="left"/>
      <w:pPr>
        <w:ind w:left="2203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7">
    <w:nsid w:val="421B4FD1"/>
    <w:multiLevelType w:val="hybridMultilevel"/>
    <w:tmpl w:val="0748A9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2253D11"/>
    <w:multiLevelType w:val="hybridMultilevel"/>
    <w:tmpl w:val="1076C190"/>
    <w:lvl w:ilvl="0" w:tplc="FFFFFFFF">
      <w:start w:val="1"/>
      <w:numFmt w:val="decimal"/>
      <w:lvlText w:val="%1."/>
      <w:lvlJc w:val="left"/>
      <w:pPr>
        <w:ind w:left="1440" w:hanging="360"/>
      </w:pPr>
      <w:rPr>
        <w:b w:val="0"/>
        <w:bCs w:val="0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321192D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0">
    <w:nsid w:val="462F2BFA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47AC5656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>
    <w:nsid w:val="4D66042A"/>
    <w:multiLevelType w:val="hybridMultilevel"/>
    <w:tmpl w:val="1076C190"/>
    <w:lvl w:ilvl="0" w:tplc="FFFFFFFF">
      <w:start w:val="1"/>
      <w:numFmt w:val="decimal"/>
      <w:lvlText w:val="%1."/>
      <w:lvlJc w:val="left"/>
      <w:pPr>
        <w:ind w:left="1440" w:hanging="360"/>
      </w:pPr>
      <w:rPr>
        <w:b w:val="0"/>
        <w:bCs w:val="0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4E0A1B11"/>
    <w:multiLevelType w:val="hybridMultilevel"/>
    <w:tmpl w:val="27BCA8A2"/>
    <w:lvl w:ilvl="0" w:tplc="FFFFFFFF">
      <w:start w:val="1"/>
      <w:numFmt w:val="decimal"/>
      <w:lvlText w:val="%1."/>
      <w:lvlJc w:val="left"/>
      <w:pPr>
        <w:ind w:left="2032" w:hanging="360"/>
      </w:pPr>
      <w:rPr>
        <w:rFonts w:ascii="Phetsarath OT" w:eastAsia="Phetsarath OT" w:hAnsi="Phetsarath OT" w:cs="Phetsarath OT" w:hint="default"/>
      </w:rPr>
    </w:lvl>
    <w:lvl w:ilvl="1" w:tplc="04090019">
      <w:start w:val="1"/>
      <w:numFmt w:val="lowerLetter"/>
      <w:lvlText w:val="%2."/>
      <w:lvlJc w:val="left"/>
      <w:pPr>
        <w:ind w:left="1269" w:hanging="360"/>
      </w:pPr>
    </w:lvl>
    <w:lvl w:ilvl="2" w:tplc="0409001B">
      <w:start w:val="1"/>
      <w:numFmt w:val="lowerRoman"/>
      <w:lvlText w:val="%3."/>
      <w:lvlJc w:val="right"/>
      <w:pPr>
        <w:ind w:left="1989" w:hanging="180"/>
      </w:pPr>
    </w:lvl>
    <w:lvl w:ilvl="3" w:tplc="0409000F" w:tentative="1">
      <w:start w:val="1"/>
      <w:numFmt w:val="decimal"/>
      <w:lvlText w:val="%4."/>
      <w:lvlJc w:val="left"/>
      <w:pPr>
        <w:ind w:left="2709" w:hanging="360"/>
      </w:pPr>
    </w:lvl>
    <w:lvl w:ilvl="4" w:tplc="04090019" w:tentative="1">
      <w:start w:val="1"/>
      <w:numFmt w:val="lowerLetter"/>
      <w:lvlText w:val="%5."/>
      <w:lvlJc w:val="left"/>
      <w:pPr>
        <w:ind w:left="3429" w:hanging="360"/>
      </w:pPr>
    </w:lvl>
    <w:lvl w:ilvl="5" w:tplc="0409001B" w:tentative="1">
      <w:start w:val="1"/>
      <w:numFmt w:val="lowerRoman"/>
      <w:lvlText w:val="%6."/>
      <w:lvlJc w:val="right"/>
      <w:pPr>
        <w:ind w:left="4149" w:hanging="180"/>
      </w:pPr>
    </w:lvl>
    <w:lvl w:ilvl="6" w:tplc="0409000F" w:tentative="1">
      <w:start w:val="1"/>
      <w:numFmt w:val="decimal"/>
      <w:lvlText w:val="%7."/>
      <w:lvlJc w:val="left"/>
      <w:pPr>
        <w:ind w:left="4869" w:hanging="360"/>
      </w:pPr>
    </w:lvl>
    <w:lvl w:ilvl="7" w:tplc="04090019" w:tentative="1">
      <w:start w:val="1"/>
      <w:numFmt w:val="lowerLetter"/>
      <w:lvlText w:val="%8."/>
      <w:lvlJc w:val="left"/>
      <w:pPr>
        <w:ind w:left="5589" w:hanging="360"/>
      </w:pPr>
    </w:lvl>
    <w:lvl w:ilvl="8" w:tplc="0409001B" w:tentative="1">
      <w:start w:val="1"/>
      <w:numFmt w:val="lowerRoman"/>
      <w:lvlText w:val="%9."/>
      <w:lvlJc w:val="right"/>
      <w:pPr>
        <w:ind w:left="6309" w:hanging="180"/>
      </w:pPr>
    </w:lvl>
  </w:abstractNum>
  <w:abstractNum w:abstractNumId="34">
    <w:nsid w:val="52665505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5039" w:hanging="360"/>
      </w:pPr>
    </w:lvl>
    <w:lvl w:ilvl="1" w:tplc="FFFFFFFF" w:tentative="1">
      <w:start w:val="1"/>
      <w:numFmt w:val="lowerLetter"/>
      <w:lvlText w:val="%2."/>
      <w:lvlJc w:val="left"/>
      <w:pPr>
        <w:ind w:left="5759" w:hanging="360"/>
      </w:pPr>
    </w:lvl>
    <w:lvl w:ilvl="2" w:tplc="FFFFFFFF" w:tentative="1">
      <w:start w:val="1"/>
      <w:numFmt w:val="lowerRoman"/>
      <w:lvlText w:val="%3."/>
      <w:lvlJc w:val="right"/>
      <w:pPr>
        <w:ind w:left="6479" w:hanging="180"/>
      </w:pPr>
    </w:lvl>
    <w:lvl w:ilvl="3" w:tplc="FFFFFFFF" w:tentative="1">
      <w:start w:val="1"/>
      <w:numFmt w:val="decimal"/>
      <w:lvlText w:val="%4."/>
      <w:lvlJc w:val="left"/>
      <w:pPr>
        <w:ind w:left="7199" w:hanging="360"/>
      </w:pPr>
    </w:lvl>
    <w:lvl w:ilvl="4" w:tplc="FFFFFFFF" w:tentative="1">
      <w:start w:val="1"/>
      <w:numFmt w:val="lowerLetter"/>
      <w:lvlText w:val="%5."/>
      <w:lvlJc w:val="left"/>
      <w:pPr>
        <w:ind w:left="7919" w:hanging="360"/>
      </w:pPr>
    </w:lvl>
    <w:lvl w:ilvl="5" w:tplc="FFFFFFFF" w:tentative="1">
      <w:start w:val="1"/>
      <w:numFmt w:val="lowerRoman"/>
      <w:lvlText w:val="%6."/>
      <w:lvlJc w:val="right"/>
      <w:pPr>
        <w:ind w:left="8639" w:hanging="180"/>
      </w:pPr>
    </w:lvl>
    <w:lvl w:ilvl="6" w:tplc="FFFFFFFF" w:tentative="1">
      <w:start w:val="1"/>
      <w:numFmt w:val="decimal"/>
      <w:lvlText w:val="%7."/>
      <w:lvlJc w:val="left"/>
      <w:pPr>
        <w:ind w:left="9359" w:hanging="360"/>
      </w:pPr>
    </w:lvl>
    <w:lvl w:ilvl="7" w:tplc="FFFFFFFF" w:tentative="1">
      <w:start w:val="1"/>
      <w:numFmt w:val="lowerLetter"/>
      <w:lvlText w:val="%8."/>
      <w:lvlJc w:val="left"/>
      <w:pPr>
        <w:ind w:left="10079" w:hanging="360"/>
      </w:pPr>
    </w:lvl>
    <w:lvl w:ilvl="8" w:tplc="FFFFFFFF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35">
    <w:nsid w:val="53440D73"/>
    <w:multiLevelType w:val="hybridMultilevel"/>
    <w:tmpl w:val="CB7A9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2562AC"/>
    <w:multiLevelType w:val="hybridMultilevel"/>
    <w:tmpl w:val="1076C190"/>
    <w:lvl w:ilvl="0" w:tplc="FFFFFFFF">
      <w:start w:val="1"/>
      <w:numFmt w:val="decimal"/>
      <w:lvlText w:val="%1."/>
      <w:lvlJc w:val="left"/>
      <w:pPr>
        <w:ind w:left="5606" w:hanging="360"/>
      </w:pPr>
      <w:rPr>
        <w:b w:val="0"/>
        <w:bCs w:val="0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6326" w:hanging="360"/>
      </w:pPr>
    </w:lvl>
    <w:lvl w:ilvl="2" w:tplc="FFFFFFFF" w:tentative="1">
      <w:start w:val="1"/>
      <w:numFmt w:val="lowerRoman"/>
      <w:lvlText w:val="%3."/>
      <w:lvlJc w:val="right"/>
      <w:pPr>
        <w:ind w:left="7046" w:hanging="180"/>
      </w:pPr>
    </w:lvl>
    <w:lvl w:ilvl="3" w:tplc="FFFFFFFF" w:tentative="1">
      <w:start w:val="1"/>
      <w:numFmt w:val="decimal"/>
      <w:lvlText w:val="%4."/>
      <w:lvlJc w:val="left"/>
      <w:pPr>
        <w:ind w:left="7766" w:hanging="360"/>
      </w:pPr>
    </w:lvl>
    <w:lvl w:ilvl="4" w:tplc="FFFFFFFF" w:tentative="1">
      <w:start w:val="1"/>
      <w:numFmt w:val="lowerLetter"/>
      <w:lvlText w:val="%5."/>
      <w:lvlJc w:val="left"/>
      <w:pPr>
        <w:ind w:left="8486" w:hanging="360"/>
      </w:pPr>
    </w:lvl>
    <w:lvl w:ilvl="5" w:tplc="FFFFFFFF" w:tentative="1">
      <w:start w:val="1"/>
      <w:numFmt w:val="lowerRoman"/>
      <w:lvlText w:val="%6."/>
      <w:lvlJc w:val="right"/>
      <w:pPr>
        <w:ind w:left="9206" w:hanging="180"/>
      </w:pPr>
    </w:lvl>
    <w:lvl w:ilvl="6" w:tplc="FFFFFFFF" w:tentative="1">
      <w:start w:val="1"/>
      <w:numFmt w:val="decimal"/>
      <w:lvlText w:val="%7."/>
      <w:lvlJc w:val="left"/>
      <w:pPr>
        <w:ind w:left="9926" w:hanging="360"/>
      </w:pPr>
    </w:lvl>
    <w:lvl w:ilvl="7" w:tplc="FFFFFFFF" w:tentative="1">
      <w:start w:val="1"/>
      <w:numFmt w:val="lowerLetter"/>
      <w:lvlText w:val="%8."/>
      <w:lvlJc w:val="left"/>
      <w:pPr>
        <w:ind w:left="10646" w:hanging="360"/>
      </w:pPr>
    </w:lvl>
    <w:lvl w:ilvl="8" w:tplc="FFFFFFFF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7">
    <w:nsid w:val="55810924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444235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9">
    <w:nsid w:val="5B41194A"/>
    <w:multiLevelType w:val="hybridMultilevel"/>
    <w:tmpl w:val="A37C44B2"/>
    <w:lvl w:ilvl="0" w:tplc="DFAC5B3C">
      <w:start w:val="1"/>
      <w:numFmt w:val="decimal"/>
      <w:lvlText w:val="ມາດຕາ %1"/>
      <w:lvlJc w:val="left"/>
      <w:pPr>
        <w:ind w:left="644" w:hanging="360"/>
      </w:pPr>
      <w:rPr>
        <w:rFonts w:hint="default"/>
        <w:b/>
        <w:bCs/>
        <w:color w:val="auto"/>
        <w:sz w:val="24"/>
        <w:szCs w:val="24"/>
        <w:lang w:val="en-GB" w:bidi="lo-LA"/>
      </w:rPr>
    </w:lvl>
    <w:lvl w:ilvl="1" w:tplc="04090019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0">
    <w:nsid w:val="5B5646D8"/>
    <w:multiLevelType w:val="hybridMultilevel"/>
    <w:tmpl w:val="1076C190"/>
    <w:lvl w:ilvl="0" w:tplc="6A3E283E">
      <w:start w:val="1"/>
      <w:numFmt w:val="decimal"/>
      <w:lvlText w:val="%1."/>
      <w:lvlJc w:val="left"/>
      <w:pPr>
        <w:ind w:left="1495" w:hanging="360"/>
      </w:pPr>
      <w:rPr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41">
    <w:nsid w:val="5BDF4CE4"/>
    <w:multiLevelType w:val="hybridMultilevel"/>
    <w:tmpl w:val="0748A9E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D8450AF"/>
    <w:multiLevelType w:val="hybridMultilevel"/>
    <w:tmpl w:val="CA56DF82"/>
    <w:lvl w:ilvl="0" w:tplc="578CFF9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3">
    <w:nsid w:val="5F6C08E8"/>
    <w:multiLevelType w:val="hybridMultilevel"/>
    <w:tmpl w:val="052CB6B4"/>
    <w:lvl w:ilvl="0" w:tplc="D2686F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>
    <w:nsid w:val="60387DCC"/>
    <w:multiLevelType w:val="hybridMultilevel"/>
    <w:tmpl w:val="C6368EC4"/>
    <w:lvl w:ilvl="0" w:tplc="90547D46">
      <w:start w:val="1"/>
      <w:numFmt w:val="decimal"/>
      <w:lvlText w:val="%1."/>
      <w:lvlJc w:val="left"/>
      <w:pPr>
        <w:ind w:left="1440" w:hanging="360"/>
      </w:pPr>
      <w:rPr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13F0BD0"/>
    <w:multiLevelType w:val="hybridMultilevel"/>
    <w:tmpl w:val="1076C190"/>
    <w:lvl w:ilvl="0" w:tplc="FFFFFFFF">
      <w:start w:val="1"/>
      <w:numFmt w:val="decimal"/>
      <w:lvlText w:val="%1."/>
      <w:lvlJc w:val="left"/>
      <w:pPr>
        <w:ind w:left="1440" w:hanging="360"/>
      </w:pPr>
      <w:rPr>
        <w:b w:val="0"/>
        <w:bCs w:val="0"/>
        <w:lang w:bidi="lo-LA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37A7B78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7">
    <w:nsid w:val="65B04BCB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8">
    <w:nsid w:val="660109BD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9">
    <w:nsid w:val="66F33A74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67F73906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1">
    <w:nsid w:val="6F740125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5322" w:hanging="360"/>
      </w:pPr>
    </w:lvl>
    <w:lvl w:ilvl="1" w:tplc="FFFFFFFF" w:tentative="1">
      <w:start w:val="1"/>
      <w:numFmt w:val="lowerLetter"/>
      <w:lvlText w:val="%2."/>
      <w:lvlJc w:val="left"/>
      <w:pPr>
        <w:ind w:left="6042" w:hanging="360"/>
      </w:pPr>
    </w:lvl>
    <w:lvl w:ilvl="2" w:tplc="FFFFFFFF" w:tentative="1">
      <w:start w:val="1"/>
      <w:numFmt w:val="lowerRoman"/>
      <w:lvlText w:val="%3."/>
      <w:lvlJc w:val="right"/>
      <w:pPr>
        <w:ind w:left="6762" w:hanging="180"/>
      </w:pPr>
    </w:lvl>
    <w:lvl w:ilvl="3" w:tplc="FFFFFFFF" w:tentative="1">
      <w:start w:val="1"/>
      <w:numFmt w:val="decimal"/>
      <w:lvlText w:val="%4."/>
      <w:lvlJc w:val="left"/>
      <w:pPr>
        <w:ind w:left="7482" w:hanging="360"/>
      </w:pPr>
    </w:lvl>
    <w:lvl w:ilvl="4" w:tplc="FFFFFFFF" w:tentative="1">
      <w:start w:val="1"/>
      <w:numFmt w:val="lowerLetter"/>
      <w:lvlText w:val="%5."/>
      <w:lvlJc w:val="left"/>
      <w:pPr>
        <w:ind w:left="8202" w:hanging="360"/>
      </w:pPr>
    </w:lvl>
    <w:lvl w:ilvl="5" w:tplc="FFFFFFFF" w:tentative="1">
      <w:start w:val="1"/>
      <w:numFmt w:val="lowerRoman"/>
      <w:lvlText w:val="%6."/>
      <w:lvlJc w:val="right"/>
      <w:pPr>
        <w:ind w:left="8922" w:hanging="180"/>
      </w:pPr>
    </w:lvl>
    <w:lvl w:ilvl="6" w:tplc="FFFFFFFF" w:tentative="1">
      <w:start w:val="1"/>
      <w:numFmt w:val="decimal"/>
      <w:lvlText w:val="%7."/>
      <w:lvlJc w:val="left"/>
      <w:pPr>
        <w:ind w:left="9642" w:hanging="360"/>
      </w:pPr>
    </w:lvl>
    <w:lvl w:ilvl="7" w:tplc="FFFFFFFF" w:tentative="1">
      <w:start w:val="1"/>
      <w:numFmt w:val="lowerLetter"/>
      <w:lvlText w:val="%8."/>
      <w:lvlJc w:val="left"/>
      <w:pPr>
        <w:ind w:left="10362" w:hanging="360"/>
      </w:pPr>
    </w:lvl>
    <w:lvl w:ilvl="8" w:tplc="FFFFFFFF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52">
    <w:nsid w:val="73A42DC1"/>
    <w:multiLevelType w:val="hybridMultilevel"/>
    <w:tmpl w:val="E3C6C9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5510206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4">
    <w:nsid w:val="787F6737"/>
    <w:multiLevelType w:val="hybridMultilevel"/>
    <w:tmpl w:val="0E0A12AE"/>
    <w:lvl w:ilvl="0" w:tplc="FFFFFFFF">
      <w:start w:val="1"/>
      <w:numFmt w:val="decimal"/>
      <w:lvlText w:val="%1."/>
      <w:lvlJc w:val="left"/>
      <w:pPr>
        <w:ind w:left="2007" w:hanging="360"/>
      </w:pPr>
    </w:lvl>
    <w:lvl w:ilvl="1" w:tplc="FFFFFFFF" w:tentative="1">
      <w:start w:val="1"/>
      <w:numFmt w:val="lowerLetter"/>
      <w:lvlText w:val="%2."/>
      <w:lvlJc w:val="left"/>
      <w:pPr>
        <w:ind w:left="2727" w:hanging="360"/>
      </w:pPr>
    </w:lvl>
    <w:lvl w:ilvl="2" w:tplc="FFFFFFFF" w:tentative="1">
      <w:start w:val="1"/>
      <w:numFmt w:val="lowerRoman"/>
      <w:lvlText w:val="%3."/>
      <w:lvlJc w:val="right"/>
      <w:pPr>
        <w:ind w:left="3447" w:hanging="180"/>
      </w:pPr>
    </w:lvl>
    <w:lvl w:ilvl="3" w:tplc="FFFFFFFF" w:tentative="1">
      <w:start w:val="1"/>
      <w:numFmt w:val="decimal"/>
      <w:lvlText w:val="%4."/>
      <w:lvlJc w:val="left"/>
      <w:pPr>
        <w:ind w:left="4167" w:hanging="360"/>
      </w:pPr>
    </w:lvl>
    <w:lvl w:ilvl="4" w:tplc="FFFFFFFF" w:tentative="1">
      <w:start w:val="1"/>
      <w:numFmt w:val="lowerLetter"/>
      <w:lvlText w:val="%5."/>
      <w:lvlJc w:val="left"/>
      <w:pPr>
        <w:ind w:left="4887" w:hanging="360"/>
      </w:pPr>
    </w:lvl>
    <w:lvl w:ilvl="5" w:tplc="FFFFFFFF" w:tentative="1">
      <w:start w:val="1"/>
      <w:numFmt w:val="lowerRoman"/>
      <w:lvlText w:val="%6."/>
      <w:lvlJc w:val="right"/>
      <w:pPr>
        <w:ind w:left="5607" w:hanging="180"/>
      </w:pPr>
    </w:lvl>
    <w:lvl w:ilvl="6" w:tplc="FFFFFFFF" w:tentative="1">
      <w:start w:val="1"/>
      <w:numFmt w:val="decimal"/>
      <w:lvlText w:val="%7."/>
      <w:lvlJc w:val="left"/>
      <w:pPr>
        <w:ind w:left="6327" w:hanging="360"/>
      </w:pPr>
    </w:lvl>
    <w:lvl w:ilvl="7" w:tplc="FFFFFFFF" w:tentative="1">
      <w:start w:val="1"/>
      <w:numFmt w:val="lowerLetter"/>
      <w:lvlText w:val="%8."/>
      <w:lvlJc w:val="left"/>
      <w:pPr>
        <w:ind w:left="7047" w:hanging="360"/>
      </w:pPr>
    </w:lvl>
    <w:lvl w:ilvl="8" w:tplc="FFFFFFFF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5">
    <w:nsid w:val="7B9967F6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>
    <w:nsid w:val="7C6213A1"/>
    <w:multiLevelType w:val="hybridMultilevel"/>
    <w:tmpl w:val="E3C6C96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0"/>
  </w:num>
  <w:num w:numId="2">
    <w:abstractNumId w:val="12"/>
  </w:num>
  <w:num w:numId="3">
    <w:abstractNumId w:val="52"/>
  </w:num>
  <w:num w:numId="4">
    <w:abstractNumId w:val="39"/>
  </w:num>
  <w:num w:numId="5">
    <w:abstractNumId w:val="1"/>
  </w:num>
  <w:num w:numId="6">
    <w:abstractNumId w:val="14"/>
  </w:num>
  <w:num w:numId="7">
    <w:abstractNumId w:val="4"/>
  </w:num>
  <w:num w:numId="8">
    <w:abstractNumId w:val="45"/>
  </w:num>
  <w:num w:numId="9">
    <w:abstractNumId w:val="28"/>
  </w:num>
  <w:num w:numId="10">
    <w:abstractNumId w:val="5"/>
  </w:num>
  <w:num w:numId="11">
    <w:abstractNumId w:val="56"/>
  </w:num>
  <w:num w:numId="12">
    <w:abstractNumId w:val="22"/>
  </w:num>
  <w:num w:numId="13">
    <w:abstractNumId w:val="30"/>
  </w:num>
  <w:num w:numId="14">
    <w:abstractNumId w:val="55"/>
  </w:num>
  <w:num w:numId="15">
    <w:abstractNumId w:val="27"/>
  </w:num>
  <w:num w:numId="16">
    <w:abstractNumId w:val="21"/>
  </w:num>
  <w:num w:numId="17">
    <w:abstractNumId w:val="11"/>
  </w:num>
  <w:num w:numId="18">
    <w:abstractNumId w:val="34"/>
  </w:num>
  <w:num w:numId="19">
    <w:abstractNumId w:val="2"/>
  </w:num>
  <w:num w:numId="20">
    <w:abstractNumId w:val="20"/>
  </w:num>
  <w:num w:numId="21">
    <w:abstractNumId w:val="48"/>
  </w:num>
  <w:num w:numId="22">
    <w:abstractNumId w:val="17"/>
  </w:num>
  <w:num w:numId="23">
    <w:abstractNumId w:val="15"/>
  </w:num>
  <w:num w:numId="24">
    <w:abstractNumId w:val="53"/>
  </w:num>
  <w:num w:numId="25">
    <w:abstractNumId w:val="54"/>
  </w:num>
  <w:num w:numId="26">
    <w:abstractNumId w:val="38"/>
  </w:num>
  <w:num w:numId="27">
    <w:abstractNumId w:val="41"/>
  </w:num>
  <w:num w:numId="28">
    <w:abstractNumId w:val="32"/>
  </w:num>
  <w:num w:numId="29">
    <w:abstractNumId w:val="10"/>
  </w:num>
  <w:num w:numId="30">
    <w:abstractNumId w:val="24"/>
  </w:num>
  <w:num w:numId="31">
    <w:abstractNumId w:val="18"/>
  </w:num>
  <w:num w:numId="32">
    <w:abstractNumId w:val="47"/>
  </w:num>
  <w:num w:numId="33">
    <w:abstractNumId w:val="29"/>
  </w:num>
  <w:num w:numId="34">
    <w:abstractNumId w:val="31"/>
  </w:num>
  <w:num w:numId="35">
    <w:abstractNumId w:val="8"/>
  </w:num>
  <w:num w:numId="36">
    <w:abstractNumId w:val="50"/>
  </w:num>
  <w:num w:numId="37">
    <w:abstractNumId w:val="6"/>
  </w:num>
  <w:num w:numId="38">
    <w:abstractNumId w:val="0"/>
  </w:num>
  <w:num w:numId="39">
    <w:abstractNumId w:val="7"/>
  </w:num>
  <w:num w:numId="40">
    <w:abstractNumId w:val="9"/>
  </w:num>
  <w:num w:numId="41">
    <w:abstractNumId w:val="46"/>
  </w:num>
  <w:num w:numId="42">
    <w:abstractNumId w:val="3"/>
  </w:num>
  <w:num w:numId="43">
    <w:abstractNumId w:val="36"/>
  </w:num>
  <w:num w:numId="44">
    <w:abstractNumId w:val="51"/>
  </w:num>
  <w:num w:numId="45">
    <w:abstractNumId w:val="37"/>
  </w:num>
  <w:num w:numId="46">
    <w:abstractNumId w:val="44"/>
  </w:num>
  <w:num w:numId="47">
    <w:abstractNumId w:val="13"/>
  </w:num>
  <w:num w:numId="48">
    <w:abstractNumId w:val="49"/>
  </w:num>
  <w:num w:numId="49">
    <w:abstractNumId w:val="26"/>
  </w:num>
  <w:num w:numId="50">
    <w:abstractNumId w:val="25"/>
  </w:num>
  <w:num w:numId="51">
    <w:abstractNumId w:val="23"/>
  </w:num>
  <w:num w:numId="52">
    <w:abstractNumId w:val="33"/>
  </w:num>
  <w:num w:numId="53">
    <w:abstractNumId w:val="19"/>
  </w:num>
  <w:num w:numId="54">
    <w:abstractNumId w:val="16"/>
  </w:num>
  <w:num w:numId="55">
    <w:abstractNumId w:val="35"/>
  </w:num>
  <w:num w:numId="56">
    <w:abstractNumId w:val="42"/>
  </w:num>
  <w:num w:numId="57">
    <w:abstractNumId w:val="43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2C"/>
    <w:rsid w:val="00005D63"/>
    <w:rsid w:val="000108E9"/>
    <w:rsid w:val="00011ECB"/>
    <w:rsid w:val="00013AD2"/>
    <w:rsid w:val="0001613F"/>
    <w:rsid w:val="000267D5"/>
    <w:rsid w:val="0002743F"/>
    <w:rsid w:val="00030512"/>
    <w:rsid w:val="0003777E"/>
    <w:rsid w:val="00045B9E"/>
    <w:rsid w:val="00045E87"/>
    <w:rsid w:val="000462E9"/>
    <w:rsid w:val="0004781F"/>
    <w:rsid w:val="00054021"/>
    <w:rsid w:val="000540BB"/>
    <w:rsid w:val="00056223"/>
    <w:rsid w:val="000635E6"/>
    <w:rsid w:val="00072BD6"/>
    <w:rsid w:val="00081DEF"/>
    <w:rsid w:val="00083023"/>
    <w:rsid w:val="00084D98"/>
    <w:rsid w:val="00087C34"/>
    <w:rsid w:val="000A7A1D"/>
    <w:rsid w:val="000B4586"/>
    <w:rsid w:val="000B57E9"/>
    <w:rsid w:val="000D4A5A"/>
    <w:rsid w:val="000D63B2"/>
    <w:rsid w:val="000D74F1"/>
    <w:rsid w:val="000E1AFF"/>
    <w:rsid w:val="000E4BC6"/>
    <w:rsid w:val="000F69A5"/>
    <w:rsid w:val="00106986"/>
    <w:rsid w:val="00112613"/>
    <w:rsid w:val="00114BAD"/>
    <w:rsid w:val="00122771"/>
    <w:rsid w:val="0013169C"/>
    <w:rsid w:val="00136E47"/>
    <w:rsid w:val="00140063"/>
    <w:rsid w:val="00152DAA"/>
    <w:rsid w:val="0016547C"/>
    <w:rsid w:val="0016622F"/>
    <w:rsid w:val="00174ABA"/>
    <w:rsid w:val="00176E46"/>
    <w:rsid w:val="00180605"/>
    <w:rsid w:val="00182618"/>
    <w:rsid w:val="0018399C"/>
    <w:rsid w:val="001A307A"/>
    <w:rsid w:val="001A69E5"/>
    <w:rsid w:val="001C198E"/>
    <w:rsid w:val="001C7B17"/>
    <w:rsid w:val="001E4A0A"/>
    <w:rsid w:val="001E77F6"/>
    <w:rsid w:val="00207A58"/>
    <w:rsid w:val="0021160A"/>
    <w:rsid w:val="00212649"/>
    <w:rsid w:val="002174AC"/>
    <w:rsid w:val="00217B05"/>
    <w:rsid w:val="00221F4D"/>
    <w:rsid w:val="00230EA6"/>
    <w:rsid w:val="00244A5B"/>
    <w:rsid w:val="00255EB2"/>
    <w:rsid w:val="002566DC"/>
    <w:rsid w:val="00265F5D"/>
    <w:rsid w:val="0026690C"/>
    <w:rsid w:val="00274E34"/>
    <w:rsid w:val="00275A15"/>
    <w:rsid w:val="00281162"/>
    <w:rsid w:val="00286A21"/>
    <w:rsid w:val="00292782"/>
    <w:rsid w:val="002A07BA"/>
    <w:rsid w:val="002A2C4F"/>
    <w:rsid w:val="002C28AC"/>
    <w:rsid w:val="002D1E75"/>
    <w:rsid w:val="002D3F50"/>
    <w:rsid w:val="002E06E3"/>
    <w:rsid w:val="002E1120"/>
    <w:rsid w:val="002E423A"/>
    <w:rsid w:val="002E569C"/>
    <w:rsid w:val="002F1B70"/>
    <w:rsid w:val="00302641"/>
    <w:rsid w:val="00307E0F"/>
    <w:rsid w:val="00310875"/>
    <w:rsid w:val="00313689"/>
    <w:rsid w:val="003136B4"/>
    <w:rsid w:val="00314981"/>
    <w:rsid w:val="003227FC"/>
    <w:rsid w:val="00327356"/>
    <w:rsid w:val="00336CB5"/>
    <w:rsid w:val="00341844"/>
    <w:rsid w:val="00342206"/>
    <w:rsid w:val="003511BB"/>
    <w:rsid w:val="00351B1E"/>
    <w:rsid w:val="00360D72"/>
    <w:rsid w:val="00362BC3"/>
    <w:rsid w:val="00365366"/>
    <w:rsid w:val="00377FC3"/>
    <w:rsid w:val="00380265"/>
    <w:rsid w:val="003867F7"/>
    <w:rsid w:val="00386A04"/>
    <w:rsid w:val="003926D6"/>
    <w:rsid w:val="003D79EA"/>
    <w:rsid w:val="003E1460"/>
    <w:rsid w:val="003E3705"/>
    <w:rsid w:val="003E4CA2"/>
    <w:rsid w:val="003E6125"/>
    <w:rsid w:val="003F02AD"/>
    <w:rsid w:val="003F7DEE"/>
    <w:rsid w:val="00404F11"/>
    <w:rsid w:val="0041219E"/>
    <w:rsid w:val="00414042"/>
    <w:rsid w:val="004149D3"/>
    <w:rsid w:val="004162B7"/>
    <w:rsid w:val="00424999"/>
    <w:rsid w:val="00424DF7"/>
    <w:rsid w:val="00426248"/>
    <w:rsid w:val="0042636A"/>
    <w:rsid w:val="00430151"/>
    <w:rsid w:val="00434ACE"/>
    <w:rsid w:val="00436E8B"/>
    <w:rsid w:val="004374C6"/>
    <w:rsid w:val="00437A36"/>
    <w:rsid w:val="00437CC6"/>
    <w:rsid w:val="004468A6"/>
    <w:rsid w:val="0044723D"/>
    <w:rsid w:val="00450924"/>
    <w:rsid w:val="00453BF7"/>
    <w:rsid w:val="004547E5"/>
    <w:rsid w:val="00460DEE"/>
    <w:rsid w:val="00465AED"/>
    <w:rsid w:val="0047376E"/>
    <w:rsid w:val="00480B5D"/>
    <w:rsid w:val="004814A5"/>
    <w:rsid w:val="004936C7"/>
    <w:rsid w:val="004A7975"/>
    <w:rsid w:val="004B14DA"/>
    <w:rsid w:val="004B2A3A"/>
    <w:rsid w:val="004C136E"/>
    <w:rsid w:val="004D4B2B"/>
    <w:rsid w:val="004D7043"/>
    <w:rsid w:val="004D714E"/>
    <w:rsid w:val="004D7C72"/>
    <w:rsid w:val="004E2669"/>
    <w:rsid w:val="004F04CD"/>
    <w:rsid w:val="004F04ED"/>
    <w:rsid w:val="004F5E29"/>
    <w:rsid w:val="00501E23"/>
    <w:rsid w:val="0050690E"/>
    <w:rsid w:val="005170A2"/>
    <w:rsid w:val="00522BDA"/>
    <w:rsid w:val="005231AD"/>
    <w:rsid w:val="00546307"/>
    <w:rsid w:val="005467ED"/>
    <w:rsid w:val="00561C1F"/>
    <w:rsid w:val="005656CE"/>
    <w:rsid w:val="005713A2"/>
    <w:rsid w:val="00571E46"/>
    <w:rsid w:val="00582636"/>
    <w:rsid w:val="00587BEF"/>
    <w:rsid w:val="00590785"/>
    <w:rsid w:val="00594012"/>
    <w:rsid w:val="00596124"/>
    <w:rsid w:val="00597FB8"/>
    <w:rsid w:val="005A2109"/>
    <w:rsid w:val="005A741D"/>
    <w:rsid w:val="005B052C"/>
    <w:rsid w:val="005B0E85"/>
    <w:rsid w:val="005C7D7C"/>
    <w:rsid w:val="005D0A9B"/>
    <w:rsid w:val="005D160D"/>
    <w:rsid w:val="005E24F3"/>
    <w:rsid w:val="005F0BD6"/>
    <w:rsid w:val="005F6D99"/>
    <w:rsid w:val="006024C0"/>
    <w:rsid w:val="00612501"/>
    <w:rsid w:val="00615C0E"/>
    <w:rsid w:val="006237D8"/>
    <w:rsid w:val="00626B73"/>
    <w:rsid w:val="006360DE"/>
    <w:rsid w:val="00636D2A"/>
    <w:rsid w:val="006411C9"/>
    <w:rsid w:val="00642088"/>
    <w:rsid w:val="00656FE5"/>
    <w:rsid w:val="006626B1"/>
    <w:rsid w:val="00667078"/>
    <w:rsid w:val="00667C5F"/>
    <w:rsid w:val="0067402E"/>
    <w:rsid w:val="0067654C"/>
    <w:rsid w:val="00680D58"/>
    <w:rsid w:val="00681228"/>
    <w:rsid w:val="00687FC2"/>
    <w:rsid w:val="00691EE0"/>
    <w:rsid w:val="006A4F16"/>
    <w:rsid w:val="006B771B"/>
    <w:rsid w:val="006C0059"/>
    <w:rsid w:val="006E45BB"/>
    <w:rsid w:val="006E4747"/>
    <w:rsid w:val="006E5D69"/>
    <w:rsid w:val="006F3D12"/>
    <w:rsid w:val="0070629F"/>
    <w:rsid w:val="0071322B"/>
    <w:rsid w:val="00717CAC"/>
    <w:rsid w:val="00720C8E"/>
    <w:rsid w:val="00721389"/>
    <w:rsid w:val="00725AFD"/>
    <w:rsid w:val="007301C3"/>
    <w:rsid w:val="0073136F"/>
    <w:rsid w:val="007500A6"/>
    <w:rsid w:val="00755587"/>
    <w:rsid w:val="0075689A"/>
    <w:rsid w:val="00757122"/>
    <w:rsid w:val="00766F83"/>
    <w:rsid w:val="00771615"/>
    <w:rsid w:val="00777E45"/>
    <w:rsid w:val="00782834"/>
    <w:rsid w:val="00786317"/>
    <w:rsid w:val="00791DAC"/>
    <w:rsid w:val="007A4F95"/>
    <w:rsid w:val="007B0930"/>
    <w:rsid w:val="007C5EA8"/>
    <w:rsid w:val="007D0D3F"/>
    <w:rsid w:val="007E0B5F"/>
    <w:rsid w:val="007E27D3"/>
    <w:rsid w:val="007E3001"/>
    <w:rsid w:val="007F5C13"/>
    <w:rsid w:val="00801ED0"/>
    <w:rsid w:val="00806D86"/>
    <w:rsid w:val="00807664"/>
    <w:rsid w:val="00832E94"/>
    <w:rsid w:val="008355A3"/>
    <w:rsid w:val="00837DCC"/>
    <w:rsid w:val="008556AD"/>
    <w:rsid w:val="0085728D"/>
    <w:rsid w:val="00857B17"/>
    <w:rsid w:val="00865FEB"/>
    <w:rsid w:val="00867B65"/>
    <w:rsid w:val="00884CD5"/>
    <w:rsid w:val="00886FE3"/>
    <w:rsid w:val="00892AC8"/>
    <w:rsid w:val="00892F75"/>
    <w:rsid w:val="0089320A"/>
    <w:rsid w:val="008959E2"/>
    <w:rsid w:val="0089627F"/>
    <w:rsid w:val="008A4409"/>
    <w:rsid w:val="008A4BB5"/>
    <w:rsid w:val="008A5FA8"/>
    <w:rsid w:val="008C068E"/>
    <w:rsid w:val="008C33BC"/>
    <w:rsid w:val="008D3418"/>
    <w:rsid w:val="008E04D7"/>
    <w:rsid w:val="008E0CDF"/>
    <w:rsid w:val="008E662C"/>
    <w:rsid w:val="008E6BD1"/>
    <w:rsid w:val="00907C94"/>
    <w:rsid w:val="00911D30"/>
    <w:rsid w:val="00914AD2"/>
    <w:rsid w:val="00916231"/>
    <w:rsid w:val="00916B2E"/>
    <w:rsid w:val="009205E6"/>
    <w:rsid w:val="00935CF3"/>
    <w:rsid w:val="009426A0"/>
    <w:rsid w:val="00942C6D"/>
    <w:rsid w:val="0096116C"/>
    <w:rsid w:val="00970BD4"/>
    <w:rsid w:val="00985E84"/>
    <w:rsid w:val="00986897"/>
    <w:rsid w:val="0099238B"/>
    <w:rsid w:val="00994C4C"/>
    <w:rsid w:val="009953B2"/>
    <w:rsid w:val="009A0252"/>
    <w:rsid w:val="009A14BF"/>
    <w:rsid w:val="009A3E92"/>
    <w:rsid w:val="009B73E3"/>
    <w:rsid w:val="009D49CE"/>
    <w:rsid w:val="009D5505"/>
    <w:rsid w:val="009F3D87"/>
    <w:rsid w:val="00A00C2B"/>
    <w:rsid w:val="00A039DC"/>
    <w:rsid w:val="00A13B11"/>
    <w:rsid w:val="00A17BD4"/>
    <w:rsid w:val="00A2772A"/>
    <w:rsid w:val="00A30E3C"/>
    <w:rsid w:val="00A311B0"/>
    <w:rsid w:val="00A42AD9"/>
    <w:rsid w:val="00A43354"/>
    <w:rsid w:val="00A438C2"/>
    <w:rsid w:val="00A50B77"/>
    <w:rsid w:val="00A514EF"/>
    <w:rsid w:val="00A814E1"/>
    <w:rsid w:val="00A84154"/>
    <w:rsid w:val="00A846A1"/>
    <w:rsid w:val="00A862E1"/>
    <w:rsid w:val="00A876EA"/>
    <w:rsid w:val="00A977E8"/>
    <w:rsid w:val="00AA06A6"/>
    <w:rsid w:val="00AA2C60"/>
    <w:rsid w:val="00AC1532"/>
    <w:rsid w:val="00AC4EE2"/>
    <w:rsid w:val="00AC652D"/>
    <w:rsid w:val="00AD021B"/>
    <w:rsid w:val="00AD59E3"/>
    <w:rsid w:val="00AF21DA"/>
    <w:rsid w:val="00AF2EBC"/>
    <w:rsid w:val="00AF60F8"/>
    <w:rsid w:val="00B03AED"/>
    <w:rsid w:val="00B051BD"/>
    <w:rsid w:val="00B10AC2"/>
    <w:rsid w:val="00B11E1E"/>
    <w:rsid w:val="00B16D9B"/>
    <w:rsid w:val="00B17325"/>
    <w:rsid w:val="00B22335"/>
    <w:rsid w:val="00B34AD3"/>
    <w:rsid w:val="00B353A6"/>
    <w:rsid w:val="00B369B7"/>
    <w:rsid w:val="00B43412"/>
    <w:rsid w:val="00B509B0"/>
    <w:rsid w:val="00B514A1"/>
    <w:rsid w:val="00B51B1E"/>
    <w:rsid w:val="00B51F9C"/>
    <w:rsid w:val="00B52599"/>
    <w:rsid w:val="00B72955"/>
    <w:rsid w:val="00B76031"/>
    <w:rsid w:val="00B84CCC"/>
    <w:rsid w:val="00BB28C5"/>
    <w:rsid w:val="00BB47A2"/>
    <w:rsid w:val="00BB49D3"/>
    <w:rsid w:val="00BC4536"/>
    <w:rsid w:val="00BC50E8"/>
    <w:rsid w:val="00BD2CCD"/>
    <w:rsid w:val="00BE2F0E"/>
    <w:rsid w:val="00BE6328"/>
    <w:rsid w:val="00BE6DCA"/>
    <w:rsid w:val="00BF4322"/>
    <w:rsid w:val="00BF46A9"/>
    <w:rsid w:val="00C012E1"/>
    <w:rsid w:val="00C03F4B"/>
    <w:rsid w:val="00C25616"/>
    <w:rsid w:val="00C3066A"/>
    <w:rsid w:val="00C313A0"/>
    <w:rsid w:val="00C34328"/>
    <w:rsid w:val="00C4056C"/>
    <w:rsid w:val="00C445C0"/>
    <w:rsid w:val="00C53D96"/>
    <w:rsid w:val="00C547B1"/>
    <w:rsid w:val="00C60C74"/>
    <w:rsid w:val="00C82838"/>
    <w:rsid w:val="00C86A66"/>
    <w:rsid w:val="00C93BBF"/>
    <w:rsid w:val="00C93DDD"/>
    <w:rsid w:val="00C96200"/>
    <w:rsid w:val="00CB5C9E"/>
    <w:rsid w:val="00CD0359"/>
    <w:rsid w:val="00CF4542"/>
    <w:rsid w:val="00CF5DAC"/>
    <w:rsid w:val="00D06435"/>
    <w:rsid w:val="00D30B7F"/>
    <w:rsid w:val="00D33378"/>
    <w:rsid w:val="00D365DD"/>
    <w:rsid w:val="00D45FBA"/>
    <w:rsid w:val="00D5139B"/>
    <w:rsid w:val="00D51490"/>
    <w:rsid w:val="00D51CD6"/>
    <w:rsid w:val="00D53E5B"/>
    <w:rsid w:val="00D6786C"/>
    <w:rsid w:val="00D70D13"/>
    <w:rsid w:val="00D7689D"/>
    <w:rsid w:val="00D77F25"/>
    <w:rsid w:val="00D77FD8"/>
    <w:rsid w:val="00D847FF"/>
    <w:rsid w:val="00D8526E"/>
    <w:rsid w:val="00D869CA"/>
    <w:rsid w:val="00D9708D"/>
    <w:rsid w:val="00DA1CCA"/>
    <w:rsid w:val="00DA6783"/>
    <w:rsid w:val="00DC3816"/>
    <w:rsid w:val="00DC5A16"/>
    <w:rsid w:val="00DC5D1F"/>
    <w:rsid w:val="00DD58C7"/>
    <w:rsid w:val="00DD7704"/>
    <w:rsid w:val="00DF36B1"/>
    <w:rsid w:val="00DF7340"/>
    <w:rsid w:val="00DF73E2"/>
    <w:rsid w:val="00E0015B"/>
    <w:rsid w:val="00E02DE4"/>
    <w:rsid w:val="00E14F81"/>
    <w:rsid w:val="00E150A7"/>
    <w:rsid w:val="00E16633"/>
    <w:rsid w:val="00E21DB3"/>
    <w:rsid w:val="00E26BA9"/>
    <w:rsid w:val="00E27C65"/>
    <w:rsid w:val="00E31B46"/>
    <w:rsid w:val="00E43C84"/>
    <w:rsid w:val="00E45D31"/>
    <w:rsid w:val="00E45F8D"/>
    <w:rsid w:val="00E50575"/>
    <w:rsid w:val="00E57125"/>
    <w:rsid w:val="00E6339F"/>
    <w:rsid w:val="00E81AED"/>
    <w:rsid w:val="00E81FC2"/>
    <w:rsid w:val="00E91293"/>
    <w:rsid w:val="00E93052"/>
    <w:rsid w:val="00EB0D8A"/>
    <w:rsid w:val="00EB4C64"/>
    <w:rsid w:val="00EB7B31"/>
    <w:rsid w:val="00EC6516"/>
    <w:rsid w:val="00EC7E55"/>
    <w:rsid w:val="00EE0D3B"/>
    <w:rsid w:val="00EE19B4"/>
    <w:rsid w:val="00EE1A53"/>
    <w:rsid w:val="00EF3AE0"/>
    <w:rsid w:val="00EF5683"/>
    <w:rsid w:val="00F16906"/>
    <w:rsid w:val="00F16FE0"/>
    <w:rsid w:val="00F23688"/>
    <w:rsid w:val="00F37518"/>
    <w:rsid w:val="00F51D37"/>
    <w:rsid w:val="00F569ED"/>
    <w:rsid w:val="00F63BD0"/>
    <w:rsid w:val="00F63FF4"/>
    <w:rsid w:val="00F722E4"/>
    <w:rsid w:val="00F7456C"/>
    <w:rsid w:val="00F80D75"/>
    <w:rsid w:val="00F8448D"/>
    <w:rsid w:val="00F8713D"/>
    <w:rsid w:val="00F91CEE"/>
    <w:rsid w:val="00F96ADE"/>
    <w:rsid w:val="00FA0667"/>
    <w:rsid w:val="00FB40C4"/>
    <w:rsid w:val="00FC0907"/>
    <w:rsid w:val="00FC1A96"/>
    <w:rsid w:val="00FC34EF"/>
    <w:rsid w:val="00FD5CA2"/>
    <w:rsid w:val="00FD6DBA"/>
    <w:rsid w:val="00FE2131"/>
    <w:rsid w:val="00FF09FC"/>
    <w:rsid w:val="00FF0C15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2C"/>
    <w:rPr>
      <w:rFonts w:eastAsiaTheme="minorEastAsia" w:cs="Arial Unicode MS"/>
      <w:szCs w:val="22"/>
      <w:lang w:val="en-GB" w:bidi="lo-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lo-LA"/>
    </w:rPr>
  </w:style>
  <w:style w:type="paragraph" w:styleId="ListParagraph">
    <w:name w:val="List Paragraph"/>
    <w:aliases w:val="List1,List11,lp1,List111,List1111,List11111,List111111,List1111111,List11111111,List111111111,List1111111111,List11111111111,List111111111111,List1111111111111,List11111111111111,List111111111111111,List1111111111111111,列表1,列表11,Body text"/>
    <w:basedOn w:val="Normal"/>
    <w:link w:val="ListParagraphChar"/>
    <w:uiPriority w:val="34"/>
    <w:qFormat/>
    <w:rsid w:val="005B052C"/>
    <w:pPr>
      <w:ind w:left="720"/>
      <w:contextualSpacing/>
    </w:pPr>
  </w:style>
  <w:style w:type="paragraph" w:styleId="NoSpacing">
    <w:name w:val="No Spacing"/>
    <w:uiPriority w:val="1"/>
    <w:qFormat/>
    <w:rsid w:val="005B052C"/>
    <w:pPr>
      <w:spacing w:after="0" w:line="240" w:lineRule="auto"/>
    </w:pPr>
    <w:rPr>
      <w:rFonts w:eastAsiaTheme="minorEastAsia" w:cs="Arial Unicode MS"/>
      <w:szCs w:val="22"/>
      <w:lang w:val="en-GB" w:bidi="lo-LA"/>
    </w:rPr>
  </w:style>
  <w:style w:type="paragraph" w:styleId="Header">
    <w:name w:val="header"/>
    <w:basedOn w:val="Normal"/>
    <w:link w:val="HeaderChar"/>
    <w:uiPriority w:val="99"/>
    <w:unhideWhenUsed/>
    <w:rsid w:val="005B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52C"/>
    <w:rPr>
      <w:rFonts w:eastAsiaTheme="minorEastAsia" w:cs="Arial Unicode MS"/>
      <w:szCs w:val="22"/>
      <w:lang w:val="en-GB" w:bidi="lo-LA"/>
    </w:rPr>
  </w:style>
  <w:style w:type="paragraph" w:styleId="Footer">
    <w:name w:val="footer"/>
    <w:basedOn w:val="Normal"/>
    <w:link w:val="FooterChar"/>
    <w:uiPriority w:val="99"/>
    <w:unhideWhenUsed/>
    <w:rsid w:val="005B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52C"/>
    <w:rPr>
      <w:rFonts w:eastAsiaTheme="minorEastAsia" w:cs="Arial Unicode MS"/>
      <w:szCs w:val="22"/>
      <w:lang w:val="en-GB" w:bidi="lo-LA"/>
    </w:rPr>
  </w:style>
  <w:style w:type="character" w:styleId="CommentReference">
    <w:name w:val="annotation reference"/>
    <w:basedOn w:val="DefaultParagraphFont"/>
    <w:uiPriority w:val="99"/>
    <w:semiHidden/>
    <w:unhideWhenUsed/>
    <w:rsid w:val="005B0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0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052C"/>
    <w:rPr>
      <w:rFonts w:eastAsiaTheme="minorEastAsia" w:cs="Arial Unicode MS"/>
      <w:sz w:val="20"/>
      <w:szCs w:val="20"/>
      <w:lang w:val="en-GB" w:bidi="lo-L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52C"/>
    <w:rPr>
      <w:rFonts w:eastAsiaTheme="minorEastAsia" w:cs="Arial Unicode MS"/>
      <w:b/>
      <w:bCs/>
      <w:sz w:val="20"/>
      <w:szCs w:val="20"/>
      <w:lang w:val="en-GB"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2C"/>
    <w:rPr>
      <w:rFonts w:ascii="Segoe UI" w:eastAsiaTheme="minorEastAsia" w:hAnsi="Segoe UI" w:cs="Segoe UI"/>
      <w:sz w:val="18"/>
      <w:szCs w:val="18"/>
      <w:lang w:val="en-GB" w:bidi="lo-LA"/>
    </w:rPr>
  </w:style>
  <w:style w:type="paragraph" w:styleId="Revision">
    <w:name w:val="Revision"/>
    <w:hidden/>
    <w:uiPriority w:val="99"/>
    <w:semiHidden/>
    <w:rsid w:val="005B052C"/>
    <w:pPr>
      <w:spacing w:after="0" w:line="240" w:lineRule="auto"/>
    </w:pPr>
    <w:rPr>
      <w:rFonts w:eastAsiaTheme="minorEastAsia" w:cs="Arial Unicode MS"/>
      <w:szCs w:val="22"/>
      <w:lang w:val="en-GB" w:bidi="lo-LA"/>
    </w:rPr>
  </w:style>
  <w:style w:type="paragraph" w:styleId="TOCHeading">
    <w:name w:val="TOC Heading"/>
    <w:basedOn w:val="Heading1"/>
    <w:next w:val="Normal"/>
    <w:uiPriority w:val="39"/>
    <w:unhideWhenUsed/>
    <w:qFormat/>
    <w:rsid w:val="005B052C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052C"/>
    <w:pPr>
      <w:tabs>
        <w:tab w:val="left" w:pos="1100"/>
        <w:tab w:val="right" w:leader="dot" w:pos="9350"/>
      </w:tabs>
      <w:spacing w:after="100"/>
    </w:pPr>
    <w:rPr>
      <w:rFonts w:ascii="Phetsarath OT" w:hAnsi="Phetsarath OT" w:cs="Phetsarath OT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B052C"/>
    <w:pPr>
      <w:spacing w:after="100"/>
      <w:ind w:left="220"/>
    </w:pPr>
    <w:rPr>
      <w:rFonts w:cstheme="minorBidi"/>
      <w:szCs w:val="28"/>
      <w:lang w:val="en-US" w:bidi="th-TH"/>
    </w:rPr>
  </w:style>
  <w:style w:type="paragraph" w:styleId="TOC3">
    <w:name w:val="toc 3"/>
    <w:basedOn w:val="Normal"/>
    <w:next w:val="Normal"/>
    <w:autoRedefine/>
    <w:uiPriority w:val="39"/>
    <w:unhideWhenUsed/>
    <w:rsid w:val="005B052C"/>
    <w:pPr>
      <w:spacing w:after="100"/>
      <w:ind w:left="440"/>
    </w:pPr>
    <w:rPr>
      <w:rFonts w:cstheme="minorBidi"/>
      <w:szCs w:val="28"/>
      <w:lang w:val="en-US" w:bidi="th-TH"/>
    </w:rPr>
  </w:style>
  <w:style w:type="paragraph" w:styleId="TOC4">
    <w:name w:val="toc 4"/>
    <w:basedOn w:val="Normal"/>
    <w:next w:val="Normal"/>
    <w:autoRedefine/>
    <w:uiPriority w:val="39"/>
    <w:unhideWhenUsed/>
    <w:rsid w:val="005B052C"/>
    <w:pPr>
      <w:spacing w:after="100"/>
      <w:ind w:left="660"/>
    </w:pPr>
    <w:rPr>
      <w:rFonts w:cstheme="minorBidi"/>
      <w:szCs w:val="28"/>
      <w:lang w:val="en-US" w:bidi="th-TH"/>
    </w:rPr>
  </w:style>
  <w:style w:type="paragraph" w:styleId="TOC5">
    <w:name w:val="toc 5"/>
    <w:basedOn w:val="Normal"/>
    <w:next w:val="Normal"/>
    <w:autoRedefine/>
    <w:uiPriority w:val="39"/>
    <w:unhideWhenUsed/>
    <w:rsid w:val="005B052C"/>
    <w:pPr>
      <w:spacing w:after="100"/>
      <w:ind w:left="880"/>
    </w:pPr>
    <w:rPr>
      <w:rFonts w:cstheme="minorBidi"/>
      <w:szCs w:val="28"/>
      <w:lang w:val="en-US" w:bidi="th-TH"/>
    </w:rPr>
  </w:style>
  <w:style w:type="paragraph" w:styleId="TOC6">
    <w:name w:val="toc 6"/>
    <w:basedOn w:val="Normal"/>
    <w:next w:val="Normal"/>
    <w:autoRedefine/>
    <w:uiPriority w:val="39"/>
    <w:unhideWhenUsed/>
    <w:rsid w:val="005B052C"/>
    <w:pPr>
      <w:spacing w:after="100"/>
      <w:ind w:left="1100"/>
    </w:pPr>
    <w:rPr>
      <w:rFonts w:cstheme="minorBidi"/>
      <w:szCs w:val="28"/>
      <w:lang w:val="en-US" w:bidi="th-TH"/>
    </w:rPr>
  </w:style>
  <w:style w:type="paragraph" w:styleId="TOC7">
    <w:name w:val="toc 7"/>
    <w:basedOn w:val="Normal"/>
    <w:next w:val="Normal"/>
    <w:autoRedefine/>
    <w:uiPriority w:val="39"/>
    <w:unhideWhenUsed/>
    <w:rsid w:val="005B052C"/>
    <w:pPr>
      <w:spacing w:after="100"/>
      <w:ind w:left="1320"/>
    </w:pPr>
    <w:rPr>
      <w:rFonts w:cstheme="minorBidi"/>
      <w:szCs w:val="28"/>
      <w:lang w:val="en-US" w:bidi="th-TH"/>
    </w:rPr>
  </w:style>
  <w:style w:type="paragraph" w:styleId="TOC8">
    <w:name w:val="toc 8"/>
    <w:basedOn w:val="Normal"/>
    <w:next w:val="Normal"/>
    <w:autoRedefine/>
    <w:uiPriority w:val="39"/>
    <w:unhideWhenUsed/>
    <w:rsid w:val="005B052C"/>
    <w:pPr>
      <w:spacing w:after="100"/>
      <w:ind w:left="1540"/>
    </w:pPr>
    <w:rPr>
      <w:rFonts w:cstheme="minorBidi"/>
      <w:szCs w:val="28"/>
      <w:lang w:val="en-US" w:bidi="th-TH"/>
    </w:rPr>
  </w:style>
  <w:style w:type="paragraph" w:styleId="TOC9">
    <w:name w:val="toc 9"/>
    <w:basedOn w:val="Normal"/>
    <w:next w:val="Normal"/>
    <w:autoRedefine/>
    <w:uiPriority w:val="39"/>
    <w:unhideWhenUsed/>
    <w:rsid w:val="005B052C"/>
    <w:pPr>
      <w:spacing w:after="100"/>
      <w:ind w:left="1760"/>
    </w:pPr>
    <w:rPr>
      <w:rFonts w:cstheme="minorBidi"/>
      <w:szCs w:val="28"/>
      <w:lang w:val="en-US" w:bidi="th-TH"/>
    </w:rPr>
  </w:style>
  <w:style w:type="character" w:styleId="Hyperlink">
    <w:name w:val="Hyperlink"/>
    <w:basedOn w:val="DefaultParagraphFont"/>
    <w:uiPriority w:val="99"/>
    <w:unhideWhenUsed/>
    <w:rsid w:val="005B05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052C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1 Char,List11 Char,lp1 Char,List111 Char,List1111 Char,List11111 Char,List111111 Char,List1111111 Char,List11111111 Char,List111111111 Char,List1111111111 Char,List11111111111 Char,List111111111111 Char,List1111111111111 Char"/>
    <w:link w:val="ListParagraph"/>
    <w:uiPriority w:val="34"/>
    <w:rsid w:val="005B052C"/>
    <w:rPr>
      <w:rFonts w:eastAsiaTheme="minorEastAsia" w:cs="Arial Unicode MS"/>
      <w:szCs w:val="22"/>
      <w:lang w:val="en-GB" w:bidi="lo-LA"/>
    </w:rPr>
  </w:style>
  <w:style w:type="numbering" w:customStyle="1" w:styleId="Style4">
    <w:name w:val="Style4"/>
    <w:uiPriority w:val="99"/>
    <w:rsid w:val="005B052C"/>
    <w:pPr>
      <w:numPr>
        <w:numId w:val="5"/>
      </w:numPr>
    </w:pPr>
  </w:style>
  <w:style w:type="table" w:styleId="TableGrid">
    <w:name w:val="Table Grid"/>
    <w:basedOn w:val="TableNormal"/>
    <w:uiPriority w:val="39"/>
    <w:rsid w:val="005B052C"/>
    <w:pPr>
      <w:spacing w:after="0" w:line="240" w:lineRule="auto"/>
    </w:pPr>
    <w:rPr>
      <w:rFonts w:ascii="Calibri" w:eastAsia="Calibri" w:hAnsi="Calibri" w:cs="Cordia New"/>
      <w:sz w:val="20"/>
      <w:szCs w:val="20"/>
      <w:lang w:bidi="lo-L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052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2C"/>
    <w:rPr>
      <w:rFonts w:eastAsiaTheme="minorEastAsia" w:cs="Arial Unicode MS"/>
      <w:szCs w:val="22"/>
      <w:lang w:val="en-GB" w:bidi="lo-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5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lo-LA"/>
    </w:rPr>
  </w:style>
  <w:style w:type="paragraph" w:styleId="ListParagraph">
    <w:name w:val="List Paragraph"/>
    <w:aliases w:val="List1,List11,lp1,List111,List1111,List11111,List111111,List1111111,List11111111,List111111111,List1111111111,List11111111111,List111111111111,List1111111111111,List11111111111111,List111111111111111,List1111111111111111,列表1,列表11,Body text"/>
    <w:basedOn w:val="Normal"/>
    <w:link w:val="ListParagraphChar"/>
    <w:uiPriority w:val="34"/>
    <w:qFormat/>
    <w:rsid w:val="005B052C"/>
    <w:pPr>
      <w:ind w:left="720"/>
      <w:contextualSpacing/>
    </w:pPr>
  </w:style>
  <w:style w:type="paragraph" w:styleId="NoSpacing">
    <w:name w:val="No Spacing"/>
    <w:uiPriority w:val="1"/>
    <w:qFormat/>
    <w:rsid w:val="005B052C"/>
    <w:pPr>
      <w:spacing w:after="0" w:line="240" w:lineRule="auto"/>
    </w:pPr>
    <w:rPr>
      <w:rFonts w:eastAsiaTheme="minorEastAsia" w:cs="Arial Unicode MS"/>
      <w:szCs w:val="22"/>
      <w:lang w:val="en-GB" w:bidi="lo-LA"/>
    </w:rPr>
  </w:style>
  <w:style w:type="paragraph" w:styleId="Header">
    <w:name w:val="header"/>
    <w:basedOn w:val="Normal"/>
    <w:link w:val="HeaderChar"/>
    <w:uiPriority w:val="99"/>
    <w:unhideWhenUsed/>
    <w:rsid w:val="005B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52C"/>
    <w:rPr>
      <w:rFonts w:eastAsiaTheme="minorEastAsia" w:cs="Arial Unicode MS"/>
      <w:szCs w:val="22"/>
      <w:lang w:val="en-GB" w:bidi="lo-LA"/>
    </w:rPr>
  </w:style>
  <w:style w:type="paragraph" w:styleId="Footer">
    <w:name w:val="footer"/>
    <w:basedOn w:val="Normal"/>
    <w:link w:val="FooterChar"/>
    <w:uiPriority w:val="99"/>
    <w:unhideWhenUsed/>
    <w:rsid w:val="005B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52C"/>
    <w:rPr>
      <w:rFonts w:eastAsiaTheme="minorEastAsia" w:cs="Arial Unicode MS"/>
      <w:szCs w:val="22"/>
      <w:lang w:val="en-GB" w:bidi="lo-LA"/>
    </w:rPr>
  </w:style>
  <w:style w:type="character" w:styleId="CommentReference">
    <w:name w:val="annotation reference"/>
    <w:basedOn w:val="DefaultParagraphFont"/>
    <w:uiPriority w:val="99"/>
    <w:semiHidden/>
    <w:unhideWhenUsed/>
    <w:rsid w:val="005B0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B0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B052C"/>
    <w:rPr>
      <w:rFonts w:eastAsiaTheme="minorEastAsia" w:cs="Arial Unicode MS"/>
      <w:sz w:val="20"/>
      <w:szCs w:val="20"/>
      <w:lang w:val="en-GB" w:bidi="lo-L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0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052C"/>
    <w:rPr>
      <w:rFonts w:eastAsiaTheme="minorEastAsia" w:cs="Arial Unicode MS"/>
      <w:b/>
      <w:bCs/>
      <w:sz w:val="20"/>
      <w:szCs w:val="20"/>
      <w:lang w:val="en-GB"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2C"/>
    <w:rPr>
      <w:rFonts w:ascii="Segoe UI" w:eastAsiaTheme="minorEastAsia" w:hAnsi="Segoe UI" w:cs="Segoe UI"/>
      <w:sz w:val="18"/>
      <w:szCs w:val="18"/>
      <w:lang w:val="en-GB" w:bidi="lo-LA"/>
    </w:rPr>
  </w:style>
  <w:style w:type="paragraph" w:styleId="Revision">
    <w:name w:val="Revision"/>
    <w:hidden/>
    <w:uiPriority w:val="99"/>
    <w:semiHidden/>
    <w:rsid w:val="005B052C"/>
    <w:pPr>
      <w:spacing w:after="0" w:line="240" w:lineRule="auto"/>
    </w:pPr>
    <w:rPr>
      <w:rFonts w:eastAsiaTheme="minorEastAsia" w:cs="Arial Unicode MS"/>
      <w:szCs w:val="22"/>
      <w:lang w:val="en-GB" w:bidi="lo-LA"/>
    </w:rPr>
  </w:style>
  <w:style w:type="paragraph" w:styleId="TOCHeading">
    <w:name w:val="TOC Heading"/>
    <w:basedOn w:val="Heading1"/>
    <w:next w:val="Normal"/>
    <w:uiPriority w:val="39"/>
    <w:unhideWhenUsed/>
    <w:qFormat/>
    <w:rsid w:val="005B052C"/>
    <w:pPr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052C"/>
    <w:pPr>
      <w:tabs>
        <w:tab w:val="left" w:pos="1100"/>
        <w:tab w:val="right" w:leader="dot" w:pos="9350"/>
      </w:tabs>
      <w:spacing w:after="100"/>
    </w:pPr>
    <w:rPr>
      <w:rFonts w:ascii="Phetsarath OT" w:hAnsi="Phetsarath OT" w:cs="Phetsarath OT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B052C"/>
    <w:pPr>
      <w:spacing w:after="100"/>
      <w:ind w:left="220"/>
    </w:pPr>
    <w:rPr>
      <w:rFonts w:cstheme="minorBidi"/>
      <w:szCs w:val="28"/>
      <w:lang w:val="en-US" w:bidi="th-TH"/>
    </w:rPr>
  </w:style>
  <w:style w:type="paragraph" w:styleId="TOC3">
    <w:name w:val="toc 3"/>
    <w:basedOn w:val="Normal"/>
    <w:next w:val="Normal"/>
    <w:autoRedefine/>
    <w:uiPriority w:val="39"/>
    <w:unhideWhenUsed/>
    <w:rsid w:val="005B052C"/>
    <w:pPr>
      <w:spacing w:after="100"/>
      <w:ind w:left="440"/>
    </w:pPr>
    <w:rPr>
      <w:rFonts w:cstheme="minorBidi"/>
      <w:szCs w:val="28"/>
      <w:lang w:val="en-US" w:bidi="th-TH"/>
    </w:rPr>
  </w:style>
  <w:style w:type="paragraph" w:styleId="TOC4">
    <w:name w:val="toc 4"/>
    <w:basedOn w:val="Normal"/>
    <w:next w:val="Normal"/>
    <w:autoRedefine/>
    <w:uiPriority w:val="39"/>
    <w:unhideWhenUsed/>
    <w:rsid w:val="005B052C"/>
    <w:pPr>
      <w:spacing w:after="100"/>
      <w:ind w:left="660"/>
    </w:pPr>
    <w:rPr>
      <w:rFonts w:cstheme="minorBidi"/>
      <w:szCs w:val="28"/>
      <w:lang w:val="en-US" w:bidi="th-TH"/>
    </w:rPr>
  </w:style>
  <w:style w:type="paragraph" w:styleId="TOC5">
    <w:name w:val="toc 5"/>
    <w:basedOn w:val="Normal"/>
    <w:next w:val="Normal"/>
    <w:autoRedefine/>
    <w:uiPriority w:val="39"/>
    <w:unhideWhenUsed/>
    <w:rsid w:val="005B052C"/>
    <w:pPr>
      <w:spacing w:after="100"/>
      <w:ind w:left="880"/>
    </w:pPr>
    <w:rPr>
      <w:rFonts w:cstheme="minorBidi"/>
      <w:szCs w:val="28"/>
      <w:lang w:val="en-US" w:bidi="th-TH"/>
    </w:rPr>
  </w:style>
  <w:style w:type="paragraph" w:styleId="TOC6">
    <w:name w:val="toc 6"/>
    <w:basedOn w:val="Normal"/>
    <w:next w:val="Normal"/>
    <w:autoRedefine/>
    <w:uiPriority w:val="39"/>
    <w:unhideWhenUsed/>
    <w:rsid w:val="005B052C"/>
    <w:pPr>
      <w:spacing w:after="100"/>
      <w:ind w:left="1100"/>
    </w:pPr>
    <w:rPr>
      <w:rFonts w:cstheme="minorBidi"/>
      <w:szCs w:val="28"/>
      <w:lang w:val="en-US" w:bidi="th-TH"/>
    </w:rPr>
  </w:style>
  <w:style w:type="paragraph" w:styleId="TOC7">
    <w:name w:val="toc 7"/>
    <w:basedOn w:val="Normal"/>
    <w:next w:val="Normal"/>
    <w:autoRedefine/>
    <w:uiPriority w:val="39"/>
    <w:unhideWhenUsed/>
    <w:rsid w:val="005B052C"/>
    <w:pPr>
      <w:spacing w:after="100"/>
      <w:ind w:left="1320"/>
    </w:pPr>
    <w:rPr>
      <w:rFonts w:cstheme="minorBidi"/>
      <w:szCs w:val="28"/>
      <w:lang w:val="en-US" w:bidi="th-TH"/>
    </w:rPr>
  </w:style>
  <w:style w:type="paragraph" w:styleId="TOC8">
    <w:name w:val="toc 8"/>
    <w:basedOn w:val="Normal"/>
    <w:next w:val="Normal"/>
    <w:autoRedefine/>
    <w:uiPriority w:val="39"/>
    <w:unhideWhenUsed/>
    <w:rsid w:val="005B052C"/>
    <w:pPr>
      <w:spacing w:after="100"/>
      <w:ind w:left="1540"/>
    </w:pPr>
    <w:rPr>
      <w:rFonts w:cstheme="minorBidi"/>
      <w:szCs w:val="28"/>
      <w:lang w:val="en-US" w:bidi="th-TH"/>
    </w:rPr>
  </w:style>
  <w:style w:type="paragraph" w:styleId="TOC9">
    <w:name w:val="toc 9"/>
    <w:basedOn w:val="Normal"/>
    <w:next w:val="Normal"/>
    <w:autoRedefine/>
    <w:uiPriority w:val="39"/>
    <w:unhideWhenUsed/>
    <w:rsid w:val="005B052C"/>
    <w:pPr>
      <w:spacing w:after="100"/>
      <w:ind w:left="1760"/>
    </w:pPr>
    <w:rPr>
      <w:rFonts w:cstheme="minorBidi"/>
      <w:szCs w:val="28"/>
      <w:lang w:val="en-US" w:bidi="th-TH"/>
    </w:rPr>
  </w:style>
  <w:style w:type="character" w:styleId="Hyperlink">
    <w:name w:val="Hyperlink"/>
    <w:basedOn w:val="DefaultParagraphFont"/>
    <w:uiPriority w:val="99"/>
    <w:unhideWhenUsed/>
    <w:rsid w:val="005B052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052C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1 Char,List11 Char,lp1 Char,List111 Char,List1111 Char,List11111 Char,List111111 Char,List1111111 Char,List11111111 Char,List111111111 Char,List1111111111 Char,List11111111111 Char,List111111111111 Char,List1111111111111 Char"/>
    <w:link w:val="ListParagraph"/>
    <w:uiPriority w:val="34"/>
    <w:rsid w:val="005B052C"/>
    <w:rPr>
      <w:rFonts w:eastAsiaTheme="minorEastAsia" w:cs="Arial Unicode MS"/>
      <w:szCs w:val="22"/>
      <w:lang w:val="en-GB" w:bidi="lo-LA"/>
    </w:rPr>
  </w:style>
  <w:style w:type="numbering" w:customStyle="1" w:styleId="Style4">
    <w:name w:val="Style4"/>
    <w:uiPriority w:val="99"/>
    <w:rsid w:val="005B052C"/>
    <w:pPr>
      <w:numPr>
        <w:numId w:val="5"/>
      </w:numPr>
    </w:pPr>
  </w:style>
  <w:style w:type="table" w:styleId="TableGrid">
    <w:name w:val="Table Grid"/>
    <w:basedOn w:val="TableNormal"/>
    <w:uiPriority w:val="39"/>
    <w:rsid w:val="005B052C"/>
    <w:pPr>
      <w:spacing w:after="0" w:line="240" w:lineRule="auto"/>
    </w:pPr>
    <w:rPr>
      <w:rFonts w:ascii="Calibri" w:eastAsia="Calibri" w:hAnsi="Calibri" w:cs="Cordia New"/>
      <w:sz w:val="20"/>
      <w:szCs w:val="20"/>
      <w:lang w:bidi="lo-L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25E0-99D5-45A6-82CE-9956806DA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27</Pages>
  <Words>7558</Words>
  <Characters>43082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NA-008</cp:lastModifiedBy>
  <cp:revision>180</cp:revision>
  <cp:lastPrinted>2023-03-09T06:13:00Z</cp:lastPrinted>
  <dcterms:created xsi:type="dcterms:W3CDTF">2023-01-18T03:05:00Z</dcterms:created>
  <dcterms:modified xsi:type="dcterms:W3CDTF">2023-03-09T06:13:00Z</dcterms:modified>
</cp:coreProperties>
</file>