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9D8D4" w14:textId="1711CBA1" w:rsidR="00972857" w:rsidRDefault="00841CCE" w:rsidP="00841CCE">
      <w:pPr>
        <w:pStyle w:val="Title"/>
      </w:pPr>
      <w:r>
        <w:t>Thin Line SIEM monitoring and weekly review addendum (SI-4)</w:t>
      </w:r>
    </w:p>
    <w:p w14:paraId="24CFD2FD" w14:textId="77777777" w:rsidR="00841CCE" w:rsidRDefault="00841CCE" w:rsidP="00841CCE"/>
    <w:p w14:paraId="06E525E5" w14:textId="26057EB1" w:rsidR="00841CCE" w:rsidRDefault="00841CCE" w:rsidP="00841CCE">
      <w:r>
        <w:rPr>
          <w:b/>
        </w:rPr>
        <w:t>Status:</w:t>
      </w:r>
      <w:r>
        <w:t xml:space="preserve"> Internal working template — Thin Line completes the Azure/Sentinel portion; the agency retains its own SIEM/monitoring for agency network and boundary systems.  </w:t>
      </w:r>
    </w:p>
    <w:p w14:paraId="3A384D49" w14:textId="108FD570" w:rsidR="00841CCE" w:rsidRDefault="00841CCE" w:rsidP="00841CCE">
      <w:r>
        <w:rPr>
          <w:b/>
        </w:rPr>
        <w:t>Purpose:</w:t>
      </w:r>
      <w:r>
        <w:t xml:space="preserve"> Supplements the agency’s SI-4 / SIEM program with Thin Line’s monitoring of Thin Line–managed </w:t>
      </w:r>
      <w:r>
        <w:rPr>
          <w:b/>
        </w:rPr>
        <w:t>Microsoft Azure Government</w:t>
      </w:r>
      <w:r>
        <w:t xml:space="preserve"> resources for Thin Line </w:t>
      </w:r>
      <w:r>
        <w:rPr>
          <w:b/>
        </w:rPr>
        <w:t>RMS/CAD/JMS</w:t>
      </w:r>
      <w:r>
        <w:t xml:space="preserve">.  </w:t>
      </w:r>
    </w:p>
    <w:p w14:paraId="72299CE0" w14:textId="205D4BB1" w:rsidR="00841CCE" w:rsidRDefault="00841CCE" w:rsidP="00841CCE">
      <w:r>
        <w:rPr>
          <w:b/>
        </w:rPr>
        <w:t>Download:</w:t>
      </w:r>
      <w:r>
        <w:t xml:space="preserve"> Editable Word template · Weekly review log (.csv)  </w:t>
      </w:r>
    </w:p>
    <w:p w14:paraId="0BBB423C" w14:textId="4FE6EB9E" w:rsidR="00841CCE" w:rsidRDefault="00841CCE" w:rsidP="00841CCE">
      <w:r>
        <w:rPr>
          <w:b/>
        </w:rPr>
        <w:t>Handling:</w:t>
      </w:r>
      <w:r>
        <w:t xml:space="preserve"> Mark the completed attachment </w:t>
      </w:r>
      <w:r>
        <w:rPr>
          <w:b/>
        </w:rPr>
        <w:t>FOR OFFICIAL USE ONLY (FOUO)</w:t>
      </w:r>
      <w:r>
        <w:t xml:space="preserve"> or with the agency/DPS-required handling label.</w:t>
      </w:r>
    </w:p>
    <w:p w14:paraId="6FA2CA4C" w14:textId="77777777" w:rsidR="00841CCE" w:rsidRDefault="00841CCE" w:rsidP="00841CCE"/>
    <w:p w14:paraId="19FDB8BB" w14:textId="07BE400D" w:rsidR="00841CCE" w:rsidRDefault="00841CCE" w:rsidP="00841CCE">
      <w:pPr>
        <w:rPr>
          <w:i/>
        </w:rPr>
      </w:pPr>
      <w:r>
        <w:rPr>
          <w:b/>
          <w:i/>
        </w:rPr>
        <w:t>Use this as an addendum to the agency’s existing SIEM / monitoring process.</w:t>
      </w:r>
      <w:r>
        <w:rPr>
          <w:i/>
        </w:rPr>
        <w:t xml:space="preserve"> The agency remains responsible for monitoring and weekly review of agency-owned networks, endpoints, firewalls, and any agency-operated SIEM. This document covers only Thin Line–hosted Azure Government application and platform signals.</w:t>
      </w:r>
    </w:p>
    <w:p w14:paraId="643DF49F" w14:textId="77777777" w:rsidR="00841CCE" w:rsidRDefault="00841CCE" w:rsidP="00841CCE"/>
    <w:p w14:paraId="6A8DC8D8" w14:textId="5C5EEB78" w:rsidR="00841CCE" w:rsidRDefault="00841CCE" w:rsidP="00841CCE">
      <w:r>
        <w:t>This document does not replace the SIEM report itself. Submit: (1) an exported consolidated report with a visible date range, (2) the weekly review record (log), and (3) this addendum.</w:t>
      </w:r>
    </w:p>
    <w:p w14:paraId="7CD99F9B" w14:textId="77777777" w:rsidR="00841CCE" w:rsidRDefault="00841CCE" w:rsidP="00841CCE"/>
    <w:p w14:paraId="2B069240" w14:textId="77777777" w:rsidR="00841CCE" w:rsidRDefault="00841CCE" w:rsidP="00841CCE"/>
    <w:p w14:paraId="55BC60DD" w14:textId="77777777" w:rsidR="00841CCE" w:rsidRDefault="00841CCE" w:rsidP="00841CCE"/>
    <w:p w14:paraId="5422155A" w14:textId="3A9A08FE" w:rsidR="00841CCE" w:rsidRDefault="00841CCE" w:rsidP="00841CCE">
      <w:pPr>
        <w:pStyle w:val="Heading2"/>
      </w:pPr>
      <w:r>
        <w:t>1. Submission information</w:t>
      </w:r>
    </w:p>
    <w:p w14:paraId="3EC56CF7" w14:textId="77777777" w:rsidR="00841CCE" w:rsidRDefault="00841CCE" w:rsidP="00841CC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80"/>
        <w:gridCol w:w="4680"/>
      </w:tblGrid>
      <w:tr w:rsidR="00841CCE" w14:paraId="432F937E" w14:textId="77777777" w:rsidTr="00841CCE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32B9313B" w14:textId="3DBE2BB4" w:rsidR="00841CCE" w:rsidRDefault="00841CCE" w:rsidP="00841CCE">
            <w:r w:rsidRPr="00841CCE">
              <w:rPr>
                <w:b/>
              </w:rPr>
              <w:t>Field</w:t>
            </w:r>
          </w:p>
        </w:tc>
        <w:tc>
          <w:tcPr>
            <w:tcW w:w="4680" w:type="dxa"/>
          </w:tcPr>
          <w:p w14:paraId="05A26CAB" w14:textId="439F7AD9" w:rsidR="00841CCE" w:rsidRDefault="00841CCE" w:rsidP="00841CCE">
            <w:r w:rsidRPr="00841CCE">
              <w:rPr>
                <w:b/>
              </w:rPr>
              <w:t>Entry</w:t>
            </w:r>
          </w:p>
        </w:tc>
      </w:tr>
      <w:tr w:rsidR="00841CCE" w14:paraId="00E5DC23" w14:textId="77777777" w:rsidTr="00841CCE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133A2B88" w14:textId="5838A43B" w:rsidR="00841CCE" w:rsidRDefault="00841CCE" w:rsidP="00841CCE">
            <w:r>
              <w:t>Agency</w:t>
            </w:r>
          </w:p>
        </w:tc>
        <w:tc>
          <w:tcPr>
            <w:tcW w:w="4680" w:type="dxa"/>
          </w:tcPr>
          <w:p w14:paraId="39A4C351" w14:textId="10015DA1" w:rsidR="00841CCE" w:rsidRDefault="00841CCE" w:rsidP="00841CCE">
            <w:r>
              <w:t>[AGENCY NAME]</w:t>
            </w:r>
          </w:p>
        </w:tc>
      </w:tr>
      <w:tr w:rsidR="00841CCE" w14:paraId="66D871B8" w14:textId="77777777" w:rsidTr="00841CCE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0D3AD8CD" w14:textId="1F719613" w:rsidR="00841CCE" w:rsidRDefault="00841CCE" w:rsidP="00841CCE">
            <w:r>
              <w:t>ORI</w:t>
            </w:r>
          </w:p>
        </w:tc>
        <w:tc>
          <w:tcPr>
            <w:tcW w:w="4680" w:type="dxa"/>
          </w:tcPr>
          <w:p w14:paraId="259BD8CA" w14:textId="63970D4C" w:rsidR="00841CCE" w:rsidRDefault="00841CCE" w:rsidP="00841CCE">
            <w:r>
              <w:t>[ORI]</w:t>
            </w:r>
          </w:p>
        </w:tc>
      </w:tr>
      <w:tr w:rsidR="00841CCE" w14:paraId="2BD37A4C" w14:textId="77777777" w:rsidTr="00841CCE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188F881C" w14:textId="34E617DE" w:rsidR="00841CCE" w:rsidRDefault="00841CCE" w:rsidP="00841CCE">
            <w:r>
              <w:lastRenderedPageBreak/>
              <w:t>Thin Line tenant key / environment</w:t>
            </w:r>
          </w:p>
        </w:tc>
        <w:tc>
          <w:tcPr>
            <w:tcW w:w="4680" w:type="dxa"/>
          </w:tcPr>
          <w:p w14:paraId="55655750" w14:textId="7A2E71C4" w:rsidR="00841CCE" w:rsidRDefault="00841CCE" w:rsidP="00841CCE">
            <w:r>
              <w:t>[TENANT KEY / ENVIRONMENT]</w:t>
            </w:r>
          </w:p>
        </w:tc>
      </w:tr>
      <w:tr w:rsidR="00841CCE" w14:paraId="091303E6" w14:textId="77777777" w:rsidTr="00841CCE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6B076E1A" w14:textId="62CF6F67" w:rsidR="00841CCE" w:rsidRDefault="00841CCE" w:rsidP="00841CCE">
            <w:r>
              <w:t>Products in scope</w:t>
            </w:r>
          </w:p>
        </w:tc>
        <w:tc>
          <w:tcPr>
            <w:tcW w:w="4680" w:type="dxa"/>
          </w:tcPr>
          <w:p w14:paraId="1717DA01" w14:textId="4AF19E5B" w:rsidR="00841CCE" w:rsidRDefault="00841CCE" w:rsidP="00841CCE">
            <w:r>
              <w:t>RMS / CAD / JMS *(delete products not purchased)*</w:t>
            </w:r>
          </w:p>
        </w:tc>
      </w:tr>
      <w:tr w:rsidR="00841CCE" w14:paraId="5D68394E" w14:textId="77777777" w:rsidTr="00841CCE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3989567D" w14:textId="3254DE07" w:rsidR="00841CCE" w:rsidRDefault="00841CCE" w:rsidP="00841CCE">
            <w:r>
              <w:t>Agency SIEM / monitoring policy supplemented</w:t>
            </w:r>
          </w:p>
        </w:tc>
        <w:tc>
          <w:tcPr>
            <w:tcW w:w="4680" w:type="dxa"/>
          </w:tcPr>
          <w:p w14:paraId="64C7BB45" w14:textId="7CD68BA1" w:rsidR="00841CCE" w:rsidRDefault="00841CCE" w:rsidP="00841CCE">
            <w:r>
              <w:t>[AGENCY POLICY / TOOL NAME / N/A]</w:t>
            </w:r>
          </w:p>
        </w:tc>
      </w:tr>
      <w:tr w:rsidR="00841CCE" w14:paraId="0C694FE0" w14:textId="77777777" w:rsidTr="00841CCE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026B4D1E" w14:textId="4DB79E91" w:rsidR="00841CCE" w:rsidRDefault="00841CCE" w:rsidP="00841CCE">
            <w:r>
              <w:t>Thin Line SIEM tool</w:t>
            </w:r>
          </w:p>
        </w:tc>
        <w:tc>
          <w:tcPr>
            <w:tcW w:w="4680" w:type="dxa"/>
          </w:tcPr>
          <w:p w14:paraId="697A1AF6" w14:textId="184AFCEA" w:rsidR="00841CCE" w:rsidRDefault="00841CCE" w:rsidP="00841CCE">
            <w:r>
              <w:t>Microsoft Sentinel (Azure Government)</w:t>
            </w:r>
          </w:p>
        </w:tc>
      </w:tr>
      <w:tr w:rsidR="00841CCE" w14:paraId="135E16B3" w14:textId="77777777" w:rsidTr="00841CCE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3F29FC32" w14:textId="0FD5677D" w:rsidR="00841CCE" w:rsidRDefault="00841CCE" w:rsidP="00841CCE">
            <w:r>
              <w:t>Report cadence</w:t>
            </w:r>
          </w:p>
        </w:tc>
        <w:tc>
          <w:tcPr>
            <w:tcW w:w="4680" w:type="dxa"/>
          </w:tcPr>
          <w:p w14:paraId="48BCF05E" w14:textId="08EFEF05" w:rsidR="00841CCE" w:rsidRDefault="00841CCE" w:rsidP="00841CCE">
            <w:r>
              <w:t>At least weekly</w:t>
            </w:r>
          </w:p>
        </w:tc>
      </w:tr>
      <w:tr w:rsidR="00841CCE" w14:paraId="6091AA66" w14:textId="77777777" w:rsidTr="00841CCE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1B998E9F" w14:textId="77B146AA" w:rsidR="00841CCE" w:rsidRDefault="00841CCE" w:rsidP="00841CCE">
            <w:r>
              <w:t>Effective date</w:t>
            </w:r>
          </w:p>
        </w:tc>
        <w:tc>
          <w:tcPr>
            <w:tcW w:w="4680" w:type="dxa"/>
          </w:tcPr>
          <w:p w14:paraId="6D012913" w14:textId="66F0DC45" w:rsidR="00841CCE" w:rsidRDefault="00841CCE" w:rsidP="00841CCE">
            <w:r>
              <w:t>[YYYY-MM-DD]</w:t>
            </w:r>
          </w:p>
        </w:tc>
      </w:tr>
      <w:tr w:rsidR="00841CCE" w14:paraId="2665A4CD" w14:textId="77777777" w:rsidTr="00841CCE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4F42E57E" w14:textId="413F2E4A" w:rsidR="00841CCE" w:rsidRDefault="00841CCE" w:rsidP="00841CCE">
            <w:r>
              <w:t>Thin Line preparer</w:t>
            </w:r>
          </w:p>
        </w:tc>
        <w:tc>
          <w:tcPr>
            <w:tcW w:w="4680" w:type="dxa"/>
          </w:tcPr>
          <w:p w14:paraId="546AF5D4" w14:textId="2FDFA3F3" w:rsidR="00841CCE" w:rsidRDefault="00841CCE" w:rsidP="00841CCE">
            <w:r>
              <w:t>[NAME / TITLE]</w:t>
            </w:r>
          </w:p>
        </w:tc>
      </w:tr>
      <w:tr w:rsidR="00841CCE" w14:paraId="5A3A2042" w14:textId="77777777" w:rsidTr="00841CCE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24701DB2" w14:textId="31A17DAA" w:rsidR="00841CCE" w:rsidRDefault="00841CCE" w:rsidP="00841CCE">
            <w:r>
              <w:t>Agency reviewer</w:t>
            </w:r>
          </w:p>
        </w:tc>
        <w:tc>
          <w:tcPr>
            <w:tcW w:w="4680" w:type="dxa"/>
          </w:tcPr>
          <w:p w14:paraId="7C300B9A" w14:textId="1B5EBB2D" w:rsidR="00841CCE" w:rsidRDefault="00841CCE" w:rsidP="00841CCE">
            <w:r>
              <w:t>[NAME / TITLE]</w:t>
            </w:r>
          </w:p>
        </w:tc>
      </w:tr>
      <w:tr w:rsidR="00841CCE" w14:paraId="264EF29D" w14:textId="77777777" w:rsidTr="00841CCE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02F47400" w14:textId="1C3F6DB7" w:rsidR="00841CCE" w:rsidRDefault="00841CCE" w:rsidP="00841CCE">
            <w:r>
              <w:t>Weekly review log filename / location</w:t>
            </w:r>
          </w:p>
        </w:tc>
        <w:tc>
          <w:tcPr>
            <w:tcW w:w="4680" w:type="dxa"/>
          </w:tcPr>
          <w:p w14:paraId="7712C650" w14:textId="4860BA14" w:rsidR="00841CCE" w:rsidRDefault="00841CCE" w:rsidP="00841CCE">
            <w:r>
              <w:t>[e.g. si-4-weekly-review-log.csv — PATH / REVISION]</w:t>
            </w:r>
          </w:p>
        </w:tc>
      </w:tr>
    </w:tbl>
    <w:p w14:paraId="00A38987" w14:textId="77777777" w:rsidR="00841CCE" w:rsidRDefault="00841CCE" w:rsidP="00841CCE"/>
    <w:p w14:paraId="503DDA99" w14:textId="77777777" w:rsidR="00841CCE" w:rsidRDefault="00841CCE" w:rsidP="00841CCE"/>
    <w:p w14:paraId="16428041" w14:textId="77777777" w:rsidR="00841CCE" w:rsidRDefault="00841CCE" w:rsidP="00841CCE"/>
    <w:p w14:paraId="5D122A3A" w14:textId="77777777" w:rsidR="00841CCE" w:rsidRDefault="00841CCE" w:rsidP="00841CCE"/>
    <w:p w14:paraId="7B24E5E0" w14:textId="5193C62C" w:rsidR="00841CCE" w:rsidRDefault="00841CCE" w:rsidP="00841CCE">
      <w:pPr>
        <w:pStyle w:val="Heading2"/>
      </w:pPr>
      <w:r>
        <w:t>2. Relationship to agency monitoring</w:t>
      </w:r>
    </w:p>
    <w:p w14:paraId="372251B3" w14:textId="77777777" w:rsidR="00841CCE" w:rsidRDefault="00841CCE" w:rsidP="00841CCE"/>
    <w:p w14:paraId="6B346770" w14:textId="5307C3C3" w:rsidR="00841CCE" w:rsidRDefault="00841CCE" w:rsidP="00841CCE">
      <w:r>
        <w:t xml:space="preserve">This addendum supplements </w:t>
      </w:r>
      <w:r>
        <w:rPr>
          <w:b/>
        </w:rPr>
        <w:t>[AGENCY SIEM / MONITORING POLICY]</w:t>
      </w:r>
      <w:r>
        <w:t xml:space="preserve"> for security monitoring associated with </w:t>
      </w:r>
      <w:r>
        <w:rPr>
          <w:b/>
        </w:rPr>
        <w:t>Thin Line Software LLC</w:t>
      </w:r>
      <w:r>
        <w:t xml:space="preserve"> and Thin Line RMS/CAD/JMS.</w:t>
      </w:r>
    </w:p>
    <w:p w14:paraId="212A89E3" w14:textId="77777777" w:rsidR="00841CCE" w:rsidRDefault="00841CCE" w:rsidP="00841CC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841CCE" w14:paraId="3E3E78FB" w14:textId="77777777" w:rsidTr="00841CCE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6BF630E5" w14:textId="5F4BCF41" w:rsidR="00841CCE" w:rsidRDefault="00841CCE" w:rsidP="00841CCE">
            <w:r w:rsidRPr="00841CCE">
              <w:rPr>
                <w:b/>
              </w:rPr>
              <w:t>Scope</w:t>
            </w:r>
          </w:p>
        </w:tc>
        <w:tc>
          <w:tcPr>
            <w:tcW w:w="3120" w:type="dxa"/>
          </w:tcPr>
          <w:p w14:paraId="5EBEB9E6" w14:textId="7A5AE14D" w:rsidR="00841CCE" w:rsidRDefault="00841CCE" w:rsidP="00841CCE">
            <w:r w:rsidRPr="00841CCE">
              <w:rPr>
                <w:b/>
              </w:rPr>
              <w:t>Monitoring owner</w:t>
            </w:r>
          </w:p>
        </w:tc>
        <w:tc>
          <w:tcPr>
            <w:tcW w:w="3120" w:type="dxa"/>
          </w:tcPr>
          <w:p w14:paraId="55EE9E5F" w14:textId="0B824E5F" w:rsidR="00841CCE" w:rsidRDefault="00841CCE" w:rsidP="00841CCE">
            <w:r w:rsidRPr="00841CCE">
              <w:rPr>
                <w:b/>
              </w:rPr>
              <w:t>Weekly review owner</w:t>
            </w:r>
          </w:p>
        </w:tc>
      </w:tr>
      <w:tr w:rsidR="00841CCE" w14:paraId="135A2EA6" w14:textId="77777777" w:rsidTr="00841CCE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7DB4002F" w14:textId="21054EAE" w:rsidR="00841CCE" w:rsidRDefault="00841CCE" w:rsidP="00841CCE">
            <w:r>
              <w:t>Thin Line–hosted RMS/CAD/JMS and Thin Line–managed Microsoft Azure Government resources</w:t>
            </w:r>
          </w:p>
        </w:tc>
        <w:tc>
          <w:tcPr>
            <w:tcW w:w="3120" w:type="dxa"/>
          </w:tcPr>
          <w:p w14:paraId="7D780474" w14:textId="63A83D94" w:rsidR="00841CCE" w:rsidRDefault="00841CCE" w:rsidP="00841CCE">
            <w:r>
              <w:t>Thin Line</w:t>
            </w:r>
          </w:p>
        </w:tc>
        <w:tc>
          <w:tcPr>
            <w:tcW w:w="3120" w:type="dxa"/>
          </w:tcPr>
          <w:p w14:paraId="004FE03D" w14:textId="484F44D6" w:rsidR="00841CCE" w:rsidRDefault="00841CCE" w:rsidP="00841CCE">
            <w:r>
              <w:t>Thin Line</w:t>
            </w:r>
          </w:p>
        </w:tc>
      </w:tr>
      <w:tr w:rsidR="00841CCE" w14:paraId="45172C0C" w14:textId="77777777" w:rsidTr="00841CCE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05BC4969" w14:textId="24109911" w:rsidR="00841CCE" w:rsidRDefault="00841CCE" w:rsidP="00841CCE">
            <w:r>
              <w:lastRenderedPageBreak/>
              <w:t>Agency network, endpoints, firewalls, and other agency-owned security devices</w:t>
            </w:r>
          </w:p>
        </w:tc>
        <w:tc>
          <w:tcPr>
            <w:tcW w:w="3120" w:type="dxa"/>
          </w:tcPr>
          <w:p w14:paraId="2358FE58" w14:textId="2BCCD40E" w:rsidR="00841CCE" w:rsidRDefault="00841CCE" w:rsidP="00841CCE">
            <w:r>
              <w:t>Agency</w:t>
            </w:r>
          </w:p>
        </w:tc>
        <w:tc>
          <w:tcPr>
            <w:tcW w:w="3120" w:type="dxa"/>
          </w:tcPr>
          <w:p w14:paraId="282240A8" w14:textId="6BEFDD5F" w:rsidR="00841CCE" w:rsidRDefault="00841CCE" w:rsidP="00841CCE">
            <w:r>
              <w:t>Agency</w:t>
            </w:r>
          </w:p>
        </w:tc>
      </w:tr>
      <w:tr w:rsidR="00841CCE" w14:paraId="544BB5A8" w14:textId="77777777" w:rsidTr="00841CCE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250198FC" w14:textId="6C0C7FDE" w:rsidR="00841CCE" w:rsidRDefault="00841CCE" w:rsidP="00841CCE">
            <w:r>
              <w:t>Agency-operated SIEM (if any)</w:t>
            </w:r>
          </w:p>
        </w:tc>
        <w:tc>
          <w:tcPr>
            <w:tcW w:w="3120" w:type="dxa"/>
          </w:tcPr>
          <w:p w14:paraId="4956C01B" w14:textId="36925951" w:rsidR="00841CCE" w:rsidRDefault="00841CCE" w:rsidP="00841CCE">
            <w:r>
              <w:t>Agency</w:t>
            </w:r>
          </w:p>
        </w:tc>
        <w:tc>
          <w:tcPr>
            <w:tcW w:w="3120" w:type="dxa"/>
          </w:tcPr>
          <w:p w14:paraId="2014AD5E" w14:textId="27794108" w:rsidR="00841CCE" w:rsidRDefault="00841CCE" w:rsidP="00841CCE">
            <w:r>
              <w:t>Agency</w:t>
            </w:r>
          </w:p>
        </w:tc>
      </w:tr>
      <w:tr w:rsidR="00841CCE" w14:paraId="181B02EC" w14:textId="77777777" w:rsidTr="00841CCE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7784C4F2" w14:textId="71C0AA1E" w:rsidR="00841CCE" w:rsidRDefault="00841CCE" w:rsidP="00841CCE">
            <w:r>
              <w:t>Proposed TLETS interface connector signals</w:t>
            </w:r>
          </w:p>
        </w:tc>
        <w:tc>
          <w:tcPr>
            <w:tcW w:w="3120" w:type="dxa"/>
          </w:tcPr>
          <w:p w14:paraId="3B846CBA" w14:textId="074B356A" w:rsidR="00841CCE" w:rsidRDefault="00841CCE" w:rsidP="00841CCE">
            <w:r>
              <w:t>Confirm after topology/implementation approval</w:t>
            </w:r>
          </w:p>
        </w:tc>
        <w:tc>
          <w:tcPr>
            <w:tcW w:w="3120" w:type="dxa"/>
          </w:tcPr>
          <w:p w14:paraId="624BFC4D" w14:textId="6B4CE85D" w:rsidR="00841CCE" w:rsidRDefault="00841CCE" w:rsidP="00841CCE">
            <w:r>
              <w:t>Confirm after topology/implementation approval</w:t>
            </w:r>
          </w:p>
        </w:tc>
      </w:tr>
    </w:tbl>
    <w:p w14:paraId="12D27BBE" w14:textId="77777777" w:rsidR="00841CCE" w:rsidRDefault="00841CCE" w:rsidP="00841CCE"/>
    <w:p w14:paraId="11B55B85" w14:textId="77777777" w:rsidR="00841CCE" w:rsidRDefault="00841CCE" w:rsidP="00841CCE"/>
    <w:p w14:paraId="005F4354" w14:textId="61A68B43" w:rsidR="00841CCE" w:rsidRDefault="00841CCE" w:rsidP="00841CCE">
      <w:r>
        <w:t>If this addendum conflicts with the agency’s SIEM policy, the more restrictive requirement applies unless the agency CJISO / authorized official documents an approved exception.</w:t>
      </w:r>
    </w:p>
    <w:p w14:paraId="2E429466" w14:textId="77777777" w:rsidR="00841CCE" w:rsidRDefault="00841CCE" w:rsidP="00841CCE"/>
    <w:p w14:paraId="057F6211" w14:textId="77777777" w:rsidR="00841CCE" w:rsidRDefault="00841CCE" w:rsidP="00841CCE"/>
    <w:p w14:paraId="2EFCFB1B" w14:textId="77777777" w:rsidR="00841CCE" w:rsidRDefault="00841CCE" w:rsidP="00841CCE"/>
    <w:p w14:paraId="604E3774" w14:textId="33B2485D" w:rsidR="00841CCE" w:rsidRDefault="00841CCE" w:rsidP="00841CCE">
      <w:pPr>
        <w:pStyle w:val="Heading2"/>
      </w:pPr>
      <w:r>
        <w:t>3. Thin Line monitoring narrative (SI-4)</w:t>
      </w:r>
    </w:p>
    <w:p w14:paraId="5B6DFD95" w14:textId="77777777" w:rsidR="00841CCE" w:rsidRDefault="00841CCE" w:rsidP="00841CCE"/>
    <w:p w14:paraId="6F955C38" w14:textId="04FFEE0D" w:rsidR="00841CCE" w:rsidRDefault="00841CCE" w:rsidP="00841CCE">
      <w:r>
        <w:t xml:space="preserve">Security-relevant events for Thin Line–hosted </w:t>
      </w:r>
      <w:r>
        <w:rPr>
          <w:b/>
        </w:rPr>
        <w:t>RMS/CAD/JMS</w:t>
      </w:r>
      <w:r>
        <w:t xml:space="preserve"> in </w:t>
      </w:r>
      <w:r>
        <w:rPr>
          <w:b/>
        </w:rPr>
        <w:t>Microsoft Azure Government</w:t>
      </w:r>
      <w:r>
        <w:t xml:space="preserve"> are collected into </w:t>
      </w:r>
      <w:r>
        <w:rPr>
          <w:b/>
        </w:rPr>
        <w:t>Microsoft Sentinel</w:t>
      </w:r>
      <w:r>
        <w:t xml:space="preserve"> (backed by an Azure Monitor Log Analytics workspace in Azure Government).</w:t>
      </w:r>
    </w:p>
    <w:p w14:paraId="0E1FDD4A" w14:textId="77777777" w:rsidR="00841CCE" w:rsidRDefault="00841CCE" w:rsidP="00841CCE"/>
    <w:p w14:paraId="7A5E884C" w14:textId="45A63E34" w:rsidR="00841CCE" w:rsidRDefault="00841CCE" w:rsidP="00841CCE">
      <w:r>
        <w:rPr>
          <w:b/>
        </w:rPr>
        <w:t>Target coverage:</w:t>
      </w:r>
      <w:r>
        <w:t xml:space="preserve"> Thin Line’s standard posture is to monitor </w:t>
      </w:r>
      <w:r>
        <w:rPr>
          <w:b/>
        </w:rPr>
        <w:t>Thin Line–managed Azure Government resources</w:t>
      </w:r>
      <w:r>
        <w:t xml:space="preserve"> used for the tenant—application tiers, data stores, identity/admin paths in Azure, platform security alerts, and related Azure Monitor / diagnostic telemetry—so that security-relevant Azure signals for the hosted solution are available in Sentinel for alerting and weekly review. Exact data connectors, diagnostic settings, and tables must be confirmed from the </w:t>
      </w:r>
      <w:r>
        <w:rPr>
          <w:b/>
        </w:rPr>
        <w:t>current</w:t>
      </w:r>
      <w:r>
        <w:t xml:space="preserve"> Sentinel / Log Analytics workspace before each agency submission (attach workspace evidence).</w:t>
      </w:r>
    </w:p>
    <w:p w14:paraId="2F7B178A" w14:textId="77777777" w:rsidR="00841CCE" w:rsidRDefault="00841CCE" w:rsidP="00841CCE"/>
    <w:p w14:paraId="3CD72C7F" w14:textId="25D2E446" w:rsidR="00841CCE" w:rsidRDefault="00841CCE" w:rsidP="00841CCE">
      <w:r>
        <w:rPr>
          <w:b/>
        </w:rPr>
        <w:t>Typical Thin Line–managed Azure sources intended for Sentinel (verify enabled for the tenant):</w:t>
      </w:r>
    </w:p>
    <w:p w14:paraId="64E726FA" w14:textId="77777777" w:rsidR="00841CCE" w:rsidRDefault="00841CCE" w:rsidP="00841CC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841CCE" w14:paraId="5C168522" w14:textId="77777777" w:rsidTr="00841CCE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1358B5AC" w14:textId="27E131AA" w:rsidR="00841CCE" w:rsidRDefault="00841CCE" w:rsidP="00841CCE">
            <w:r w:rsidRPr="00841CCE">
              <w:rPr>
                <w:b/>
              </w:rPr>
              <w:t>Source category</w:t>
            </w:r>
          </w:p>
        </w:tc>
        <w:tc>
          <w:tcPr>
            <w:tcW w:w="3120" w:type="dxa"/>
          </w:tcPr>
          <w:p w14:paraId="4D3E3FAE" w14:textId="053B1643" w:rsidR="00841CCE" w:rsidRDefault="00841CCE" w:rsidP="00841CCE">
            <w:r w:rsidRPr="00841CCE">
              <w:rPr>
                <w:b/>
              </w:rPr>
              <w:t>Examples of data captured</w:t>
            </w:r>
          </w:p>
        </w:tc>
        <w:tc>
          <w:tcPr>
            <w:tcW w:w="3120" w:type="dxa"/>
          </w:tcPr>
          <w:p w14:paraId="681DD8E4" w14:textId="46D1B11A" w:rsidR="00841CCE" w:rsidRDefault="00841CCE" w:rsidP="00841CCE">
            <w:r w:rsidRPr="00841CCE">
              <w:rPr>
                <w:b/>
              </w:rPr>
              <w:t>Review owner</w:t>
            </w:r>
          </w:p>
        </w:tc>
      </w:tr>
      <w:tr w:rsidR="00841CCE" w14:paraId="3AB7F400" w14:textId="77777777" w:rsidTr="00841CCE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66FE4F2D" w14:textId="75840517" w:rsidR="00841CCE" w:rsidRDefault="00841CCE" w:rsidP="00841CCE">
            <w:r>
              <w:t>Subscription / control plane</w:t>
            </w:r>
          </w:p>
        </w:tc>
        <w:tc>
          <w:tcPr>
            <w:tcW w:w="3120" w:type="dxa"/>
          </w:tcPr>
          <w:p w14:paraId="45306BC8" w14:textId="64C42A9B" w:rsidR="00841CCE" w:rsidRDefault="00841CCE" w:rsidP="00841CCE">
            <w:r>
              <w:t>Azure Activity Log, resource changes, privileged Azure operations</w:t>
            </w:r>
          </w:p>
        </w:tc>
        <w:tc>
          <w:tcPr>
            <w:tcW w:w="3120" w:type="dxa"/>
          </w:tcPr>
          <w:p w14:paraId="6DA3A9DA" w14:textId="54A361D6" w:rsidR="00841CCE" w:rsidRDefault="00841CCE" w:rsidP="00841CCE">
            <w:r>
              <w:t>Thin Line</w:t>
            </w:r>
          </w:p>
        </w:tc>
      </w:tr>
      <w:tr w:rsidR="00841CCE" w14:paraId="1ED3E320" w14:textId="77777777" w:rsidTr="00841CCE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3E187BBE" w14:textId="1AED2D4E" w:rsidR="00841CCE" w:rsidRDefault="00841CCE" w:rsidP="00841CCE">
            <w:r>
              <w:t>Microsoft Defender for Cloud</w:t>
            </w:r>
          </w:p>
        </w:tc>
        <w:tc>
          <w:tcPr>
            <w:tcW w:w="3120" w:type="dxa"/>
          </w:tcPr>
          <w:p w14:paraId="4C4FF666" w14:textId="17EFC5A8" w:rsidR="00841CCE" w:rsidRDefault="00841CCE" w:rsidP="00841CCE">
            <w:r>
              <w:t>Security alerts and recommendations for in-scope Azure resources</w:t>
            </w:r>
          </w:p>
        </w:tc>
        <w:tc>
          <w:tcPr>
            <w:tcW w:w="3120" w:type="dxa"/>
          </w:tcPr>
          <w:p w14:paraId="32AC80BF" w14:textId="647E79F9" w:rsidR="00841CCE" w:rsidRDefault="00841CCE" w:rsidP="00841CCE">
            <w:r>
              <w:t>Thin Line</w:t>
            </w:r>
          </w:p>
        </w:tc>
      </w:tr>
      <w:tr w:rsidR="00841CCE" w14:paraId="2590EF33" w14:textId="77777777" w:rsidTr="00841CCE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41BCFDE5" w14:textId="631A2B48" w:rsidR="00841CCE" w:rsidRDefault="00841CCE" w:rsidP="00841CCE">
            <w:r>
              <w:t>App Service (UI / API)</w:t>
            </w:r>
          </w:p>
        </w:tc>
        <w:tc>
          <w:tcPr>
            <w:tcW w:w="3120" w:type="dxa"/>
          </w:tcPr>
          <w:p w14:paraId="0A6507AC" w14:textId="7DFB6396" w:rsidR="00841CCE" w:rsidRDefault="00841CCE" w:rsidP="00841CCE">
            <w:r>
              <w:t>HTTP/platform diagnostics, app service logs, availability/failures</w:t>
            </w:r>
          </w:p>
        </w:tc>
        <w:tc>
          <w:tcPr>
            <w:tcW w:w="3120" w:type="dxa"/>
          </w:tcPr>
          <w:p w14:paraId="60E3FDEA" w14:textId="30286A0E" w:rsidR="00841CCE" w:rsidRDefault="00841CCE" w:rsidP="00841CCE">
            <w:r>
              <w:t>Thin Line</w:t>
            </w:r>
          </w:p>
        </w:tc>
      </w:tr>
      <w:tr w:rsidR="00841CCE" w14:paraId="43C0A38B" w14:textId="77777777" w:rsidTr="00841CCE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44352E4D" w14:textId="1979589B" w:rsidR="00841CCE" w:rsidRDefault="00841CCE" w:rsidP="00841CCE">
            <w:r>
              <w:t>Azure SQL Database</w:t>
            </w:r>
          </w:p>
        </w:tc>
        <w:tc>
          <w:tcPr>
            <w:tcW w:w="3120" w:type="dxa"/>
          </w:tcPr>
          <w:p w14:paraId="473E1158" w14:textId="5F48EAA7" w:rsidR="00841CCE" w:rsidRDefault="00841CCE" w:rsidP="00841CCE">
            <w:r>
              <w:t>SQL auditing / Defender for SQL signals as configured</w:t>
            </w:r>
          </w:p>
        </w:tc>
        <w:tc>
          <w:tcPr>
            <w:tcW w:w="3120" w:type="dxa"/>
          </w:tcPr>
          <w:p w14:paraId="332C40D9" w14:textId="0B5EF94A" w:rsidR="00841CCE" w:rsidRDefault="00841CCE" w:rsidP="00841CCE">
            <w:r>
              <w:t>Thin Line</w:t>
            </w:r>
          </w:p>
        </w:tc>
      </w:tr>
      <w:tr w:rsidR="00841CCE" w14:paraId="6AC3BC2D" w14:textId="77777777" w:rsidTr="00841CCE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504ED5C0" w14:textId="558E3F95" w:rsidR="00841CCE" w:rsidRDefault="00841CCE" w:rsidP="00841CCE">
            <w:r>
              <w:t>Azure Storage / file shares</w:t>
            </w:r>
          </w:p>
        </w:tc>
        <w:tc>
          <w:tcPr>
            <w:tcW w:w="3120" w:type="dxa"/>
          </w:tcPr>
          <w:p w14:paraId="7B6B00CF" w14:textId="4D2A1DB5" w:rsidR="00841CCE" w:rsidRDefault="00841CCE" w:rsidP="00841CCE">
            <w:r>
              <w:t>Storage diagnostic and security-relevant access signals as configured</w:t>
            </w:r>
          </w:p>
        </w:tc>
        <w:tc>
          <w:tcPr>
            <w:tcW w:w="3120" w:type="dxa"/>
          </w:tcPr>
          <w:p w14:paraId="530B1223" w14:textId="63C275C7" w:rsidR="00841CCE" w:rsidRDefault="00841CCE" w:rsidP="00841CCE">
            <w:r>
              <w:t>Thin Line</w:t>
            </w:r>
          </w:p>
        </w:tc>
      </w:tr>
      <w:tr w:rsidR="00841CCE" w14:paraId="4415BEC5" w14:textId="77777777" w:rsidTr="00841CCE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72170707" w14:textId="362D4902" w:rsidR="00841CCE" w:rsidRDefault="00841CCE" w:rsidP="00841CCE">
            <w:r>
              <w:t>Azure Monitor / Application Insights</w:t>
            </w:r>
          </w:p>
        </w:tc>
        <w:tc>
          <w:tcPr>
            <w:tcW w:w="3120" w:type="dxa"/>
          </w:tcPr>
          <w:p w14:paraId="78757AF8" w14:textId="025692EB" w:rsidR="00841CCE" w:rsidRDefault="00841CCE" w:rsidP="00841CCE">
            <w:r>
              <w:t>Application and dependency telemetry used for security/ops review</w:t>
            </w:r>
          </w:p>
        </w:tc>
        <w:tc>
          <w:tcPr>
            <w:tcW w:w="3120" w:type="dxa"/>
          </w:tcPr>
          <w:p w14:paraId="4DFB7DCB" w14:textId="4E4EF5E5" w:rsidR="00841CCE" w:rsidRDefault="00841CCE" w:rsidP="00841CCE">
            <w:r>
              <w:t>Thin Line</w:t>
            </w:r>
          </w:p>
        </w:tc>
      </w:tr>
      <w:tr w:rsidR="00841CCE" w14:paraId="34BBE8DD" w14:textId="77777777" w:rsidTr="00841CCE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1144663C" w14:textId="463C38B2" w:rsidR="00841CCE" w:rsidRDefault="00841CCE" w:rsidP="00841CCE">
            <w:r>
              <w:t>Thin Line Azure administration identity</w:t>
            </w:r>
          </w:p>
        </w:tc>
        <w:tc>
          <w:tcPr>
            <w:tcW w:w="3120" w:type="dxa"/>
          </w:tcPr>
          <w:p w14:paraId="0812B709" w14:textId="0F57E1BA" w:rsidR="00841CCE" w:rsidRDefault="00841CCE" w:rsidP="00841CCE">
            <w:r>
              <w:t>Microsoft Entra ID / Microsoft SSO sign-in and MFA signals for Thin Line cloud administration</w:t>
            </w:r>
          </w:p>
        </w:tc>
        <w:tc>
          <w:tcPr>
            <w:tcW w:w="3120" w:type="dxa"/>
          </w:tcPr>
          <w:p w14:paraId="51048054" w14:textId="397B66FA" w:rsidR="00841CCE" w:rsidRDefault="00841CCE" w:rsidP="00841CCE">
            <w:r>
              <w:t>Thin Line</w:t>
            </w:r>
          </w:p>
        </w:tc>
      </w:tr>
    </w:tbl>
    <w:p w14:paraId="31D1C8CC" w14:textId="77777777" w:rsidR="00841CCE" w:rsidRDefault="00841CCE" w:rsidP="00841CCE"/>
    <w:p w14:paraId="46DDD4D7" w14:textId="77777777" w:rsidR="00841CCE" w:rsidRDefault="00841CCE" w:rsidP="00841CCE"/>
    <w:p w14:paraId="3EF6EB68" w14:textId="0758EA1C" w:rsidR="00841CCE" w:rsidRDefault="00841CCE" w:rsidP="00841CCE">
      <w:r>
        <w:rPr>
          <w:b/>
        </w:rPr>
        <w:t>Outside Azure (disclose separately if reviewed with this packet):</w:t>
      </w:r>
      <w:r>
        <w:t xml:space="preserve"> Application end-user authentication via </w:t>
      </w:r>
      <w:r>
        <w:rPr>
          <w:b/>
        </w:rPr>
        <w:t>Descope</w:t>
      </w:r>
      <w:r>
        <w:t xml:space="preserve"> is not an Azure resource. Descope sign-in/MFA signals are reviewed under Thin Line identity operations and are not claimed as “Azure Sentinel coverage” unless a specific forwarder into Sentinel is configured and evidenced.</w:t>
      </w:r>
    </w:p>
    <w:p w14:paraId="73B2E7A3" w14:textId="77777777" w:rsidR="00841CCE" w:rsidRDefault="00841CCE" w:rsidP="00841CCE"/>
    <w:p w14:paraId="46AD033F" w14:textId="7B210D6A" w:rsidR="00841CCE" w:rsidRDefault="00841CCE" w:rsidP="00841CCE">
      <w:r>
        <w:t xml:space="preserve">Analytics rules, workbooks, and/or scheduled queries generate alerts and a consolidated view that is reviewed </w:t>
      </w:r>
      <w:r>
        <w:rPr>
          <w:b/>
        </w:rPr>
        <w:t>at least weekly</w:t>
      </w:r>
      <w:r>
        <w:t xml:space="preserve"> by </w:t>
      </w:r>
      <w:r>
        <w:rPr>
          <w:b/>
        </w:rPr>
        <w:t>Thin Line personnel authorized for CJIS-scope duties</w:t>
      </w:r>
      <w:r>
        <w:t xml:space="preserve"> (applicable fingerprint-based screening and CJIS Security Awareness Training current). Findings are triaged, escalated, and tracked under Thin Line incident-response procedures. No shared or anonymous reviewer accounts are used.</w:t>
      </w:r>
    </w:p>
    <w:p w14:paraId="01DBA82E" w14:textId="77777777" w:rsidR="00841CCE" w:rsidRDefault="00841CCE" w:rsidP="00841CCE"/>
    <w:p w14:paraId="5204C5D4" w14:textId="1C2629DD" w:rsidR="00841CCE" w:rsidRDefault="00841CCE" w:rsidP="00841CCE">
      <w:r>
        <w:t>Agency-owned network, endpoint, and security-device monitoring remain the agency’s responsibility under the agency’s SIEM/monitoring program.</w:t>
      </w:r>
    </w:p>
    <w:p w14:paraId="2688B792" w14:textId="77777777" w:rsidR="00841CCE" w:rsidRDefault="00841CCE" w:rsidP="00841CCE"/>
    <w:p w14:paraId="57620FD7" w14:textId="77777777" w:rsidR="00841CCE" w:rsidRDefault="00841CCE" w:rsidP="00841CCE"/>
    <w:p w14:paraId="6006E87A" w14:textId="77777777" w:rsidR="00841CCE" w:rsidRDefault="00841CCE" w:rsidP="00841CCE"/>
    <w:p w14:paraId="2DF1183D" w14:textId="153B94BC" w:rsidR="00841CCE" w:rsidRDefault="00841CCE" w:rsidP="00841CCE">
      <w:pPr>
        <w:pStyle w:val="Heading2"/>
      </w:pPr>
      <w:r>
        <w:t>4. Weekly review process (Thin Line–hosted scope)</w:t>
      </w:r>
    </w:p>
    <w:p w14:paraId="1EF4CB6C" w14:textId="77777777" w:rsidR="00841CCE" w:rsidRDefault="00841CCE" w:rsidP="00841CCE"/>
    <w:p w14:paraId="3D585CDD" w14:textId="6522144E" w:rsidR="00841CCE" w:rsidRDefault="00841CCE" w:rsidP="00841CCE">
      <w:pPr>
        <w:pStyle w:val="ListNumber"/>
      </w:pPr>
      <w:r>
        <w:t xml:space="preserve">Generate/export a consolidated Microsoft Sentinel report for the review period (Sentinel workbook, incident/alert summary, or scheduled analytics / KQL export) as </w:t>
      </w:r>
      <w:r>
        <w:rPr>
          <w:b/>
        </w:rPr>
        <w:t>PDF or CSV</w:t>
      </w:r>
      <w:r>
        <w:t xml:space="preserve">, with the </w:t>
      </w:r>
      <w:r>
        <w:rPr>
          <w:b/>
        </w:rPr>
        <w:t>covered date range visible</w:t>
      </w:r>
      <w:r>
        <w:t xml:space="preserve"> on the export.  </w:t>
      </w:r>
    </w:p>
    <w:p w14:paraId="16A8A75F" w14:textId="5F29AF4B" w:rsidR="00841CCE" w:rsidRDefault="00841CCE" w:rsidP="00841CCE">
      <w:pPr>
        <w:pStyle w:val="ListNumber"/>
      </w:pPr>
      <w:r>
        <w:t xml:space="preserve">Confirm the export matches the intended period.  </w:t>
      </w:r>
    </w:p>
    <w:p w14:paraId="15391EE4" w14:textId="4B62D17E" w:rsidR="00841CCE" w:rsidRDefault="00841CCE" w:rsidP="00841CCE">
      <w:pPr>
        <w:pStyle w:val="ListNumber"/>
      </w:pPr>
      <w:r>
        <w:t xml:space="preserve">A CJIS-authorized Thin Line reviewer examines alerts, incidents, and notable signals for Thin Line–managed Azure resources.  </w:t>
      </w:r>
    </w:p>
    <w:p w14:paraId="3DE910E0" w14:textId="3146F8C0" w:rsidR="00841CCE" w:rsidRDefault="00841CCE" w:rsidP="00841CCE">
      <w:pPr>
        <w:pStyle w:val="ListNumber"/>
      </w:pPr>
      <w:r>
        <w:t xml:space="preserve">Record findings or an explicit </w:t>
      </w:r>
      <w:r>
        <w:rPr>
          <w:b/>
        </w:rPr>
        <w:t>“no findings”</w:t>
      </w:r>
      <w:r>
        <w:t xml:space="preserve"> notation in the weekly review log.  </w:t>
      </w:r>
    </w:p>
    <w:p w14:paraId="436AFC03" w14:textId="7A52D9AD" w:rsidR="00841CCE" w:rsidRDefault="00841CCE" w:rsidP="00841CCE">
      <w:pPr>
        <w:pStyle w:val="ListNumber"/>
      </w:pPr>
      <w:r>
        <w:t xml:space="preserve">Open tickets/incidents for anything requiring action and reference them in the log.  </w:t>
      </w:r>
    </w:p>
    <w:p w14:paraId="595AB8A5" w14:textId="086A8A48" w:rsidR="00841CCE" w:rsidRDefault="00841CCE" w:rsidP="00841CCE">
      <w:pPr>
        <w:pStyle w:val="ListNumber"/>
      </w:pPr>
      <w:r>
        <w:t xml:space="preserve">Store the export and the log entry under records retention.  </w:t>
      </w:r>
    </w:p>
    <w:p w14:paraId="27202E68" w14:textId="18A11909" w:rsidR="00841CCE" w:rsidRDefault="00841CCE" w:rsidP="00841CCE">
      <w:pPr>
        <w:pStyle w:val="ListNumber"/>
      </w:pPr>
      <w:r>
        <w:t>Escalate under Thin Line incident-response procedures when warranted.</w:t>
      </w:r>
    </w:p>
    <w:p w14:paraId="738CFC14" w14:textId="77777777" w:rsidR="00841CCE" w:rsidRDefault="00841CCE" w:rsidP="00841CCE"/>
    <w:p w14:paraId="23DC8876" w14:textId="6DB09BEB" w:rsidR="00841CCE" w:rsidRDefault="00841CCE" w:rsidP="00841CCE">
      <w:r>
        <w:rPr>
          <w:b/>
        </w:rPr>
        <w:t>Cadence:</w:t>
      </w:r>
      <w:r>
        <w:t xml:space="preserve"> At least weekly.  </w:t>
      </w:r>
    </w:p>
    <w:p w14:paraId="48E9DE2B" w14:textId="3CB7E23B" w:rsidR="00841CCE" w:rsidRDefault="00841CCE" w:rsidP="00841CCE">
      <w:r>
        <w:rPr>
          <w:b/>
        </w:rPr>
        <w:t>Reviewer qualification:</w:t>
      </w:r>
      <w:r>
        <w:t xml:space="preserve"> Thin Line personnel authorized for CJIS-scope duties (fingerprint-based screening and CJIS Security Awareness Training current). Do not list individual names in this addendum; names appear only in the weekly review log and personnel attachments as needed.</w:t>
      </w:r>
    </w:p>
    <w:p w14:paraId="37594404" w14:textId="77777777" w:rsidR="00841CCE" w:rsidRDefault="00841CCE" w:rsidP="00841CCE"/>
    <w:p w14:paraId="041853C9" w14:textId="77777777" w:rsidR="00841CCE" w:rsidRDefault="00841CCE" w:rsidP="00841CCE"/>
    <w:p w14:paraId="70F7AF40" w14:textId="77777777" w:rsidR="00841CCE" w:rsidRDefault="00841CCE" w:rsidP="00841CCE"/>
    <w:p w14:paraId="6B20C4A1" w14:textId="63243E49" w:rsidR="00841CCE" w:rsidRDefault="00841CCE" w:rsidP="00841CCE">
      <w:pPr>
        <w:pStyle w:val="Heading2"/>
      </w:pPr>
      <w:r>
        <w:t>5. Weekly review log — by reference</w:t>
      </w:r>
    </w:p>
    <w:p w14:paraId="58B30B89" w14:textId="77777777" w:rsidR="00841CCE" w:rsidRDefault="00841CCE" w:rsidP="00841CCE"/>
    <w:p w14:paraId="77D52A55" w14:textId="30DAB5F1" w:rsidR="00841CCE" w:rsidRDefault="00841CCE" w:rsidP="00841CCE">
      <w:r>
        <w:t xml:space="preserve">The authoritative weekly review record is the Thin Line SI-4 weekly review log named in section 1 (CSV or equivalent). That log is </w:t>
      </w:r>
      <w:r>
        <w:rPr>
          <w:b/>
        </w:rPr>
        <w:t>incorporated by reference</w:t>
      </w:r>
      <w:r>
        <w:t xml:space="preserve"> and is not duplicated in full in this Word addendum.</w:t>
      </w:r>
    </w:p>
    <w:p w14:paraId="1DE5F1A4" w14:textId="77777777" w:rsidR="00841CCE" w:rsidRDefault="00841CCE" w:rsidP="00841CCE"/>
    <w:p w14:paraId="0F60C34F" w14:textId="0E315D22" w:rsidR="00841CCE" w:rsidRDefault="00841CCE" w:rsidP="00841CCE">
      <w:r>
        <w:t>Each log entry should include at least: review date, period covered, SIEM/report identifier, reviewer, alerts/incidents reviewed, findings or “no findings,” tickets/escalations, and a reference to the stored report export.</w:t>
      </w:r>
    </w:p>
    <w:p w14:paraId="0E10BC1D" w14:textId="77777777" w:rsidR="00841CCE" w:rsidRDefault="00841CCE" w:rsidP="00841CCE"/>
    <w:p w14:paraId="22F05183" w14:textId="7873DAB7" w:rsidR="00841CCE" w:rsidRDefault="00841CCE" w:rsidP="00841CCE">
      <w:r>
        <w:t>A starter CSV is available: si-4-weekly-review-log.csv.</w:t>
      </w:r>
    </w:p>
    <w:p w14:paraId="372B8F53" w14:textId="77777777" w:rsidR="00841CCE" w:rsidRDefault="00841CCE" w:rsidP="00841CCE"/>
    <w:p w14:paraId="5F85C7DE" w14:textId="77777777" w:rsidR="00841CCE" w:rsidRDefault="00841CCE" w:rsidP="00841CCE"/>
    <w:p w14:paraId="0FEF9618" w14:textId="77777777" w:rsidR="00841CCE" w:rsidRDefault="00841CCE" w:rsidP="00841CCE"/>
    <w:p w14:paraId="2BF73CC2" w14:textId="46E2A462" w:rsidR="00841CCE" w:rsidRDefault="00841CCE" w:rsidP="00841CCE">
      <w:pPr>
        <w:pStyle w:val="Heading2"/>
      </w:pPr>
      <w:r>
        <w:t>6. Retention (Thin Line standard)</w:t>
      </w:r>
    </w:p>
    <w:p w14:paraId="64300A8E" w14:textId="77777777" w:rsidR="00841CCE" w:rsidRDefault="00841CCE" w:rsidP="00841CC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80"/>
        <w:gridCol w:w="4680"/>
      </w:tblGrid>
      <w:tr w:rsidR="00841CCE" w14:paraId="522FB5EC" w14:textId="77777777" w:rsidTr="00841CCE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4B4174E0" w14:textId="63301756" w:rsidR="00841CCE" w:rsidRDefault="00841CCE" w:rsidP="00841CCE">
            <w:r w:rsidRPr="00841CCE">
              <w:rPr>
                <w:b/>
              </w:rPr>
              <w:t>Control</w:t>
            </w:r>
          </w:p>
        </w:tc>
        <w:tc>
          <w:tcPr>
            <w:tcW w:w="4680" w:type="dxa"/>
          </w:tcPr>
          <w:p w14:paraId="292D840D" w14:textId="46FC16F5" w:rsidR="00841CCE" w:rsidRDefault="00841CCE" w:rsidP="00841CCE">
            <w:r w:rsidRPr="00841CCE">
              <w:rPr>
                <w:b/>
              </w:rPr>
              <w:t>Thin Line standard</w:t>
            </w:r>
          </w:p>
        </w:tc>
      </w:tr>
      <w:tr w:rsidR="00841CCE" w14:paraId="61E8019E" w14:textId="77777777" w:rsidTr="00841CCE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0B62F85A" w14:textId="5009913D" w:rsidR="00841CCE" w:rsidRDefault="00841CCE" w:rsidP="00841CCE">
            <w:r>
              <w:t>Sentinel / Log Analytics security log retention</w:t>
            </w:r>
          </w:p>
        </w:tc>
        <w:tc>
          <w:tcPr>
            <w:tcW w:w="4680" w:type="dxa"/>
          </w:tcPr>
          <w:p w14:paraId="6EDE5176" w14:textId="1A15C201" w:rsidR="00841CCE" w:rsidRDefault="00841CCE" w:rsidP="00841CCE">
            <w:r w:rsidRPr="00841CCE">
              <w:rPr>
                <w:b/>
              </w:rPr>
              <w:t>365 days</w:t>
            </w:r>
            <w:r>
              <w:t xml:space="preserve"> (1 year) for the Thin Line Azure Government workspace used for SIEM, unless a longer period is required by agency contract</w:t>
            </w:r>
          </w:p>
        </w:tc>
      </w:tr>
      <w:tr w:rsidR="00841CCE" w14:paraId="60CC1428" w14:textId="77777777" w:rsidTr="00841CCE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1C92FE04" w14:textId="4FC068F8" w:rsidR="00841CCE" w:rsidRDefault="00841CCE" w:rsidP="00841CCE">
            <w:r>
              <w:t>Weekly report exports + review log entries</w:t>
            </w:r>
          </w:p>
        </w:tc>
        <w:tc>
          <w:tcPr>
            <w:tcW w:w="4680" w:type="dxa"/>
          </w:tcPr>
          <w:p w14:paraId="4E279D58" w14:textId="2387CC4F" w:rsidR="00841CCE" w:rsidRDefault="00841CCE" w:rsidP="00841CCE">
            <w:r>
              <w:t xml:space="preserve">Retained at least </w:t>
            </w:r>
            <w:r w:rsidRPr="00841CCE">
              <w:rPr>
                <w:b/>
              </w:rPr>
              <w:t>1 year</w:t>
            </w:r>
            <w:r>
              <w:t>, or longer if required by agency records policy / contract</w:t>
            </w:r>
          </w:p>
        </w:tc>
      </w:tr>
      <w:tr w:rsidR="00841CCE" w14:paraId="18D5F54C" w14:textId="77777777" w:rsidTr="00841CCE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102E1E8C" w14:textId="2BB5C0DA" w:rsidR="00841CCE" w:rsidRDefault="00841CCE" w:rsidP="00841CCE">
            <w:r>
              <w:t>Agency SIEM retention</w:t>
            </w:r>
          </w:p>
        </w:tc>
        <w:tc>
          <w:tcPr>
            <w:tcW w:w="4680" w:type="dxa"/>
          </w:tcPr>
          <w:p w14:paraId="5456966F" w14:textId="76B42FFA" w:rsidR="00841CCE" w:rsidRDefault="00841CCE" w:rsidP="00841CCE">
            <w:r>
              <w:t>Per agency policy (out of scope of this addendum)</w:t>
            </w:r>
          </w:p>
        </w:tc>
      </w:tr>
    </w:tbl>
    <w:p w14:paraId="1F18778C" w14:textId="77777777" w:rsidR="00841CCE" w:rsidRDefault="00841CCE" w:rsidP="00841CCE"/>
    <w:p w14:paraId="43C32ABD" w14:textId="77777777" w:rsidR="00841CCE" w:rsidRDefault="00841CCE" w:rsidP="00841CCE"/>
    <w:p w14:paraId="36A42D1F" w14:textId="5363C3B8" w:rsidR="00841CCE" w:rsidRDefault="00841CCE" w:rsidP="00841CCE">
      <w:r>
        <w:t>A capability available in Azure is not evidence that it is enabled. Confirm the workspace retention setting on the evidence date and attach a screenshot or export if requested.</w:t>
      </w:r>
    </w:p>
    <w:p w14:paraId="1859E908" w14:textId="77777777" w:rsidR="00841CCE" w:rsidRDefault="00841CCE" w:rsidP="00841CCE"/>
    <w:p w14:paraId="56255D8E" w14:textId="77777777" w:rsidR="00841CCE" w:rsidRDefault="00841CCE" w:rsidP="00841CCE"/>
    <w:p w14:paraId="279E18C6" w14:textId="77777777" w:rsidR="00841CCE" w:rsidRDefault="00841CCE" w:rsidP="00841CCE"/>
    <w:p w14:paraId="028453A4" w14:textId="298971F4" w:rsidR="00841CCE" w:rsidRDefault="00841CCE" w:rsidP="00841CCE">
      <w:pPr>
        <w:pStyle w:val="Heading2"/>
      </w:pPr>
      <w:r>
        <w:t>7. Evidence checklist</w:t>
      </w:r>
    </w:p>
    <w:p w14:paraId="31BBE52F" w14:textId="77777777" w:rsidR="00841CCE" w:rsidRDefault="00841CCE" w:rsidP="00841CCE"/>
    <w:p w14:paraId="04AB85C1" w14:textId="4336E55A" w:rsidR="00841CCE" w:rsidRDefault="00841CCE" w:rsidP="00841CCE">
      <w:pPr>
        <w:pStyle w:val="ListParagraph"/>
      </w:pPr>
      <w:r>
        <w:t xml:space="preserve">[ ] This Thin Line SI-4 addendum completed for the agency tenant  </w:t>
      </w:r>
    </w:p>
    <w:p w14:paraId="01FDE2D6" w14:textId="03F3E823" w:rsidR="00841CCE" w:rsidRDefault="00841CCE" w:rsidP="00841CCE">
      <w:pPr>
        <w:pStyle w:val="ListParagraph"/>
      </w:pPr>
      <w:r>
        <w:t xml:space="preserve">[ ] Exported consolidated Microsoft Sentinel report(s) with visible date range for the submission period  </w:t>
      </w:r>
    </w:p>
    <w:p w14:paraId="619E77D3" w14:textId="1767BC1C" w:rsidR="00841CCE" w:rsidRDefault="00841CCE" w:rsidP="00841CCE">
      <w:pPr>
        <w:pStyle w:val="ListParagraph"/>
      </w:pPr>
      <w:r>
        <w:t xml:space="preserve">[ ] Weekly review log covering recent consecutive weeks (by reference)  </w:t>
      </w:r>
    </w:p>
    <w:p w14:paraId="3068123B" w14:textId="23903462" w:rsidR="00841CCE" w:rsidRDefault="00841CCE" w:rsidP="00841CCE">
      <w:pPr>
        <w:pStyle w:val="ListParagraph"/>
      </w:pPr>
      <w:r>
        <w:t xml:space="preserve">[ ] Reference from each log entry to its stored report export  </w:t>
      </w:r>
    </w:p>
    <w:p w14:paraId="357AF30B" w14:textId="48CABFA4" w:rsidR="00841CCE" w:rsidRDefault="00841CCE" w:rsidP="00841CCE">
      <w:pPr>
        <w:pStyle w:val="ListParagraph"/>
      </w:pPr>
      <w:r>
        <w:t xml:space="preserve">[ ] Current Sentinel / Log Analytics evidence of in-scope Azure data connectors / diagnostic forwarding (do not claim unconnected sources)  </w:t>
      </w:r>
    </w:p>
    <w:p w14:paraId="5F18F364" w14:textId="5B3E3A50" w:rsidR="00841CCE" w:rsidRDefault="00841CCE" w:rsidP="00841CCE">
      <w:pPr>
        <w:pStyle w:val="ListParagraph"/>
      </w:pPr>
      <w:r>
        <w:t xml:space="preserve">[ ] Workspace retention setting evidence (Thin Line standard: 365 days)  </w:t>
      </w:r>
    </w:p>
    <w:p w14:paraId="00361A1C" w14:textId="36944478" w:rsidR="00841CCE" w:rsidRDefault="00841CCE" w:rsidP="00841CCE">
      <w:pPr>
        <w:pStyle w:val="ListParagraph"/>
      </w:pPr>
      <w:r>
        <w:t xml:space="preserve">[ ] Clear split between Thin Line–owned Azure monitoring and agency-owned network/boundary SIEM  </w:t>
      </w:r>
    </w:p>
    <w:p w14:paraId="11731697" w14:textId="0736552F" w:rsidR="00841CCE" w:rsidRDefault="00841CCE" w:rsidP="00841CCE">
      <w:pPr>
        <w:pStyle w:val="ListParagraph"/>
      </w:pPr>
      <w:r>
        <w:t xml:space="preserve">[ ] TLETS connector monitoring documented after topology/implementation approval (or marked pending)  </w:t>
      </w:r>
    </w:p>
    <w:p w14:paraId="0F22AA76" w14:textId="3FF226F7" w:rsidR="00841CCE" w:rsidRDefault="00841CCE" w:rsidP="00841CCE">
      <w:pPr>
        <w:pStyle w:val="ListParagraph"/>
      </w:pPr>
      <w:r>
        <w:t xml:space="preserve">[ ] Thin Line and agency approval/signoff  </w:t>
      </w:r>
    </w:p>
    <w:p w14:paraId="39108824" w14:textId="77777777" w:rsidR="00841CCE" w:rsidRDefault="00841CCE" w:rsidP="00841CCE"/>
    <w:p w14:paraId="20A0D475" w14:textId="77777777" w:rsidR="00841CCE" w:rsidRDefault="00841CCE" w:rsidP="00841CCE"/>
    <w:p w14:paraId="7D8E5A3E" w14:textId="77777777" w:rsidR="00841CCE" w:rsidRDefault="00841CCE" w:rsidP="00841CCE"/>
    <w:p w14:paraId="13494AC5" w14:textId="7DC62827" w:rsidR="00841CCE" w:rsidRDefault="00841CCE" w:rsidP="00841CCE">
      <w:pPr>
        <w:pStyle w:val="Heading2"/>
      </w:pPr>
      <w:r>
        <w:t>8. Approval</w:t>
      </w:r>
    </w:p>
    <w:p w14:paraId="1EAE4A74" w14:textId="77777777" w:rsidR="00841CCE" w:rsidRDefault="00841CCE" w:rsidP="00841CCE"/>
    <w:p w14:paraId="690B7324" w14:textId="774D1F04" w:rsidR="00841CCE" w:rsidRDefault="00841CCE" w:rsidP="00841CCE">
      <w:r>
        <w:t>By signing, the agency acknowledges this addendum as the Thin Line Azure/Sentinel portion of SI-4 monitoring for Thin Line RMS/CAD/JMS, supplementing the agency’s own SIEM/monitoring program.</w:t>
      </w:r>
    </w:p>
    <w:p w14:paraId="2E2642D6" w14:textId="77777777" w:rsidR="00841CCE" w:rsidRDefault="00841CCE" w:rsidP="00841CC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841CCE" w14:paraId="63B7D487" w14:textId="77777777" w:rsidTr="00841CCE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14:paraId="6647009C" w14:textId="6BADEEA2" w:rsidR="00841CCE" w:rsidRDefault="00841CCE" w:rsidP="00841CCE">
            <w:r w:rsidRPr="00841CCE">
              <w:rPr>
                <w:b/>
              </w:rPr>
              <w:t>Role</w:t>
            </w:r>
          </w:p>
        </w:tc>
        <w:tc>
          <w:tcPr>
            <w:tcW w:w="2340" w:type="dxa"/>
          </w:tcPr>
          <w:p w14:paraId="4CEF3F15" w14:textId="0AA8B869" w:rsidR="00841CCE" w:rsidRDefault="00841CCE" w:rsidP="00841CCE">
            <w:r w:rsidRPr="00841CCE">
              <w:rPr>
                <w:b/>
              </w:rPr>
              <w:t>Name/title</w:t>
            </w:r>
          </w:p>
        </w:tc>
        <w:tc>
          <w:tcPr>
            <w:tcW w:w="2340" w:type="dxa"/>
          </w:tcPr>
          <w:p w14:paraId="1153DD60" w14:textId="05B75BDB" w:rsidR="00841CCE" w:rsidRDefault="00841CCE" w:rsidP="00841CCE">
            <w:r w:rsidRPr="00841CCE">
              <w:rPr>
                <w:b/>
              </w:rPr>
              <w:t>Signature or approval record</w:t>
            </w:r>
          </w:p>
        </w:tc>
        <w:tc>
          <w:tcPr>
            <w:tcW w:w="2340" w:type="dxa"/>
          </w:tcPr>
          <w:p w14:paraId="5960700F" w14:textId="664B8D83" w:rsidR="00841CCE" w:rsidRDefault="00841CCE" w:rsidP="00841CCE">
            <w:r w:rsidRPr="00841CCE">
              <w:rPr>
                <w:b/>
              </w:rPr>
              <w:t>Date</w:t>
            </w:r>
          </w:p>
        </w:tc>
      </w:tr>
      <w:tr w:rsidR="00841CCE" w14:paraId="2C8ADA7B" w14:textId="77777777" w:rsidTr="00841CCE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14:paraId="1E611A28" w14:textId="7B80DA30" w:rsidR="00841CCE" w:rsidRDefault="00841CCE" w:rsidP="00841CCE">
            <w:r>
              <w:t>Thin Line reviewer</w:t>
            </w:r>
          </w:p>
        </w:tc>
        <w:tc>
          <w:tcPr>
            <w:tcW w:w="2340" w:type="dxa"/>
          </w:tcPr>
          <w:p w14:paraId="0E354594" w14:textId="77777777" w:rsidR="00841CCE" w:rsidRDefault="00841CCE" w:rsidP="00841CCE"/>
        </w:tc>
        <w:tc>
          <w:tcPr>
            <w:tcW w:w="2340" w:type="dxa"/>
          </w:tcPr>
          <w:p w14:paraId="2CBAF876" w14:textId="77777777" w:rsidR="00841CCE" w:rsidRDefault="00841CCE" w:rsidP="00841CCE"/>
        </w:tc>
        <w:tc>
          <w:tcPr>
            <w:tcW w:w="2340" w:type="dxa"/>
          </w:tcPr>
          <w:p w14:paraId="1BDA9B77" w14:textId="77777777" w:rsidR="00841CCE" w:rsidRDefault="00841CCE" w:rsidP="00841CCE"/>
        </w:tc>
      </w:tr>
      <w:tr w:rsidR="00841CCE" w14:paraId="191C3F1D" w14:textId="77777777" w:rsidTr="00841CCE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14:paraId="65EC67A4" w14:textId="193F7075" w:rsidR="00841CCE" w:rsidRDefault="00841CCE" w:rsidP="00841CCE">
            <w:r>
              <w:t>Agency reviewer / LASO</w:t>
            </w:r>
          </w:p>
        </w:tc>
        <w:tc>
          <w:tcPr>
            <w:tcW w:w="2340" w:type="dxa"/>
          </w:tcPr>
          <w:p w14:paraId="3950D8F1" w14:textId="77777777" w:rsidR="00841CCE" w:rsidRDefault="00841CCE" w:rsidP="00841CCE"/>
        </w:tc>
        <w:tc>
          <w:tcPr>
            <w:tcW w:w="2340" w:type="dxa"/>
          </w:tcPr>
          <w:p w14:paraId="6D9F71A3" w14:textId="77777777" w:rsidR="00841CCE" w:rsidRDefault="00841CCE" w:rsidP="00841CCE"/>
        </w:tc>
        <w:tc>
          <w:tcPr>
            <w:tcW w:w="2340" w:type="dxa"/>
          </w:tcPr>
          <w:p w14:paraId="18D75D1F" w14:textId="77777777" w:rsidR="00841CCE" w:rsidRDefault="00841CCE" w:rsidP="00841CCE"/>
        </w:tc>
      </w:tr>
    </w:tbl>
    <w:p w14:paraId="5937EF0E" w14:textId="77777777" w:rsidR="00841CCE" w:rsidRDefault="00841CCE" w:rsidP="00841CCE"/>
    <w:p w14:paraId="299457B0" w14:textId="77777777" w:rsidR="00841CCE" w:rsidRDefault="00841CCE" w:rsidP="00841CCE"/>
    <w:p w14:paraId="58B42017" w14:textId="77777777" w:rsidR="00841CCE" w:rsidRDefault="00841CCE" w:rsidP="00841CCE"/>
    <w:p w14:paraId="5FD5E37C" w14:textId="77777777" w:rsidR="00841CCE" w:rsidRDefault="00841CCE" w:rsidP="00841CCE"/>
    <w:p w14:paraId="272BA7D7" w14:textId="50D2BCA5" w:rsidR="00841CCE" w:rsidRDefault="00841CCE" w:rsidP="00841CCE">
      <w:pPr>
        <w:pStyle w:val="Heading2"/>
      </w:pPr>
      <w:r>
        <w:t>Related</w:t>
      </w:r>
    </w:p>
    <w:p w14:paraId="5A3DE951" w14:textId="77777777" w:rsidR="00841CCE" w:rsidRDefault="00841CCE" w:rsidP="00841CCE"/>
    <w:p w14:paraId="132290CC" w14:textId="7EF4B321" w:rsidR="00841CCE" w:rsidRDefault="00841CCE" w:rsidP="00841CCE">
      <w:pPr>
        <w:pStyle w:val="ListBullet"/>
      </w:pPr>
      <w:r>
        <w:t>Interface Approval Packet answers</w:t>
      </w:r>
    </w:p>
    <w:p w14:paraId="7E36F9AF" w14:textId="1E15AF4E" w:rsidR="00841CCE" w:rsidRDefault="00841CCE" w:rsidP="00841CCE">
      <w:pPr>
        <w:pStyle w:val="ListBullet"/>
      </w:pPr>
      <w:r>
        <w:t>Cloud data storage disclosure</w:t>
      </w:r>
    </w:p>
    <w:p w14:paraId="444F5719" w14:textId="32CD22B0" w:rsidR="00841CCE" w:rsidRDefault="00841CCE" w:rsidP="00841CCE">
      <w:pPr>
        <w:pStyle w:val="ListBullet"/>
      </w:pPr>
      <w:r>
        <w:t>Thin Line remote access addendum</w:t>
      </w:r>
    </w:p>
    <w:p w14:paraId="7E186A51" w14:textId="09B39094" w:rsidR="00841CCE" w:rsidRDefault="00841CCE" w:rsidP="00841CCE">
      <w:pPr>
        <w:pStyle w:val="ListBullet"/>
      </w:pPr>
      <w:r>
        <w:t>Direct-interface scope</w:t>
      </w:r>
    </w:p>
    <w:p w14:paraId="4573922D" w14:textId="7DBB9D17" w:rsidR="00841CCE" w:rsidRDefault="00841CCE" w:rsidP="00841CCE">
      <w:pPr>
        <w:pStyle w:val="ListBullet"/>
      </w:pPr>
      <w:r>
        <w:t>Canonical packet copy (product repo): ThinLineSoftware/Docs/TLETS/application/si-4-siem-monitoring-and-weekly-review.md</w:t>
      </w:r>
    </w:p>
    <w:p w14:paraId="3C003426" w14:textId="77777777" w:rsidR="00841CCE" w:rsidRPr="00841CCE" w:rsidRDefault="00841CCE" w:rsidP="00841CCE">
      <w:pPr>
        <w:pStyle w:val="ListBullet"/>
      </w:pPr>
    </w:p>
    <w:sectPr w:rsidR="00841CCE" w:rsidRPr="00841C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86FE23F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D7543A9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94592095">
    <w:abstractNumId w:val="0"/>
  </w:num>
  <w:num w:numId="2" w16cid:durableId="3067859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CCE"/>
    <w:rsid w:val="00054516"/>
    <w:rsid w:val="00077D77"/>
    <w:rsid w:val="00123E15"/>
    <w:rsid w:val="00766081"/>
    <w:rsid w:val="00841CCE"/>
    <w:rsid w:val="00972857"/>
    <w:rsid w:val="00BE35CE"/>
    <w:rsid w:val="00C64DB4"/>
    <w:rsid w:val="00EB3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4D9BC"/>
  <w15:chartTrackingRefBased/>
  <w15:docId w15:val="{40B86150-B408-4291-A427-373F3314A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1C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1C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1C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1C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1C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1C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1C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1C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1C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41C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1C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1C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1C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1C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1C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1C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1C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1C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1C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1C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1C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1C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1C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1C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1C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1C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1C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1CCE"/>
    <w:rPr>
      <w:b/>
      <w:bCs/>
      <w:smallCaps/>
      <w:color w:val="0F4761" w:themeColor="accent1" w:themeShade="BF"/>
      <w:spacing w:val="5"/>
    </w:rPr>
  </w:style>
  <w:style w:type="paragraph" w:styleId="ListNumber">
    <w:name w:val="List Number"/>
    <w:basedOn w:val="Normal"/>
    <w:uiPriority w:val="99"/>
    <w:unhideWhenUsed/>
    <w:rsid w:val="00841CCE"/>
    <w:pPr>
      <w:numPr>
        <w:numId w:val="1"/>
      </w:numPr>
      <w:contextualSpacing/>
    </w:pPr>
  </w:style>
  <w:style w:type="paragraph" w:styleId="ListBullet">
    <w:name w:val="List Bullet"/>
    <w:basedOn w:val="Normal"/>
    <w:uiPriority w:val="99"/>
    <w:unhideWhenUsed/>
    <w:rsid w:val="00841CCE"/>
    <w:pPr>
      <w:numPr>
        <w:numId w:val="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1292</Words>
  <Characters>7366</Characters>
  <Application>Microsoft Office Word</Application>
  <DocSecurity>0</DocSecurity>
  <Lines>61</Lines>
  <Paragraphs>17</Paragraphs>
  <ScaleCrop>false</ScaleCrop>
  <Company/>
  <LinksUpToDate>false</LinksUpToDate>
  <CharactersWithSpaces>8641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Keslin</dc:creator>
  <cp:keywords/>
  <dc:description/>
  <cp:lastModifiedBy>Matthew Keslin</cp:lastModifiedBy>
  <cp:revision>1</cp:revision>
  <dcterms:created xsi:type="dcterms:W3CDTF">2026-07-23T01:16:00Z</dcterms:created>
  <dcterms:modified xsi:type="dcterms:W3CDTF">2026-07-23T01:16:00Z</dcterms:modified>
</cp:coreProperties>
</file>