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https://github.com/mkesselheim/Clutch-hitting-code.git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ledPin[] = {4,5,6,7,8,9,10};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pinMode(11,OUTPUT);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pinMode(12,OUTPUT);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Serial.begin(9600);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randomSeed(analogRead(0));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for(int i = 0; i &lt;=6; i++){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</w:t>
        <w:tab/>
        <w:t xml:space="preserve">pinMode(ledPin[i],OUTPUT);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int totalTrials = 100;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int lessEqual =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for(int i = 1; i &lt;= totalTrials-1; i++){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int totalHits = hitOrNo(69);  //Number of postseason At-Bats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Serial.println(totalHits);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if (totalHits &gt;= 22){ //Number of Postseason Hits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</w:t>
        <w:tab/>
        <w:t xml:space="preserve">lessEqual++;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</w:t>
        <w:tab/>
        <w:t xml:space="preserve">digitalWrite(11, HIGH);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</w:t>
        <w:tab/>
        <w:t xml:space="preserve">delay(200);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</w:t>
        <w:tab/>
        <w:t xml:space="preserve">digitalWrite(11, LOW);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}else{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</w:t>
        <w:tab/>
        <w:t xml:space="preserve">digitalWrite(12, HIGH);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</w:t>
        <w:tab/>
        <w:t xml:space="preserve">delay(200);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</w:t>
        <w:tab/>
        <w:t xml:space="preserve">digitalWrite(12, LOW);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}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Serial.print("The P-Value is: 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Serial.println(lessEqual);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displayBinary(lessEqual);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 hitOrNo(int numABs){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int hits = 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for (int i = 1; i &lt; numABs; i++){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int atBat = random (0,1000);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if(atBat &lt;= 311){ //Regular Season Batting Average * 1000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</w:t>
        <w:tab/>
        <w:t xml:space="preserve">hits ++;      </w:t>
        <w:tab/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return hits;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void displayBinary(int numToShow){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for(int i = 0; i &lt;=6; i++){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if(bitRead(numToShow, i) == 1){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</w:t>
        <w:tab/>
        <w:t xml:space="preserve">digitalWrite(ledPin[i], HIGH);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}else{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</w:t>
        <w:tab/>
        <w:t xml:space="preserve">digitalWrite(ledPin[i], LOW);</w:t>
        <w:tab/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}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void loop(){}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kesselheim/Clutch-hitting-cod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