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C8" w:rsidRPr="00DF273A" w:rsidRDefault="00890CC8" w:rsidP="00890CC8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DF273A">
        <w:rPr>
          <w:rFonts w:eastAsia="Times New Roman"/>
          <w:color w:val="B43412" w:themeColor="accent1" w:themeShade="BF"/>
          <w:lang w:eastAsia="fr-FR"/>
        </w:rPr>
        <w:t>Méthode des puissance</w:t>
      </w:r>
      <w:bookmarkStart w:id="0" w:name="_GoBack"/>
      <w:bookmarkEnd w:id="0"/>
      <w:r w:rsidRPr="00DF273A">
        <w:rPr>
          <w:rFonts w:eastAsia="Times New Roman"/>
          <w:color w:val="B43412" w:themeColor="accent1" w:themeShade="BF"/>
          <w:lang w:eastAsia="fr-FR"/>
        </w:rPr>
        <w:t>s inverses</w:t>
      </w:r>
    </w:p>
    <w:p w:rsidR="00890CC8" w:rsidRPr="00890CC8" w:rsidRDefault="00890CC8" w:rsidP="00890CC8">
      <w:pPr>
        <w:pStyle w:val="Titre2"/>
        <w:rPr>
          <w:rFonts w:eastAsia="Times New Roman"/>
        </w:rPr>
      </w:pPr>
      <w:r w:rsidRPr="00890CC8">
        <w:rPr>
          <w:rFonts w:eastAsia="Times New Roman"/>
        </w:rPr>
        <w:t>1. Objectif</w:t>
      </w:r>
    </w:p>
    <w:p w:rsidR="00890CC8" w:rsidRPr="00890CC8" w:rsidRDefault="00890CC8" w:rsidP="00890CC8">
      <w:pPr>
        <w:pStyle w:val="Paragraphedeliste"/>
        <w:rPr>
          <w:rFonts w:eastAsia="Times New Roman"/>
          <w:lang w:eastAsia="fr-FR"/>
        </w:rPr>
      </w:pPr>
      <w:r w:rsidRPr="00890CC8">
        <w:rPr>
          <w:rFonts w:eastAsia="Times New Roman"/>
          <w:lang w:eastAsia="fr-FR"/>
        </w:rPr>
        <w:t xml:space="preserve">Déterminer la plus petite valeur propre en module </w:t>
      </w:r>
      <w:proofErr w:type="spellStart"/>
      <w:r>
        <w:rPr>
          <w:lang w:eastAsia="fr-FR"/>
        </w:rPr>
        <w:t>λn</w:t>
      </w:r>
      <w:proofErr w:type="spellEnd"/>
      <w:r w:rsidRPr="00890CC8">
        <w:rPr>
          <w:rFonts w:eastAsia="Times New Roman"/>
          <w:lang w:eastAsia="fr-FR"/>
        </w:rPr>
        <w:t>​ d'une matrice A, en appliquant la méthode de</w:t>
      </w:r>
      <w:r>
        <w:rPr>
          <w:lang w:eastAsia="fr-FR"/>
        </w:rPr>
        <w:t>s</w:t>
      </w:r>
      <w:r w:rsidRPr="00890CC8">
        <w:rPr>
          <w:rFonts w:eastAsia="Times New Roman"/>
          <w:lang w:eastAsia="fr-FR"/>
        </w:rPr>
        <w:t xml:space="preserve"> puissance</w:t>
      </w:r>
      <w:r>
        <w:rPr>
          <w:lang w:eastAsia="fr-FR"/>
        </w:rPr>
        <w:t>s</w:t>
      </w:r>
      <w:r w:rsidRPr="00890CC8">
        <w:rPr>
          <w:rFonts w:eastAsia="Times New Roman"/>
          <w:lang w:eastAsia="fr-FR"/>
        </w:rPr>
        <w:t xml:space="preserve"> </w:t>
      </w:r>
      <w:r>
        <w:rPr>
          <w:lang w:eastAsia="fr-FR"/>
        </w:rPr>
        <w:t xml:space="preserve">itérées a l‘inverse de la matrice A </w:t>
      </w:r>
      <w:r w:rsidRPr="00890CC8">
        <w:rPr>
          <w:rFonts w:eastAsia="Times New Roman"/>
          <w:lang w:eastAsia="fr-FR"/>
        </w:rPr>
        <w:t xml:space="preserve">à </w:t>
      </w:r>
      <w:r>
        <w:rPr>
          <w:lang w:eastAsia="fr-FR"/>
        </w:rPr>
        <w:t>A^−1</w:t>
      </w:r>
      <w:r w:rsidRPr="00890CC8">
        <w:rPr>
          <w:rFonts w:eastAsia="Times New Roman"/>
          <w:lang w:eastAsia="fr-FR"/>
        </w:rPr>
        <w:t>.</w:t>
      </w:r>
    </w:p>
    <w:p w:rsidR="00890CC8" w:rsidRPr="00890CC8" w:rsidRDefault="00890CC8" w:rsidP="00890CC8">
      <w:pPr>
        <w:pStyle w:val="Titre2"/>
        <w:rPr>
          <w:rFonts w:eastAsia="Times New Roman"/>
        </w:rPr>
      </w:pPr>
      <w:r w:rsidRPr="00890CC8">
        <w:rPr>
          <w:rFonts w:eastAsia="Times New Roman"/>
        </w:rPr>
        <w:t>2. Algorithme</w:t>
      </w:r>
    </w:p>
    <w:p w:rsidR="00890CC8" w:rsidRPr="00890CC8" w:rsidRDefault="00890CC8" w:rsidP="00890CC8">
      <w:pPr>
        <w:pStyle w:val="Paragraphedeliste"/>
        <w:rPr>
          <w:rFonts w:eastAsia="Times New Roman"/>
          <w:lang w:eastAsia="fr-FR"/>
        </w:rPr>
      </w:pPr>
      <w:r w:rsidRPr="00890CC8">
        <w:rPr>
          <w:rFonts w:eastAsia="Times New Roman"/>
          <w:lang w:eastAsia="fr-FR"/>
        </w:rPr>
        <w:t xml:space="preserve">Choisir </w:t>
      </w:r>
      <w:proofErr w:type="gramStart"/>
      <w:r w:rsidRPr="00890CC8">
        <w:rPr>
          <w:rFonts w:eastAsia="Times New Roman"/>
          <w:lang w:eastAsia="fr-FR"/>
        </w:rPr>
        <w:t>q(</w:t>
      </w:r>
      <w:proofErr w:type="gramEnd"/>
      <w:r w:rsidRPr="00890CC8">
        <w:rPr>
          <w:rFonts w:eastAsia="Times New Roman"/>
          <w:lang w:eastAsia="fr-FR"/>
        </w:rPr>
        <w:t>0)</w:t>
      </w:r>
      <w:r w:rsidRPr="00890CC8">
        <w:rPr>
          <w:rFonts w:ascii="Cambria Math" w:eastAsia="Times New Roman" w:hAnsi="Cambria Math" w:cs="Cambria Math"/>
          <w:lang w:eastAsia="fr-FR"/>
        </w:rPr>
        <w:t>∈</w:t>
      </w:r>
      <w:r w:rsidRPr="00890CC8">
        <w:rPr>
          <w:rFonts w:eastAsia="Times New Roman"/>
          <w:lang w:eastAsia="fr-FR"/>
        </w:rPr>
        <w:t>Rn</w:t>
      </w:r>
      <w:r>
        <w:rPr>
          <w:lang w:eastAsia="fr-FR"/>
        </w:rPr>
        <w:t xml:space="preserve"> avec sa deuxième norme est égale à 1 :</w:t>
      </w:r>
      <w:r w:rsidRPr="00890CC8">
        <w:rPr>
          <w:rFonts w:ascii="Cambria Math" w:eastAsia="Times New Roman" w:hAnsi="Cambria Math" w:cs="Cambria Math"/>
          <w:lang w:eastAsia="fr-FR"/>
        </w:rPr>
        <w:t>∥</w:t>
      </w:r>
      <w:r w:rsidRPr="00890CC8">
        <w:rPr>
          <w:rFonts w:eastAsia="Times New Roman"/>
          <w:lang w:eastAsia="fr-FR"/>
        </w:rPr>
        <w:t>q(0)</w:t>
      </w:r>
      <w:r w:rsidRPr="00890CC8">
        <w:rPr>
          <w:rFonts w:ascii="Cambria Math" w:eastAsia="Times New Roman" w:hAnsi="Cambria Math" w:cs="Cambria Math"/>
          <w:lang w:eastAsia="fr-FR"/>
        </w:rPr>
        <w:t>∥</w:t>
      </w:r>
      <w:r w:rsidRPr="00890CC8">
        <w:rPr>
          <w:rFonts w:eastAsia="Times New Roman"/>
          <w:lang w:eastAsia="fr-FR"/>
        </w:rPr>
        <w:t>2​=1</w:t>
      </w:r>
    </w:p>
    <w:p w:rsidR="00890CC8" w:rsidRPr="00890CC8" w:rsidRDefault="00890CC8" w:rsidP="00890CC8">
      <w:pPr>
        <w:pStyle w:val="Paragraphedeliste"/>
        <w:rPr>
          <w:rFonts w:eastAsia="Times New Roman"/>
          <w:lang w:eastAsia="fr-FR"/>
        </w:rPr>
      </w:pPr>
      <w:r w:rsidRPr="00890CC8">
        <w:rPr>
          <w:rFonts w:eastAsia="Times New Roman"/>
          <w:lang w:eastAsia="fr-FR"/>
        </w:rPr>
        <w:t xml:space="preserve">Pour chaque itération </w:t>
      </w:r>
      <w:r>
        <w:rPr>
          <w:lang w:eastAsia="fr-FR"/>
        </w:rPr>
        <w:t>k</w:t>
      </w:r>
      <w:r w:rsidRPr="00890CC8">
        <w:rPr>
          <w:rFonts w:eastAsia="Times New Roman"/>
          <w:lang w:eastAsia="fr-FR"/>
        </w:rPr>
        <w:t xml:space="preserve"> :</w:t>
      </w:r>
    </w:p>
    <w:p w:rsidR="00890CC8" w:rsidRDefault="00890CC8" w:rsidP="00890CC8">
      <w:pPr>
        <w:pStyle w:val="Paragraphedeliste"/>
        <w:rPr>
          <w:lang w:eastAsia="fr-FR"/>
        </w:rPr>
      </w:pPr>
      <w:r w:rsidRPr="00890CC8">
        <w:rPr>
          <w:rFonts w:eastAsia="Times New Roman"/>
          <w:lang w:eastAsia="fr-FR"/>
        </w:rPr>
        <w:t>Résoudre</w:t>
      </w:r>
      <w:r>
        <w:rPr>
          <w:lang w:eastAsia="fr-FR"/>
        </w:rPr>
        <w:t> :</w:t>
      </w:r>
    </w:p>
    <w:p w:rsidR="00890CC8" w:rsidRDefault="00890CC8" w:rsidP="00890CC8">
      <w:pPr>
        <w:pStyle w:val="Paragraphedeliste"/>
        <w:rPr>
          <w:lang w:eastAsia="fr-FR"/>
        </w:rPr>
      </w:pPr>
      <w:r w:rsidRPr="00890CC8">
        <w:rPr>
          <w:lang w:eastAsia="fr-FR"/>
        </w:rPr>
        <w:drawing>
          <wp:inline distT="0" distB="0" distL="0" distR="0" wp14:anchorId="21FEA806" wp14:editId="038944DF">
            <wp:extent cx="1486107" cy="45726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C8" w:rsidRPr="00890CC8" w:rsidRDefault="00890CC8" w:rsidP="00890CC8">
      <w:pPr>
        <w:pStyle w:val="Paragraphedeliste"/>
        <w:rPr>
          <w:rFonts w:eastAsia="Times New Roman"/>
          <w:lang w:eastAsia="fr-FR"/>
        </w:rPr>
      </w:pPr>
      <w:r w:rsidRPr="00890CC8">
        <w:rPr>
          <w:lang w:eastAsia="fr-FR"/>
        </w:rPr>
        <w:drawing>
          <wp:inline distT="0" distB="0" distL="0" distR="0" wp14:anchorId="16BA0E42" wp14:editId="5A877973">
            <wp:extent cx="1448002" cy="77163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C8" w:rsidRDefault="00890CC8" w:rsidP="00890CC8">
      <w:pPr>
        <w:pStyle w:val="Paragraphedeliste"/>
        <w:rPr>
          <w:lang w:eastAsia="fr-FR"/>
        </w:rPr>
      </w:pPr>
      <w:r w:rsidRPr="00890CC8">
        <w:rPr>
          <w:rFonts w:eastAsia="Times New Roman"/>
          <w:lang w:eastAsia="fr-FR"/>
        </w:rPr>
        <w:t xml:space="preserve">Approximer </w:t>
      </w:r>
      <w:proofErr w:type="spellStart"/>
      <w:r>
        <w:rPr>
          <w:lang w:eastAsia="fr-FR"/>
        </w:rPr>
        <w:t>λ</w:t>
      </w:r>
      <w:proofErr w:type="gramStart"/>
      <w:r>
        <w:rPr>
          <w:lang w:eastAsia="fr-FR"/>
        </w:rPr>
        <w:t>n</w:t>
      </w:r>
      <w:proofErr w:type="spellEnd"/>
      <w:r>
        <w:rPr>
          <w:lang w:eastAsia="fr-FR"/>
        </w:rPr>
        <w:t>:</w:t>
      </w:r>
      <w:proofErr w:type="gramEnd"/>
    </w:p>
    <w:p w:rsidR="00890CC8" w:rsidRDefault="00890CC8" w:rsidP="00890CC8">
      <w:pPr>
        <w:pStyle w:val="Paragraphedeliste"/>
        <w:rPr>
          <w:lang w:eastAsia="fr-FR"/>
        </w:rPr>
      </w:pPr>
      <w:r w:rsidRPr="00890CC8">
        <w:rPr>
          <w:lang w:eastAsia="fr-FR"/>
        </w:rPr>
        <w:drawing>
          <wp:inline distT="0" distB="0" distL="0" distR="0" wp14:anchorId="69B7CDDD" wp14:editId="0D9AC95D">
            <wp:extent cx="1190791" cy="638264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C8" w:rsidRPr="00890CC8" w:rsidRDefault="00890CC8" w:rsidP="00890CC8">
      <w:pPr>
        <w:pStyle w:val="Titre2"/>
        <w:rPr>
          <w:rFonts w:eastAsia="Times New Roman"/>
        </w:rPr>
      </w:pPr>
      <w:r w:rsidRPr="00890CC8">
        <w:rPr>
          <w:rFonts w:eastAsia="Times New Roman"/>
        </w:rPr>
        <w:t>3. Avantages / Limites</w:t>
      </w:r>
    </w:p>
    <w:p w:rsidR="00890CC8" w:rsidRDefault="00890CC8" w:rsidP="00890CC8">
      <w:pPr>
        <w:pStyle w:val="Paragraphedeliste"/>
        <w:numPr>
          <w:ilvl w:val="0"/>
          <w:numId w:val="2"/>
        </w:numPr>
        <w:rPr>
          <w:lang w:eastAsia="fr-FR"/>
        </w:rPr>
      </w:pPr>
      <w:r w:rsidRPr="00890CC8">
        <w:rPr>
          <w:rFonts w:eastAsia="Times New Roman"/>
          <w:lang w:eastAsia="fr-FR"/>
        </w:rPr>
        <w:t>Accè</w:t>
      </w:r>
      <w:r>
        <w:rPr>
          <w:lang w:eastAsia="fr-FR"/>
        </w:rPr>
        <w:t>s aux petites valeurs propres</w:t>
      </w:r>
    </w:p>
    <w:p w:rsidR="00890CC8" w:rsidRDefault="00890CC8" w:rsidP="00890CC8">
      <w:pPr>
        <w:pStyle w:val="Paragraphedeliste"/>
        <w:numPr>
          <w:ilvl w:val="0"/>
          <w:numId w:val="2"/>
        </w:numPr>
        <w:rPr>
          <w:lang w:eastAsia="fr-FR"/>
        </w:rPr>
      </w:pPr>
      <w:r w:rsidRPr="00890CC8">
        <w:rPr>
          <w:rFonts w:eastAsia="Times New Roman"/>
          <w:lang w:eastAsia="fr-FR"/>
        </w:rPr>
        <w:t>Ne nécessite pas d’</w:t>
      </w:r>
      <w:r>
        <w:rPr>
          <w:lang w:eastAsia="fr-FR"/>
        </w:rPr>
        <w:t>inversion explicite</w:t>
      </w:r>
    </w:p>
    <w:p w:rsidR="00890CC8" w:rsidRDefault="00890CC8" w:rsidP="00890CC8">
      <w:pPr>
        <w:pStyle w:val="Paragraphedeliste"/>
        <w:numPr>
          <w:ilvl w:val="0"/>
          <w:numId w:val="2"/>
        </w:numPr>
        <w:rPr>
          <w:lang w:eastAsia="fr-FR"/>
        </w:rPr>
      </w:pPr>
      <w:r w:rsidRPr="00890CC8">
        <w:rPr>
          <w:rFonts w:eastAsia="Times New Roman"/>
          <w:lang w:eastAsia="fr-FR"/>
        </w:rPr>
        <w:t>Coût élevé (résolution de systèmes à chaque ité</w:t>
      </w:r>
      <w:r>
        <w:rPr>
          <w:lang w:eastAsia="fr-FR"/>
        </w:rPr>
        <w:t>ration)</w:t>
      </w:r>
    </w:p>
    <w:p w:rsidR="00AA3E20" w:rsidRPr="00890CC8" w:rsidRDefault="00890CC8" w:rsidP="00890CC8">
      <w:pPr>
        <w:pStyle w:val="Paragraphedeliste"/>
        <w:numPr>
          <w:ilvl w:val="0"/>
          <w:numId w:val="2"/>
        </w:numPr>
        <w:rPr>
          <w:rFonts w:eastAsia="Times New Roman"/>
          <w:lang w:eastAsia="fr-FR"/>
        </w:rPr>
      </w:pPr>
      <w:r w:rsidRPr="00890CC8">
        <w:rPr>
          <w:rFonts w:eastAsia="Times New Roman"/>
          <w:lang w:eastAsia="fr-FR"/>
        </w:rPr>
        <w:t>Nécessite A inversible</w:t>
      </w:r>
    </w:p>
    <w:sectPr w:rsidR="00AA3E20" w:rsidRPr="00890CC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1CA" w:rsidRDefault="004671CA" w:rsidP="000F1357">
      <w:r>
        <w:separator/>
      </w:r>
    </w:p>
  </w:endnote>
  <w:endnote w:type="continuationSeparator" w:id="0">
    <w:p w:rsidR="004671CA" w:rsidRDefault="004671CA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008" w:rsidRDefault="00507008" w:rsidP="00507008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1CA" w:rsidRDefault="004671CA" w:rsidP="000F1357">
      <w:r>
        <w:separator/>
      </w:r>
    </w:p>
  </w:footnote>
  <w:footnote w:type="continuationSeparator" w:id="0">
    <w:p w:rsidR="004671CA" w:rsidRDefault="004671CA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3610E"/>
    <w:multiLevelType w:val="hybridMultilevel"/>
    <w:tmpl w:val="39A490A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10640E"/>
    <w:multiLevelType w:val="multilevel"/>
    <w:tmpl w:val="6A68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4671CA"/>
    <w:rsid w:val="004B28D1"/>
    <w:rsid w:val="00507008"/>
    <w:rsid w:val="00890CC8"/>
    <w:rsid w:val="00B34708"/>
    <w:rsid w:val="00C26FBE"/>
    <w:rsid w:val="00C52FFD"/>
    <w:rsid w:val="00D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8ABDE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73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F27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273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273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273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273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273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273A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273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273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DF273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F273A"/>
    <w:rPr>
      <w:rFonts w:asciiTheme="majorHAnsi" w:eastAsiaTheme="majorEastAsia" w:hAnsiTheme="majorHAns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DF273A"/>
    <w:rPr>
      <w:b/>
      <w:bCs/>
    </w:rPr>
  </w:style>
  <w:style w:type="character" w:customStyle="1" w:styleId="katex-mathml">
    <w:name w:val="katex-mathml"/>
    <w:basedOn w:val="Policepardfaut"/>
    <w:rsid w:val="00890CC8"/>
  </w:style>
  <w:style w:type="character" w:customStyle="1" w:styleId="mord">
    <w:name w:val="mord"/>
    <w:basedOn w:val="Policepardfaut"/>
    <w:rsid w:val="00890CC8"/>
  </w:style>
  <w:style w:type="character" w:customStyle="1" w:styleId="vlist-s">
    <w:name w:val="vlist-s"/>
    <w:basedOn w:val="Policepardfaut"/>
    <w:rsid w:val="00890CC8"/>
  </w:style>
  <w:style w:type="character" w:customStyle="1" w:styleId="mopen">
    <w:name w:val="mopen"/>
    <w:basedOn w:val="Policepardfaut"/>
    <w:rsid w:val="00890CC8"/>
  </w:style>
  <w:style w:type="character" w:customStyle="1" w:styleId="mclose">
    <w:name w:val="mclose"/>
    <w:basedOn w:val="Policepardfaut"/>
    <w:rsid w:val="00890CC8"/>
  </w:style>
  <w:style w:type="character" w:customStyle="1" w:styleId="mrel">
    <w:name w:val="mrel"/>
    <w:basedOn w:val="Policepardfaut"/>
    <w:rsid w:val="00890CC8"/>
  </w:style>
  <w:style w:type="character" w:customStyle="1" w:styleId="mbin">
    <w:name w:val="mbin"/>
    <w:basedOn w:val="Policepardfaut"/>
    <w:rsid w:val="00890CC8"/>
  </w:style>
  <w:style w:type="character" w:customStyle="1" w:styleId="Titre1Car">
    <w:name w:val="Titre 1 Car"/>
    <w:basedOn w:val="Policepardfaut"/>
    <w:link w:val="Titre1"/>
    <w:uiPriority w:val="9"/>
    <w:rsid w:val="00DF27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273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DF273A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F273A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DF273A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DF273A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F273A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DF273A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DF273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DF273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273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DF273A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DF273A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DF273A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DF273A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F273A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273A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273A"/>
    <w:rPr>
      <w:b/>
      <w:i/>
      <w:sz w:val="24"/>
    </w:rPr>
  </w:style>
  <w:style w:type="character" w:styleId="Emphaseple">
    <w:name w:val="Subtle Emphasis"/>
    <w:uiPriority w:val="19"/>
    <w:qFormat/>
    <w:rsid w:val="00DF273A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DF273A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DF273A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DF273A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DF273A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F273A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5</cp:revision>
  <dcterms:created xsi:type="dcterms:W3CDTF">2025-04-16T15:00:00Z</dcterms:created>
  <dcterms:modified xsi:type="dcterms:W3CDTF">2025-04-18T15:00:00Z</dcterms:modified>
</cp:coreProperties>
</file>