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E65" w:rsidRPr="001B47CB" w:rsidRDefault="00323E65" w:rsidP="00323E65">
      <w:pPr>
        <w:pStyle w:val="Titre1"/>
        <w:rPr>
          <w:rFonts w:eastAsia="Times New Roman"/>
          <w:color w:val="B43412" w:themeColor="accent1" w:themeShade="BF"/>
          <w:lang w:eastAsia="fr-FR"/>
        </w:rPr>
      </w:pPr>
      <w:r w:rsidRPr="001B47CB">
        <w:rPr>
          <w:rFonts w:eastAsia="Times New Roman"/>
          <w:color w:val="B43412" w:themeColor="accent1" w:themeShade="BF"/>
          <w:lang w:eastAsia="fr-FR"/>
        </w:rPr>
        <w:t>Métho</w:t>
      </w:r>
      <w:r w:rsidR="001B47CB" w:rsidRPr="001B47CB">
        <w:rPr>
          <w:rFonts w:eastAsia="Times New Roman"/>
          <w:color w:val="B43412" w:themeColor="accent1" w:themeShade="BF"/>
          <w:lang w:eastAsia="fr-FR"/>
        </w:rPr>
        <w:t>de de Newton</w:t>
      </w:r>
    </w:p>
    <w:p w:rsidR="00323E65" w:rsidRPr="00323E65" w:rsidRDefault="00323E65" w:rsidP="00323E65">
      <w:pPr>
        <w:pStyle w:val="Titre2"/>
        <w:rPr>
          <w:rFonts w:eastAsia="Times New Roman"/>
        </w:rPr>
      </w:pPr>
      <w:r w:rsidRPr="00323E65">
        <w:rPr>
          <w:rFonts w:eastAsia="Times New Roman"/>
        </w:rPr>
        <w:t xml:space="preserve">1. </w:t>
      </w:r>
      <w:r>
        <w:t>Introduction</w:t>
      </w:r>
    </w:p>
    <w:p w:rsidR="00323E65" w:rsidRPr="00323E65" w:rsidRDefault="00323E65" w:rsidP="00323E65">
      <w:pPr>
        <w:pStyle w:val="Paragraphedeliste"/>
        <w:rPr>
          <w:rFonts w:eastAsia="Times New Roman"/>
          <w:lang w:eastAsia="fr-FR"/>
        </w:rPr>
      </w:pPr>
      <w:r w:rsidRPr="00323E65">
        <w:rPr>
          <w:rFonts w:eastAsia="Times New Roman"/>
          <w:lang w:eastAsia="fr-FR"/>
        </w:rPr>
        <w:t xml:space="preserve">Utilise la tangente en un point </w:t>
      </w:r>
      <w:proofErr w:type="spellStart"/>
      <w:r>
        <w:rPr>
          <w:lang w:eastAsia="fr-FR"/>
        </w:rPr>
        <w:t>xn</w:t>
      </w:r>
      <w:proofErr w:type="spellEnd"/>
      <w:r w:rsidRPr="00323E65">
        <w:rPr>
          <w:rFonts w:eastAsia="Times New Roman"/>
          <w:lang w:eastAsia="fr-FR"/>
        </w:rPr>
        <w:t xml:space="preserve"> pour approcher la racine d’une fonction dérivable.</w:t>
      </w:r>
    </w:p>
    <w:p w:rsidR="00323E65" w:rsidRPr="00323E65" w:rsidRDefault="00323E65" w:rsidP="00323E65">
      <w:pPr>
        <w:pStyle w:val="Titre2"/>
        <w:rPr>
          <w:rFonts w:eastAsia="Times New Roman"/>
        </w:rPr>
      </w:pPr>
      <w:r w:rsidRPr="00323E65">
        <w:rPr>
          <w:rFonts w:eastAsia="Times New Roman"/>
        </w:rPr>
        <w:t>2. Formule itérative</w:t>
      </w:r>
    </w:p>
    <w:p w:rsidR="00323E65" w:rsidRDefault="00323E65" w:rsidP="00323E65">
      <w:pPr>
        <w:pStyle w:val="Titre2"/>
      </w:pPr>
      <w:r w:rsidRPr="00323E65">
        <w:rPr>
          <w:b w:val="0"/>
          <w:bCs w:val="0"/>
          <w:sz w:val="24"/>
          <w:szCs w:val="24"/>
        </w:rPr>
        <w:drawing>
          <wp:inline distT="0" distB="0" distL="0" distR="0" wp14:anchorId="4573B79F" wp14:editId="67A772CA">
            <wp:extent cx="2305372" cy="1028844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65" w:rsidRPr="00323E65" w:rsidRDefault="00323E65" w:rsidP="00323E65">
      <w:pPr>
        <w:pStyle w:val="Titre2"/>
        <w:rPr>
          <w:rFonts w:eastAsia="Times New Roman"/>
        </w:rPr>
      </w:pPr>
      <w:r w:rsidRPr="00323E65">
        <w:rPr>
          <w:rFonts w:eastAsia="Times New Roman"/>
        </w:rPr>
        <w:t>3. Interprétation g</w:t>
      </w:r>
      <w:bookmarkStart w:id="0" w:name="_GoBack"/>
      <w:bookmarkEnd w:id="0"/>
      <w:r w:rsidRPr="00323E65">
        <w:rPr>
          <w:rFonts w:eastAsia="Times New Roman"/>
        </w:rPr>
        <w:t>éométrique</w:t>
      </w:r>
    </w:p>
    <w:p w:rsidR="00323E65" w:rsidRPr="00323E65" w:rsidRDefault="00323E65" w:rsidP="00323E65">
      <w:pPr>
        <w:pStyle w:val="Paragraphedeliste"/>
        <w:numPr>
          <w:ilvl w:val="0"/>
          <w:numId w:val="4"/>
        </w:numPr>
        <w:rPr>
          <w:rFonts w:eastAsia="Times New Roman"/>
          <w:lang w:eastAsia="fr-FR"/>
        </w:rPr>
      </w:pPr>
      <w:proofErr w:type="gramStart"/>
      <w:r>
        <w:rPr>
          <w:lang w:eastAsia="fr-FR"/>
        </w:rPr>
        <w:t>f</w:t>
      </w:r>
      <w:proofErr w:type="gramEnd"/>
      <w:r>
        <w:rPr>
          <w:lang w:eastAsia="fr-FR"/>
        </w:rPr>
        <w:t>(</w:t>
      </w:r>
      <w:proofErr w:type="spellStart"/>
      <w:r>
        <w:rPr>
          <w:lang w:eastAsia="fr-FR"/>
        </w:rPr>
        <w:t>xn</w:t>
      </w:r>
      <w:proofErr w:type="spellEnd"/>
      <w:r>
        <w:rPr>
          <w:lang w:eastAsia="fr-FR"/>
        </w:rPr>
        <w:t>)</w:t>
      </w:r>
      <w:r w:rsidRPr="00323E65">
        <w:rPr>
          <w:rFonts w:eastAsia="Times New Roman"/>
          <w:lang w:eastAsia="fr-FR"/>
        </w:rPr>
        <w:t xml:space="preserve"> est la valeur de la fonction au point courant.</w:t>
      </w:r>
    </w:p>
    <w:p w:rsidR="00323E65" w:rsidRPr="00323E65" w:rsidRDefault="00323E65" w:rsidP="00323E65">
      <w:pPr>
        <w:pStyle w:val="Paragraphedeliste"/>
        <w:numPr>
          <w:ilvl w:val="0"/>
          <w:numId w:val="4"/>
        </w:numPr>
        <w:rPr>
          <w:rFonts w:eastAsia="Times New Roman"/>
          <w:lang w:eastAsia="fr-FR"/>
        </w:rPr>
      </w:pPr>
      <w:r w:rsidRPr="00323E65">
        <w:rPr>
          <w:rFonts w:eastAsia="Times New Roman"/>
          <w:lang w:eastAsia="fr-FR"/>
        </w:rPr>
        <w:t xml:space="preserve">La tangente en </w:t>
      </w:r>
      <w:proofErr w:type="spellStart"/>
      <w:r>
        <w:rPr>
          <w:lang w:eastAsia="fr-FR"/>
        </w:rPr>
        <w:t>xn</w:t>
      </w:r>
      <w:proofErr w:type="spellEnd"/>
      <w:r>
        <w:rPr>
          <w:lang w:eastAsia="fr-FR"/>
        </w:rPr>
        <w:t xml:space="preserve"> </w:t>
      </w:r>
      <w:r w:rsidRPr="00323E65">
        <w:rPr>
          <w:rFonts w:eastAsia="Times New Roman"/>
          <w:lang w:eastAsia="fr-FR"/>
        </w:rPr>
        <w:t xml:space="preserve">coupe l’axe des abscisses en </w:t>
      </w:r>
      <w:r>
        <w:rPr>
          <w:lang w:eastAsia="fr-FR"/>
        </w:rPr>
        <w:t>xn+1</w:t>
      </w:r>
      <w:r w:rsidRPr="00323E65">
        <w:rPr>
          <w:rFonts w:eastAsia="Times New Roman"/>
          <w:lang w:eastAsia="fr-FR"/>
        </w:rPr>
        <w:t>, qui est une meilleure approximation.</w:t>
      </w:r>
    </w:p>
    <w:p w:rsidR="00323E65" w:rsidRPr="00323E65" w:rsidRDefault="00323E65" w:rsidP="00323E65">
      <w:pPr>
        <w:pStyle w:val="Titre2"/>
        <w:rPr>
          <w:rFonts w:eastAsia="Times New Roman"/>
        </w:rPr>
      </w:pPr>
      <w:r w:rsidRPr="00323E65">
        <w:rPr>
          <w:rFonts w:eastAsia="Times New Roman"/>
        </w:rPr>
        <w:t>4. Conditions de convergence</w:t>
      </w:r>
    </w:p>
    <w:p w:rsidR="00323E65" w:rsidRPr="00323E65" w:rsidRDefault="00323E65" w:rsidP="00323E65">
      <w:pPr>
        <w:pStyle w:val="Paragraphedeliste"/>
        <w:numPr>
          <w:ilvl w:val="0"/>
          <w:numId w:val="5"/>
        </w:numPr>
      </w:pPr>
      <w:proofErr w:type="gramStart"/>
      <w:r w:rsidRPr="00323E65">
        <w:t>f</w:t>
      </w:r>
      <w:proofErr w:type="gramEnd"/>
      <w:r w:rsidRPr="00323E65">
        <w:rPr>
          <w:rFonts w:ascii="Cambria Math" w:hAnsi="Cambria Math" w:cs="Cambria Math"/>
        </w:rPr>
        <w:t>∈</w:t>
      </w:r>
      <w:r w:rsidRPr="00323E65">
        <w:t>C2</w:t>
      </w:r>
      <w:r>
        <w:t xml:space="preserve"> </w:t>
      </w:r>
      <w:r w:rsidRPr="00323E65">
        <w:t xml:space="preserve">sur un intervalle </w:t>
      </w:r>
      <w:r>
        <w:t>I</w:t>
      </w:r>
    </w:p>
    <w:p w:rsidR="00323E65" w:rsidRPr="00323E65" w:rsidRDefault="00323E65" w:rsidP="00323E65">
      <w:pPr>
        <w:pStyle w:val="Paragraphedeliste"/>
        <w:numPr>
          <w:ilvl w:val="0"/>
          <w:numId w:val="5"/>
        </w:numPr>
      </w:pPr>
      <w:proofErr w:type="gramStart"/>
      <w:r w:rsidRPr="00323E65">
        <w:t>f</w:t>
      </w:r>
      <w:proofErr w:type="gramEnd"/>
      <w:r w:rsidRPr="00323E65">
        <w:t xml:space="preserve">′(x)≠0 sur </w:t>
      </w:r>
      <w:r>
        <w:t>I</w:t>
      </w:r>
    </w:p>
    <w:p w:rsidR="00323E65" w:rsidRPr="00323E65" w:rsidRDefault="00323E65" w:rsidP="00323E65">
      <w:pPr>
        <w:pStyle w:val="Paragraphedeliste"/>
        <w:numPr>
          <w:ilvl w:val="0"/>
          <w:numId w:val="5"/>
        </w:numPr>
      </w:pPr>
      <w:proofErr w:type="gramStart"/>
      <w:r w:rsidRPr="00323E65">
        <w:t>f</w:t>
      </w:r>
      <w:proofErr w:type="gramEnd"/>
      <w:r w:rsidRPr="00323E65">
        <w:t xml:space="preserve">′′ garde un signe constant sur </w:t>
      </w:r>
      <w:r>
        <w:t>I</w:t>
      </w:r>
    </w:p>
    <w:p w:rsidR="00323E65" w:rsidRPr="00323E65" w:rsidRDefault="00323E65" w:rsidP="00323E65">
      <w:pPr>
        <w:pStyle w:val="Paragraphedeliste"/>
        <w:numPr>
          <w:ilvl w:val="0"/>
          <w:numId w:val="5"/>
        </w:numPr>
      </w:pPr>
      <w:proofErr w:type="gramStart"/>
      <w:r w:rsidRPr="00323E65">
        <w:t>f</w:t>
      </w:r>
      <w:proofErr w:type="gramEnd"/>
      <w:r w:rsidRPr="00323E65">
        <w:t>(x0)f′′(x0)&gt;0 pour la valeur initiale</w:t>
      </w:r>
    </w:p>
    <w:p w:rsidR="00323E65" w:rsidRPr="00323E65" w:rsidRDefault="00323E65" w:rsidP="00323E65">
      <w:pPr>
        <w:pStyle w:val="Titre2"/>
        <w:rPr>
          <w:rFonts w:eastAsia="Times New Roman"/>
        </w:rPr>
      </w:pPr>
      <w:r w:rsidRPr="00323E65">
        <w:rPr>
          <w:rFonts w:eastAsia="Times New Roman"/>
        </w:rPr>
        <w:t>5. Vitesse de convergence</w:t>
      </w:r>
    </w:p>
    <w:p w:rsidR="00323E65" w:rsidRDefault="00323E65" w:rsidP="00323E65">
      <w:pPr>
        <w:pStyle w:val="Paragraphedeliste"/>
        <w:numPr>
          <w:ilvl w:val="0"/>
          <w:numId w:val="7"/>
        </w:numPr>
      </w:pPr>
      <w:r w:rsidRPr="00323E65">
        <w:t>Convergence quadratique si les hypothèses sont satisfaites :</w:t>
      </w:r>
    </w:p>
    <w:p w:rsidR="00323E65" w:rsidRPr="00323E65" w:rsidRDefault="00323E65" w:rsidP="00323E65">
      <w:pPr>
        <w:pStyle w:val="Paragraphedeliste"/>
        <w:ind w:left="1440"/>
      </w:pPr>
      <w:r w:rsidRPr="00323E65">
        <w:drawing>
          <wp:inline distT="0" distB="0" distL="0" distR="0" wp14:anchorId="41314990" wp14:editId="3C52B836">
            <wp:extent cx="2429214" cy="543001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65" w:rsidRPr="00323E65" w:rsidRDefault="00323E65" w:rsidP="00323E65">
      <w:pPr>
        <w:pStyle w:val="Titre2"/>
        <w:rPr>
          <w:rFonts w:eastAsia="Times New Roman"/>
        </w:rPr>
      </w:pPr>
      <w:r w:rsidRPr="00323E65">
        <w:rPr>
          <w:rFonts w:eastAsia="Times New Roman"/>
        </w:rPr>
        <w:t>6. Avantages et inconvénients</w:t>
      </w:r>
    </w:p>
    <w:p w:rsidR="00323E65" w:rsidRDefault="00323E65" w:rsidP="00323E65">
      <w:pPr>
        <w:pStyle w:val="Paragraphedeliste"/>
        <w:numPr>
          <w:ilvl w:val="0"/>
          <w:numId w:val="6"/>
        </w:numPr>
        <w:rPr>
          <w:lang w:eastAsia="fr-FR"/>
        </w:rPr>
      </w:pPr>
      <w:r w:rsidRPr="00323E65">
        <w:rPr>
          <w:rFonts w:eastAsia="Times New Roman"/>
          <w:lang w:eastAsia="fr-FR"/>
        </w:rPr>
        <w:t>Trè</w:t>
      </w:r>
      <w:r>
        <w:rPr>
          <w:lang w:eastAsia="fr-FR"/>
        </w:rPr>
        <w:t>s rapide (quadratique)</w:t>
      </w:r>
    </w:p>
    <w:p w:rsidR="00323E65" w:rsidRDefault="00323E65" w:rsidP="00323E65">
      <w:pPr>
        <w:pStyle w:val="Paragraphedeliste"/>
        <w:numPr>
          <w:ilvl w:val="0"/>
          <w:numId w:val="6"/>
        </w:numPr>
        <w:rPr>
          <w:lang w:eastAsia="fr-FR"/>
        </w:rPr>
      </w:pPr>
      <w:r w:rsidRPr="00323E65">
        <w:rPr>
          <w:rFonts w:eastAsia="Times New Roman"/>
          <w:lang w:eastAsia="fr-FR"/>
        </w:rPr>
        <w:t>Précis si les conditions sont ré</w:t>
      </w:r>
      <w:r>
        <w:rPr>
          <w:lang w:eastAsia="fr-FR"/>
        </w:rPr>
        <w:t>unies</w:t>
      </w:r>
    </w:p>
    <w:p w:rsidR="00323E65" w:rsidRDefault="00323E65" w:rsidP="00323E65">
      <w:pPr>
        <w:pStyle w:val="Paragraphedeliste"/>
        <w:numPr>
          <w:ilvl w:val="0"/>
          <w:numId w:val="6"/>
        </w:numPr>
        <w:rPr>
          <w:lang w:eastAsia="fr-FR"/>
        </w:rPr>
      </w:pPr>
      <w:r w:rsidRPr="00323E65">
        <w:rPr>
          <w:rFonts w:eastAsia="Times New Roman"/>
          <w:lang w:eastAsia="fr-FR"/>
        </w:rPr>
        <w:t>Besoin de la dérivé</w:t>
      </w:r>
      <w:r>
        <w:rPr>
          <w:lang w:eastAsia="fr-FR"/>
        </w:rPr>
        <w:t>e</w:t>
      </w:r>
    </w:p>
    <w:p w:rsidR="00AA3E20" w:rsidRPr="00323E65" w:rsidRDefault="00323E65" w:rsidP="00323E65">
      <w:pPr>
        <w:pStyle w:val="Paragraphedeliste"/>
        <w:numPr>
          <w:ilvl w:val="0"/>
          <w:numId w:val="6"/>
        </w:numPr>
        <w:rPr>
          <w:rFonts w:eastAsia="Times New Roman"/>
          <w:lang w:eastAsia="fr-FR"/>
        </w:rPr>
      </w:pPr>
      <w:r w:rsidRPr="00323E65">
        <w:rPr>
          <w:rFonts w:eastAsia="Times New Roman"/>
          <w:lang w:eastAsia="fr-FR"/>
        </w:rPr>
        <w:t xml:space="preserve">Peut diverger si mal </w:t>
      </w:r>
      <w:proofErr w:type="gramStart"/>
      <w:r w:rsidRPr="00323E65">
        <w:rPr>
          <w:rFonts w:eastAsia="Times New Roman"/>
          <w:lang w:eastAsia="fr-FR"/>
        </w:rPr>
        <w:t>initialisé</w:t>
      </w:r>
      <w:proofErr w:type="gramEnd"/>
    </w:p>
    <w:sectPr w:rsidR="00AA3E20" w:rsidRPr="00323E6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250E" w:rsidRDefault="002D250E" w:rsidP="000F1357">
      <w:r>
        <w:separator/>
      </w:r>
    </w:p>
  </w:endnote>
  <w:endnote w:type="continuationSeparator" w:id="0">
    <w:p w:rsidR="002D250E" w:rsidRDefault="002D250E" w:rsidP="000F1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6A6" w:rsidRDefault="006A16A6" w:rsidP="006A16A6">
    <w:pPr>
      <w:pStyle w:val="Pieddepage"/>
    </w:pPr>
  </w:p>
  <w:p w:rsidR="004B28D1" w:rsidRDefault="004B28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250E" w:rsidRDefault="002D250E" w:rsidP="000F1357">
      <w:r>
        <w:separator/>
      </w:r>
    </w:p>
  </w:footnote>
  <w:footnote w:type="continuationSeparator" w:id="0">
    <w:p w:rsidR="002D250E" w:rsidRDefault="002D250E" w:rsidP="000F1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357" w:rsidRDefault="000F1357" w:rsidP="000F1357">
    <w:pPr>
      <w:pStyle w:val="En-tte"/>
    </w:pPr>
    <w:r w:rsidRPr="000F1357"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-876234</wp:posOffset>
          </wp:positionH>
          <wp:positionV relativeFrom="paragraph">
            <wp:posOffset>-426242</wp:posOffset>
          </wp:positionV>
          <wp:extent cx="5760720" cy="822960"/>
          <wp:effectExtent l="0" t="0" r="0" b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B28D1" w:rsidRDefault="004B28D1">
    <w:pPr>
      <w:pStyle w:val="En-tte"/>
      <w:rPr>
        <w:noProof/>
        <w:lang w:eastAsia="fr-FR"/>
      </w:rPr>
    </w:pPr>
  </w:p>
  <w:p w:rsidR="000F1357" w:rsidRDefault="000F13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C594B"/>
    <w:multiLevelType w:val="multilevel"/>
    <w:tmpl w:val="CF1A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1779B"/>
    <w:multiLevelType w:val="multilevel"/>
    <w:tmpl w:val="9D98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B719E"/>
    <w:multiLevelType w:val="hybridMultilevel"/>
    <w:tmpl w:val="35822CF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CF3868"/>
    <w:multiLevelType w:val="hybridMultilevel"/>
    <w:tmpl w:val="6EA65ED8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327F85"/>
    <w:multiLevelType w:val="hybridMultilevel"/>
    <w:tmpl w:val="C61E215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25133C"/>
    <w:multiLevelType w:val="hybridMultilevel"/>
    <w:tmpl w:val="295E86F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C22DC3"/>
    <w:multiLevelType w:val="multilevel"/>
    <w:tmpl w:val="7B12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57"/>
    <w:rsid w:val="000F1357"/>
    <w:rsid w:val="001B47CB"/>
    <w:rsid w:val="001E0ADB"/>
    <w:rsid w:val="00200D52"/>
    <w:rsid w:val="002D250E"/>
    <w:rsid w:val="00323E65"/>
    <w:rsid w:val="004B28D1"/>
    <w:rsid w:val="005F6C7E"/>
    <w:rsid w:val="006A16A6"/>
    <w:rsid w:val="00B34708"/>
    <w:rsid w:val="00C2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BCBDE"/>
  <w15:chartTrackingRefBased/>
  <w15:docId w15:val="{443E6188-7AAB-408D-A288-EF8ABFCB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7CB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B47CB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47C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B47C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47C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47C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B47CB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47CB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47CB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47C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135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F1357"/>
  </w:style>
  <w:style w:type="paragraph" w:styleId="Pieddepage">
    <w:name w:val="footer"/>
    <w:basedOn w:val="Normal"/>
    <w:link w:val="PieddepageCar"/>
    <w:uiPriority w:val="99"/>
    <w:unhideWhenUsed/>
    <w:rsid w:val="000F135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1357"/>
  </w:style>
  <w:style w:type="character" w:customStyle="1" w:styleId="Titre2Car">
    <w:name w:val="Titre 2 Car"/>
    <w:basedOn w:val="Policepardfaut"/>
    <w:link w:val="Titre2"/>
    <w:uiPriority w:val="9"/>
    <w:rsid w:val="001B47C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B47CB"/>
    <w:rPr>
      <w:rFonts w:asciiTheme="majorHAnsi" w:eastAsiaTheme="majorEastAsia" w:hAnsiTheme="majorHAnsi"/>
      <w:b/>
      <w:bCs/>
      <w:sz w:val="26"/>
      <w:szCs w:val="26"/>
    </w:rPr>
  </w:style>
  <w:style w:type="character" w:styleId="lev">
    <w:name w:val="Strong"/>
    <w:basedOn w:val="Policepardfaut"/>
    <w:uiPriority w:val="22"/>
    <w:qFormat/>
    <w:rsid w:val="001B47CB"/>
    <w:rPr>
      <w:b/>
      <w:bCs/>
    </w:rPr>
  </w:style>
  <w:style w:type="character" w:customStyle="1" w:styleId="katex-mathml">
    <w:name w:val="katex-mathml"/>
    <w:basedOn w:val="Policepardfaut"/>
    <w:rsid w:val="00323E65"/>
  </w:style>
  <w:style w:type="character" w:customStyle="1" w:styleId="mord">
    <w:name w:val="mord"/>
    <w:basedOn w:val="Policepardfaut"/>
    <w:rsid w:val="00323E65"/>
  </w:style>
  <w:style w:type="character" w:customStyle="1" w:styleId="vlist-s">
    <w:name w:val="vlist-s"/>
    <w:basedOn w:val="Policepardfaut"/>
    <w:rsid w:val="00323E65"/>
  </w:style>
  <w:style w:type="character" w:customStyle="1" w:styleId="mbin">
    <w:name w:val="mbin"/>
    <w:basedOn w:val="Policepardfaut"/>
    <w:rsid w:val="00323E65"/>
  </w:style>
  <w:style w:type="character" w:customStyle="1" w:styleId="mrel">
    <w:name w:val="mrel"/>
    <w:basedOn w:val="Policepardfaut"/>
    <w:rsid w:val="00323E65"/>
  </w:style>
  <w:style w:type="character" w:customStyle="1" w:styleId="mopen">
    <w:name w:val="mopen"/>
    <w:basedOn w:val="Policepardfaut"/>
    <w:rsid w:val="00323E65"/>
  </w:style>
  <w:style w:type="character" w:customStyle="1" w:styleId="mclose">
    <w:name w:val="mclose"/>
    <w:basedOn w:val="Policepardfaut"/>
    <w:rsid w:val="00323E65"/>
  </w:style>
  <w:style w:type="character" w:customStyle="1" w:styleId="Titre1Car">
    <w:name w:val="Titre 1 Car"/>
    <w:basedOn w:val="Policepardfaut"/>
    <w:link w:val="Titre1"/>
    <w:uiPriority w:val="9"/>
    <w:rsid w:val="001B47C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B47CB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1B47CB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47CB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1B47CB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1B47CB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47CB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47CB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1B47C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1B47C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47C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1B47CB"/>
    <w:rPr>
      <w:rFonts w:asciiTheme="majorHAnsi" w:eastAsiaTheme="majorEastAsia" w:hAnsiTheme="majorHAnsi"/>
      <w:sz w:val="24"/>
      <w:szCs w:val="24"/>
    </w:rPr>
  </w:style>
  <w:style w:type="character" w:styleId="Accentuation">
    <w:name w:val="Emphasis"/>
    <w:basedOn w:val="Policepardfaut"/>
    <w:uiPriority w:val="20"/>
    <w:qFormat/>
    <w:rsid w:val="001B47CB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1B47CB"/>
    <w:rPr>
      <w:szCs w:val="32"/>
    </w:rPr>
  </w:style>
  <w:style w:type="paragraph" w:styleId="Citation">
    <w:name w:val="Quote"/>
    <w:basedOn w:val="Normal"/>
    <w:next w:val="Normal"/>
    <w:link w:val="CitationCar"/>
    <w:uiPriority w:val="29"/>
    <w:qFormat/>
    <w:rsid w:val="001B47CB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1B47CB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47CB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47CB"/>
    <w:rPr>
      <w:b/>
      <w:i/>
      <w:sz w:val="24"/>
    </w:rPr>
  </w:style>
  <w:style w:type="character" w:styleId="Emphaseple">
    <w:name w:val="Subtle Emphasis"/>
    <w:uiPriority w:val="19"/>
    <w:qFormat/>
    <w:rsid w:val="001B47CB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1B47CB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1B47CB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1B47CB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1B47CB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B47CB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6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587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AB-SMART</dc:creator>
  <cp:keywords/>
  <dc:description/>
  <cp:lastModifiedBy>AB-SMART</cp:lastModifiedBy>
  <cp:revision>5</cp:revision>
  <dcterms:created xsi:type="dcterms:W3CDTF">2025-04-16T15:00:00Z</dcterms:created>
  <dcterms:modified xsi:type="dcterms:W3CDTF">2025-04-16T16:28:00Z</dcterms:modified>
</cp:coreProperties>
</file>