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2F" w:rsidRPr="007B4327" w:rsidRDefault="00C83D2F" w:rsidP="00C83D2F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7B4327">
        <w:rPr>
          <w:rFonts w:eastAsia="Times New Roman"/>
          <w:color w:val="B43412" w:themeColor="accent1" w:themeShade="BF"/>
          <w:lang w:eastAsia="fr-FR"/>
        </w:rPr>
        <w:t>Méthode de Jacobi</w:t>
      </w:r>
    </w:p>
    <w:p w:rsidR="00C83D2F" w:rsidRPr="00C83D2F" w:rsidRDefault="00C83D2F" w:rsidP="00C83D2F">
      <w:pPr>
        <w:pStyle w:val="Titre2"/>
        <w:rPr>
          <w:rFonts w:eastAsia="Times New Roman"/>
        </w:rPr>
      </w:pPr>
      <w:r w:rsidRPr="00C83D2F">
        <w:rPr>
          <w:rFonts w:eastAsia="Times New Roman"/>
        </w:rPr>
        <w:t>1. Intro</w:t>
      </w:r>
      <w:bookmarkStart w:id="0" w:name="_GoBack"/>
      <w:bookmarkEnd w:id="0"/>
      <w:r w:rsidRPr="00C83D2F">
        <w:rPr>
          <w:rFonts w:eastAsia="Times New Roman"/>
        </w:rPr>
        <w:t>duction</w:t>
      </w:r>
    </w:p>
    <w:p w:rsidR="00C83D2F" w:rsidRDefault="00C83D2F" w:rsidP="00C83D2F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>La méthode de Jacobi est une méthode itérative de r</w:t>
      </w:r>
      <w:r>
        <w:rPr>
          <w:lang w:eastAsia="fr-FR"/>
        </w:rPr>
        <w:t>ésolution de systèmes linéaires de type :</w:t>
      </w:r>
    </w:p>
    <w:p w:rsidR="00C83D2F" w:rsidRDefault="00C83D2F" w:rsidP="00C83D2F">
      <w:pPr>
        <w:pStyle w:val="Paragraphedeliste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460197</wp:posOffset>
            </wp:positionH>
            <wp:positionV relativeFrom="paragraph">
              <wp:posOffset>991</wp:posOffset>
            </wp:positionV>
            <wp:extent cx="3495675" cy="130492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2F" w:rsidRPr="00C83D2F" w:rsidRDefault="00C83D2F" w:rsidP="00C83D2F">
      <w:pPr>
        <w:pStyle w:val="Paragraphedeliste"/>
        <w:rPr>
          <w:rFonts w:eastAsiaTheme="minorHAnsi" w:cstheme="minorBidi"/>
          <w:sz w:val="22"/>
          <w:szCs w:val="22"/>
          <w:lang w:eastAsia="fr-FR"/>
        </w:rPr>
      </w:pPr>
      <w:r w:rsidRPr="00C83D2F">
        <w:rPr>
          <w:rFonts w:eastAsia="Times New Roman"/>
          <w:lang w:eastAsia="fr-FR"/>
        </w:rPr>
        <w:t xml:space="preserve">Elle repose sur la décomposition de la matrice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et l'approximation successive de la solution.</w:t>
      </w:r>
    </w:p>
    <w:p w:rsidR="00C83D2F" w:rsidRPr="00C83D2F" w:rsidRDefault="00C83D2F" w:rsidP="00C83D2F">
      <w:pPr>
        <w:pStyle w:val="Titre2"/>
        <w:rPr>
          <w:rFonts w:eastAsia="Times New Roman"/>
        </w:rPr>
      </w:pPr>
      <w:r w:rsidRPr="00C83D2F">
        <w:rPr>
          <w:rFonts w:eastAsia="Times New Roman"/>
        </w:rPr>
        <w:t>2. Formulation mathématique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Considérons un système linéaire </w:t>
      </w:r>
      <w:r>
        <w:rPr>
          <w:lang w:eastAsia="fr-FR"/>
        </w:rPr>
        <w:t>AX=b</w:t>
      </w:r>
      <w:r w:rsidRPr="00C83D2F">
        <w:rPr>
          <w:rFonts w:eastAsia="Times New Roman"/>
          <w:lang w:eastAsia="fr-FR"/>
        </w:rPr>
        <w:t>, avec A</w:t>
      </w:r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proofErr w:type="gramStart"/>
      <w:r>
        <w:rPr>
          <w:lang w:eastAsia="fr-FR"/>
        </w:rPr>
        <w:t>),  B</w:t>
      </w:r>
      <w:proofErr w:type="gramEnd"/>
      <w:r w:rsidRPr="00C83D2F">
        <w:rPr>
          <w:rFonts w:ascii="Cambria Math" w:eastAsia="Times New Roman" w:hAnsi="Cambria Math" w:cs="Cambria Math"/>
          <w:lang w:eastAsia="fr-FR"/>
        </w:rPr>
        <w:t>∈</w:t>
      </w:r>
      <w:r w:rsidRPr="00C83D2F">
        <w:rPr>
          <w:rFonts w:eastAsia="Times New Roman"/>
          <w:lang w:eastAsia="fr-FR"/>
        </w:rPr>
        <w:t>R</w:t>
      </w:r>
      <w:r>
        <w:rPr>
          <w:lang w:eastAsia="fr-FR"/>
        </w:rPr>
        <w:t>(</w:t>
      </w:r>
      <w:proofErr w:type="spellStart"/>
      <w:r w:rsidRPr="00C83D2F">
        <w:rPr>
          <w:rFonts w:eastAsia="Times New Roman"/>
          <w:lang w:eastAsia="fr-FR"/>
        </w:rPr>
        <w:t>n×n</w:t>
      </w:r>
      <w:proofErr w:type="spellEnd"/>
      <w:r>
        <w:rPr>
          <w:lang w:eastAsia="fr-FR"/>
        </w:rPr>
        <w:t>).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On décompose </w:t>
      </w:r>
      <w:r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en :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A=D−E−F 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proofErr w:type="gramStart"/>
      <w:r w:rsidRPr="00C83D2F">
        <w:rPr>
          <w:rFonts w:eastAsia="Times New Roman"/>
          <w:lang w:eastAsia="fr-FR"/>
        </w:rPr>
        <w:t>avec</w:t>
      </w:r>
      <w:proofErr w:type="gramEnd"/>
      <w:r w:rsidRPr="00C83D2F">
        <w:rPr>
          <w:rFonts w:eastAsia="Times New Roman"/>
          <w:lang w:eastAsia="fr-FR"/>
        </w:rPr>
        <w:t xml:space="preserve"> :</w:t>
      </w:r>
    </w:p>
    <w:p w:rsidR="00C83D2F" w:rsidRPr="00C83D2F" w:rsidRDefault="00C83D2F" w:rsidP="00C83D2F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>
        <w:rPr>
          <w:lang w:eastAsia="fr-FR"/>
        </w:rPr>
        <w:t>D</w:t>
      </w:r>
      <w:r w:rsidRPr="00C83D2F">
        <w:rPr>
          <w:rFonts w:eastAsia="Times New Roman"/>
          <w:lang w:eastAsia="fr-FR"/>
        </w:rPr>
        <w:t xml:space="preserve"> : matrice diagonale </w:t>
      </w:r>
      <w:proofErr w:type="gramStart"/>
      <w:r w:rsidRPr="00C83D2F">
        <w:rPr>
          <w:rFonts w:eastAsia="Times New Roman"/>
          <w:lang w:eastAsia="fr-FR"/>
        </w:rPr>
        <w:t xml:space="preserve">de </w:t>
      </w:r>
      <w:r>
        <w:rPr>
          <w:lang w:eastAsia="fr-FR"/>
        </w:rPr>
        <w:t>A</w:t>
      </w:r>
      <w:proofErr w:type="gramEnd"/>
    </w:p>
    <w:p w:rsidR="00C83D2F" w:rsidRPr="00C83D2F" w:rsidRDefault="00C83D2F" w:rsidP="00C83D2F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>
        <w:rPr>
          <w:lang w:eastAsia="fr-FR"/>
        </w:rPr>
        <w:t>E</w:t>
      </w:r>
      <w:r w:rsidRPr="00C83D2F">
        <w:rPr>
          <w:rFonts w:eastAsia="Times New Roman"/>
          <w:lang w:eastAsia="fr-FR"/>
        </w:rPr>
        <w:t xml:space="preserve"> : partie triangulaire inférieure stricte</w:t>
      </w:r>
    </w:p>
    <w:p w:rsidR="00C83D2F" w:rsidRPr="00C83D2F" w:rsidRDefault="00C83D2F" w:rsidP="00C83D2F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>
        <w:rPr>
          <w:lang w:eastAsia="fr-FR"/>
        </w:rPr>
        <w:t>F</w:t>
      </w:r>
      <w:r w:rsidRPr="00C83D2F">
        <w:rPr>
          <w:rFonts w:eastAsia="Times New Roman"/>
          <w:lang w:eastAsia="fr-FR"/>
        </w:rPr>
        <w:t xml:space="preserve"> : partie triangulaire supérieure stricte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La méthode de Jacobi correspond à la décomposition :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M=D,</w:t>
      </w:r>
      <w:r>
        <w:rPr>
          <w:lang w:eastAsia="fr-FR"/>
        </w:rPr>
        <w:t xml:space="preserve"> N=E+F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L'itération est alors :</w:t>
      </w:r>
    </w:p>
    <w:p w:rsidR="00C83D2F" w:rsidRDefault="00C83D2F" w:rsidP="00C83D2F">
      <w:pPr>
        <w:pStyle w:val="Paragraphedeliste"/>
        <w:rPr>
          <w:lang w:eastAsia="fr-FR"/>
        </w:rPr>
      </w:pPr>
      <w:r w:rsidRPr="00C83D2F">
        <w:rPr>
          <w:lang w:eastAsia="fr-FR"/>
        </w:rPr>
        <w:drawing>
          <wp:inline distT="0" distB="0" distL="0" distR="0" wp14:anchorId="0E833485" wp14:editId="59267CE3">
            <wp:extent cx="3896269" cy="64779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2F" w:rsidRDefault="00C83D2F" w:rsidP="00C83D2F">
      <w:pPr>
        <w:pStyle w:val="Paragraphedeliste"/>
        <w:rPr>
          <w:lang w:eastAsia="fr-FR"/>
        </w:rPr>
      </w:pPr>
      <w:r w:rsidRPr="00C83D2F">
        <w:rPr>
          <w:rFonts w:eastAsia="Times New Roman"/>
          <w:lang w:eastAsia="fr-FR"/>
        </w:rPr>
        <w:t>Équivalent à, pour chaque composante :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lang w:eastAsia="fr-FR"/>
        </w:rPr>
        <w:drawing>
          <wp:inline distT="0" distB="0" distL="0" distR="0" wp14:anchorId="562C1922" wp14:editId="3B8E4251">
            <wp:extent cx="3429479" cy="113363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2F" w:rsidRPr="00C83D2F" w:rsidRDefault="00C83D2F" w:rsidP="00C83D2F">
      <w:pPr>
        <w:pStyle w:val="Titre2"/>
        <w:rPr>
          <w:rFonts w:eastAsia="Times New Roman"/>
        </w:rPr>
      </w:pPr>
      <w:r w:rsidRPr="00C83D2F">
        <w:rPr>
          <w:rFonts w:eastAsia="Times New Roman"/>
        </w:rPr>
        <w:t>3. Conditions de convergence</w:t>
      </w:r>
    </w:p>
    <w:p w:rsidR="00C83D2F" w:rsidRPr="00C83D2F" w:rsidRDefault="00C83D2F" w:rsidP="00C83D2F">
      <w:pPr>
        <w:pStyle w:val="Titre3"/>
        <w:rPr>
          <w:rFonts w:eastAsia="Times New Roman"/>
        </w:rPr>
      </w:pPr>
      <w:r w:rsidRPr="00C83D2F">
        <w:rPr>
          <w:rFonts w:eastAsia="Times New Roman"/>
        </w:rPr>
        <w:t>a. Diagonale strictement dominante :</w:t>
      </w:r>
    </w:p>
    <w:p w:rsidR="007B4327" w:rsidRDefault="007B4327" w:rsidP="007B4327">
      <w:pPr>
        <w:pStyle w:val="Paragraphedeliste"/>
        <w:rPr>
          <w:lang w:eastAsia="fr-FR"/>
        </w:rPr>
      </w:pPr>
      <w:r>
        <w:rPr>
          <w:lang w:eastAsia="fr-FR"/>
        </w:rPr>
        <w:t>Si :</w:t>
      </w:r>
    </w:p>
    <w:p w:rsidR="007B4327" w:rsidRDefault="007B4327" w:rsidP="007B4327">
      <w:pPr>
        <w:pStyle w:val="Paragraphedeliste"/>
        <w:rPr>
          <w:lang w:eastAsia="fr-FR"/>
        </w:rPr>
      </w:pPr>
      <w:r w:rsidRPr="007B4327">
        <w:rPr>
          <w:lang w:eastAsia="fr-FR"/>
        </w:rPr>
        <w:lastRenderedPageBreak/>
        <w:drawing>
          <wp:inline distT="0" distB="0" distL="0" distR="0" wp14:anchorId="38BAB33B" wp14:editId="29ED8BAD">
            <wp:extent cx="1952898" cy="50489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proofErr w:type="gramStart"/>
      <w:r w:rsidRPr="00C83D2F">
        <w:rPr>
          <w:rFonts w:eastAsia="Times New Roman"/>
          <w:lang w:eastAsia="fr-FR"/>
        </w:rPr>
        <w:t>la</w:t>
      </w:r>
      <w:proofErr w:type="gramEnd"/>
      <w:r w:rsidRPr="00C83D2F">
        <w:rPr>
          <w:rFonts w:eastAsia="Times New Roman"/>
          <w:lang w:eastAsia="fr-FR"/>
        </w:rPr>
        <w:t xml:space="preserve"> méthode converge pour tout vecteur initial </w:t>
      </w:r>
      <w:r w:rsidR="007B4327">
        <w:rPr>
          <w:lang w:eastAsia="fr-FR"/>
        </w:rPr>
        <w:t>X(0)</w:t>
      </w:r>
    </w:p>
    <w:p w:rsidR="00C83D2F" w:rsidRPr="00C83D2F" w:rsidRDefault="00C83D2F" w:rsidP="00C83D2F">
      <w:pPr>
        <w:pStyle w:val="Titre3"/>
        <w:rPr>
          <w:rFonts w:eastAsia="Times New Roman"/>
        </w:rPr>
      </w:pPr>
      <w:r w:rsidRPr="00C83D2F">
        <w:rPr>
          <w:rFonts w:eastAsia="Times New Roman"/>
        </w:rPr>
        <w:t>b. Matrice symétrique définie positive :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Si </w:t>
      </w:r>
      <w:r w:rsidR="007B4327">
        <w:rPr>
          <w:lang w:eastAsia="fr-FR"/>
        </w:rPr>
        <w:t>A</w:t>
      </w:r>
      <w:r w:rsidRPr="00C83D2F">
        <w:rPr>
          <w:rFonts w:eastAsia="Times New Roman"/>
          <w:lang w:eastAsia="fr-FR"/>
        </w:rPr>
        <w:t xml:space="preserve"> est symétrique définie positive et </w:t>
      </w:r>
      <w:r w:rsidR="007B4327">
        <w:rPr>
          <w:lang w:eastAsia="fr-FR"/>
        </w:rPr>
        <w:t>2D−A</w:t>
      </w:r>
      <w:r w:rsidRPr="00C83D2F">
        <w:rPr>
          <w:rFonts w:eastAsia="Times New Roman"/>
          <w:lang w:eastAsia="fr-FR"/>
        </w:rPr>
        <w:t xml:space="preserve"> l'est aussi, la méthode converge.</w:t>
      </w:r>
    </w:p>
    <w:p w:rsidR="00C83D2F" w:rsidRPr="00C83D2F" w:rsidRDefault="00C83D2F" w:rsidP="00C83D2F">
      <w:pPr>
        <w:rPr>
          <w:rFonts w:ascii="Times New Roman" w:eastAsia="Times New Roman" w:hAnsi="Times New Roman"/>
          <w:lang w:eastAsia="fr-FR"/>
        </w:rPr>
      </w:pPr>
      <w:r w:rsidRPr="00C83D2F">
        <w:rPr>
          <w:rFonts w:ascii="Times New Roman" w:eastAsia="Times New Roman" w:hAnsi="Times New Roman"/>
          <w:lang w:eastAsia="fr-FR"/>
        </w:rPr>
        <w:pict>
          <v:rect id="_x0000_i1027" style="width:0;height:1.5pt" o:hralign="center" o:hrstd="t" o:hr="t" fillcolor="#a0a0a0" stroked="f"/>
        </w:pict>
      </w:r>
    </w:p>
    <w:p w:rsidR="00C83D2F" w:rsidRPr="00C83D2F" w:rsidRDefault="00C83D2F" w:rsidP="00C83D2F">
      <w:pPr>
        <w:pStyle w:val="Titre2"/>
        <w:rPr>
          <w:rFonts w:eastAsia="Times New Roman"/>
        </w:rPr>
      </w:pPr>
      <w:r w:rsidRPr="00C83D2F">
        <w:rPr>
          <w:rFonts w:eastAsia="Times New Roman"/>
        </w:rPr>
        <w:t>4. Exemple</w:t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Pour le système :</w:t>
      </w:r>
    </w:p>
    <w:p w:rsidR="007B4327" w:rsidRDefault="007B4327" w:rsidP="00C83D2F">
      <w:pPr>
        <w:pStyle w:val="Paragraphedeliste"/>
        <w:rPr>
          <w:lang w:eastAsia="fr-FR"/>
        </w:rPr>
      </w:pPr>
      <w:r w:rsidRPr="007B4327">
        <w:rPr>
          <w:lang w:eastAsia="fr-FR"/>
        </w:rPr>
        <w:drawing>
          <wp:inline distT="0" distB="0" distL="0" distR="0" wp14:anchorId="7AC5737B" wp14:editId="0F1595C5">
            <wp:extent cx="3715268" cy="1343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2F" w:rsidRPr="00C83D2F" w:rsidRDefault="00C83D2F" w:rsidP="00C83D2F">
      <w:pPr>
        <w:pStyle w:val="Paragraphedeliste"/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 xml:space="preserve">La diagonale est strictement dominante </w:t>
      </w:r>
      <w:r w:rsidRPr="00C83D2F">
        <w:rPr>
          <w:rFonts w:ascii="Cambria Math" w:eastAsia="Times New Roman" w:hAnsi="Cambria Math" w:cs="Cambria Math"/>
          <w:lang w:eastAsia="fr-FR"/>
        </w:rPr>
        <w:t>⇒</w:t>
      </w:r>
      <w:r w:rsidRPr="00C83D2F">
        <w:rPr>
          <w:rFonts w:eastAsia="Times New Roman"/>
          <w:lang w:eastAsia="fr-FR"/>
        </w:rPr>
        <w:t xml:space="preserve"> convergence garantie.</w:t>
      </w:r>
    </w:p>
    <w:p w:rsidR="00C83D2F" w:rsidRPr="00C83D2F" w:rsidRDefault="00C83D2F" w:rsidP="00C83D2F">
      <w:pPr>
        <w:pStyle w:val="Titre2"/>
        <w:rPr>
          <w:rFonts w:eastAsia="Times New Roman"/>
        </w:rPr>
      </w:pPr>
      <w:r w:rsidRPr="00C83D2F">
        <w:rPr>
          <w:rFonts w:eastAsia="Times New Roman"/>
        </w:rPr>
        <w:t>5. Avantages et limites</w:t>
      </w:r>
    </w:p>
    <w:p w:rsidR="00C83D2F" w:rsidRDefault="00C83D2F" w:rsidP="00C83D2F">
      <w:pPr>
        <w:pStyle w:val="Paragraphedeliste"/>
        <w:numPr>
          <w:ilvl w:val="0"/>
          <w:numId w:val="4"/>
        </w:numPr>
        <w:rPr>
          <w:lang w:eastAsia="fr-FR"/>
        </w:rPr>
      </w:pPr>
      <w:r w:rsidRPr="00C83D2F">
        <w:rPr>
          <w:rFonts w:eastAsia="Times New Roman"/>
          <w:lang w:eastAsia="fr-FR"/>
        </w:rPr>
        <w:t>Facile à implémenter</w:t>
      </w:r>
    </w:p>
    <w:p w:rsidR="00C83D2F" w:rsidRDefault="00C83D2F" w:rsidP="00C83D2F">
      <w:pPr>
        <w:pStyle w:val="Paragraphedeliste"/>
        <w:numPr>
          <w:ilvl w:val="0"/>
          <w:numId w:val="4"/>
        </w:numPr>
        <w:rPr>
          <w:lang w:eastAsia="fr-FR"/>
        </w:rPr>
      </w:pPr>
      <w:r w:rsidRPr="00C83D2F">
        <w:rPr>
          <w:rFonts w:eastAsia="Times New Roman"/>
          <w:lang w:eastAsia="fr-FR"/>
        </w:rPr>
        <w:t>Adapté</w:t>
      </w:r>
      <w:r>
        <w:rPr>
          <w:lang w:eastAsia="fr-FR"/>
        </w:rPr>
        <w:t>e aux matrices creuses</w:t>
      </w:r>
    </w:p>
    <w:p w:rsidR="00C83D2F" w:rsidRDefault="00C83D2F" w:rsidP="00C83D2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Convergence lente</w:t>
      </w:r>
    </w:p>
    <w:p w:rsidR="00C83D2F" w:rsidRPr="00C83D2F" w:rsidRDefault="00C83D2F" w:rsidP="00C83D2F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C83D2F">
        <w:rPr>
          <w:rFonts w:eastAsia="Times New Roman"/>
          <w:lang w:eastAsia="fr-FR"/>
        </w:rPr>
        <w:t>Peut ne pas converger si les conditions ne sont pas remplies</w:t>
      </w:r>
    </w:p>
    <w:p w:rsidR="00AA3E20" w:rsidRDefault="001A7736" w:rsidP="004B28D1"/>
    <w:sectPr w:rsidR="00AA3E20" w:rsidSect="00C83D2F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36" w:rsidRDefault="001A7736" w:rsidP="000F1357">
      <w:r>
        <w:separator/>
      </w:r>
    </w:p>
  </w:endnote>
  <w:endnote w:type="continuationSeparator" w:id="0">
    <w:p w:rsidR="001A7736" w:rsidRDefault="001A7736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D2F" w:rsidRDefault="00C83D2F" w:rsidP="00C83D2F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36" w:rsidRDefault="001A7736" w:rsidP="000F1357">
      <w:r>
        <w:separator/>
      </w:r>
    </w:p>
  </w:footnote>
  <w:footnote w:type="continuationSeparator" w:id="0">
    <w:p w:rsidR="001A7736" w:rsidRDefault="001A7736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5730"/>
    <w:multiLevelType w:val="multilevel"/>
    <w:tmpl w:val="26A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0431"/>
    <w:multiLevelType w:val="hybridMultilevel"/>
    <w:tmpl w:val="EDC076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C41B8"/>
    <w:multiLevelType w:val="hybridMultilevel"/>
    <w:tmpl w:val="CB6A260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5E1BFD"/>
    <w:multiLevelType w:val="hybridMultilevel"/>
    <w:tmpl w:val="BE5EA6A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30680F"/>
    <w:multiLevelType w:val="hybridMultilevel"/>
    <w:tmpl w:val="9B0EDB4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A7736"/>
    <w:rsid w:val="001E0ADB"/>
    <w:rsid w:val="00200D52"/>
    <w:rsid w:val="004B28D1"/>
    <w:rsid w:val="007B4327"/>
    <w:rsid w:val="00B34708"/>
    <w:rsid w:val="00C26FBE"/>
    <w:rsid w:val="00C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C7589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32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B432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32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432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432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432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432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4327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4327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432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7B432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B432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B4327"/>
    <w:rPr>
      <w:rFonts w:cstheme="majorBidi"/>
      <w:b/>
      <w:bCs/>
      <w:sz w:val="28"/>
      <w:szCs w:val="28"/>
    </w:rPr>
  </w:style>
  <w:style w:type="character" w:styleId="lev">
    <w:name w:val="Strong"/>
    <w:basedOn w:val="Policepardfaut"/>
    <w:uiPriority w:val="22"/>
    <w:qFormat/>
    <w:rsid w:val="007B4327"/>
    <w:rPr>
      <w:b/>
      <w:bCs/>
    </w:rPr>
  </w:style>
  <w:style w:type="character" w:customStyle="1" w:styleId="katex-mathml">
    <w:name w:val="katex-mathml"/>
    <w:basedOn w:val="Policepardfaut"/>
    <w:rsid w:val="00C83D2F"/>
  </w:style>
  <w:style w:type="character" w:customStyle="1" w:styleId="mord">
    <w:name w:val="mord"/>
    <w:basedOn w:val="Policepardfaut"/>
    <w:rsid w:val="00C83D2F"/>
  </w:style>
  <w:style w:type="character" w:customStyle="1" w:styleId="mrel">
    <w:name w:val="mrel"/>
    <w:basedOn w:val="Policepardfaut"/>
    <w:rsid w:val="00C83D2F"/>
  </w:style>
  <w:style w:type="character" w:customStyle="1" w:styleId="mbin">
    <w:name w:val="mbin"/>
    <w:basedOn w:val="Policepardfaut"/>
    <w:rsid w:val="00C83D2F"/>
  </w:style>
  <w:style w:type="character" w:customStyle="1" w:styleId="mpunct">
    <w:name w:val="mpunct"/>
    <w:basedOn w:val="Policepardfaut"/>
    <w:rsid w:val="00C83D2F"/>
  </w:style>
  <w:style w:type="character" w:customStyle="1" w:styleId="mopen">
    <w:name w:val="mopen"/>
    <w:basedOn w:val="Policepardfaut"/>
    <w:rsid w:val="00C83D2F"/>
  </w:style>
  <w:style w:type="character" w:customStyle="1" w:styleId="mclose">
    <w:name w:val="mclose"/>
    <w:basedOn w:val="Policepardfaut"/>
    <w:rsid w:val="00C83D2F"/>
  </w:style>
  <w:style w:type="character" w:customStyle="1" w:styleId="vlist-s">
    <w:name w:val="vlist-s"/>
    <w:basedOn w:val="Policepardfaut"/>
    <w:rsid w:val="00C83D2F"/>
  </w:style>
  <w:style w:type="character" w:customStyle="1" w:styleId="mop">
    <w:name w:val="mop"/>
    <w:basedOn w:val="Policepardfaut"/>
    <w:rsid w:val="00C83D2F"/>
  </w:style>
  <w:style w:type="character" w:customStyle="1" w:styleId="Titre1Car">
    <w:name w:val="Titre 1 Car"/>
    <w:basedOn w:val="Policepardfaut"/>
    <w:link w:val="Titre1"/>
    <w:uiPriority w:val="9"/>
    <w:rsid w:val="007B432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B4327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7B4327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7B4327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7B4327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B4327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B4327"/>
    <w:rPr>
      <w:rFonts w:asciiTheme="majorHAnsi" w:eastAsiaTheme="majorEastAsia" w:hAnsiTheme="majorHAnsi"/>
    </w:rPr>
  </w:style>
  <w:style w:type="paragraph" w:styleId="Lgende">
    <w:name w:val="caption"/>
    <w:basedOn w:val="Normal"/>
    <w:next w:val="Normal"/>
    <w:uiPriority w:val="35"/>
    <w:semiHidden/>
    <w:unhideWhenUsed/>
    <w:rsid w:val="007B4327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B43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7B432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432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B4327"/>
    <w:rPr>
      <w:rFonts w:asciiTheme="majorHAnsi" w:eastAsiaTheme="majorEastAsia" w:hAnsiTheme="majorHAnsi" w:cstheme="majorBidi"/>
      <w:sz w:val="24"/>
      <w:szCs w:val="24"/>
    </w:rPr>
  </w:style>
  <w:style w:type="character" w:styleId="Accentuation">
    <w:name w:val="Emphasis"/>
    <w:basedOn w:val="Policepardfaut"/>
    <w:uiPriority w:val="20"/>
    <w:qFormat/>
    <w:rsid w:val="007B4327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7B4327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7B4327"/>
    <w:rPr>
      <w:rFonts w:cstheme="majorBidi"/>
      <w:i/>
    </w:rPr>
  </w:style>
  <w:style w:type="character" w:customStyle="1" w:styleId="CitationCar">
    <w:name w:val="Citation Car"/>
    <w:basedOn w:val="Policepardfaut"/>
    <w:link w:val="Citation"/>
    <w:uiPriority w:val="29"/>
    <w:rsid w:val="007B4327"/>
    <w:rPr>
      <w:rFonts w:cstheme="majorBidi"/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327"/>
    <w:pPr>
      <w:ind w:left="720" w:right="720"/>
    </w:pPr>
    <w:rPr>
      <w:rFonts w:cstheme="majorBidi"/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4327"/>
    <w:rPr>
      <w:rFonts w:cstheme="majorBidi"/>
      <w:b/>
      <w:i/>
      <w:sz w:val="24"/>
    </w:rPr>
  </w:style>
  <w:style w:type="character" w:styleId="Emphaseple">
    <w:name w:val="Subtle Emphasis"/>
    <w:uiPriority w:val="19"/>
    <w:qFormat/>
    <w:rsid w:val="007B4327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7B4327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7B4327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7B4327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7B4327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43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3</cp:revision>
  <dcterms:created xsi:type="dcterms:W3CDTF">2025-04-16T15:00:00Z</dcterms:created>
  <dcterms:modified xsi:type="dcterms:W3CDTF">2025-04-16T15:48:00Z</dcterms:modified>
</cp:coreProperties>
</file>