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027" w:rsidRDefault="00F86027" w:rsidP="00F86027">
      <w:bookmarkStart w:id="0" w:name="_GoBack"/>
      <w:bookmarkEnd w:id="0"/>
    </w:p>
    <w:p w:rsidR="00F86027" w:rsidRDefault="00F86027" w:rsidP="00F86027">
      <w:pPr>
        <w:rPr>
          <w:b/>
          <w:u w:val="single"/>
        </w:rPr>
      </w:pPr>
      <w:r>
        <w:t xml:space="preserve">                                                                   </w:t>
      </w:r>
      <w:r w:rsidRPr="00971D8D">
        <w:rPr>
          <w:b/>
          <w:u w:val="single"/>
        </w:rPr>
        <w:t>Pre-requisites for Migration</w:t>
      </w:r>
    </w:p>
    <w:p w:rsidR="00F86027" w:rsidRDefault="00F86027" w:rsidP="00F86027">
      <w:pPr>
        <w:rPr>
          <w:b/>
          <w:u w:val="single"/>
        </w:rPr>
      </w:pPr>
    </w:p>
    <w:p w:rsidR="00F86027" w:rsidRPr="00971D8D" w:rsidRDefault="00F86027" w:rsidP="00F86027">
      <w:pPr>
        <w:rPr>
          <w:b/>
          <w:u w:val="single"/>
        </w:rPr>
      </w:pPr>
      <w:r>
        <w:rPr>
          <w:b/>
          <w:u w:val="single"/>
        </w:rPr>
        <w:t>To achieve the below GSuite Global Admin Credentials required</w:t>
      </w:r>
    </w:p>
    <w:p w:rsidR="00F86027" w:rsidRDefault="00F86027" w:rsidP="00F86027">
      <w:pPr>
        <w:pStyle w:val="ListParagraph"/>
        <w:numPr>
          <w:ilvl w:val="0"/>
          <w:numId w:val="5"/>
        </w:numPr>
      </w:pPr>
      <w:r>
        <w:t>Enable IMAP.</w:t>
      </w:r>
    </w:p>
    <w:p w:rsidR="00F86027" w:rsidRDefault="00F86027" w:rsidP="00F86027">
      <w:pPr>
        <w:pStyle w:val="ListParagraph"/>
        <w:numPr>
          <w:ilvl w:val="0"/>
          <w:numId w:val="5"/>
        </w:numPr>
      </w:pPr>
      <w:r>
        <w:t>Set Forwarding With onmicrosoft.com</w:t>
      </w:r>
    </w:p>
    <w:p w:rsidR="00F86027" w:rsidRDefault="00F86027" w:rsidP="00F86027">
      <w:pPr>
        <w:pStyle w:val="ListParagraph"/>
        <w:numPr>
          <w:ilvl w:val="0"/>
          <w:numId w:val="5"/>
        </w:numPr>
      </w:pPr>
      <w:r>
        <w:t>Allow Less secure apps</w:t>
      </w:r>
    </w:p>
    <w:p w:rsidR="00F86027" w:rsidRDefault="00F86027" w:rsidP="00F86027">
      <w:pPr>
        <w:rPr>
          <w:b/>
          <w:u w:val="single"/>
        </w:rPr>
      </w:pPr>
    </w:p>
    <w:p w:rsidR="00F86027" w:rsidRDefault="00F86027" w:rsidP="00F86027">
      <w:pPr>
        <w:rPr>
          <w:b/>
          <w:u w:val="single"/>
        </w:rPr>
      </w:pPr>
      <w:r w:rsidRPr="003241D3">
        <w:rPr>
          <w:b/>
          <w:u w:val="single"/>
        </w:rPr>
        <w:t>Enable IMAP Steps:</w:t>
      </w:r>
    </w:p>
    <w:p w:rsidR="00F86027" w:rsidRPr="003241D3" w:rsidRDefault="00F86027" w:rsidP="00F86027">
      <w:pPr>
        <w:rPr>
          <w:b/>
          <w:color w:val="000000" w:themeColor="text1"/>
        </w:rPr>
      </w:pPr>
      <w:r w:rsidRPr="003241D3">
        <w:rPr>
          <w:color w:val="000000" w:themeColor="text1"/>
        </w:rPr>
        <w:t>Step1</w:t>
      </w:r>
      <w:r w:rsidRPr="003241D3">
        <w:rPr>
          <w:b/>
          <w:color w:val="000000" w:themeColor="text1"/>
        </w:rPr>
        <w:t xml:space="preserve">: </w:t>
      </w:r>
      <w:r w:rsidRPr="003241D3">
        <w:rPr>
          <w:color w:val="000000" w:themeColor="text1"/>
        </w:rPr>
        <w:t>Login Gmail user mail id.</w:t>
      </w:r>
    </w:p>
    <w:p w:rsidR="00F86027" w:rsidRPr="003241D3" w:rsidRDefault="00F86027" w:rsidP="00F86027">
      <w:pPr>
        <w:rPr>
          <w:color w:val="000000" w:themeColor="text1"/>
        </w:rPr>
      </w:pPr>
      <w:r w:rsidRPr="003241D3">
        <w:rPr>
          <w:color w:val="000000" w:themeColor="text1"/>
        </w:rPr>
        <w:t>Step2</w:t>
      </w:r>
      <w:r w:rsidRPr="003241D3">
        <w:rPr>
          <w:b/>
          <w:color w:val="000000" w:themeColor="text1"/>
        </w:rPr>
        <w:t xml:space="preserve">: </w:t>
      </w:r>
      <w:r w:rsidRPr="003241D3">
        <w:rPr>
          <w:color w:val="000000" w:themeColor="text1"/>
        </w:rPr>
        <w:t xml:space="preserve">In the top right, click Settings </w:t>
      </w:r>
      <w:r w:rsidRPr="003241D3">
        <w:rPr>
          <w:noProof/>
          <w:color w:val="000000" w:themeColor="text1"/>
        </w:rPr>
        <w:drawing>
          <wp:inline distT="0" distB="0" distL="0" distR="0" wp14:anchorId="62942B45" wp14:editId="694CE735">
            <wp:extent cx="170815" cy="170815"/>
            <wp:effectExtent l="0" t="0" r="635" b="635"/>
            <wp:docPr id="2" name="Picture 2" descr="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ttin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815" cy="170815"/>
                    </a:xfrm>
                    <a:prstGeom prst="rect">
                      <a:avLst/>
                    </a:prstGeom>
                    <a:noFill/>
                    <a:ln>
                      <a:noFill/>
                    </a:ln>
                  </pic:spPr>
                </pic:pic>
              </a:graphicData>
            </a:graphic>
          </wp:inline>
        </w:drawing>
      </w:r>
      <w:r w:rsidRPr="003241D3">
        <w:rPr>
          <w:color w:val="000000" w:themeColor="text1"/>
        </w:rPr>
        <w:t>.</w:t>
      </w:r>
    </w:p>
    <w:p w:rsidR="00F86027" w:rsidRPr="003241D3" w:rsidRDefault="00F86027" w:rsidP="00F86027">
      <w:pPr>
        <w:rPr>
          <w:color w:val="000000" w:themeColor="text1"/>
        </w:rPr>
      </w:pPr>
      <w:r w:rsidRPr="003241D3">
        <w:rPr>
          <w:color w:val="000000" w:themeColor="text1"/>
        </w:rPr>
        <w:t>Step3: Click the Forwarding and POP/IMAP tab.</w:t>
      </w:r>
    </w:p>
    <w:p w:rsidR="00F86027" w:rsidRPr="003241D3" w:rsidRDefault="00F86027" w:rsidP="00F86027">
      <w:pPr>
        <w:rPr>
          <w:color w:val="000000" w:themeColor="text1"/>
        </w:rPr>
      </w:pPr>
      <w:r w:rsidRPr="003241D3">
        <w:rPr>
          <w:color w:val="000000" w:themeColor="text1"/>
        </w:rPr>
        <w:t>Step4: In the "IMAP Access" section, select Enable IMAP.</w:t>
      </w:r>
    </w:p>
    <w:p w:rsidR="00F86027" w:rsidRDefault="00F86027" w:rsidP="00F86027">
      <w:pPr>
        <w:rPr>
          <w:b/>
          <w:u w:val="single"/>
        </w:rPr>
      </w:pPr>
    </w:p>
    <w:p w:rsidR="00F86027" w:rsidRDefault="00F86027" w:rsidP="00F86027">
      <w:pPr>
        <w:rPr>
          <w:b/>
          <w:u w:val="single"/>
        </w:rPr>
      </w:pPr>
    </w:p>
    <w:p w:rsidR="00F86027" w:rsidRDefault="00F86027" w:rsidP="00F86027">
      <w:pPr>
        <w:rPr>
          <w:b/>
          <w:u w:val="single"/>
        </w:rPr>
      </w:pPr>
      <w:r w:rsidRPr="003241D3">
        <w:rPr>
          <w:b/>
          <w:u w:val="single"/>
        </w:rPr>
        <w:t>Set Forwarding with onmicrosoft.com mail id:</w:t>
      </w:r>
    </w:p>
    <w:p w:rsidR="00F86027" w:rsidRPr="003241D3" w:rsidRDefault="00F86027" w:rsidP="00F86027">
      <w:pPr>
        <w:shd w:val="clear" w:color="auto" w:fill="FFFFFF"/>
        <w:spacing w:before="60" w:after="60" w:line="240" w:lineRule="auto"/>
        <w:textAlignment w:val="baseline"/>
        <w:rPr>
          <w:rFonts w:eastAsia="Times New Roman" w:cstheme="minorHAnsi"/>
          <w:color w:val="000000" w:themeColor="text1"/>
          <w:sz w:val="21"/>
          <w:szCs w:val="21"/>
        </w:rPr>
      </w:pPr>
      <w:r>
        <w:rPr>
          <w:rFonts w:eastAsia="Times New Roman" w:cstheme="minorHAnsi"/>
          <w:color w:val="000000" w:themeColor="text1"/>
          <w:sz w:val="21"/>
          <w:szCs w:val="21"/>
        </w:rPr>
        <w:t>Step1: login to Gmail account web mail</w:t>
      </w:r>
      <w:r w:rsidRPr="003241D3">
        <w:rPr>
          <w:rFonts w:eastAsia="Times New Roman" w:cstheme="minorHAnsi"/>
          <w:color w:val="000000" w:themeColor="text1"/>
          <w:sz w:val="21"/>
          <w:szCs w:val="21"/>
        </w:rPr>
        <w:t>.</w:t>
      </w:r>
    </w:p>
    <w:p w:rsidR="00F86027" w:rsidRDefault="00F86027" w:rsidP="00F86027">
      <w:pPr>
        <w:shd w:val="clear" w:color="auto" w:fill="FFFFFF"/>
        <w:spacing w:before="60" w:after="60" w:line="240" w:lineRule="auto"/>
        <w:textAlignment w:val="baseline"/>
        <w:rPr>
          <w:rFonts w:eastAsia="Times New Roman" w:cstheme="minorHAnsi"/>
          <w:color w:val="000000" w:themeColor="text1"/>
          <w:sz w:val="21"/>
          <w:szCs w:val="21"/>
        </w:rPr>
      </w:pPr>
      <w:r>
        <w:rPr>
          <w:rFonts w:eastAsia="Times New Roman" w:cstheme="minorHAnsi"/>
          <w:color w:val="000000" w:themeColor="text1"/>
          <w:sz w:val="21"/>
          <w:szCs w:val="21"/>
        </w:rPr>
        <w:t xml:space="preserve">Step2: </w:t>
      </w:r>
      <w:r w:rsidRPr="003241D3">
        <w:rPr>
          <w:rFonts w:eastAsia="Times New Roman" w:cstheme="minorHAnsi"/>
          <w:color w:val="000000" w:themeColor="text1"/>
          <w:sz w:val="21"/>
          <w:szCs w:val="21"/>
        </w:rPr>
        <w:t>In the top right, click Settings</w:t>
      </w:r>
      <w:r w:rsidRPr="003241D3">
        <w:rPr>
          <w:rFonts w:eastAsia="Times New Roman" w:cstheme="minorHAnsi"/>
          <w:noProof/>
          <w:color w:val="000000" w:themeColor="text1"/>
          <w:sz w:val="21"/>
          <w:szCs w:val="21"/>
        </w:rPr>
        <w:drawing>
          <wp:inline distT="0" distB="0" distL="0" distR="0" wp14:anchorId="464EC0BC" wp14:editId="5644B606">
            <wp:extent cx="170815" cy="170815"/>
            <wp:effectExtent l="0" t="0" r="635" b="635"/>
            <wp:docPr id="5" name="Picture 5" descr="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tin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815" cy="170815"/>
                    </a:xfrm>
                    <a:prstGeom prst="rect">
                      <a:avLst/>
                    </a:prstGeom>
                    <a:noFill/>
                    <a:ln>
                      <a:noFill/>
                    </a:ln>
                  </pic:spPr>
                </pic:pic>
              </a:graphicData>
            </a:graphic>
          </wp:inline>
        </w:drawing>
      </w:r>
      <w:r w:rsidRPr="003241D3">
        <w:rPr>
          <w:rFonts w:eastAsia="Times New Roman" w:cstheme="minorHAnsi"/>
          <w:color w:val="000000" w:themeColor="text1"/>
          <w:sz w:val="21"/>
          <w:szCs w:val="21"/>
        </w:rPr>
        <w:t>.</w:t>
      </w:r>
    </w:p>
    <w:p w:rsidR="00F86027" w:rsidRPr="003241D3" w:rsidRDefault="00F86027" w:rsidP="00F86027">
      <w:pPr>
        <w:shd w:val="clear" w:color="auto" w:fill="FFFFFF"/>
        <w:spacing w:before="60" w:after="60" w:line="240" w:lineRule="auto"/>
        <w:textAlignment w:val="baseline"/>
        <w:rPr>
          <w:rFonts w:eastAsia="Times New Roman" w:cstheme="minorHAnsi"/>
          <w:color w:val="000000" w:themeColor="text1"/>
          <w:sz w:val="21"/>
          <w:szCs w:val="21"/>
        </w:rPr>
      </w:pPr>
      <w:r>
        <w:rPr>
          <w:rFonts w:eastAsia="Times New Roman" w:cstheme="minorHAnsi"/>
          <w:color w:val="000000" w:themeColor="text1"/>
          <w:sz w:val="21"/>
          <w:szCs w:val="21"/>
        </w:rPr>
        <w:t xml:space="preserve">Step3: </w:t>
      </w:r>
      <w:r w:rsidRPr="003241D3">
        <w:rPr>
          <w:rFonts w:eastAsia="Times New Roman" w:cstheme="minorHAnsi"/>
          <w:color w:val="000000" w:themeColor="text1"/>
          <w:sz w:val="21"/>
          <w:szCs w:val="21"/>
        </w:rPr>
        <w:t>Click Settings.</w:t>
      </w:r>
    </w:p>
    <w:p w:rsidR="00F86027" w:rsidRDefault="00F86027" w:rsidP="00F86027">
      <w:pPr>
        <w:shd w:val="clear" w:color="auto" w:fill="FFFFFF"/>
        <w:spacing w:before="60" w:after="60" w:line="240" w:lineRule="auto"/>
        <w:textAlignment w:val="baseline"/>
        <w:rPr>
          <w:rFonts w:eastAsia="Times New Roman" w:cstheme="minorHAnsi"/>
          <w:color w:val="000000" w:themeColor="text1"/>
          <w:sz w:val="21"/>
          <w:szCs w:val="21"/>
        </w:rPr>
      </w:pPr>
      <w:r>
        <w:rPr>
          <w:rFonts w:eastAsia="Times New Roman" w:cstheme="minorHAnsi"/>
          <w:color w:val="000000" w:themeColor="text1"/>
          <w:sz w:val="21"/>
          <w:szCs w:val="21"/>
        </w:rPr>
        <w:t xml:space="preserve">Step4: </w:t>
      </w:r>
      <w:r w:rsidRPr="003241D3">
        <w:rPr>
          <w:rFonts w:eastAsia="Times New Roman" w:cstheme="minorHAnsi"/>
          <w:color w:val="000000" w:themeColor="text1"/>
          <w:sz w:val="21"/>
          <w:szCs w:val="21"/>
        </w:rPr>
        <w:t>Click the Forwarding and POP/IMAP tab.</w:t>
      </w:r>
    </w:p>
    <w:p w:rsidR="00F86027" w:rsidRPr="003241D3" w:rsidRDefault="00F86027" w:rsidP="00F86027">
      <w:pPr>
        <w:shd w:val="clear" w:color="auto" w:fill="FFFFFF"/>
        <w:spacing w:before="60" w:after="60" w:line="240" w:lineRule="auto"/>
        <w:textAlignment w:val="baseline"/>
        <w:rPr>
          <w:rFonts w:eastAsia="Times New Roman" w:cstheme="minorHAnsi"/>
          <w:color w:val="000000" w:themeColor="text1"/>
          <w:sz w:val="21"/>
          <w:szCs w:val="21"/>
        </w:rPr>
      </w:pPr>
      <w:r>
        <w:rPr>
          <w:rFonts w:eastAsia="Times New Roman" w:cstheme="minorHAnsi"/>
          <w:color w:val="000000" w:themeColor="text1"/>
          <w:sz w:val="21"/>
          <w:szCs w:val="21"/>
        </w:rPr>
        <w:t xml:space="preserve">Step5: </w:t>
      </w:r>
      <w:r w:rsidRPr="003241D3">
        <w:rPr>
          <w:rFonts w:eastAsia="Times New Roman" w:cstheme="minorHAnsi"/>
          <w:color w:val="000000" w:themeColor="text1"/>
          <w:sz w:val="21"/>
          <w:szCs w:val="21"/>
        </w:rPr>
        <w:t>In the "Forwarding" section, click Add a forwarding address.</w:t>
      </w:r>
    </w:p>
    <w:p w:rsidR="00F86027" w:rsidRPr="003241D3" w:rsidRDefault="00F86027" w:rsidP="00F86027">
      <w:pPr>
        <w:shd w:val="clear" w:color="auto" w:fill="FFFFFF"/>
        <w:spacing w:before="60" w:after="60" w:line="240" w:lineRule="auto"/>
        <w:textAlignment w:val="baseline"/>
        <w:rPr>
          <w:rFonts w:eastAsia="Times New Roman" w:cstheme="minorHAnsi"/>
          <w:color w:val="000000" w:themeColor="text1"/>
          <w:sz w:val="21"/>
          <w:szCs w:val="21"/>
        </w:rPr>
      </w:pPr>
      <w:r>
        <w:rPr>
          <w:rFonts w:eastAsia="Times New Roman" w:cstheme="minorHAnsi"/>
          <w:color w:val="000000" w:themeColor="text1"/>
          <w:sz w:val="21"/>
          <w:szCs w:val="21"/>
        </w:rPr>
        <w:t xml:space="preserve">Step6: </w:t>
      </w:r>
      <w:r w:rsidRPr="003241D3">
        <w:rPr>
          <w:rFonts w:eastAsia="Times New Roman" w:cstheme="minorHAnsi"/>
          <w:color w:val="000000" w:themeColor="text1"/>
          <w:sz w:val="21"/>
          <w:szCs w:val="21"/>
        </w:rPr>
        <w:t>Enter the email address with .onmicrosoft.com you want to forward messages to.</w:t>
      </w:r>
    </w:p>
    <w:p w:rsidR="00F86027" w:rsidRPr="003241D3" w:rsidRDefault="00F86027" w:rsidP="00F86027">
      <w:pPr>
        <w:shd w:val="clear" w:color="auto" w:fill="FFFFFF"/>
        <w:spacing w:before="60" w:after="60" w:line="240" w:lineRule="auto"/>
        <w:textAlignment w:val="baseline"/>
        <w:rPr>
          <w:rFonts w:eastAsia="Times New Roman" w:cstheme="minorHAnsi"/>
          <w:color w:val="000000" w:themeColor="text1"/>
          <w:sz w:val="21"/>
          <w:szCs w:val="21"/>
        </w:rPr>
      </w:pPr>
      <w:r>
        <w:rPr>
          <w:rFonts w:eastAsia="Times New Roman" w:cstheme="minorHAnsi"/>
          <w:color w:val="000000" w:themeColor="text1"/>
          <w:sz w:val="21"/>
          <w:szCs w:val="21"/>
        </w:rPr>
        <w:t xml:space="preserve">Step7: </w:t>
      </w:r>
      <w:r w:rsidRPr="003241D3">
        <w:rPr>
          <w:rFonts w:eastAsia="Times New Roman" w:cstheme="minorHAnsi"/>
          <w:color w:val="000000" w:themeColor="text1"/>
          <w:sz w:val="21"/>
          <w:szCs w:val="21"/>
        </w:rPr>
        <w:t>Click Next </w:t>
      </w:r>
      <w:r w:rsidRPr="003241D3">
        <w:rPr>
          <w:rFonts w:eastAsia="Times New Roman" w:cstheme="minorHAnsi"/>
          <w:noProof/>
          <w:color w:val="000000" w:themeColor="text1"/>
          <w:sz w:val="21"/>
          <w:szCs w:val="21"/>
        </w:rPr>
        <w:drawing>
          <wp:inline distT="0" distB="0" distL="0" distR="0" wp14:anchorId="2507FA32" wp14:editId="3E1606DD">
            <wp:extent cx="122555" cy="170815"/>
            <wp:effectExtent l="0" t="0" r="0" b="635"/>
            <wp:docPr id="4" name="Picture 4" descr="and t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d th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555" cy="170815"/>
                    </a:xfrm>
                    <a:prstGeom prst="rect">
                      <a:avLst/>
                    </a:prstGeom>
                    <a:noFill/>
                    <a:ln>
                      <a:noFill/>
                    </a:ln>
                  </pic:spPr>
                </pic:pic>
              </a:graphicData>
            </a:graphic>
          </wp:inline>
        </w:drawing>
      </w:r>
      <w:r w:rsidRPr="003241D3">
        <w:rPr>
          <w:rFonts w:eastAsia="Times New Roman" w:cstheme="minorHAnsi"/>
          <w:color w:val="000000" w:themeColor="text1"/>
          <w:sz w:val="21"/>
          <w:szCs w:val="21"/>
        </w:rPr>
        <w:t> Proceed </w:t>
      </w:r>
      <w:r w:rsidRPr="003241D3">
        <w:rPr>
          <w:rFonts w:eastAsia="Times New Roman" w:cstheme="minorHAnsi"/>
          <w:noProof/>
          <w:color w:val="000000" w:themeColor="text1"/>
          <w:sz w:val="21"/>
          <w:szCs w:val="21"/>
        </w:rPr>
        <w:drawing>
          <wp:inline distT="0" distB="0" distL="0" distR="0" wp14:anchorId="6E1216B0" wp14:editId="46FD45F0">
            <wp:extent cx="122555" cy="170815"/>
            <wp:effectExtent l="0" t="0" r="0" b="635"/>
            <wp:docPr id="3" name="Picture 3" descr="and t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d th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555" cy="170815"/>
                    </a:xfrm>
                    <a:prstGeom prst="rect">
                      <a:avLst/>
                    </a:prstGeom>
                    <a:noFill/>
                    <a:ln>
                      <a:noFill/>
                    </a:ln>
                  </pic:spPr>
                </pic:pic>
              </a:graphicData>
            </a:graphic>
          </wp:inline>
        </w:drawing>
      </w:r>
      <w:r w:rsidRPr="003241D3">
        <w:rPr>
          <w:rFonts w:eastAsia="Times New Roman" w:cstheme="minorHAnsi"/>
          <w:color w:val="000000" w:themeColor="text1"/>
          <w:sz w:val="21"/>
          <w:szCs w:val="21"/>
        </w:rPr>
        <w:t> OK.</w:t>
      </w:r>
    </w:p>
    <w:p w:rsidR="00F86027" w:rsidRDefault="00F86027" w:rsidP="00F86027">
      <w:pPr>
        <w:shd w:val="clear" w:color="auto" w:fill="FFFFFF"/>
        <w:spacing w:before="60" w:after="60" w:line="240" w:lineRule="auto"/>
        <w:textAlignment w:val="baseline"/>
        <w:rPr>
          <w:rFonts w:eastAsia="Times New Roman" w:cstheme="minorHAnsi"/>
          <w:color w:val="000000" w:themeColor="text1"/>
          <w:sz w:val="21"/>
          <w:szCs w:val="21"/>
        </w:rPr>
      </w:pPr>
      <w:r>
        <w:rPr>
          <w:rFonts w:eastAsia="Times New Roman" w:cstheme="minorHAnsi"/>
          <w:color w:val="000000" w:themeColor="text1"/>
          <w:sz w:val="21"/>
          <w:szCs w:val="21"/>
        </w:rPr>
        <w:t xml:space="preserve">Step8: </w:t>
      </w:r>
      <w:r w:rsidRPr="003241D3">
        <w:rPr>
          <w:rFonts w:eastAsia="Times New Roman" w:cstheme="minorHAnsi"/>
          <w:color w:val="000000" w:themeColor="text1"/>
          <w:sz w:val="21"/>
          <w:szCs w:val="21"/>
        </w:rPr>
        <w:t>At the bottom of the page, click Save Changes.</w:t>
      </w:r>
    </w:p>
    <w:p w:rsidR="00F86027" w:rsidRDefault="00F86027" w:rsidP="00F86027">
      <w:pPr>
        <w:shd w:val="clear" w:color="auto" w:fill="FFFFFF"/>
        <w:spacing w:before="60" w:after="60" w:line="240" w:lineRule="auto"/>
        <w:textAlignment w:val="baseline"/>
        <w:rPr>
          <w:rFonts w:eastAsia="Times New Roman" w:cstheme="minorHAnsi"/>
          <w:color w:val="000000" w:themeColor="text1"/>
          <w:sz w:val="21"/>
          <w:szCs w:val="21"/>
        </w:rPr>
      </w:pPr>
    </w:p>
    <w:p w:rsidR="00F86027" w:rsidRDefault="00F86027" w:rsidP="00F86027">
      <w:pPr>
        <w:shd w:val="clear" w:color="auto" w:fill="FFFFFF"/>
        <w:spacing w:before="60" w:after="60" w:line="240" w:lineRule="auto"/>
        <w:textAlignment w:val="baseline"/>
        <w:rPr>
          <w:rFonts w:eastAsia="Times New Roman" w:cstheme="minorHAnsi"/>
          <w:b/>
          <w:color w:val="000000" w:themeColor="text1"/>
          <w:sz w:val="21"/>
          <w:szCs w:val="21"/>
          <w:u w:val="single"/>
        </w:rPr>
      </w:pPr>
      <w:r w:rsidRPr="00762536">
        <w:rPr>
          <w:rFonts w:eastAsia="Times New Roman" w:cstheme="minorHAnsi"/>
          <w:b/>
          <w:color w:val="000000" w:themeColor="text1"/>
          <w:sz w:val="21"/>
          <w:szCs w:val="21"/>
          <w:u w:val="single"/>
        </w:rPr>
        <w:t>Enabling less secure apps to access accounts</w:t>
      </w:r>
      <w:r>
        <w:rPr>
          <w:rFonts w:eastAsia="Times New Roman" w:cstheme="minorHAnsi"/>
          <w:b/>
          <w:color w:val="000000" w:themeColor="text1"/>
          <w:sz w:val="21"/>
          <w:szCs w:val="21"/>
          <w:u w:val="single"/>
        </w:rPr>
        <w:t>:</w:t>
      </w:r>
    </w:p>
    <w:p w:rsidR="00F86027" w:rsidRDefault="00F86027" w:rsidP="00F86027">
      <w:pPr>
        <w:shd w:val="clear" w:color="auto" w:fill="FFFFFF"/>
        <w:spacing w:before="60" w:after="60" w:line="240" w:lineRule="auto"/>
        <w:textAlignment w:val="baseline"/>
        <w:rPr>
          <w:rFonts w:eastAsia="Times New Roman" w:cstheme="minorHAnsi"/>
          <w:color w:val="000000" w:themeColor="text1"/>
          <w:sz w:val="21"/>
          <w:szCs w:val="21"/>
        </w:rPr>
      </w:pPr>
      <w:r>
        <w:rPr>
          <w:rFonts w:eastAsia="Times New Roman" w:cstheme="minorHAnsi"/>
          <w:color w:val="000000" w:themeColor="text1"/>
          <w:sz w:val="21"/>
          <w:szCs w:val="21"/>
        </w:rPr>
        <w:t xml:space="preserve">Note: </w:t>
      </w:r>
      <w:r w:rsidRPr="00B01FCF">
        <w:rPr>
          <w:rFonts w:eastAsia="Times New Roman" w:cstheme="minorHAnsi"/>
          <w:b/>
          <w:color w:val="000000" w:themeColor="text1"/>
          <w:sz w:val="21"/>
          <w:szCs w:val="21"/>
        </w:rPr>
        <w:t xml:space="preserve">This </w:t>
      </w:r>
      <w:r>
        <w:rPr>
          <w:rFonts w:eastAsia="Times New Roman" w:cstheme="minorHAnsi"/>
          <w:b/>
          <w:color w:val="000000" w:themeColor="text1"/>
          <w:sz w:val="21"/>
          <w:szCs w:val="21"/>
        </w:rPr>
        <w:t xml:space="preserve">is </w:t>
      </w:r>
      <w:r w:rsidRPr="00B01FCF">
        <w:rPr>
          <w:rFonts w:eastAsia="Times New Roman" w:cstheme="minorHAnsi"/>
          <w:b/>
          <w:color w:val="000000" w:themeColor="text1"/>
          <w:sz w:val="21"/>
          <w:szCs w:val="21"/>
        </w:rPr>
        <w:t>for administrator</w:t>
      </w:r>
      <w:r>
        <w:rPr>
          <w:rFonts w:eastAsia="Times New Roman" w:cstheme="minorHAnsi"/>
          <w:color w:val="000000" w:themeColor="text1"/>
          <w:sz w:val="21"/>
          <w:szCs w:val="21"/>
        </w:rPr>
        <w:t xml:space="preserve"> with global Admin Credentials “Allow secure apps”. After that follow the below steps</w:t>
      </w:r>
    </w:p>
    <w:p w:rsidR="00F86027" w:rsidRDefault="00F86027" w:rsidP="00F86027">
      <w:pPr>
        <w:shd w:val="clear" w:color="auto" w:fill="FFFFFF"/>
        <w:spacing w:before="60" w:after="60" w:line="240" w:lineRule="auto"/>
        <w:textAlignment w:val="baseline"/>
        <w:rPr>
          <w:rFonts w:eastAsia="Times New Roman" w:cstheme="minorHAnsi"/>
          <w:color w:val="000000" w:themeColor="text1"/>
          <w:sz w:val="21"/>
          <w:szCs w:val="21"/>
        </w:rPr>
      </w:pPr>
      <w:r>
        <w:rPr>
          <w:rFonts w:eastAsia="Times New Roman" w:cstheme="minorHAnsi"/>
          <w:color w:val="000000" w:themeColor="text1"/>
          <w:sz w:val="21"/>
          <w:szCs w:val="21"/>
        </w:rPr>
        <w:t>Step1: login to user Gmail Global Admin id.</w:t>
      </w:r>
    </w:p>
    <w:p w:rsidR="00F86027" w:rsidRDefault="00F86027" w:rsidP="00F86027">
      <w:pPr>
        <w:shd w:val="clear" w:color="auto" w:fill="FFFFFF"/>
        <w:spacing w:before="60" w:after="60" w:line="240" w:lineRule="auto"/>
        <w:textAlignment w:val="baseline"/>
        <w:rPr>
          <w:rFonts w:eastAsia="Times New Roman" w:cstheme="minorHAnsi"/>
          <w:color w:val="000000" w:themeColor="text1"/>
          <w:sz w:val="21"/>
          <w:szCs w:val="21"/>
        </w:rPr>
      </w:pPr>
      <w:r>
        <w:rPr>
          <w:rFonts w:eastAsia="Times New Roman" w:cstheme="minorHAnsi"/>
          <w:color w:val="000000" w:themeColor="text1"/>
          <w:sz w:val="21"/>
          <w:szCs w:val="21"/>
        </w:rPr>
        <w:t xml:space="preserve">Step2: </w:t>
      </w:r>
      <w:r w:rsidRPr="00762536">
        <w:rPr>
          <w:rFonts w:eastAsia="Times New Roman" w:cstheme="minorHAnsi"/>
          <w:color w:val="000000" w:themeColor="text1"/>
          <w:sz w:val="21"/>
          <w:szCs w:val="21"/>
        </w:rPr>
        <w:t>Click Security &gt; Basic settings.</w:t>
      </w:r>
    </w:p>
    <w:p w:rsidR="00F86027" w:rsidRDefault="00F86027" w:rsidP="00F86027">
      <w:pPr>
        <w:shd w:val="clear" w:color="auto" w:fill="FFFFFF"/>
        <w:spacing w:before="60" w:after="60" w:line="240" w:lineRule="auto"/>
        <w:textAlignment w:val="baseline"/>
        <w:rPr>
          <w:rFonts w:eastAsia="Times New Roman" w:cstheme="minorHAnsi"/>
          <w:color w:val="000000" w:themeColor="text1"/>
          <w:sz w:val="21"/>
          <w:szCs w:val="21"/>
        </w:rPr>
      </w:pPr>
      <w:r>
        <w:rPr>
          <w:rFonts w:eastAsia="Times New Roman" w:cstheme="minorHAnsi"/>
          <w:color w:val="000000" w:themeColor="text1"/>
          <w:sz w:val="21"/>
          <w:szCs w:val="21"/>
        </w:rPr>
        <w:t>Step3: Under Less secure apps, select g</w:t>
      </w:r>
      <w:r w:rsidRPr="00762536">
        <w:rPr>
          <w:rFonts w:eastAsia="Times New Roman" w:cstheme="minorHAnsi"/>
          <w:color w:val="000000" w:themeColor="text1"/>
          <w:sz w:val="21"/>
          <w:szCs w:val="21"/>
        </w:rPr>
        <w:t>o to settings for less secure apps</w:t>
      </w:r>
      <w:r>
        <w:rPr>
          <w:rFonts w:eastAsia="Times New Roman" w:cstheme="minorHAnsi"/>
          <w:color w:val="000000" w:themeColor="text1"/>
          <w:sz w:val="21"/>
          <w:szCs w:val="21"/>
        </w:rPr>
        <w:t>.</w:t>
      </w:r>
    </w:p>
    <w:p w:rsidR="00F86027" w:rsidRDefault="00F86027" w:rsidP="00F86027">
      <w:pPr>
        <w:shd w:val="clear" w:color="auto" w:fill="FFFFFF"/>
        <w:spacing w:before="60" w:after="60" w:line="240" w:lineRule="auto"/>
        <w:textAlignment w:val="baseline"/>
        <w:rPr>
          <w:rFonts w:eastAsia="Times New Roman" w:cstheme="minorHAnsi"/>
          <w:color w:val="000000" w:themeColor="text1"/>
          <w:sz w:val="21"/>
          <w:szCs w:val="21"/>
        </w:rPr>
      </w:pPr>
      <w:r>
        <w:rPr>
          <w:rFonts w:eastAsia="Times New Roman" w:cstheme="minorHAnsi"/>
          <w:color w:val="000000" w:themeColor="text1"/>
          <w:sz w:val="21"/>
          <w:szCs w:val="21"/>
        </w:rPr>
        <w:t xml:space="preserve">Step4: </w:t>
      </w:r>
      <w:r w:rsidRPr="00762536">
        <w:rPr>
          <w:rFonts w:eastAsia="Times New Roman" w:cstheme="minorHAnsi"/>
          <w:color w:val="000000" w:themeColor="text1"/>
          <w:sz w:val="21"/>
          <w:szCs w:val="21"/>
        </w:rPr>
        <w:t>In the sub</w:t>
      </w:r>
      <w:r>
        <w:rPr>
          <w:rFonts w:eastAsia="Times New Roman" w:cstheme="minorHAnsi"/>
          <w:color w:val="000000" w:themeColor="text1"/>
          <w:sz w:val="21"/>
          <w:szCs w:val="21"/>
        </w:rPr>
        <w:t xml:space="preserve"> </w:t>
      </w:r>
      <w:r w:rsidRPr="00762536">
        <w:rPr>
          <w:rFonts w:eastAsia="Times New Roman" w:cstheme="minorHAnsi"/>
          <w:color w:val="000000" w:themeColor="text1"/>
          <w:sz w:val="21"/>
          <w:szCs w:val="21"/>
        </w:rPr>
        <w:t>window, select the Allow users to manage their access to less secure apps radio button</w:t>
      </w:r>
    </w:p>
    <w:p w:rsidR="00F86027" w:rsidRDefault="00F86027" w:rsidP="00F86027">
      <w:pPr>
        <w:shd w:val="clear" w:color="auto" w:fill="FFFFFF"/>
        <w:spacing w:before="60" w:after="60" w:line="240" w:lineRule="auto"/>
        <w:textAlignment w:val="baseline"/>
        <w:rPr>
          <w:rFonts w:eastAsia="Times New Roman" w:cstheme="minorHAnsi"/>
          <w:color w:val="000000" w:themeColor="text1"/>
          <w:sz w:val="21"/>
          <w:szCs w:val="21"/>
        </w:rPr>
      </w:pPr>
      <w:r w:rsidRPr="00762536">
        <w:rPr>
          <w:rFonts w:eastAsia="Times New Roman" w:cstheme="minorHAnsi"/>
          <w:color w:val="000000" w:themeColor="text1"/>
          <w:sz w:val="21"/>
          <w:szCs w:val="21"/>
        </w:rPr>
        <w:t>Once you've set Allow users to manage their access to less secure apps to on, affected users within the selected group or Organizational Unit will be able to toggle access for less secure apps on or off themselves.</w:t>
      </w:r>
    </w:p>
    <w:p w:rsidR="00F86027" w:rsidRDefault="00F86027" w:rsidP="00F86027">
      <w:pPr>
        <w:shd w:val="clear" w:color="auto" w:fill="FFFFFF"/>
        <w:spacing w:before="60" w:after="60" w:line="240" w:lineRule="auto"/>
        <w:textAlignment w:val="baseline"/>
        <w:rPr>
          <w:rFonts w:eastAsia="Times New Roman" w:cstheme="minorHAnsi"/>
          <w:color w:val="000000" w:themeColor="text1"/>
          <w:sz w:val="21"/>
          <w:szCs w:val="21"/>
        </w:rPr>
      </w:pPr>
    </w:p>
    <w:p w:rsidR="00F86027" w:rsidRDefault="00F86027" w:rsidP="00F86027">
      <w:pPr>
        <w:shd w:val="clear" w:color="auto" w:fill="FFFFFF"/>
        <w:spacing w:before="60" w:after="60" w:line="240" w:lineRule="auto"/>
        <w:textAlignment w:val="baseline"/>
        <w:rPr>
          <w:rFonts w:eastAsia="Times New Roman" w:cstheme="minorHAnsi"/>
          <w:color w:val="000000" w:themeColor="text1"/>
          <w:sz w:val="21"/>
          <w:szCs w:val="21"/>
        </w:rPr>
      </w:pPr>
    </w:p>
    <w:p w:rsidR="00F86027" w:rsidRPr="00715668" w:rsidRDefault="00F86027" w:rsidP="00F86027">
      <w:pPr>
        <w:pStyle w:val="NoSpacing"/>
        <w:rPr>
          <w:b/>
          <w:u w:val="single"/>
        </w:rPr>
      </w:pPr>
      <w:r w:rsidRPr="00715668">
        <w:rPr>
          <w:b/>
          <w:u w:val="single"/>
        </w:rPr>
        <w:t>Enforcing access to less secure apps for all users:</w:t>
      </w:r>
    </w:p>
    <w:p w:rsidR="00F86027" w:rsidRPr="003241D3" w:rsidRDefault="00F86027" w:rsidP="00F86027">
      <w:pPr>
        <w:pStyle w:val="NoSpacing"/>
      </w:pPr>
    </w:p>
    <w:p w:rsidR="00F86027" w:rsidRDefault="00F86027" w:rsidP="00F86027">
      <w:pPr>
        <w:pStyle w:val="NoSpacing"/>
      </w:pPr>
      <w:r w:rsidRPr="00715668">
        <w:t xml:space="preserve">Step1: </w:t>
      </w:r>
      <w:r>
        <w:t>Sign in with global admin credentials.</w:t>
      </w:r>
    </w:p>
    <w:p w:rsidR="00F86027" w:rsidRDefault="00F86027" w:rsidP="00F86027">
      <w:pPr>
        <w:pStyle w:val="NoSpacing"/>
      </w:pPr>
      <w:r>
        <w:t xml:space="preserve">Step2: </w:t>
      </w:r>
      <w:r w:rsidRPr="00715668">
        <w:t>Click Security &gt; Basic settings</w:t>
      </w:r>
      <w:r>
        <w:t>.</w:t>
      </w:r>
    </w:p>
    <w:p w:rsidR="00F86027" w:rsidRDefault="00F86027" w:rsidP="00F86027">
      <w:pPr>
        <w:pStyle w:val="NoSpacing"/>
      </w:pPr>
      <w:r>
        <w:t xml:space="preserve">Step3: </w:t>
      </w:r>
      <w:r w:rsidRPr="00715668">
        <w:t>Under Less secure apps, select Go to settings for less secure apps</w:t>
      </w:r>
      <w:r>
        <w:t>.</w:t>
      </w:r>
    </w:p>
    <w:p w:rsidR="00F86027" w:rsidRPr="00715668" w:rsidRDefault="00F86027" w:rsidP="00F86027">
      <w:pPr>
        <w:pStyle w:val="NoSpacing"/>
      </w:pPr>
      <w:r>
        <w:t xml:space="preserve">Step4: </w:t>
      </w:r>
      <w:r w:rsidRPr="00715668">
        <w:t>In the sub window, select the Enforce access to less secure apps for all users radio button</w:t>
      </w:r>
      <w:r>
        <w:t>.</w:t>
      </w:r>
    </w:p>
    <w:p w:rsidR="00F86027" w:rsidRDefault="00F86027" w:rsidP="00F86027"/>
    <w:p w:rsidR="00F86027" w:rsidRPr="003241D3" w:rsidRDefault="00F86027" w:rsidP="00F86027">
      <w:pPr>
        <w:rPr>
          <w:b/>
        </w:rPr>
      </w:pPr>
    </w:p>
    <w:p w:rsidR="00F86027" w:rsidRDefault="00F86027" w:rsidP="00F86027"/>
    <w:p w:rsidR="00F86027" w:rsidRDefault="00F86027" w:rsidP="00F86027"/>
    <w:p w:rsidR="006306EB" w:rsidRPr="00F86027" w:rsidRDefault="006306EB" w:rsidP="00F86027"/>
    <w:sectPr w:rsidR="006306EB" w:rsidRPr="00F86027" w:rsidSect="006E1CF0">
      <w:headerReference w:type="default" r:id="rId1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7A13" w:rsidRDefault="00547A13" w:rsidP="006E1CF0">
      <w:pPr>
        <w:spacing w:after="0" w:line="240" w:lineRule="auto"/>
      </w:pPr>
      <w:r>
        <w:separator/>
      </w:r>
    </w:p>
  </w:endnote>
  <w:endnote w:type="continuationSeparator" w:id="0">
    <w:p w:rsidR="00547A13" w:rsidRDefault="00547A13" w:rsidP="006E1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8038547"/>
      <w:docPartObj>
        <w:docPartGallery w:val="Page Numbers (Bottom of Page)"/>
        <w:docPartUnique/>
      </w:docPartObj>
    </w:sdtPr>
    <w:sdtEndPr>
      <w:rPr>
        <w:color w:val="7F7F7F" w:themeColor="background1" w:themeShade="7F"/>
        <w:spacing w:val="60"/>
      </w:rPr>
    </w:sdtEndPr>
    <w:sdtContent>
      <w:p w:rsidR="007763E5" w:rsidRDefault="007763E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86027" w:rsidRPr="00F86027">
          <w:rPr>
            <w:b/>
            <w:bCs/>
            <w:noProof/>
          </w:rPr>
          <w:t>1</w:t>
        </w:r>
        <w:r>
          <w:rPr>
            <w:b/>
            <w:bCs/>
            <w:noProof/>
          </w:rPr>
          <w:fldChar w:fldCharType="end"/>
        </w:r>
        <w:r>
          <w:rPr>
            <w:b/>
            <w:bCs/>
          </w:rPr>
          <w:t xml:space="preserve"> | </w:t>
        </w:r>
        <w:r>
          <w:rPr>
            <w:color w:val="7F7F7F" w:themeColor="background1" w:themeShade="7F"/>
            <w:spacing w:val="60"/>
          </w:rPr>
          <w:t>Page</w:t>
        </w:r>
      </w:p>
    </w:sdtContent>
  </w:sdt>
  <w:p w:rsidR="007763E5" w:rsidRDefault="007763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7A13" w:rsidRDefault="00547A13" w:rsidP="006E1CF0">
      <w:pPr>
        <w:spacing w:after="0" w:line="240" w:lineRule="auto"/>
      </w:pPr>
      <w:r>
        <w:separator/>
      </w:r>
    </w:p>
  </w:footnote>
  <w:footnote w:type="continuationSeparator" w:id="0">
    <w:p w:rsidR="00547A13" w:rsidRDefault="00547A13" w:rsidP="006E1C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CF0" w:rsidRDefault="006E1CF0">
    <w:pPr>
      <w:pStyle w:val="Header"/>
    </w:pPr>
    <w:r>
      <w:tab/>
    </w:r>
    <w:r>
      <w:tab/>
    </w:r>
    <w:r>
      <w:rPr>
        <w:noProof/>
        <w:color w:val="1F497D"/>
      </w:rPr>
      <w:drawing>
        <wp:inline distT="0" distB="0" distL="0" distR="0">
          <wp:extent cx="1447800" cy="285750"/>
          <wp:effectExtent l="0" t="0" r="0" b="0"/>
          <wp:docPr id="6" name="Picture 6" descr="cid:image001.jpg@01D3D2C0.80E5BD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descr="cid:image001.jpg@01D3D2C0.80E5BD5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47800" cy="2857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862BB"/>
    <w:multiLevelType w:val="hybridMultilevel"/>
    <w:tmpl w:val="95C64972"/>
    <w:lvl w:ilvl="0" w:tplc="1D662D8E">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A4A8F"/>
    <w:multiLevelType w:val="hybridMultilevel"/>
    <w:tmpl w:val="90CC7E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8311D7"/>
    <w:multiLevelType w:val="hybridMultilevel"/>
    <w:tmpl w:val="90CC7E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524145"/>
    <w:multiLevelType w:val="multilevel"/>
    <w:tmpl w:val="6A129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AA51EE"/>
    <w:multiLevelType w:val="hybridMultilevel"/>
    <w:tmpl w:val="3340A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6EB"/>
    <w:rsid w:val="00547A13"/>
    <w:rsid w:val="006306EB"/>
    <w:rsid w:val="00641AB4"/>
    <w:rsid w:val="006E1CF0"/>
    <w:rsid w:val="007763E5"/>
    <w:rsid w:val="00953572"/>
    <w:rsid w:val="00D743B6"/>
    <w:rsid w:val="00F86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0E685"/>
  <w15:chartTrackingRefBased/>
  <w15:docId w15:val="{EEAA7F82-426A-42C3-9EAA-ABB972BE4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027"/>
  </w:style>
  <w:style w:type="paragraph" w:styleId="Heading1">
    <w:name w:val="heading 1"/>
    <w:basedOn w:val="Normal"/>
    <w:next w:val="Normal"/>
    <w:link w:val="Heading1Char"/>
    <w:uiPriority w:val="9"/>
    <w:qFormat/>
    <w:rsid w:val="006306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06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6E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306EB"/>
    <w:pPr>
      <w:ind w:left="720"/>
      <w:contextualSpacing/>
    </w:pPr>
  </w:style>
  <w:style w:type="paragraph" w:styleId="NormalWeb">
    <w:name w:val="Normal (Web)"/>
    <w:basedOn w:val="Normal"/>
    <w:uiPriority w:val="99"/>
    <w:semiHidden/>
    <w:unhideWhenUsed/>
    <w:rsid w:val="006306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306E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E1C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CF0"/>
  </w:style>
  <w:style w:type="paragraph" w:styleId="Footer">
    <w:name w:val="footer"/>
    <w:basedOn w:val="Normal"/>
    <w:link w:val="FooterChar"/>
    <w:uiPriority w:val="99"/>
    <w:unhideWhenUsed/>
    <w:rsid w:val="006E1C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CF0"/>
  </w:style>
  <w:style w:type="paragraph" w:styleId="NoSpacing">
    <w:name w:val="No Spacing"/>
    <w:uiPriority w:val="1"/>
    <w:qFormat/>
    <w:rsid w:val="00F860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327323">
      <w:bodyDiv w:val="1"/>
      <w:marLeft w:val="0"/>
      <w:marRight w:val="0"/>
      <w:marTop w:val="0"/>
      <w:marBottom w:val="0"/>
      <w:divBdr>
        <w:top w:val="none" w:sz="0" w:space="0" w:color="auto"/>
        <w:left w:val="none" w:sz="0" w:space="0" w:color="auto"/>
        <w:bottom w:val="none" w:sz="0" w:space="0" w:color="auto"/>
        <w:right w:val="none" w:sz="0" w:space="0" w:color="auto"/>
      </w:divBdr>
    </w:div>
    <w:div w:id="1668241020">
      <w:bodyDiv w:val="1"/>
      <w:marLeft w:val="0"/>
      <w:marRight w:val="0"/>
      <w:marTop w:val="0"/>
      <w:marBottom w:val="0"/>
      <w:divBdr>
        <w:top w:val="none" w:sz="0" w:space="0" w:color="auto"/>
        <w:left w:val="none" w:sz="0" w:space="0" w:color="auto"/>
        <w:bottom w:val="none" w:sz="0" w:space="0" w:color="auto"/>
        <w:right w:val="none" w:sz="0" w:space="0" w:color="auto"/>
      </w:divBdr>
    </w:div>
    <w:div w:id="170224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cid:image001.jpg@01D3D2C0.80E5BD50" TargetMode="External"/><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A6F00-B592-4449-A87A-1AA8C5016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Kundani, Jay</dc:creator>
  <cp:keywords/>
  <dc:description/>
  <cp:lastModifiedBy>Karnati, Aditya</cp:lastModifiedBy>
  <cp:revision>2</cp:revision>
  <dcterms:created xsi:type="dcterms:W3CDTF">2018-10-11T06:24:00Z</dcterms:created>
  <dcterms:modified xsi:type="dcterms:W3CDTF">2018-10-11T06:24:00Z</dcterms:modified>
</cp:coreProperties>
</file>