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3DCD5" w14:textId="77777777" w:rsidR="0040752C" w:rsidRPr="0040752C" w:rsidRDefault="0040752C" w:rsidP="0040752C">
      <w:pPr>
        <w:outlineLvl w:val="0"/>
        <w:rPr>
          <w:rFonts w:ascii="Open Sans" w:eastAsia="Times New Roman" w:hAnsi="Open Sans" w:cs="Times New Roman"/>
          <w:color w:val="333333"/>
          <w:kern w:val="36"/>
          <w:sz w:val="48"/>
          <w:szCs w:val="48"/>
        </w:rPr>
      </w:pPr>
      <w:r w:rsidRPr="0040752C">
        <w:rPr>
          <w:rFonts w:ascii="Open Sans" w:eastAsia="Times New Roman" w:hAnsi="Open Sans" w:cs="Times New Roman"/>
          <w:color w:val="333333"/>
          <w:kern w:val="36"/>
          <w:sz w:val="48"/>
          <w:szCs w:val="48"/>
        </w:rPr>
        <w:t>CLIENT SOFTWARE END USER LICENSE AGREEMENT</w:t>
      </w:r>
    </w:p>
    <w:p w14:paraId="4A3BC9A5" w14:textId="77777777" w:rsidR="0040752C" w:rsidRPr="0040752C" w:rsidRDefault="0040752C" w:rsidP="0040752C">
      <w:pPr>
        <w:outlineLvl w:val="1"/>
        <w:rPr>
          <w:rFonts w:ascii="Open Sans" w:eastAsia="Times New Roman" w:hAnsi="Open Sans" w:cs="Times New Roman"/>
          <w:color w:val="999999"/>
          <w:sz w:val="36"/>
          <w:szCs w:val="36"/>
        </w:rPr>
      </w:pPr>
      <w:r w:rsidRPr="0040752C">
        <w:rPr>
          <w:rFonts w:ascii="Open Sans" w:eastAsia="Times New Roman" w:hAnsi="Open Sans" w:cs="Times New Roman"/>
          <w:color w:val="999999"/>
          <w:sz w:val="36"/>
          <w:szCs w:val="36"/>
        </w:rPr>
        <w:t>For Pulse Secure Client Software</w:t>
      </w:r>
    </w:p>
    <w:p w14:paraId="72B398DA" w14:textId="595FE96E" w:rsidR="0040752C" w:rsidRPr="0040752C" w:rsidRDefault="0040752C" w:rsidP="0040752C">
      <w:pPr>
        <w:rPr>
          <w:rFonts w:ascii="Times New Roman" w:eastAsia="Times New Roman" w:hAnsi="Times New Roman" w:cs="Times New Roman"/>
        </w:rPr>
      </w:pPr>
      <w:r w:rsidRPr="0040752C">
        <w:rPr>
          <w:rFonts w:ascii="Times New Roman" w:eastAsia="Times New Roman" w:hAnsi="Times New Roman" w:cs="Times New Roman"/>
        </w:rPr>
        <w:t>("CLIENT SOFTWARE EULA")</w:t>
      </w:r>
      <w:r w:rsidRPr="0040752C">
        <w:rPr>
          <w:rFonts w:ascii="Times New Roman" w:eastAsia="Times New Roman" w:hAnsi="Times New Roman" w:cs="Times New Roman"/>
        </w:rPr>
        <w:br/>
        <w:t>(</w:t>
      </w:r>
      <w:r w:rsidR="0063463D">
        <w:rPr>
          <w:rFonts w:ascii="Times New Roman" w:eastAsia="Times New Roman" w:hAnsi="Times New Roman" w:cs="Times New Roman"/>
        </w:rPr>
        <w:t>October</w:t>
      </w:r>
      <w:r w:rsidR="0063463D" w:rsidRPr="0040752C">
        <w:rPr>
          <w:rFonts w:ascii="Times New Roman" w:eastAsia="Times New Roman" w:hAnsi="Times New Roman" w:cs="Times New Roman"/>
        </w:rPr>
        <w:t xml:space="preserve"> </w:t>
      </w:r>
      <w:r w:rsidR="0063463D">
        <w:rPr>
          <w:rFonts w:ascii="Times New Roman" w:eastAsia="Times New Roman" w:hAnsi="Times New Roman" w:cs="Times New Roman"/>
        </w:rPr>
        <w:t>16</w:t>
      </w:r>
      <w:r w:rsidRPr="0040752C">
        <w:rPr>
          <w:rFonts w:ascii="Times New Roman" w:eastAsia="Times New Roman" w:hAnsi="Times New Roman" w:cs="Times New Roman"/>
        </w:rPr>
        <w:t xml:space="preserve">, </w:t>
      </w:r>
      <w:r w:rsidR="0063463D">
        <w:rPr>
          <w:rFonts w:ascii="Times New Roman" w:eastAsia="Times New Roman" w:hAnsi="Times New Roman" w:cs="Times New Roman"/>
        </w:rPr>
        <w:t>2015</w:t>
      </w:r>
      <w:r w:rsidRPr="0040752C">
        <w:rPr>
          <w:rFonts w:ascii="Times New Roman" w:eastAsia="Times New Roman" w:hAnsi="Times New Roman" w:cs="Times New Roman"/>
        </w:rPr>
        <w:t>)</w:t>
      </w:r>
      <w:r w:rsidRPr="0040752C">
        <w:rPr>
          <w:rFonts w:ascii="Times New Roman" w:eastAsia="Times New Roman" w:hAnsi="Times New Roman" w:cs="Times New Roman"/>
        </w:rPr>
        <w:br/>
      </w:r>
      <w:r w:rsidRPr="0040752C">
        <w:rPr>
          <w:rFonts w:ascii="Times New Roman" w:eastAsia="Times New Roman" w:hAnsi="Times New Roman" w:cs="Times New Roman"/>
        </w:rPr>
        <w:br/>
      </w:r>
      <w:r w:rsidRPr="0040752C">
        <w:rPr>
          <w:rFonts w:ascii="Times New Roman" w:eastAsia="Times New Roman" w:hAnsi="Times New Roman" w:cs="Times New Roman"/>
          <w:color w:val="CC0000"/>
        </w:rPr>
        <w:t xml:space="preserve">BY DOWNLOADING OR USING THIS SOFTWARE, YOU ACCEPT ALL TERMS OF THIS CLIENT SOFTWARE EULA, INCLUDING, WITHOUT LIMITATION, DISCLAIMERS OF WARRANTY AND LIMITATIONS ON USE, TRANSFERABILITY AND DAMAGES. IF YOU DO NOT ACCEPT THE TERMS OF THIS CLIENT SOFTWARE EULA, DO NOT DOWNLOAD, INSTALL OR USE THE CLIENT SOFTWARE AND DELETE ALL COPIES OF THE SOFTWARE FROM </w:t>
      </w:r>
      <w:proofErr w:type="gramStart"/>
      <w:r w:rsidRPr="0040752C">
        <w:rPr>
          <w:rFonts w:ascii="Times New Roman" w:eastAsia="Times New Roman" w:hAnsi="Times New Roman" w:cs="Times New Roman"/>
          <w:color w:val="CC0000"/>
        </w:rPr>
        <w:t>ANY AND ALL</w:t>
      </w:r>
      <w:proofErr w:type="gramEnd"/>
      <w:r w:rsidRPr="0040752C">
        <w:rPr>
          <w:rFonts w:ascii="Times New Roman" w:eastAsia="Times New Roman" w:hAnsi="Times New Roman" w:cs="Times New Roman"/>
          <w:color w:val="CC0000"/>
        </w:rPr>
        <w:t xml:space="preserve"> OF YOUR DEVICES.</w:t>
      </w:r>
      <w:r w:rsidRPr="0040752C">
        <w:rPr>
          <w:rFonts w:ascii="Times New Roman" w:eastAsia="Times New Roman" w:hAnsi="Times New Roman" w:cs="Times New Roman"/>
        </w:rPr>
        <w:t> </w:t>
      </w:r>
      <w:r w:rsidRPr="0040752C">
        <w:rPr>
          <w:rFonts w:ascii="Times New Roman" w:eastAsia="Times New Roman" w:hAnsi="Times New Roman" w:cs="Times New Roman"/>
        </w:rPr>
        <w:br/>
      </w:r>
      <w:r w:rsidRPr="0040752C">
        <w:rPr>
          <w:rFonts w:ascii="Times New Roman" w:eastAsia="Times New Roman" w:hAnsi="Times New Roman" w:cs="Times New Roman"/>
        </w:rPr>
        <w:br/>
        <w:t>This Client Software EULA sets forth the terms of the agreement between you and Pulse Secure, LLC (herein referred to as "</w:t>
      </w:r>
      <w:r w:rsidRPr="0040752C">
        <w:rPr>
          <w:rFonts w:ascii="Times New Roman" w:eastAsia="Times New Roman" w:hAnsi="Times New Roman" w:cs="Times New Roman"/>
          <w:b/>
          <w:bCs/>
        </w:rPr>
        <w:t>Pulse Secure.</w:t>
      </w:r>
      <w:r w:rsidRPr="0040752C">
        <w:rPr>
          <w:rFonts w:ascii="Times New Roman" w:eastAsia="Times New Roman" w:hAnsi="Times New Roman" w:cs="Times New Roman"/>
        </w:rPr>
        <w:t xml:space="preserve">") (You and Pulse Secure individually </w:t>
      </w:r>
      <w:proofErr w:type="gramStart"/>
      <w:r w:rsidRPr="0040752C">
        <w:rPr>
          <w:rFonts w:ascii="Times New Roman" w:eastAsia="Times New Roman" w:hAnsi="Times New Roman" w:cs="Times New Roman"/>
        </w:rPr>
        <w:t>are referred</w:t>
      </w:r>
      <w:proofErr w:type="gramEnd"/>
      <w:r w:rsidRPr="0040752C">
        <w:rPr>
          <w:rFonts w:ascii="Times New Roman" w:eastAsia="Times New Roman" w:hAnsi="Times New Roman" w:cs="Times New Roman"/>
        </w:rPr>
        <w:t xml:space="preserve"> to as a "</w:t>
      </w:r>
      <w:r w:rsidRPr="0040752C">
        <w:rPr>
          <w:rFonts w:ascii="Times New Roman" w:eastAsia="Times New Roman" w:hAnsi="Times New Roman" w:cs="Times New Roman"/>
          <w:b/>
          <w:bCs/>
        </w:rPr>
        <w:t>Party,</w:t>
      </w:r>
      <w:r w:rsidRPr="0040752C">
        <w:rPr>
          <w:rFonts w:ascii="Times New Roman" w:eastAsia="Times New Roman" w:hAnsi="Times New Roman" w:cs="Times New Roman"/>
        </w:rPr>
        <w:t>" and you and Pulse Secure collectively are referred to as the "</w:t>
      </w:r>
      <w:r w:rsidRPr="0040752C">
        <w:rPr>
          <w:rFonts w:ascii="Times New Roman" w:eastAsia="Times New Roman" w:hAnsi="Times New Roman" w:cs="Times New Roman"/>
          <w:b/>
          <w:bCs/>
        </w:rPr>
        <w:t>Parties.</w:t>
      </w:r>
      <w:r w:rsidRPr="0040752C">
        <w:rPr>
          <w:rFonts w:ascii="Times New Roman" w:eastAsia="Times New Roman" w:hAnsi="Times New Roman" w:cs="Times New Roman"/>
        </w:rPr>
        <w:t>") It governs your use of Pulse Secure client software or other Pulse Secure-distributed client software accompanying this Client Software EULA (herein referred to as "</w:t>
      </w:r>
      <w:r w:rsidRPr="0040752C">
        <w:rPr>
          <w:rFonts w:ascii="Times New Roman" w:eastAsia="Times New Roman" w:hAnsi="Times New Roman" w:cs="Times New Roman"/>
          <w:b/>
          <w:bCs/>
        </w:rPr>
        <w:t>Client Software</w:t>
      </w:r>
      <w:r w:rsidRPr="0040752C">
        <w:rPr>
          <w:rFonts w:ascii="Times New Roman" w:eastAsia="Times New Roman" w:hAnsi="Times New Roman" w:cs="Times New Roman"/>
        </w:rPr>
        <w:t>") for use on your mobile device or portable (laptop or desktop) computer. </w:t>
      </w:r>
      <w:r w:rsidRPr="0040752C">
        <w:rPr>
          <w:rFonts w:ascii="Times New Roman" w:eastAsia="Times New Roman" w:hAnsi="Times New Roman" w:cs="Times New Roman"/>
        </w:rPr>
        <w:br/>
      </w:r>
      <w:r w:rsidRPr="0040752C">
        <w:rPr>
          <w:rFonts w:ascii="Times New Roman" w:eastAsia="Times New Roman" w:hAnsi="Times New Roman" w:cs="Times New Roman"/>
        </w:rPr>
        <w:br/>
        <w:t>This Client Software EULA does not entitle you to any maintenance or support services from either Pulse Secure or the manufacturer or seller of your mobile device or portable (laptop or desktop) computer or to any updates, patches or other revisions of the Client Software. This Client Software EULA will, however, govern the terms of your use of any such updates, patches or other revisions should you be so entitled, unless Pulse Secure conditions your use of them on your acceptance of different terms.</w:t>
      </w:r>
      <w:r w:rsidRPr="0040752C">
        <w:rPr>
          <w:rFonts w:ascii="Times New Roman" w:eastAsia="Times New Roman" w:hAnsi="Times New Roman" w:cs="Times New Roman"/>
        </w:rPr>
        <w:br/>
      </w:r>
      <w:r w:rsidRPr="0040752C">
        <w:rPr>
          <w:rFonts w:ascii="Times New Roman" w:eastAsia="Times New Roman" w:hAnsi="Times New Roman" w:cs="Times New Roman"/>
        </w:rPr>
        <w:br/>
      </w:r>
    </w:p>
    <w:p w14:paraId="6EFBE232" w14:textId="77777777" w:rsidR="0040752C" w:rsidRPr="0040752C" w:rsidRDefault="0040752C" w:rsidP="0040752C">
      <w:pPr>
        <w:numPr>
          <w:ilvl w:val="0"/>
          <w:numId w:val="1"/>
        </w:numPr>
        <w:rPr>
          <w:rFonts w:ascii="inherit" w:eastAsia="Times New Roman" w:hAnsi="inherit" w:cs="Times New Roman"/>
        </w:rPr>
      </w:pPr>
      <w:r w:rsidRPr="0040752C">
        <w:rPr>
          <w:rFonts w:ascii="inherit" w:eastAsia="Times New Roman" w:hAnsi="inherit" w:cs="Times New Roman"/>
        </w:rPr>
        <w:t xml:space="preserve">SCOPE OF LICENSE. The Client Software </w:t>
      </w:r>
      <w:proofErr w:type="gramStart"/>
      <w:r w:rsidRPr="0040752C">
        <w:rPr>
          <w:rFonts w:ascii="inherit" w:eastAsia="Times New Roman" w:hAnsi="inherit" w:cs="Times New Roman"/>
        </w:rPr>
        <w:t>is licensed</w:t>
      </w:r>
      <w:proofErr w:type="gramEnd"/>
      <w:r w:rsidRPr="0040752C">
        <w:rPr>
          <w:rFonts w:ascii="inherit" w:eastAsia="Times New Roman" w:hAnsi="inherit" w:cs="Times New Roman"/>
        </w:rPr>
        <w:t>, not sold. All right, title and interest in the Client Software remains with Pulse Secure or its licensors. Subject to your acceptance of and adherence to the terms and conditions of this Client Software EULA, Pulse Secure grants you a revocable, non-exclusive, non- transferrable, non-</w:t>
      </w:r>
      <w:proofErr w:type="spellStart"/>
      <w:r w:rsidRPr="0040752C">
        <w:rPr>
          <w:rFonts w:ascii="inherit" w:eastAsia="Times New Roman" w:hAnsi="inherit" w:cs="Times New Roman"/>
        </w:rPr>
        <w:t>sublicensable</w:t>
      </w:r>
      <w:proofErr w:type="spellEnd"/>
      <w:r w:rsidRPr="0040752C">
        <w:rPr>
          <w:rFonts w:ascii="inherit" w:eastAsia="Times New Roman" w:hAnsi="inherit" w:cs="Times New Roman"/>
        </w:rPr>
        <w:t xml:space="preserve"> right to use the Client Software on a single compatible laptop, desktop, or personal mobile device, provided that you are its primary user. Pulse Secure reserves all other rights with respect to the Client Software. Unless applicable law gives you more rights despite this limitation, you may use the Client Software only as expressly permitted in this Client Software EULA. In doing so, you must comply with any technical limitations in the Client Software that allow you to use it only in certain ways. You may not:</w:t>
      </w:r>
      <w:r w:rsidRPr="0040752C">
        <w:rPr>
          <w:rFonts w:ascii="inherit" w:eastAsia="Times New Roman" w:hAnsi="inherit" w:cs="Times New Roman"/>
        </w:rPr>
        <w:br/>
      </w:r>
      <w:r w:rsidRPr="0040752C">
        <w:rPr>
          <w:rFonts w:ascii="inherit" w:eastAsia="Times New Roman" w:hAnsi="inherit" w:cs="Times New Roman"/>
        </w:rPr>
        <w:br/>
      </w:r>
    </w:p>
    <w:p w14:paraId="1D5A9152" w14:textId="77777777" w:rsidR="0063463D" w:rsidRDefault="0040752C" w:rsidP="0040752C">
      <w:pPr>
        <w:numPr>
          <w:ilvl w:val="1"/>
          <w:numId w:val="1"/>
        </w:numPr>
        <w:rPr>
          <w:rFonts w:ascii="inherit" w:eastAsia="Times New Roman" w:hAnsi="inherit" w:cs="Times New Roman"/>
        </w:rPr>
      </w:pPr>
      <w:r w:rsidRPr="0040752C">
        <w:rPr>
          <w:rFonts w:ascii="inherit" w:eastAsia="Times New Roman" w:hAnsi="inherit" w:cs="Times New Roman"/>
        </w:rPr>
        <w:t>Make any copy of the Client Software except for archival purposes;</w:t>
      </w:r>
    </w:p>
    <w:p w14:paraId="502193DF" w14:textId="4F8B0810" w:rsidR="0040752C" w:rsidRPr="0040752C" w:rsidRDefault="0040752C" w:rsidP="0040752C">
      <w:pPr>
        <w:numPr>
          <w:ilvl w:val="1"/>
          <w:numId w:val="1"/>
        </w:numPr>
        <w:rPr>
          <w:rFonts w:ascii="inherit" w:eastAsia="Times New Roman" w:hAnsi="inherit" w:cs="Times New Roman"/>
        </w:rPr>
      </w:pPr>
      <w:r w:rsidRPr="0040752C">
        <w:rPr>
          <w:rFonts w:ascii="inherit" w:eastAsia="Times New Roman" w:hAnsi="inherit" w:cs="Times New Roman"/>
        </w:rPr>
        <w:t>Work around any technical limitations in the Client Software;</w:t>
      </w:r>
    </w:p>
    <w:p w14:paraId="3332A7A8" w14:textId="77777777" w:rsidR="0040752C" w:rsidRPr="0040752C" w:rsidRDefault="0040752C" w:rsidP="0040752C">
      <w:pPr>
        <w:numPr>
          <w:ilvl w:val="1"/>
          <w:numId w:val="1"/>
        </w:numPr>
        <w:rPr>
          <w:rFonts w:ascii="inherit" w:eastAsia="Times New Roman" w:hAnsi="inherit" w:cs="Times New Roman"/>
        </w:rPr>
      </w:pPr>
      <w:r w:rsidRPr="0040752C">
        <w:rPr>
          <w:rFonts w:ascii="inherit" w:eastAsia="Times New Roman" w:hAnsi="inherit" w:cs="Times New Roman"/>
        </w:rPr>
        <w:t>Reverse engineer, decompile or disassemble the Client Software, except and only to the extent that applicable law expressly permits, despite this limitation;</w:t>
      </w:r>
    </w:p>
    <w:p w14:paraId="3956A31C" w14:textId="77777777" w:rsidR="0040752C" w:rsidRPr="0040752C" w:rsidRDefault="0040752C" w:rsidP="0040752C">
      <w:pPr>
        <w:numPr>
          <w:ilvl w:val="1"/>
          <w:numId w:val="1"/>
        </w:numPr>
        <w:rPr>
          <w:rFonts w:ascii="inherit" w:eastAsia="Times New Roman" w:hAnsi="inherit" w:cs="Times New Roman"/>
        </w:rPr>
      </w:pPr>
      <w:r w:rsidRPr="0040752C">
        <w:rPr>
          <w:rFonts w:ascii="inherit" w:eastAsia="Times New Roman" w:hAnsi="inherit" w:cs="Times New Roman"/>
        </w:rPr>
        <w:lastRenderedPageBreak/>
        <w:t>Publish or otherwise make the Client Software available for others to copy;</w:t>
      </w:r>
    </w:p>
    <w:p w14:paraId="4BBC4329" w14:textId="77777777" w:rsidR="0040752C" w:rsidRPr="0040752C" w:rsidRDefault="0040752C" w:rsidP="0040752C">
      <w:pPr>
        <w:numPr>
          <w:ilvl w:val="1"/>
          <w:numId w:val="1"/>
        </w:numPr>
        <w:rPr>
          <w:rFonts w:ascii="inherit" w:eastAsia="Times New Roman" w:hAnsi="inherit" w:cs="Times New Roman"/>
        </w:rPr>
      </w:pPr>
      <w:r w:rsidRPr="0040752C">
        <w:rPr>
          <w:rFonts w:ascii="inherit" w:eastAsia="Times New Roman" w:hAnsi="inherit" w:cs="Times New Roman"/>
        </w:rPr>
        <w:t>Modify or create derivative works of the Client Software or any part thereof (except as and only to the extent any foregoing restriction is prohibited by applicable law or to the extent as may be permitted by the licensing terms governing use of any open sourced components included with the Client Software);</w:t>
      </w:r>
    </w:p>
    <w:p w14:paraId="10695B82" w14:textId="77777777" w:rsidR="0040752C" w:rsidRPr="0040752C" w:rsidRDefault="0040752C" w:rsidP="0040752C">
      <w:pPr>
        <w:numPr>
          <w:ilvl w:val="1"/>
          <w:numId w:val="1"/>
        </w:numPr>
        <w:rPr>
          <w:rFonts w:ascii="inherit" w:eastAsia="Times New Roman" w:hAnsi="inherit" w:cs="Times New Roman"/>
        </w:rPr>
      </w:pPr>
      <w:r w:rsidRPr="0040752C">
        <w:rPr>
          <w:rFonts w:ascii="inherit" w:eastAsia="Times New Roman" w:hAnsi="inherit" w:cs="Times New Roman"/>
        </w:rPr>
        <w:t>Rent, lease or lend the Client Software; or</w:t>
      </w:r>
    </w:p>
    <w:p w14:paraId="34E83503" w14:textId="77777777" w:rsidR="0040752C" w:rsidRPr="0040752C" w:rsidRDefault="0040752C" w:rsidP="0040752C">
      <w:pPr>
        <w:numPr>
          <w:ilvl w:val="1"/>
          <w:numId w:val="1"/>
        </w:numPr>
        <w:rPr>
          <w:rFonts w:ascii="inherit" w:eastAsia="Times New Roman" w:hAnsi="inherit" w:cs="Times New Roman"/>
        </w:rPr>
      </w:pPr>
      <w:r w:rsidRPr="0040752C">
        <w:rPr>
          <w:rFonts w:ascii="inherit" w:eastAsia="Times New Roman" w:hAnsi="inherit" w:cs="Times New Roman"/>
        </w:rPr>
        <w:t>Sublicense or transfer the Client Software or this Client Software EULA to any third party, whether voluntarily or by operation of law. Any such attempted sublicense or transfer shall be void and shall terminate your rights in the Client Software. Some third party software or other content included in the Client Software may be subject to other terms and conditions accompanying the content.</w:t>
      </w:r>
    </w:p>
    <w:p w14:paraId="4B468310" w14:textId="77777777" w:rsidR="0040752C" w:rsidRPr="0040752C" w:rsidRDefault="0040752C" w:rsidP="0040752C">
      <w:pPr>
        <w:ind w:left="720"/>
        <w:rPr>
          <w:rFonts w:ascii="inherit" w:eastAsia="Times New Roman" w:hAnsi="inherit" w:cs="Times New Roman"/>
        </w:rPr>
      </w:pPr>
      <w:r w:rsidRPr="0040752C">
        <w:rPr>
          <w:rFonts w:ascii="inherit" w:eastAsia="Times New Roman" w:hAnsi="inherit" w:cs="Times New Roman"/>
        </w:rPr>
        <w:br/>
      </w:r>
    </w:p>
    <w:p w14:paraId="6B1EE7E2" w14:textId="77777777" w:rsidR="0040752C" w:rsidRPr="0040752C" w:rsidRDefault="0040752C" w:rsidP="0040752C">
      <w:pPr>
        <w:numPr>
          <w:ilvl w:val="0"/>
          <w:numId w:val="1"/>
        </w:numPr>
        <w:rPr>
          <w:rFonts w:ascii="inherit" w:eastAsia="Times New Roman" w:hAnsi="inherit" w:cs="Times New Roman"/>
        </w:rPr>
      </w:pPr>
      <w:r w:rsidRPr="0040752C">
        <w:rPr>
          <w:rFonts w:ascii="inherit" w:eastAsia="Times New Roman" w:hAnsi="inherit" w:cs="Times New Roman"/>
        </w:rPr>
        <w:t xml:space="preserve">DOCUMENTATION. If documentation </w:t>
      </w:r>
      <w:proofErr w:type="gramStart"/>
      <w:r w:rsidRPr="0040752C">
        <w:rPr>
          <w:rFonts w:ascii="inherit" w:eastAsia="Times New Roman" w:hAnsi="inherit" w:cs="Times New Roman"/>
        </w:rPr>
        <w:t>is provided</w:t>
      </w:r>
      <w:proofErr w:type="gramEnd"/>
      <w:r w:rsidRPr="0040752C">
        <w:rPr>
          <w:rFonts w:ascii="inherit" w:eastAsia="Times New Roman" w:hAnsi="inherit" w:cs="Times New Roman"/>
        </w:rPr>
        <w:t xml:space="preserve"> with the Client Software, you may copy and use the documentation for your internal, reference purposes.</w:t>
      </w:r>
      <w:r w:rsidRPr="0040752C">
        <w:rPr>
          <w:rFonts w:ascii="inherit" w:eastAsia="Times New Roman" w:hAnsi="inherit" w:cs="Times New Roman"/>
        </w:rPr>
        <w:br/>
      </w:r>
    </w:p>
    <w:p w14:paraId="1BB2B899" w14:textId="128EBD7F" w:rsidR="0040752C" w:rsidRPr="0040752C" w:rsidRDefault="0040752C" w:rsidP="0040752C">
      <w:pPr>
        <w:numPr>
          <w:ilvl w:val="0"/>
          <w:numId w:val="1"/>
        </w:numPr>
        <w:rPr>
          <w:rFonts w:ascii="inherit" w:eastAsia="Times New Roman" w:hAnsi="inherit" w:cs="Times New Roman"/>
        </w:rPr>
      </w:pPr>
      <w:r w:rsidRPr="0040752C">
        <w:rPr>
          <w:rFonts w:ascii="inherit" w:eastAsia="Times New Roman" w:hAnsi="inherit" w:cs="Times New Roman"/>
        </w:rPr>
        <w:t xml:space="preserve">PERSONAL DATA. You understand that the Pulse Secure product(s) and certain other Client Software </w:t>
      </w:r>
      <w:proofErr w:type="gramStart"/>
      <w:r w:rsidRPr="0040752C">
        <w:rPr>
          <w:rFonts w:ascii="inherit" w:eastAsia="Times New Roman" w:hAnsi="inherit" w:cs="Times New Roman"/>
        </w:rPr>
        <w:t>may be used</w:t>
      </w:r>
      <w:proofErr w:type="gramEnd"/>
      <w:r w:rsidRPr="0040752C">
        <w:rPr>
          <w:rFonts w:ascii="inherit" w:eastAsia="Times New Roman" w:hAnsi="inherit" w:cs="Times New Roman"/>
        </w:rPr>
        <w:t xml:space="preserve"> by you in combination with Pulse Secure or third party services to which you may subscribe in order to transmit from and receive in your mobile device certain personal data. Such data may include location- based information that tracks your whereabouts and that are contained in e-mails, text messages, unique device identifiers (UDID), address books and calendars that you store or receive on or send from your mobile device (collectively, "</w:t>
      </w:r>
      <w:r w:rsidRPr="00C043BE">
        <w:rPr>
          <w:rFonts w:ascii="inherit" w:eastAsia="Times New Roman" w:hAnsi="inherit" w:cs="Times New Roman"/>
          <w:b/>
        </w:rPr>
        <w:t>Personal</w:t>
      </w:r>
      <w:r w:rsidRPr="0040752C">
        <w:rPr>
          <w:rFonts w:ascii="inherit" w:eastAsia="Times New Roman" w:hAnsi="inherit" w:cs="Times New Roman"/>
        </w:rPr>
        <w:t xml:space="preserve"> </w:t>
      </w:r>
      <w:r w:rsidRPr="00C043BE">
        <w:rPr>
          <w:rFonts w:ascii="inherit" w:eastAsia="Times New Roman" w:hAnsi="inherit" w:cs="Times New Roman"/>
          <w:b/>
        </w:rPr>
        <w:t>Data</w:t>
      </w:r>
      <w:r w:rsidRPr="0040752C">
        <w:rPr>
          <w:rFonts w:ascii="inherit" w:eastAsia="Times New Roman" w:hAnsi="inherit" w:cs="Times New Roman"/>
        </w:rPr>
        <w:t xml:space="preserve">"). </w:t>
      </w:r>
      <w:proofErr w:type="gramStart"/>
      <w:r w:rsidRPr="0040752C">
        <w:rPr>
          <w:rFonts w:ascii="inherit" w:eastAsia="Times New Roman" w:hAnsi="inherit" w:cs="Times New Roman"/>
        </w:rPr>
        <w:t>Personal Data may include contact information of you and others, as well as more sensitive Personal Data, such as bank account or other financial accounts information</w:t>
      </w:r>
      <w:r w:rsidR="0063463D">
        <w:rPr>
          <w:rFonts w:ascii="inherit" w:eastAsia="Times New Roman" w:hAnsi="inherit" w:cs="Times New Roman"/>
        </w:rPr>
        <w:t>,</w:t>
      </w:r>
      <w:r w:rsidRPr="0040752C">
        <w:rPr>
          <w:rFonts w:ascii="inherit" w:eastAsia="Times New Roman" w:hAnsi="inherit" w:cs="Times New Roman"/>
        </w:rPr>
        <w:t xml:space="preserve"> or your health data, personal communications, photos and other audio or visual material or other data that you consider to be very private, if you choose to store, receive or transmit this type of data on or through your mobile device.</w:t>
      </w:r>
      <w:proofErr w:type="gramEnd"/>
      <w:r w:rsidRPr="0040752C">
        <w:rPr>
          <w:rFonts w:ascii="inherit" w:eastAsia="Times New Roman" w:hAnsi="inherit" w:cs="Times New Roman"/>
        </w:rPr>
        <w:t xml:space="preserve"> </w:t>
      </w:r>
      <w:proofErr w:type="gramStart"/>
      <w:r w:rsidRPr="0040752C">
        <w:rPr>
          <w:rFonts w:ascii="inherit" w:eastAsia="Times New Roman" w:hAnsi="inherit" w:cs="Times New Roman"/>
        </w:rPr>
        <w:t xml:space="preserve">By agreeing to this </w:t>
      </w:r>
      <w:r w:rsidR="0063463D">
        <w:rPr>
          <w:rFonts w:ascii="inherit" w:eastAsia="Times New Roman" w:hAnsi="inherit" w:cs="Times New Roman"/>
        </w:rPr>
        <w:t xml:space="preserve">Client Software </w:t>
      </w:r>
      <w:r w:rsidRPr="0040752C">
        <w:rPr>
          <w:rFonts w:ascii="inherit" w:eastAsia="Times New Roman" w:hAnsi="inherit" w:cs="Times New Roman"/>
        </w:rPr>
        <w:t xml:space="preserve">EULA, you expressly consent to Pulse </w:t>
      </w:r>
      <w:proofErr w:type="spellStart"/>
      <w:r w:rsidRPr="0040752C">
        <w:rPr>
          <w:rFonts w:ascii="inherit" w:eastAsia="Times New Roman" w:hAnsi="inherit" w:cs="Times New Roman"/>
        </w:rPr>
        <w:t>Secure's</w:t>
      </w:r>
      <w:proofErr w:type="spellEnd"/>
      <w:r w:rsidRPr="0040752C">
        <w:rPr>
          <w:rFonts w:ascii="inherit" w:eastAsia="Times New Roman" w:hAnsi="inherit" w:cs="Times New Roman"/>
        </w:rPr>
        <w:t xml:space="preserve"> collection, copying, storage and processing of your Personal Data, including the transfer, copying, storage and processing of Personal Data by and to providers of associated services that you subscribe to and others that assist Pulse Secure in providing and supporting the Pulse Secure product(s); some of these parties may be located outside of your home country.</w:t>
      </w:r>
      <w:proofErr w:type="gramEnd"/>
      <w:r w:rsidRPr="0040752C">
        <w:rPr>
          <w:rFonts w:ascii="inherit" w:eastAsia="Times New Roman" w:hAnsi="inherit" w:cs="Times New Roman"/>
        </w:rPr>
        <w:t xml:space="preserve"> Pulse Secure will handle your Personal Data, as well as all other personally identifiable information that you may provide to Pulse Secure as part of your registration and/or customer support process, in accordance with Pulse </w:t>
      </w:r>
      <w:proofErr w:type="spellStart"/>
      <w:r w:rsidRPr="0040752C">
        <w:rPr>
          <w:rFonts w:ascii="inherit" w:eastAsia="Times New Roman" w:hAnsi="inherit" w:cs="Times New Roman"/>
        </w:rPr>
        <w:t>Secure's</w:t>
      </w:r>
      <w:proofErr w:type="spellEnd"/>
      <w:r w:rsidRPr="0040752C">
        <w:rPr>
          <w:rFonts w:ascii="inherit" w:eastAsia="Times New Roman" w:hAnsi="inherit" w:cs="Times New Roman"/>
        </w:rPr>
        <w:t xml:space="preserve"> privacy policy located at Pulse </w:t>
      </w:r>
      <w:proofErr w:type="spellStart"/>
      <w:r w:rsidRPr="0040752C">
        <w:rPr>
          <w:rFonts w:ascii="inherit" w:eastAsia="Times New Roman" w:hAnsi="inherit" w:cs="Times New Roman"/>
        </w:rPr>
        <w:t>Secure's</w:t>
      </w:r>
      <w:proofErr w:type="spellEnd"/>
      <w:r w:rsidRPr="0040752C">
        <w:rPr>
          <w:rFonts w:ascii="inherit" w:eastAsia="Times New Roman" w:hAnsi="inherit" w:cs="Times New Roman"/>
        </w:rPr>
        <w:t xml:space="preserve"> public website (http://www.pulsesecure.net/</w:t>
      </w:r>
      <w:r w:rsidR="0063463D">
        <w:rPr>
          <w:rFonts w:ascii="inherit" w:eastAsia="Times New Roman" w:hAnsi="inherit" w:cs="Times New Roman"/>
        </w:rPr>
        <w:t>legal/privacy-policy</w:t>
      </w:r>
      <w:r w:rsidRPr="0040752C">
        <w:rPr>
          <w:rFonts w:ascii="inherit" w:eastAsia="Times New Roman" w:hAnsi="inherit" w:cs="Times New Roman"/>
        </w:rPr>
        <w:t>). In addition, Pulse Secure and other Client Software may be used to enable transmission of signals to your device from services you may subscribe to that may alter or erase data and functionality on your device if you or the services provider so directs. You consent to use of Client Software for such purposes subject to terms of your subscription.</w:t>
      </w:r>
      <w:r w:rsidRPr="0040752C">
        <w:rPr>
          <w:rFonts w:ascii="inherit" w:eastAsia="Times New Roman" w:hAnsi="inherit" w:cs="Times New Roman"/>
        </w:rPr>
        <w:br/>
      </w:r>
    </w:p>
    <w:p w14:paraId="326083D9" w14:textId="77777777" w:rsidR="0040752C" w:rsidRPr="0040752C" w:rsidRDefault="0040752C" w:rsidP="0040752C">
      <w:pPr>
        <w:numPr>
          <w:ilvl w:val="0"/>
          <w:numId w:val="1"/>
        </w:numPr>
        <w:rPr>
          <w:rFonts w:ascii="inherit" w:eastAsia="Times New Roman" w:hAnsi="inherit" w:cs="Times New Roman"/>
        </w:rPr>
      </w:pPr>
      <w:r w:rsidRPr="0040752C">
        <w:rPr>
          <w:rFonts w:ascii="inherit" w:eastAsia="Times New Roman" w:hAnsi="inherit" w:cs="Times New Roman"/>
        </w:rPr>
        <w:t>DISCLAIMER OF WARRANTY.</w:t>
      </w:r>
      <w:r w:rsidRPr="0040752C">
        <w:rPr>
          <w:rFonts w:ascii="inherit" w:eastAsia="Times New Roman" w:hAnsi="inherit" w:cs="Times New Roman"/>
          <w:b/>
          <w:bCs/>
        </w:rPr>
        <w:t xml:space="preserve"> THE CLIENT SOFTWARE IS LICENSED "AS-IS," "WITH ALL FAULTS." YOU BEAR THE FULL RISK OF USING IT. PULSE SECURE GIVES NO EXPRESS WARRANTIES, GUARANTEES, OR </w:t>
      </w:r>
      <w:r w:rsidRPr="0040752C">
        <w:rPr>
          <w:rFonts w:ascii="inherit" w:eastAsia="Times New Roman" w:hAnsi="inherit" w:cs="Times New Roman"/>
          <w:b/>
          <w:bCs/>
        </w:rPr>
        <w:lastRenderedPageBreak/>
        <w:t>CONDITIONS UNDER OR IN RELATION TO THE CLIENT SOFTWARE, INCLUDING, WITHOUT LIMITATION, ANY IMPLIED WARRANTY OF NON-INFRINGEMENT, MERCHANTABILITY OR FITNESS FOR ANY PARTICULAR PURPOSE. YOU MAY HAVE ADDITIONAL CONSUMER RIGHTS UNDER YOUR LOCAL LAWS TO WHICH THIS CLIENT SOFTWARE EULA CANNOT CHANGE.</w:t>
      </w:r>
      <w:r w:rsidRPr="0040752C">
        <w:rPr>
          <w:rFonts w:ascii="inherit" w:eastAsia="Times New Roman" w:hAnsi="inherit" w:cs="Times New Roman"/>
        </w:rPr>
        <w:br/>
      </w:r>
    </w:p>
    <w:p w14:paraId="3BAEF380" w14:textId="243EF33B" w:rsidR="0040752C" w:rsidRPr="0040752C" w:rsidRDefault="0040752C" w:rsidP="0040752C">
      <w:pPr>
        <w:numPr>
          <w:ilvl w:val="0"/>
          <w:numId w:val="1"/>
        </w:numPr>
        <w:rPr>
          <w:rFonts w:ascii="inherit" w:eastAsia="Times New Roman" w:hAnsi="inherit" w:cs="Times New Roman"/>
        </w:rPr>
      </w:pPr>
      <w:r w:rsidRPr="0040752C">
        <w:rPr>
          <w:rFonts w:ascii="inherit" w:eastAsia="Times New Roman" w:hAnsi="inherit" w:cs="Times New Roman"/>
        </w:rPr>
        <w:t>LIMITATION ON AND EXCLUSION OF REMEDIES AND DAMAGES. </w:t>
      </w:r>
      <w:r w:rsidRPr="0040752C">
        <w:rPr>
          <w:rFonts w:ascii="inherit" w:eastAsia="Times New Roman" w:hAnsi="inherit" w:cs="Times New Roman"/>
          <w:b/>
          <w:bCs/>
        </w:rPr>
        <w:t>PULSE SECURE'S AGGREGATE LIABILITY, AND THAT OF ITS SUPPLIERS, UNDER OR IN CONNECTION WITH THIS CLIENT SOFTWARE EULA SHALL BE LIMTED TO THE GREATER OF US $10.00 OR THE AMOUNT YOU PAID FOR THE CLIENT SOFTWARE, REGARDLESS OF THE THEORY OF RECOVERY, WHETHER BY CONTRACT, IN TORT OR UNDER STATUTE. YOU ALSO AGREE NOT TO SEEK TO RECOVER ANY OTHER DAMAGES, INCLUDING</w:t>
      </w:r>
      <w:r w:rsidR="0063463D">
        <w:rPr>
          <w:rFonts w:ascii="inherit" w:eastAsia="Times New Roman" w:hAnsi="inherit" w:cs="Times New Roman"/>
          <w:b/>
          <w:bCs/>
        </w:rPr>
        <w:t xml:space="preserve"> </w:t>
      </w:r>
      <w:r w:rsidRPr="0040752C">
        <w:rPr>
          <w:rFonts w:ascii="inherit" w:eastAsia="Times New Roman" w:hAnsi="inherit" w:cs="Times New Roman"/>
          <w:b/>
          <w:bCs/>
        </w:rPr>
        <w:t>CONSEQUENTIAL, SPECIAL, INDIRECT OR INCIDENTAL DAMAGES OR LOST PROFITS FROM PULSE SECURE OR ITS SUPPLIERS IN CONNECTION WITH USE OF THE CLIENT SOFTWARE.</w:t>
      </w:r>
      <w:r w:rsidRPr="0040752C">
        <w:rPr>
          <w:rFonts w:ascii="inherit" w:eastAsia="Times New Roman" w:hAnsi="inherit" w:cs="Times New Roman"/>
        </w:rPr>
        <w:t xml:space="preserve"> These limitations apply to any claims for breach of contract, breach of warranty, guarantee or condition, strict liability, negligence, or other tort to the extent permitted by applicable law. They also apply even if Pulse Secure knew or should have known about the possibility of the damages. They </w:t>
      </w:r>
      <w:proofErr w:type="gramStart"/>
      <w:r w:rsidRPr="0040752C">
        <w:rPr>
          <w:rFonts w:ascii="inherit" w:eastAsia="Times New Roman" w:hAnsi="inherit" w:cs="Times New Roman"/>
        </w:rPr>
        <w:t>do not, however, limit</w:t>
      </w:r>
      <w:proofErr w:type="gramEnd"/>
      <w:r w:rsidRPr="0040752C">
        <w:rPr>
          <w:rFonts w:ascii="inherit" w:eastAsia="Times New Roman" w:hAnsi="inherit" w:cs="Times New Roman"/>
        </w:rPr>
        <w:t xml:space="preserve"> Pulse </w:t>
      </w:r>
      <w:proofErr w:type="spellStart"/>
      <w:r w:rsidRPr="0040752C">
        <w:rPr>
          <w:rFonts w:ascii="inherit" w:eastAsia="Times New Roman" w:hAnsi="inherit" w:cs="Times New Roman"/>
        </w:rPr>
        <w:t>Secure's</w:t>
      </w:r>
      <w:proofErr w:type="spellEnd"/>
      <w:r w:rsidRPr="0040752C">
        <w:rPr>
          <w:rFonts w:ascii="inherit" w:eastAsia="Times New Roman" w:hAnsi="inherit" w:cs="Times New Roman"/>
        </w:rPr>
        <w:t xml:space="preserve"> liability to you in the event of death or personal injury resulting from Pulse </w:t>
      </w:r>
      <w:proofErr w:type="spellStart"/>
      <w:r w:rsidRPr="0040752C">
        <w:rPr>
          <w:rFonts w:ascii="inherit" w:eastAsia="Times New Roman" w:hAnsi="inherit" w:cs="Times New Roman"/>
        </w:rPr>
        <w:t>Secure's</w:t>
      </w:r>
      <w:proofErr w:type="spellEnd"/>
      <w:r w:rsidRPr="0040752C">
        <w:rPr>
          <w:rFonts w:ascii="inherit" w:eastAsia="Times New Roman" w:hAnsi="inherit" w:cs="Times New Roman"/>
        </w:rPr>
        <w:t xml:space="preserve"> negligence or for fraud.</w:t>
      </w:r>
      <w:r w:rsidRPr="0040752C">
        <w:rPr>
          <w:rFonts w:ascii="inherit" w:eastAsia="Times New Roman" w:hAnsi="inherit" w:cs="Times New Roman"/>
        </w:rPr>
        <w:br/>
      </w:r>
    </w:p>
    <w:p w14:paraId="41C03CE8" w14:textId="77777777" w:rsidR="0040752C" w:rsidRPr="0040752C" w:rsidRDefault="0040752C" w:rsidP="0040752C">
      <w:pPr>
        <w:numPr>
          <w:ilvl w:val="0"/>
          <w:numId w:val="1"/>
        </w:numPr>
        <w:rPr>
          <w:rFonts w:ascii="inherit" w:eastAsia="Times New Roman" w:hAnsi="inherit" w:cs="Times New Roman"/>
        </w:rPr>
      </w:pPr>
      <w:r w:rsidRPr="0040752C">
        <w:rPr>
          <w:rFonts w:ascii="inherit" w:eastAsia="Times New Roman" w:hAnsi="inherit" w:cs="Times New Roman"/>
        </w:rPr>
        <w:t xml:space="preserve">EXPORT RESTRICTIONS. The Client Software contains encryption and is subject to export laws and regulations of the United States and to export and/or import control laws of other nations. You represent and warrant that you are not a citizen or otherwise located within, an embargoed nation (including without limitation, Cuba, Iran, North Korea, Syria or Sudan) and you </w:t>
      </w:r>
      <w:proofErr w:type="gramStart"/>
      <w:r w:rsidRPr="0040752C">
        <w:rPr>
          <w:rFonts w:ascii="inherit" w:eastAsia="Times New Roman" w:hAnsi="inherit" w:cs="Times New Roman"/>
        </w:rPr>
        <w:t>are not otherwise prohibited</w:t>
      </w:r>
      <w:proofErr w:type="gramEnd"/>
      <w:r w:rsidRPr="0040752C">
        <w:rPr>
          <w:rFonts w:ascii="inherit" w:eastAsia="Times New Roman" w:hAnsi="inherit" w:cs="Times New Roman"/>
        </w:rPr>
        <w:t xml:space="preserve"> under any export laws from receiving the Client Software. These laws include additional restrictions on destinations, end users and end use. You must comply with all such laws and regulations in your use of the Client Software. Your rights to use the Client Software </w:t>
      </w:r>
      <w:proofErr w:type="gramStart"/>
      <w:r w:rsidRPr="0040752C">
        <w:rPr>
          <w:rFonts w:ascii="inherit" w:eastAsia="Times New Roman" w:hAnsi="inherit" w:cs="Times New Roman"/>
        </w:rPr>
        <w:t>are granted</w:t>
      </w:r>
      <w:proofErr w:type="gramEnd"/>
      <w:r w:rsidRPr="0040752C">
        <w:rPr>
          <w:rFonts w:ascii="inherit" w:eastAsia="Times New Roman" w:hAnsi="inherit" w:cs="Times New Roman"/>
        </w:rPr>
        <w:t xml:space="preserve"> on condition that such rights are forfeited if you fail to comply with the terms of this section or any other provision of this Client Software EULA.</w:t>
      </w:r>
      <w:r w:rsidRPr="0040752C">
        <w:rPr>
          <w:rFonts w:ascii="inherit" w:eastAsia="Times New Roman" w:hAnsi="inherit" w:cs="Times New Roman"/>
        </w:rPr>
        <w:br/>
      </w:r>
    </w:p>
    <w:p w14:paraId="06ED6E18" w14:textId="5E2470AF" w:rsidR="0040752C" w:rsidRPr="0040752C" w:rsidRDefault="0040752C" w:rsidP="0040752C">
      <w:pPr>
        <w:numPr>
          <w:ilvl w:val="0"/>
          <w:numId w:val="1"/>
        </w:numPr>
        <w:rPr>
          <w:rFonts w:ascii="inherit" w:eastAsia="Times New Roman" w:hAnsi="inherit" w:cs="Times New Roman"/>
        </w:rPr>
      </w:pPr>
      <w:r w:rsidRPr="0040752C">
        <w:rPr>
          <w:rFonts w:ascii="inherit" w:eastAsia="Times New Roman" w:hAnsi="inherit" w:cs="Times New Roman"/>
        </w:rPr>
        <w:t xml:space="preserve">ENTIRE AGREEMENT; MODIFICATION; SEVERABILITY. </w:t>
      </w:r>
      <w:proofErr w:type="gramStart"/>
      <w:r w:rsidRPr="0040752C">
        <w:rPr>
          <w:rFonts w:ascii="inherit" w:eastAsia="Times New Roman" w:hAnsi="inherit" w:cs="Times New Roman"/>
        </w:rPr>
        <w:t xml:space="preserve">This Client Software EULA constitutes the entire and sole agreement between the Parties with respect to the Software, and supersedes all prior and contemporaneous agreements relating to the </w:t>
      </w:r>
      <w:r w:rsidR="0063463D">
        <w:rPr>
          <w:rFonts w:ascii="inherit" w:eastAsia="Times New Roman" w:hAnsi="inherit" w:cs="Times New Roman"/>
        </w:rPr>
        <w:t xml:space="preserve">Client </w:t>
      </w:r>
      <w:r w:rsidRPr="0040752C">
        <w:rPr>
          <w:rFonts w:ascii="inherit" w:eastAsia="Times New Roman" w:hAnsi="inherit" w:cs="Times New Roman"/>
        </w:rPr>
        <w:t>Software, whether oral or written (including any inconsistent terms contained in a purchase order), except that the terms of a separate written agreement executed by an authorized Pulse Secure representative and you shall govern to the extent such terms are inconsistent or conflict with terms contained herein.</w:t>
      </w:r>
      <w:proofErr w:type="gramEnd"/>
      <w:r w:rsidRPr="0040752C">
        <w:rPr>
          <w:rFonts w:ascii="inherit" w:eastAsia="Times New Roman" w:hAnsi="inherit" w:cs="Times New Roman"/>
        </w:rPr>
        <w:t xml:space="preserve"> Neither any modification to this Client Software EULA nor any waiver of any rights hereunder shall be effective unless expressly assented to in writing by the party to be charged. If any portion of this Client Software EULA </w:t>
      </w:r>
      <w:proofErr w:type="gramStart"/>
      <w:r w:rsidRPr="0040752C">
        <w:rPr>
          <w:rFonts w:ascii="inherit" w:eastAsia="Times New Roman" w:hAnsi="inherit" w:cs="Times New Roman"/>
        </w:rPr>
        <w:t>is held</w:t>
      </w:r>
      <w:proofErr w:type="gramEnd"/>
      <w:r w:rsidRPr="0040752C">
        <w:rPr>
          <w:rFonts w:ascii="inherit" w:eastAsia="Times New Roman" w:hAnsi="inherit" w:cs="Times New Roman"/>
        </w:rPr>
        <w:t xml:space="preserve"> invalid, the Parties agree that such invalidity shall not affect the </w:t>
      </w:r>
      <w:r w:rsidRPr="0040752C">
        <w:rPr>
          <w:rFonts w:ascii="inherit" w:eastAsia="Times New Roman" w:hAnsi="inherit" w:cs="Times New Roman"/>
        </w:rPr>
        <w:lastRenderedPageBreak/>
        <w:t>validity of the remainder of this Client Software EULA.</w:t>
      </w:r>
      <w:r w:rsidRPr="0040752C">
        <w:rPr>
          <w:rFonts w:ascii="inherit" w:eastAsia="Times New Roman" w:hAnsi="inherit" w:cs="Times New Roman"/>
        </w:rPr>
        <w:br/>
      </w:r>
    </w:p>
    <w:p w14:paraId="5DA55214" w14:textId="77777777" w:rsidR="0040752C" w:rsidRPr="0040752C" w:rsidRDefault="0040752C" w:rsidP="0040752C">
      <w:pPr>
        <w:numPr>
          <w:ilvl w:val="0"/>
          <w:numId w:val="1"/>
        </w:numPr>
        <w:rPr>
          <w:rFonts w:ascii="inherit" w:eastAsia="Times New Roman" w:hAnsi="inherit" w:cs="Times New Roman"/>
        </w:rPr>
      </w:pPr>
      <w:r w:rsidRPr="0040752C">
        <w:rPr>
          <w:rFonts w:ascii="inherit" w:eastAsia="Times New Roman" w:hAnsi="inherit" w:cs="Times New Roman"/>
        </w:rPr>
        <w:t xml:space="preserve">APPLICABLE LAW. This Client Software EULA </w:t>
      </w:r>
      <w:proofErr w:type="gramStart"/>
      <w:r w:rsidRPr="0040752C">
        <w:rPr>
          <w:rFonts w:ascii="inherit" w:eastAsia="Times New Roman" w:hAnsi="inherit" w:cs="Times New Roman"/>
        </w:rPr>
        <w:t>shall be governed</w:t>
      </w:r>
      <w:proofErr w:type="gramEnd"/>
      <w:r w:rsidRPr="0040752C">
        <w:rPr>
          <w:rFonts w:ascii="inherit" w:eastAsia="Times New Roman" w:hAnsi="inherit" w:cs="Times New Roman"/>
        </w:rPr>
        <w:t xml:space="preserve"> by the laws of the State of California (without reference to its conflicts of laws principles). The provisions of the U.N. Convention for the International Sale of Goods shall not apply to this Client Software EULA. For any disputes arising under this Client Software EULA, the Parties hereby consent to the personal and exclusive jurisdiction of, and venue in the courts of the state of California (and the US District Court for the district of Northern California).</w:t>
      </w:r>
      <w:r w:rsidRPr="0040752C">
        <w:rPr>
          <w:rFonts w:ascii="inherit" w:eastAsia="Times New Roman" w:hAnsi="inherit" w:cs="Times New Roman"/>
        </w:rPr>
        <w:br/>
      </w:r>
    </w:p>
    <w:p w14:paraId="2A4AAE6C" w14:textId="77777777" w:rsidR="0040752C" w:rsidRPr="0040752C" w:rsidRDefault="0040752C" w:rsidP="0040752C">
      <w:pPr>
        <w:numPr>
          <w:ilvl w:val="0"/>
          <w:numId w:val="1"/>
        </w:numPr>
        <w:rPr>
          <w:rFonts w:ascii="inherit" w:eastAsia="Times New Roman" w:hAnsi="inherit" w:cs="Times New Roman"/>
        </w:rPr>
      </w:pPr>
      <w:r w:rsidRPr="0040752C">
        <w:rPr>
          <w:rFonts w:ascii="inherit" w:eastAsia="Times New Roman" w:hAnsi="inherit" w:cs="Times New Roman"/>
        </w:rPr>
        <w:t>LEGAL EFFECT. This Client Software EULA describes certain legal rights. You may have other rights under the laws of your country. This Client Software EULA does not change your rights under the laws of your country if the laws of your country do not permit it to do so.</w:t>
      </w:r>
      <w:r w:rsidRPr="0040752C">
        <w:rPr>
          <w:rFonts w:ascii="inherit" w:eastAsia="Times New Roman" w:hAnsi="inherit" w:cs="Times New Roman"/>
        </w:rPr>
        <w:br/>
      </w:r>
    </w:p>
    <w:p w14:paraId="0E1220F5" w14:textId="6512929C" w:rsidR="0040752C" w:rsidRPr="0040752C" w:rsidRDefault="0040752C" w:rsidP="0040752C">
      <w:pPr>
        <w:numPr>
          <w:ilvl w:val="0"/>
          <w:numId w:val="1"/>
        </w:numPr>
        <w:rPr>
          <w:rFonts w:ascii="inherit" w:eastAsia="Times New Roman" w:hAnsi="inherit" w:cs="Times New Roman"/>
        </w:rPr>
      </w:pPr>
      <w:r w:rsidRPr="0040752C">
        <w:rPr>
          <w:rFonts w:ascii="inherit" w:eastAsia="Times New Roman" w:hAnsi="inherit" w:cs="Times New Roman"/>
        </w:rPr>
        <w:t xml:space="preserve">RIGHTS OF LICENSORS. To the </w:t>
      </w:r>
      <w:proofErr w:type="gramStart"/>
      <w:r w:rsidRPr="0040752C">
        <w:rPr>
          <w:rFonts w:ascii="inherit" w:eastAsia="Times New Roman" w:hAnsi="inherit" w:cs="Times New Roman"/>
        </w:rPr>
        <w:t>extent</w:t>
      </w:r>
      <w:proofErr w:type="gramEnd"/>
      <w:r w:rsidRPr="0040752C">
        <w:rPr>
          <w:rFonts w:ascii="inherit" w:eastAsia="Times New Roman" w:hAnsi="inherit" w:cs="Times New Roman"/>
        </w:rPr>
        <w:t xml:space="preserve"> any Pulse Secure licensor has any right or interest in or to the Client Software, such licensor shall be a third party beneficiary of this Client Software EULA. </w:t>
      </w:r>
      <w:proofErr w:type="gramStart"/>
      <w:r w:rsidRPr="0040752C">
        <w:rPr>
          <w:rFonts w:ascii="inherit" w:eastAsia="Times New Roman" w:hAnsi="inherit" w:cs="Times New Roman"/>
        </w:rPr>
        <w:t>Any licensor of Pulse Secure whose software is embedded in the Client Software and any supplier of Pulse Secure whose products or technology are embedded in (or services are accessed by) the Client Software shall be a third party beneficiary with respect to this Client Software EULA, and such licensor or vendor shall have the right to enforce this Client Software EULA in its own name as if it were Pulse Secure.</w:t>
      </w:r>
      <w:proofErr w:type="gramEnd"/>
      <w:r w:rsidRPr="0040752C">
        <w:rPr>
          <w:rFonts w:ascii="inherit" w:eastAsia="Times New Roman" w:hAnsi="inherit" w:cs="Times New Roman"/>
        </w:rPr>
        <w:t xml:space="preserve"> In addition, certain third party software </w:t>
      </w:r>
      <w:proofErr w:type="gramStart"/>
      <w:r w:rsidRPr="0040752C">
        <w:rPr>
          <w:rFonts w:ascii="inherit" w:eastAsia="Times New Roman" w:hAnsi="inherit" w:cs="Times New Roman"/>
        </w:rPr>
        <w:t>may be provided</w:t>
      </w:r>
      <w:proofErr w:type="gramEnd"/>
      <w:r w:rsidRPr="0040752C">
        <w:rPr>
          <w:rFonts w:ascii="inherit" w:eastAsia="Times New Roman" w:hAnsi="inherit" w:cs="Times New Roman"/>
        </w:rPr>
        <w:t xml:space="preserve"> with the Software and is subject to the accompanying license(s), if any, of its respective owner(s). </w:t>
      </w:r>
      <w:proofErr w:type="gramStart"/>
      <w:r w:rsidRPr="0040752C">
        <w:rPr>
          <w:rFonts w:ascii="inherit" w:eastAsia="Times New Roman" w:hAnsi="inherit" w:cs="Times New Roman"/>
        </w:rPr>
        <w:t>To the extent portions of the Software are distributed under and subject to open source licenses obligating Pulse Secure to make the source code for such portions publicly available (such as the GNU General Public License ("GPL") or the GNU Library General Public License ("LGPL")), Pulse Secure will make such source code portions (including Pulse Secure modifications, as appropriate) available upon request for a period of up to three years from the date of distribution.</w:t>
      </w:r>
      <w:proofErr w:type="gramEnd"/>
      <w:r w:rsidRPr="0040752C">
        <w:rPr>
          <w:rFonts w:ascii="inherit" w:eastAsia="Times New Roman" w:hAnsi="inherit" w:cs="Times New Roman"/>
        </w:rPr>
        <w:t xml:space="preserve"> You may obtain a copy of the GPL at </w:t>
      </w:r>
      <w:hyperlink r:id="rId5" w:tgtFrame="_blank" w:history="1">
        <w:r w:rsidRPr="0040752C">
          <w:rPr>
            <w:rFonts w:ascii="inherit" w:eastAsia="Times New Roman" w:hAnsi="inherit" w:cs="Times New Roman"/>
            <w:color w:val="5BBB47"/>
          </w:rPr>
          <w:t>http://www.gnu.org/licenses/gpl.html</w:t>
        </w:r>
      </w:hyperlink>
      <w:r w:rsidRPr="0040752C">
        <w:rPr>
          <w:rFonts w:ascii="inherit" w:eastAsia="Times New Roman" w:hAnsi="inherit" w:cs="Times New Roman"/>
        </w:rPr>
        <w:t>, and a copy of the LGPL at</w:t>
      </w:r>
      <w:r w:rsidR="0063463D">
        <w:rPr>
          <w:rFonts w:ascii="inherit" w:eastAsia="Times New Roman" w:hAnsi="inherit" w:cs="Times New Roman"/>
        </w:rPr>
        <w:t xml:space="preserve"> </w:t>
      </w:r>
      <w:hyperlink r:id="rId6" w:tgtFrame="_blank" w:history="1">
        <w:r w:rsidRPr="0040752C">
          <w:rPr>
            <w:rFonts w:ascii="inherit" w:eastAsia="Times New Roman" w:hAnsi="inherit" w:cs="Times New Roman"/>
            <w:color w:val="5BBB47"/>
          </w:rPr>
          <w:t>http://www.gnu.org/licenses/lgpl.html</w:t>
        </w:r>
      </w:hyperlink>
      <w:r w:rsidRPr="0040752C">
        <w:rPr>
          <w:rFonts w:ascii="inherit" w:eastAsia="Times New Roman" w:hAnsi="inherit" w:cs="Times New Roman"/>
        </w:rPr>
        <w:t xml:space="preserve">. Open source information and information on contacting Pulse Secure </w:t>
      </w:r>
      <w:proofErr w:type="gramStart"/>
      <w:r w:rsidRPr="0040752C">
        <w:rPr>
          <w:rFonts w:ascii="inherit" w:eastAsia="Times New Roman" w:hAnsi="inherit" w:cs="Times New Roman"/>
        </w:rPr>
        <w:t>can be found</w:t>
      </w:r>
      <w:proofErr w:type="gramEnd"/>
      <w:r w:rsidRPr="0040752C">
        <w:rPr>
          <w:rFonts w:ascii="inherit" w:eastAsia="Times New Roman" w:hAnsi="inherit" w:cs="Times New Roman"/>
        </w:rPr>
        <w:t xml:space="preserve"> at Pulse </w:t>
      </w:r>
      <w:proofErr w:type="spellStart"/>
      <w:r w:rsidRPr="0040752C">
        <w:rPr>
          <w:rFonts w:ascii="inherit" w:eastAsia="Times New Roman" w:hAnsi="inherit" w:cs="Times New Roman"/>
        </w:rPr>
        <w:t>Secure's</w:t>
      </w:r>
      <w:proofErr w:type="spellEnd"/>
      <w:r w:rsidRPr="0040752C">
        <w:rPr>
          <w:rFonts w:ascii="inherit" w:eastAsia="Times New Roman" w:hAnsi="inherit" w:cs="Times New Roman"/>
        </w:rPr>
        <w:t xml:space="preserve"> public website (</w:t>
      </w:r>
      <w:hyperlink r:id="rId7" w:history="1">
        <w:r w:rsidR="0063463D" w:rsidRPr="008A704A">
          <w:rPr>
            <w:rStyle w:val="Hyperlink"/>
            <w:rFonts w:ascii="inherit" w:eastAsia="Times New Roman" w:hAnsi="inherit" w:cs="Times New Roman"/>
          </w:rPr>
          <w:t>http://www.pulsesecure.net/techpubs/licensing/attribution</w:t>
        </w:r>
      </w:hyperlink>
      <w:r w:rsidRPr="0040752C">
        <w:rPr>
          <w:rFonts w:ascii="inherit" w:eastAsia="Times New Roman" w:hAnsi="inherit" w:cs="Times New Roman"/>
        </w:rPr>
        <w:t>).</w:t>
      </w:r>
      <w:r w:rsidRPr="0040752C">
        <w:rPr>
          <w:rFonts w:ascii="inherit" w:eastAsia="Times New Roman" w:hAnsi="inherit" w:cs="Times New Roman"/>
        </w:rPr>
        <w:br/>
      </w:r>
    </w:p>
    <w:p w14:paraId="68870190" w14:textId="2774796D" w:rsidR="0040752C" w:rsidRPr="0040752C" w:rsidRDefault="0040752C" w:rsidP="0040752C">
      <w:pPr>
        <w:numPr>
          <w:ilvl w:val="0"/>
          <w:numId w:val="1"/>
        </w:numPr>
        <w:rPr>
          <w:rFonts w:ascii="inherit" w:eastAsia="Times New Roman" w:hAnsi="inherit" w:cs="Times New Roman"/>
        </w:rPr>
      </w:pPr>
      <w:r w:rsidRPr="0040752C">
        <w:rPr>
          <w:rFonts w:ascii="inherit" w:eastAsia="Times New Roman" w:hAnsi="inherit" w:cs="Times New Roman"/>
        </w:rPr>
        <w:t>TERMINATION; SURVIVAL. This Client Software EULA is effective until terminated. Your rights under this Client Software EULA will terminate automatically without notice from Pulse Secure if you fail to comply with any term(s) of this Client Software EULA. Upon the termination of this Client Software EULA, you shall cease all use of the Client Software and destroy all copies, full or partial, of the Client Software. The provisions of Sections 3, 4,</w:t>
      </w:r>
      <w:r w:rsidR="0063463D">
        <w:rPr>
          <w:rFonts w:ascii="inherit" w:eastAsia="Times New Roman" w:hAnsi="inherit" w:cs="Times New Roman"/>
        </w:rPr>
        <w:t xml:space="preserve"> </w:t>
      </w:r>
      <w:r w:rsidRPr="0040752C">
        <w:rPr>
          <w:rFonts w:ascii="inherit" w:eastAsia="Times New Roman" w:hAnsi="inherit" w:cs="Times New Roman"/>
        </w:rPr>
        <w:t>5</w:t>
      </w:r>
      <w:r w:rsidR="0063463D">
        <w:rPr>
          <w:rFonts w:ascii="inherit" w:eastAsia="Times New Roman" w:hAnsi="inherit" w:cs="Times New Roman"/>
        </w:rPr>
        <w:t>, 6, 8, 10</w:t>
      </w:r>
      <w:bookmarkStart w:id="0" w:name="_GoBack"/>
      <w:bookmarkEnd w:id="0"/>
      <w:r w:rsidRPr="0040752C">
        <w:rPr>
          <w:rFonts w:ascii="inherit" w:eastAsia="Times New Roman" w:hAnsi="inherit" w:cs="Times New Roman"/>
        </w:rPr>
        <w:t xml:space="preserve"> and 11 shall survive the termination of this Client Software EULA howsoever caused.</w:t>
      </w:r>
    </w:p>
    <w:p w14:paraId="1E53D1BF" w14:textId="77777777" w:rsidR="00F9781A" w:rsidRDefault="00C043BE"/>
    <w:sectPr w:rsidR="00F9781A" w:rsidSect="00B10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Open Sans">
    <w:altName w:val="Tahoma"/>
    <w:charset w:val="00"/>
    <w:family w:val="auto"/>
    <w:pitch w:val="variable"/>
    <w:sig w:usb0="00000001" w:usb1="4000205B" w:usb2="00000028"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16636"/>
    <w:multiLevelType w:val="multilevel"/>
    <w:tmpl w:val="ED604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52C"/>
    <w:rsid w:val="0040752C"/>
    <w:rsid w:val="00494836"/>
    <w:rsid w:val="00514ECA"/>
    <w:rsid w:val="0063463D"/>
    <w:rsid w:val="00670036"/>
    <w:rsid w:val="00683B25"/>
    <w:rsid w:val="00A13D16"/>
    <w:rsid w:val="00B103B3"/>
    <w:rsid w:val="00C04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94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752C"/>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40752C"/>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52C"/>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752C"/>
    <w:rPr>
      <w:rFonts w:ascii="Times New Roman" w:hAnsi="Times New Roman" w:cs="Times New Roman"/>
      <w:b/>
      <w:bCs/>
      <w:sz w:val="36"/>
      <w:szCs w:val="36"/>
    </w:rPr>
  </w:style>
  <w:style w:type="character" w:customStyle="1" w:styleId="apple-converted-space">
    <w:name w:val="apple-converted-space"/>
    <w:basedOn w:val="DefaultParagraphFont"/>
    <w:rsid w:val="0040752C"/>
  </w:style>
  <w:style w:type="character" w:styleId="Strong">
    <w:name w:val="Strong"/>
    <w:basedOn w:val="DefaultParagraphFont"/>
    <w:uiPriority w:val="22"/>
    <w:qFormat/>
    <w:rsid w:val="0040752C"/>
    <w:rPr>
      <w:b/>
      <w:bCs/>
    </w:rPr>
  </w:style>
  <w:style w:type="character" w:styleId="Hyperlink">
    <w:name w:val="Hyperlink"/>
    <w:basedOn w:val="DefaultParagraphFont"/>
    <w:uiPriority w:val="99"/>
    <w:unhideWhenUsed/>
    <w:rsid w:val="0040752C"/>
    <w:rPr>
      <w:color w:val="0000FF"/>
      <w:u w:val="single"/>
    </w:rPr>
  </w:style>
  <w:style w:type="paragraph" w:styleId="BalloonText">
    <w:name w:val="Balloon Text"/>
    <w:basedOn w:val="Normal"/>
    <w:link w:val="BalloonTextChar"/>
    <w:uiPriority w:val="99"/>
    <w:semiHidden/>
    <w:unhideWhenUsed/>
    <w:rsid w:val="006346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6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0607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ulsesecure.net/techpubs/licensing/at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nu.org/licenses/lgpl.html" TargetMode="External"/><Relationship Id="rId5" Type="http://schemas.openxmlformats.org/officeDocument/2006/relationships/hyperlink" Target="http://www.gnu.org/licenses/gpl.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Sanchez</dc:creator>
  <cp:keywords/>
  <dc:description/>
  <cp:lastModifiedBy>Craig Kelly</cp:lastModifiedBy>
  <cp:revision>2</cp:revision>
  <dcterms:created xsi:type="dcterms:W3CDTF">2015-10-16T22:03:00Z</dcterms:created>
  <dcterms:modified xsi:type="dcterms:W3CDTF">2015-10-16T22:03:00Z</dcterms:modified>
</cp:coreProperties>
</file>