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C6D8" w14:textId="0B2D0647" w:rsidR="00C42C5F" w:rsidRDefault="00EB0DFA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59568950" w14:textId="2D252419" w:rsidR="00EB0DFA" w:rsidRDefault="00EB0DFA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04E693D3" w14:textId="1CC1B6BC" w:rsidR="00EB0DFA" w:rsidRDefault="00EB0DFA">
      <w:pPr>
        <w:rPr>
          <w:rFonts w:ascii="Garamond" w:hAnsi="Garamond"/>
          <w:sz w:val="20"/>
          <w:szCs w:val="20"/>
        </w:rPr>
      </w:pPr>
    </w:p>
    <w:p w14:paraId="4E8BFCCC" w14:textId="69CC4D49" w:rsidR="00EB0DFA" w:rsidRDefault="00EB0DFA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Question 1: </w:t>
      </w:r>
    </w:p>
    <w:p w14:paraId="5F0131A5" w14:textId="240D3274" w:rsidR="00EB0DFA" w:rsidRPr="00EB0DFA" w:rsidRDefault="00EB0DFA" w:rsidP="00EB0DF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main idea of the algorithm to solve this question: divide-and-conquer by computing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and storing it.</w:t>
      </w:r>
    </w:p>
    <w:p w14:paraId="295557E5" w14:textId="0B61D8A2" w:rsidR="00EB0DFA" w:rsidRPr="00EB0DFA" w:rsidRDefault="00EB0DFA" w:rsidP="00EB0DF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When we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we mainly have 3 </w:t>
      </w:r>
      <w:proofErr w:type="gramStart"/>
      <w:r w:rsidR="008921F1">
        <w:rPr>
          <w:rFonts w:ascii="Garamond" w:eastAsiaTheme="minorEastAsia" w:hAnsi="Garamond"/>
          <w:sz w:val="20"/>
          <w:szCs w:val="20"/>
        </w:rPr>
        <w:t>cases:</w:t>
      </w:r>
      <w:proofErr w:type="gramEnd"/>
      <w:r w:rsidR="008921F1">
        <w:rPr>
          <w:rFonts w:ascii="Garamond" w:eastAsiaTheme="minorEastAsia" w:hAnsi="Garamond"/>
          <w:sz w:val="20"/>
          <w:szCs w:val="20"/>
        </w:rPr>
        <w:t xml:space="preserve"> </w:t>
      </w:r>
    </w:p>
    <w:p w14:paraId="41438723" w14:textId="61E1D518" w:rsidR="00EB0DFA" w:rsidRPr="00EB0DFA" w:rsidRDefault="00EB0DFA" w:rsidP="00EB0DFA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If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n=0: </m:t>
        </m:r>
      </m:oMath>
      <w:r>
        <w:rPr>
          <w:rFonts w:ascii="Garamond" w:eastAsiaTheme="minorEastAsia" w:hAnsi="Garamond"/>
          <w:sz w:val="20"/>
          <w:szCs w:val="20"/>
        </w:rPr>
        <w:t>we return 1</w:t>
      </w:r>
    </w:p>
    <w:p w14:paraId="2FB8D4FC" w14:textId="2C6D79CA" w:rsidR="00EB0DFA" w:rsidRPr="00EB0DFA" w:rsidRDefault="00EB0DFA" w:rsidP="00EB0DFA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ascii="Garamond" w:eastAsiaTheme="minorEastAsia" w:hAnsi="Garamond"/>
          <w:sz w:val="20"/>
          <w:szCs w:val="20"/>
        </w:rPr>
        <w:t xml:space="preserve"> is an even number: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(count as one multiplication)</w:t>
      </w:r>
    </w:p>
    <w:p w14:paraId="645CDAC5" w14:textId="42249AD5" w:rsidR="00EB0DFA" w:rsidRPr="008921F1" w:rsidRDefault="00EB0DFA" w:rsidP="00EB0DFA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ascii="Garamond" w:eastAsiaTheme="minorEastAsia" w:hAnsi="Garamond"/>
          <w:sz w:val="20"/>
          <w:szCs w:val="20"/>
        </w:rPr>
        <w:t xml:space="preserve"> is an odd number: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*M</m:t>
        </m:r>
      </m:oMath>
      <w:r w:rsidR="008921F1">
        <w:rPr>
          <w:rFonts w:ascii="Garamond" w:eastAsiaTheme="minorEastAsia" w:hAnsi="Garamond"/>
          <w:sz w:val="20"/>
          <w:szCs w:val="20"/>
        </w:rPr>
        <w:t xml:space="preserve"> (count as one multiplication)</w:t>
      </w:r>
    </w:p>
    <w:p w14:paraId="1154C53C" w14:textId="670527DF" w:rsidR="008921F1" w:rsidRPr="008921F1" w:rsidRDefault="008921F1" w:rsidP="008921F1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algorithm is called (recursively) as many times as the original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ascii="Garamond" w:eastAsiaTheme="minorEastAsia" w:hAnsi="Garamond"/>
          <w:sz w:val="20"/>
          <w:szCs w:val="20"/>
        </w:rPr>
        <w:t xml:space="preserve"> is divisible by 2. Each time we </w:t>
      </w:r>
      <w:proofErr w:type="gramStart"/>
      <w:r>
        <w:rPr>
          <w:rFonts w:ascii="Garamond" w:eastAsiaTheme="minorEastAsia" w:hAnsi="Garamond"/>
          <w:sz w:val="20"/>
          <w:szCs w:val="20"/>
        </w:rPr>
        <w:t>calling</w:t>
      </w:r>
      <w:proofErr w:type="gramEnd"/>
      <w:r>
        <w:rPr>
          <w:rFonts w:ascii="Garamond" w:eastAsiaTheme="minorEastAsia" w:hAnsi="Garamond"/>
          <w:sz w:val="20"/>
          <w:szCs w:val="20"/>
        </w:rPr>
        <w:t xml:space="preserve"> the algorithm, we compute one multiplication. Let define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>
        <w:rPr>
          <w:rFonts w:ascii="Garamond" w:eastAsiaTheme="minorEastAsia" w:hAnsi="Garamond"/>
          <w:sz w:val="20"/>
          <w:szCs w:val="20"/>
        </w:rPr>
        <w:t xml:space="preserve"> is the number of times we call the algorithm. So that we have:</w:t>
      </w:r>
    </w:p>
    <w:p w14:paraId="4BD7819C" w14:textId="33DBC15B" w:rsidR="008921F1" w:rsidRPr="008921F1" w:rsidRDefault="008921F1" w:rsidP="008921F1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=y</m:t>
          </m:r>
        </m:oMath>
      </m:oMathPara>
    </w:p>
    <w:p w14:paraId="10958ED0" w14:textId="7B642C4A" w:rsidR="008921F1" w:rsidRDefault="008921F1" w:rsidP="008921F1">
      <w:pPr>
        <w:pStyle w:val="ListParagraph"/>
        <w:numPr>
          <w:ilvl w:val="0"/>
          <w:numId w:val="2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There for, </w:t>
      </w:r>
      <m:oMath>
        <m:r>
          <w:rPr>
            <w:rFonts w:ascii="Cambria Math" w:eastAsiaTheme="minorEastAsia" w:hAnsi="Cambria Math"/>
            <w:sz w:val="20"/>
            <w:szCs w:val="20"/>
          </w:rPr>
          <m:t>k=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</m:oMath>
      <w:r>
        <w:rPr>
          <w:rFonts w:ascii="Garamond" w:eastAsiaTheme="minorEastAsia" w:hAnsi="Garamond"/>
          <w:sz w:val="20"/>
          <w:szCs w:val="20"/>
        </w:rPr>
        <w:t xml:space="preserve">. Hence the greatest number of multiplications we have is: </w:t>
      </w:r>
    </w:p>
    <w:p w14:paraId="331DEB0A" w14:textId="3FD1571D" w:rsidR="008921F1" w:rsidRPr="008921F1" w:rsidRDefault="008921F1" w:rsidP="008921F1">
      <w:pPr>
        <w:ind w:left="720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O(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n)</m:t>
              </m:r>
            </m:e>
          </m:func>
        </m:oMath>
      </m:oMathPara>
    </w:p>
    <w:p w14:paraId="5D07CE59" w14:textId="77777777" w:rsidR="008921F1" w:rsidRPr="008921F1" w:rsidRDefault="008921F1" w:rsidP="008921F1">
      <w:pPr>
        <w:rPr>
          <w:rFonts w:ascii="Garamond" w:eastAsiaTheme="minorEastAsia" w:hAnsi="Garamond"/>
          <w:sz w:val="20"/>
          <w:szCs w:val="20"/>
        </w:rPr>
      </w:pPr>
    </w:p>
    <w:sectPr w:rsidR="008921F1" w:rsidRPr="008921F1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A2BA3"/>
    <w:multiLevelType w:val="hybridMultilevel"/>
    <w:tmpl w:val="D46AA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07EA"/>
    <w:multiLevelType w:val="hybridMultilevel"/>
    <w:tmpl w:val="B6763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FA"/>
    <w:rsid w:val="002138CD"/>
    <w:rsid w:val="007E3B8F"/>
    <w:rsid w:val="008921F1"/>
    <w:rsid w:val="00C42C5F"/>
    <w:rsid w:val="00EB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CAEB"/>
  <w15:chartTrackingRefBased/>
  <w15:docId w15:val="{9546A21D-5195-B549-920A-ABAC8ADB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2020-06-29T03:17:00Z</dcterms:created>
  <dcterms:modified xsi:type="dcterms:W3CDTF">2020-06-29T03:36:00Z</dcterms:modified>
</cp:coreProperties>
</file>