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STAFF SOFTWARE ENGINEER</w:t>
      </w:r>
    </w:p>
    <w:p>
      <w:pPr>
        <w:pStyle w:val="Subtitle"/>
        <w:widowControl/>
        <w:jc w:val="center"/>
      </w:pPr>
      <w:r>
        <w:t>The Complete 12-Week Master Handbook</w:t>
      </w:r>
    </w:p>
    <w:p>
      <w:pPr>
        <w:widowControl/>
        <w:jc w:val="center"/>
      </w:pPr>
      <w:r>
        <w:rPr>
          <w:rFonts w:ascii="Aptos" w:hAnsi="Aptos"/>
          <w:b/>
          <w:color w:val="2F5597"/>
          <w:sz w:val="24"/>
        </w:rPr>
        <w:t>System Design  •  Distributed Systems  •  Production AI  •  Technical Leadership  •  Amazon Leadership Principles</w:t>
      </w:r>
    </w:p>
    <w:p>
      <w:pPr>
        <w:widowControl/>
      </w:pPr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DDEBF7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THE CONTRACT  </w:t>
            </w:r>
            <w:r>
              <w:t>Follow the sequence for 12 weeks. Study actively, produce an artifact every day, explain your reasoning aloud, and revise from feedback. Consistency beats volume.</w:t>
            </w:r>
          </w:p>
        </w:tc>
      </w:tr>
    </w:tbl>
    <w:p>
      <w:pPr>
        <w:widowControl/>
        <w:spacing w:after="0"/>
      </w:pPr>
    </w:p>
    <w:p>
      <w:pPr>
        <w:pStyle w:val="Callout"/>
        <w:widowControl/>
      </w:pPr>
      <w:r>
        <w:t>Designed for Senior-to-Staff Software Engineer interviews and real-world architectural leadership.</w:t>
      </w:r>
    </w:p>
    <w:p>
      <w:pPr>
        <w:pStyle w:val="Callout"/>
        <w:widowControl/>
      </w:pPr>
      <w:r>
        <w:t>Recommended commitment: 2–3 hours on weekdays, 3–4 hours on Saturday, and 90 minutes of review on Sunday.</w:t>
      </w:r>
    </w:p>
    <w:p>
      <w:pPr>
        <w:widowControl/>
      </w:pPr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70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Target by Week 12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20"/>
              </w:rPr>
              <w:t>System design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20"/>
              </w:rPr>
              <w:t>12 complete designs, 6 timed mocks, reusable interview framework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AI systems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4 production-grade designs: router, semantic cache, RAG, trustworthy assistant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20"/>
              </w:rPr>
              <w:t>Leadership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20"/>
              </w:rPr>
              <w:t>12 adaptable STAR stories mapped to Amazon principles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Staff signals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Trade-offs, migration plans, operational readiness, cross-team influence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20"/>
              </w:rPr>
              <w:t>Revision system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20"/>
              </w:rPr>
              <w:t>Cheat sheets, flashcards, mistake journal, readiness scorecard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How to Use This Handbook</w:t>
      </w:r>
    </w:p>
    <w:p>
      <w:pPr>
        <w:pStyle w:val="Checklist"/>
        <w:widowControl/>
        <w:ind w:left="288" w:hanging="216"/>
      </w:pPr>
      <w:r>
        <w:t>☐ Work in order. Later weeks assume the foundations from earlier weeks.</w:t>
      </w:r>
    </w:p>
    <w:p>
      <w:pPr>
        <w:pStyle w:val="Checklist"/>
        <w:widowControl/>
        <w:ind w:left="288" w:hanging="216"/>
      </w:pPr>
      <w:r>
        <w:t>☐ Every study session must end with an artifact: notes, diagram, estimates, API sketch, data model, quiz answer, or recorded explanation.</w:t>
      </w:r>
    </w:p>
    <w:p>
      <w:pPr>
        <w:pStyle w:val="Checklist"/>
        <w:widowControl/>
        <w:ind w:left="288" w:hanging="216"/>
      </w:pPr>
      <w:r>
        <w:t>☐ Use the 60-minute design framework rather than memorizing diagrams.</w:t>
      </w:r>
    </w:p>
    <w:p>
      <w:pPr>
        <w:pStyle w:val="Checklist"/>
        <w:widowControl/>
        <w:ind w:left="288" w:hanging="216"/>
      </w:pPr>
      <w:r>
        <w:t>☐ Keep a mistake journal. Repeated mistakes become next week’s first revision task.</w:t>
      </w:r>
    </w:p>
    <w:p>
      <w:pPr>
        <w:pStyle w:val="Checklist"/>
        <w:widowControl/>
        <w:ind w:left="288" w:hanging="216"/>
      </w:pPr>
      <w:r>
        <w:t>☐ For each case study, practice a 1-minute summary, a 5-minute explanation, and a 45-minute design.</w:t>
      </w:r>
    </w:p>
    <w:p>
      <w:pPr>
        <w:pStyle w:val="Checklist"/>
        <w:widowControl/>
        <w:ind w:left="288" w:hanging="216"/>
      </w:pPr>
      <w:r>
        <w:t>☐ Use Sundays to revise—not to add new topics unless you are fully caught up.</w:t>
      </w:r>
    </w:p>
    <w:p>
      <w:pPr>
        <w:pStyle w:val="Heading2"/>
        <w:widowControl/>
      </w:pPr>
      <w:r>
        <w:t>Master 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835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Part I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Program operating system and Staff-level interview framework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Part II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12-week day-by-day curriculum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Part III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System design foundations and reusable architecture patterns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Part IV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Production AI and LLM system design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Part V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Deep case studies: Uber, payments, traffic spikes, semantic cache, LLM router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Part VI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Staff engineering, technical strategy, and architecture leadership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Part VII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Amazon Leadership Principles and behavioral preparation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Part VIII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Classic design problem catalog and company-focused prompts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Part IX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9"/>
              </w:rPr>
              <w:t>Mock interview scorecards, trackers, cheat sheets, and final readiness gates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The Weekly Rhythm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1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Primary activity</w:t>
            </w:r>
          </w:p>
        </w:tc>
        <w:tc>
          <w:tcPr>
            <w:tcW w:type="dxa" w:w="53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 output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Monday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Learn foundations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One-page concept note + five flashcards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Tuesday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Deep dive and compare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Comparison table + failure modes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Wednesday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Apply to a system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Architecture diagram + estimates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Thursday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AI or leadership parallel track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Mini-design or STAR story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Friday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Interview drills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Timed questions + verbal explanation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Saturday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Full mock/design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45–60 minute solution + self-score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Sunday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Review and repair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Mistake journal + next-week plan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 I — The Staff-Level Interview Operating System</w:t>
      </w:r>
    </w:p>
    <w:p>
      <w:pPr>
        <w:pStyle w:val="Heading2"/>
        <w:widowControl/>
      </w:pPr>
      <w:r>
        <w:t>What Differentiates Staff from Senior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0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Senior signal</w:t>
            </w:r>
          </w:p>
        </w:tc>
        <w:tc>
          <w:tcPr>
            <w:tcW w:type="dxa" w:w="42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Staff signal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Scope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Owns a service or project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Shapes systems spanning teams and domains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Architecture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Selects sound components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Frames trade-offs, migration, governance, and evolution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Reliability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Handles failures in own service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Reduces organizational blast radius and creates reusable standards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Influence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Coordinates direct collaborators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Aligns teams without relying on authority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Communication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Explains implementation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Communicates decisions to engineers, leaders, security, and product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Results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Delivers a major project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Creates durable leverage beyond one project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The 60-Minute System Design Framework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63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to say or produce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0–5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Clarify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Users, use cases, geography, scale, consistency, availability, exclusions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5–10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Requirements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Functional and non-functional requirements; success metrics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10–15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Estimate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QPS, concurrency, storage, bandwidth, growth, hot spots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15–25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High-level design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Clients, edge, services, storage, cache, queues, external systems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25–40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Deep dives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Two or three critical paths; data model; partitioning; correctness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40–50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Failure and operations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Retries, idempotency, overload, regional failure, observability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50–57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Evolution and trade-offs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MVP → scale → multi-region; alternatives and rejected options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57–60 min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Summary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Restate requirements, design, key risks, and next steps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Universal Design Checklist</w:t>
      </w:r>
    </w:p>
    <w:p>
      <w:pPr>
        <w:pStyle w:val="Checklist"/>
        <w:widowControl/>
        <w:ind w:left="288" w:hanging="216"/>
      </w:pPr>
      <w:r>
        <w:t>☐ Clarify scope and excluded features</w:t>
      </w:r>
    </w:p>
    <w:p>
      <w:pPr>
        <w:pStyle w:val="Checklist"/>
        <w:widowControl/>
        <w:ind w:left="288" w:hanging="216"/>
      </w:pPr>
      <w:r>
        <w:t>☐ State measurable scale and SLO assumptions</w:t>
      </w:r>
    </w:p>
    <w:p>
      <w:pPr>
        <w:pStyle w:val="Checklist"/>
        <w:widowControl/>
        <w:ind w:left="288" w:hanging="216"/>
      </w:pPr>
      <w:r>
        <w:t>☐ Identify read/write paths and hot keys</w:t>
      </w:r>
    </w:p>
    <w:p>
      <w:pPr>
        <w:pStyle w:val="Checklist"/>
        <w:widowControl/>
        <w:ind w:left="288" w:hanging="216"/>
      </w:pPr>
      <w:r>
        <w:t>☐ Define APIs/events and data ownership</w:t>
      </w:r>
    </w:p>
    <w:p>
      <w:pPr>
        <w:pStyle w:val="Checklist"/>
        <w:widowControl/>
        <w:ind w:left="288" w:hanging="216"/>
      </w:pPr>
      <w:r>
        <w:t>☐ Choose storage based on access patterns</w:t>
      </w:r>
    </w:p>
    <w:p>
      <w:pPr>
        <w:pStyle w:val="Checklist"/>
        <w:widowControl/>
        <w:ind w:left="288" w:hanging="216"/>
      </w:pPr>
      <w:r>
        <w:t>☐ Cover idempotency, retries, and duplicate delivery</w:t>
      </w:r>
    </w:p>
    <w:p>
      <w:pPr>
        <w:pStyle w:val="Checklist"/>
        <w:widowControl/>
        <w:ind w:left="288" w:hanging="216"/>
      </w:pPr>
      <w:r>
        <w:t>☐ Explain consistency and failure recovery</w:t>
      </w:r>
    </w:p>
    <w:p>
      <w:pPr>
        <w:pStyle w:val="Checklist"/>
        <w:widowControl/>
        <w:ind w:left="288" w:hanging="216"/>
      </w:pPr>
      <w:r>
        <w:t>☐ Discuss security, privacy, and tenant isolation</w:t>
      </w:r>
    </w:p>
    <w:p>
      <w:pPr>
        <w:pStyle w:val="Checklist"/>
        <w:widowControl/>
        <w:ind w:left="288" w:hanging="216"/>
      </w:pPr>
      <w:r>
        <w:t>☐ Define metrics, alerts, and reconciliation</w:t>
      </w:r>
    </w:p>
    <w:p>
      <w:pPr>
        <w:pStyle w:val="Checklist"/>
        <w:widowControl/>
        <w:ind w:left="288" w:hanging="216"/>
      </w:pPr>
      <w:r>
        <w:t>☐ Explain migration, cost, and organizational ownership</w:t>
      </w:r>
    </w:p>
    <w:p>
      <w:pPr>
        <w:pStyle w:val="Heading2"/>
        <w:widowControl/>
      </w:pPr>
      <w:r>
        <w:t>Capacity Estimation Cheat Sheet</w:t>
      </w:r>
    </w:p>
    <w:p>
      <w:pPr>
        <w:widowControl/>
      </w:pPr>
      <w:r>
        <w:t>Always state assumptions. Interviewers evaluate disciplined reasoning more than exact arithmetic.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Estimate</w:t>
            </w:r>
          </w:p>
        </w:tc>
        <w:tc>
          <w:tcPr>
            <w:tcW w:type="dxa" w:w="76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Formula / prompt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Average QPS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requests per day ÷ 86,400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Peak QPS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average QPS × peak factor (often 3–20× depending on workload)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Concurrent users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arrival rate × average session duration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Storage/day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writes/day × average record size × replication factor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Bandwidth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QPS × average response bytes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Cache memory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hot objects × object size × overhead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Partitions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peak throughput ÷ safe throughput per partition, then add headroom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 II — The 12-Week Day-by-Day Program</w:t>
      </w:r>
    </w:p>
    <w:p>
      <w:pPr>
        <w:pStyle w:val="Heading2"/>
        <w:widowControl/>
      </w:pPr>
      <w:r>
        <w:t>Week 1: System Design Foundations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URL Shortener. Staff focus: Create your reusable 60-minute design template.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Requirements and quality attributes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Latency, throughput, availability, reliability, durability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Horizontal vs vertical scaling; stateless vs stateful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URL Shortener;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Back-of-the-envelope estimation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Load balancing and CDN basics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URL Shortener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What changes when traffic grows 100×?</w:t>
      </w:r>
    </w:p>
    <w:p>
      <w:pPr>
        <w:pStyle w:val="Compact"/>
        <w:widowControl/>
        <w:ind w:left="288" w:hanging="216"/>
      </w:pPr>
      <w:r>
        <w:t>• Which requirement determines the storage choice?</w:t>
      </w:r>
    </w:p>
    <w:p>
      <w:pPr>
        <w:pStyle w:val="Compact"/>
        <w:widowControl/>
        <w:ind w:left="288" w:hanging="216"/>
      </w:pPr>
      <w:r>
        <w:t>• Where is the first bottleneck and how will you measure it?</w:t>
      </w:r>
    </w:p>
    <w:p>
      <w:pPr>
        <w:pStyle w:val="Heading2"/>
        <w:widowControl/>
      </w:pPr>
      <w:r>
        <w:t>Week 2: Networking, APIs, and Traffic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API Gateway + Rate Limiter. Staff focus: Defend API choices and backward compatibility.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DNS, TCP, TLS, HTTP/1.1–3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REST, gRPC, GraphQL, WebSockets, SSE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L4 vs L7 load balancing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API Gateway + Rate Limiter;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Reverse proxies, API gateways, CDNs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Rate-limiting algorithms and abuse controls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API Gateway + Rate Limiter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Why choose gRPC over REST?</w:t>
      </w:r>
    </w:p>
    <w:p>
      <w:pPr>
        <w:pStyle w:val="Compact"/>
        <w:widowControl/>
        <w:ind w:left="288" w:hanging="216"/>
      </w:pPr>
      <w:r>
        <w:t>• Where should rate limiting live?</w:t>
      </w:r>
    </w:p>
    <w:p>
      <w:pPr>
        <w:pStyle w:val="Compact"/>
        <w:widowControl/>
        <w:ind w:left="288" w:hanging="216"/>
      </w:pPr>
      <w:r>
        <w:t>• How do retries interact with non-idempotent APIs?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Week 3: Databases and Data Modeling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Booking or Payment Ledger. Staff focus: Model correctness before scalability.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ACID, transactions, isolation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Indexes and query plans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Replication, partitioning, sharding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Booking or Payment Ledger;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SQL vs key-value vs document vs wide-column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Consistent hashing and schema evolution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Booking or Payment Ledger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What is the source of truth?</w:t>
      </w:r>
    </w:p>
    <w:p>
      <w:pPr>
        <w:pStyle w:val="Compact"/>
        <w:widowControl/>
        <w:ind w:left="288" w:hanging="216"/>
      </w:pPr>
      <w:r>
        <w:t>• How do you prevent overselling or double spending?</w:t>
      </w:r>
    </w:p>
    <w:p>
      <w:pPr>
        <w:pStyle w:val="Compact"/>
        <w:widowControl/>
        <w:ind w:left="288" w:hanging="216"/>
      </w:pPr>
      <w:r>
        <w:t>• How will you migrate schemas without downtime?</w:t>
      </w:r>
    </w:p>
    <w:p>
      <w:pPr>
        <w:pStyle w:val="Heading2"/>
        <w:widowControl/>
      </w:pPr>
      <w:r>
        <w:t>Week 4: Caching, Queues, and Event-Driven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Notification Platform. Staff focus: Separate durable acceptance from asynchronous processing.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Cache-aside, write-through, TTL, invalidation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Hot keys and cache stampedes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Kafka, queues, pub/sub, ordering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Notification Platform;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Delivery semantics, DLQ, replay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Idempotency, outbox/inbox, CQRS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Notification Platform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When is an acknowledgment safe?</w:t>
      </w:r>
    </w:p>
    <w:p>
      <w:pPr>
        <w:pStyle w:val="Compact"/>
        <w:widowControl/>
        <w:ind w:left="288" w:hanging="216"/>
      </w:pPr>
      <w:r>
        <w:t>• How are duplicates handled?</w:t>
      </w:r>
    </w:p>
    <w:p>
      <w:pPr>
        <w:pStyle w:val="Compact"/>
        <w:widowControl/>
        <w:ind w:left="288" w:hanging="216"/>
      </w:pPr>
      <w:r>
        <w:t>• How do you replay events without corrupting state?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Week 5: Distributed Systems and Coordination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Distributed Job Scheduler. Staff focus: Explain correctness under partitions and failover.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CAP and PACELC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Consistency models and quorum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Leader election and Raft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Distributed Job Scheduler;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Distributed locks and fencing tokens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Logical clocks, gossip, service discovery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Distributed Job Scheduler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What happens during a network partition?</w:t>
      </w:r>
    </w:p>
    <w:p>
      <w:pPr>
        <w:pStyle w:val="Compact"/>
        <w:widowControl/>
        <w:ind w:left="288" w:hanging="216"/>
      </w:pPr>
      <w:r>
        <w:t>• How do fencing tokens prevent stale leaders?</w:t>
      </w:r>
    </w:p>
    <w:p>
      <w:pPr>
        <w:pStyle w:val="Compact"/>
        <w:widowControl/>
        <w:ind w:left="288" w:hanging="216"/>
      </w:pPr>
      <w:r>
        <w:t>• Which operations require strong consistency?</w:t>
      </w:r>
    </w:p>
    <w:p>
      <w:pPr>
        <w:pStyle w:val="Heading2"/>
        <w:widowControl/>
      </w:pPr>
      <w:r>
        <w:t>Week 6: Reliability and Observability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Highly Available Order System. Staff focus: Design for failure before adding features.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Timeouts, retries, backoff, jitter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Circuit breakers, bulkheads, load shedding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SLI/SLO/SLA and error budgets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Highly Available Order System;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Logs, metrics, traces, OpenTelemetry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RPO/RTO, disaster recovery, chaos engineering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Highly Available Order System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What is your error budget?</w:t>
      </w:r>
    </w:p>
    <w:p>
      <w:pPr>
        <w:pStyle w:val="Compact"/>
        <w:widowControl/>
        <w:ind w:left="288" w:hanging="216"/>
      </w:pPr>
      <w:r>
        <w:t>• What fails gracefully and what must not?</w:t>
      </w:r>
    </w:p>
    <w:p>
      <w:pPr>
        <w:pStyle w:val="Compact"/>
        <w:widowControl/>
        <w:ind w:left="288" w:hanging="216"/>
      </w:pPr>
      <w:r>
        <w:t>• How will you detect silent data loss?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Week 7: Cloud, Security, and Multi-Tenancy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Enterprise SaaS Platform. Staff focus: Make isolation, compliance, and cost explicit.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Containers, Kubernetes, serverless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IAM, OAuth2, OIDC, JWT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RBAC, ABAC, secrets, encryption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Enterprise SaaS Platform;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Tenant isolation and noisy-neighbor controls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Data residency and regional architecture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Enterprise SaaS Platform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What is the tenant isolation model?</w:t>
      </w:r>
    </w:p>
    <w:p>
      <w:pPr>
        <w:pStyle w:val="Compact"/>
        <w:widowControl/>
        <w:ind w:left="288" w:hanging="216"/>
      </w:pPr>
      <w:r>
        <w:t>• How do you enforce least privilege?</w:t>
      </w:r>
    </w:p>
    <w:p>
      <w:pPr>
        <w:pStyle w:val="Compact"/>
        <w:widowControl/>
        <w:ind w:left="288" w:hanging="216"/>
      </w:pPr>
      <w:r>
        <w:t>• How do you handle regional data residency?</w:t>
      </w:r>
    </w:p>
    <w:p>
      <w:pPr>
        <w:pStyle w:val="Heading2"/>
        <w:widowControl/>
      </w:pPr>
      <w:r>
        <w:t>Week 8: Staff Architecture and Technical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Monolith Modernization. Staff focus: Produce a phased migration plan with business outcomes.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RFCs and ADRs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Build vs buy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Strangler migrations and dual-write risks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Monolith Modernization;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Platform engineering and developer experience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Roadmaps, stakeholder alignment, adoption metrics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Monolith Modernization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What is the migration sequence?</w:t>
      </w:r>
    </w:p>
    <w:p>
      <w:pPr>
        <w:pStyle w:val="Compact"/>
        <w:widowControl/>
        <w:ind w:left="288" w:hanging="216"/>
      </w:pPr>
      <w:r>
        <w:t>• How do you create adoption across teams?</w:t>
      </w:r>
    </w:p>
    <w:p>
      <w:pPr>
        <w:pStyle w:val="Compact"/>
        <w:widowControl/>
        <w:ind w:left="288" w:hanging="216"/>
      </w:pPr>
      <w:r>
        <w:t>• What metrics prove the architecture is working?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Week 9: LLM and AI Foundations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AI Document Assistant. Staff focus: Treat AI as a probabilistic production dependency.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Transformers, tokens, embeddings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Prompting and structured outputs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Model selection and context limits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AI Document Assistant;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Hosted vs open-source models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Latency, cost, safety, privacy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AI Document Assistant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How do you measure answer quality?</w:t>
      </w:r>
    </w:p>
    <w:p>
      <w:pPr>
        <w:pStyle w:val="Compact"/>
        <w:widowControl/>
        <w:ind w:left="288" w:hanging="216"/>
      </w:pPr>
      <w:r>
        <w:t>• What data may leave the trust boundary?</w:t>
      </w:r>
    </w:p>
    <w:p>
      <w:pPr>
        <w:pStyle w:val="Compact"/>
        <w:widowControl/>
        <w:ind w:left="288" w:hanging="216"/>
      </w:pPr>
      <w:r>
        <w:t>• How do cost and context size affect model choice?</w:t>
      </w:r>
    </w:p>
    <w:p>
      <w:pPr>
        <w:pStyle w:val="Heading2"/>
        <w:widowControl/>
      </w:pPr>
      <w:r>
        <w:t>Week 10: Production AI: RAG, Routing, and Agents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Enterprise RAG + Model Router. Staff focus: Optimize quality, cost, and latency jointly.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Ingestion, chunking, retrieval, reranking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Semantic cache and freshness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Confidence-based model routing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Enterprise RAG + Model Router;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Quality gates, judge models, fallback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Guardrails, prompt injection, evaluation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Enterprise RAG + Model Router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When can a cached AI answer be reused?</w:t>
      </w:r>
    </w:p>
    <w:p>
      <w:pPr>
        <w:pStyle w:val="Compact"/>
        <w:widowControl/>
        <w:ind w:left="288" w:hanging="216"/>
      </w:pPr>
      <w:r>
        <w:t>• How do you know the router is wrong?</w:t>
      </w:r>
    </w:p>
    <w:p>
      <w:pPr>
        <w:pStyle w:val="Compact"/>
        <w:widowControl/>
        <w:ind w:left="288" w:hanging="216"/>
      </w:pPr>
      <w:r>
        <w:t>• What triggers fallback or human escalation?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Week 11: Behavioral and Amazon Leadership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STAR Story Bank. Staff focus: Prepare 12 stories that can answer 80% of prompts.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Story inventory and metrics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Customer obsession and ownership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Dive deep and disagree/commit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STAR Story Bank;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Failure, conflict, ambiguity, mentoring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Cross-team influence and long-term impact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STAR Story Bank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Where is the measurable impact?</w:t>
      </w:r>
    </w:p>
    <w:p>
      <w:pPr>
        <w:pStyle w:val="Compact"/>
        <w:widowControl/>
        <w:ind w:left="288" w:hanging="216"/>
      </w:pPr>
      <w:r>
        <w:t>• What was your personal decision or influence?</w:t>
      </w:r>
    </w:p>
    <w:p>
      <w:pPr>
        <w:pStyle w:val="Compact"/>
        <w:widowControl/>
        <w:ind w:left="288" w:hanging="216"/>
      </w:pPr>
      <w:r>
        <w:t>• What did you learn and change afterward?</w:t>
      </w:r>
    </w:p>
    <w:p>
      <w:pPr>
        <w:pStyle w:val="Heading2"/>
        <w:widowControl/>
      </w:pPr>
      <w:r>
        <w:t>Week 12: Integration, Mocks, and Final Readiness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WEEKLY OUTCOME  </w:t>
            </w:r>
            <w:r>
              <w:t>Complete a timed design of Global Platform + AI Assistant. Staff focus: Reach consistent interview-ready performance under time pressure.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Session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type="dxa" w:w="51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artifact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1 — Learn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Two system-design mocks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definitions, problem solved, trade-offs, and a 60-second explanation.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2 — Deep Dive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One AI system-design mock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Build a comparison table and list five failure modes.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3 — Apply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Two behavioral mocks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Apply the concept to Global Platform + AI Assistant; draw the first architecture.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4 — Extend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One architecture leadership discussion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Add scale, correctness, security, and operational considerations.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5 — Interview Drills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Final gap repair and revision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Answer ten concept questions and three scenario questions aloud.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Day 6 — Timed Mock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Global Platform + AI Assistant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Run a 45–60 minute design; record or present it; score yourself.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Day 7 — Review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Weekly repair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Update cheat sheet, flashcards, mistake journal, and confidence scores.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Weekly mastery questions</w:t>
      </w:r>
    </w:p>
    <w:p>
      <w:pPr>
        <w:pStyle w:val="Compact"/>
        <w:widowControl/>
        <w:ind w:left="288" w:hanging="216"/>
      </w:pPr>
      <w:r>
        <w:t>• Can you explain the design clearly in five minutes?</w:t>
      </w:r>
    </w:p>
    <w:p>
      <w:pPr>
        <w:pStyle w:val="Compact"/>
        <w:widowControl/>
        <w:ind w:left="288" w:hanging="216"/>
      </w:pPr>
      <w:r>
        <w:t>• Can you defend rejected alternatives?</w:t>
      </w:r>
    </w:p>
    <w:p>
      <w:pPr>
        <w:pStyle w:val="Compact"/>
        <w:widowControl/>
        <w:ind w:left="288" w:hanging="216"/>
      </w:pPr>
      <w:r>
        <w:t>• Can you stay structured under interruptions?</w:t>
      </w:r>
    </w:p>
    <w:p>
      <w:pPr>
        <w:pStyle w:val="Heading1"/>
        <w:widowControl/>
      </w:pPr>
      <w:r>
        <w:t>PART III — System Design Foundations and Pattern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3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Common mechanisms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Staff-level caution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Scalability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Ability to handle growth by adding resources or improving efficiency. Distinguish throughput scaling from data-volume scaling.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Horizontal scaling, partitioning, caching, queues, precomputation.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Hot partitions, synchronized contention, downstream bottlenecks.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Availability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Probability that the system can serve a valid request.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Redundancy, failover, health checks, load shedding.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Dependencies may make nominal redundancy useless.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Reliability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Probability of correct behavior over time.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Idempotency, durable state transitions, reconciliation, testing.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A system can be available yet return wrong data.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Durability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Probability that acknowledged data survives.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Replication, WAL, backups, object storage, checksums.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Acknowledging before durable persistence causes loss.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Consistency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Rules governing what versions of data readers observe.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Strong, causal, session, eventual, read-your-writes.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Stronger consistency increases coordination and latency.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Latency vs Throughput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Latency is time per operation; throughput is completed work per interval.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Batching improves throughput but may hurt tail latency.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Optimize p95/p99, not only averages.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Backpressure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Mechanism that prevents producers from overwhelming consumers.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Bounded queues, admission control, rate limits, pull-based consumption.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Unbounded buffering converts overload into delayed failure.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Idempotency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Repeated execution has the same business effect as one execution.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Idempotency keys, unique constraints, processed-event tables.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Retries without idempotency create duplicates.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Networking and API Selection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Best fit</w:t>
            </w:r>
          </w:p>
        </w:tc>
        <w:tc>
          <w:tcPr>
            <w:tcW w:type="dxa" w:w="54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Trade-offs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REST/HTTP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Public APIs, CRUD, broad compatibility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Verbose; weaker contract enforcement unless governed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gRPC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Internal typed service-to-service communication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Binary tooling; browser and debugging constraints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GraphQL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Client-driven aggregation across product surfaces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Query cost control and caching complexity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WebSockets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Bidirectional real-time sessions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Connection state and fan-out complexity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SSE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Server-to-client streaming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Simpler than WebSockets but unidirectional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Async events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Loose coupling and spike absorption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Eventual consistency, replay, schema governance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Database Selection Framework</w:t>
      </w:r>
    </w:p>
    <w:p>
      <w:pPr>
        <w:pStyle w:val="Checklist"/>
        <w:widowControl/>
        <w:ind w:left="288" w:hanging="216"/>
      </w:pPr>
      <w:r>
        <w:t>☐ Start from access patterns, not database popularity.</w:t>
      </w:r>
    </w:p>
    <w:p>
      <w:pPr>
        <w:pStyle w:val="Checklist"/>
        <w:widowControl/>
        <w:ind w:left="288" w:hanging="216"/>
      </w:pPr>
      <w:r>
        <w:t>☐ State transaction boundaries and consistency requirements.</w:t>
      </w:r>
    </w:p>
    <w:p>
      <w:pPr>
        <w:pStyle w:val="Checklist"/>
        <w:widowControl/>
        <w:ind w:left="288" w:hanging="216"/>
      </w:pPr>
      <w:r>
        <w:t>☐ Identify partition keys and hot-key behavior.</w:t>
      </w:r>
    </w:p>
    <w:p>
      <w:pPr>
        <w:pStyle w:val="Checklist"/>
        <w:widowControl/>
        <w:ind w:left="288" w:hanging="216"/>
      </w:pPr>
      <w:r>
        <w:t>☐ Define schema and event evolution.</w:t>
      </w:r>
    </w:p>
    <w:p>
      <w:pPr>
        <w:pStyle w:val="Checklist"/>
        <w:widowControl/>
        <w:ind w:left="288" w:hanging="216"/>
      </w:pPr>
      <w:r>
        <w:t>☐ Plan backups, reconciliation, and migration.</w:t>
      </w:r>
    </w:p>
    <w:p>
      <w:pPr>
        <w:pStyle w:val="Checklist"/>
        <w:widowControl/>
        <w:ind w:left="288" w:hanging="216"/>
      </w:pPr>
      <w:r>
        <w:t>☐ State what remains the source of truth.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Typical choice</w:t>
            </w:r>
          </w:p>
        </w:tc>
        <w:tc>
          <w:tcPr>
            <w:tcW w:type="dxa" w:w="63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Questions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Relational integrity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SQL database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Do we need multi-row transactions, constraints, joins?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Massive key access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Key-value store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Can all operations be expressed by a stable partition key?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Flexible aggregate documents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Document store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How are documents versioned and queried?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High-write sparse data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Wide-column store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Can we design around query-specific tables?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Full-text retrieval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Search index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How is the index rebuilt and kept fresh?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Similarity retrieval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Vector index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How are embeddings versioned, filtered, and evaluated?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Caching Pattern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4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3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Main risk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Cache-aside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Application loads misses and writes cache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Staleness and stampedes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Read-through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Cache abstraction loads data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Hidden failure and vendor coupling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Write-through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cache and backing store synchronously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Write latency and partial failure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Write-back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Buffer writes and persist later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Data loss and complex recovery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Negative caching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Cache not-found results briefly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Hides newly created records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Semantic cache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Reuse answers by meaning, not exact text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False-positive matches and stale answers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Messaging and Event 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CE4D6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CORE RULE  </w:t>
            </w:r>
            <w:r>
              <w:t>Do not acknowledge success until the event is durably stored for later processing or the business state transition has completed safely.</w:t>
            </w:r>
          </w:p>
        </w:tc>
      </w:tr>
    </w:tbl>
    <w:p>
      <w:pPr>
        <w:widowControl/>
        <w:spacing w:after="0"/>
      </w:pPr>
    </w:p>
    <w:p>
      <w:pPr>
        <w:pStyle w:val="Compact"/>
        <w:widowControl/>
        <w:ind w:left="288" w:hanging="216"/>
      </w:pPr>
      <w:r>
        <w:t>• At-least-once delivery requires idempotent consumers.</w:t>
      </w:r>
    </w:p>
    <w:p>
      <w:pPr>
        <w:pStyle w:val="Compact"/>
        <w:widowControl/>
        <w:ind w:left="288" w:hanging="216"/>
      </w:pPr>
      <w:r>
        <w:t>• Ordering is normally scoped to a partition or key, not the entire system.</w:t>
      </w:r>
    </w:p>
    <w:p>
      <w:pPr>
        <w:pStyle w:val="Compact"/>
        <w:widowControl/>
        <w:ind w:left="288" w:hanging="216"/>
      </w:pPr>
      <w:r>
        <w:t>• A DLQ is a quarantine mechanism, not a recovery strategy by itself.</w:t>
      </w:r>
    </w:p>
    <w:p>
      <w:pPr>
        <w:pStyle w:val="Compact"/>
        <w:widowControl/>
        <w:ind w:left="288" w:hanging="216"/>
      </w:pPr>
      <w:r>
        <w:t>• Replays require versioned handlers and side-effect controls.</w:t>
      </w:r>
    </w:p>
    <w:p>
      <w:pPr>
        <w:pStyle w:val="Compact"/>
        <w:widowControl/>
        <w:ind w:left="288" w:hanging="216"/>
      </w:pPr>
      <w:r>
        <w:t>• Use transactional outbox/inbox patterns when database state and events must agree.</w:t>
      </w:r>
    </w:p>
    <w:p>
      <w:pPr>
        <w:pStyle w:val="Compact"/>
        <w:widowControl/>
        <w:ind w:left="288" w:hanging="216"/>
      </w:pPr>
      <w:r>
        <w:t>• Reconciliation detects silent divergence after asynchronous failures.</w:t>
      </w:r>
    </w:p>
    <w:p>
      <w:pPr>
        <w:pStyle w:val="Heading2"/>
        <w:widowControl/>
      </w:pPr>
      <w:r>
        <w:t>Reliability Pattern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43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8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Failure if misused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Timeout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Bound resource consumption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Too short causes false failure; too long causes queue buildup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Retry + backoff + jitter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Recover transient faults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Retry storms and duplicated side effects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Circuit breaker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Stop repeated calls to failing dependency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Premature opening and stale fallback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Bulkhead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Isolate resource pools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Underutilization or hidden coupling remains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Load shedding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Protect critical work under overload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Poor prioritization harms important users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Graceful degradation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Keep essential paths available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Stale or incomplete output must be explicit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Reconciliation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Repair divergent state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Delayed detection if coverage is incomplete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Security and Multi-Tenancy Checklist</w:t>
      </w:r>
    </w:p>
    <w:p>
      <w:pPr>
        <w:pStyle w:val="Checklist"/>
        <w:widowControl/>
        <w:ind w:left="288" w:hanging="216"/>
      </w:pPr>
      <w:r>
        <w:t>☐ Authenticate identity; authorize each resource action</w:t>
      </w:r>
    </w:p>
    <w:p>
      <w:pPr>
        <w:pStyle w:val="Checklist"/>
        <w:widowControl/>
        <w:ind w:left="288" w:hanging="216"/>
      </w:pPr>
      <w:r>
        <w:t>☐ Apply least privilege and short-lived credentials</w:t>
      </w:r>
    </w:p>
    <w:p>
      <w:pPr>
        <w:pStyle w:val="Checklist"/>
        <w:widowControl/>
        <w:ind w:left="288" w:hanging="216"/>
      </w:pPr>
      <w:r>
        <w:t>☐ Encrypt in transit and at rest</w:t>
      </w:r>
    </w:p>
    <w:p>
      <w:pPr>
        <w:pStyle w:val="Checklist"/>
        <w:widowControl/>
        <w:ind w:left="288" w:hanging="216"/>
      </w:pPr>
      <w:r>
        <w:t>☐ Separate tenant identity from user identity</w:t>
      </w:r>
    </w:p>
    <w:p>
      <w:pPr>
        <w:pStyle w:val="Checklist"/>
        <w:widowControl/>
        <w:ind w:left="288" w:hanging="216"/>
      </w:pPr>
      <w:r>
        <w:t>☐ Enforce tenant-aware partitioning, queries, caches, and logs</w:t>
      </w:r>
    </w:p>
    <w:p>
      <w:pPr>
        <w:pStyle w:val="Checklist"/>
        <w:widowControl/>
        <w:ind w:left="288" w:hanging="216"/>
      </w:pPr>
      <w:r>
        <w:t>☐ Threat-model prompt injection and data exfiltration in AI systems</w:t>
      </w:r>
    </w:p>
    <w:p>
      <w:pPr>
        <w:pStyle w:val="Checklist"/>
        <w:widowControl/>
        <w:ind w:left="288" w:hanging="216"/>
      </w:pPr>
      <w:r>
        <w:t>☐ Audit privileged actions and sensitive decisions</w:t>
      </w:r>
    </w:p>
    <w:p>
      <w:pPr>
        <w:pStyle w:val="Checklist"/>
        <w:widowControl/>
        <w:ind w:left="288" w:hanging="216"/>
      </w:pPr>
      <w:r>
        <w:t>☐ Define retention, deletion, residency, and incident-response obligations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 IV — Production AI and LLM System Design</w:t>
      </w:r>
    </w:p>
    <w:p>
      <w:pPr>
        <w:pStyle w:val="Heading2"/>
        <w:widowControl/>
      </w:pPr>
      <w:r>
        <w:t>AI System Design Principles</w:t>
      </w:r>
    </w:p>
    <w:p>
      <w:pPr>
        <w:pStyle w:val="Compact"/>
        <w:widowControl/>
        <w:ind w:left="288" w:hanging="216"/>
      </w:pPr>
      <w:r>
        <w:t>• Treat model output as probabilistic, not authoritative.</w:t>
      </w:r>
    </w:p>
    <w:p>
      <w:pPr>
        <w:pStyle w:val="Compact"/>
        <w:widowControl/>
        <w:ind w:left="288" w:hanging="216"/>
      </w:pPr>
      <w:r>
        <w:t>• Quality, latency, cost, safety, and freshness must be optimized together.</w:t>
      </w:r>
    </w:p>
    <w:p>
      <w:pPr>
        <w:pStyle w:val="Compact"/>
        <w:widowControl/>
        <w:ind w:left="288" w:hanging="216"/>
      </w:pPr>
      <w:r>
        <w:t>• Use deterministic systems for policy and irreversible actions.</w:t>
      </w:r>
    </w:p>
    <w:p>
      <w:pPr>
        <w:pStyle w:val="Compact"/>
        <w:widowControl/>
        <w:ind w:left="288" w:hanging="216"/>
      </w:pPr>
      <w:r>
        <w:t>• Ground answers in authoritative context when facts can change.</w:t>
      </w:r>
    </w:p>
    <w:p>
      <w:pPr>
        <w:pStyle w:val="Compact"/>
        <w:widowControl/>
        <w:ind w:left="288" w:hanging="216"/>
      </w:pPr>
      <w:r>
        <w:t>• Measure performance by domain and risk category, not only global averages.</w:t>
      </w:r>
    </w:p>
    <w:p>
      <w:pPr>
        <w:pStyle w:val="Compact"/>
        <w:widowControl/>
        <w:ind w:left="288" w:hanging="216"/>
      </w:pPr>
      <w:r>
        <w:t>• Provide fallback, abstention, and human escalation paths.</w:t>
      </w:r>
    </w:p>
    <w:p>
      <w:pPr>
        <w:pStyle w:val="Compact"/>
        <w:widowControl/>
        <w:ind w:left="288" w:hanging="216"/>
      </w:pPr>
      <w:r>
        <w:t>• Version prompts, models, embeddings, retrieval, and evaluation datasets.</w:t>
      </w:r>
    </w:p>
    <w:p>
      <w:pPr>
        <w:pStyle w:val="Heading2"/>
        <w:widowControl/>
      </w:pPr>
      <w:r>
        <w:t>Reference AI Request Pipeline</w:t>
      </w:r>
    </w:p>
    <w:p>
      <w:pPr>
        <w:widowControl/>
      </w:pPr>
      <w:r>
        <w:t>User → authentication/tenant policy → normalization and classification → semantic cache → retrieval/tools → model router → model inference → quality gate → policy/guardrails → citations/response → telemetry and feedback.</w:t>
      </w:r>
    </w:p>
    <w:p>
      <w:pPr>
        <w:pStyle w:val="Heading2"/>
        <w:widowControl/>
      </w:pPr>
      <w:r>
        <w:t>LLM Router: 8B vs 70B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DDEBF7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INTERVIEW PROMPT  </w:t>
            </w:r>
            <w:r>
              <w:t>Send roughly 80% of low-risk/simple queries to an inexpensive 8B model and harder queries to a 70B model without users noticing a quality downgrade.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1. Define “simple”</w:t>
      </w:r>
    </w:p>
    <w:p>
      <w:pPr>
        <w:widowControl/>
      </w:pPr>
      <w:r>
        <w:t>A query is simple only when intent is clear, the answer is factual and low risk, and it does not require deep reasoning, tool use, personalization, private account state, or multi-step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Likely small-model route</w:t>
            </w:r>
          </w:p>
        </w:tc>
        <w:tc>
          <w:tcPr>
            <w:tcW w:type="dxa" w:w="49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Likely large-model or human route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Password reset, basic FAQ, product explanation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Billing disputes, legal/compliance, ambiguous intent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Low-risk summarization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Private account state or irreversible actions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Known high-success categories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Multi-document reasoning and tool-heavy workflows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2. Confidence-Based Routing</w:t>
      </w:r>
    </w:p>
    <w:p>
      <w:pPr>
        <w:pStyle w:val="Compact"/>
        <w:widowControl/>
        <w:ind w:left="288" w:hanging="216"/>
      </w:pPr>
      <w:r>
        <w:t>• Score query complexity</w:t>
      </w:r>
    </w:p>
    <w:p>
      <w:pPr>
        <w:pStyle w:val="Compact"/>
        <w:widowControl/>
        <w:ind w:left="288" w:hanging="216"/>
      </w:pPr>
      <w:r>
        <w:t>• Score intent clarity</w:t>
      </w:r>
    </w:p>
    <w:p>
      <w:pPr>
        <w:pStyle w:val="Compact"/>
        <w:widowControl/>
        <w:ind w:left="288" w:hanging="216"/>
      </w:pPr>
      <w:r>
        <w:t>• Classify domain risk</w:t>
      </w:r>
    </w:p>
    <w:p>
      <w:pPr>
        <w:pStyle w:val="Compact"/>
        <w:widowControl/>
        <w:ind w:left="288" w:hanging="216"/>
      </w:pPr>
      <w:r>
        <w:t>• Estimate context/tool requirements</w:t>
      </w:r>
    </w:p>
    <w:p>
      <w:pPr>
        <w:pStyle w:val="Compact"/>
        <w:widowControl/>
        <w:ind w:left="288" w:hanging="216"/>
      </w:pPr>
      <w:r>
        <w:t>• Include user tier or business impact</w:t>
      </w:r>
    </w:p>
    <w:p>
      <w:pPr>
        <w:pStyle w:val="Compact"/>
        <w:widowControl/>
        <w:ind w:left="288" w:hanging="216"/>
      </w:pPr>
      <w:r>
        <w:t>• Use historical success rate for similar queries</w:t>
      </w:r>
    </w:p>
    <w:p>
      <w:pPr>
        <w:widowControl/>
      </w:pPr>
      <w:r>
        <w:t>High confidence → 8B. Medium confidence → 8B plus verification; fallback if quality fails. Low confidence or high risk → 70B or human.</w:t>
      </w:r>
    </w:p>
    <w:p>
      <w:pPr>
        <w:pStyle w:val="Heading3"/>
        <w:widowControl/>
      </w:pPr>
      <w:r>
        <w:t>3. Quality Gate</w:t>
      </w:r>
    </w:p>
    <w:p>
      <w:pPr>
        <w:pStyle w:val="Compact"/>
        <w:widowControl/>
        <w:ind w:left="288" w:hanging="216"/>
      </w:pPr>
      <w:r>
        <w:t>• Lightweight judge or rule-based verifier</w:t>
      </w:r>
    </w:p>
    <w:p>
      <w:pPr>
        <w:pStyle w:val="Compact"/>
        <w:widowControl/>
        <w:ind w:left="288" w:hanging="216"/>
      </w:pPr>
      <w:r>
        <w:t>• Factuality against retrieved context</w:t>
      </w:r>
    </w:p>
    <w:p>
      <w:pPr>
        <w:pStyle w:val="Compact"/>
        <w:widowControl/>
        <w:ind w:left="288" w:hanging="216"/>
      </w:pPr>
      <w:r>
        <w:t>• Completeness and policy checks</w:t>
      </w:r>
    </w:p>
    <w:p>
      <w:pPr>
        <w:pStyle w:val="Compact"/>
        <w:widowControl/>
        <w:ind w:left="288" w:hanging="216"/>
      </w:pPr>
      <w:r>
        <w:t>• Confidence-calibrated fallback</w:t>
      </w:r>
    </w:p>
    <w:p>
      <w:pPr>
        <w:pStyle w:val="Compact"/>
        <w:widowControl/>
        <w:ind w:left="288" w:hanging="216"/>
      </w:pPr>
      <w:r>
        <w:t>• Human escalation for protected categories</w:t>
      </w:r>
    </w:p>
    <w:p>
      <w:pPr>
        <w:pStyle w:val="Heading3"/>
        <w:widowControl/>
      </w:pPr>
      <w:r>
        <w:t>4. Metrics and Rollout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9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Cost per query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Direct unit economics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Fallback rate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Router conservatism and small-model quality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8B success by category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Find safe expansion areas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Answer correction rate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Hidden quality regressions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User satisfaction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Perceived quality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Human escalation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Safety and workload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Latency by route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User experience and cascading delay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Roll out gradually: shadow evaluation → low-risk categories → small traffic percentage → category expansion with rollback thresholds.</w:t>
      </w:r>
    </w:p>
    <w:p>
      <w:pPr>
        <w:pStyle w:val="Heading2"/>
        <w:widowControl/>
      </w:pPr>
      <w:r>
        <w:t>Semantic Cache for LLM Cost Reduction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DDEBF7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INTERVIEW PROMPT  </w:t>
            </w:r>
            <w:r>
              <w:t>A production LLM costs $0.40 per query. Many requests are paraphrases of the same intents. Reduce inference cost without returning stale canned responses.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Exact string matching is insufficient. The cache key is the meaning of the question: embed the normalized query, retrieve semantically similar prior questions, and verify similarity, scope, freshness, and personalization.</w:t>
      </w:r>
    </w:p>
    <w:p>
      <w:pPr>
        <w:pStyle w:val="Heading3"/>
        <w:widowControl/>
      </w:pPr>
      <w:r>
        <w:t>Confidence policy</w:t>
      </w:r>
    </w:p>
    <w:p>
      <w:pPr>
        <w:pStyle w:val="Compact"/>
        <w:widowControl/>
        <w:ind w:left="288" w:hanging="216"/>
      </w:pPr>
      <w:r>
        <w:t>• High confidence: return cached answer after policy/freshness check.</w:t>
      </w:r>
    </w:p>
    <w:p>
      <w:pPr>
        <w:pStyle w:val="Compact"/>
        <w:widowControl/>
        <w:ind w:left="288" w:hanging="216"/>
      </w:pPr>
      <w:r>
        <w:t>• Medium confidence: use cached answer as context and ask a cheaper model to adapt it.</w:t>
      </w:r>
    </w:p>
    <w:p>
      <w:pPr>
        <w:pStyle w:val="Compact"/>
        <w:widowControl/>
        <w:ind w:left="288" w:hanging="216"/>
      </w:pPr>
      <w:r>
        <w:t>• Low confidence: call the primary model with fresh retrieval.</w:t>
      </w:r>
    </w:p>
    <w:p>
      <w:pPr>
        <w:pStyle w:val="Heading3"/>
        <w:widowControl/>
      </w:pPr>
      <w:r>
        <w:t>Required metadata</w:t>
      </w:r>
    </w:p>
    <w:p>
      <w:pPr>
        <w:pStyle w:val="Compact"/>
        <w:widowControl/>
        <w:ind w:left="288" w:hanging="216"/>
      </w:pPr>
      <w:r>
        <w:t>• Source and retrieval snapshot</w:t>
      </w:r>
    </w:p>
    <w:p>
      <w:pPr>
        <w:pStyle w:val="Compact"/>
        <w:widowControl/>
        <w:ind w:left="288" w:hanging="216"/>
      </w:pPr>
      <w:r>
        <w:t>• Created time and expiry time</w:t>
      </w:r>
    </w:p>
    <w:p>
      <w:pPr>
        <w:pStyle w:val="Compact"/>
        <w:widowControl/>
        <w:ind w:left="288" w:hanging="216"/>
      </w:pPr>
      <w:r>
        <w:t>• Category and risk level</w:t>
      </w:r>
    </w:p>
    <w:p>
      <w:pPr>
        <w:pStyle w:val="Compact"/>
        <w:widowControl/>
        <w:ind w:left="288" w:hanging="216"/>
      </w:pPr>
      <w:r>
        <w:t>• Embedding/model/prompt versions</w:t>
      </w:r>
    </w:p>
    <w:p>
      <w:pPr>
        <w:pStyle w:val="Compact"/>
        <w:widowControl/>
        <w:ind w:left="288" w:hanging="216"/>
      </w:pPr>
      <w:r>
        <w:t>• Confidence score and evaluation status</w:t>
      </w:r>
    </w:p>
    <w:p>
      <w:pPr>
        <w:pStyle w:val="Compact"/>
        <w:widowControl/>
        <w:ind w:left="288" w:hanging="216"/>
      </w:pPr>
      <w:r>
        <w:t>• Tenant and personalization scope</w:t>
      </w:r>
    </w:p>
    <w:p>
      <w:pPr>
        <w:pStyle w:val="Compact"/>
        <w:widowControl/>
        <w:ind w:left="288" w:hanging="216"/>
      </w:pPr>
      <w:r>
        <w:t>• Policy or inventory freshness requirements</w:t>
      </w:r>
    </w:p>
    <w:p>
      <w:pPr>
        <w:pStyle w:val="Heading3"/>
        <w:widowControl/>
      </w:pPr>
      <w:r>
        <w:t>Layered architecture</w:t>
      </w:r>
    </w:p>
    <w:p>
      <w:pPr>
        <w:widowControl/>
      </w:pPr>
      <w:r>
        <w:t>Normalize/classify → semantic lookup → rerank and threshold → freshness/policy check → safe reuse or fresh retrieval → model generation → store answer and metadata → monitor hit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2F0D9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STAFF INSIGHT  </w:t>
            </w:r>
            <w:r>
              <w:t>The cache is not merely a cost-saving layer. It is a controlled answer-reuse system with correctness, privacy, freshness, and audit requirements.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RAG Production Checklist</w:t>
      </w:r>
    </w:p>
    <w:p>
      <w:pPr>
        <w:pStyle w:val="Checklist"/>
        <w:widowControl/>
        <w:ind w:left="288" w:hanging="216"/>
      </w:pPr>
      <w:r>
        <w:t>☐ Authoritative source selection and access control</w:t>
      </w:r>
    </w:p>
    <w:p>
      <w:pPr>
        <w:pStyle w:val="Checklist"/>
        <w:widowControl/>
        <w:ind w:left="288" w:hanging="216"/>
      </w:pPr>
      <w:r>
        <w:t>☐ Document parsing, chunking, metadata, and deduplication</w:t>
      </w:r>
    </w:p>
    <w:p>
      <w:pPr>
        <w:pStyle w:val="Checklist"/>
        <w:widowControl/>
        <w:ind w:left="288" w:hanging="216"/>
      </w:pPr>
      <w:r>
        <w:t>☐ Embedding and index versioning</w:t>
      </w:r>
    </w:p>
    <w:p>
      <w:pPr>
        <w:pStyle w:val="Checklist"/>
        <w:widowControl/>
        <w:ind w:left="288" w:hanging="216"/>
      </w:pPr>
      <w:r>
        <w:t>☐ Hybrid retrieval and reranking</w:t>
      </w:r>
    </w:p>
    <w:p>
      <w:pPr>
        <w:pStyle w:val="Checklist"/>
        <w:widowControl/>
        <w:ind w:left="288" w:hanging="216"/>
      </w:pPr>
      <w:r>
        <w:t>☐ Citation mapping and provenance</w:t>
      </w:r>
    </w:p>
    <w:p>
      <w:pPr>
        <w:pStyle w:val="Checklist"/>
        <w:widowControl/>
        <w:ind w:left="288" w:hanging="216"/>
      </w:pPr>
      <w:r>
        <w:t>☐ Freshness and deletion propagation</w:t>
      </w:r>
    </w:p>
    <w:p>
      <w:pPr>
        <w:pStyle w:val="Checklist"/>
        <w:widowControl/>
        <w:ind w:left="288" w:hanging="216"/>
      </w:pPr>
      <w:r>
        <w:t>☐ Offline retrieval/answer evaluation</w:t>
      </w:r>
    </w:p>
    <w:p>
      <w:pPr>
        <w:pStyle w:val="Checklist"/>
        <w:widowControl/>
        <w:ind w:left="288" w:hanging="216"/>
      </w:pPr>
      <w:r>
        <w:t>☐ Online feedback and incident analysis</w:t>
      </w:r>
    </w:p>
    <w:p>
      <w:pPr>
        <w:pStyle w:val="Checklist"/>
        <w:widowControl/>
        <w:ind w:left="288" w:hanging="216"/>
      </w:pPr>
      <w:r>
        <w:t>☐ Prompt-injection defense and tool authorization</w:t>
      </w:r>
    </w:p>
    <w:p>
      <w:pPr>
        <w:pStyle w:val="Checklist"/>
        <w:widowControl/>
        <w:ind w:left="288" w:hanging="216"/>
      </w:pPr>
      <w:r>
        <w:t>☐ Cost, latency, and fallback budgets</w:t>
      </w:r>
    </w:p>
    <w:p>
      <w:pPr>
        <w:pStyle w:val="Heading2"/>
        <w:widowControl/>
      </w:pPr>
      <w:r>
        <w:t>Trustworthy Assistant: Knowing What It Does Not Know</w:t>
      </w:r>
    </w:p>
    <w:p>
      <w:pPr>
        <w:pStyle w:val="Compact"/>
        <w:widowControl/>
        <w:ind w:left="288" w:hanging="216"/>
      </w:pPr>
      <w:r>
        <w:t>• Detect time-sensitive or knowledge-cutoff-sensitive intent</w:t>
      </w:r>
    </w:p>
    <w:p>
      <w:pPr>
        <w:pStyle w:val="Compact"/>
        <w:widowControl/>
        <w:ind w:left="288" w:hanging="216"/>
      </w:pPr>
      <w:r>
        <w:t>• Retrieve current authoritative sources when required</w:t>
      </w:r>
    </w:p>
    <w:p>
      <w:pPr>
        <w:pStyle w:val="Compact"/>
        <w:widowControl/>
        <w:ind w:left="288" w:hanging="216"/>
      </w:pPr>
      <w:r>
        <w:t>• Calibrate confidence using retrieval coverage and answer support</w:t>
      </w:r>
    </w:p>
    <w:p>
      <w:pPr>
        <w:pStyle w:val="Compact"/>
        <w:widowControl/>
        <w:ind w:left="288" w:hanging="216"/>
      </w:pPr>
      <w:r>
        <w:t>• State uncertainty and missing evidence</w:t>
      </w:r>
    </w:p>
    <w:p>
      <w:pPr>
        <w:pStyle w:val="Compact"/>
        <w:widowControl/>
        <w:ind w:left="288" w:hanging="216"/>
      </w:pPr>
      <w:r>
        <w:t>• Abstain or escalate when harm exceeds utility</w:t>
      </w:r>
    </w:p>
    <w:p>
      <w:pPr>
        <w:pStyle w:val="Compact"/>
        <w:widowControl/>
        <w:ind w:left="288" w:hanging="216"/>
      </w:pPr>
      <w:r>
        <w:t>• Track citation coverage, unsupported claims, correction rate, and freshness failures</w:t>
      </w:r>
    </w:p>
    <w:p>
      <w:pPr>
        <w:pStyle w:val="Heading2"/>
        <w:widowControl/>
      </w:pPr>
      <w:r>
        <w:t>Agents and Tool Use</w:t>
      </w:r>
    </w:p>
    <w:p>
      <w:pPr>
        <w:widowControl/>
      </w:pPr>
      <w:r>
        <w:t>Prefer explicit workflows when the sequence is known. Use agents when planning must adapt dynamically. Every tool call needs authorization, parameter validation, idempotency, timeout, audit logging, and bounded retries.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Best use</w:t>
            </w:r>
          </w:p>
        </w:tc>
        <w:tc>
          <w:tcPr>
            <w:tcW w:type="dxa" w:w="50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Deterministic workflow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Stable multi-step business process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Less flexible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Router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Choose model/tool/path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Misclassification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Planner–executor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Dynamic decomposition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Runaway cost and loops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Human-in-the-loop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High-risk actions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Latency and staffing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Multi-agent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Independent specialized roles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Coordination and evaluation complexity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 V — Deep Case Studies</w:t>
      </w:r>
    </w:p>
    <w:p>
      <w:pPr>
        <w:pStyle w:val="Heading2"/>
        <w:widowControl/>
      </w:pPr>
      <w:r>
        <w:t>Case Study A: Uber Fare Quote and Pricing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DDEBF7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PROBLEM  </w:t>
            </w:r>
            <w:r>
              <w:t>Two riders request the same route at almost the same time and receive different prices. A rider who accepted an earlier quote keeps the committed fare even if the ride takes longer.</w:t>
            </w:r>
          </w:p>
        </w:tc>
      </w:tr>
    </w:tbl>
    <w:p>
      <w:pPr>
        <w:widowControl/>
        <w:spacing w:after="0"/>
      </w:pPr>
    </w:p>
    <w:p>
      <w:pPr>
        <w:pStyle w:val="Heading3"/>
        <w:widowControl/>
      </w:pPr>
      <w:r>
        <w:t>Design framing</w:t>
      </w:r>
    </w:p>
    <w:p>
      <w:pPr>
        <w:widowControl/>
      </w:pPr>
      <w:r>
        <w:t>This is a pricing snapshot and commitment-boundary problem—not merely a live surge calculation problem.</w:t>
      </w:r>
    </w:p>
    <w:p>
      <w:pPr>
        <w:pStyle w:val="Compact"/>
        <w:widowControl/>
        <w:ind w:left="288" w:hanging="216"/>
      </w:pPr>
      <w:r>
        <w:t>• Separate fare estimation from fare commitment.</w:t>
      </w:r>
    </w:p>
    <w:p>
      <w:pPr>
        <w:pStyle w:val="Compact"/>
        <w:widowControl/>
        <w:ind w:left="288" w:hanging="216"/>
      </w:pPr>
      <w:r>
        <w:t>• Compute surge over marketplace zones/cells using demand, supply, ETA, cancellations, pickup success, events, weather, and traffic.</w:t>
      </w:r>
    </w:p>
    <w:p>
      <w:pPr>
        <w:pStyle w:val="Compact"/>
        <w:widowControl/>
        <w:ind w:left="288" w:hanging="216"/>
      </w:pPr>
      <w:r>
        <w:t>• Publish versioned pricing snapshots periodically.</w:t>
      </w:r>
    </w:p>
    <w:p>
      <w:pPr>
        <w:pStyle w:val="Compact"/>
        <w:widowControl/>
        <w:ind w:left="288" w:hanging="216"/>
      </w:pPr>
      <w:r>
        <w:t>• Create a quote with an expiry window and pricing version.</w:t>
      </w:r>
    </w:p>
    <w:p>
      <w:pPr>
        <w:pStyle w:val="Compact"/>
        <w:widowControl/>
        <w:ind w:left="288" w:hanging="216"/>
      </w:pPr>
      <w:r>
        <w:t>• When the user accepts a valid quote, persist an immutable committed snapshot.</w:t>
      </w:r>
    </w:p>
    <w:p>
      <w:pPr>
        <w:pStyle w:val="Compact"/>
        <w:widowControl/>
        <w:ind w:left="288" w:hanging="216"/>
      </w:pPr>
      <w:r>
        <w:t>• Do not recompute the entire fare continuously after commitment unless policy explicitly allows adjustments.</w:t>
      </w:r>
    </w:p>
    <w:p>
      <w:pPr>
        <w:pStyle w:val="Heading3"/>
        <w:widowControl/>
      </w:pPr>
      <w:r>
        <w:t>Quote snapshot fields</w:t>
      </w:r>
    </w:p>
    <w:p>
      <w:pPr>
        <w:pStyle w:val="Compact"/>
        <w:widowControl/>
        <w:ind w:left="288" w:hanging="216"/>
      </w:pPr>
      <w:r>
        <w:t>• quote_id and rider_id</w:t>
      </w:r>
    </w:p>
    <w:p>
      <w:pPr>
        <w:pStyle w:val="Compact"/>
        <w:widowControl/>
        <w:ind w:left="288" w:hanging="216"/>
      </w:pPr>
      <w:r>
        <w:t>• route and product type</w:t>
      </w:r>
    </w:p>
    <w:p>
      <w:pPr>
        <w:pStyle w:val="Compact"/>
        <w:widowControl/>
        <w:ind w:left="288" w:hanging="216"/>
      </w:pPr>
      <w:r>
        <w:t>• estimated distance and duration</w:t>
      </w:r>
    </w:p>
    <w:p>
      <w:pPr>
        <w:pStyle w:val="Compact"/>
        <w:widowControl/>
        <w:ind w:left="288" w:hanging="216"/>
      </w:pPr>
      <w:r>
        <w:t>• surge multiplier and marketplace zone state</w:t>
      </w:r>
    </w:p>
    <w:p>
      <w:pPr>
        <w:pStyle w:val="Compact"/>
        <w:widowControl/>
        <w:ind w:left="288" w:hanging="216"/>
      </w:pPr>
      <w:r>
        <w:t>• quoted fare, currency, taxes</w:t>
      </w:r>
    </w:p>
    <w:p>
      <w:pPr>
        <w:pStyle w:val="Compact"/>
        <w:widowControl/>
        <w:ind w:left="288" w:hanging="216"/>
      </w:pPr>
      <w:r>
        <w:t>• expiry time and pricing version</w:t>
      </w:r>
    </w:p>
    <w:p>
      <w:pPr>
        <w:pStyle w:val="Compact"/>
        <w:widowControl/>
        <w:ind w:left="288" w:hanging="216"/>
      </w:pPr>
      <w:r>
        <w:t>• policy and experiment versions</w:t>
      </w:r>
    </w:p>
    <w:p>
      <w:pPr>
        <w:pStyle w:val="Heading3"/>
        <w:widowControl/>
      </w:pPr>
      <w:r>
        <w:t>Staff follow-ups</w:t>
      </w:r>
    </w:p>
    <w:p>
      <w:pPr>
        <w:pStyle w:val="Compact"/>
        <w:widowControl/>
        <w:ind w:left="288" w:hanging="216"/>
      </w:pPr>
      <w:r>
        <w:t>• How are experiments and pricing models audited?</w:t>
      </w:r>
    </w:p>
    <w:p>
      <w:pPr>
        <w:pStyle w:val="Compact"/>
        <w:widowControl/>
        <w:ind w:left="288" w:hanging="216"/>
      </w:pPr>
      <w:r>
        <w:t>• What happens when a quote expires during booking?</w:t>
      </w:r>
    </w:p>
    <w:p>
      <w:pPr>
        <w:pStyle w:val="Compact"/>
        <w:widowControl/>
        <w:ind w:left="288" w:hanging="216"/>
      </w:pPr>
      <w:r>
        <w:t>• How do you ensure regional compliance and price transparency?</w:t>
      </w:r>
    </w:p>
    <w:p>
      <w:pPr>
        <w:pStyle w:val="Compact"/>
        <w:widowControl/>
        <w:ind w:left="288" w:hanging="216"/>
      </w:pPr>
      <w:r>
        <w:t>• How do you reconcile final charges with committed quotes?</w:t>
      </w:r>
    </w:p>
    <w:p>
      <w:pPr>
        <w:pStyle w:val="Compact"/>
        <w:widowControl/>
        <w:ind w:left="288" w:hanging="216"/>
      </w:pPr>
      <w:r>
        <w:t>• How are hot zones partitioned and updated safely?</w:t>
      </w:r>
    </w:p>
    <w:p>
      <w:pPr>
        <w:pStyle w:val="Heading2"/>
        <w:widowControl/>
      </w:pPr>
      <w:r>
        <w:t>Case Study B: Payment Webhook Succeeds, Order Remains Pending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CE4D6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PROBLEM  </w:t>
            </w:r>
            <w:r>
              <w:t>The processor charged the customer and delivered a webhook. The handler returned HTTP 200, but the order remained pending.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Treat this as acknowledgment semantics and durable state transition—not as a vendor-specific webhook bug.</w:t>
      </w:r>
    </w:p>
    <w:p>
      <w:pPr>
        <w:pStyle w:val="Heading3"/>
        <w:widowControl/>
      </w:pPr>
      <w:r>
        <w:t>Broken flow</w:t>
      </w:r>
    </w:p>
    <w:p>
      <w:pPr>
        <w:widowControl/>
      </w:pPr>
      <w:r>
        <w:t>Webhook arrives → signature verified → business update starts → database update fails → error is swallowed → handler returns 200 → processor stops retrying → order remains pending.</w:t>
      </w:r>
    </w:p>
    <w:p>
      <w:pPr>
        <w:pStyle w:val="Heading3"/>
        <w:widowControl/>
      </w:pPr>
      <w:r>
        <w:t>Correct production design</w:t>
      </w:r>
    </w:p>
    <w:p>
      <w:pPr>
        <w:pStyle w:val="Compact"/>
        <w:widowControl/>
        <w:ind w:left="288" w:hanging="216"/>
      </w:pPr>
      <w:r>
        <w:t>• Verify signature and schema.</w:t>
      </w:r>
    </w:p>
    <w:p>
      <w:pPr>
        <w:pStyle w:val="Compact"/>
        <w:widowControl/>
        <w:ind w:left="288" w:hanging="216"/>
      </w:pPr>
      <w:r>
        <w:t>• Persist the raw event durably with a unique processor event ID.</w:t>
      </w:r>
    </w:p>
    <w:p>
      <w:pPr>
        <w:pStyle w:val="Compact"/>
        <w:widowControl/>
        <w:ind w:left="288" w:hanging="216"/>
      </w:pPr>
      <w:r>
        <w:t>• Return success only after durable acceptance or completed transition.</w:t>
      </w:r>
    </w:p>
    <w:p>
      <w:pPr>
        <w:pStyle w:val="Compact"/>
        <w:widowControl/>
        <w:ind w:left="288" w:hanging="216"/>
      </w:pPr>
      <w:r>
        <w:t>• Process through an idempotent worker.</w:t>
      </w:r>
    </w:p>
    <w:p>
      <w:pPr>
        <w:pStyle w:val="Compact"/>
        <w:widowControl/>
        <w:ind w:left="288" w:hanging="216"/>
      </w:pPr>
      <w:r>
        <w:t>• Use a clear state machine: PENDING_PAYMENT → PAYMENT_CONFIRMED → ORDER_CONFIRMED.</w:t>
      </w:r>
    </w:p>
    <w:p>
      <w:pPr>
        <w:pStyle w:val="Compact"/>
        <w:widowControl/>
        <w:ind w:left="288" w:hanging="216"/>
      </w:pPr>
      <w:r>
        <w:t>• Retry transient failures with bounded backoff.</w:t>
      </w:r>
    </w:p>
    <w:p>
      <w:pPr>
        <w:pStyle w:val="Compact"/>
        <w:widowControl/>
        <w:ind w:left="288" w:hanging="216"/>
      </w:pPr>
      <w:r>
        <w:t>• Send poison events to a DLQ with ownership and replay procedure.</w:t>
      </w:r>
    </w:p>
    <w:p>
      <w:pPr>
        <w:pStyle w:val="Compact"/>
        <w:widowControl/>
        <w:ind w:left="288" w:hanging="216"/>
      </w:pPr>
      <w:r>
        <w:t>• Run reconciliation comparing paid charges with pending orders.</w:t>
      </w:r>
    </w:p>
    <w:p>
      <w:pPr>
        <w:pStyle w:val="Compact"/>
        <w:widowControl/>
        <w:ind w:left="288" w:hanging="216"/>
      </w:pPr>
      <w:r>
        <w:t>• Alert on “payment succeeded but order pending” beyond a short threshold.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2F0D9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KEY PRINCIPLE  </w:t>
            </w:r>
            <w:r>
              <w:t>Receiving an event and applying an event are different things. In payments, reconciliation is the safety net when asynchronous systems disagree.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Case Study C: Predictable Traffic Spike and Synchronized Contention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DDEBF7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PROBLEM  </w:t>
            </w:r>
            <w:r>
              <w:t>Millions of users arrive at the same instant for scarce inventory. Why can predictable traffic be harder than random traffic?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Random traffic tends to spread. Predictable traffic concentrates. The system receives a wall, not a smooth ramp, and users contend for the same routes, trains, quota, inventory rows, and payment path.</w:t>
      </w:r>
    </w:p>
    <w:p>
      <w:pPr>
        <w:pStyle w:val="Heading3"/>
        <w:widowControl/>
      </w:pPr>
      <w:r>
        <w:t>Clarify traffic types</w:t>
      </w:r>
    </w:p>
    <w:p>
      <w:pPr>
        <w:pStyle w:val="Compact"/>
        <w:widowControl/>
        <w:ind w:left="288" w:hanging="216"/>
      </w:pPr>
      <w:r>
        <w:t>• Login</w:t>
      </w:r>
    </w:p>
    <w:p>
      <w:pPr>
        <w:pStyle w:val="Compact"/>
        <w:widowControl/>
        <w:ind w:left="288" w:hanging="216"/>
      </w:pPr>
      <w:r>
        <w:t>• Search</w:t>
      </w:r>
    </w:p>
    <w:p>
      <w:pPr>
        <w:pStyle w:val="Compact"/>
        <w:widowControl/>
        <w:ind w:left="288" w:hanging="216"/>
      </w:pPr>
      <w:r>
        <w:t>• Availability reads</w:t>
      </w:r>
    </w:p>
    <w:p>
      <w:pPr>
        <w:pStyle w:val="Compact"/>
        <w:widowControl/>
        <w:ind w:left="288" w:hanging="216"/>
      </w:pPr>
      <w:r>
        <w:t>• Seat selection and inventory hold</w:t>
      </w:r>
    </w:p>
    <w:p>
      <w:pPr>
        <w:pStyle w:val="Compact"/>
        <w:widowControl/>
        <w:ind w:left="288" w:hanging="216"/>
      </w:pPr>
      <w:r>
        <w:t>• Payment</w:t>
      </w:r>
    </w:p>
    <w:p>
      <w:pPr>
        <w:pStyle w:val="Compact"/>
        <w:widowControl/>
        <w:ind w:left="288" w:hanging="216"/>
      </w:pPr>
      <w:r>
        <w:t>• Confirmation and notifications</w:t>
      </w:r>
    </w:p>
    <w:p>
      <w:pPr>
        <w:pStyle w:val="Heading3"/>
        <w:widowControl/>
      </w:pPr>
      <w:r>
        <w:t>Failure mechanisms</w:t>
      </w:r>
    </w:p>
    <w:p>
      <w:pPr>
        <w:pStyle w:val="Compact"/>
        <w:widowControl/>
        <w:ind w:left="288" w:hanging="216"/>
      </w:pPr>
      <w:r>
        <w:t>• Hot rows and lock contention</w:t>
      </w:r>
    </w:p>
    <w:p>
      <w:pPr>
        <w:pStyle w:val="Compact"/>
        <w:widowControl/>
        <w:ind w:left="288" w:hanging="216"/>
      </w:pPr>
      <w:r>
        <w:t>• Cache stampedes</w:t>
      </w:r>
    </w:p>
    <w:p>
      <w:pPr>
        <w:pStyle w:val="Compact"/>
        <w:widowControl/>
        <w:ind w:left="288" w:hanging="216"/>
      </w:pPr>
      <w:r>
        <w:t>• Session pressure</w:t>
      </w:r>
    </w:p>
    <w:p>
      <w:pPr>
        <w:pStyle w:val="Compact"/>
        <w:widowControl/>
        <w:ind w:left="288" w:hanging="216"/>
      </w:pPr>
      <w:r>
        <w:t>• Retry amplification</w:t>
      </w:r>
    </w:p>
    <w:p>
      <w:pPr>
        <w:pStyle w:val="Compact"/>
        <w:widowControl/>
        <w:ind w:left="288" w:hanging="216"/>
      </w:pPr>
      <w:r>
        <w:t>• Queue buildup</w:t>
      </w:r>
    </w:p>
    <w:p>
      <w:pPr>
        <w:pStyle w:val="Compact"/>
        <w:widowControl/>
        <w:ind w:left="288" w:hanging="216"/>
      </w:pPr>
      <w:r>
        <w:t>• Downstream payment saturation</w:t>
      </w:r>
    </w:p>
    <w:p>
      <w:pPr>
        <w:pStyle w:val="Compact"/>
        <w:widowControl/>
        <w:ind w:left="288" w:hanging="216"/>
      </w:pPr>
      <w:r>
        <w:t>• Unfairness and bot pressure</w:t>
      </w:r>
    </w:p>
    <w:p>
      <w:pPr>
        <w:pStyle w:val="Heading3"/>
        <w:widowControl/>
      </w:pPr>
      <w:r>
        <w:t>Protection layers</w:t>
      </w:r>
    </w:p>
    <w:p>
      <w:pPr>
        <w:pStyle w:val="Compact"/>
        <w:widowControl/>
        <w:ind w:left="288" w:hanging="216"/>
      </w:pPr>
      <w:r>
        <w:t>• Virtual waiting room</w:t>
      </w:r>
    </w:p>
    <w:p>
      <w:pPr>
        <w:pStyle w:val="Compact"/>
        <w:widowControl/>
        <w:ind w:left="288" w:hanging="216"/>
      </w:pPr>
      <w:r>
        <w:t>• Token-based admission to the critical path</w:t>
      </w:r>
    </w:p>
    <w:p>
      <w:pPr>
        <w:pStyle w:val="Compact"/>
        <w:widowControl/>
        <w:ind w:left="288" w:hanging="216"/>
      </w:pPr>
      <w:r>
        <w:t>• Per-route and per-inventory rate limits</w:t>
      </w:r>
    </w:p>
    <w:p>
      <w:pPr>
        <w:pStyle w:val="Compact"/>
        <w:widowControl/>
        <w:ind w:left="288" w:hanging="216"/>
      </w:pPr>
      <w:r>
        <w:t>• Precomputed availability snapshots for reads</w:t>
      </w:r>
    </w:p>
    <w:p>
      <w:pPr>
        <w:pStyle w:val="Compact"/>
        <w:widowControl/>
        <w:ind w:left="288" w:hanging="216"/>
      </w:pPr>
      <w:r>
        <w:t>• Separate read and write paths</w:t>
      </w:r>
    </w:p>
    <w:p>
      <w:pPr>
        <w:pStyle w:val="Compact"/>
        <w:widowControl/>
        <w:ind w:left="288" w:hanging="216"/>
      </w:pPr>
      <w:r>
        <w:t>• Fair queueing for booking attempts</w:t>
      </w:r>
    </w:p>
    <w:p>
      <w:pPr>
        <w:pStyle w:val="Compact"/>
        <w:widowControl/>
        <w:ind w:left="288" w:hanging="216"/>
      </w:pPr>
      <w:r>
        <w:t>• Idempotency keys for retries and payments</w:t>
      </w:r>
    </w:p>
    <w:p>
      <w:pPr>
        <w:pStyle w:val="Compact"/>
        <w:widowControl/>
        <w:ind w:left="288" w:hanging="216"/>
      </w:pPr>
      <w:r>
        <w:t>• Strict timeout and retry budgets</w:t>
      </w:r>
    </w:p>
    <w:p>
      <w:pPr>
        <w:pStyle w:val="Compact"/>
        <w:widowControl/>
        <w:ind w:left="288" w:hanging="216"/>
      </w:pPr>
      <w:r>
        <w:t>• Capacity pre-warming and regional isolation</w:t>
      </w:r>
    </w:p>
    <w:p>
      <w:pPr>
        <w:pStyle w:val="Compact"/>
        <w:widowControl/>
        <w:ind w:left="288" w:hanging="216"/>
      </w:pPr>
      <w:r>
        <w:t>• Service-level throttling and graceful degradation</w:t>
      </w:r>
    </w:p>
    <w:p>
      <w:pPr>
        <w:pStyle w:val="Compact"/>
        <w:widowControl/>
        <w:ind w:left="288" w:hanging="216"/>
      </w:pPr>
      <w:r>
        <w:t>• Independent failure domains and event-day observability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FF2CC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TRADE-OFF  </w:t>
            </w:r>
            <w:r>
              <w:t>Search and availability may degrade gracefully. Booking and payment require stronger correctness and protection.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Case Study D: Standard Scalable Architecture</w:t>
      </w:r>
    </w:p>
    <w:p>
      <w:pPr>
        <w:widowControl/>
      </w:pPr>
      <w:r>
        <w:t>A reusable baseline—not a diagram to memorize:</w:t>
      </w:r>
    </w:p>
    <w:p>
      <w:pPr>
        <w:pStyle w:val="Compact"/>
        <w:widowControl/>
        <w:ind w:left="288" w:hanging="216"/>
      </w:pPr>
      <w:r>
        <w:t>• Client → DNS/CDN/WAF → load balancer/API gateway</w:t>
      </w:r>
    </w:p>
    <w:p>
      <w:pPr>
        <w:pStyle w:val="Compact"/>
        <w:widowControl/>
        <w:ind w:left="288" w:hanging="216"/>
      </w:pPr>
      <w:r>
        <w:t>• Stateless application services</w:t>
      </w:r>
    </w:p>
    <w:p>
      <w:pPr>
        <w:pStyle w:val="Compact"/>
        <w:widowControl/>
        <w:ind w:left="288" w:hanging="216"/>
      </w:pPr>
      <w:r>
        <w:t>• Cache for hot read paths</w:t>
      </w:r>
    </w:p>
    <w:p>
      <w:pPr>
        <w:pStyle w:val="Compact"/>
        <w:widowControl/>
        <w:ind w:left="288" w:hanging="216"/>
      </w:pPr>
      <w:r>
        <w:t>• Primary transactional database plus read replicas where consistency permits</w:t>
      </w:r>
    </w:p>
    <w:p>
      <w:pPr>
        <w:pStyle w:val="Compact"/>
        <w:widowControl/>
        <w:ind w:left="288" w:hanging="216"/>
      </w:pPr>
      <w:r>
        <w:t>• Queue/stream for asynchronous work and spike absorption</w:t>
      </w:r>
    </w:p>
    <w:p>
      <w:pPr>
        <w:pStyle w:val="Compact"/>
        <w:widowControl/>
        <w:ind w:left="288" w:hanging="216"/>
      </w:pPr>
      <w:r>
        <w:t>• Workers with idempotent processing</w:t>
      </w:r>
    </w:p>
    <w:p>
      <w:pPr>
        <w:pStyle w:val="Compact"/>
        <w:widowControl/>
        <w:ind w:left="288" w:hanging="216"/>
      </w:pPr>
      <w:r>
        <w:t>• Search index for text retrieval</w:t>
      </w:r>
    </w:p>
    <w:p>
      <w:pPr>
        <w:pStyle w:val="Compact"/>
        <w:widowControl/>
        <w:ind w:left="288" w:hanging="216"/>
      </w:pPr>
      <w:r>
        <w:t>• Object storage for media/blobs</w:t>
      </w:r>
    </w:p>
    <w:p>
      <w:pPr>
        <w:pStyle w:val="Compact"/>
        <w:widowControl/>
        <w:ind w:left="288" w:hanging="216"/>
      </w:pPr>
      <w:r>
        <w:t>• Central metrics, logs, traces, and alerting</w:t>
      </w:r>
    </w:p>
    <w:p>
      <w:pPr>
        <w:pStyle w:val="Compact"/>
        <w:widowControl/>
        <w:ind w:left="288" w:hanging="216"/>
      </w:pPr>
      <w:r>
        <w:t>• Data/analytics pipeline isolated from the transactional path</w:t>
      </w:r>
    </w:p>
    <w:p>
      <w:pPr>
        <w:widowControl/>
      </w:pPr>
      <w:r>
        <w:t>During interviews, remove unnecessary components and justify every remaining one. Architecture quality is the fit between requirements and mechanisms, not the number of boxes.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 VI — Staff Engineering and Architecture Leadership</w:t>
      </w:r>
    </w:p>
    <w:p>
      <w:pPr>
        <w:pStyle w:val="Heading2"/>
        <w:widowControl/>
      </w:pPr>
      <w:r>
        <w:t>Architecture Decision Record Template</w:t>
      </w:r>
    </w:p>
    <w:p>
      <w:pPr>
        <w:widowControl/>
      </w:pPr>
      <w:r>
        <w:rPr>
          <w:b/>
        </w:rPr>
        <w:t>Context:</w:t>
      </w:r>
      <w:r>
        <w:t xml:space="preserve"> What problem, constraints, and stakeholders exist?</w:t>
      </w:r>
    </w:p>
    <w:p>
      <w:pPr>
        <w:widowControl/>
      </w:pPr>
      <w:r>
        <w:rPr>
          <w:b/>
        </w:rPr>
        <w:t>Decision:</w:t>
      </w:r>
      <w:r>
        <w:t xml:space="preserve"> What are we choosing?</w:t>
      </w:r>
    </w:p>
    <w:p>
      <w:pPr>
        <w:widowControl/>
      </w:pPr>
      <w:r>
        <w:rPr>
          <w:b/>
        </w:rPr>
        <w:t>Options:</w:t>
      </w:r>
      <w:r>
        <w:t xml:space="preserve"> What alternatives were considered?</w:t>
      </w:r>
    </w:p>
    <w:p>
      <w:pPr>
        <w:widowControl/>
      </w:pPr>
      <w:r>
        <w:rPr>
          <w:b/>
        </w:rPr>
        <w:t>Trade-offs:</w:t>
      </w:r>
      <w:r>
        <w:t xml:space="preserve"> What do we gain and sacrifice?</w:t>
      </w:r>
    </w:p>
    <w:p>
      <w:pPr>
        <w:widowControl/>
      </w:pPr>
      <w:r>
        <w:rPr>
          <w:b/>
        </w:rPr>
        <w:t>Consequences:</w:t>
      </w:r>
      <w:r>
        <w:t xml:space="preserve"> Operational, security, cost, and organizational effects.</w:t>
      </w:r>
    </w:p>
    <w:p>
      <w:pPr>
        <w:widowControl/>
      </w:pPr>
      <w:r>
        <w:rPr>
          <w:b/>
        </w:rPr>
        <w:t>Migration:</w:t>
      </w:r>
      <w:r>
        <w:t xml:space="preserve"> How will we roll out and roll back?</w:t>
      </w:r>
    </w:p>
    <w:p>
      <w:pPr>
        <w:widowControl/>
      </w:pPr>
      <w:r>
        <w:rPr>
          <w:b/>
        </w:rPr>
        <w:t>Validation:</w:t>
      </w:r>
      <w:r>
        <w:t xml:space="preserve"> Which metrics and review date determine success?</w:t>
      </w:r>
    </w:p>
    <w:p>
      <w:pPr>
        <w:pStyle w:val="Heading2"/>
        <w:widowControl/>
      </w:pPr>
      <w:r>
        <w:t>RFC Review Checklist</w:t>
      </w:r>
    </w:p>
    <w:p>
      <w:pPr>
        <w:pStyle w:val="Checklist"/>
        <w:widowControl/>
        <w:ind w:left="288" w:hanging="216"/>
      </w:pPr>
      <w:r>
        <w:t>☐ Problem and measurable outcomes are clear</w:t>
      </w:r>
    </w:p>
    <w:p>
      <w:pPr>
        <w:pStyle w:val="Checklist"/>
        <w:widowControl/>
        <w:ind w:left="288" w:hanging="216"/>
      </w:pPr>
      <w:r>
        <w:t>☐ Requirements and non-goals are explicit</w:t>
      </w:r>
    </w:p>
    <w:p>
      <w:pPr>
        <w:pStyle w:val="Checklist"/>
        <w:widowControl/>
        <w:ind w:left="288" w:hanging="216"/>
      </w:pPr>
      <w:r>
        <w:t>☐ Alternatives include status quo</w:t>
      </w:r>
    </w:p>
    <w:p>
      <w:pPr>
        <w:pStyle w:val="Checklist"/>
        <w:widowControl/>
        <w:ind w:left="288" w:hanging="216"/>
      </w:pPr>
      <w:r>
        <w:t>☐ Data ownership and contracts are defined</w:t>
      </w:r>
    </w:p>
    <w:p>
      <w:pPr>
        <w:pStyle w:val="Checklist"/>
        <w:widowControl/>
        <w:ind w:left="288" w:hanging="216"/>
      </w:pPr>
      <w:r>
        <w:t>☐ Failure modes and operational readiness are addressed</w:t>
      </w:r>
    </w:p>
    <w:p>
      <w:pPr>
        <w:pStyle w:val="Checklist"/>
        <w:widowControl/>
        <w:ind w:left="288" w:hanging="216"/>
      </w:pPr>
      <w:r>
        <w:t>☐ Security/privacy/compliance reviewed</w:t>
      </w:r>
    </w:p>
    <w:p>
      <w:pPr>
        <w:pStyle w:val="Checklist"/>
        <w:widowControl/>
        <w:ind w:left="288" w:hanging="216"/>
      </w:pPr>
      <w:r>
        <w:t>☐ Migration and rollback are practical</w:t>
      </w:r>
    </w:p>
    <w:p>
      <w:pPr>
        <w:pStyle w:val="Checklist"/>
        <w:widowControl/>
        <w:ind w:left="288" w:hanging="216"/>
      </w:pPr>
      <w:r>
        <w:t>☐ Costs and staffing are estimated</w:t>
      </w:r>
    </w:p>
    <w:p>
      <w:pPr>
        <w:pStyle w:val="Checklist"/>
        <w:widowControl/>
        <w:ind w:left="288" w:hanging="216"/>
      </w:pPr>
      <w:r>
        <w:t>☐ Cross-team dependencies have owners</w:t>
      </w:r>
    </w:p>
    <w:p>
      <w:pPr>
        <w:pStyle w:val="Checklist"/>
        <w:widowControl/>
        <w:ind w:left="288" w:hanging="216"/>
      </w:pPr>
      <w:r>
        <w:t>☐ Decision and unresolved questions are recorded</w:t>
      </w:r>
    </w:p>
    <w:p>
      <w:pPr>
        <w:pStyle w:val="Heading2"/>
        <w:widowControl/>
      </w:pPr>
      <w:r>
        <w:t>Build vs Buy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9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Build favors</w:t>
            </w:r>
          </w:p>
        </w:tc>
        <w:tc>
          <w:tcPr>
            <w:tcW w:type="dxa" w:w="40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Buy favors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Differentiation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Core product advantage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Commodity capability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Time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Longer runway available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Urgent business need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Control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Deep customization and roadmap control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Standard workflows acceptable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Operations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Team can own 24×7 reliability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Vendor has mature operations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Compliance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Specialized controls required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Vendor certifications reduce burden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Economics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Scale justifies fixed investment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Variable cost and low initial volume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Migration Strategy</w:t>
      </w:r>
    </w:p>
    <w:p>
      <w:pPr>
        <w:pStyle w:val="Compact"/>
        <w:widowControl/>
        <w:ind w:left="288" w:hanging="216"/>
      </w:pPr>
      <w:r>
        <w:t>• Define target outcomes, not merely target technology.</w:t>
      </w:r>
    </w:p>
    <w:p>
      <w:pPr>
        <w:pStyle w:val="Compact"/>
        <w:widowControl/>
        <w:ind w:left="288" w:hanging="216"/>
      </w:pPr>
      <w:r>
        <w:t>• Identify seams and extract one capability at a time.</w:t>
      </w:r>
    </w:p>
    <w:p>
      <w:pPr>
        <w:pStyle w:val="Compact"/>
        <w:widowControl/>
        <w:ind w:left="288" w:hanging="216"/>
      </w:pPr>
      <w:r>
        <w:t>• Establish contracts, ownership, and observability before traffic migration.</w:t>
      </w:r>
    </w:p>
    <w:p>
      <w:pPr>
        <w:pStyle w:val="Compact"/>
        <w:widowControl/>
        <w:ind w:left="288" w:hanging="216"/>
      </w:pPr>
      <w:r>
        <w:t>• Avoid uncontrolled dual writes; use outbox/change-data-capture where appropriate.</w:t>
      </w:r>
    </w:p>
    <w:p>
      <w:pPr>
        <w:pStyle w:val="Compact"/>
        <w:widowControl/>
        <w:ind w:left="288" w:hanging="216"/>
      </w:pPr>
      <w:r>
        <w:t>• Shadow, compare, and gradually shift traffic.</w:t>
      </w:r>
    </w:p>
    <w:p>
      <w:pPr>
        <w:pStyle w:val="Compact"/>
        <w:widowControl/>
        <w:ind w:left="288" w:hanging="216"/>
      </w:pPr>
      <w:r>
        <w:t>• Preserve rollback until correctness and operations are proven.</w:t>
      </w:r>
    </w:p>
    <w:p>
      <w:pPr>
        <w:pStyle w:val="Compact"/>
        <w:widowControl/>
        <w:ind w:left="288" w:hanging="216"/>
      </w:pPr>
      <w:r>
        <w:t>• Measure adoption, incident rate, latency, cost, and developer productivity.</w:t>
      </w:r>
    </w:p>
    <w:p>
      <w:pPr>
        <w:pStyle w:val="Compact"/>
        <w:widowControl/>
        <w:ind w:left="288" w:hanging="216"/>
      </w:pPr>
      <w:r>
        <w:t>• Retire the legacy path deliberately; migration is incomplete while both paths require full support.</w:t>
      </w:r>
    </w:p>
    <w:p>
      <w:pPr>
        <w:pStyle w:val="Heading2"/>
        <w:widowControl/>
      </w:pPr>
      <w:r>
        <w:t>Staff-Level Communication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78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What they need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Engineers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Interfaces, invariants, trade-offs, migration mechanics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Product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User outcomes, scope, sequencing, risks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Security/compliance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Data flows, threats, controls, auditability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Operations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SLOs, runbooks, alerts, capacity, failure modes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Executives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Business impact, options, cost, time, decision required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Charisma and Leadership Communication Micro-Skills</w:t>
      </w:r>
    </w:p>
    <w:p>
      <w:pPr>
        <w:widowControl/>
      </w:pPr>
      <w:r>
        <w:t>Use these as a weekly 10–15 minute communication track:</w:t>
      </w:r>
    </w:p>
    <w:p>
      <w:pPr>
        <w:pStyle w:val="Compact"/>
        <w:widowControl/>
        <w:ind w:left="288" w:hanging="216"/>
      </w:pPr>
      <w:r>
        <w:t>• First-impression habits</w:t>
      </w:r>
    </w:p>
    <w:p>
      <w:pPr>
        <w:pStyle w:val="Compact"/>
        <w:widowControl/>
        <w:ind w:left="288" w:hanging="216"/>
      </w:pPr>
      <w:r>
        <w:t>• Build trust through voice and pacing</w:t>
      </w:r>
    </w:p>
    <w:p>
      <w:pPr>
        <w:pStyle w:val="Compact"/>
        <w:widowControl/>
        <w:ind w:left="288" w:hanging="216"/>
      </w:pPr>
      <w:r>
        <w:t>• Speak with calm confidence</w:t>
      </w:r>
    </w:p>
    <w:p>
      <w:pPr>
        <w:pStyle w:val="Compact"/>
        <w:widowControl/>
        <w:ind w:left="288" w:hanging="216"/>
      </w:pPr>
      <w:r>
        <w:t>• Speak up in ambiguous rooms</w:t>
      </w:r>
    </w:p>
    <w:p>
      <w:pPr>
        <w:pStyle w:val="Compact"/>
        <w:widowControl/>
        <w:ind w:left="288" w:hanging="216"/>
      </w:pPr>
      <w:r>
        <w:t>• Storytelling with context, conflict, decision, and impact</w:t>
      </w:r>
    </w:p>
    <w:p>
      <w:pPr>
        <w:pStyle w:val="Compact"/>
        <w:widowControl/>
        <w:ind w:left="288" w:hanging="216"/>
      </w:pPr>
      <w:r>
        <w:t>• Purposeful body language</w:t>
      </w:r>
    </w:p>
    <w:p>
      <w:pPr>
        <w:pStyle w:val="Compact"/>
        <w:widowControl/>
        <w:ind w:left="288" w:hanging="216"/>
      </w:pPr>
      <w:r>
        <w:t>• Read the room and adapt detail</w:t>
      </w:r>
    </w:p>
    <w:p>
      <w:pPr>
        <w:pStyle w:val="Compact"/>
        <w:widowControl/>
        <w:ind w:left="288" w:hanging="216"/>
      </w:pPr>
      <w:r>
        <w:t>• Give difficult feedback quickly and respectfully</w:t>
      </w:r>
    </w:p>
    <w:p>
      <w:pPr>
        <w:pStyle w:val="Compact"/>
        <w:widowControl/>
        <w:ind w:left="288" w:hanging="216"/>
      </w:pPr>
      <w:r>
        <w:t>• Handle difficult stakeholders</w:t>
      </w:r>
    </w:p>
    <w:p>
      <w:pPr>
        <w:pStyle w:val="Compact"/>
        <w:widowControl/>
        <w:ind w:left="288" w:hanging="216"/>
      </w:pPr>
      <w:r>
        <w:t>• Say no while preserving trust</w:t>
      </w:r>
    </w:p>
    <w:p>
      <w:pPr>
        <w:pStyle w:val="Compact"/>
        <w:widowControl/>
        <w:ind w:left="288" w:hanging="216"/>
      </w:pPr>
      <w:r>
        <w:t>• Interrupt smoothly and return the floor</w:t>
      </w:r>
    </w:p>
    <w:p>
      <w:pPr>
        <w:pStyle w:val="Compact"/>
        <w:widowControl/>
        <w:ind w:left="288" w:hanging="216"/>
      </w:pPr>
      <w:r>
        <w:t>• Defuse conflict and find shared goals</w:t>
      </w:r>
    </w:p>
    <w:p>
      <w:pPr>
        <w:pStyle w:val="Compact"/>
        <w:widowControl/>
        <w:ind w:left="288" w:hanging="216"/>
      </w:pPr>
      <w:r>
        <w:t>• Listen like a leader</w:t>
      </w:r>
    </w:p>
    <w:p>
      <w:pPr>
        <w:pStyle w:val="Compact"/>
        <w:widowControl/>
        <w:ind w:left="288" w:hanging="216"/>
      </w:pPr>
      <w:r>
        <w:t>• Use small talk to create human connection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 VII — Amazon Leadership Principles and Behavioral Preparation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Leadership Principle</w:t>
            </w:r>
          </w:p>
        </w:tc>
        <w:tc>
          <w:tcPr>
            <w:tcW w:type="dxa" w:w="60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Prepare evidence of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Customer Obsession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Ownership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Invent and Simplify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Are Right, A Lot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Learn and Be Curious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Hire and Develop the Best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Insist on the Highest Standards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Think Big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Bias for Action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Frugality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Earn Trust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Dive Deep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Have Backbone; Disagree and Commit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Deliver Results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Strive to be Earth’s Best Employer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Success and Scale Bring Broad Responsibility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 specific decision, measurable result, trade-off, and learning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STAR+L Story Structure</w:t>
      </w:r>
    </w:p>
    <w:p>
      <w:pPr>
        <w:widowControl/>
      </w:pPr>
      <w:r>
        <w:rPr>
          <w:b/>
        </w:rPr>
        <w:t>Situation:</w:t>
      </w:r>
      <w:r>
        <w:t xml:space="preserve"> Context and stakes; keep it brief.</w:t>
      </w:r>
    </w:p>
    <w:p>
      <w:pPr>
        <w:widowControl/>
      </w:pPr>
      <w:r>
        <w:rPr>
          <w:b/>
        </w:rPr>
        <w:t>Task:</w:t>
      </w:r>
      <w:r>
        <w:t xml:space="preserve"> Your accountability and decision.</w:t>
      </w:r>
    </w:p>
    <w:p>
      <w:pPr>
        <w:widowControl/>
      </w:pPr>
      <w:r>
        <w:rPr>
          <w:b/>
        </w:rPr>
        <w:t>Action:</w:t>
      </w:r>
      <w:r>
        <w:t xml:space="preserve"> Your reasoning, influence, conflict, and concrete actions.</w:t>
      </w:r>
    </w:p>
    <w:p>
      <w:pPr>
        <w:widowControl/>
      </w:pPr>
      <w:r>
        <w:rPr>
          <w:b/>
        </w:rPr>
        <w:t>Result:</w:t>
      </w:r>
      <w:r>
        <w:t xml:space="preserve"> Metrics, customer/business impact, and durability.</w:t>
      </w:r>
    </w:p>
    <w:p>
      <w:pPr>
        <w:widowControl/>
      </w:pPr>
      <w:r>
        <w:rPr>
          <w:b/>
        </w:rPr>
        <w:t>Learning:</w:t>
      </w:r>
      <w:r>
        <w:t xml:space="preserve"> What you changed or would do differently.</w:t>
      </w:r>
    </w:p>
    <w:p>
      <w:pPr>
        <w:pStyle w:val="Heading2"/>
        <w:widowControl/>
      </w:pPr>
      <w:r>
        <w:t>Required Story Bank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Story type</w:t>
            </w:r>
          </w:p>
        </w:tc>
        <w:tc>
          <w:tcPr>
            <w:tcW w:type="dxa" w:w="69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Staff-level signal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Customer problem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You changed priorities based on customer evidence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Ambiguous architecture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You framed options and created alignment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Production incident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You led recovery and systemic prevention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Conflict/disagreement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You challenged respectfully and committed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Failure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You own the miss and changed behavior/process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Cross-team program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You influenced without direct authority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Mentoring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You raised another engineer or team’s capability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High standards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You prevented a quality or reliability compromise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Cost/frugality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You improved economics without hiding risk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Long-term strategy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You created durable leverage and roadmap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Behavioral Follow-Up Questions</w:t>
      </w:r>
    </w:p>
    <w:p>
      <w:pPr>
        <w:pStyle w:val="Compact"/>
        <w:widowControl/>
        <w:ind w:left="288" w:hanging="216"/>
      </w:pPr>
      <w:r>
        <w:t>• What was your personal contribution?</w:t>
      </w:r>
    </w:p>
    <w:p>
      <w:pPr>
        <w:pStyle w:val="Compact"/>
        <w:widowControl/>
        <w:ind w:left="288" w:hanging="216"/>
      </w:pPr>
      <w:r>
        <w:t>• What alternatives did you consider?</w:t>
      </w:r>
    </w:p>
    <w:p>
      <w:pPr>
        <w:pStyle w:val="Compact"/>
        <w:widowControl/>
        <w:ind w:left="288" w:hanging="216"/>
      </w:pPr>
      <w:r>
        <w:t>• Who disagreed and why?</w:t>
      </w:r>
    </w:p>
    <w:p>
      <w:pPr>
        <w:pStyle w:val="Compact"/>
        <w:widowControl/>
        <w:ind w:left="288" w:hanging="216"/>
      </w:pPr>
      <w:r>
        <w:t>• What data changed your mind?</w:t>
      </w:r>
    </w:p>
    <w:p>
      <w:pPr>
        <w:pStyle w:val="Compact"/>
        <w:widowControl/>
        <w:ind w:left="288" w:hanging="216"/>
      </w:pPr>
      <w:r>
        <w:t>• What was the measurable impact?</w:t>
      </w:r>
    </w:p>
    <w:p>
      <w:pPr>
        <w:pStyle w:val="Compact"/>
        <w:widowControl/>
        <w:ind w:left="288" w:hanging="216"/>
      </w:pPr>
      <w:r>
        <w:t>• What did you miss initially?</w:t>
      </w:r>
    </w:p>
    <w:p>
      <w:pPr>
        <w:pStyle w:val="Compact"/>
        <w:widowControl/>
        <w:ind w:left="288" w:hanging="216"/>
      </w:pPr>
      <w:r>
        <w:t>• What would you do differently?</w:t>
      </w:r>
    </w:p>
    <w:p>
      <w:pPr>
        <w:pStyle w:val="Compact"/>
        <w:widowControl/>
        <w:ind w:left="288" w:hanging="216"/>
      </w:pPr>
      <w:r>
        <w:t>• How did the outcome continue after you left the project?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 VIII — Design Problem Catalog</w:t>
      </w:r>
    </w:p>
    <w:p>
      <w:pPr>
        <w:pStyle w:val="Heading2"/>
        <w:widowControl/>
      </w:pPr>
      <w:r>
        <w:t>Classic System Design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2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60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deep dives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URL Shortener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ID generation, read-heavy cache, expiration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Rate Limiter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algorithm, distributed counters, fairness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Notification System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fan-out, preferences, retries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Distributed Messaging System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ordering, partitions, delivery semantics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Scalable Chat Application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presence, WebSockets, message ordering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Social Feed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fan-out, ranking, celebrity problem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File Storage/Sync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chunking, dedupe, conflict resolution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Video Streaming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upload pipeline, transcoding, CDN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Search Engine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crawl/index/query/ranking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API Gateway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routing, auth, rate limits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Distributed Cache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partitioning, consistency, eviction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Job Scheduler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leases, retries, exactly-once effect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Logging and Monitoring Platform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ingestion, indexing, retention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Payment Platform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ledger, idempotency, reconciliation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Ticket/Booking System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inventory correctness, holds, fairness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Ride-Sharing Platform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geo indexing, matching, pricing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Workflow Automation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state machine, retries, versioning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Authentication and Authorization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identity, tokens, revocation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Real-Time Analytics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streaming, windows, late events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Multi-Tenant SaaS Platform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isolation, quotas, residency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AI System Design Problems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61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Key themes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Enterprise RAG Assistant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access control, ingestion, retrieval, citations, freshness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LLM Model Router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classification, confidence, quality gate, fallback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Semantic Answer Cache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embedding match, metadata, freshness, personalization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AI Customer Support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tools, account state, human escalation, audit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AI Coding Assistant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repository context, latency, privacy, evaluation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Trustworthy Current-Information Assistant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retrieval, uncertainty, freshness, abstention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Agent Workflow Platform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tool permissions, state, retries, cost controls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Prompt/Evaluation Platform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versioning, datasets, experiments, regression gates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AI Gateway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policy, routing, quotas, provider fallback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Natural-Language Analytics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semantic layer, SQL safety, validation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Atlassian-Oriented Practice Set</w:t>
      </w:r>
    </w:p>
    <w:p>
      <w:pPr>
        <w:pStyle w:val="Compact"/>
        <w:widowControl/>
        <w:ind w:left="288" w:hanging="216"/>
      </w:pPr>
      <w:r>
        <w:t>• Project management/ticketing platform like Jira</w:t>
      </w:r>
    </w:p>
    <w:p>
      <w:pPr>
        <w:pStyle w:val="Compact"/>
        <w:widowControl/>
        <w:ind w:left="288" w:hanging="216"/>
      </w:pPr>
      <w:r>
        <w:t>• Real-time collaboration tool</w:t>
      </w:r>
    </w:p>
    <w:p>
      <w:pPr>
        <w:pStyle w:val="Compact"/>
        <w:widowControl/>
        <w:ind w:left="288" w:hanging="216"/>
      </w:pPr>
      <w:r>
        <w:t>• Scalable notification system</w:t>
      </w:r>
    </w:p>
    <w:p>
      <w:pPr>
        <w:pStyle w:val="Compact"/>
        <w:widowControl/>
        <w:ind w:left="288" w:hanging="216"/>
      </w:pPr>
      <w:r>
        <w:t>• Knowledge-base search</w:t>
      </w:r>
    </w:p>
    <w:p>
      <w:pPr>
        <w:pStyle w:val="Compact"/>
        <w:widowControl/>
        <w:ind w:left="288" w:hanging="216"/>
      </w:pPr>
      <w:r>
        <w:t>• API gateway for internal services</w:t>
      </w:r>
    </w:p>
    <w:p>
      <w:pPr>
        <w:pStyle w:val="Compact"/>
        <w:widowControl/>
        <w:ind w:left="288" w:hanging="216"/>
      </w:pPr>
      <w:r>
        <w:t>• Documentation version-control system</w:t>
      </w:r>
    </w:p>
    <w:p>
      <w:pPr>
        <w:pStyle w:val="Compact"/>
        <w:widowControl/>
        <w:ind w:left="288" w:hanging="216"/>
      </w:pPr>
      <w:r>
        <w:t>• Real-time analytics platform</w:t>
      </w:r>
    </w:p>
    <w:p>
      <w:pPr>
        <w:pStyle w:val="Compact"/>
        <w:widowControl/>
        <w:ind w:left="288" w:hanging="216"/>
      </w:pPr>
      <w:r>
        <w:t>• Scalable authentication and authorization</w:t>
      </w:r>
    </w:p>
    <w:p>
      <w:pPr>
        <w:pStyle w:val="Compact"/>
        <w:widowControl/>
        <w:ind w:left="288" w:hanging="216"/>
      </w:pPr>
      <w:r>
        <w:t>• Workflow automation system</w:t>
      </w:r>
    </w:p>
    <w:p>
      <w:pPr>
        <w:pStyle w:val="Compact"/>
        <w:widowControl/>
        <w:ind w:left="288" w:hanging="216"/>
      </w:pPr>
      <w:r>
        <w:t>• Logging and monitoring platform</w:t>
      </w:r>
    </w:p>
    <w:p>
      <w:pPr>
        <w:pStyle w:val="Compact"/>
        <w:widowControl/>
        <w:ind w:left="288" w:hanging="216"/>
      </w:pPr>
      <w:r>
        <w:t>• Rate limiter</w:t>
      </w:r>
    </w:p>
    <w:p>
      <w:pPr>
        <w:pStyle w:val="Compact"/>
        <w:widowControl/>
        <w:ind w:left="288" w:hanging="216"/>
      </w:pPr>
      <w:r>
        <w:t>• URL shortening service</w:t>
      </w:r>
    </w:p>
    <w:p>
      <w:pPr>
        <w:pStyle w:val="Compact"/>
        <w:widowControl/>
        <w:ind w:left="288" w:hanging="216"/>
      </w:pPr>
      <w:r>
        <w:t>• Distributed messaging system</w:t>
      </w:r>
    </w:p>
    <w:p>
      <w:pPr>
        <w:pStyle w:val="Compact"/>
        <w:widowControl/>
        <w:ind w:left="288" w:hanging="216"/>
      </w:pPr>
      <w:r>
        <w:t>• Scalable chat application</w:t>
      </w:r>
    </w:p>
    <w:p>
      <w:pPr>
        <w:pStyle w:val="Compact"/>
        <w:widowControl/>
        <w:ind w:left="288" w:hanging="216"/>
      </w:pPr>
      <w:r>
        <w:t>• Job scheduler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 IX — Scorecards, Trackers, and Final Readiness</w:t>
      </w:r>
    </w:p>
    <w:p>
      <w:pPr>
        <w:pStyle w:val="Heading2"/>
        <w:widowControl/>
      </w:pPr>
      <w:r>
        <w:t>System Design Mock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 — Weak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 — Acceptable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5 — Staff-ready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Clarification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Jumps to solution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Covers basic requirements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Surfaces hidden constraints and priorities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Scale reasoning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No estimates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Reasonable estimates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Connects estimates to partitions and bottlenecks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Architecture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Disconnected boxes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Coherent baseline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Simple design with justified evolution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Data/correctness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Vague storage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Data model and consistency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Invariants, transitions, reconciliation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Reliability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Mentions retries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Covers common failures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Blast radius, overload, regional recovery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Trade-offs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One “best” answer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Names alternatives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Defends choices and migration consequences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Communication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Unstructured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Mostly clear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Controls time and handles interruptions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Staff impact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Implementation focus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Some operations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Ownership, governance, cost, organizational leverage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AI Design Mock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6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Questions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Quality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What does success mean by category and risk?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Grounding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Which sources, retrieval strategy, and citation guarantees?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Safety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What is blocked, verified, abstained, or escalated?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Freshness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How are updates and deletions propagated?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Cost/latency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Caching, routing, batching, model choice, budgets?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Evaluation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Offline datasets, online metrics, regression gates?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Operations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Fallback, provider outage, prompt/model versioning?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Privacy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Tenant isolation, data retention, model-provider boundary?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Weekly Progress Tracker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Lessons</w:t>
            </w:r>
          </w:p>
        </w:tc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Artifacts</w:t>
            </w:r>
          </w:p>
        </w:tc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Mock</w:t>
            </w:r>
          </w:p>
        </w:tc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Review</w:t>
            </w:r>
          </w:p>
        </w:tc>
        <w:tc>
          <w:tcPr>
            <w:tcW w:type="dxa" w:w="129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34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Top gap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Week 1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Week 2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Week 3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Week 4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Week 5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Week 6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Week 7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Week 8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Week 9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Week 10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  <w:t>Week 11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  <w:t>Week 12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☐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  <w:t>__/5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Daily Session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Artifact produced</w:t>
            </w:r>
          </w:p>
        </w:tc>
        <w:tc>
          <w:tcPr>
            <w:tcW w:type="dxa" w:w="10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15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18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Next repair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Mistake Journal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Date / mock</w:t>
            </w:r>
          </w:p>
        </w:tc>
        <w:tc>
          <w:tcPr>
            <w:tcW w:type="dxa" w:w="23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Mistake</w:t>
            </w:r>
          </w:p>
        </w:tc>
        <w:tc>
          <w:tcPr>
            <w:tcW w:type="dxa" w:w="20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Correct pattern</w:t>
            </w:r>
          </w:p>
        </w:tc>
        <w:tc>
          <w:tcPr>
            <w:tcW w:type="dxa" w:w="14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Re-test date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Final Readiness Gates</w:t>
      </w:r>
    </w:p>
    <w:p>
      <w:pPr>
        <w:pStyle w:val="Checklist"/>
        <w:widowControl/>
        <w:ind w:left="288" w:hanging="216"/>
      </w:pPr>
      <w:r>
        <w:t>☐ I can run a complete 45-minute design without losing structure.</w:t>
      </w:r>
    </w:p>
    <w:p>
      <w:pPr>
        <w:pStyle w:val="Checklist"/>
        <w:widowControl/>
        <w:ind w:left="288" w:hanging="216"/>
      </w:pPr>
      <w:r>
        <w:t>☐ I can estimate scale and connect it to architecture choices.</w:t>
      </w:r>
    </w:p>
    <w:p>
      <w:pPr>
        <w:pStyle w:val="Checklist"/>
        <w:widowControl/>
        <w:ind w:left="288" w:hanging="216"/>
      </w:pPr>
      <w:r>
        <w:t>☐ I can explain idempotency, retries, acknowledgment, and reconciliation precisely.</w:t>
      </w:r>
    </w:p>
    <w:p>
      <w:pPr>
        <w:pStyle w:val="Checklist"/>
        <w:widowControl/>
        <w:ind w:left="288" w:hanging="216"/>
      </w:pPr>
      <w:r>
        <w:t>☐ I can design overload protection for synchronized traffic.</w:t>
      </w:r>
    </w:p>
    <w:p>
      <w:pPr>
        <w:pStyle w:val="Checklist"/>
        <w:widowControl/>
        <w:ind w:left="288" w:hanging="216"/>
      </w:pPr>
      <w:r>
        <w:t>☐ I can design a production AI system with evaluation, freshness, safety, and cost controls.</w:t>
      </w:r>
    </w:p>
    <w:p>
      <w:pPr>
        <w:pStyle w:val="Checklist"/>
        <w:widowControl/>
        <w:ind w:left="288" w:hanging="216"/>
      </w:pPr>
      <w:r>
        <w:t>☐ I have 12 metric-backed STAR stories and can adapt them to multiple principles.</w:t>
      </w:r>
    </w:p>
    <w:p>
      <w:pPr>
        <w:pStyle w:val="Checklist"/>
        <w:widowControl/>
        <w:ind w:left="288" w:hanging="216"/>
      </w:pPr>
      <w:r>
        <w:t>☐ I can explain one architecture decision to engineers, product, security, and executives.</w:t>
      </w:r>
    </w:p>
    <w:p>
      <w:pPr>
        <w:pStyle w:val="Checklist"/>
        <w:widowControl/>
        <w:ind w:left="288" w:hanging="216"/>
      </w:pPr>
      <w:r>
        <w:t>☐ My last three mocks average at least 4/5 with no dimension below 3.</w:t>
      </w:r>
    </w:p>
    <w:p>
      <w:pPr>
        <w:pStyle w:val="Heading2"/>
        <w:widowControl/>
      </w:pPr>
      <w:r>
        <w:t>Final 72-Hour Revision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80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72–48 hours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Review cheat sheets, case-study summaries, and weakest two topics. No new broad topics.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48–24 hours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One light system-design mock, one behavioral rehearsal, review metrics and stories.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Final 24 hours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8"/>
              </w:rPr>
              <w:t>Rest, logistics, concise templates, and confidence. Avoid exhausting full mocks.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Interview morning</w:t>
            </w:r>
          </w:p>
        </w:tc>
        <w:tc>
          <w:tcPr>
            <w:tcW w:type="dxa" w:w="80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Requirements checklist, trade-off language, STAR story index, calm pacing.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One-Minute Closing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8"/>
            <w:tcMar>
              <w:top w:w="14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ptos" w:hAnsi="Aptos"/>
                <w:b/>
                <w:color w:val="17365D"/>
              </w:rPr>
              <w:t xml:space="preserve">SUMMARY SCRIPT  </w:t>
            </w:r>
            <w:r>
              <w:t>“I clarified the primary use cases and SLOs, estimated the scale, and designed a simple baseline with explicit data ownership. I deep-dived into the critical correctness and scaling paths, then covered overload, failures, security, observability, and migration. The main trade-off is ____. At the next scale threshold, I would evolve the design by ____.”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Appendix — High-Value Concept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Concept A</w:t>
            </w:r>
          </w:p>
        </w:tc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Concept B</w:t>
            </w:r>
          </w:p>
        </w:tc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Concept C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CAP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PACELC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ACID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Isolation levels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Sharding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Replication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Consistent hashing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Bloom filters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Service discovery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Leader election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Raft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Distributed locks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Fencing tokens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Idempotent APIs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Saga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Outbox/Inbox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CQRS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Event sourcing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DLQ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Backpressure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Load shedding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Circuit breaker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Bulkhead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Rate limiting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Cache stampede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Semantic cache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RAG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Embeddings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Model routing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Judge model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Guardrails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Prompt injection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SLI/SLO/SLA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Error budget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RPO/RTO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Multi-tenancy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RBAC/ABAC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OAuth/OIDC/JWT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API versioning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Concurrency vs parallelism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Modular monolith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Platform engineering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RFC/ADR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Aptos" w:hAnsi="Aptos"/>
                <w:sz w:val="17"/>
              </w:rPr>
              <w:t>Build vs buy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r>
              <w:rPr>
                <w:rFonts w:ascii="Aptos" w:hAnsi="Aptos"/>
                <w:sz w:val="17"/>
              </w:rPr>
              <w:t>Strangler migration</w:t>
            </w:r>
          </w:p>
        </w:tc>
      </w:tr>
    </w:tbl>
    <w:p>
      <w:pPr>
        <w:widowControl/>
        <w:spacing w:after="20"/>
      </w:pPr>
    </w:p>
    <w:p>
      <w:pPr>
        <w:pStyle w:val="Callout"/>
        <w:widowControl/>
      </w:pPr>
      <w:r>
        <w:t>End of handbook. Your advantage will not come from reading this once. It will come from producing, explaining, testing, and correcting the artifacts every week.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12-Week Preparation Program  |  System Design • AI • Leadership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6"/>
      </w:rPr>
      <w:t>STAFF SOFTWARE ENGINEER • MASTER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5B657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0F6B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9" w:right="173"/>
    </w:pPr>
    <w:rPr>
      <w:rFonts w:ascii="Aptos" w:hAnsi="Aptos"/>
      <w:color w:val="17365D"/>
      <w:sz w:val="21"/>
    </w:rPr>
  </w:style>
  <w:style w:type="paragraph" w:customStyle="1" w:styleId="Checklist">
    <w:name w:val="Checklist"/>
    <w:pPr>
      <w:spacing w:after="40"/>
      <w:ind w:left="259"/>
    </w:pPr>
    <w:rPr>
      <w:rFonts w:ascii="Aptos" w:hAnsi="Aptos"/>
      <w:sz w:val="20"/>
    </w:rPr>
  </w:style>
  <w:style w:type="paragraph" w:customStyle="1" w:styleId="Compact">
    <w:name w:val="Compact"/>
    <w:pPr>
      <w:spacing w:after="30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Software Engineer Master Handbook — 12 Weeks</dc:title>
  <dc:subject>System Design, AI Systems, Technical Leadership, Amazon Leadership Principles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