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285750</wp:posOffset>
            </wp:positionV>
            <wp:extent cx="7315200" cy="5919788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9197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-838199</wp:posOffset>
            </wp:positionH>
            <wp:positionV relativeFrom="paragraph">
              <wp:posOffset>114300</wp:posOffset>
            </wp:positionV>
            <wp:extent cx="7848600" cy="608171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48600" cy="60817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Execution time of Debug_Capture: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41 instructions *2 = 82 Duty Cycles in order to run the instructions.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82*12.5ns = 1.025 micro seconds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Minimum elapsed time: 0x61A89C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Maximum elapsed time: 0x61A89E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