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56598" w14:textId="1B75FC46" w:rsidR="00D677AF" w:rsidRPr="00BB7FB8" w:rsidRDefault="00812F2D" w:rsidP="00D677AF">
      <w:pPr>
        <w:jc w:val="center"/>
        <w:rPr>
          <w:rFonts w:ascii="Arial" w:hAnsi="Arial" w:cs="Arial"/>
          <w:b/>
          <w:sz w:val="28"/>
          <w:szCs w:val="28"/>
        </w:rPr>
      </w:pPr>
      <w:r w:rsidRPr="002B5ACD">
        <w:rPr>
          <w:rFonts w:ascii="Arial" w:hAnsi="Arial" w:cs="Arial"/>
          <w:b/>
          <w:sz w:val="28"/>
          <w:szCs w:val="28"/>
        </w:rPr>
        <w:t xml:space="preserve">Participant Information Sheet – </w:t>
      </w:r>
      <w:r w:rsidR="003C76D5">
        <w:rPr>
          <w:rFonts w:ascii="Arial" w:hAnsi="Arial" w:cs="Arial"/>
          <w:b/>
          <w:sz w:val="28"/>
          <w:szCs w:val="28"/>
        </w:rPr>
        <w:t xml:space="preserve">EEG Study: </w:t>
      </w:r>
      <w:r w:rsidR="00CD52C7">
        <w:rPr>
          <w:rFonts w:ascii="Arial" w:hAnsi="Arial" w:cs="Arial"/>
          <w:b/>
          <w:sz w:val="28"/>
          <w:szCs w:val="28"/>
        </w:rPr>
        <w:t>Infants</w:t>
      </w:r>
    </w:p>
    <w:p w14:paraId="625768D6" w14:textId="77777777" w:rsidR="00812F2D" w:rsidRPr="002B5ACD" w:rsidRDefault="00812F2D" w:rsidP="00812F2D">
      <w:pPr>
        <w:jc w:val="center"/>
        <w:rPr>
          <w:rFonts w:ascii="Arial" w:hAnsi="Arial" w:cs="Arial"/>
          <w:b/>
          <w:sz w:val="28"/>
          <w:szCs w:val="28"/>
        </w:rPr>
      </w:pPr>
    </w:p>
    <w:p w14:paraId="7BC7CC69" w14:textId="42FD6232" w:rsidR="00812F2D" w:rsidRPr="002B5ACD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Project Title:</w:t>
      </w:r>
      <w:r w:rsidRPr="002B5ACD">
        <w:rPr>
          <w:rFonts w:ascii="Arial" w:hAnsi="Arial" w:cs="Arial"/>
          <w:sz w:val="20"/>
          <w:szCs w:val="20"/>
        </w:rPr>
        <w:t xml:space="preserve"> </w:t>
      </w:r>
      <w:r w:rsidR="001B46C0">
        <w:rPr>
          <w:rFonts w:ascii="Arial" w:hAnsi="Arial" w:cs="Arial"/>
          <w:sz w:val="20"/>
          <w:szCs w:val="20"/>
        </w:rPr>
        <w:t>The</w:t>
      </w:r>
      <w:r w:rsidRPr="002B5ACD">
        <w:rPr>
          <w:rFonts w:ascii="Arial" w:hAnsi="Arial" w:cs="Arial"/>
          <w:sz w:val="20"/>
          <w:szCs w:val="20"/>
        </w:rPr>
        <w:t xml:space="preserve"> </w:t>
      </w:r>
      <w:r w:rsidR="00BE2007">
        <w:rPr>
          <w:rFonts w:ascii="Arial" w:hAnsi="Arial" w:cs="Arial"/>
          <w:sz w:val="20"/>
          <w:szCs w:val="20"/>
        </w:rPr>
        <w:t>Neural Basis of Object Categorization in the Infant Brain</w:t>
      </w:r>
    </w:p>
    <w:p w14:paraId="3AF9CB89" w14:textId="62D7C6EF" w:rsidR="00812F2D" w:rsidRPr="005F4415" w:rsidRDefault="00812F2D" w:rsidP="00812F2D">
      <w:pPr>
        <w:rPr>
          <w:rFonts w:ascii="Arial" w:hAnsi="Arial" w:cs="Arial"/>
          <w:i/>
          <w:sz w:val="20"/>
          <w:szCs w:val="20"/>
        </w:rPr>
      </w:pPr>
      <w:r w:rsidRPr="005F4415">
        <w:rPr>
          <w:rFonts w:ascii="Arial" w:hAnsi="Arial" w:cs="Arial"/>
          <w:b/>
          <w:sz w:val="20"/>
          <w:szCs w:val="20"/>
        </w:rPr>
        <w:t>Project Summary:</w:t>
      </w:r>
    </w:p>
    <w:p w14:paraId="2C1579D9" w14:textId="77777777" w:rsidR="00BE2007" w:rsidRDefault="00BE2007" w:rsidP="00812F2D">
      <w:pPr>
        <w:rPr>
          <w:rFonts w:ascii="Gotham Narrow Book" w:hAnsi="Gotham Narrow Book"/>
          <w:color w:val="000000"/>
          <w:sz w:val="20"/>
          <w:szCs w:val="20"/>
        </w:rPr>
      </w:pPr>
      <w:r w:rsidRPr="001F026F">
        <w:rPr>
          <w:rFonts w:ascii="Gotham Narrow Book" w:hAnsi="Gotham Narrow Book"/>
          <w:color w:val="000000"/>
          <w:sz w:val="20"/>
          <w:szCs w:val="20"/>
        </w:rPr>
        <w:t xml:space="preserve">Recognizing and categorizing objects in everyday life seems trivial, even </w:t>
      </w:r>
      <w:r>
        <w:rPr>
          <w:rFonts w:ascii="Gotham Narrow Book" w:hAnsi="Gotham Narrow Book"/>
          <w:color w:val="000000"/>
          <w:sz w:val="20"/>
          <w:szCs w:val="20"/>
        </w:rPr>
        <w:t>when we view them from non-standard angles</w:t>
      </w:r>
      <w:r w:rsidRPr="001F026F">
        <w:rPr>
          <w:rFonts w:ascii="Gotham Narrow Book" w:hAnsi="Gotham Narrow Book"/>
          <w:color w:val="000000"/>
          <w:sz w:val="20"/>
          <w:szCs w:val="20"/>
        </w:rPr>
        <w:t xml:space="preserve"> or </w:t>
      </w:r>
      <w:r>
        <w:rPr>
          <w:rFonts w:ascii="Gotham Narrow Book" w:hAnsi="Gotham Narrow Book"/>
          <w:color w:val="000000"/>
          <w:sz w:val="20"/>
          <w:szCs w:val="20"/>
        </w:rPr>
        <w:t xml:space="preserve">when the object is partially </w:t>
      </w:r>
      <w:r w:rsidRPr="001F026F">
        <w:rPr>
          <w:rFonts w:ascii="Gotham Narrow Book" w:hAnsi="Gotham Narrow Book"/>
          <w:color w:val="000000"/>
          <w:sz w:val="20"/>
          <w:szCs w:val="20"/>
        </w:rPr>
        <w:t>obscure</w:t>
      </w:r>
      <w:r>
        <w:rPr>
          <w:rFonts w:ascii="Gotham Narrow Book" w:hAnsi="Gotham Narrow Book"/>
          <w:color w:val="000000"/>
          <w:sz w:val="20"/>
          <w:szCs w:val="20"/>
        </w:rPr>
        <w:t>d</w:t>
      </w:r>
      <w:r w:rsidRPr="001F026F">
        <w:rPr>
          <w:rFonts w:ascii="Gotham Narrow Book" w:hAnsi="Gotham Narrow Book"/>
          <w:color w:val="000000"/>
          <w:sz w:val="20"/>
          <w:szCs w:val="20"/>
        </w:rPr>
        <w:t>. Nevertheless, the ability to quickly and accurately recognize and categorize the same object under a variety of different visual conditions is something that must be acquired through the course of developme</w:t>
      </w:r>
      <w:r>
        <w:rPr>
          <w:rFonts w:ascii="Gotham Narrow Book" w:hAnsi="Gotham Narrow Book"/>
          <w:color w:val="000000"/>
          <w:sz w:val="20"/>
          <w:szCs w:val="20"/>
        </w:rPr>
        <w:t>nt</w:t>
      </w:r>
      <w:r w:rsidRPr="001F026F">
        <w:rPr>
          <w:rFonts w:ascii="Gotham Narrow Book" w:hAnsi="Gotham Narrow Book"/>
          <w:color w:val="000000"/>
          <w:sz w:val="20"/>
          <w:szCs w:val="20"/>
        </w:rPr>
        <w:t>. Infants’ ability to recognize objects across changes in viewpoint and visibility develops gradually throughout their first year of life</w:t>
      </w:r>
      <w:r>
        <w:rPr>
          <w:rFonts w:ascii="Gotham Narrow Book" w:hAnsi="Gotham Narrow Book"/>
          <w:color w:val="000000"/>
          <w:sz w:val="20"/>
          <w:szCs w:val="20"/>
        </w:rPr>
        <w:t xml:space="preserve">, </w:t>
      </w:r>
      <w:r w:rsidRPr="001F026F">
        <w:rPr>
          <w:rFonts w:ascii="Gotham Narrow Book" w:hAnsi="Gotham Narrow Book"/>
          <w:color w:val="000000"/>
          <w:sz w:val="20"/>
          <w:szCs w:val="20"/>
        </w:rPr>
        <w:t>as infants gain more sensory experience and interact with objects. Studying infant</w:t>
      </w:r>
      <w:r>
        <w:rPr>
          <w:rFonts w:ascii="Gotham Narrow Book" w:hAnsi="Gotham Narrow Book"/>
          <w:color w:val="000000"/>
          <w:sz w:val="20"/>
          <w:szCs w:val="20"/>
        </w:rPr>
        <w:t>s’</w:t>
      </w:r>
      <w:r w:rsidRPr="001F026F">
        <w:rPr>
          <w:rFonts w:ascii="Gotham Narrow Book" w:hAnsi="Gotham Narrow Book"/>
          <w:color w:val="000000"/>
          <w:sz w:val="20"/>
          <w:szCs w:val="20"/>
        </w:rPr>
        <w:t xml:space="preserve"> neural representation</w:t>
      </w:r>
      <w:r>
        <w:rPr>
          <w:rFonts w:ascii="Gotham Narrow Book" w:hAnsi="Gotham Narrow Book"/>
          <w:color w:val="000000"/>
          <w:sz w:val="20"/>
          <w:szCs w:val="20"/>
        </w:rPr>
        <w:t>s of object category</w:t>
      </w:r>
      <w:r w:rsidRPr="001F026F">
        <w:rPr>
          <w:rFonts w:ascii="Gotham Narrow Book" w:hAnsi="Gotham Narrow Book"/>
          <w:color w:val="000000"/>
          <w:sz w:val="20"/>
          <w:szCs w:val="20"/>
        </w:rPr>
        <w:t xml:space="preserve"> is an evolving domain</w:t>
      </w:r>
      <w:r w:rsidRPr="001F026F">
        <w:rPr>
          <w:rFonts w:ascii="Gotham Narrow Book" w:hAnsi="Gotham Narrow Book"/>
          <w:b/>
          <w:bCs/>
          <w:color w:val="000000"/>
          <w:sz w:val="20"/>
          <w:szCs w:val="20"/>
        </w:rPr>
        <w:t xml:space="preserve"> </w:t>
      </w:r>
      <w:r w:rsidRPr="001F026F">
        <w:rPr>
          <w:rFonts w:ascii="Gotham Narrow Book" w:hAnsi="Gotham Narrow Book"/>
          <w:color w:val="000000"/>
          <w:sz w:val="20"/>
          <w:szCs w:val="20"/>
        </w:rPr>
        <w:t xml:space="preserve">within developmental cognitive neuroscience </w:t>
      </w:r>
      <w:r>
        <w:rPr>
          <w:rFonts w:ascii="Gotham Narrow Book" w:hAnsi="Gotham Narrow Book"/>
          <w:color w:val="000000"/>
          <w:sz w:val="20"/>
          <w:szCs w:val="20"/>
        </w:rPr>
        <w:t>that</w:t>
      </w:r>
      <w:r w:rsidRPr="001F026F">
        <w:rPr>
          <w:rFonts w:ascii="Gotham Narrow Book" w:hAnsi="Gotham Narrow Book"/>
          <w:color w:val="000000"/>
          <w:sz w:val="20"/>
          <w:szCs w:val="20"/>
        </w:rPr>
        <w:t xml:space="preserve"> has gained substantial attention in recent years</w:t>
      </w:r>
      <w:r>
        <w:rPr>
          <w:rFonts w:ascii="Gotham Narrow Book" w:hAnsi="Gotham Narrow Book"/>
          <w:color w:val="000000"/>
          <w:sz w:val="20"/>
          <w:szCs w:val="20"/>
        </w:rPr>
        <w:t>,</w:t>
      </w:r>
      <w:r w:rsidRPr="001F026F">
        <w:rPr>
          <w:rFonts w:ascii="Gotham Narrow Book" w:hAnsi="Gotham Narrow Book"/>
          <w:color w:val="000000"/>
          <w:sz w:val="20"/>
          <w:szCs w:val="20"/>
        </w:rPr>
        <w:t xml:space="preserve"> shedding light on the early perceptual and cognitive processes underlying infant visual recognition. As this field matures, an important question to be addressed concerns how soon infants achieve </w:t>
      </w:r>
      <w:r w:rsidRPr="00F419F0">
        <w:rPr>
          <w:rFonts w:ascii="Gotham Narrow Book" w:hAnsi="Gotham Narrow Book"/>
          <w:i/>
          <w:color w:val="000000"/>
          <w:sz w:val="20"/>
          <w:szCs w:val="20"/>
        </w:rPr>
        <w:t>invariant</w:t>
      </w:r>
      <w:r w:rsidRPr="001F026F">
        <w:rPr>
          <w:rFonts w:ascii="Gotham Narrow Book" w:hAnsi="Gotham Narrow Book"/>
          <w:color w:val="000000"/>
          <w:sz w:val="20"/>
          <w:szCs w:val="20"/>
        </w:rPr>
        <w:t xml:space="preserve"> object representations</w:t>
      </w:r>
      <w:r>
        <w:rPr>
          <w:rFonts w:ascii="Gotham Narrow Book" w:hAnsi="Gotham Narrow Book"/>
          <w:color w:val="000000"/>
          <w:sz w:val="20"/>
          <w:szCs w:val="20"/>
        </w:rPr>
        <w:t xml:space="preserve"> (i.e., object representations that are tolerant to changes in viewpoint)</w:t>
      </w:r>
      <w:r w:rsidRPr="001F026F">
        <w:rPr>
          <w:rFonts w:ascii="Gotham Narrow Book" w:hAnsi="Gotham Narrow Book"/>
          <w:color w:val="000000"/>
          <w:sz w:val="20"/>
          <w:szCs w:val="20"/>
        </w:rPr>
        <w:t>, which are often taken to be a ‘hallmark’ of adult object vision.</w:t>
      </w:r>
      <w:r>
        <w:rPr>
          <w:rFonts w:ascii="Gotham Narrow Book" w:hAnsi="Gotham Narrow Book"/>
          <w:color w:val="000000"/>
          <w:sz w:val="20"/>
          <w:szCs w:val="20"/>
        </w:rPr>
        <w:t xml:space="preserve"> </w:t>
      </w:r>
    </w:p>
    <w:p w14:paraId="7DC06F47" w14:textId="77777777" w:rsidR="00BE2007" w:rsidRPr="002B5ACD" w:rsidRDefault="00BE2007" w:rsidP="00BE2007">
      <w:pPr>
        <w:rPr>
          <w:rFonts w:ascii="Arial" w:hAnsi="Arial" w:cs="Arial"/>
          <w:sz w:val="20"/>
          <w:szCs w:val="20"/>
        </w:rPr>
      </w:pPr>
      <w:r w:rsidRPr="005F4415">
        <w:rPr>
          <w:rFonts w:ascii="Arial" w:hAnsi="Arial" w:cs="Arial"/>
          <w:sz w:val="20"/>
          <w:szCs w:val="20"/>
        </w:rPr>
        <w:t xml:space="preserve">You are invited to participate in a research study being conducted by </w:t>
      </w:r>
      <w:bookmarkStart w:id="0" w:name="_Hlk141880559"/>
      <w:r>
        <w:rPr>
          <w:rFonts w:ascii="Arial" w:hAnsi="Arial" w:cs="Arial"/>
          <w:sz w:val="20"/>
          <w:szCs w:val="20"/>
        </w:rPr>
        <w:t>Mahdiyeh Khanbagi, PhD candidate</w:t>
      </w:r>
      <w:r w:rsidRPr="005F4415">
        <w:rPr>
          <w:rFonts w:ascii="Arial" w:hAnsi="Arial" w:cs="Arial"/>
          <w:iCs/>
          <w:sz w:val="20"/>
          <w:szCs w:val="20"/>
        </w:rPr>
        <w:t xml:space="preserve"> </w:t>
      </w:r>
      <w:bookmarkEnd w:id="0"/>
      <w:r>
        <w:rPr>
          <w:rFonts w:ascii="Arial" w:hAnsi="Arial" w:cs="Arial"/>
          <w:iCs/>
          <w:sz w:val="20"/>
          <w:szCs w:val="20"/>
        </w:rPr>
        <w:t xml:space="preserve">– under the supervision of Dr Genevieve Quek, </w:t>
      </w:r>
      <w:r w:rsidRPr="005F4415">
        <w:rPr>
          <w:rFonts w:ascii="Arial" w:hAnsi="Arial" w:cs="Arial"/>
          <w:iCs/>
          <w:sz w:val="20"/>
          <w:szCs w:val="20"/>
        </w:rPr>
        <w:t xml:space="preserve">from the MARCS Institute for Brain, Behaviour and Development, Western Sydney University. </w:t>
      </w:r>
      <w:r w:rsidRPr="005F4415">
        <w:rPr>
          <w:rFonts w:ascii="Arial" w:hAnsi="Arial" w:cs="Arial"/>
          <w:sz w:val="20"/>
          <w:szCs w:val="20"/>
        </w:rPr>
        <w:t>The research involves behavioural and non-invasive neuroimaging (electroencephalography [EEG]) experiments that investigate the neural activity associated with object recognition and perception.</w:t>
      </w:r>
      <w:r w:rsidRPr="0095146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This study is a face-to-face EEG experiment.</w:t>
      </w:r>
    </w:p>
    <w:p w14:paraId="3EF77AFA" w14:textId="77777777" w:rsidR="0088082C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 xml:space="preserve">How is the study being paid for? </w:t>
      </w:r>
    </w:p>
    <w:p w14:paraId="4D3836D3" w14:textId="345FEA8A" w:rsidR="00BE2007" w:rsidRPr="003E4021" w:rsidRDefault="00BE2007" w:rsidP="00BE2007">
      <w:pPr>
        <w:rPr>
          <w:rFonts w:ascii="Arial" w:hAnsi="Arial" w:cs="Arial"/>
          <w:sz w:val="20"/>
          <w:szCs w:val="20"/>
        </w:rPr>
      </w:pPr>
      <w:r w:rsidRPr="003E4021">
        <w:rPr>
          <w:rFonts w:ascii="Arial" w:hAnsi="Arial" w:cs="Arial"/>
          <w:sz w:val="20"/>
          <w:szCs w:val="20"/>
        </w:rPr>
        <w:t xml:space="preserve">This study is funded by HDR Candidature funding from </w:t>
      </w:r>
      <w:r>
        <w:rPr>
          <w:rFonts w:ascii="Arial" w:hAnsi="Arial" w:cs="Arial"/>
          <w:sz w:val="20"/>
          <w:szCs w:val="20"/>
        </w:rPr>
        <w:t xml:space="preserve">Mahdiyeh </w:t>
      </w:r>
      <w:r w:rsidR="00DD30A5">
        <w:rPr>
          <w:rFonts w:ascii="Arial" w:hAnsi="Arial" w:cs="Arial"/>
          <w:sz w:val="20"/>
          <w:szCs w:val="20"/>
        </w:rPr>
        <w:t>Khanbagi</w:t>
      </w:r>
    </w:p>
    <w:p w14:paraId="6E89E242" w14:textId="77777777" w:rsidR="00812F2D" w:rsidRPr="002B5ACD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What will I be asked to do?</w:t>
      </w:r>
    </w:p>
    <w:p w14:paraId="6A4297A8" w14:textId="382AFBD1" w:rsidR="00726495" w:rsidRDefault="004C4130" w:rsidP="007264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Prior to the experiment, you will be asked to complete a basic demographics questionnaire</w:t>
      </w:r>
      <w:r w:rsidR="00912AAA">
        <w:rPr>
          <w:rFonts w:ascii="Arial" w:hAnsi="Arial" w:cs="Arial"/>
          <w:sz w:val="20"/>
          <w:szCs w:val="20"/>
        </w:rPr>
        <w:t xml:space="preserve"> about you and your child</w:t>
      </w:r>
      <w:r>
        <w:rPr>
          <w:rFonts w:ascii="Arial" w:hAnsi="Arial" w:cs="Arial"/>
          <w:sz w:val="20"/>
          <w:szCs w:val="20"/>
        </w:rPr>
        <w:t xml:space="preserve">. During the </w:t>
      </w:r>
      <w:r w:rsidRPr="004F7B47">
        <w:rPr>
          <w:rFonts w:ascii="Arial" w:hAnsi="Arial" w:cs="Arial"/>
          <w:sz w:val="20"/>
          <w:szCs w:val="20"/>
        </w:rPr>
        <w:t>experiment, your</w:t>
      </w:r>
      <w:r w:rsidR="00912AAA" w:rsidRPr="004F7B47">
        <w:rPr>
          <w:rFonts w:ascii="Arial" w:hAnsi="Arial" w:cs="Arial"/>
          <w:sz w:val="20"/>
          <w:szCs w:val="20"/>
        </w:rPr>
        <w:t xml:space="preserve"> baby’s</w:t>
      </w:r>
      <w:r w:rsidRPr="004F7B47">
        <w:rPr>
          <w:rFonts w:ascii="Arial" w:hAnsi="Arial" w:cs="Arial"/>
          <w:sz w:val="20"/>
          <w:szCs w:val="20"/>
        </w:rPr>
        <w:t xml:space="preserve"> brain responses (EEG signals) will be recorded using EEG electrodes. You</w:t>
      </w:r>
      <w:r w:rsidR="00912AAA" w:rsidRPr="004F7B47">
        <w:rPr>
          <w:rFonts w:ascii="Arial" w:hAnsi="Arial" w:cs="Arial"/>
          <w:sz w:val="20"/>
          <w:szCs w:val="20"/>
        </w:rPr>
        <w:t>r baby</w:t>
      </w:r>
      <w:r w:rsidRPr="004F7B47">
        <w:rPr>
          <w:rFonts w:ascii="Arial" w:hAnsi="Arial" w:cs="Arial"/>
          <w:sz w:val="20"/>
          <w:szCs w:val="20"/>
        </w:rPr>
        <w:t xml:space="preserve"> will wear a</w:t>
      </w:r>
      <w:r w:rsidR="004F7B47" w:rsidRPr="004F7B47">
        <w:rPr>
          <w:rFonts w:ascii="Arial" w:hAnsi="Arial" w:cs="Arial"/>
          <w:sz w:val="20"/>
          <w:szCs w:val="20"/>
        </w:rPr>
        <w:t xml:space="preserve"> </w:t>
      </w:r>
      <w:r w:rsidR="00726495">
        <w:rPr>
          <w:rFonts w:ascii="Arial" w:hAnsi="Arial" w:cs="Arial"/>
          <w:sz w:val="20"/>
          <w:szCs w:val="20"/>
        </w:rPr>
        <w:t>fabric</w:t>
      </w:r>
      <w:r w:rsidR="004F7B47" w:rsidRPr="004F7B47">
        <w:rPr>
          <w:rFonts w:ascii="Arial" w:hAnsi="Arial" w:cs="Arial"/>
          <w:sz w:val="20"/>
          <w:szCs w:val="20"/>
        </w:rPr>
        <w:t xml:space="preserve"> cap</w:t>
      </w:r>
      <w:r w:rsidR="004F7B47">
        <w:rPr>
          <w:rFonts w:ascii="Arial" w:hAnsi="Arial" w:cs="Arial"/>
          <w:sz w:val="20"/>
          <w:szCs w:val="20"/>
        </w:rPr>
        <w:t xml:space="preserve"> </w:t>
      </w:r>
      <w:r w:rsidR="004F7B47" w:rsidRPr="00AC5A5B">
        <w:rPr>
          <w:rFonts w:ascii="Arial" w:hAnsi="Arial" w:cs="Arial"/>
          <w:sz w:val="20"/>
          <w:szCs w:val="20"/>
        </w:rPr>
        <w:t>to which measuring plates (electrodes) are attached.</w:t>
      </w:r>
      <w:r w:rsidR="004F7B47">
        <w:rPr>
          <w:rFonts w:ascii="Arial" w:hAnsi="Arial" w:cs="Arial"/>
          <w:sz w:val="20"/>
          <w:szCs w:val="20"/>
        </w:rPr>
        <w:t xml:space="preserve"> </w:t>
      </w:r>
      <w:r w:rsidR="00726495">
        <w:rPr>
          <w:rFonts w:ascii="Arial" w:hAnsi="Arial" w:cs="Arial"/>
          <w:sz w:val="20"/>
          <w:szCs w:val="20"/>
        </w:rPr>
        <w:t xml:space="preserve">Gel is applied to </w:t>
      </w:r>
      <w:r w:rsidR="004F7B47" w:rsidRPr="003B7FCC">
        <w:rPr>
          <w:rFonts w:ascii="Arial" w:hAnsi="Arial" w:cs="Arial"/>
          <w:sz w:val="20"/>
          <w:szCs w:val="20"/>
        </w:rPr>
        <w:t>make contact between the electrodes and the scalp</w:t>
      </w:r>
      <w:r w:rsidR="00726495">
        <w:rPr>
          <w:rFonts w:ascii="Arial" w:hAnsi="Arial" w:cs="Arial"/>
          <w:sz w:val="20"/>
          <w:szCs w:val="20"/>
        </w:rPr>
        <w:t xml:space="preserve"> so </w:t>
      </w:r>
      <w:r w:rsidR="004F7B47" w:rsidRPr="003B7FCC">
        <w:rPr>
          <w:rFonts w:ascii="Arial" w:hAnsi="Arial" w:cs="Arial"/>
          <w:sz w:val="20"/>
          <w:szCs w:val="20"/>
        </w:rPr>
        <w:t xml:space="preserve">we can measure and record brain activity. The gel consists of common salt, </w:t>
      </w:r>
      <w:r w:rsidR="008E393E" w:rsidRPr="003B7FCC">
        <w:rPr>
          <w:rFonts w:ascii="Arial" w:hAnsi="Arial" w:cs="Arial"/>
          <w:sz w:val="20"/>
          <w:szCs w:val="20"/>
        </w:rPr>
        <w:t>water,</w:t>
      </w:r>
      <w:r w:rsidR="004F7B47" w:rsidRPr="003B7FCC">
        <w:rPr>
          <w:rFonts w:ascii="Arial" w:hAnsi="Arial" w:cs="Arial"/>
          <w:sz w:val="20"/>
          <w:szCs w:val="20"/>
        </w:rPr>
        <w:t xml:space="preserve"> and thickening agents. It is non-allergenic</w:t>
      </w:r>
      <w:r w:rsidR="00726495">
        <w:rPr>
          <w:rFonts w:ascii="Arial" w:hAnsi="Arial" w:cs="Arial"/>
          <w:sz w:val="20"/>
          <w:szCs w:val="20"/>
        </w:rPr>
        <w:t xml:space="preserve">, </w:t>
      </w:r>
      <w:r w:rsidR="004F7B47" w:rsidRPr="003B7FCC">
        <w:rPr>
          <w:rFonts w:ascii="Arial" w:hAnsi="Arial" w:cs="Arial"/>
          <w:sz w:val="20"/>
          <w:szCs w:val="20"/>
        </w:rPr>
        <w:t>very well tolerated</w:t>
      </w:r>
      <w:r w:rsidR="00726495">
        <w:rPr>
          <w:rFonts w:ascii="Arial" w:hAnsi="Arial" w:cs="Arial"/>
          <w:sz w:val="20"/>
          <w:szCs w:val="20"/>
        </w:rPr>
        <w:t>, and easily washable after the experiment</w:t>
      </w:r>
      <w:r w:rsidR="004F7B47" w:rsidRPr="003B7FCC">
        <w:rPr>
          <w:rFonts w:ascii="Arial" w:hAnsi="Arial" w:cs="Arial"/>
          <w:sz w:val="20"/>
          <w:szCs w:val="20"/>
        </w:rPr>
        <w:t xml:space="preserve">. If your child has particularly sensitive skin, please let us know. </w:t>
      </w:r>
    </w:p>
    <w:p w14:paraId="62AB0CAD" w14:textId="1F3E1F0B" w:rsidR="004F7B47" w:rsidRDefault="004F7B47" w:rsidP="00812F2D">
      <w:pPr>
        <w:rPr>
          <w:rFonts w:ascii="Arial" w:hAnsi="Arial" w:cs="Arial"/>
          <w:sz w:val="20"/>
          <w:szCs w:val="20"/>
        </w:rPr>
      </w:pPr>
      <w:r w:rsidRPr="003B7FCC">
        <w:rPr>
          <w:rFonts w:ascii="Arial" w:hAnsi="Arial" w:cs="Arial"/>
          <w:sz w:val="20"/>
          <w:szCs w:val="20"/>
        </w:rPr>
        <w:t xml:space="preserve">During the </w:t>
      </w:r>
      <w:r w:rsidR="00726495">
        <w:rPr>
          <w:rFonts w:ascii="Arial" w:hAnsi="Arial" w:cs="Arial"/>
          <w:sz w:val="20"/>
          <w:szCs w:val="20"/>
        </w:rPr>
        <w:t>experiment</w:t>
      </w:r>
      <w:r w:rsidRPr="003B7FCC">
        <w:rPr>
          <w:rFonts w:ascii="Arial" w:hAnsi="Arial" w:cs="Arial"/>
          <w:sz w:val="20"/>
          <w:szCs w:val="20"/>
        </w:rPr>
        <w:t xml:space="preserve">, </w:t>
      </w:r>
      <w:r w:rsidR="00726495">
        <w:rPr>
          <w:rFonts w:ascii="Arial" w:hAnsi="Arial" w:cs="Arial"/>
          <w:sz w:val="20"/>
          <w:szCs w:val="20"/>
        </w:rPr>
        <w:t>y</w:t>
      </w:r>
      <w:r w:rsidR="00726495" w:rsidRPr="00E90368">
        <w:rPr>
          <w:rFonts w:ascii="Arial" w:hAnsi="Arial" w:cs="Arial"/>
          <w:sz w:val="20"/>
          <w:szCs w:val="20"/>
        </w:rPr>
        <w:t xml:space="preserve">ou will sit with your baby as they view visual stimuli on a computer screen. The visual stimuli may be presented in different ways and in different durations, and features of the stimuli may also change. </w:t>
      </w:r>
      <w:r w:rsidR="00726495">
        <w:rPr>
          <w:rFonts w:ascii="Arial" w:hAnsi="Arial" w:cs="Arial"/>
          <w:sz w:val="20"/>
          <w:szCs w:val="20"/>
        </w:rPr>
        <w:t>While y</w:t>
      </w:r>
      <w:r w:rsidRPr="003B7FCC">
        <w:rPr>
          <w:rFonts w:ascii="Arial" w:hAnsi="Arial" w:cs="Arial"/>
          <w:sz w:val="20"/>
          <w:szCs w:val="20"/>
        </w:rPr>
        <w:t>our child should move as little as possible</w:t>
      </w:r>
      <w:r w:rsidR="00726495">
        <w:rPr>
          <w:rFonts w:ascii="Arial" w:hAnsi="Arial" w:cs="Arial"/>
          <w:sz w:val="20"/>
          <w:szCs w:val="20"/>
        </w:rPr>
        <w:t xml:space="preserve">, we understand </w:t>
      </w:r>
      <w:r w:rsidRPr="003B7FCC">
        <w:rPr>
          <w:rFonts w:ascii="Arial" w:hAnsi="Arial" w:cs="Arial"/>
          <w:sz w:val="20"/>
          <w:szCs w:val="20"/>
        </w:rPr>
        <w:t>this is not easy for a curious child</w:t>
      </w:r>
      <w:r w:rsidR="00726495">
        <w:rPr>
          <w:rFonts w:ascii="Arial" w:hAnsi="Arial" w:cs="Arial"/>
          <w:sz w:val="20"/>
          <w:szCs w:val="20"/>
        </w:rPr>
        <w:t xml:space="preserve">, so we have </w:t>
      </w:r>
      <w:r w:rsidRPr="003B7FCC">
        <w:rPr>
          <w:rFonts w:ascii="Arial" w:hAnsi="Arial" w:cs="Arial"/>
          <w:sz w:val="20"/>
          <w:szCs w:val="20"/>
        </w:rPr>
        <w:t>design</w:t>
      </w:r>
      <w:r w:rsidR="00726495">
        <w:rPr>
          <w:rFonts w:ascii="Arial" w:hAnsi="Arial" w:cs="Arial"/>
          <w:sz w:val="20"/>
          <w:szCs w:val="20"/>
        </w:rPr>
        <w:t>ed</w:t>
      </w:r>
      <w:r w:rsidRPr="003B7FCC">
        <w:rPr>
          <w:rFonts w:ascii="Arial" w:hAnsi="Arial" w:cs="Arial"/>
          <w:sz w:val="20"/>
          <w:szCs w:val="20"/>
        </w:rPr>
        <w:t xml:space="preserve"> the stimuli in such a way that they capture the attention of one-year-old children. However, if your child </w:t>
      </w:r>
      <w:r w:rsidR="00726495">
        <w:rPr>
          <w:rFonts w:ascii="Arial" w:hAnsi="Arial" w:cs="Arial"/>
          <w:sz w:val="20"/>
          <w:szCs w:val="20"/>
        </w:rPr>
        <w:t>feels</w:t>
      </w:r>
      <w:r w:rsidRPr="003B7FCC">
        <w:rPr>
          <w:rFonts w:ascii="Arial" w:hAnsi="Arial" w:cs="Arial"/>
          <w:sz w:val="20"/>
          <w:szCs w:val="20"/>
        </w:rPr>
        <w:t xml:space="preserve"> </w:t>
      </w:r>
      <w:r w:rsidR="00726495">
        <w:rPr>
          <w:rFonts w:ascii="Arial" w:hAnsi="Arial" w:cs="Arial"/>
          <w:sz w:val="20"/>
          <w:szCs w:val="20"/>
        </w:rPr>
        <w:t>un</w:t>
      </w:r>
      <w:r w:rsidRPr="003B7FCC">
        <w:rPr>
          <w:rFonts w:ascii="Arial" w:hAnsi="Arial" w:cs="Arial"/>
          <w:sz w:val="20"/>
          <w:szCs w:val="20"/>
        </w:rPr>
        <w:t>comfortable or becomes restless, there is always the possibility to take a break.</w:t>
      </w:r>
      <w:r w:rsidR="00726495">
        <w:rPr>
          <w:rFonts w:ascii="Arial" w:hAnsi="Arial" w:cs="Arial"/>
          <w:sz w:val="20"/>
          <w:szCs w:val="20"/>
        </w:rPr>
        <w:t xml:space="preserve"> </w:t>
      </w:r>
      <w:r w:rsidR="00726495" w:rsidRPr="00726495">
        <w:rPr>
          <w:rFonts w:ascii="Arial" w:hAnsi="Arial" w:cs="Arial"/>
          <w:sz w:val="20"/>
          <w:szCs w:val="20"/>
        </w:rPr>
        <w:t xml:space="preserve">After the </w:t>
      </w:r>
      <w:r w:rsidR="00726495">
        <w:rPr>
          <w:rFonts w:ascii="Arial" w:hAnsi="Arial" w:cs="Arial"/>
          <w:sz w:val="20"/>
          <w:szCs w:val="20"/>
        </w:rPr>
        <w:t>experiment</w:t>
      </w:r>
      <w:r w:rsidR="00726495" w:rsidRPr="00726495">
        <w:rPr>
          <w:rFonts w:ascii="Arial" w:hAnsi="Arial" w:cs="Arial"/>
          <w:sz w:val="20"/>
          <w:szCs w:val="20"/>
        </w:rPr>
        <w:t>, you are welcome to wash your child's hair to remove any gel</w:t>
      </w:r>
      <w:r w:rsidR="00726495">
        <w:rPr>
          <w:rFonts w:ascii="Arial" w:hAnsi="Arial" w:cs="Arial"/>
          <w:sz w:val="20"/>
          <w:szCs w:val="20"/>
        </w:rPr>
        <w:t>.</w:t>
      </w:r>
    </w:p>
    <w:p w14:paraId="0E3C572E" w14:textId="77777777" w:rsidR="00BE2007" w:rsidRDefault="00BE2007" w:rsidP="00812F2D">
      <w:pPr>
        <w:rPr>
          <w:rFonts w:ascii="Arial" w:hAnsi="Arial" w:cs="Arial"/>
          <w:sz w:val="20"/>
          <w:szCs w:val="20"/>
        </w:rPr>
      </w:pPr>
    </w:p>
    <w:p w14:paraId="7BB9B17A" w14:textId="77777777" w:rsidR="00BE2007" w:rsidRPr="003B7FCC" w:rsidRDefault="00BE2007" w:rsidP="00812F2D">
      <w:pPr>
        <w:rPr>
          <w:rFonts w:ascii="Arial" w:hAnsi="Arial" w:cs="Arial"/>
          <w:sz w:val="20"/>
          <w:szCs w:val="20"/>
        </w:rPr>
      </w:pPr>
    </w:p>
    <w:p w14:paraId="09621E9A" w14:textId="77777777" w:rsidR="00812F2D" w:rsidRPr="002B5ACD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lastRenderedPageBreak/>
        <w:t>How much of my time will I need to give?</w:t>
      </w:r>
    </w:p>
    <w:p w14:paraId="143CC1BB" w14:textId="7FEE6D41" w:rsidR="00812F2D" w:rsidRDefault="0088082C" w:rsidP="00812F2D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The </w:t>
      </w:r>
      <w:r w:rsidR="003C76D5">
        <w:rPr>
          <w:rFonts w:ascii="Arial" w:hAnsi="Arial" w:cs="Arial"/>
          <w:iCs/>
          <w:sz w:val="20"/>
          <w:szCs w:val="20"/>
        </w:rPr>
        <w:t>study</w:t>
      </w:r>
      <w:r>
        <w:rPr>
          <w:rFonts w:ascii="Arial" w:hAnsi="Arial" w:cs="Arial"/>
          <w:iCs/>
          <w:sz w:val="20"/>
          <w:szCs w:val="20"/>
        </w:rPr>
        <w:t xml:space="preserve"> will take up to </w:t>
      </w:r>
      <w:r w:rsidR="00CD52C7">
        <w:rPr>
          <w:rFonts w:ascii="Arial" w:hAnsi="Arial" w:cs="Arial"/>
          <w:iCs/>
          <w:sz w:val="20"/>
          <w:szCs w:val="20"/>
        </w:rPr>
        <w:t>1</w:t>
      </w:r>
      <w:r>
        <w:rPr>
          <w:rFonts w:ascii="Arial" w:hAnsi="Arial" w:cs="Arial"/>
          <w:iCs/>
          <w:sz w:val="20"/>
          <w:szCs w:val="20"/>
        </w:rPr>
        <w:t xml:space="preserve"> hour to complete</w:t>
      </w:r>
      <w:r w:rsidR="00CD52C7">
        <w:rPr>
          <w:rFonts w:ascii="Arial" w:hAnsi="Arial" w:cs="Arial"/>
          <w:iCs/>
          <w:sz w:val="20"/>
          <w:szCs w:val="20"/>
        </w:rPr>
        <w:t>, which includes the time required to</w:t>
      </w:r>
      <w:r w:rsidR="003C76D5">
        <w:rPr>
          <w:rFonts w:ascii="Arial" w:hAnsi="Arial" w:cs="Arial"/>
          <w:iCs/>
          <w:sz w:val="20"/>
          <w:szCs w:val="20"/>
        </w:rPr>
        <w:t xml:space="preserve"> set up the EEG sensors</w:t>
      </w:r>
      <w:r>
        <w:rPr>
          <w:rFonts w:ascii="Arial" w:hAnsi="Arial" w:cs="Arial"/>
          <w:iCs/>
          <w:sz w:val="20"/>
          <w:szCs w:val="20"/>
        </w:rPr>
        <w:t>.</w:t>
      </w:r>
    </w:p>
    <w:p w14:paraId="78E25769" w14:textId="1E4060A4" w:rsidR="003B7FCC" w:rsidRDefault="003B7FCC" w:rsidP="00812F2D">
      <w:pPr>
        <w:rPr>
          <w:rFonts w:ascii="Arial" w:hAnsi="Arial" w:cs="Arial"/>
          <w:iCs/>
          <w:sz w:val="20"/>
          <w:szCs w:val="20"/>
        </w:rPr>
      </w:pPr>
    </w:p>
    <w:p w14:paraId="26C8330B" w14:textId="77777777" w:rsidR="003B7FCC" w:rsidRPr="0088082C" w:rsidRDefault="003B7FCC" w:rsidP="00812F2D">
      <w:pPr>
        <w:rPr>
          <w:rFonts w:ascii="Arial" w:hAnsi="Arial" w:cs="Arial"/>
          <w:iCs/>
          <w:sz w:val="20"/>
          <w:szCs w:val="20"/>
        </w:rPr>
      </w:pPr>
    </w:p>
    <w:p w14:paraId="79E0D6DB" w14:textId="77777777" w:rsidR="00812F2D" w:rsidRPr="002B5ACD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What benefits will I, and/or the broader community, receive for participating?</w:t>
      </w:r>
    </w:p>
    <w:p w14:paraId="559CDDD9" w14:textId="444FEFF4" w:rsidR="0051217B" w:rsidRDefault="0051217B" w:rsidP="00812F2D">
      <w:pPr>
        <w:rPr>
          <w:rFonts w:ascii="Arial" w:hAnsi="Arial" w:cs="Arial"/>
          <w:bCs/>
          <w:sz w:val="20"/>
          <w:szCs w:val="20"/>
        </w:rPr>
      </w:pPr>
      <w:r w:rsidRPr="0051217B">
        <w:rPr>
          <w:rFonts w:ascii="Arial" w:hAnsi="Arial" w:cs="Arial"/>
          <w:bCs/>
          <w:sz w:val="20"/>
          <w:szCs w:val="20"/>
        </w:rPr>
        <w:t xml:space="preserve">You will have the opportunity to learn more about object recognition and how the brain creates representations from visual information. To reimburse your travel expenses, you will be </w:t>
      </w:r>
      <w:r w:rsidR="006479DC">
        <w:rPr>
          <w:rFonts w:ascii="Arial" w:hAnsi="Arial" w:cs="Arial"/>
          <w:bCs/>
          <w:sz w:val="20"/>
          <w:szCs w:val="20"/>
        </w:rPr>
        <w:t>reimbursed</w:t>
      </w:r>
      <w:r w:rsidRPr="0051217B">
        <w:rPr>
          <w:rFonts w:ascii="Arial" w:hAnsi="Arial" w:cs="Arial"/>
          <w:bCs/>
          <w:sz w:val="20"/>
          <w:szCs w:val="20"/>
        </w:rPr>
        <w:t xml:space="preserve"> </w:t>
      </w:r>
      <w:r w:rsidR="00CD52C7">
        <w:rPr>
          <w:rFonts w:ascii="Arial" w:hAnsi="Arial" w:cs="Arial"/>
          <w:bCs/>
          <w:sz w:val="20"/>
          <w:szCs w:val="20"/>
        </w:rPr>
        <w:t>$</w:t>
      </w:r>
      <w:r w:rsidR="00BE2007">
        <w:rPr>
          <w:rFonts w:ascii="Arial" w:hAnsi="Arial" w:cs="Arial"/>
          <w:bCs/>
          <w:sz w:val="20"/>
          <w:szCs w:val="20"/>
        </w:rPr>
        <w:t>2</w:t>
      </w:r>
      <w:r w:rsidR="00145E98">
        <w:rPr>
          <w:rFonts w:ascii="Arial" w:hAnsi="Arial" w:cs="Arial"/>
          <w:bCs/>
          <w:sz w:val="20"/>
          <w:szCs w:val="20"/>
        </w:rPr>
        <w:t>0</w:t>
      </w:r>
      <w:r w:rsidR="00CD52C7">
        <w:rPr>
          <w:rFonts w:ascii="Arial" w:hAnsi="Arial" w:cs="Arial"/>
          <w:bCs/>
          <w:sz w:val="20"/>
          <w:szCs w:val="20"/>
        </w:rPr>
        <w:t xml:space="preserve">, </w:t>
      </w:r>
      <w:r w:rsidR="00EF7E5C">
        <w:rPr>
          <w:rFonts w:ascii="Arial" w:hAnsi="Arial" w:cs="Arial"/>
          <w:bCs/>
          <w:sz w:val="20"/>
          <w:szCs w:val="20"/>
        </w:rPr>
        <w:t>and</w:t>
      </w:r>
      <w:r w:rsidR="00CD52C7">
        <w:rPr>
          <w:rFonts w:ascii="Arial" w:hAnsi="Arial" w:cs="Arial"/>
          <w:bCs/>
          <w:sz w:val="20"/>
          <w:szCs w:val="20"/>
        </w:rPr>
        <w:t xml:space="preserve"> your baby will receive a graduate certificate and a gift.</w:t>
      </w:r>
    </w:p>
    <w:p w14:paraId="20A5E5A9" w14:textId="7E8659BE" w:rsidR="00812F2D" w:rsidRPr="002B5ACD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Will the study involve any risk or discomfort for me</w:t>
      </w:r>
      <w:r w:rsidR="00EF7E5C">
        <w:rPr>
          <w:rFonts w:ascii="Arial" w:hAnsi="Arial" w:cs="Arial"/>
          <w:b/>
          <w:sz w:val="20"/>
          <w:szCs w:val="20"/>
        </w:rPr>
        <w:t xml:space="preserve"> or my child</w:t>
      </w:r>
      <w:r w:rsidRPr="002B5ACD">
        <w:rPr>
          <w:rFonts w:ascii="Arial" w:hAnsi="Arial" w:cs="Arial"/>
          <w:b/>
          <w:sz w:val="20"/>
          <w:szCs w:val="20"/>
        </w:rPr>
        <w:t>? If so, what will be done to rectify it?</w:t>
      </w:r>
    </w:p>
    <w:p w14:paraId="4FA89261" w14:textId="3B871B7C" w:rsidR="0001094C" w:rsidRDefault="0001094C" w:rsidP="00812F2D">
      <w:pPr>
        <w:rPr>
          <w:rFonts w:ascii="Arial" w:hAnsi="Arial" w:cs="Arial"/>
          <w:iCs/>
          <w:sz w:val="20"/>
          <w:szCs w:val="20"/>
        </w:rPr>
      </w:pPr>
      <w:bookmarkStart w:id="1" w:name="_Hlk75535293"/>
      <w:bookmarkStart w:id="2" w:name="_Hlk75531025"/>
      <w:r>
        <w:rPr>
          <w:rFonts w:ascii="Arial" w:hAnsi="Arial" w:cs="Arial"/>
          <w:iCs/>
          <w:sz w:val="20"/>
          <w:szCs w:val="20"/>
        </w:rPr>
        <w:t xml:space="preserve">This study complies with Western Sydney University’s COVID Safe procedures regarding face-to-face experiments. </w:t>
      </w:r>
      <w:r w:rsidR="009866F6">
        <w:rPr>
          <w:rFonts w:ascii="Arial" w:hAnsi="Arial" w:cs="Arial"/>
          <w:iCs/>
          <w:sz w:val="20"/>
          <w:szCs w:val="20"/>
        </w:rPr>
        <w:t>If applicable, p</w:t>
      </w:r>
      <w:r w:rsidR="00FB4B97">
        <w:rPr>
          <w:rFonts w:ascii="Arial" w:hAnsi="Arial" w:cs="Arial"/>
          <w:iCs/>
          <w:sz w:val="20"/>
          <w:szCs w:val="20"/>
        </w:rPr>
        <w:t xml:space="preserve">articipants and researchers </w:t>
      </w:r>
      <w:r w:rsidR="00133AB1">
        <w:rPr>
          <w:rFonts w:ascii="Arial" w:hAnsi="Arial" w:cs="Arial"/>
          <w:iCs/>
          <w:sz w:val="20"/>
          <w:szCs w:val="20"/>
        </w:rPr>
        <w:t>must</w:t>
      </w:r>
      <w:r w:rsidR="00FB4B97">
        <w:rPr>
          <w:rFonts w:ascii="Arial" w:hAnsi="Arial" w:cs="Arial"/>
          <w:iCs/>
          <w:sz w:val="20"/>
          <w:szCs w:val="20"/>
        </w:rPr>
        <w:t xml:space="preserve"> </w:t>
      </w:r>
      <w:r w:rsidR="009866F6">
        <w:rPr>
          <w:rFonts w:ascii="Arial" w:hAnsi="Arial" w:cs="Arial"/>
          <w:iCs/>
          <w:sz w:val="20"/>
          <w:szCs w:val="20"/>
        </w:rPr>
        <w:t>meet university requirements (e.g., vaccination</w:t>
      </w:r>
      <w:r w:rsidR="005233F4">
        <w:rPr>
          <w:rFonts w:ascii="Arial" w:hAnsi="Arial" w:cs="Arial"/>
          <w:iCs/>
          <w:sz w:val="20"/>
          <w:szCs w:val="20"/>
        </w:rPr>
        <w:t>s</w:t>
      </w:r>
      <w:r w:rsidR="009866F6">
        <w:rPr>
          <w:rFonts w:ascii="Arial" w:hAnsi="Arial" w:cs="Arial"/>
          <w:iCs/>
          <w:sz w:val="20"/>
          <w:szCs w:val="20"/>
        </w:rPr>
        <w:t xml:space="preserve">) to complete </w:t>
      </w:r>
      <w:r w:rsidR="00FB4B97">
        <w:rPr>
          <w:rFonts w:ascii="Arial" w:hAnsi="Arial" w:cs="Arial"/>
          <w:iCs/>
          <w:sz w:val="20"/>
          <w:szCs w:val="20"/>
        </w:rPr>
        <w:t xml:space="preserve">the study. </w:t>
      </w:r>
      <w:r>
        <w:rPr>
          <w:rFonts w:ascii="Arial" w:hAnsi="Arial" w:cs="Arial"/>
          <w:iCs/>
          <w:sz w:val="20"/>
          <w:szCs w:val="20"/>
        </w:rPr>
        <w:t>The EEG equipment and testing location will be sanitised before and after each experiment</w:t>
      </w:r>
      <w:r w:rsidR="00442996">
        <w:rPr>
          <w:rFonts w:ascii="Arial" w:hAnsi="Arial" w:cs="Arial"/>
          <w:iCs/>
          <w:sz w:val="20"/>
          <w:szCs w:val="20"/>
        </w:rPr>
        <w:t>, and social distancing will be practised whenever possible</w:t>
      </w:r>
      <w:r>
        <w:rPr>
          <w:rFonts w:ascii="Arial" w:hAnsi="Arial" w:cs="Arial"/>
          <w:iCs/>
          <w:sz w:val="20"/>
          <w:szCs w:val="20"/>
        </w:rPr>
        <w:t>. Researchers will adapt to an</w:t>
      </w:r>
      <w:r w:rsidR="00442996">
        <w:rPr>
          <w:rFonts w:ascii="Arial" w:hAnsi="Arial" w:cs="Arial"/>
          <w:iCs/>
          <w:sz w:val="20"/>
          <w:szCs w:val="20"/>
        </w:rPr>
        <w:t>y</w:t>
      </w:r>
      <w:r>
        <w:rPr>
          <w:rFonts w:ascii="Arial" w:hAnsi="Arial" w:cs="Arial"/>
          <w:iCs/>
          <w:sz w:val="20"/>
          <w:szCs w:val="20"/>
        </w:rPr>
        <w:t xml:space="preserve"> changes to safety procedures, </w:t>
      </w:r>
      <w:r w:rsidR="00442996">
        <w:rPr>
          <w:rFonts w:ascii="Arial" w:hAnsi="Arial" w:cs="Arial"/>
          <w:iCs/>
          <w:sz w:val="20"/>
          <w:szCs w:val="20"/>
        </w:rPr>
        <w:t>including</w:t>
      </w:r>
      <w:r>
        <w:rPr>
          <w:rFonts w:ascii="Arial" w:hAnsi="Arial" w:cs="Arial"/>
          <w:iCs/>
          <w:sz w:val="20"/>
          <w:szCs w:val="20"/>
        </w:rPr>
        <w:t xml:space="preserve"> the wearing of face masks </w:t>
      </w:r>
      <w:r w:rsidR="00442996">
        <w:rPr>
          <w:rFonts w:ascii="Arial" w:hAnsi="Arial" w:cs="Arial"/>
          <w:iCs/>
          <w:sz w:val="20"/>
          <w:szCs w:val="20"/>
        </w:rPr>
        <w:t>while indoors.</w:t>
      </w:r>
    </w:p>
    <w:bookmarkEnd w:id="1"/>
    <w:p w14:paraId="176854DF" w14:textId="427563AA" w:rsidR="00812F2D" w:rsidRDefault="004C4130" w:rsidP="00812F2D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There are no </w:t>
      </w:r>
      <w:r w:rsidR="0037269F">
        <w:rPr>
          <w:rFonts w:ascii="Arial" w:hAnsi="Arial" w:cs="Arial"/>
          <w:iCs/>
          <w:sz w:val="20"/>
          <w:szCs w:val="20"/>
        </w:rPr>
        <w:t xml:space="preserve">known </w:t>
      </w:r>
      <w:r>
        <w:rPr>
          <w:rFonts w:ascii="Arial" w:hAnsi="Arial" w:cs="Arial"/>
          <w:iCs/>
          <w:sz w:val="20"/>
          <w:szCs w:val="20"/>
        </w:rPr>
        <w:t xml:space="preserve">risks associated with </w:t>
      </w:r>
      <w:r w:rsidRPr="004C4130">
        <w:rPr>
          <w:rFonts w:ascii="Arial" w:hAnsi="Arial" w:cs="Arial"/>
          <w:iCs/>
          <w:sz w:val="20"/>
          <w:szCs w:val="20"/>
        </w:rPr>
        <w:t>EEG</w:t>
      </w:r>
      <w:r>
        <w:rPr>
          <w:rFonts w:ascii="Arial" w:hAnsi="Arial" w:cs="Arial"/>
          <w:iCs/>
          <w:sz w:val="20"/>
          <w:szCs w:val="20"/>
        </w:rPr>
        <w:t>. It is a non-invasive technique and all researchers involved in the study are familiar with the safety protocols for EEG.</w:t>
      </w:r>
      <w:r w:rsidR="00CD52C7">
        <w:rPr>
          <w:rFonts w:ascii="Arial" w:hAnsi="Arial" w:cs="Arial"/>
          <w:iCs/>
          <w:sz w:val="20"/>
          <w:szCs w:val="20"/>
        </w:rPr>
        <w:t xml:space="preserve"> All researchers involved will also have clearance to work with infants, i.e., a Working with Children Check.</w:t>
      </w:r>
    </w:p>
    <w:p w14:paraId="6DB678B9" w14:textId="497FAD2A" w:rsidR="004C4130" w:rsidRDefault="00387DAD" w:rsidP="00812F2D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The study should not cause</w:t>
      </w:r>
      <w:r w:rsidR="00CD52C7">
        <w:rPr>
          <w:rFonts w:ascii="Arial" w:hAnsi="Arial" w:cs="Arial"/>
          <w:iCs/>
          <w:sz w:val="20"/>
          <w:szCs w:val="20"/>
        </w:rPr>
        <w:t xml:space="preserve"> you or</w:t>
      </w:r>
      <w:r>
        <w:rPr>
          <w:rFonts w:ascii="Arial" w:hAnsi="Arial" w:cs="Arial"/>
          <w:iCs/>
          <w:sz w:val="20"/>
          <w:szCs w:val="20"/>
        </w:rPr>
        <w:t xml:space="preserve"> you</w:t>
      </w:r>
      <w:r w:rsidR="00CD52C7">
        <w:rPr>
          <w:rFonts w:ascii="Arial" w:hAnsi="Arial" w:cs="Arial"/>
          <w:iCs/>
          <w:sz w:val="20"/>
          <w:szCs w:val="20"/>
        </w:rPr>
        <w:t xml:space="preserve">r </w:t>
      </w:r>
      <w:r w:rsidR="00EF7E5C">
        <w:rPr>
          <w:rFonts w:ascii="Arial" w:hAnsi="Arial" w:cs="Arial"/>
          <w:iCs/>
          <w:sz w:val="20"/>
          <w:szCs w:val="20"/>
        </w:rPr>
        <w:t>child</w:t>
      </w:r>
      <w:r>
        <w:rPr>
          <w:rFonts w:ascii="Arial" w:hAnsi="Arial" w:cs="Arial"/>
          <w:iCs/>
          <w:sz w:val="20"/>
          <w:szCs w:val="20"/>
        </w:rPr>
        <w:t xml:space="preserve"> any serious discomfort. </w:t>
      </w:r>
      <w:r w:rsidR="00EF7E5C">
        <w:rPr>
          <w:rFonts w:ascii="Arial" w:hAnsi="Arial" w:cs="Arial"/>
          <w:iCs/>
          <w:sz w:val="20"/>
          <w:szCs w:val="20"/>
        </w:rPr>
        <w:t>Your baby</w:t>
      </w:r>
      <w:r>
        <w:rPr>
          <w:rFonts w:ascii="Arial" w:hAnsi="Arial" w:cs="Arial"/>
          <w:iCs/>
          <w:sz w:val="20"/>
          <w:szCs w:val="20"/>
        </w:rPr>
        <w:t xml:space="preserve"> may feel slight discomfort </w:t>
      </w:r>
      <w:r w:rsidR="00CD52C7">
        <w:rPr>
          <w:rFonts w:ascii="Arial" w:hAnsi="Arial" w:cs="Arial"/>
          <w:iCs/>
          <w:sz w:val="20"/>
          <w:szCs w:val="20"/>
        </w:rPr>
        <w:t xml:space="preserve">from the electrode cap and from </w:t>
      </w:r>
      <w:r>
        <w:rPr>
          <w:rFonts w:ascii="Arial" w:hAnsi="Arial" w:cs="Arial"/>
          <w:iCs/>
          <w:sz w:val="20"/>
          <w:szCs w:val="20"/>
        </w:rPr>
        <w:t>watching the visual stimuli for short periods of time</w:t>
      </w:r>
      <w:r w:rsidR="00EF7E5C">
        <w:rPr>
          <w:rFonts w:ascii="Arial" w:hAnsi="Arial" w:cs="Arial"/>
          <w:iCs/>
          <w:sz w:val="20"/>
          <w:szCs w:val="20"/>
        </w:rPr>
        <w:t xml:space="preserve">. There will be </w:t>
      </w:r>
      <w:r>
        <w:rPr>
          <w:rFonts w:ascii="Arial" w:hAnsi="Arial" w:cs="Arial"/>
          <w:iCs/>
          <w:sz w:val="20"/>
          <w:szCs w:val="20"/>
        </w:rPr>
        <w:t>break</w:t>
      </w:r>
      <w:r w:rsidR="00EF7E5C">
        <w:rPr>
          <w:rFonts w:ascii="Arial" w:hAnsi="Arial" w:cs="Arial"/>
          <w:iCs/>
          <w:sz w:val="20"/>
          <w:szCs w:val="20"/>
        </w:rPr>
        <w:t xml:space="preserve">s </w:t>
      </w:r>
      <w:r>
        <w:rPr>
          <w:rFonts w:ascii="Arial" w:hAnsi="Arial" w:cs="Arial"/>
          <w:iCs/>
          <w:sz w:val="20"/>
          <w:szCs w:val="20"/>
        </w:rPr>
        <w:t xml:space="preserve">between experimental blocks </w:t>
      </w:r>
      <w:r w:rsidR="00EF7E5C">
        <w:rPr>
          <w:rFonts w:ascii="Arial" w:hAnsi="Arial" w:cs="Arial"/>
          <w:iCs/>
          <w:sz w:val="20"/>
          <w:szCs w:val="20"/>
        </w:rPr>
        <w:t>so your baby can rest their</w:t>
      </w:r>
      <w:r>
        <w:rPr>
          <w:rFonts w:ascii="Arial" w:hAnsi="Arial" w:cs="Arial"/>
          <w:iCs/>
          <w:sz w:val="20"/>
          <w:szCs w:val="20"/>
        </w:rPr>
        <w:t xml:space="preserve"> eyes. </w:t>
      </w:r>
    </w:p>
    <w:p w14:paraId="7ECF152F" w14:textId="39999D04" w:rsidR="009D1967" w:rsidRPr="00FB4B97" w:rsidRDefault="009D1967" w:rsidP="009D1967">
      <w:pPr>
        <w:rPr>
          <w:rFonts w:ascii="Arial" w:hAnsi="Arial" w:cs="Arial"/>
          <w:iCs/>
          <w:sz w:val="20"/>
          <w:szCs w:val="20"/>
          <w:u w:val="single"/>
        </w:rPr>
      </w:pPr>
      <w:r w:rsidRPr="00FB4B97">
        <w:rPr>
          <w:rFonts w:ascii="Arial" w:hAnsi="Arial" w:cs="Arial"/>
          <w:iCs/>
          <w:sz w:val="20"/>
          <w:szCs w:val="20"/>
          <w:u w:val="single"/>
        </w:rPr>
        <w:t xml:space="preserve">However, please note that this experiment is not suitable for </w:t>
      </w:r>
      <w:r w:rsidR="00CD52C7">
        <w:rPr>
          <w:rFonts w:ascii="Arial" w:hAnsi="Arial" w:cs="Arial"/>
          <w:iCs/>
          <w:sz w:val="20"/>
          <w:szCs w:val="20"/>
          <w:u w:val="single"/>
        </w:rPr>
        <w:t>babies</w:t>
      </w:r>
      <w:r w:rsidRPr="00FB4B97">
        <w:rPr>
          <w:rFonts w:ascii="Arial" w:hAnsi="Arial" w:cs="Arial"/>
          <w:iCs/>
          <w:sz w:val="20"/>
          <w:szCs w:val="20"/>
          <w:u w:val="single"/>
        </w:rPr>
        <w:t xml:space="preserve"> with a history of photo-sensitive epilepsy due to the way the visual stimuli is presented.</w:t>
      </w:r>
    </w:p>
    <w:p w14:paraId="45511A4B" w14:textId="36E953E0" w:rsidR="00387DAD" w:rsidRPr="004C4130" w:rsidRDefault="00387DAD" w:rsidP="00812F2D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If you </w:t>
      </w:r>
      <w:r w:rsidR="00CD52C7">
        <w:rPr>
          <w:rFonts w:ascii="Arial" w:hAnsi="Arial" w:cs="Arial"/>
          <w:iCs/>
          <w:sz w:val="20"/>
          <w:szCs w:val="20"/>
        </w:rPr>
        <w:t xml:space="preserve">or your </w:t>
      </w:r>
      <w:r w:rsidR="00EF7E5C">
        <w:rPr>
          <w:rFonts w:ascii="Arial" w:hAnsi="Arial" w:cs="Arial"/>
          <w:iCs/>
          <w:sz w:val="20"/>
          <w:szCs w:val="20"/>
        </w:rPr>
        <w:t>child</w:t>
      </w:r>
      <w:r w:rsidR="00CD52C7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ever experience</w:t>
      </w:r>
      <w:r w:rsidR="00CD52C7">
        <w:rPr>
          <w:rFonts w:ascii="Arial" w:hAnsi="Arial" w:cs="Arial"/>
          <w:iCs/>
          <w:sz w:val="20"/>
          <w:szCs w:val="20"/>
        </w:rPr>
        <w:t>s</w:t>
      </w:r>
      <w:r>
        <w:rPr>
          <w:rFonts w:ascii="Arial" w:hAnsi="Arial" w:cs="Arial"/>
          <w:iCs/>
          <w:sz w:val="20"/>
          <w:szCs w:val="20"/>
        </w:rPr>
        <w:t xml:space="preserve"> discomfort, please let the researcher know and the experiment can be discontinued at any time.</w:t>
      </w:r>
    </w:p>
    <w:bookmarkEnd w:id="2"/>
    <w:p w14:paraId="188CA5A3" w14:textId="77777777" w:rsidR="00812F2D" w:rsidRPr="002B5ACD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How do you intend to publish or disseminate the results?</w:t>
      </w:r>
    </w:p>
    <w:p w14:paraId="66BB21A6" w14:textId="26401703" w:rsidR="00812F2D" w:rsidRPr="00A524D3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t>It is anticipated that the results of this research project will be published and/or presented in a variety of forums. In any publication and/or presentation, information will be provided in such a way that the participant cannot be identified, except with your permission.</w:t>
      </w:r>
      <w:r w:rsidR="00A524D3">
        <w:rPr>
          <w:rFonts w:ascii="Arial" w:hAnsi="Arial" w:cs="Arial"/>
          <w:sz w:val="20"/>
          <w:szCs w:val="20"/>
        </w:rPr>
        <w:t xml:space="preserve"> The information we collect from you in this study will be made completely anonymous in all platforms we share this data </w:t>
      </w:r>
      <w:r w:rsidR="00BD755A">
        <w:rPr>
          <w:rFonts w:ascii="Arial" w:hAnsi="Arial" w:cs="Arial"/>
          <w:sz w:val="20"/>
          <w:szCs w:val="20"/>
        </w:rPr>
        <w:t>to</w:t>
      </w:r>
      <w:r w:rsidR="00A524D3">
        <w:rPr>
          <w:rFonts w:ascii="Arial" w:hAnsi="Arial" w:cs="Arial"/>
          <w:sz w:val="20"/>
          <w:szCs w:val="20"/>
        </w:rPr>
        <w:t>.</w:t>
      </w:r>
    </w:p>
    <w:p w14:paraId="3406C96D" w14:textId="77777777" w:rsidR="00812F2D" w:rsidRPr="002B5ACD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Will the data and information that I have provided be disposed of?</w:t>
      </w:r>
    </w:p>
    <w:p w14:paraId="036A3890" w14:textId="6C96B4E5" w:rsidR="00812F2D" w:rsidRPr="002B5ACD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t>No. Your data will be used as per Western Sydney University’s Open Access Policy. This means that data collected from this study</w:t>
      </w:r>
      <w:r w:rsidR="004F7B47">
        <w:rPr>
          <w:rFonts w:ascii="Arial" w:hAnsi="Arial" w:cs="Arial"/>
          <w:sz w:val="20"/>
          <w:szCs w:val="20"/>
        </w:rPr>
        <w:t xml:space="preserve"> will be anonymised and</w:t>
      </w:r>
      <w:r w:rsidRPr="002B5ACD">
        <w:rPr>
          <w:rFonts w:ascii="Arial" w:hAnsi="Arial" w:cs="Arial"/>
          <w:sz w:val="20"/>
          <w:szCs w:val="20"/>
        </w:rPr>
        <w:t xml:space="preserve"> </w:t>
      </w:r>
      <w:r w:rsidR="004F7B47">
        <w:rPr>
          <w:rFonts w:ascii="Arial" w:hAnsi="Arial" w:cs="Arial"/>
          <w:sz w:val="20"/>
          <w:szCs w:val="20"/>
        </w:rPr>
        <w:t xml:space="preserve">can be </w:t>
      </w:r>
      <w:r w:rsidRPr="002B5ACD">
        <w:rPr>
          <w:rFonts w:ascii="Arial" w:hAnsi="Arial" w:cs="Arial"/>
          <w:sz w:val="20"/>
          <w:szCs w:val="20"/>
        </w:rPr>
        <w:t xml:space="preserve">made available online and world-wide in perpetuity. </w:t>
      </w:r>
    </w:p>
    <w:p w14:paraId="1D089740" w14:textId="77777777" w:rsidR="00812F2D" w:rsidRPr="002B5ACD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Can I withdraw from the study?</w:t>
      </w:r>
    </w:p>
    <w:p w14:paraId="6D9F28CC" w14:textId="56BF3B6E" w:rsidR="00812F2D" w:rsidRPr="002B5ACD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t xml:space="preserve">Participation is entirely </w:t>
      </w:r>
      <w:proofErr w:type="gramStart"/>
      <w:r w:rsidRPr="002B5ACD">
        <w:rPr>
          <w:rFonts w:ascii="Arial" w:hAnsi="Arial" w:cs="Arial"/>
          <w:sz w:val="20"/>
          <w:szCs w:val="20"/>
        </w:rPr>
        <w:t>voluntary</w:t>
      </w:r>
      <w:proofErr w:type="gramEnd"/>
      <w:r w:rsidRPr="002B5ACD">
        <w:rPr>
          <w:rFonts w:ascii="Arial" w:hAnsi="Arial" w:cs="Arial"/>
          <w:sz w:val="20"/>
          <w:szCs w:val="20"/>
        </w:rPr>
        <w:t xml:space="preserve"> and you are not obliged to be involved. If you do participate you can withdraw at any time without giving reaso</w:t>
      </w:r>
      <w:r w:rsidR="00A524D3">
        <w:rPr>
          <w:rFonts w:ascii="Arial" w:hAnsi="Arial" w:cs="Arial"/>
          <w:sz w:val="20"/>
          <w:szCs w:val="20"/>
        </w:rPr>
        <w:t>n</w:t>
      </w:r>
      <w:r w:rsidRPr="002B5ACD">
        <w:rPr>
          <w:rFonts w:ascii="Arial" w:hAnsi="Arial" w:cs="Arial"/>
          <w:i/>
          <w:sz w:val="20"/>
          <w:szCs w:val="20"/>
        </w:rPr>
        <w:t>.</w:t>
      </w:r>
    </w:p>
    <w:p w14:paraId="1C5B91A0" w14:textId="695B0110" w:rsidR="003B7FCC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lastRenderedPageBreak/>
        <w:t>If you do choose to withdraw, any information that you have supplied</w:t>
      </w:r>
      <w:r w:rsidR="00A524D3">
        <w:rPr>
          <w:rFonts w:ascii="Arial" w:hAnsi="Arial" w:cs="Arial"/>
          <w:sz w:val="20"/>
          <w:szCs w:val="20"/>
        </w:rPr>
        <w:t xml:space="preserve"> will be withdrawn from the database whenever possible. However, if your data is already in an Open Access repository, it may not be possible to fully withdraw your data. </w:t>
      </w:r>
      <w:r w:rsidR="00B36E3A">
        <w:rPr>
          <w:rFonts w:ascii="Arial" w:hAnsi="Arial" w:cs="Arial"/>
          <w:sz w:val="20"/>
          <w:szCs w:val="20"/>
        </w:rPr>
        <w:t>Please be assured that a</w:t>
      </w:r>
      <w:r w:rsidR="00A524D3">
        <w:rPr>
          <w:rFonts w:ascii="Arial" w:hAnsi="Arial" w:cs="Arial"/>
          <w:sz w:val="20"/>
          <w:szCs w:val="20"/>
        </w:rPr>
        <w:t xml:space="preserve">ll data shared to these platforms </w:t>
      </w:r>
      <w:r w:rsidR="00B36E3A">
        <w:rPr>
          <w:rFonts w:ascii="Arial" w:hAnsi="Arial" w:cs="Arial"/>
          <w:sz w:val="20"/>
          <w:szCs w:val="20"/>
        </w:rPr>
        <w:t>will be</w:t>
      </w:r>
      <w:r w:rsidR="00A524D3">
        <w:rPr>
          <w:rFonts w:ascii="Arial" w:hAnsi="Arial" w:cs="Arial"/>
          <w:sz w:val="20"/>
          <w:szCs w:val="20"/>
        </w:rPr>
        <w:t xml:space="preserve"> de-identified.</w:t>
      </w:r>
    </w:p>
    <w:p w14:paraId="79BCCA71" w14:textId="77777777" w:rsidR="00145E98" w:rsidRPr="003B7FCC" w:rsidRDefault="00145E98" w:rsidP="00145E98">
      <w:pPr>
        <w:rPr>
          <w:rFonts w:ascii="Arial" w:hAnsi="Arial" w:cs="Arial"/>
          <w:b/>
          <w:bCs/>
          <w:sz w:val="20"/>
          <w:szCs w:val="20"/>
        </w:rPr>
      </w:pPr>
      <w:r w:rsidRPr="003B7FCC">
        <w:rPr>
          <w:rFonts w:ascii="Arial" w:hAnsi="Arial" w:cs="Arial"/>
          <w:b/>
          <w:bCs/>
          <w:sz w:val="20"/>
          <w:szCs w:val="20"/>
        </w:rPr>
        <w:t>How can I prepare my child?</w:t>
      </w:r>
    </w:p>
    <w:p w14:paraId="38D27AD7" w14:textId="5BFBF21E" w:rsidR="00145E98" w:rsidRDefault="003B7FCC" w:rsidP="00145E9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Make sure your child feels as comfortable as possible, e.g., </w:t>
      </w:r>
      <w:r w:rsidR="00F31E50">
        <w:rPr>
          <w:rFonts w:ascii="Arial" w:hAnsi="Arial" w:cs="Arial"/>
          <w:sz w:val="20"/>
          <w:szCs w:val="20"/>
        </w:rPr>
        <w:t xml:space="preserve">ideally well-rested, </w:t>
      </w:r>
      <w:r>
        <w:rPr>
          <w:rFonts w:ascii="Arial" w:hAnsi="Arial" w:cs="Arial"/>
          <w:sz w:val="20"/>
          <w:szCs w:val="20"/>
        </w:rPr>
        <w:t>f</w:t>
      </w:r>
      <w:r w:rsidR="00145E98" w:rsidRPr="00145E98">
        <w:rPr>
          <w:rFonts w:ascii="Arial" w:hAnsi="Arial" w:cs="Arial"/>
          <w:sz w:val="20"/>
          <w:szCs w:val="20"/>
        </w:rPr>
        <w:t>ull and freshly changed</w:t>
      </w:r>
      <w:r>
        <w:rPr>
          <w:rFonts w:ascii="Arial" w:hAnsi="Arial" w:cs="Arial"/>
          <w:sz w:val="20"/>
          <w:szCs w:val="20"/>
        </w:rPr>
        <w:t>. You can bring your child’s favourite toys and blankets along with you</w:t>
      </w:r>
      <w:r w:rsidRPr="003B7FC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on the day.</w:t>
      </w:r>
    </w:p>
    <w:p w14:paraId="274C006B" w14:textId="5B304D2D" w:rsidR="00812F2D" w:rsidRPr="002B5ACD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Can I tell other people about the study?</w:t>
      </w:r>
      <w:r w:rsidRPr="002B5ACD">
        <w:rPr>
          <w:rFonts w:ascii="Arial" w:hAnsi="Arial" w:cs="Arial"/>
          <w:i/>
          <w:sz w:val="20"/>
          <w:szCs w:val="20"/>
        </w:rPr>
        <w:t xml:space="preserve"> </w:t>
      </w:r>
    </w:p>
    <w:p w14:paraId="337F8191" w14:textId="0B498BD8" w:rsidR="00812F2D" w:rsidRDefault="00812F2D" w:rsidP="00812F2D">
      <w:pPr>
        <w:rPr>
          <w:rFonts w:ascii="Arial" w:hAnsi="Arial" w:cs="Arial"/>
          <w:iCs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t xml:space="preserve">Yes, you can tell other people about the study by </w:t>
      </w:r>
      <w:r w:rsidRPr="00B36E3A">
        <w:rPr>
          <w:rFonts w:ascii="Arial" w:hAnsi="Arial" w:cs="Arial"/>
          <w:iCs/>
          <w:sz w:val="20"/>
          <w:szCs w:val="20"/>
        </w:rPr>
        <w:t>providing them with the Chief Investigator’s</w:t>
      </w:r>
      <w:r w:rsidR="00B36E3A">
        <w:rPr>
          <w:rFonts w:ascii="Arial" w:hAnsi="Arial" w:cs="Arial"/>
          <w:iCs/>
          <w:sz w:val="20"/>
          <w:szCs w:val="20"/>
        </w:rPr>
        <w:t xml:space="preserve"> and/or Research Assistant’s</w:t>
      </w:r>
      <w:r w:rsidRPr="00B36E3A">
        <w:rPr>
          <w:rFonts w:ascii="Arial" w:hAnsi="Arial" w:cs="Arial"/>
          <w:iCs/>
          <w:sz w:val="20"/>
          <w:szCs w:val="20"/>
        </w:rPr>
        <w:t xml:space="preserve"> contact details. They can contact the Chief Investigator </w:t>
      </w:r>
      <w:r w:rsidR="00B36E3A">
        <w:rPr>
          <w:rFonts w:ascii="Arial" w:hAnsi="Arial" w:cs="Arial"/>
          <w:iCs/>
          <w:sz w:val="20"/>
          <w:szCs w:val="20"/>
        </w:rPr>
        <w:t xml:space="preserve">and/or Research Assistant </w:t>
      </w:r>
      <w:r w:rsidRPr="00B36E3A">
        <w:rPr>
          <w:rFonts w:ascii="Arial" w:hAnsi="Arial" w:cs="Arial"/>
          <w:iCs/>
          <w:sz w:val="20"/>
          <w:szCs w:val="20"/>
        </w:rPr>
        <w:t>to discuss their participation in the research project and obtain a copy of the information sheet.</w:t>
      </w:r>
    </w:p>
    <w:p w14:paraId="698BA06A" w14:textId="77777777" w:rsidR="00812F2D" w:rsidRPr="002B5ACD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What if I require further information?</w:t>
      </w:r>
    </w:p>
    <w:p w14:paraId="0A2EF44E" w14:textId="77777777" w:rsidR="00BE2007" w:rsidRPr="002B5ACD" w:rsidRDefault="00BE2007" w:rsidP="00BE2007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t>Please contact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Principal Investigator</w:t>
      </w:r>
      <w:r>
        <w:rPr>
          <w:rFonts w:ascii="Arial" w:hAnsi="Arial" w:cs="Arial"/>
          <w:sz w:val="20"/>
          <w:szCs w:val="20"/>
        </w:rPr>
        <w:t xml:space="preserve"> Mahdiyeh Khanbagi</w:t>
      </w:r>
      <w:r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and/or Principal Supervisor Dr Genevieve Quek</w:t>
      </w:r>
      <w:r>
        <w:rPr>
          <w:rFonts w:ascii="Arial" w:hAnsi="Arial" w:cs="Arial"/>
          <w:iCs/>
          <w:sz w:val="20"/>
          <w:szCs w:val="20"/>
        </w:rPr>
        <w:t xml:space="preserve"> </w:t>
      </w:r>
      <w:r w:rsidRPr="002B5ACD">
        <w:rPr>
          <w:rFonts w:ascii="Arial" w:hAnsi="Arial" w:cs="Arial"/>
          <w:sz w:val="20"/>
          <w:szCs w:val="20"/>
        </w:rPr>
        <w:t xml:space="preserve">should you wish to discuss the research further before deciding </w:t>
      </w:r>
      <w:proofErr w:type="gramStart"/>
      <w:r w:rsidRPr="002B5ACD">
        <w:rPr>
          <w:rFonts w:ascii="Arial" w:hAnsi="Arial" w:cs="Arial"/>
          <w:sz w:val="20"/>
          <w:szCs w:val="20"/>
        </w:rPr>
        <w:t>whether or not</w:t>
      </w:r>
      <w:proofErr w:type="gramEnd"/>
      <w:r w:rsidRPr="002B5ACD">
        <w:rPr>
          <w:rFonts w:ascii="Arial" w:hAnsi="Arial" w:cs="Arial"/>
          <w:sz w:val="20"/>
          <w:szCs w:val="20"/>
        </w:rPr>
        <w:t xml:space="preserve"> to participate</w:t>
      </w:r>
      <w:r>
        <w:rPr>
          <w:rFonts w:ascii="Arial" w:hAnsi="Arial" w:cs="Arial"/>
          <w:sz w:val="20"/>
          <w:szCs w:val="20"/>
        </w:rPr>
        <w:t>.</w:t>
      </w:r>
    </w:p>
    <w:p w14:paraId="465F13E0" w14:textId="77777777" w:rsidR="00BE2007" w:rsidRPr="003E4021" w:rsidRDefault="00BE2007" w:rsidP="00BE2007">
      <w:pPr>
        <w:rPr>
          <w:rFonts w:ascii="Arial" w:hAnsi="Arial" w:cs="Arial"/>
          <w:sz w:val="20"/>
          <w:szCs w:val="20"/>
        </w:rPr>
      </w:pPr>
      <w:r w:rsidRPr="0058704B">
        <w:rPr>
          <w:rFonts w:ascii="Arial" w:hAnsi="Arial" w:cs="Arial"/>
          <w:i/>
          <w:sz w:val="20"/>
          <w:szCs w:val="20"/>
        </w:rPr>
        <w:t>Principal</w:t>
      </w:r>
      <w:r>
        <w:rPr>
          <w:rFonts w:ascii="Arial" w:hAnsi="Arial" w:cs="Arial"/>
          <w:iCs/>
          <w:sz w:val="20"/>
          <w:szCs w:val="20"/>
        </w:rPr>
        <w:t xml:space="preserve"> </w:t>
      </w:r>
      <w:r w:rsidRPr="00B36E3A">
        <w:rPr>
          <w:rFonts w:ascii="Arial" w:hAnsi="Arial" w:cs="Arial"/>
          <w:i/>
          <w:sz w:val="20"/>
          <w:szCs w:val="20"/>
        </w:rPr>
        <w:t>Investigator</w:t>
      </w:r>
      <w:r>
        <w:rPr>
          <w:rFonts w:ascii="Arial" w:hAnsi="Arial" w:cs="Arial"/>
          <w:iCs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Mahdiyeh Khanbagi</w:t>
      </w:r>
      <w:r>
        <w:rPr>
          <w:rFonts w:ascii="Arial" w:hAnsi="Arial" w:cs="Arial"/>
          <w:iCs/>
          <w:sz w:val="20"/>
          <w:szCs w:val="20"/>
        </w:rPr>
        <w:br/>
        <w:t>The MARCS Institute</w:t>
      </w:r>
      <w:r>
        <w:rPr>
          <w:rFonts w:ascii="Arial" w:hAnsi="Arial" w:cs="Arial"/>
          <w:iCs/>
          <w:sz w:val="20"/>
          <w:szCs w:val="20"/>
        </w:rPr>
        <w:br/>
      </w:r>
      <w:hyperlink r:id="rId11" w:history="1">
        <w:r w:rsidRPr="00A82D2A">
          <w:rPr>
            <w:rStyle w:val="Hyperlink"/>
            <w:rFonts w:ascii="Arial" w:hAnsi="Arial" w:cs="Arial"/>
            <w:sz w:val="20"/>
            <w:szCs w:val="20"/>
          </w:rPr>
          <w:t>M.Khanbagi@westernsydney.edu.au</w:t>
        </w:r>
      </w:hyperlink>
      <w:r w:rsidRPr="003E4021">
        <w:rPr>
          <w:rFonts w:ascii="Arial" w:hAnsi="Arial" w:cs="Arial"/>
          <w:sz w:val="20"/>
          <w:szCs w:val="20"/>
        </w:rPr>
        <w:t xml:space="preserve"> </w:t>
      </w:r>
    </w:p>
    <w:p w14:paraId="488A536A" w14:textId="77777777" w:rsidR="00BE2007" w:rsidRDefault="00BE2007" w:rsidP="00BE2007">
      <w:pPr>
        <w:spacing w:after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Principal Supervisor</w:t>
      </w:r>
    </w:p>
    <w:p w14:paraId="6713B969" w14:textId="340E7C9E" w:rsidR="0080517A" w:rsidRDefault="00BE2007" w:rsidP="00BE2007">
      <w:pPr>
        <w:rPr>
          <w:rFonts w:ascii="Arial" w:hAnsi="Arial" w:cs="Arial"/>
          <w:iCs/>
          <w:sz w:val="20"/>
          <w:szCs w:val="20"/>
        </w:rPr>
      </w:pPr>
      <w:r w:rsidRPr="00387DAD">
        <w:rPr>
          <w:rFonts w:ascii="Arial" w:hAnsi="Arial" w:cs="Arial"/>
          <w:iCs/>
          <w:sz w:val="20"/>
          <w:szCs w:val="20"/>
        </w:rPr>
        <w:t xml:space="preserve">Dr </w:t>
      </w:r>
      <w:r>
        <w:rPr>
          <w:rFonts w:ascii="Arial" w:hAnsi="Arial" w:cs="Arial"/>
          <w:iCs/>
          <w:sz w:val="20"/>
          <w:szCs w:val="20"/>
        </w:rPr>
        <w:t>Genevieve Quek</w:t>
      </w:r>
      <w:r>
        <w:rPr>
          <w:rFonts w:ascii="Arial" w:hAnsi="Arial" w:cs="Arial"/>
          <w:iCs/>
          <w:sz w:val="20"/>
          <w:szCs w:val="20"/>
        </w:rPr>
        <w:br/>
      </w:r>
      <w:r w:rsidRPr="001A459C">
        <w:rPr>
          <w:rFonts w:ascii="Arial" w:hAnsi="Arial" w:cs="Arial"/>
          <w:iCs/>
          <w:sz w:val="20"/>
          <w:szCs w:val="20"/>
        </w:rPr>
        <w:t>Research Fellow in</w:t>
      </w:r>
      <w:r w:rsidRPr="00F52997">
        <w:rPr>
          <w:rFonts w:ascii="Arial" w:hAnsi="Arial" w:cs="Arial"/>
          <w:iCs/>
          <w:sz w:val="20"/>
          <w:szCs w:val="20"/>
        </w:rPr>
        <w:t xml:space="preserve"> Cognitive Neuroscience</w:t>
      </w:r>
      <w:r>
        <w:rPr>
          <w:rFonts w:ascii="Arial" w:hAnsi="Arial" w:cs="Arial"/>
          <w:iCs/>
          <w:sz w:val="20"/>
          <w:szCs w:val="20"/>
        </w:rPr>
        <w:br/>
        <w:t>The MARCS Institute</w:t>
      </w:r>
      <w:r>
        <w:rPr>
          <w:rFonts w:ascii="Arial" w:hAnsi="Arial" w:cs="Arial"/>
          <w:iCs/>
          <w:sz w:val="20"/>
          <w:szCs w:val="20"/>
        </w:rPr>
        <w:br/>
      </w:r>
      <w:hyperlink r:id="rId12" w:history="1">
        <w:r w:rsidRPr="00A82D2A">
          <w:rPr>
            <w:rStyle w:val="Hyperlink"/>
            <w:rFonts w:ascii="Arial" w:hAnsi="Arial" w:cs="Arial"/>
            <w:iCs/>
            <w:sz w:val="20"/>
            <w:szCs w:val="20"/>
          </w:rPr>
          <w:t>g.quek@westernsydney.edu.au</w:t>
        </w:r>
      </w:hyperlink>
    </w:p>
    <w:p w14:paraId="768191A7" w14:textId="77777777" w:rsidR="00BE2007" w:rsidRPr="00387DAD" w:rsidRDefault="00BE2007" w:rsidP="00BE2007">
      <w:pPr>
        <w:rPr>
          <w:rFonts w:ascii="Arial" w:hAnsi="Arial" w:cs="Arial"/>
          <w:iCs/>
          <w:sz w:val="20"/>
          <w:szCs w:val="20"/>
        </w:rPr>
      </w:pPr>
    </w:p>
    <w:p w14:paraId="1FBF792D" w14:textId="77777777" w:rsidR="00812F2D" w:rsidRPr="002B5ACD" w:rsidRDefault="00812F2D" w:rsidP="00812F2D">
      <w:pPr>
        <w:rPr>
          <w:rFonts w:ascii="Arial" w:hAnsi="Arial" w:cs="Arial"/>
          <w:b/>
          <w:sz w:val="20"/>
          <w:szCs w:val="20"/>
        </w:rPr>
      </w:pPr>
      <w:r w:rsidRPr="002B5ACD">
        <w:rPr>
          <w:rFonts w:ascii="Arial" w:hAnsi="Arial" w:cs="Arial"/>
          <w:b/>
          <w:sz w:val="20"/>
          <w:szCs w:val="20"/>
        </w:rPr>
        <w:t>What if I have a complaint?</w:t>
      </w:r>
    </w:p>
    <w:p w14:paraId="0F9887B8" w14:textId="77777777" w:rsidR="00812F2D" w:rsidRPr="002B5ACD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t xml:space="preserve">If you have any complaints or reservations about the ethical conduct of this research, you may contact the Ethics Committee through Research Engagement, Development and Innovation (REDI) on Tel +61 2 4736 0229 or email </w:t>
      </w:r>
      <w:hyperlink r:id="rId13" w:history="1">
        <w:r w:rsidRPr="002B5ACD">
          <w:rPr>
            <w:rStyle w:val="Hyperlink"/>
            <w:rFonts w:ascii="Arial" w:hAnsi="Arial" w:cs="Arial"/>
            <w:sz w:val="20"/>
            <w:szCs w:val="20"/>
          </w:rPr>
          <w:t>humanethics@westernsydney.edu.au</w:t>
        </w:r>
      </w:hyperlink>
    </w:p>
    <w:p w14:paraId="699B658C" w14:textId="77777777" w:rsidR="00812F2D" w:rsidRPr="002B5ACD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t xml:space="preserve">Any issues you raise will be treated in confidence and investigated fully, and you will be informed of the outcome. </w:t>
      </w:r>
    </w:p>
    <w:p w14:paraId="0993A58C" w14:textId="0B32B039" w:rsidR="00812F2D" w:rsidRPr="002B5ACD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t xml:space="preserve">If you agree to participate in this study, you may be asked to sign the Participant Consent Form. The information sheet is for you to </w:t>
      </w:r>
      <w:r w:rsidR="00205BBB" w:rsidRPr="002B5ACD">
        <w:rPr>
          <w:rFonts w:ascii="Arial" w:hAnsi="Arial" w:cs="Arial"/>
          <w:sz w:val="20"/>
          <w:szCs w:val="20"/>
        </w:rPr>
        <w:t>keep,</w:t>
      </w:r>
      <w:r w:rsidRPr="002B5ACD">
        <w:rPr>
          <w:rFonts w:ascii="Arial" w:hAnsi="Arial" w:cs="Arial"/>
          <w:sz w:val="20"/>
          <w:szCs w:val="20"/>
        </w:rPr>
        <w:t xml:space="preserve"> and the consent form is retained by the researcher/s.</w:t>
      </w:r>
    </w:p>
    <w:p w14:paraId="00429EBD" w14:textId="0A8105C3" w:rsidR="00812F2D" w:rsidRPr="002B5ACD" w:rsidRDefault="00812F2D" w:rsidP="00812F2D">
      <w:pPr>
        <w:rPr>
          <w:rFonts w:ascii="Arial" w:hAnsi="Arial" w:cs="Arial"/>
          <w:sz w:val="20"/>
          <w:szCs w:val="20"/>
        </w:rPr>
      </w:pPr>
      <w:r w:rsidRPr="002B5ACD">
        <w:rPr>
          <w:rFonts w:ascii="Arial" w:hAnsi="Arial" w:cs="Arial"/>
          <w:sz w:val="20"/>
          <w:szCs w:val="20"/>
        </w:rPr>
        <w:t xml:space="preserve">This study has been approved by the Western Sydney University Human Research Ethics Committee. The Approval number </w:t>
      </w:r>
      <w:r w:rsidR="00991B10">
        <w:rPr>
          <w:rFonts w:ascii="Arial" w:hAnsi="Arial" w:cs="Arial"/>
          <w:sz w:val="20"/>
          <w:szCs w:val="20"/>
        </w:rPr>
        <w:t>is H</w:t>
      </w:r>
      <w:r w:rsidR="00991B10">
        <w:rPr>
          <w:rFonts w:ascii="Arial" w:hAnsi="Arial" w:cs="Arial"/>
          <w:iCs/>
          <w:sz w:val="20"/>
          <w:szCs w:val="20"/>
        </w:rPr>
        <w:t>14498.</w:t>
      </w:r>
    </w:p>
    <w:sectPr w:rsidR="00812F2D" w:rsidRPr="002B5ACD" w:rsidSect="00311B4B">
      <w:foot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8EAFAF" w14:textId="77777777" w:rsidR="002A642F" w:rsidRDefault="002A642F" w:rsidP="003D2703">
      <w:pPr>
        <w:spacing w:after="0" w:line="240" w:lineRule="auto"/>
      </w:pPr>
      <w:r>
        <w:separator/>
      </w:r>
    </w:p>
  </w:endnote>
  <w:endnote w:type="continuationSeparator" w:id="0">
    <w:p w14:paraId="38D33A38" w14:textId="77777777" w:rsidR="002A642F" w:rsidRDefault="002A642F" w:rsidP="003D2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Narrow Book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Narrow Bold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31186C" w14:textId="77777777" w:rsidR="003D2703" w:rsidRDefault="00F64A9F" w:rsidP="003D2703">
    <w:pPr>
      <w:pStyle w:val="Footer"/>
      <w:jc w:val="center"/>
    </w:pPr>
    <w:r>
      <w:rPr>
        <w:noProof/>
        <w:lang w:eastAsia="en-AU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8911EB4" wp14:editId="7253DF5E">
              <wp:simplePos x="0" y="0"/>
              <wp:positionH relativeFrom="column">
                <wp:posOffset>-889000</wp:posOffset>
              </wp:positionH>
              <wp:positionV relativeFrom="paragraph">
                <wp:posOffset>-165735</wp:posOffset>
              </wp:positionV>
              <wp:extent cx="7480300" cy="1404620"/>
              <wp:effectExtent l="0" t="0" r="6350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03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E548D4" w14:textId="77777777" w:rsidR="00F64A9F" w:rsidRDefault="00F64A9F" w:rsidP="00F64A9F">
                          <w:pPr>
                            <w:spacing w:after="0" w:line="240" w:lineRule="auto"/>
                            <w:jc w:val="center"/>
                            <w:rPr>
                              <w:rFonts w:ascii="Gotham Narrow Book" w:hAnsi="Gotham Narrow Book"/>
                              <w:color w:val="990033"/>
                              <w:sz w:val="14"/>
                              <w:szCs w:val="14"/>
                            </w:rPr>
                          </w:pPr>
                          <w:r w:rsidRPr="001D2208">
                            <w:rPr>
                              <w:rFonts w:ascii="Gotham Narrow Book" w:hAnsi="Gotham Narrow Book"/>
                              <w:color w:val="990033"/>
                              <w:sz w:val="14"/>
                              <w:szCs w:val="14"/>
                            </w:rPr>
                            <w:t>Western Sydney University</w:t>
                          </w:r>
                        </w:p>
                        <w:p w14:paraId="0F27E594" w14:textId="77777777" w:rsidR="00F64A9F" w:rsidRPr="001D2208" w:rsidRDefault="00F64A9F" w:rsidP="00F64A9F">
                          <w:pPr>
                            <w:spacing w:after="0" w:line="240" w:lineRule="auto"/>
                            <w:jc w:val="center"/>
                            <w:rPr>
                              <w:rFonts w:ascii="Gotham Narrow Book" w:hAnsi="Gotham Narrow Book"/>
                              <w:sz w:val="12"/>
                              <w:szCs w:val="12"/>
                            </w:rPr>
                          </w:pPr>
                          <w:r w:rsidRPr="001D2208">
                            <w:rPr>
                              <w:rFonts w:ascii="Gotham Narrow Book" w:hAnsi="Gotham Narrow Book"/>
                              <w:sz w:val="12"/>
                              <w:szCs w:val="12"/>
                            </w:rPr>
                            <w:t>ABN 53 014 069 881</w:t>
                          </w:r>
                        </w:p>
                        <w:p w14:paraId="089F1C49" w14:textId="77777777" w:rsidR="00F64A9F" w:rsidRPr="001D2208" w:rsidRDefault="00F64A9F" w:rsidP="00F64A9F">
                          <w:pPr>
                            <w:spacing w:after="0" w:line="240" w:lineRule="auto"/>
                            <w:jc w:val="center"/>
                            <w:rPr>
                              <w:rFonts w:ascii="Gotham Narrow Book" w:hAnsi="Gotham Narrow Book"/>
                              <w:color w:val="990033"/>
                              <w:sz w:val="14"/>
                              <w:szCs w:val="14"/>
                            </w:rPr>
                          </w:pPr>
                          <w:r w:rsidRPr="001D2208">
                            <w:rPr>
                              <w:rFonts w:ascii="Gotham Narrow Book" w:hAnsi="Gotham Narrow Book"/>
                              <w:color w:val="990033"/>
                              <w:sz w:val="14"/>
                              <w:szCs w:val="14"/>
                            </w:rPr>
                            <w:t>Locked Bag 1797 Penrith NSW 2751 Australia</w:t>
                          </w:r>
                        </w:p>
                        <w:p w14:paraId="5B0CD4DD" w14:textId="77777777" w:rsidR="00F64A9F" w:rsidRPr="001D2208" w:rsidRDefault="00F64A9F" w:rsidP="00F64A9F">
                          <w:pPr>
                            <w:spacing w:after="0" w:line="240" w:lineRule="auto"/>
                            <w:jc w:val="center"/>
                            <w:rPr>
                              <w:rFonts w:ascii="Gotham Narrow Bold" w:hAnsi="Gotham Narrow Bold"/>
                              <w:color w:val="990033"/>
                              <w:sz w:val="14"/>
                              <w:szCs w:val="14"/>
                            </w:rPr>
                          </w:pPr>
                          <w:r w:rsidRPr="001D2208">
                            <w:rPr>
                              <w:rFonts w:ascii="Gotham Narrow Bold" w:hAnsi="Gotham Narrow Bold"/>
                              <w:color w:val="990033"/>
                              <w:sz w:val="14"/>
                              <w:szCs w:val="14"/>
                            </w:rPr>
                            <w:t>westernsydney.edu.au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8911E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70pt;margin-top:-13.05pt;width:58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" stroked="f">
              <v:textbox style="mso-fit-shape-to-text:t">
                <w:txbxContent>
                  <w:p w14:paraId="78E548D4" w14:textId="77777777" w:rsidR="00F64A9F" w:rsidRDefault="00F64A9F" w:rsidP="00F64A9F">
                    <w:pPr>
                      <w:spacing w:after="0" w:line="240" w:lineRule="auto"/>
                      <w:jc w:val="center"/>
                      <w:rPr>
                        <w:rFonts w:ascii="Gotham Narrow Book" w:hAnsi="Gotham Narrow Book"/>
                        <w:color w:val="990033"/>
                        <w:sz w:val="14"/>
                        <w:szCs w:val="14"/>
                      </w:rPr>
                    </w:pPr>
                    <w:r w:rsidRPr="001D2208">
                      <w:rPr>
                        <w:rFonts w:ascii="Gotham Narrow Book" w:hAnsi="Gotham Narrow Book"/>
                        <w:color w:val="990033"/>
                        <w:sz w:val="14"/>
                        <w:szCs w:val="14"/>
                      </w:rPr>
                      <w:t>Western Sydney University</w:t>
                    </w:r>
                  </w:p>
                  <w:p w14:paraId="0F27E594" w14:textId="77777777" w:rsidR="00F64A9F" w:rsidRPr="001D2208" w:rsidRDefault="00F64A9F" w:rsidP="00F64A9F">
                    <w:pPr>
                      <w:spacing w:after="0" w:line="240" w:lineRule="auto"/>
                      <w:jc w:val="center"/>
                      <w:rPr>
                        <w:rFonts w:ascii="Gotham Narrow Book" w:hAnsi="Gotham Narrow Book"/>
                        <w:sz w:val="12"/>
                        <w:szCs w:val="12"/>
                      </w:rPr>
                    </w:pPr>
                    <w:r w:rsidRPr="001D2208">
                      <w:rPr>
                        <w:rFonts w:ascii="Gotham Narrow Book" w:hAnsi="Gotham Narrow Book"/>
                        <w:sz w:val="12"/>
                        <w:szCs w:val="12"/>
                      </w:rPr>
                      <w:t>ABN 53 014 069 881</w:t>
                    </w:r>
                  </w:p>
                  <w:p w14:paraId="089F1C49" w14:textId="77777777" w:rsidR="00F64A9F" w:rsidRPr="001D2208" w:rsidRDefault="00F64A9F" w:rsidP="00F64A9F">
                    <w:pPr>
                      <w:spacing w:after="0" w:line="240" w:lineRule="auto"/>
                      <w:jc w:val="center"/>
                      <w:rPr>
                        <w:rFonts w:ascii="Gotham Narrow Book" w:hAnsi="Gotham Narrow Book"/>
                        <w:color w:val="990033"/>
                        <w:sz w:val="14"/>
                        <w:szCs w:val="14"/>
                      </w:rPr>
                    </w:pPr>
                    <w:r w:rsidRPr="001D2208">
                      <w:rPr>
                        <w:rFonts w:ascii="Gotham Narrow Book" w:hAnsi="Gotham Narrow Book"/>
                        <w:color w:val="990033"/>
                        <w:sz w:val="14"/>
                        <w:szCs w:val="14"/>
                      </w:rPr>
                      <w:t>Locked Bag 1797 Penrith NSW 2751 Australia</w:t>
                    </w:r>
                  </w:p>
                  <w:p w14:paraId="5B0CD4DD" w14:textId="77777777" w:rsidR="00F64A9F" w:rsidRPr="001D2208" w:rsidRDefault="00F64A9F" w:rsidP="00F64A9F">
                    <w:pPr>
                      <w:spacing w:after="0" w:line="240" w:lineRule="auto"/>
                      <w:jc w:val="center"/>
                      <w:rPr>
                        <w:rFonts w:ascii="Gotham Narrow Bold" w:hAnsi="Gotham Narrow Bold"/>
                        <w:color w:val="990033"/>
                        <w:sz w:val="14"/>
                        <w:szCs w:val="14"/>
                      </w:rPr>
                    </w:pPr>
                    <w:r w:rsidRPr="001D2208">
                      <w:rPr>
                        <w:rFonts w:ascii="Gotham Narrow Bold" w:hAnsi="Gotham Narrow Bold"/>
                        <w:color w:val="990033"/>
                        <w:sz w:val="14"/>
                        <w:szCs w:val="14"/>
                      </w:rPr>
                      <w:t>westernsydney.edu.au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CA7F92" w14:textId="77777777" w:rsidR="002A642F" w:rsidRDefault="002A642F" w:rsidP="003D2703">
      <w:pPr>
        <w:spacing w:after="0" w:line="240" w:lineRule="auto"/>
      </w:pPr>
      <w:r>
        <w:separator/>
      </w:r>
    </w:p>
  </w:footnote>
  <w:footnote w:type="continuationSeparator" w:id="0">
    <w:p w14:paraId="0887AE25" w14:textId="77777777" w:rsidR="002A642F" w:rsidRDefault="002A642F" w:rsidP="003D2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CE4C3A" w14:textId="77777777" w:rsidR="003D2703" w:rsidRDefault="00C36977" w:rsidP="003D2703">
    <w:pPr>
      <w:pStyle w:val="Header"/>
      <w:jc w:val="center"/>
    </w:pPr>
    <w:r>
      <w:rPr>
        <w:noProof/>
        <w:lang w:eastAsia="en-AU"/>
      </w:rPr>
      <w:drawing>
        <wp:inline distT="0" distB="0" distL="0" distR="0" wp14:anchorId="16ACFC48" wp14:editId="055715A0">
          <wp:extent cx="1828800" cy="78509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572" cy="7849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974EC3"/>
    <w:multiLevelType w:val="hybridMultilevel"/>
    <w:tmpl w:val="D49CF21C"/>
    <w:lvl w:ilvl="0" w:tplc="B40E1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1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1MjY0trAwM7EwMbRU0lEKTi0uzszPAykwrAUAOAa36CwAAAA="/>
  </w:docVars>
  <w:rsids>
    <w:rsidRoot w:val="00947DE8"/>
    <w:rsid w:val="00002A0E"/>
    <w:rsid w:val="0001094C"/>
    <w:rsid w:val="0001705F"/>
    <w:rsid w:val="000529C7"/>
    <w:rsid w:val="00064E6D"/>
    <w:rsid w:val="000A3F4D"/>
    <w:rsid w:val="000C3D2D"/>
    <w:rsid w:val="000E580F"/>
    <w:rsid w:val="000E5AA9"/>
    <w:rsid w:val="00133AB1"/>
    <w:rsid w:val="00136BB4"/>
    <w:rsid w:val="00145E98"/>
    <w:rsid w:val="001A3E51"/>
    <w:rsid w:val="001B46C0"/>
    <w:rsid w:val="00205BBB"/>
    <w:rsid w:val="00243E04"/>
    <w:rsid w:val="002804E5"/>
    <w:rsid w:val="00286314"/>
    <w:rsid w:val="002A642F"/>
    <w:rsid w:val="002F6463"/>
    <w:rsid w:val="00311B4B"/>
    <w:rsid w:val="0037269F"/>
    <w:rsid w:val="0038781D"/>
    <w:rsid w:val="00387DAD"/>
    <w:rsid w:val="00387E3E"/>
    <w:rsid w:val="003A72E0"/>
    <w:rsid w:val="003B48B1"/>
    <w:rsid w:val="003B7FCC"/>
    <w:rsid w:val="003C76D5"/>
    <w:rsid w:val="003D2703"/>
    <w:rsid w:val="0041466A"/>
    <w:rsid w:val="00437CE3"/>
    <w:rsid w:val="00442996"/>
    <w:rsid w:val="00445B1E"/>
    <w:rsid w:val="00451324"/>
    <w:rsid w:val="00482ACB"/>
    <w:rsid w:val="004C1EC2"/>
    <w:rsid w:val="004C4130"/>
    <w:rsid w:val="004C5044"/>
    <w:rsid w:val="004F7B47"/>
    <w:rsid w:val="0051217B"/>
    <w:rsid w:val="005233F4"/>
    <w:rsid w:val="0056100A"/>
    <w:rsid w:val="005612A6"/>
    <w:rsid w:val="00587073"/>
    <w:rsid w:val="005B0FFA"/>
    <w:rsid w:val="005C1F9D"/>
    <w:rsid w:val="005F0640"/>
    <w:rsid w:val="005F4415"/>
    <w:rsid w:val="00634F3D"/>
    <w:rsid w:val="006479DC"/>
    <w:rsid w:val="00665E5A"/>
    <w:rsid w:val="006C1A5F"/>
    <w:rsid w:val="006F1797"/>
    <w:rsid w:val="007002A6"/>
    <w:rsid w:val="00726495"/>
    <w:rsid w:val="007519BB"/>
    <w:rsid w:val="00752FE1"/>
    <w:rsid w:val="00757CE3"/>
    <w:rsid w:val="007E11FC"/>
    <w:rsid w:val="007E7C8C"/>
    <w:rsid w:val="00802CCE"/>
    <w:rsid w:val="0080517A"/>
    <w:rsid w:val="00812F2D"/>
    <w:rsid w:val="0088082C"/>
    <w:rsid w:val="008A764B"/>
    <w:rsid w:val="008E393E"/>
    <w:rsid w:val="00912AAA"/>
    <w:rsid w:val="00916937"/>
    <w:rsid w:val="00947DE8"/>
    <w:rsid w:val="0095146F"/>
    <w:rsid w:val="009866F6"/>
    <w:rsid w:val="00987A15"/>
    <w:rsid w:val="00991B10"/>
    <w:rsid w:val="009D1967"/>
    <w:rsid w:val="00A12E2F"/>
    <w:rsid w:val="00A524D3"/>
    <w:rsid w:val="00A954AF"/>
    <w:rsid w:val="00B36E3A"/>
    <w:rsid w:val="00B54492"/>
    <w:rsid w:val="00B84014"/>
    <w:rsid w:val="00BA72D0"/>
    <w:rsid w:val="00BD755A"/>
    <w:rsid w:val="00BD7CEF"/>
    <w:rsid w:val="00BE03E3"/>
    <w:rsid w:val="00BE2007"/>
    <w:rsid w:val="00BF114E"/>
    <w:rsid w:val="00C36977"/>
    <w:rsid w:val="00C875A0"/>
    <w:rsid w:val="00CA32AC"/>
    <w:rsid w:val="00CA7B6F"/>
    <w:rsid w:val="00CD448C"/>
    <w:rsid w:val="00CD52C7"/>
    <w:rsid w:val="00D1204A"/>
    <w:rsid w:val="00D145A8"/>
    <w:rsid w:val="00D16170"/>
    <w:rsid w:val="00D250B8"/>
    <w:rsid w:val="00D30C8B"/>
    <w:rsid w:val="00D351DE"/>
    <w:rsid w:val="00D411FE"/>
    <w:rsid w:val="00D677AF"/>
    <w:rsid w:val="00D70566"/>
    <w:rsid w:val="00D80958"/>
    <w:rsid w:val="00DC7245"/>
    <w:rsid w:val="00DD30A5"/>
    <w:rsid w:val="00DF2984"/>
    <w:rsid w:val="00DF71E6"/>
    <w:rsid w:val="00E74279"/>
    <w:rsid w:val="00E9185E"/>
    <w:rsid w:val="00ED6336"/>
    <w:rsid w:val="00ED798A"/>
    <w:rsid w:val="00EF09D5"/>
    <w:rsid w:val="00EF7E5C"/>
    <w:rsid w:val="00F03EB9"/>
    <w:rsid w:val="00F31E50"/>
    <w:rsid w:val="00F3220A"/>
    <w:rsid w:val="00F52997"/>
    <w:rsid w:val="00F64A9F"/>
    <w:rsid w:val="00F96C6B"/>
    <w:rsid w:val="00FB4B97"/>
    <w:rsid w:val="00FE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065F1"/>
  <w15:docId w15:val="{F5AD17C4-9406-4F28-83C6-C0CFE293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7DE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7D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DE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2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703"/>
  </w:style>
  <w:style w:type="paragraph" w:styleId="Footer">
    <w:name w:val="footer"/>
    <w:basedOn w:val="Normal"/>
    <w:link w:val="FooterChar"/>
    <w:uiPriority w:val="99"/>
    <w:unhideWhenUsed/>
    <w:rsid w:val="003D2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703"/>
  </w:style>
  <w:style w:type="character" w:styleId="CommentReference">
    <w:name w:val="annotation reference"/>
    <w:basedOn w:val="DefaultParagraphFont"/>
    <w:uiPriority w:val="99"/>
    <w:semiHidden/>
    <w:unhideWhenUsed/>
    <w:rsid w:val="00987A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7A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7A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12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12A6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D798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6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umanethics@westernsydney.edu.au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g.quek@westernsydney.edu.au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.Khanbagi@westernsydney.edu.au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c978f39-bbac-4bad-bfab-4e3e022a0f15">
      <Terms xmlns="http://schemas.microsoft.com/office/infopath/2007/PartnerControls"/>
    </lcf76f155ced4ddcb4097134ff3c332f>
    <_ip_UnifiedCompliancePolicyProperties xmlns="http://schemas.microsoft.com/sharepoint/v3" xsi:nil="true"/>
    <TaxCatchAll xmlns="6e5abfea-e873-4450-bc48-d27ebd0ebda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9BF5C395238D43BB87A2451A88475A" ma:contentTypeVersion="19" ma:contentTypeDescription="Create a new document." ma:contentTypeScope="" ma:versionID="3e4e7686adf74506c1e7cfbd1ca9c539">
  <xsd:schema xmlns:xsd="http://www.w3.org/2001/XMLSchema" xmlns:xs="http://www.w3.org/2001/XMLSchema" xmlns:p="http://schemas.microsoft.com/office/2006/metadata/properties" xmlns:ns1="http://schemas.microsoft.com/sharepoint/v3" xmlns:ns2="ac978f39-bbac-4bad-bfab-4e3e022a0f15" xmlns:ns3="b5a285fd-77e0-4664-9829-04acc9ac294c" xmlns:ns4="6e5abfea-e873-4450-bc48-d27ebd0ebdaa" targetNamespace="http://schemas.microsoft.com/office/2006/metadata/properties" ma:root="true" ma:fieldsID="258b1872f6066cb28928a216df7e410a" ns1:_="" ns2:_="" ns3:_="" ns4:_="">
    <xsd:import namespace="http://schemas.microsoft.com/sharepoint/v3"/>
    <xsd:import namespace="ac978f39-bbac-4bad-bfab-4e3e022a0f15"/>
    <xsd:import namespace="b5a285fd-77e0-4664-9829-04acc9ac294c"/>
    <xsd:import namespace="6e5abfea-e873-4450-bc48-d27ebd0eb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78f39-bbac-4bad-bfab-4e3e022a0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aae0d8a-8891-48d9-ad2b-bad3da6b59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a285fd-77e0-4664-9829-04acc9ac29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abfea-e873-4450-bc48-d27ebd0ebda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ca8cdc8-b04a-43bd-bc0e-73a4bbffe9a8}" ma:internalName="TaxCatchAll" ma:showField="CatchAllData" ma:web="6e5abfea-e873-4450-bc48-d27ebd0ebd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DD4CB0-483E-45C7-8EAB-E8EEDADE02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c978f39-bbac-4bad-bfab-4e3e022a0f15"/>
    <ds:schemaRef ds:uri="6e5abfea-e873-4450-bc48-d27ebd0ebdaa"/>
  </ds:schemaRefs>
</ds:datastoreItem>
</file>

<file path=customXml/itemProps2.xml><?xml version="1.0" encoding="utf-8"?>
<ds:datastoreItem xmlns:ds="http://schemas.openxmlformats.org/officeDocument/2006/customXml" ds:itemID="{7AE16949-E97F-469C-A59D-DA83C04C1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978f39-bbac-4bad-bfab-4e3e022a0f15"/>
    <ds:schemaRef ds:uri="b5a285fd-77e0-4664-9829-04acc9ac294c"/>
    <ds:schemaRef ds:uri="6e5abfea-e873-4450-bc48-d27ebd0eb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3D9015-B7EB-42E7-97D3-B29FE5774F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ABCEA6-0BAD-4E51-8F01-5FB8EBB46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.~WRD0002</Template>
  <TotalTime>36</TotalTime>
  <Pages>3</Pages>
  <Words>1227</Words>
  <Characters>6994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Western Sydney</Company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Alison Dayes</dc:creator>
  <cp:lastModifiedBy>Mahdiyeh Khanbagi</cp:lastModifiedBy>
  <cp:revision>41</cp:revision>
  <dcterms:created xsi:type="dcterms:W3CDTF">2018-09-24T06:54:00Z</dcterms:created>
  <dcterms:modified xsi:type="dcterms:W3CDTF">2024-08-05T01:20:00Z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0x010100B89BF5C395238D43BB87A2451A88475A</vt:lpwstr>
  </property>
</Properties>
</file>