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89" w:rsidRDefault="003424B0">
      <w:r>
        <w:t xml:space="preserve">Case Study </w:t>
      </w:r>
      <w:proofErr w:type="gramStart"/>
      <w:r>
        <w:t>4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Care</w:t>
      </w:r>
    </w:p>
    <w:p w:rsidR="003424B0" w:rsidRDefault="003424B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Khang</w:t>
      </w:r>
      <w:proofErr w:type="spellEnd"/>
    </w:p>
    <w:p w:rsidR="003424B0" w:rsidRDefault="003424B0">
      <w:proofErr w:type="spellStart"/>
      <w:proofErr w:type="gramStart"/>
      <w:r>
        <w:t>Mssv</w:t>
      </w:r>
      <w:proofErr w:type="spellEnd"/>
      <w:r>
        <w:t xml:space="preserve"> :</w:t>
      </w:r>
      <w:proofErr w:type="gramEnd"/>
      <w:r>
        <w:t xml:space="preserve"> 21dh113742</w:t>
      </w:r>
    </w:p>
    <w:p w:rsidR="003424B0" w:rsidRDefault="003424B0"/>
    <w:p w:rsidR="003424B0" w:rsidRDefault="003424B0">
      <w:r w:rsidRPr="003424B0">
        <w:drawing>
          <wp:inline distT="0" distB="0" distL="0" distR="0" wp14:anchorId="659C5B85" wp14:editId="2547E869">
            <wp:extent cx="5943600" cy="581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0" w:rsidRDefault="003424B0"/>
    <w:p w:rsidR="003424B0" w:rsidRDefault="003424B0"/>
    <w:p w:rsidR="003424B0" w:rsidRDefault="003424B0"/>
    <w:p w:rsidR="003424B0" w:rsidRDefault="003424B0"/>
    <w:p w:rsidR="003424B0" w:rsidRDefault="003424B0">
      <w:r w:rsidRPr="003424B0">
        <w:lastRenderedPageBreak/>
        <w:drawing>
          <wp:inline distT="0" distB="0" distL="0" distR="0" wp14:anchorId="50931032" wp14:editId="4825EBFD">
            <wp:extent cx="59436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B0">
        <w:drawing>
          <wp:inline distT="0" distB="0" distL="0" distR="0" wp14:anchorId="25B0139D" wp14:editId="795BA3F4">
            <wp:extent cx="5910682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330" cy="24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B0"/>
    <w:rsid w:val="003424B0"/>
    <w:rsid w:val="004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5729"/>
  <w15:chartTrackingRefBased/>
  <w15:docId w15:val="{CB5160C2-540E-470D-B79A-3A6F7454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2023-02-13T08:18:00Z</dcterms:created>
  <dcterms:modified xsi:type="dcterms:W3CDTF">2023-02-13T08:22:00Z</dcterms:modified>
</cp:coreProperties>
</file>