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CC8C" w14:textId="2C75863C" w:rsidR="00B40745" w:rsidRDefault="00A70FC5" w:rsidP="00B40745">
      <w:pPr>
        <w:bidi/>
        <w:jc w:val="both"/>
        <w:rPr>
          <w:b/>
          <w:bCs/>
          <w:sz w:val="36"/>
          <w:szCs w:val="36"/>
          <w:lang w:bidi="fa-IR"/>
        </w:rPr>
      </w:pPr>
      <w:r w:rsidRPr="00A70FC5">
        <w:rPr>
          <w:rFonts w:hint="cs"/>
          <w:b/>
          <w:bCs/>
          <w:sz w:val="36"/>
          <w:szCs w:val="36"/>
          <w:rtl/>
          <w:lang w:bidi="fa-IR"/>
        </w:rPr>
        <w:t>ذینفعان و اهمیت آن ها در پروژه</w:t>
      </w:r>
    </w:p>
    <w:p w14:paraId="035BE70E" w14:textId="303E59BA" w:rsidR="00A70FC5" w:rsidRPr="00DB6B14" w:rsidRDefault="00E36A57" w:rsidP="00E36A57">
      <w:pPr>
        <w:bidi/>
        <w:jc w:val="both"/>
        <w:rPr>
          <w:sz w:val="28"/>
          <w:szCs w:val="28"/>
          <w:rtl/>
          <w:lang w:bidi="fa-IR"/>
        </w:rPr>
      </w:pPr>
      <w:r>
        <w:rPr>
          <w:rFonts w:cs="Arial"/>
          <w:sz w:val="32"/>
          <w:szCs w:val="32"/>
          <w:rtl/>
          <w:lang w:bidi="fa-IR"/>
        </w:rPr>
        <w:tab/>
      </w:r>
      <w:r w:rsidR="00057487" w:rsidRPr="00DB6B14">
        <w:rPr>
          <w:rFonts w:cs="Arial"/>
          <w:sz w:val="28"/>
          <w:szCs w:val="28"/>
          <w:rtl/>
          <w:lang w:bidi="fa-IR"/>
        </w:rPr>
        <w:t>ذ</w:t>
      </w:r>
      <w:r w:rsidR="00057487" w:rsidRPr="00DB6B14">
        <w:rPr>
          <w:rFonts w:cs="Arial" w:hint="cs"/>
          <w:sz w:val="28"/>
          <w:szCs w:val="28"/>
          <w:rtl/>
          <w:lang w:bidi="fa-IR"/>
        </w:rPr>
        <w:t>ی</w:t>
      </w:r>
      <w:r w:rsidR="00057487" w:rsidRPr="00DB6B14">
        <w:rPr>
          <w:rFonts w:cs="Arial" w:hint="eastAsia"/>
          <w:sz w:val="28"/>
          <w:szCs w:val="28"/>
          <w:rtl/>
          <w:lang w:bidi="fa-IR"/>
        </w:rPr>
        <w:t>نفع</w:t>
      </w:r>
      <w:r w:rsidR="00667559">
        <w:rPr>
          <w:rFonts w:cs="Arial" w:hint="cs"/>
          <w:sz w:val="28"/>
          <w:szCs w:val="28"/>
          <w:rtl/>
          <w:lang w:bidi="fa-IR"/>
        </w:rPr>
        <w:t>ان ا</w:t>
      </w:r>
      <w:r w:rsidR="00057487" w:rsidRPr="00DB6B14">
        <w:rPr>
          <w:rFonts w:cs="Arial"/>
          <w:sz w:val="28"/>
          <w:szCs w:val="28"/>
          <w:rtl/>
          <w:lang w:bidi="fa-IR"/>
        </w:rPr>
        <w:t>فر</w:t>
      </w:r>
      <w:r w:rsidR="00667559">
        <w:rPr>
          <w:rFonts w:cs="Arial" w:hint="cs"/>
          <w:sz w:val="28"/>
          <w:szCs w:val="28"/>
          <w:rtl/>
          <w:lang w:bidi="fa-IR"/>
        </w:rPr>
        <w:t>ا</w:t>
      </w:r>
      <w:r w:rsidR="00057487" w:rsidRPr="00DB6B14">
        <w:rPr>
          <w:rFonts w:cs="Arial"/>
          <w:sz w:val="28"/>
          <w:szCs w:val="28"/>
          <w:rtl/>
          <w:lang w:bidi="fa-IR"/>
        </w:rPr>
        <w:t xml:space="preserve">د، گروه </w:t>
      </w:r>
      <w:r w:rsidR="00057487" w:rsidRPr="00DB6B14">
        <w:rPr>
          <w:rFonts w:cs="Arial" w:hint="cs"/>
          <w:sz w:val="28"/>
          <w:szCs w:val="28"/>
          <w:rtl/>
          <w:lang w:bidi="fa-IR"/>
        </w:rPr>
        <w:t>ی</w:t>
      </w:r>
      <w:r w:rsidR="00057487" w:rsidRPr="00DB6B14">
        <w:rPr>
          <w:rFonts w:cs="Arial" w:hint="eastAsia"/>
          <w:sz w:val="28"/>
          <w:szCs w:val="28"/>
          <w:rtl/>
          <w:lang w:bidi="fa-IR"/>
        </w:rPr>
        <w:t>ا</w:t>
      </w:r>
      <w:r w:rsidR="00057487" w:rsidRPr="00DB6B14">
        <w:rPr>
          <w:rFonts w:cs="Arial"/>
          <w:sz w:val="28"/>
          <w:szCs w:val="28"/>
          <w:rtl/>
          <w:lang w:bidi="fa-IR"/>
        </w:rPr>
        <w:t xml:space="preserve"> سازمان</w:t>
      </w:r>
      <w:r w:rsidR="00736FE1">
        <w:rPr>
          <w:rFonts w:cs="Arial" w:hint="cs"/>
          <w:sz w:val="28"/>
          <w:szCs w:val="28"/>
          <w:rtl/>
          <w:lang w:bidi="fa-IR"/>
        </w:rPr>
        <w:t xml:space="preserve"> هایی</w:t>
      </w:r>
      <w:r w:rsidR="00057487" w:rsidRPr="00DB6B14">
        <w:rPr>
          <w:rFonts w:cs="Arial"/>
          <w:sz w:val="28"/>
          <w:szCs w:val="28"/>
          <w:rtl/>
          <w:lang w:bidi="fa-IR"/>
        </w:rPr>
        <w:t xml:space="preserve"> </w:t>
      </w:r>
      <w:r w:rsidR="00736FE1">
        <w:rPr>
          <w:rFonts w:cs="Arial" w:hint="cs"/>
          <w:sz w:val="28"/>
          <w:szCs w:val="28"/>
          <w:rtl/>
          <w:lang w:bidi="fa-IR"/>
        </w:rPr>
        <w:t>ه</w:t>
      </w:r>
      <w:r w:rsidR="00057487" w:rsidRPr="00DB6B14">
        <w:rPr>
          <w:rFonts w:cs="Arial"/>
          <w:sz w:val="28"/>
          <w:szCs w:val="28"/>
          <w:rtl/>
          <w:lang w:bidi="fa-IR"/>
        </w:rPr>
        <w:t>ست</w:t>
      </w:r>
      <w:r w:rsidR="00736FE1">
        <w:rPr>
          <w:rFonts w:cs="Arial" w:hint="cs"/>
          <w:sz w:val="28"/>
          <w:szCs w:val="28"/>
          <w:rtl/>
          <w:lang w:bidi="fa-IR"/>
        </w:rPr>
        <w:t>ند</w:t>
      </w:r>
      <w:r w:rsidR="00057487" w:rsidRPr="00DB6B14">
        <w:rPr>
          <w:rFonts w:cs="Arial"/>
          <w:sz w:val="28"/>
          <w:szCs w:val="28"/>
          <w:rtl/>
          <w:lang w:bidi="fa-IR"/>
        </w:rPr>
        <w:t xml:space="preserve"> که تحت تأث</w:t>
      </w:r>
      <w:r w:rsidR="00057487" w:rsidRPr="00DB6B14">
        <w:rPr>
          <w:rFonts w:cs="Arial" w:hint="cs"/>
          <w:sz w:val="28"/>
          <w:szCs w:val="28"/>
          <w:rtl/>
          <w:lang w:bidi="fa-IR"/>
        </w:rPr>
        <w:t>ی</w:t>
      </w:r>
      <w:r w:rsidR="00057487" w:rsidRPr="00DB6B14">
        <w:rPr>
          <w:rFonts w:cs="Arial" w:hint="eastAsia"/>
          <w:sz w:val="28"/>
          <w:szCs w:val="28"/>
          <w:rtl/>
          <w:lang w:bidi="fa-IR"/>
        </w:rPr>
        <w:t>ر</w:t>
      </w:r>
      <w:r w:rsidR="00057487" w:rsidRPr="00DB6B14">
        <w:rPr>
          <w:rFonts w:cs="Arial"/>
          <w:sz w:val="28"/>
          <w:szCs w:val="28"/>
          <w:rtl/>
          <w:lang w:bidi="fa-IR"/>
        </w:rPr>
        <w:t xml:space="preserve"> نت</w:t>
      </w:r>
      <w:r w:rsidR="00057487" w:rsidRPr="00DB6B14">
        <w:rPr>
          <w:rFonts w:cs="Arial" w:hint="cs"/>
          <w:sz w:val="28"/>
          <w:szCs w:val="28"/>
          <w:rtl/>
          <w:lang w:bidi="fa-IR"/>
        </w:rPr>
        <w:t>ی</w:t>
      </w:r>
      <w:r w:rsidR="00057487" w:rsidRPr="00DB6B14">
        <w:rPr>
          <w:rFonts w:cs="Arial" w:hint="eastAsia"/>
          <w:sz w:val="28"/>
          <w:szCs w:val="28"/>
          <w:rtl/>
          <w:lang w:bidi="fa-IR"/>
        </w:rPr>
        <w:t>جه</w:t>
      </w:r>
      <w:r w:rsidR="00057487" w:rsidRPr="00DB6B14">
        <w:rPr>
          <w:rFonts w:cs="Arial"/>
          <w:sz w:val="28"/>
          <w:szCs w:val="28"/>
          <w:rtl/>
          <w:lang w:bidi="fa-IR"/>
        </w:rPr>
        <w:t xml:space="preserve"> </w:t>
      </w:r>
      <w:r w:rsidR="00057487" w:rsidRPr="00DB6B14">
        <w:rPr>
          <w:rFonts w:cs="Arial" w:hint="cs"/>
          <w:sz w:val="28"/>
          <w:szCs w:val="28"/>
          <w:rtl/>
          <w:lang w:bidi="fa-IR"/>
        </w:rPr>
        <w:t>ی</w:t>
      </w:r>
      <w:r w:rsidR="00057487" w:rsidRPr="00DB6B14">
        <w:rPr>
          <w:rFonts w:cs="Arial" w:hint="eastAsia"/>
          <w:sz w:val="28"/>
          <w:szCs w:val="28"/>
          <w:rtl/>
          <w:lang w:bidi="fa-IR"/>
        </w:rPr>
        <w:t>ک</w:t>
      </w:r>
      <w:r w:rsidR="00057487" w:rsidRPr="00DB6B14">
        <w:rPr>
          <w:rFonts w:cs="Arial"/>
          <w:sz w:val="28"/>
          <w:szCs w:val="28"/>
          <w:rtl/>
          <w:lang w:bidi="fa-IR"/>
        </w:rPr>
        <w:t xml:space="preserve"> پروژه </w:t>
      </w:r>
      <w:r w:rsidR="00057487" w:rsidRPr="00DB6B14">
        <w:rPr>
          <w:rFonts w:cs="Arial" w:hint="cs"/>
          <w:sz w:val="28"/>
          <w:szCs w:val="28"/>
          <w:rtl/>
          <w:lang w:bidi="fa-IR"/>
        </w:rPr>
        <w:t>ی</w:t>
      </w:r>
      <w:r w:rsidR="00057487" w:rsidRPr="00DB6B14">
        <w:rPr>
          <w:rFonts w:cs="Arial" w:hint="eastAsia"/>
          <w:sz w:val="28"/>
          <w:szCs w:val="28"/>
          <w:rtl/>
          <w:lang w:bidi="fa-IR"/>
        </w:rPr>
        <w:t>ا</w:t>
      </w:r>
      <w:r w:rsidR="00057487" w:rsidRPr="00DB6B14">
        <w:rPr>
          <w:rFonts w:cs="Arial"/>
          <w:sz w:val="28"/>
          <w:szCs w:val="28"/>
          <w:rtl/>
          <w:lang w:bidi="fa-IR"/>
        </w:rPr>
        <w:t xml:space="preserve"> </w:t>
      </w:r>
      <w:r w:rsidR="00057487" w:rsidRPr="00DB6B14">
        <w:rPr>
          <w:rFonts w:cs="Arial" w:hint="cs"/>
          <w:sz w:val="28"/>
          <w:szCs w:val="28"/>
          <w:rtl/>
          <w:lang w:bidi="fa-IR"/>
        </w:rPr>
        <w:t>ی</w:t>
      </w:r>
      <w:r w:rsidR="00057487" w:rsidRPr="00DB6B14">
        <w:rPr>
          <w:rFonts w:cs="Arial" w:hint="eastAsia"/>
          <w:sz w:val="28"/>
          <w:szCs w:val="28"/>
          <w:rtl/>
          <w:lang w:bidi="fa-IR"/>
        </w:rPr>
        <w:t>ک</w:t>
      </w:r>
      <w:r w:rsidR="00057487" w:rsidRPr="00DB6B14">
        <w:rPr>
          <w:rFonts w:cs="Arial"/>
          <w:sz w:val="28"/>
          <w:szCs w:val="28"/>
          <w:rtl/>
          <w:lang w:bidi="fa-IR"/>
        </w:rPr>
        <w:t xml:space="preserve"> سرما</w:t>
      </w:r>
      <w:r w:rsidR="00057487" w:rsidRPr="00DB6B14">
        <w:rPr>
          <w:rFonts w:cs="Arial" w:hint="cs"/>
          <w:sz w:val="28"/>
          <w:szCs w:val="28"/>
          <w:rtl/>
          <w:lang w:bidi="fa-IR"/>
        </w:rPr>
        <w:t>ی</w:t>
      </w:r>
      <w:r w:rsidR="00057487" w:rsidRPr="00DB6B14">
        <w:rPr>
          <w:rFonts w:cs="Arial" w:hint="eastAsia"/>
          <w:sz w:val="28"/>
          <w:szCs w:val="28"/>
          <w:rtl/>
          <w:lang w:bidi="fa-IR"/>
        </w:rPr>
        <w:t>ه</w:t>
      </w:r>
      <w:r w:rsidR="00057487" w:rsidRPr="00DB6B14">
        <w:rPr>
          <w:rFonts w:cs="Arial"/>
          <w:sz w:val="28"/>
          <w:szCs w:val="28"/>
          <w:rtl/>
          <w:lang w:bidi="fa-IR"/>
        </w:rPr>
        <w:t xml:space="preserve"> گذار</w:t>
      </w:r>
      <w:r w:rsidR="00057487" w:rsidRPr="00DB6B14">
        <w:rPr>
          <w:rFonts w:cs="Arial" w:hint="cs"/>
          <w:sz w:val="28"/>
          <w:szCs w:val="28"/>
          <w:rtl/>
          <w:lang w:bidi="fa-IR"/>
        </w:rPr>
        <w:t>ی</w:t>
      </w:r>
      <w:r w:rsidR="00057487" w:rsidRPr="00DB6B14">
        <w:rPr>
          <w:rFonts w:cs="Arial"/>
          <w:sz w:val="28"/>
          <w:szCs w:val="28"/>
          <w:rtl/>
          <w:lang w:bidi="fa-IR"/>
        </w:rPr>
        <w:t xml:space="preserve"> تجار</w:t>
      </w:r>
      <w:r w:rsidR="00057487" w:rsidRPr="00DB6B14">
        <w:rPr>
          <w:rFonts w:cs="Arial" w:hint="cs"/>
          <w:sz w:val="28"/>
          <w:szCs w:val="28"/>
          <w:rtl/>
          <w:lang w:bidi="fa-IR"/>
        </w:rPr>
        <w:t>ی</w:t>
      </w:r>
      <w:r w:rsidR="00057487" w:rsidRPr="00DB6B14">
        <w:rPr>
          <w:rFonts w:cs="Arial"/>
          <w:sz w:val="28"/>
          <w:szCs w:val="28"/>
          <w:rtl/>
          <w:lang w:bidi="fa-IR"/>
        </w:rPr>
        <w:t xml:space="preserve"> قرار م</w:t>
      </w:r>
      <w:r w:rsidR="00057487" w:rsidRPr="00DB6B14">
        <w:rPr>
          <w:rFonts w:cs="Arial" w:hint="cs"/>
          <w:sz w:val="28"/>
          <w:szCs w:val="28"/>
          <w:rtl/>
          <w:lang w:bidi="fa-IR"/>
        </w:rPr>
        <w:t>ی</w:t>
      </w:r>
      <w:r w:rsidR="00057487" w:rsidRPr="00DB6B14">
        <w:rPr>
          <w:rFonts w:cs="Arial"/>
          <w:sz w:val="28"/>
          <w:szCs w:val="28"/>
          <w:rtl/>
          <w:lang w:bidi="fa-IR"/>
        </w:rPr>
        <w:t xml:space="preserve"> گ</w:t>
      </w:r>
      <w:r w:rsidR="00057487" w:rsidRPr="00DB6B14">
        <w:rPr>
          <w:rFonts w:cs="Arial" w:hint="cs"/>
          <w:sz w:val="28"/>
          <w:szCs w:val="28"/>
          <w:rtl/>
          <w:lang w:bidi="fa-IR"/>
        </w:rPr>
        <w:t>ی</w:t>
      </w:r>
      <w:r w:rsidR="00057487" w:rsidRPr="00DB6B14">
        <w:rPr>
          <w:rFonts w:cs="Arial" w:hint="eastAsia"/>
          <w:sz w:val="28"/>
          <w:szCs w:val="28"/>
          <w:rtl/>
          <w:lang w:bidi="fa-IR"/>
        </w:rPr>
        <w:t>ر</w:t>
      </w:r>
      <w:r w:rsidR="00736FE1">
        <w:rPr>
          <w:rFonts w:cs="Arial" w:hint="cs"/>
          <w:sz w:val="28"/>
          <w:szCs w:val="28"/>
          <w:rtl/>
          <w:lang w:bidi="fa-IR"/>
        </w:rPr>
        <w:t>ن</w:t>
      </w:r>
      <w:r w:rsidR="00057487" w:rsidRPr="00DB6B14">
        <w:rPr>
          <w:rFonts w:cs="Arial" w:hint="eastAsia"/>
          <w:sz w:val="28"/>
          <w:szCs w:val="28"/>
          <w:rtl/>
          <w:lang w:bidi="fa-IR"/>
        </w:rPr>
        <w:t>د</w:t>
      </w:r>
      <w:r w:rsidR="00057487" w:rsidRPr="00DB6B14">
        <w:rPr>
          <w:rFonts w:cs="Arial"/>
          <w:sz w:val="28"/>
          <w:szCs w:val="28"/>
          <w:rtl/>
          <w:lang w:bidi="fa-IR"/>
        </w:rPr>
        <w:t>.</w:t>
      </w:r>
      <w:r w:rsidRPr="00DB6B14">
        <w:rPr>
          <w:rFonts w:hint="cs"/>
          <w:sz w:val="28"/>
          <w:szCs w:val="28"/>
          <w:rtl/>
          <w:lang w:bidi="fa-IR"/>
        </w:rPr>
        <w:t xml:space="preserve"> </w:t>
      </w:r>
      <w:r w:rsidR="00DD5B63" w:rsidRPr="00DB6B14">
        <w:rPr>
          <w:rFonts w:hint="cs"/>
          <w:sz w:val="28"/>
          <w:szCs w:val="28"/>
          <w:rtl/>
          <w:lang w:bidi="fa-IR"/>
        </w:rPr>
        <w:t>دو نوع ذینفع وجود دارد:</w:t>
      </w:r>
    </w:p>
    <w:p w14:paraId="45599188" w14:textId="615F047E" w:rsidR="00DD5B63" w:rsidRPr="00DB6B14" w:rsidRDefault="00DD5B63" w:rsidP="00E36A57">
      <w:pPr>
        <w:bidi/>
        <w:jc w:val="both"/>
        <w:rPr>
          <w:sz w:val="28"/>
          <w:szCs w:val="28"/>
          <w:rtl/>
          <w:lang w:bidi="fa-IR"/>
        </w:rPr>
      </w:pPr>
      <w:r w:rsidRPr="00DB6B14">
        <w:rPr>
          <w:rFonts w:hint="cs"/>
          <w:sz w:val="28"/>
          <w:szCs w:val="28"/>
          <w:rtl/>
          <w:lang w:bidi="fa-IR"/>
        </w:rPr>
        <w:t xml:space="preserve">1. ذینفع داخلی: </w:t>
      </w:r>
      <w:r w:rsidR="00933C3B" w:rsidRPr="00DB6B14">
        <w:rPr>
          <w:rFonts w:hint="cs"/>
          <w:sz w:val="28"/>
          <w:szCs w:val="28"/>
          <w:rtl/>
          <w:lang w:bidi="fa-IR"/>
        </w:rPr>
        <w:t>این ذینفعان به صورت مستقیم با پروژه در ارتباط هستند</w:t>
      </w:r>
      <w:r w:rsidR="00E36A57" w:rsidRPr="00DB6B14">
        <w:rPr>
          <w:rFonts w:hint="cs"/>
          <w:sz w:val="28"/>
          <w:szCs w:val="28"/>
          <w:rtl/>
          <w:lang w:bidi="fa-IR"/>
        </w:rPr>
        <w:t>. مثال:</w:t>
      </w:r>
      <w:r w:rsidR="00933C3B" w:rsidRPr="00DB6B14">
        <w:rPr>
          <w:rFonts w:hint="cs"/>
          <w:sz w:val="28"/>
          <w:szCs w:val="28"/>
          <w:rtl/>
          <w:lang w:bidi="fa-IR"/>
        </w:rPr>
        <w:t xml:space="preserve"> کارکنان،</w:t>
      </w:r>
      <w:r w:rsidR="00057487" w:rsidRPr="00DB6B14">
        <w:rPr>
          <w:rFonts w:hint="cs"/>
          <w:sz w:val="28"/>
          <w:szCs w:val="28"/>
          <w:rtl/>
          <w:lang w:bidi="fa-IR"/>
        </w:rPr>
        <w:t xml:space="preserve"> مدیر پروژه،</w:t>
      </w:r>
      <w:r w:rsidR="00933C3B" w:rsidRPr="00DB6B14">
        <w:rPr>
          <w:rFonts w:hint="cs"/>
          <w:sz w:val="28"/>
          <w:szCs w:val="28"/>
          <w:rtl/>
          <w:lang w:bidi="fa-IR"/>
        </w:rPr>
        <w:t xml:space="preserve"> سهامداران </w:t>
      </w:r>
      <w:r w:rsidR="00E36A57" w:rsidRPr="00DB6B14">
        <w:rPr>
          <w:rFonts w:hint="cs"/>
          <w:sz w:val="28"/>
          <w:szCs w:val="28"/>
          <w:rtl/>
          <w:lang w:bidi="fa-IR"/>
        </w:rPr>
        <w:t>،</w:t>
      </w:r>
      <w:r w:rsidR="00933C3B" w:rsidRPr="00DB6B14">
        <w:rPr>
          <w:rFonts w:hint="cs"/>
          <w:sz w:val="28"/>
          <w:szCs w:val="28"/>
          <w:rtl/>
          <w:lang w:bidi="fa-IR"/>
        </w:rPr>
        <w:t xml:space="preserve"> مالکان</w:t>
      </w:r>
      <w:r w:rsidR="00E36A57" w:rsidRPr="00DB6B14">
        <w:rPr>
          <w:rFonts w:hint="cs"/>
          <w:sz w:val="28"/>
          <w:szCs w:val="28"/>
          <w:rtl/>
          <w:lang w:bidi="fa-IR"/>
        </w:rPr>
        <w:t xml:space="preserve"> و ...</w:t>
      </w:r>
    </w:p>
    <w:p w14:paraId="5FB4934C" w14:textId="6A28D7C8" w:rsidR="00DD5B63" w:rsidRDefault="00DD5B63" w:rsidP="00E36A57">
      <w:pPr>
        <w:bidi/>
        <w:jc w:val="both"/>
        <w:rPr>
          <w:sz w:val="28"/>
          <w:szCs w:val="28"/>
          <w:rtl/>
          <w:lang w:bidi="fa-IR"/>
        </w:rPr>
      </w:pPr>
      <w:r w:rsidRPr="00DB6B14">
        <w:rPr>
          <w:rFonts w:hint="cs"/>
          <w:sz w:val="28"/>
          <w:szCs w:val="28"/>
          <w:rtl/>
          <w:lang w:bidi="fa-IR"/>
        </w:rPr>
        <w:t>2. ذینفع خارجی:</w:t>
      </w:r>
      <w:r w:rsidR="00933C3B" w:rsidRPr="00DB6B14">
        <w:rPr>
          <w:rFonts w:hint="cs"/>
          <w:sz w:val="28"/>
          <w:szCs w:val="28"/>
          <w:rtl/>
          <w:lang w:bidi="fa-IR"/>
        </w:rPr>
        <w:t xml:space="preserve"> این ذینفعان به صورت مستقیم با شرکت کار نمی کنند اما از فعالیت ها و نتایج یک کسب و کار تاثیر می گیرند</w:t>
      </w:r>
      <w:r w:rsidR="00E36A57" w:rsidRPr="00DB6B14">
        <w:rPr>
          <w:rFonts w:hint="cs"/>
          <w:sz w:val="28"/>
          <w:szCs w:val="28"/>
          <w:rtl/>
          <w:lang w:bidi="fa-IR"/>
        </w:rPr>
        <w:t>.</w:t>
      </w:r>
      <w:r w:rsidR="00933C3B" w:rsidRPr="00DB6B14">
        <w:rPr>
          <w:rFonts w:hint="cs"/>
          <w:sz w:val="28"/>
          <w:szCs w:val="28"/>
          <w:rtl/>
          <w:lang w:bidi="fa-IR"/>
        </w:rPr>
        <w:t xml:space="preserve"> م</w:t>
      </w:r>
      <w:r w:rsidR="00E36A57" w:rsidRPr="00DB6B14">
        <w:rPr>
          <w:rFonts w:hint="cs"/>
          <w:sz w:val="28"/>
          <w:szCs w:val="28"/>
          <w:rtl/>
          <w:lang w:bidi="fa-IR"/>
        </w:rPr>
        <w:t>ثال:</w:t>
      </w:r>
      <w:r w:rsidR="00736FE1">
        <w:rPr>
          <w:sz w:val="28"/>
          <w:szCs w:val="28"/>
          <w:lang w:bidi="fa-IR"/>
        </w:rPr>
        <w:t xml:space="preserve"> </w:t>
      </w:r>
      <w:r w:rsidR="00736FE1">
        <w:rPr>
          <w:rFonts w:hint="cs"/>
          <w:sz w:val="28"/>
          <w:szCs w:val="28"/>
          <w:rtl/>
          <w:lang w:bidi="fa-IR"/>
        </w:rPr>
        <w:t>سرمایه گذاران،</w:t>
      </w:r>
      <w:r w:rsidR="00E36A57" w:rsidRPr="00DB6B14">
        <w:rPr>
          <w:rFonts w:hint="cs"/>
          <w:sz w:val="28"/>
          <w:szCs w:val="28"/>
          <w:rtl/>
          <w:lang w:bidi="fa-IR"/>
        </w:rPr>
        <w:t xml:space="preserve"> </w:t>
      </w:r>
      <w:r w:rsidR="00933C3B" w:rsidRPr="00DB6B14">
        <w:rPr>
          <w:rFonts w:hint="cs"/>
          <w:sz w:val="28"/>
          <w:szCs w:val="28"/>
          <w:rtl/>
          <w:lang w:bidi="fa-IR"/>
        </w:rPr>
        <w:t>تامین کنندگان</w:t>
      </w:r>
      <w:r w:rsidR="00744F35" w:rsidRPr="00DB6B14">
        <w:rPr>
          <w:rFonts w:hint="cs"/>
          <w:sz w:val="28"/>
          <w:szCs w:val="28"/>
          <w:rtl/>
          <w:lang w:bidi="fa-IR"/>
        </w:rPr>
        <w:t xml:space="preserve">، مشتریان، رقبا، جامعه </w:t>
      </w:r>
      <w:r w:rsidR="00E36A57" w:rsidRPr="00DB6B14">
        <w:rPr>
          <w:rFonts w:hint="cs"/>
          <w:sz w:val="28"/>
          <w:szCs w:val="28"/>
          <w:rtl/>
          <w:lang w:bidi="fa-IR"/>
        </w:rPr>
        <w:t>،</w:t>
      </w:r>
      <w:r w:rsidR="00744F35" w:rsidRPr="00DB6B14">
        <w:rPr>
          <w:rFonts w:hint="cs"/>
          <w:sz w:val="28"/>
          <w:szCs w:val="28"/>
          <w:rtl/>
          <w:lang w:bidi="fa-IR"/>
        </w:rPr>
        <w:t xml:space="preserve"> دولت</w:t>
      </w:r>
      <w:r w:rsidR="00E36A57" w:rsidRPr="00DB6B14">
        <w:rPr>
          <w:rFonts w:hint="cs"/>
          <w:sz w:val="28"/>
          <w:szCs w:val="28"/>
          <w:rtl/>
          <w:lang w:bidi="fa-IR"/>
        </w:rPr>
        <w:t xml:space="preserve"> و ...</w:t>
      </w:r>
    </w:p>
    <w:p w14:paraId="2062767F" w14:textId="3BEAF5F6" w:rsidR="00B40745" w:rsidRPr="00DB6B14" w:rsidRDefault="00B40745" w:rsidP="00B40745">
      <w:pPr>
        <w:bidi/>
        <w:jc w:val="both"/>
        <w:rPr>
          <w:sz w:val="28"/>
          <w:szCs w:val="28"/>
          <w:rtl/>
          <w:lang w:bidi="fa-IR"/>
        </w:rPr>
      </w:pPr>
      <w:r>
        <w:rPr>
          <w:noProof/>
          <w:sz w:val="28"/>
          <w:szCs w:val="28"/>
          <w:lang w:bidi="fa-IR"/>
        </w:rPr>
        <w:drawing>
          <wp:anchor distT="0" distB="0" distL="114300" distR="114300" simplePos="0" relativeHeight="251658240" behindDoc="1" locked="0" layoutInCell="1" allowOverlap="1" wp14:anchorId="68D31DD0" wp14:editId="3FEAC432">
            <wp:simplePos x="0" y="0"/>
            <wp:positionH relativeFrom="margin">
              <wp:align>center</wp:align>
            </wp:positionH>
            <wp:positionV relativeFrom="paragraph">
              <wp:posOffset>407502</wp:posOffset>
            </wp:positionV>
            <wp:extent cx="4886325" cy="435610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6325" cy="4356100"/>
                    </a:xfrm>
                    <a:prstGeom prst="rect">
                      <a:avLst/>
                    </a:prstGeom>
                  </pic:spPr>
                </pic:pic>
              </a:graphicData>
            </a:graphic>
          </wp:anchor>
        </w:drawing>
      </w:r>
    </w:p>
    <w:p w14:paraId="30748D7D" w14:textId="107EF53E" w:rsidR="001D4C0F" w:rsidRDefault="00667559" w:rsidP="00736FE1">
      <w:pPr>
        <w:bidi/>
        <w:jc w:val="both"/>
        <w:rPr>
          <w:sz w:val="28"/>
          <w:szCs w:val="28"/>
          <w:rtl/>
          <w:lang w:bidi="fa-IR"/>
        </w:rPr>
      </w:pPr>
      <w:r>
        <w:rPr>
          <w:sz w:val="28"/>
          <w:szCs w:val="28"/>
          <w:lang w:bidi="fa-IR"/>
        </w:rPr>
        <w:tab/>
      </w:r>
    </w:p>
    <w:p w14:paraId="34B2CF40" w14:textId="77777777" w:rsidR="001D4C0F" w:rsidRDefault="001D4C0F" w:rsidP="001D4C0F">
      <w:pPr>
        <w:bidi/>
        <w:jc w:val="both"/>
        <w:rPr>
          <w:sz w:val="28"/>
          <w:szCs w:val="28"/>
          <w:rtl/>
          <w:lang w:bidi="fa-IR"/>
        </w:rPr>
      </w:pPr>
    </w:p>
    <w:p w14:paraId="5F3FF8C9" w14:textId="33AB7DFF" w:rsidR="000A63F9" w:rsidRDefault="00E36A57" w:rsidP="001D4C0F">
      <w:pPr>
        <w:bidi/>
        <w:jc w:val="both"/>
        <w:rPr>
          <w:sz w:val="28"/>
          <w:szCs w:val="28"/>
          <w:rtl/>
          <w:lang w:bidi="fa-IR"/>
        </w:rPr>
      </w:pPr>
      <w:r w:rsidRPr="00DB6B14">
        <w:rPr>
          <w:rFonts w:hint="cs"/>
          <w:sz w:val="28"/>
          <w:szCs w:val="28"/>
          <w:rtl/>
          <w:lang w:bidi="fa-IR"/>
        </w:rPr>
        <w:t xml:space="preserve">ذینفعان </w:t>
      </w:r>
      <w:r w:rsidR="00DB6B14">
        <w:rPr>
          <w:rFonts w:hint="cs"/>
          <w:sz w:val="28"/>
          <w:szCs w:val="28"/>
          <w:rtl/>
          <w:lang w:bidi="fa-IR"/>
        </w:rPr>
        <w:t>توسط تصمیماتی که اخذ می کنند می توانند بر روی پروژه تاثیر مثبت یا منفی بگذارند و به همین دلیل برای پروژه از اهمیت بالایی برخوردارند.</w:t>
      </w:r>
      <w:r w:rsidRPr="00DB6B14">
        <w:rPr>
          <w:rFonts w:hint="cs"/>
          <w:sz w:val="28"/>
          <w:szCs w:val="28"/>
          <w:rtl/>
          <w:lang w:bidi="fa-IR"/>
        </w:rPr>
        <w:t xml:space="preserve"> عملکرد کسب و کار به توانایی ذینفعان داخلی و همکاری آن ها در به هدف رساندن پروژه بستگی دارد. اما ذینفعان خارجی بر خلاف ذینفعان داخلی به صورت </w:t>
      </w:r>
      <w:r w:rsidRPr="00DB6B14">
        <w:rPr>
          <w:rFonts w:hint="cs"/>
          <w:sz w:val="28"/>
          <w:szCs w:val="28"/>
          <w:rtl/>
          <w:lang w:bidi="fa-IR"/>
        </w:rPr>
        <w:lastRenderedPageBreak/>
        <w:t>غیر مستقیم بر پروژه تاثیر می گذارند.</w:t>
      </w:r>
      <w:r w:rsidR="00DB6B14" w:rsidRPr="00DB6B14">
        <w:rPr>
          <w:rFonts w:hint="cs"/>
          <w:sz w:val="28"/>
          <w:szCs w:val="28"/>
          <w:rtl/>
          <w:lang w:bidi="fa-IR"/>
        </w:rPr>
        <w:t xml:space="preserve"> بر فرض مثال، مشتریان با تغییر عادت خریدشان و تامین کنندگان با عوض کردن روش توزیع و تولیدشان می توانند بر پروژه تاثیر بگذارند.</w:t>
      </w:r>
    </w:p>
    <w:p w14:paraId="550D5D14" w14:textId="77777777" w:rsidR="00B40745" w:rsidRPr="001D4C0F" w:rsidRDefault="00B40745" w:rsidP="00B40745">
      <w:pPr>
        <w:bidi/>
        <w:jc w:val="both"/>
        <w:rPr>
          <w:sz w:val="28"/>
          <w:szCs w:val="28"/>
          <w:rtl/>
          <w:lang w:bidi="fa-IR"/>
        </w:rPr>
      </w:pPr>
    </w:p>
    <w:p w14:paraId="64DECD4F" w14:textId="4B6AA5F6" w:rsidR="00E64C03" w:rsidRDefault="000A63F9" w:rsidP="000A63F9">
      <w:pPr>
        <w:bidi/>
        <w:jc w:val="both"/>
        <w:rPr>
          <w:rFonts w:hint="cs"/>
          <w:b/>
          <w:bCs/>
          <w:sz w:val="36"/>
          <w:szCs w:val="36"/>
          <w:rtl/>
          <w:lang w:bidi="fa-IR"/>
        </w:rPr>
      </w:pPr>
      <w:r>
        <w:rPr>
          <w:rFonts w:hint="cs"/>
          <w:b/>
          <w:bCs/>
          <w:sz w:val="36"/>
          <w:szCs w:val="36"/>
          <w:rtl/>
          <w:lang w:bidi="fa-IR"/>
        </w:rPr>
        <w:t>اولویت بندی ذینفعان</w:t>
      </w:r>
      <w:r w:rsidR="001D4C0F">
        <w:rPr>
          <w:b/>
          <w:bCs/>
          <w:sz w:val="36"/>
          <w:szCs w:val="36"/>
          <w:lang w:bidi="fa-IR"/>
        </w:rPr>
        <w:t xml:space="preserve"> </w:t>
      </w:r>
      <w:r w:rsidR="001D4C0F">
        <w:rPr>
          <w:rFonts w:hint="cs"/>
          <w:b/>
          <w:bCs/>
          <w:sz w:val="36"/>
          <w:szCs w:val="36"/>
          <w:rtl/>
          <w:lang w:bidi="fa-IR"/>
        </w:rPr>
        <w:t xml:space="preserve"> و اهمیت آن </w:t>
      </w:r>
    </w:p>
    <w:p w14:paraId="44947272" w14:textId="19BD07D0" w:rsidR="008E7870" w:rsidRPr="008E7870" w:rsidRDefault="000A63F9" w:rsidP="001D4C0F">
      <w:pPr>
        <w:bidi/>
        <w:jc w:val="both"/>
        <w:rPr>
          <w:rFonts w:hint="cs"/>
          <w:sz w:val="28"/>
          <w:szCs w:val="28"/>
          <w:lang w:val="en-GB" w:bidi="fa-IR"/>
        </w:rPr>
      </w:pPr>
      <w:r>
        <w:rPr>
          <w:sz w:val="28"/>
          <w:szCs w:val="28"/>
          <w:rtl/>
          <w:lang w:bidi="fa-IR"/>
        </w:rPr>
        <w:tab/>
      </w:r>
      <w:r w:rsidR="008E7870">
        <w:rPr>
          <w:rFonts w:hint="cs"/>
          <w:sz w:val="28"/>
          <w:szCs w:val="28"/>
          <w:rtl/>
          <w:lang w:bidi="fa-IR"/>
        </w:rPr>
        <w:t>در یک پروژه تعداد زیادی ذینفع وجود دارد. برخی از آن ها ممکن است برای رسیدن به هدف پروژه ارزشمندتر باشند و برخی دیگر ممکن است به توجه بیشتری نیاز داشته باشند.</w:t>
      </w:r>
    </w:p>
    <w:p w14:paraId="69662822" w14:textId="7E2A3491" w:rsidR="001D4C0F" w:rsidRDefault="008E7870" w:rsidP="008E7870">
      <w:pPr>
        <w:bidi/>
        <w:jc w:val="both"/>
        <w:rPr>
          <w:sz w:val="28"/>
          <w:szCs w:val="28"/>
          <w:rtl/>
          <w:lang w:bidi="fa-IR"/>
        </w:rPr>
      </w:pPr>
      <w:r>
        <w:rPr>
          <w:sz w:val="28"/>
          <w:szCs w:val="28"/>
          <w:lang w:bidi="fa-IR"/>
        </w:rPr>
        <w:tab/>
      </w:r>
      <w:r w:rsidR="000A63F9">
        <w:rPr>
          <w:rFonts w:hint="cs"/>
          <w:sz w:val="28"/>
          <w:szCs w:val="28"/>
          <w:rtl/>
          <w:lang w:bidi="fa-IR"/>
        </w:rPr>
        <w:t xml:space="preserve">اولویت بندی ذینفعان به فرایند تعیین </w:t>
      </w:r>
      <w:r w:rsidR="008F1A2F">
        <w:rPr>
          <w:rFonts w:hint="cs"/>
          <w:sz w:val="28"/>
          <w:szCs w:val="28"/>
          <w:rtl/>
          <w:lang w:bidi="fa-IR"/>
        </w:rPr>
        <w:t>اهمیت آن ها</w:t>
      </w:r>
      <w:r w:rsidR="000A63F9">
        <w:rPr>
          <w:rFonts w:hint="cs"/>
          <w:sz w:val="28"/>
          <w:szCs w:val="28"/>
          <w:rtl/>
          <w:lang w:bidi="fa-IR"/>
        </w:rPr>
        <w:t xml:space="preserve"> بر اساس میزان علاقه و تاثیرشان بر پروژه اشاره دارد. ب</w:t>
      </w:r>
      <w:r w:rsidR="001D4C0F">
        <w:rPr>
          <w:rFonts w:hint="cs"/>
          <w:sz w:val="28"/>
          <w:szCs w:val="28"/>
          <w:rtl/>
          <w:lang w:bidi="fa-IR"/>
        </w:rPr>
        <w:t>ه</w:t>
      </w:r>
      <w:r w:rsidR="000A63F9">
        <w:rPr>
          <w:rFonts w:hint="cs"/>
          <w:sz w:val="28"/>
          <w:szCs w:val="28"/>
          <w:rtl/>
          <w:lang w:bidi="fa-IR"/>
        </w:rPr>
        <w:t xml:space="preserve"> ذینفعی که اولویت بالاتر داشته باشد، توجه و ارتباط بیشتری </w:t>
      </w:r>
      <w:r w:rsidR="001D4C0F">
        <w:rPr>
          <w:rFonts w:hint="cs"/>
          <w:sz w:val="28"/>
          <w:szCs w:val="28"/>
          <w:rtl/>
          <w:lang w:bidi="fa-IR"/>
        </w:rPr>
        <w:t>داده</w:t>
      </w:r>
      <w:r w:rsidR="000A63F9">
        <w:rPr>
          <w:rFonts w:hint="cs"/>
          <w:sz w:val="28"/>
          <w:szCs w:val="28"/>
          <w:rtl/>
          <w:lang w:bidi="fa-IR"/>
        </w:rPr>
        <w:t xml:space="preserve"> می شود</w:t>
      </w:r>
      <w:r w:rsidR="001D4C0F">
        <w:rPr>
          <w:rFonts w:hint="cs"/>
          <w:sz w:val="28"/>
          <w:szCs w:val="28"/>
          <w:rtl/>
          <w:lang w:bidi="fa-IR"/>
        </w:rPr>
        <w:t>. او</w:t>
      </w:r>
      <w:r w:rsidR="000A63F9">
        <w:rPr>
          <w:rFonts w:hint="cs"/>
          <w:sz w:val="28"/>
          <w:szCs w:val="28"/>
          <w:rtl/>
          <w:lang w:bidi="fa-IR"/>
        </w:rPr>
        <w:t xml:space="preserve"> از منابع بیشتری برخوردار می شود. در هنگام اولویت بندی</w:t>
      </w:r>
      <w:r w:rsidR="008F1A2F">
        <w:rPr>
          <w:rFonts w:hint="cs"/>
          <w:sz w:val="28"/>
          <w:szCs w:val="28"/>
          <w:rtl/>
          <w:lang w:bidi="fa-IR"/>
        </w:rPr>
        <w:t xml:space="preserve">، مدیر پروژه به فاکتورهای متنوعی توجه می کند. یکی از این فاکتورها مقدار علاقه ی ذینفعان به پروژه است به این معنا که ذینفع چقدر به پروژه و نتایج آن اهمیت می دهد. یک فاکتور دیگر برای اولویت بندی،  تاثیر ذینفعان بر پروژه است. ذینفعی که تاثیر زیادی بر پروژه دارد، قدرت تغییر جهت </w:t>
      </w:r>
      <w:r w:rsidR="001D4C0F">
        <w:rPr>
          <w:rFonts w:hint="cs"/>
          <w:sz w:val="28"/>
          <w:szCs w:val="28"/>
          <w:rtl/>
          <w:lang w:bidi="fa-IR"/>
        </w:rPr>
        <w:t xml:space="preserve">پروژه </w:t>
      </w:r>
      <w:r w:rsidR="008F1A2F">
        <w:rPr>
          <w:rFonts w:hint="cs"/>
          <w:sz w:val="28"/>
          <w:szCs w:val="28"/>
          <w:rtl/>
          <w:lang w:bidi="fa-IR"/>
        </w:rPr>
        <w:t xml:space="preserve">و نتیجه ی </w:t>
      </w:r>
      <w:r w:rsidR="001D4C0F">
        <w:rPr>
          <w:rFonts w:hint="cs"/>
          <w:sz w:val="28"/>
          <w:szCs w:val="28"/>
          <w:rtl/>
          <w:lang w:bidi="fa-IR"/>
        </w:rPr>
        <w:t>آن</w:t>
      </w:r>
      <w:r w:rsidR="008F1A2F">
        <w:rPr>
          <w:rFonts w:hint="cs"/>
          <w:sz w:val="28"/>
          <w:szCs w:val="28"/>
          <w:rtl/>
          <w:lang w:bidi="fa-IR"/>
        </w:rPr>
        <w:t xml:space="preserve"> را دارد.</w:t>
      </w:r>
      <w:r w:rsidR="001D4C0F">
        <w:rPr>
          <w:rFonts w:hint="cs"/>
          <w:sz w:val="28"/>
          <w:szCs w:val="28"/>
          <w:rtl/>
          <w:lang w:bidi="fa-IR"/>
        </w:rPr>
        <w:t xml:space="preserve"> </w:t>
      </w:r>
    </w:p>
    <w:p w14:paraId="01B33C09" w14:textId="77777777" w:rsidR="00CC6877" w:rsidRDefault="001D4C0F" w:rsidP="00CC6877">
      <w:pPr>
        <w:bidi/>
        <w:jc w:val="both"/>
        <w:rPr>
          <w:rFonts w:cs="Arial"/>
          <w:sz w:val="28"/>
          <w:szCs w:val="28"/>
          <w:lang w:bidi="fa-IR"/>
        </w:rPr>
      </w:pPr>
      <w:r>
        <w:rPr>
          <w:sz w:val="28"/>
          <w:szCs w:val="28"/>
          <w:rtl/>
          <w:lang w:bidi="fa-IR"/>
        </w:rPr>
        <w:tab/>
      </w:r>
      <w:r w:rsidR="00744863" w:rsidRPr="00744863">
        <w:rPr>
          <w:rFonts w:cs="Arial"/>
          <w:sz w:val="28"/>
          <w:szCs w:val="28"/>
          <w:rtl/>
          <w:lang w:bidi="fa-IR"/>
        </w:rPr>
        <w:t>اولو</w:t>
      </w:r>
      <w:r w:rsidR="00744863" w:rsidRPr="00744863">
        <w:rPr>
          <w:rFonts w:cs="Arial" w:hint="cs"/>
          <w:sz w:val="28"/>
          <w:szCs w:val="28"/>
          <w:rtl/>
          <w:lang w:bidi="fa-IR"/>
        </w:rPr>
        <w:t>ی</w:t>
      </w:r>
      <w:r w:rsidR="00744863" w:rsidRPr="00744863">
        <w:rPr>
          <w:rFonts w:cs="Arial" w:hint="eastAsia"/>
          <w:sz w:val="28"/>
          <w:szCs w:val="28"/>
          <w:rtl/>
          <w:lang w:bidi="fa-IR"/>
        </w:rPr>
        <w:t>ت</w:t>
      </w:r>
      <w:r w:rsidR="00744863" w:rsidRPr="00744863">
        <w:rPr>
          <w:rFonts w:cs="Arial"/>
          <w:sz w:val="28"/>
          <w:szCs w:val="28"/>
          <w:rtl/>
          <w:lang w:bidi="fa-IR"/>
        </w:rPr>
        <w:t xml:space="preserve"> بند</w:t>
      </w:r>
      <w:r w:rsidR="00744863" w:rsidRPr="00744863">
        <w:rPr>
          <w:rFonts w:cs="Arial" w:hint="cs"/>
          <w:sz w:val="28"/>
          <w:szCs w:val="28"/>
          <w:rtl/>
          <w:lang w:bidi="fa-IR"/>
        </w:rPr>
        <w:t>ی</w:t>
      </w:r>
      <w:r w:rsidR="00744863" w:rsidRPr="00744863">
        <w:rPr>
          <w:rFonts w:cs="Arial"/>
          <w:sz w:val="28"/>
          <w:szCs w:val="28"/>
          <w:rtl/>
          <w:lang w:bidi="fa-IR"/>
        </w:rPr>
        <w:t xml:space="preserve"> موثر ذ</w:t>
      </w:r>
      <w:r w:rsidR="00744863" w:rsidRPr="00744863">
        <w:rPr>
          <w:rFonts w:cs="Arial" w:hint="cs"/>
          <w:sz w:val="28"/>
          <w:szCs w:val="28"/>
          <w:rtl/>
          <w:lang w:bidi="fa-IR"/>
        </w:rPr>
        <w:t>ی</w:t>
      </w:r>
      <w:r w:rsidR="00744863" w:rsidRPr="00744863">
        <w:rPr>
          <w:rFonts w:cs="Arial" w:hint="eastAsia"/>
          <w:sz w:val="28"/>
          <w:szCs w:val="28"/>
          <w:rtl/>
          <w:lang w:bidi="fa-IR"/>
        </w:rPr>
        <w:t>نفعان</w:t>
      </w:r>
      <w:r w:rsidR="00744863" w:rsidRPr="00744863">
        <w:rPr>
          <w:rFonts w:cs="Arial"/>
          <w:sz w:val="28"/>
          <w:szCs w:val="28"/>
          <w:rtl/>
          <w:lang w:bidi="fa-IR"/>
        </w:rPr>
        <w:t xml:space="preserve"> بس</w:t>
      </w:r>
      <w:r w:rsidR="00744863" w:rsidRPr="00744863">
        <w:rPr>
          <w:rFonts w:cs="Arial" w:hint="cs"/>
          <w:sz w:val="28"/>
          <w:szCs w:val="28"/>
          <w:rtl/>
          <w:lang w:bidi="fa-IR"/>
        </w:rPr>
        <w:t>ی</w:t>
      </w:r>
      <w:r w:rsidR="00744863" w:rsidRPr="00744863">
        <w:rPr>
          <w:rFonts w:cs="Arial" w:hint="eastAsia"/>
          <w:sz w:val="28"/>
          <w:szCs w:val="28"/>
          <w:rtl/>
          <w:lang w:bidi="fa-IR"/>
        </w:rPr>
        <w:t>ار</w:t>
      </w:r>
      <w:r w:rsidR="00744863" w:rsidRPr="00744863">
        <w:rPr>
          <w:rFonts w:cs="Arial"/>
          <w:sz w:val="28"/>
          <w:szCs w:val="28"/>
          <w:rtl/>
          <w:lang w:bidi="fa-IR"/>
        </w:rPr>
        <w:t xml:space="preserve"> مهم است ز</w:t>
      </w:r>
      <w:r w:rsidR="00744863" w:rsidRPr="00744863">
        <w:rPr>
          <w:rFonts w:cs="Arial" w:hint="cs"/>
          <w:sz w:val="28"/>
          <w:szCs w:val="28"/>
          <w:rtl/>
          <w:lang w:bidi="fa-IR"/>
        </w:rPr>
        <w:t>ی</w:t>
      </w:r>
      <w:r w:rsidR="00744863" w:rsidRPr="00744863">
        <w:rPr>
          <w:rFonts w:cs="Arial" w:hint="eastAsia"/>
          <w:sz w:val="28"/>
          <w:szCs w:val="28"/>
          <w:rtl/>
          <w:lang w:bidi="fa-IR"/>
        </w:rPr>
        <w:t>را</w:t>
      </w:r>
      <w:r w:rsidR="00744863" w:rsidRPr="00744863">
        <w:rPr>
          <w:rFonts w:cs="Arial"/>
          <w:sz w:val="28"/>
          <w:szCs w:val="28"/>
          <w:rtl/>
          <w:lang w:bidi="fa-IR"/>
        </w:rPr>
        <w:t xml:space="preserve"> به ت</w:t>
      </w:r>
      <w:r w:rsidR="00744863" w:rsidRPr="00744863">
        <w:rPr>
          <w:rFonts w:cs="Arial" w:hint="cs"/>
          <w:sz w:val="28"/>
          <w:szCs w:val="28"/>
          <w:rtl/>
          <w:lang w:bidi="fa-IR"/>
        </w:rPr>
        <w:t>ی</w:t>
      </w:r>
      <w:r w:rsidR="00744863" w:rsidRPr="00744863">
        <w:rPr>
          <w:rFonts w:cs="Arial" w:hint="eastAsia"/>
          <w:sz w:val="28"/>
          <w:szCs w:val="28"/>
          <w:rtl/>
          <w:lang w:bidi="fa-IR"/>
        </w:rPr>
        <w:t>م</w:t>
      </w:r>
      <w:r w:rsidR="00744863" w:rsidRPr="00744863">
        <w:rPr>
          <w:rFonts w:cs="Arial"/>
          <w:sz w:val="28"/>
          <w:szCs w:val="28"/>
          <w:rtl/>
          <w:lang w:bidi="fa-IR"/>
        </w:rPr>
        <w:t xml:space="preserve"> ها</w:t>
      </w:r>
      <w:r w:rsidR="00744863" w:rsidRPr="00744863">
        <w:rPr>
          <w:rFonts w:cs="Arial" w:hint="cs"/>
          <w:sz w:val="28"/>
          <w:szCs w:val="28"/>
          <w:rtl/>
          <w:lang w:bidi="fa-IR"/>
        </w:rPr>
        <w:t>ی</w:t>
      </w:r>
      <w:r w:rsidR="00744863" w:rsidRPr="00744863">
        <w:rPr>
          <w:rFonts w:cs="Arial"/>
          <w:sz w:val="28"/>
          <w:szCs w:val="28"/>
          <w:rtl/>
          <w:lang w:bidi="fa-IR"/>
        </w:rPr>
        <w:t xml:space="preserve"> پروژه کمک م</w:t>
      </w:r>
      <w:r w:rsidR="00744863" w:rsidRPr="00744863">
        <w:rPr>
          <w:rFonts w:cs="Arial" w:hint="cs"/>
          <w:sz w:val="28"/>
          <w:szCs w:val="28"/>
          <w:rtl/>
          <w:lang w:bidi="fa-IR"/>
        </w:rPr>
        <w:t>ی</w:t>
      </w:r>
      <w:r w:rsidR="00744863" w:rsidRPr="00744863">
        <w:rPr>
          <w:rFonts w:cs="Arial"/>
          <w:sz w:val="28"/>
          <w:szCs w:val="28"/>
          <w:rtl/>
          <w:lang w:bidi="fa-IR"/>
        </w:rPr>
        <w:t xml:space="preserve"> کند تا ذ</w:t>
      </w:r>
      <w:r w:rsidR="00744863" w:rsidRPr="00744863">
        <w:rPr>
          <w:rFonts w:cs="Arial" w:hint="cs"/>
          <w:sz w:val="28"/>
          <w:szCs w:val="28"/>
          <w:rtl/>
          <w:lang w:bidi="fa-IR"/>
        </w:rPr>
        <w:t>ی</w:t>
      </w:r>
      <w:r w:rsidR="00744863" w:rsidRPr="00744863">
        <w:rPr>
          <w:rFonts w:cs="Arial" w:hint="eastAsia"/>
          <w:sz w:val="28"/>
          <w:szCs w:val="28"/>
          <w:rtl/>
          <w:lang w:bidi="fa-IR"/>
        </w:rPr>
        <w:t>نفعان</w:t>
      </w:r>
      <w:r w:rsidR="00744863" w:rsidRPr="00744863">
        <w:rPr>
          <w:rFonts w:cs="Arial"/>
          <w:sz w:val="28"/>
          <w:szCs w:val="28"/>
          <w:rtl/>
          <w:lang w:bidi="fa-IR"/>
        </w:rPr>
        <w:t xml:space="preserve"> کل</w:t>
      </w:r>
      <w:r w:rsidR="00744863" w:rsidRPr="00744863">
        <w:rPr>
          <w:rFonts w:cs="Arial" w:hint="cs"/>
          <w:sz w:val="28"/>
          <w:szCs w:val="28"/>
          <w:rtl/>
          <w:lang w:bidi="fa-IR"/>
        </w:rPr>
        <w:t>ی</w:t>
      </w:r>
      <w:r w:rsidR="00744863" w:rsidRPr="00744863">
        <w:rPr>
          <w:rFonts w:cs="Arial" w:hint="eastAsia"/>
          <w:sz w:val="28"/>
          <w:szCs w:val="28"/>
          <w:rtl/>
          <w:lang w:bidi="fa-IR"/>
        </w:rPr>
        <w:t>د</w:t>
      </w:r>
      <w:r w:rsidR="00744863" w:rsidRPr="00744863">
        <w:rPr>
          <w:rFonts w:cs="Arial" w:hint="cs"/>
          <w:sz w:val="28"/>
          <w:szCs w:val="28"/>
          <w:rtl/>
          <w:lang w:bidi="fa-IR"/>
        </w:rPr>
        <w:t>ی</w:t>
      </w:r>
      <w:r w:rsidR="00744863" w:rsidRPr="00744863">
        <w:rPr>
          <w:rFonts w:cs="Arial"/>
          <w:sz w:val="28"/>
          <w:szCs w:val="28"/>
          <w:rtl/>
          <w:lang w:bidi="fa-IR"/>
        </w:rPr>
        <w:t xml:space="preserve"> را که برا</w:t>
      </w:r>
      <w:r w:rsidR="00744863" w:rsidRPr="00744863">
        <w:rPr>
          <w:rFonts w:cs="Arial" w:hint="cs"/>
          <w:sz w:val="28"/>
          <w:szCs w:val="28"/>
          <w:rtl/>
          <w:lang w:bidi="fa-IR"/>
        </w:rPr>
        <w:t>ی</w:t>
      </w:r>
      <w:r w:rsidR="00744863" w:rsidRPr="00744863">
        <w:rPr>
          <w:rFonts w:cs="Arial"/>
          <w:sz w:val="28"/>
          <w:szCs w:val="28"/>
          <w:rtl/>
          <w:lang w:bidi="fa-IR"/>
        </w:rPr>
        <w:t xml:space="preserve"> موفق</w:t>
      </w:r>
      <w:r w:rsidR="00744863" w:rsidRPr="00744863">
        <w:rPr>
          <w:rFonts w:cs="Arial" w:hint="cs"/>
          <w:sz w:val="28"/>
          <w:szCs w:val="28"/>
          <w:rtl/>
          <w:lang w:bidi="fa-IR"/>
        </w:rPr>
        <w:t>ی</w:t>
      </w:r>
      <w:r w:rsidR="00744863" w:rsidRPr="00744863">
        <w:rPr>
          <w:rFonts w:cs="Arial" w:hint="eastAsia"/>
          <w:sz w:val="28"/>
          <w:szCs w:val="28"/>
          <w:rtl/>
          <w:lang w:bidi="fa-IR"/>
        </w:rPr>
        <w:t>ت</w:t>
      </w:r>
      <w:r w:rsidR="00744863" w:rsidRPr="00744863">
        <w:rPr>
          <w:rFonts w:cs="Arial"/>
          <w:sz w:val="28"/>
          <w:szCs w:val="28"/>
          <w:rtl/>
          <w:lang w:bidi="fa-IR"/>
        </w:rPr>
        <w:t xml:space="preserve"> پروژه ح</w:t>
      </w:r>
      <w:r w:rsidR="00744863" w:rsidRPr="00744863">
        <w:rPr>
          <w:rFonts w:cs="Arial" w:hint="cs"/>
          <w:sz w:val="28"/>
          <w:szCs w:val="28"/>
          <w:rtl/>
          <w:lang w:bidi="fa-IR"/>
        </w:rPr>
        <w:t>ی</w:t>
      </w:r>
      <w:r w:rsidR="00744863" w:rsidRPr="00744863">
        <w:rPr>
          <w:rFonts w:cs="Arial" w:hint="eastAsia"/>
          <w:sz w:val="28"/>
          <w:szCs w:val="28"/>
          <w:rtl/>
          <w:lang w:bidi="fa-IR"/>
        </w:rPr>
        <w:t>ات</w:t>
      </w:r>
      <w:r w:rsidR="00744863" w:rsidRPr="00744863">
        <w:rPr>
          <w:rFonts w:cs="Arial" w:hint="cs"/>
          <w:sz w:val="28"/>
          <w:szCs w:val="28"/>
          <w:rtl/>
          <w:lang w:bidi="fa-IR"/>
        </w:rPr>
        <w:t>ی</w:t>
      </w:r>
      <w:r w:rsidR="00744863" w:rsidRPr="00744863">
        <w:rPr>
          <w:rFonts w:cs="Arial"/>
          <w:sz w:val="28"/>
          <w:szCs w:val="28"/>
          <w:rtl/>
          <w:lang w:bidi="fa-IR"/>
        </w:rPr>
        <w:t xml:space="preserve"> هستند</w:t>
      </w:r>
      <w:r w:rsidR="00744863">
        <w:rPr>
          <w:rFonts w:cs="Arial" w:hint="cs"/>
          <w:sz w:val="28"/>
          <w:szCs w:val="28"/>
          <w:rtl/>
          <w:lang w:bidi="fa-IR"/>
        </w:rPr>
        <w:t>،</w:t>
      </w:r>
      <w:r w:rsidR="00744863" w:rsidRPr="00744863">
        <w:rPr>
          <w:rFonts w:cs="Arial"/>
          <w:sz w:val="28"/>
          <w:szCs w:val="28"/>
          <w:rtl/>
          <w:lang w:bidi="fa-IR"/>
        </w:rPr>
        <w:t xml:space="preserve"> شناسا</w:t>
      </w:r>
      <w:r w:rsidR="00744863" w:rsidRPr="00744863">
        <w:rPr>
          <w:rFonts w:cs="Arial" w:hint="cs"/>
          <w:sz w:val="28"/>
          <w:szCs w:val="28"/>
          <w:rtl/>
          <w:lang w:bidi="fa-IR"/>
        </w:rPr>
        <w:t>یی</w:t>
      </w:r>
      <w:r w:rsidR="00744863" w:rsidRPr="00744863">
        <w:rPr>
          <w:rFonts w:cs="Arial"/>
          <w:sz w:val="28"/>
          <w:szCs w:val="28"/>
          <w:rtl/>
          <w:lang w:bidi="fa-IR"/>
        </w:rPr>
        <w:t xml:space="preserve"> کرده و رو</w:t>
      </w:r>
      <w:r w:rsidR="00744863" w:rsidRPr="00744863">
        <w:rPr>
          <w:rFonts w:cs="Arial" w:hint="cs"/>
          <w:sz w:val="28"/>
          <w:szCs w:val="28"/>
          <w:rtl/>
          <w:lang w:bidi="fa-IR"/>
        </w:rPr>
        <w:t>ی</w:t>
      </w:r>
      <w:r w:rsidR="00744863" w:rsidRPr="00744863">
        <w:rPr>
          <w:rFonts w:cs="Arial"/>
          <w:sz w:val="28"/>
          <w:szCs w:val="28"/>
          <w:rtl/>
          <w:lang w:bidi="fa-IR"/>
        </w:rPr>
        <w:t xml:space="preserve"> آنها تمرکز کنند. با شناسا</w:t>
      </w:r>
      <w:r w:rsidR="00744863" w:rsidRPr="00744863">
        <w:rPr>
          <w:rFonts w:cs="Arial" w:hint="cs"/>
          <w:sz w:val="28"/>
          <w:szCs w:val="28"/>
          <w:rtl/>
          <w:lang w:bidi="fa-IR"/>
        </w:rPr>
        <w:t>یی</w:t>
      </w:r>
      <w:r w:rsidR="00744863" w:rsidRPr="00744863">
        <w:rPr>
          <w:rFonts w:cs="Arial"/>
          <w:sz w:val="28"/>
          <w:szCs w:val="28"/>
          <w:rtl/>
          <w:lang w:bidi="fa-IR"/>
        </w:rPr>
        <w:t xml:space="preserve"> و </w:t>
      </w:r>
      <w:r w:rsidR="00744863">
        <w:rPr>
          <w:rFonts w:cs="Arial" w:hint="cs"/>
          <w:sz w:val="28"/>
          <w:szCs w:val="28"/>
          <w:rtl/>
          <w:lang w:bidi="fa-IR"/>
        </w:rPr>
        <w:t>ارتباط گرفتن</w:t>
      </w:r>
      <w:r w:rsidR="00744863" w:rsidRPr="00744863">
        <w:rPr>
          <w:rFonts w:cs="Arial"/>
          <w:sz w:val="28"/>
          <w:szCs w:val="28"/>
          <w:rtl/>
          <w:lang w:bidi="fa-IR"/>
        </w:rPr>
        <w:t xml:space="preserve"> با ا</w:t>
      </w:r>
      <w:r w:rsidR="00744863" w:rsidRPr="00744863">
        <w:rPr>
          <w:rFonts w:cs="Arial" w:hint="cs"/>
          <w:sz w:val="28"/>
          <w:szCs w:val="28"/>
          <w:rtl/>
          <w:lang w:bidi="fa-IR"/>
        </w:rPr>
        <w:t>ی</w:t>
      </w:r>
      <w:r w:rsidR="00744863" w:rsidRPr="00744863">
        <w:rPr>
          <w:rFonts w:cs="Arial" w:hint="eastAsia"/>
          <w:sz w:val="28"/>
          <w:szCs w:val="28"/>
          <w:rtl/>
          <w:lang w:bidi="fa-IR"/>
        </w:rPr>
        <w:t>ن</w:t>
      </w:r>
      <w:r w:rsidR="00744863" w:rsidRPr="00744863">
        <w:rPr>
          <w:rFonts w:cs="Arial"/>
          <w:sz w:val="28"/>
          <w:szCs w:val="28"/>
          <w:rtl/>
          <w:lang w:bidi="fa-IR"/>
        </w:rPr>
        <w:t xml:space="preserve"> ذ</w:t>
      </w:r>
      <w:r w:rsidR="00744863" w:rsidRPr="00744863">
        <w:rPr>
          <w:rFonts w:cs="Arial" w:hint="cs"/>
          <w:sz w:val="28"/>
          <w:szCs w:val="28"/>
          <w:rtl/>
          <w:lang w:bidi="fa-IR"/>
        </w:rPr>
        <w:t>ی</w:t>
      </w:r>
      <w:r w:rsidR="00744863" w:rsidRPr="00744863">
        <w:rPr>
          <w:rFonts w:cs="Arial" w:hint="eastAsia"/>
          <w:sz w:val="28"/>
          <w:szCs w:val="28"/>
          <w:rtl/>
          <w:lang w:bidi="fa-IR"/>
        </w:rPr>
        <w:t>نفعان</w:t>
      </w:r>
      <w:r w:rsidR="00744863" w:rsidRPr="00744863">
        <w:rPr>
          <w:rFonts w:cs="Arial"/>
          <w:sz w:val="28"/>
          <w:szCs w:val="28"/>
          <w:rtl/>
          <w:lang w:bidi="fa-IR"/>
        </w:rPr>
        <w:t xml:space="preserve"> در مراحل اول</w:t>
      </w:r>
      <w:r w:rsidR="00744863" w:rsidRPr="00744863">
        <w:rPr>
          <w:rFonts w:cs="Arial" w:hint="cs"/>
          <w:sz w:val="28"/>
          <w:szCs w:val="28"/>
          <w:rtl/>
          <w:lang w:bidi="fa-IR"/>
        </w:rPr>
        <w:t>ی</w:t>
      </w:r>
      <w:r w:rsidR="00744863" w:rsidRPr="00744863">
        <w:rPr>
          <w:rFonts w:cs="Arial" w:hint="eastAsia"/>
          <w:sz w:val="28"/>
          <w:szCs w:val="28"/>
          <w:rtl/>
          <w:lang w:bidi="fa-IR"/>
        </w:rPr>
        <w:t>ه،</w:t>
      </w:r>
      <w:r w:rsidR="00744863" w:rsidRPr="00744863">
        <w:rPr>
          <w:rFonts w:cs="Arial"/>
          <w:sz w:val="28"/>
          <w:szCs w:val="28"/>
          <w:rtl/>
          <w:lang w:bidi="fa-IR"/>
        </w:rPr>
        <w:t xml:space="preserve"> سازمان ها م</w:t>
      </w:r>
      <w:r w:rsidR="00744863" w:rsidRPr="00744863">
        <w:rPr>
          <w:rFonts w:cs="Arial" w:hint="cs"/>
          <w:sz w:val="28"/>
          <w:szCs w:val="28"/>
          <w:rtl/>
          <w:lang w:bidi="fa-IR"/>
        </w:rPr>
        <w:t>ی</w:t>
      </w:r>
      <w:r w:rsidR="00744863" w:rsidRPr="00744863">
        <w:rPr>
          <w:rFonts w:cs="Arial"/>
          <w:sz w:val="28"/>
          <w:szCs w:val="28"/>
          <w:rtl/>
          <w:lang w:bidi="fa-IR"/>
        </w:rPr>
        <w:t xml:space="preserve"> توانند به نگران</w:t>
      </w:r>
      <w:r w:rsidR="00744863" w:rsidRPr="00744863">
        <w:rPr>
          <w:rFonts w:cs="Arial" w:hint="cs"/>
          <w:sz w:val="28"/>
          <w:szCs w:val="28"/>
          <w:rtl/>
          <w:lang w:bidi="fa-IR"/>
        </w:rPr>
        <w:t>ی</w:t>
      </w:r>
      <w:r w:rsidR="00744863" w:rsidRPr="00744863">
        <w:rPr>
          <w:rFonts w:cs="Arial"/>
          <w:sz w:val="28"/>
          <w:szCs w:val="28"/>
          <w:rtl/>
          <w:lang w:bidi="fa-IR"/>
        </w:rPr>
        <w:t xml:space="preserve"> ها</w:t>
      </w:r>
      <w:r w:rsidR="00744863" w:rsidRPr="00744863">
        <w:rPr>
          <w:rFonts w:cs="Arial" w:hint="cs"/>
          <w:sz w:val="28"/>
          <w:szCs w:val="28"/>
          <w:rtl/>
          <w:lang w:bidi="fa-IR"/>
        </w:rPr>
        <w:t>ی</w:t>
      </w:r>
      <w:r w:rsidR="00744863" w:rsidRPr="00744863">
        <w:rPr>
          <w:rFonts w:cs="Arial"/>
          <w:sz w:val="28"/>
          <w:szCs w:val="28"/>
          <w:rtl/>
          <w:lang w:bidi="fa-IR"/>
        </w:rPr>
        <w:t xml:space="preserve"> آنها رس</w:t>
      </w:r>
      <w:r w:rsidR="00744863" w:rsidRPr="00744863">
        <w:rPr>
          <w:rFonts w:cs="Arial" w:hint="cs"/>
          <w:sz w:val="28"/>
          <w:szCs w:val="28"/>
          <w:rtl/>
          <w:lang w:bidi="fa-IR"/>
        </w:rPr>
        <w:t>ی</w:t>
      </w:r>
      <w:r w:rsidR="00744863" w:rsidRPr="00744863">
        <w:rPr>
          <w:rFonts w:cs="Arial" w:hint="eastAsia"/>
          <w:sz w:val="28"/>
          <w:szCs w:val="28"/>
          <w:rtl/>
          <w:lang w:bidi="fa-IR"/>
        </w:rPr>
        <w:t>دگ</w:t>
      </w:r>
      <w:r w:rsidR="00744863" w:rsidRPr="00744863">
        <w:rPr>
          <w:rFonts w:cs="Arial" w:hint="cs"/>
          <w:sz w:val="28"/>
          <w:szCs w:val="28"/>
          <w:rtl/>
          <w:lang w:bidi="fa-IR"/>
        </w:rPr>
        <w:t>ی</w:t>
      </w:r>
      <w:r w:rsidR="00744863" w:rsidRPr="00744863">
        <w:rPr>
          <w:rFonts w:cs="Arial"/>
          <w:sz w:val="28"/>
          <w:szCs w:val="28"/>
          <w:rtl/>
          <w:lang w:bidi="fa-IR"/>
        </w:rPr>
        <w:t xml:space="preserve"> کنند، </w:t>
      </w:r>
      <w:r w:rsidR="00744863">
        <w:rPr>
          <w:rFonts w:cs="Arial" w:hint="cs"/>
          <w:sz w:val="28"/>
          <w:szCs w:val="28"/>
          <w:rtl/>
          <w:lang w:bidi="fa-IR"/>
        </w:rPr>
        <w:t>ریسک ها</w:t>
      </w:r>
      <w:r w:rsidR="00744863" w:rsidRPr="00744863">
        <w:rPr>
          <w:rFonts w:cs="Arial"/>
          <w:sz w:val="28"/>
          <w:szCs w:val="28"/>
          <w:rtl/>
          <w:lang w:bidi="fa-IR"/>
        </w:rPr>
        <w:t xml:space="preserve"> را کاهش دهند و حما</w:t>
      </w:r>
      <w:r w:rsidR="00744863" w:rsidRPr="00744863">
        <w:rPr>
          <w:rFonts w:cs="Arial" w:hint="cs"/>
          <w:sz w:val="28"/>
          <w:szCs w:val="28"/>
          <w:rtl/>
          <w:lang w:bidi="fa-IR"/>
        </w:rPr>
        <w:t>ی</w:t>
      </w:r>
      <w:r w:rsidR="00744863" w:rsidRPr="00744863">
        <w:rPr>
          <w:rFonts w:cs="Arial" w:hint="eastAsia"/>
          <w:sz w:val="28"/>
          <w:szCs w:val="28"/>
          <w:rtl/>
          <w:lang w:bidi="fa-IR"/>
        </w:rPr>
        <w:t>ت</w:t>
      </w:r>
      <w:r w:rsidR="00744863" w:rsidRPr="00744863">
        <w:rPr>
          <w:rFonts w:cs="Arial"/>
          <w:sz w:val="28"/>
          <w:szCs w:val="28"/>
          <w:rtl/>
          <w:lang w:bidi="fa-IR"/>
        </w:rPr>
        <w:t xml:space="preserve"> و تعهد </w:t>
      </w:r>
      <w:r w:rsidR="00744863">
        <w:rPr>
          <w:rFonts w:cs="Arial" w:hint="cs"/>
          <w:sz w:val="28"/>
          <w:szCs w:val="28"/>
          <w:rtl/>
          <w:lang w:bidi="fa-IR"/>
        </w:rPr>
        <w:t>آن ها</w:t>
      </w:r>
      <w:r w:rsidR="00744863" w:rsidRPr="00744863">
        <w:rPr>
          <w:rFonts w:cs="Arial"/>
          <w:sz w:val="28"/>
          <w:szCs w:val="28"/>
          <w:rtl/>
          <w:lang w:bidi="fa-IR"/>
        </w:rPr>
        <w:t xml:space="preserve"> را در طول چرخه عمر پروژه تضم</w:t>
      </w:r>
      <w:r w:rsidR="00744863" w:rsidRPr="00744863">
        <w:rPr>
          <w:rFonts w:cs="Arial" w:hint="cs"/>
          <w:sz w:val="28"/>
          <w:szCs w:val="28"/>
          <w:rtl/>
          <w:lang w:bidi="fa-IR"/>
        </w:rPr>
        <w:t>ی</w:t>
      </w:r>
      <w:r w:rsidR="00744863" w:rsidRPr="00744863">
        <w:rPr>
          <w:rFonts w:cs="Arial" w:hint="eastAsia"/>
          <w:sz w:val="28"/>
          <w:szCs w:val="28"/>
          <w:rtl/>
          <w:lang w:bidi="fa-IR"/>
        </w:rPr>
        <w:t>ن</w:t>
      </w:r>
      <w:r w:rsidR="00744863" w:rsidRPr="00744863">
        <w:rPr>
          <w:rFonts w:cs="Arial"/>
          <w:sz w:val="28"/>
          <w:szCs w:val="28"/>
          <w:rtl/>
          <w:lang w:bidi="fa-IR"/>
        </w:rPr>
        <w:t xml:space="preserve"> کنند.</w:t>
      </w:r>
    </w:p>
    <w:p w14:paraId="62483175" w14:textId="77777777" w:rsidR="00E024A9" w:rsidRDefault="00E024A9" w:rsidP="00E024A9">
      <w:pPr>
        <w:bidi/>
        <w:jc w:val="both"/>
        <w:rPr>
          <w:rFonts w:cs="Arial"/>
          <w:b/>
          <w:bCs/>
          <w:sz w:val="36"/>
          <w:szCs w:val="36"/>
          <w:rtl/>
          <w:lang w:bidi="fa-IR"/>
        </w:rPr>
      </w:pPr>
    </w:p>
    <w:p w14:paraId="5490496F" w14:textId="3E5E1A0A" w:rsidR="00B40745" w:rsidRDefault="007615AB" w:rsidP="00B40745">
      <w:pPr>
        <w:bidi/>
        <w:jc w:val="both"/>
        <w:rPr>
          <w:rFonts w:cs="Arial"/>
          <w:b/>
          <w:bCs/>
          <w:sz w:val="36"/>
          <w:szCs w:val="36"/>
          <w:lang w:val="en-GB" w:bidi="fa-IR"/>
        </w:rPr>
      </w:pPr>
      <w:r w:rsidRPr="007615AB">
        <w:rPr>
          <w:rFonts w:cs="Arial" w:hint="cs"/>
          <w:b/>
          <w:bCs/>
          <w:sz w:val="36"/>
          <w:szCs w:val="36"/>
          <w:rtl/>
          <w:lang w:bidi="fa-IR"/>
        </w:rPr>
        <w:t xml:space="preserve">ماتریس </w:t>
      </w:r>
      <w:r w:rsidRPr="007615AB">
        <w:rPr>
          <w:rFonts w:cs="Arial"/>
          <w:b/>
          <w:bCs/>
          <w:sz w:val="36"/>
          <w:szCs w:val="36"/>
          <w:lang w:val="en-GB" w:bidi="fa-IR"/>
        </w:rPr>
        <w:t>power-interest</w:t>
      </w:r>
    </w:p>
    <w:p w14:paraId="4EB4A365" w14:textId="7FEAA779" w:rsidR="00586C2F" w:rsidRDefault="000977B8" w:rsidP="00586C2F">
      <w:pPr>
        <w:bidi/>
        <w:jc w:val="both"/>
        <w:rPr>
          <w:rFonts w:cs="Arial"/>
          <w:sz w:val="28"/>
          <w:szCs w:val="28"/>
          <w:rtl/>
          <w:lang w:bidi="fa-IR"/>
        </w:rPr>
      </w:pPr>
      <w:r>
        <w:rPr>
          <w:rFonts w:cs="Arial"/>
          <w:sz w:val="28"/>
          <w:szCs w:val="28"/>
          <w:rtl/>
          <w:lang w:bidi="fa-IR"/>
        </w:rPr>
        <w:tab/>
      </w:r>
      <w:r w:rsidR="00884986" w:rsidRPr="00884986">
        <w:rPr>
          <w:rFonts w:cs="Arial" w:hint="cs"/>
          <w:sz w:val="28"/>
          <w:szCs w:val="28"/>
          <w:rtl/>
          <w:lang w:bidi="fa-IR"/>
        </w:rPr>
        <w:t xml:space="preserve">این ماتریس </w:t>
      </w:r>
      <w:r w:rsidR="00884986">
        <w:rPr>
          <w:rFonts w:cs="Arial" w:hint="cs"/>
          <w:sz w:val="28"/>
          <w:szCs w:val="28"/>
          <w:rtl/>
          <w:lang w:bidi="fa-IR"/>
        </w:rPr>
        <w:t>در شناسایی ذینفعان و اولویت بندی کردن آن ها کاربرد دارد. همچنین آن ها را بر اساس مقدار علاقه و قدرت طبقه بندی می کند. با این طبقه بندی می توان نحوه ی مدیریت هر ذینفع را کنترل کرد</w:t>
      </w:r>
      <w:r>
        <w:rPr>
          <w:rFonts w:cs="Arial" w:hint="cs"/>
          <w:sz w:val="28"/>
          <w:szCs w:val="28"/>
          <w:rtl/>
          <w:lang w:bidi="fa-IR"/>
        </w:rPr>
        <w:t xml:space="preserve"> و اطلاعات بیشتری درباره ی آن ها بدست آورد.</w:t>
      </w:r>
    </w:p>
    <w:p w14:paraId="486E0800" w14:textId="77777777" w:rsidR="000977B8" w:rsidRPr="00884986" w:rsidRDefault="000977B8" w:rsidP="000977B8">
      <w:pPr>
        <w:bidi/>
        <w:jc w:val="both"/>
        <w:rPr>
          <w:rFonts w:cs="Arial" w:hint="cs"/>
          <w:sz w:val="28"/>
          <w:szCs w:val="28"/>
          <w:rtl/>
          <w:lang w:bidi="fa-IR"/>
        </w:rPr>
      </w:pPr>
    </w:p>
    <w:p w14:paraId="28F5F354" w14:textId="122953D0" w:rsidR="00CC6877" w:rsidRDefault="000977B8" w:rsidP="00CC6877">
      <w:pPr>
        <w:bidi/>
        <w:jc w:val="both"/>
        <w:rPr>
          <w:rFonts w:cs="Arial"/>
          <w:sz w:val="28"/>
          <w:szCs w:val="28"/>
          <w:rtl/>
          <w:lang w:bidi="fa-IR"/>
        </w:rPr>
      </w:pPr>
      <w:r>
        <w:rPr>
          <w:rFonts w:cs="Arial"/>
          <w:b/>
          <w:bCs/>
          <w:sz w:val="32"/>
          <w:szCs w:val="32"/>
          <w:rtl/>
          <w:lang w:bidi="fa-IR"/>
        </w:rPr>
        <w:tab/>
      </w:r>
      <w:r>
        <w:rPr>
          <w:rFonts w:cs="Arial" w:hint="cs"/>
          <w:b/>
          <w:bCs/>
          <w:sz w:val="32"/>
          <w:szCs w:val="32"/>
          <w:rtl/>
          <w:lang w:bidi="fa-IR"/>
        </w:rPr>
        <w:t xml:space="preserve">1. </w:t>
      </w:r>
      <w:r w:rsidR="008E1FC9" w:rsidRPr="008E1FC9">
        <w:rPr>
          <w:rFonts w:cs="Arial" w:hint="cs"/>
          <w:b/>
          <w:bCs/>
          <w:sz w:val="32"/>
          <w:szCs w:val="32"/>
          <w:rtl/>
          <w:lang w:bidi="fa-IR"/>
        </w:rPr>
        <w:t>قدرت زیاد - علاقه زیاد:</w:t>
      </w:r>
      <w:r w:rsidR="008E1FC9">
        <w:rPr>
          <w:rFonts w:cs="Arial" w:hint="cs"/>
          <w:b/>
          <w:bCs/>
          <w:sz w:val="32"/>
          <w:szCs w:val="32"/>
          <w:rtl/>
          <w:lang w:bidi="fa-IR"/>
        </w:rPr>
        <w:t xml:space="preserve"> </w:t>
      </w:r>
      <w:r w:rsidR="008E1FC9" w:rsidRPr="00A1218A">
        <w:rPr>
          <w:rFonts w:cs="Arial" w:hint="cs"/>
          <w:sz w:val="28"/>
          <w:szCs w:val="28"/>
          <w:rtl/>
          <w:lang w:bidi="fa-IR"/>
        </w:rPr>
        <w:t>این ذینفعان</w:t>
      </w:r>
      <w:r w:rsidR="00A1218A">
        <w:rPr>
          <w:rFonts w:cs="Arial" w:hint="cs"/>
          <w:sz w:val="28"/>
          <w:szCs w:val="28"/>
          <w:rtl/>
          <w:lang w:bidi="fa-IR"/>
        </w:rPr>
        <w:t xml:space="preserve"> دارای قدرت زیادی هستند </w:t>
      </w:r>
      <w:r w:rsidR="008E1FC9" w:rsidRPr="00A1218A">
        <w:rPr>
          <w:rFonts w:cs="Arial" w:hint="cs"/>
          <w:sz w:val="28"/>
          <w:szCs w:val="28"/>
          <w:rtl/>
          <w:lang w:bidi="fa-IR"/>
        </w:rPr>
        <w:t>و علاقه ی زیادی به پروژه دارند.</w:t>
      </w:r>
      <w:r w:rsidR="00A1218A" w:rsidRPr="00A1218A">
        <w:rPr>
          <w:rFonts w:cs="Arial" w:hint="cs"/>
          <w:sz w:val="28"/>
          <w:szCs w:val="28"/>
          <w:rtl/>
          <w:lang w:bidi="fa-IR"/>
        </w:rPr>
        <w:t xml:space="preserve"> </w:t>
      </w:r>
      <w:r w:rsidR="00A1218A">
        <w:rPr>
          <w:rFonts w:cs="Arial" w:hint="cs"/>
          <w:sz w:val="28"/>
          <w:szCs w:val="28"/>
          <w:rtl/>
          <w:lang w:bidi="fa-IR"/>
        </w:rPr>
        <w:t xml:space="preserve">درواقع آن ها </w:t>
      </w:r>
      <w:r w:rsidR="00843FC2">
        <w:rPr>
          <w:rFonts w:cs="Arial" w:hint="cs"/>
          <w:sz w:val="28"/>
          <w:szCs w:val="28"/>
          <w:rtl/>
          <w:lang w:bidi="fa-IR"/>
        </w:rPr>
        <w:t xml:space="preserve">بیشترین تاثیر را روی </w:t>
      </w:r>
      <w:r w:rsidR="00A1218A">
        <w:rPr>
          <w:rFonts w:cs="Arial" w:hint="cs"/>
          <w:sz w:val="28"/>
          <w:szCs w:val="28"/>
          <w:rtl/>
          <w:lang w:bidi="fa-IR"/>
        </w:rPr>
        <w:t xml:space="preserve">پروژه </w:t>
      </w:r>
      <w:r w:rsidR="00843FC2">
        <w:rPr>
          <w:rFonts w:cs="Arial" w:hint="cs"/>
          <w:sz w:val="28"/>
          <w:szCs w:val="28"/>
          <w:rtl/>
          <w:lang w:bidi="fa-IR"/>
        </w:rPr>
        <w:t>می گذارند</w:t>
      </w:r>
      <w:r w:rsidR="00A1218A">
        <w:rPr>
          <w:rFonts w:cs="Arial" w:hint="cs"/>
          <w:sz w:val="28"/>
          <w:szCs w:val="28"/>
          <w:rtl/>
          <w:lang w:bidi="fa-IR"/>
        </w:rPr>
        <w:t xml:space="preserve">. تیم های پروژه باید با آن ها در تعامل </w:t>
      </w:r>
      <w:r w:rsidR="00843FC2">
        <w:rPr>
          <w:rFonts w:cs="Arial" w:hint="cs"/>
          <w:sz w:val="28"/>
          <w:szCs w:val="28"/>
          <w:rtl/>
          <w:lang w:bidi="fa-IR"/>
        </w:rPr>
        <w:t>بوده</w:t>
      </w:r>
      <w:r w:rsidR="00A1218A">
        <w:rPr>
          <w:rFonts w:cs="Arial" w:hint="cs"/>
          <w:sz w:val="28"/>
          <w:szCs w:val="28"/>
          <w:rtl/>
          <w:lang w:bidi="fa-IR"/>
        </w:rPr>
        <w:t xml:space="preserve"> و در فرایند تصمیم گیری </w:t>
      </w:r>
      <w:r w:rsidR="00843FC2">
        <w:rPr>
          <w:rFonts w:cs="Arial" w:hint="cs"/>
          <w:sz w:val="28"/>
          <w:szCs w:val="28"/>
          <w:rtl/>
          <w:lang w:bidi="fa-IR"/>
        </w:rPr>
        <w:t>با ایشان در ارتباط باشند. همچنین انتظارات آن ها را باید مدیریت کرد.</w:t>
      </w:r>
    </w:p>
    <w:p w14:paraId="4D0EC5C8" w14:textId="632BC2F5" w:rsidR="00843FC2" w:rsidRDefault="000977B8" w:rsidP="00843FC2">
      <w:pPr>
        <w:bidi/>
        <w:jc w:val="both"/>
        <w:rPr>
          <w:rFonts w:cs="Arial"/>
          <w:sz w:val="28"/>
          <w:szCs w:val="28"/>
          <w:rtl/>
          <w:lang w:bidi="fa-IR"/>
        </w:rPr>
      </w:pPr>
      <w:r>
        <w:rPr>
          <w:rFonts w:cs="Arial"/>
          <w:b/>
          <w:bCs/>
          <w:sz w:val="32"/>
          <w:szCs w:val="32"/>
          <w:rtl/>
          <w:lang w:bidi="fa-IR"/>
        </w:rPr>
        <w:tab/>
      </w:r>
      <w:r>
        <w:rPr>
          <w:rFonts w:cs="Arial" w:hint="cs"/>
          <w:b/>
          <w:bCs/>
          <w:sz w:val="32"/>
          <w:szCs w:val="32"/>
          <w:rtl/>
          <w:lang w:bidi="fa-IR"/>
        </w:rPr>
        <w:t xml:space="preserve">2. </w:t>
      </w:r>
      <w:r w:rsidR="00843FC2" w:rsidRPr="00843FC2">
        <w:rPr>
          <w:rFonts w:cs="Arial" w:hint="cs"/>
          <w:b/>
          <w:bCs/>
          <w:sz w:val="32"/>
          <w:szCs w:val="32"/>
          <w:rtl/>
          <w:lang w:bidi="fa-IR"/>
        </w:rPr>
        <w:t xml:space="preserve">قدرت زیاد </w:t>
      </w:r>
      <w:r w:rsidR="00843FC2" w:rsidRPr="00843FC2">
        <w:rPr>
          <w:rFonts w:cs="Arial"/>
          <w:b/>
          <w:bCs/>
          <w:sz w:val="32"/>
          <w:szCs w:val="32"/>
          <w:rtl/>
          <w:lang w:bidi="fa-IR"/>
        </w:rPr>
        <w:t>–</w:t>
      </w:r>
      <w:r w:rsidR="00843FC2" w:rsidRPr="00843FC2">
        <w:rPr>
          <w:rFonts w:cs="Arial" w:hint="cs"/>
          <w:b/>
          <w:bCs/>
          <w:sz w:val="32"/>
          <w:szCs w:val="32"/>
          <w:rtl/>
          <w:lang w:bidi="fa-IR"/>
        </w:rPr>
        <w:t xml:space="preserve"> علاقه کم:</w:t>
      </w:r>
      <w:r w:rsidR="00843FC2">
        <w:rPr>
          <w:rFonts w:cs="Arial" w:hint="cs"/>
          <w:b/>
          <w:bCs/>
          <w:sz w:val="32"/>
          <w:szCs w:val="32"/>
          <w:rtl/>
          <w:lang w:bidi="fa-IR"/>
        </w:rPr>
        <w:t xml:space="preserve"> </w:t>
      </w:r>
      <w:r w:rsidR="00843FC2" w:rsidRPr="00F15879">
        <w:rPr>
          <w:rFonts w:cs="Arial" w:hint="cs"/>
          <w:sz w:val="28"/>
          <w:szCs w:val="28"/>
          <w:rtl/>
          <w:lang w:bidi="fa-IR"/>
        </w:rPr>
        <w:t>این ذینفعان با اینکه دارای قدرت زیاد</w:t>
      </w:r>
      <w:r w:rsidR="00F15879">
        <w:rPr>
          <w:rFonts w:cs="Arial" w:hint="cs"/>
          <w:sz w:val="28"/>
          <w:szCs w:val="28"/>
          <w:rtl/>
          <w:lang w:bidi="fa-IR"/>
        </w:rPr>
        <w:t>ی</w:t>
      </w:r>
      <w:r w:rsidR="00843FC2" w:rsidRPr="00F15879">
        <w:rPr>
          <w:rFonts w:cs="Arial" w:hint="cs"/>
          <w:sz w:val="28"/>
          <w:szCs w:val="28"/>
          <w:rtl/>
          <w:lang w:bidi="fa-IR"/>
        </w:rPr>
        <w:t xml:space="preserve"> هستند اما علاقه ی کمی به پروژه دارند.</w:t>
      </w:r>
      <w:r w:rsidR="00F15879" w:rsidRPr="00F15879">
        <w:rPr>
          <w:rFonts w:cs="Arial" w:hint="cs"/>
          <w:sz w:val="28"/>
          <w:szCs w:val="28"/>
          <w:rtl/>
          <w:lang w:bidi="fa-IR"/>
        </w:rPr>
        <w:t xml:space="preserve"> آن ها با اینکه به طور مستقیم روی پروژه تاثیری نمی گذارند اما حمایت یا مخالفتشان تاثیر زیادی دارد.</w:t>
      </w:r>
      <w:r w:rsidR="00F15879">
        <w:rPr>
          <w:rFonts w:cs="Arial" w:hint="cs"/>
          <w:sz w:val="28"/>
          <w:szCs w:val="28"/>
          <w:rtl/>
          <w:lang w:bidi="fa-IR"/>
        </w:rPr>
        <w:t xml:space="preserve"> تیم پروژه باید آن ها را راضی نگه دارد تا از حمایت آن ها بهره مند شود.</w:t>
      </w:r>
      <w:r w:rsidR="005640F6">
        <w:rPr>
          <w:rFonts w:cs="Arial" w:hint="cs"/>
          <w:sz w:val="28"/>
          <w:szCs w:val="28"/>
          <w:rtl/>
          <w:lang w:bidi="fa-IR"/>
        </w:rPr>
        <w:t xml:space="preserve"> در صورت عدم رضایتشان امکان استفاده از قدرت در جهتی که برای پروژه بد باشد وجود دارد پس باید با احتیاط با آن ها تعامل داشت.</w:t>
      </w:r>
    </w:p>
    <w:p w14:paraId="1DA05079" w14:textId="67D0E19D" w:rsidR="00F15879" w:rsidRDefault="000977B8" w:rsidP="00F15879">
      <w:pPr>
        <w:bidi/>
        <w:jc w:val="both"/>
        <w:rPr>
          <w:rFonts w:cs="Arial"/>
          <w:sz w:val="28"/>
          <w:szCs w:val="28"/>
          <w:rtl/>
          <w:lang w:bidi="fa-IR"/>
        </w:rPr>
      </w:pPr>
      <w:r>
        <w:rPr>
          <w:rFonts w:cs="Arial"/>
          <w:b/>
          <w:bCs/>
          <w:sz w:val="32"/>
          <w:szCs w:val="32"/>
          <w:rtl/>
          <w:lang w:bidi="fa-IR"/>
        </w:rPr>
        <w:lastRenderedPageBreak/>
        <w:tab/>
      </w:r>
      <w:r>
        <w:rPr>
          <w:rFonts w:cs="Arial" w:hint="cs"/>
          <w:b/>
          <w:bCs/>
          <w:sz w:val="32"/>
          <w:szCs w:val="32"/>
          <w:rtl/>
          <w:lang w:bidi="fa-IR"/>
        </w:rPr>
        <w:t xml:space="preserve">3. </w:t>
      </w:r>
      <w:r w:rsidR="00F15879">
        <w:rPr>
          <w:rFonts w:cs="Arial" w:hint="cs"/>
          <w:b/>
          <w:bCs/>
          <w:sz w:val="32"/>
          <w:szCs w:val="32"/>
          <w:rtl/>
          <w:lang w:bidi="fa-IR"/>
        </w:rPr>
        <w:t xml:space="preserve">قدرت کم </w:t>
      </w:r>
      <w:r w:rsidR="00F15879">
        <w:rPr>
          <w:rFonts w:cs="Arial"/>
          <w:b/>
          <w:bCs/>
          <w:sz w:val="32"/>
          <w:szCs w:val="32"/>
          <w:rtl/>
          <w:lang w:bidi="fa-IR"/>
        </w:rPr>
        <w:t>–</w:t>
      </w:r>
      <w:r w:rsidR="00F15879">
        <w:rPr>
          <w:rFonts w:cs="Arial" w:hint="cs"/>
          <w:b/>
          <w:bCs/>
          <w:sz w:val="32"/>
          <w:szCs w:val="32"/>
          <w:rtl/>
          <w:lang w:bidi="fa-IR"/>
        </w:rPr>
        <w:t xml:space="preserve"> علاقه زیاد</w:t>
      </w:r>
      <w:r w:rsidR="00F15879" w:rsidRPr="00F92319">
        <w:rPr>
          <w:rFonts w:cs="Arial" w:hint="cs"/>
          <w:b/>
          <w:bCs/>
          <w:sz w:val="32"/>
          <w:szCs w:val="32"/>
          <w:rtl/>
          <w:lang w:bidi="fa-IR"/>
        </w:rPr>
        <w:t>:</w:t>
      </w:r>
      <w:r w:rsidR="00F15879" w:rsidRPr="00F92319">
        <w:rPr>
          <w:rFonts w:cs="Arial" w:hint="cs"/>
          <w:b/>
          <w:bCs/>
          <w:sz w:val="28"/>
          <w:szCs w:val="28"/>
          <w:rtl/>
          <w:lang w:bidi="fa-IR"/>
        </w:rPr>
        <w:t xml:space="preserve"> </w:t>
      </w:r>
      <w:r w:rsidR="005640F6" w:rsidRPr="00F92319">
        <w:rPr>
          <w:rFonts w:cs="Arial" w:hint="cs"/>
          <w:sz w:val="28"/>
          <w:szCs w:val="28"/>
          <w:rtl/>
          <w:lang w:bidi="fa-IR"/>
        </w:rPr>
        <w:t>این ذینفعان قدرت زیادی ندارند اما</w:t>
      </w:r>
      <w:r w:rsidR="00F92319">
        <w:rPr>
          <w:rFonts w:cs="Arial" w:hint="cs"/>
          <w:sz w:val="28"/>
          <w:szCs w:val="28"/>
          <w:rtl/>
          <w:lang w:bidi="fa-IR"/>
        </w:rPr>
        <w:t xml:space="preserve"> دارای </w:t>
      </w:r>
      <w:r w:rsidR="00F92319" w:rsidRPr="00F92319">
        <w:rPr>
          <w:rFonts w:cs="Arial" w:hint="cs"/>
          <w:sz w:val="28"/>
          <w:szCs w:val="28"/>
          <w:rtl/>
          <w:lang w:bidi="fa-IR"/>
        </w:rPr>
        <w:t xml:space="preserve">علاقه ی زیادی به پروژه </w:t>
      </w:r>
      <w:r w:rsidR="00F92319">
        <w:rPr>
          <w:rFonts w:cs="Arial" w:hint="cs"/>
          <w:sz w:val="28"/>
          <w:szCs w:val="28"/>
          <w:rtl/>
          <w:lang w:bidi="fa-IR"/>
        </w:rPr>
        <w:t>هستند</w:t>
      </w:r>
      <w:r w:rsidR="00F92319" w:rsidRPr="00F92319">
        <w:rPr>
          <w:rFonts w:cs="Arial" w:hint="cs"/>
          <w:sz w:val="28"/>
          <w:szCs w:val="28"/>
          <w:rtl/>
          <w:lang w:bidi="fa-IR"/>
        </w:rPr>
        <w:t>.</w:t>
      </w:r>
      <w:r w:rsidR="00F92319">
        <w:rPr>
          <w:rFonts w:cs="Arial" w:hint="cs"/>
          <w:sz w:val="28"/>
          <w:szCs w:val="28"/>
          <w:rtl/>
          <w:lang w:bidi="fa-IR"/>
        </w:rPr>
        <w:t xml:space="preserve"> تیم پروژه باید آن ها را به اندازه ی کافی آگاه نگه دارد. نتیجه ی پروژه به صورت مستقیم روی این نوع ذینفعان تاثیر دارد و به همین دلیل تیم پروژه باید با آن ها معاشرت داشته باشد تا تضمین کنند که مشکل بزرگی در روند پروژه ایجاد نمی شود. به دلیل علاقه ی زیاد</w:t>
      </w:r>
      <w:r w:rsidR="00E024A9">
        <w:rPr>
          <w:rFonts w:cs="Arial" w:hint="cs"/>
          <w:sz w:val="28"/>
          <w:szCs w:val="28"/>
          <w:rtl/>
          <w:lang w:bidi="fa-IR"/>
        </w:rPr>
        <w:t>، آن ها</w:t>
      </w:r>
      <w:r w:rsidR="00F92319">
        <w:rPr>
          <w:rFonts w:cs="Arial" w:hint="cs"/>
          <w:sz w:val="28"/>
          <w:szCs w:val="28"/>
          <w:rtl/>
          <w:lang w:bidi="fa-IR"/>
        </w:rPr>
        <w:t xml:space="preserve"> </w:t>
      </w:r>
      <w:r w:rsidR="00E024A9">
        <w:rPr>
          <w:rFonts w:cs="Arial" w:hint="cs"/>
          <w:sz w:val="28"/>
          <w:szCs w:val="28"/>
          <w:rtl/>
          <w:lang w:bidi="fa-IR"/>
        </w:rPr>
        <w:t>می توانند در جزئیات پروژه بسیار کمک کننده باشند.</w:t>
      </w:r>
    </w:p>
    <w:p w14:paraId="63CE644C" w14:textId="77777777" w:rsidR="000977B8" w:rsidRDefault="000977B8" w:rsidP="000977B8">
      <w:pPr>
        <w:bidi/>
        <w:jc w:val="both"/>
        <w:rPr>
          <w:rFonts w:cs="Arial"/>
          <w:sz w:val="28"/>
          <w:szCs w:val="28"/>
          <w:rtl/>
          <w:lang w:bidi="fa-IR"/>
        </w:rPr>
      </w:pPr>
    </w:p>
    <w:p w14:paraId="3565DAB5" w14:textId="55D90C33" w:rsidR="00E024A9" w:rsidRDefault="000977B8" w:rsidP="00E024A9">
      <w:pPr>
        <w:bidi/>
        <w:jc w:val="both"/>
        <w:rPr>
          <w:rFonts w:cs="Arial"/>
          <w:sz w:val="28"/>
          <w:szCs w:val="28"/>
          <w:rtl/>
          <w:lang w:bidi="fa-IR"/>
        </w:rPr>
      </w:pPr>
      <w:r>
        <w:rPr>
          <w:rFonts w:cs="Arial"/>
          <w:b/>
          <w:bCs/>
          <w:sz w:val="32"/>
          <w:szCs w:val="32"/>
          <w:rtl/>
          <w:lang w:bidi="fa-IR"/>
        </w:rPr>
        <w:tab/>
      </w:r>
      <w:r>
        <w:rPr>
          <w:rFonts w:cs="Arial" w:hint="cs"/>
          <w:b/>
          <w:bCs/>
          <w:sz w:val="32"/>
          <w:szCs w:val="32"/>
          <w:rtl/>
          <w:lang w:bidi="fa-IR"/>
        </w:rPr>
        <w:t xml:space="preserve">4. </w:t>
      </w:r>
      <w:r w:rsidR="00E024A9" w:rsidRPr="00E024A9">
        <w:rPr>
          <w:rFonts w:cs="Arial" w:hint="cs"/>
          <w:b/>
          <w:bCs/>
          <w:sz w:val="32"/>
          <w:szCs w:val="32"/>
          <w:rtl/>
          <w:lang w:bidi="fa-IR"/>
        </w:rPr>
        <w:t xml:space="preserve">قدرت کم </w:t>
      </w:r>
      <w:r w:rsidR="00E024A9" w:rsidRPr="00E024A9">
        <w:rPr>
          <w:rFonts w:cs="Arial"/>
          <w:b/>
          <w:bCs/>
          <w:sz w:val="32"/>
          <w:szCs w:val="32"/>
          <w:rtl/>
          <w:lang w:bidi="fa-IR"/>
        </w:rPr>
        <w:t>–</w:t>
      </w:r>
      <w:r w:rsidR="00E024A9" w:rsidRPr="00E024A9">
        <w:rPr>
          <w:rFonts w:cs="Arial" w:hint="cs"/>
          <w:b/>
          <w:bCs/>
          <w:sz w:val="32"/>
          <w:szCs w:val="32"/>
          <w:rtl/>
          <w:lang w:bidi="fa-IR"/>
        </w:rPr>
        <w:t xml:space="preserve"> علاقه کم: </w:t>
      </w:r>
      <w:r w:rsidR="00E024A9">
        <w:rPr>
          <w:rFonts w:cs="Arial" w:hint="cs"/>
          <w:sz w:val="28"/>
          <w:szCs w:val="28"/>
          <w:rtl/>
          <w:lang w:bidi="fa-IR"/>
        </w:rPr>
        <w:t>این ذینفعان نه قدرتی بر پروژه دارند و نه علاقه ای به آن. نباید آن ها را با اطلاعات زیاد خسته  کرد اما باید هر از گاهی توسط روزنامه یا چیزهای دیگر ایشان را در مورد پروژه مطلع نمود و همچنین،</w:t>
      </w:r>
      <w:r w:rsidR="00A42714">
        <w:rPr>
          <w:rFonts w:cs="Arial" w:hint="cs"/>
          <w:sz w:val="28"/>
          <w:szCs w:val="28"/>
          <w:rtl/>
          <w:lang w:bidi="fa-IR"/>
        </w:rPr>
        <w:t xml:space="preserve"> باید </w:t>
      </w:r>
      <w:r w:rsidR="00E024A9">
        <w:rPr>
          <w:rFonts w:cs="Arial" w:hint="cs"/>
          <w:sz w:val="28"/>
          <w:szCs w:val="28"/>
          <w:rtl/>
          <w:lang w:bidi="fa-IR"/>
        </w:rPr>
        <w:t>علاقه</w:t>
      </w:r>
      <w:r w:rsidR="00A42714">
        <w:rPr>
          <w:rFonts w:cs="Arial" w:hint="cs"/>
          <w:sz w:val="28"/>
          <w:szCs w:val="28"/>
          <w:rtl/>
          <w:lang w:bidi="fa-IR"/>
        </w:rPr>
        <w:t xml:space="preserve"> و قدرت</w:t>
      </w:r>
      <w:r w:rsidR="00E024A9">
        <w:rPr>
          <w:rFonts w:cs="Arial" w:hint="cs"/>
          <w:sz w:val="28"/>
          <w:szCs w:val="28"/>
          <w:rtl/>
          <w:lang w:bidi="fa-IR"/>
        </w:rPr>
        <w:t xml:space="preserve"> آن ها</w:t>
      </w:r>
      <w:r w:rsidR="00A42714">
        <w:rPr>
          <w:rFonts w:cs="Arial" w:hint="cs"/>
          <w:sz w:val="28"/>
          <w:szCs w:val="28"/>
          <w:rtl/>
          <w:lang w:bidi="fa-IR"/>
        </w:rPr>
        <w:t xml:space="preserve"> را</w:t>
      </w:r>
      <w:r w:rsidR="00E024A9">
        <w:rPr>
          <w:rFonts w:cs="Arial" w:hint="cs"/>
          <w:sz w:val="28"/>
          <w:szCs w:val="28"/>
          <w:rtl/>
          <w:lang w:bidi="fa-IR"/>
        </w:rPr>
        <w:t xml:space="preserve"> </w:t>
      </w:r>
      <w:r w:rsidR="00A42714">
        <w:rPr>
          <w:rFonts w:cs="Arial" w:hint="cs"/>
          <w:sz w:val="28"/>
          <w:szCs w:val="28"/>
          <w:rtl/>
          <w:lang w:bidi="fa-IR"/>
        </w:rPr>
        <w:t>کنترل</w:t>
      </w:r>
      <w:r w:rsidR="00E024A9">
        <w:rPr>
          <w:rFonts w:cs="Arial" w:hint="cs"/>
          <w:sz w:val="28"/>
          <w:szCs w:val="28"/>
          <w:rtl/>
          <w:lang w:bidi="fa-IR"/>
        </w:rPr>
        <w:t xml:space="preserve"> </w:t>
      </w:r>
      <w:r w:rsidR="00A42714">
        <w:rPr>
          <w:rFonts w:cs="Arial" w:hint="cs"/>
          <w:sz w:val="28"/>
          <w:szCs w:val="28"/>
          <w:rtl/>
          <w:lang w:bidi="fa-IR"/>
        </w:rPr>
        <w:t>کرد تا در صورت تغییر</w:t>
      </w:r>
      <w:r w:rsidR="00586C2F">
        <w:rPr>
          <w:rFonts w:cs="Arial" w:hint="cs"/>
          <w:sz w:val="28"/>
          <w:szCs w:val="28"/>
          <w:rtl/>
          <w:lang w:bidi="fa-IR"/>
        </w:rPr>
        <w:t xml:space="preserve"> تیم پروژه</w:t>
      </w:r>
      <w:r w:rsidR="00A42714">
        <w:rPr>
          <w:rFonts w:cs="Arial" w:hint="cs"/>
          <w:sz w:val="28"/>
          <w:szCs w:val="28"/>
          <w:rtl/>
          <w:lang w:bidi="fa-IR"/>
        </w:rPr>
        <w:t xml:space="preserve"> مطلع </w:t>
      </w:r>
      <w:r w:rsidR="00586C2F">
        <w:rPr>
          <w:rFonts w:cs="Arial" w:hint="cs"/>
          <w:sz w:val="28"/>
          <w:szCs w:val="28"/>
          <w:rtl/>
          <w:lang w:bidi="fa-IR"/>
        </w:rPr>
        <w:t>شوند</w:t>
      </w:r>
      <w:r w:rsidR="00A42714">
        <w:rPr>
          <w:rFonts w:cs="Arial" w:hint="cs"/>
          <w:sz w:val="28"/>
          <w:szCs w:val="28"/>
          <w:rtl/>
          <w:lang w:bidi="fa-IR"/>
        </w:rPr>
        <w:t>.</w:t>
      </w:r>
    </w:p>
    <w:p w14:paraId="08B7F3B1" w14:textId="0B00BC3A" w:rsidR="00E024A9" w:rsidRDefault="00E024A9" w:rsidP="00E024A9">
      <w:pPr>
        <w:bidi/>
        <w:jc w:val="both"/>
        <w:rPr>
          <w:rFonts w:cs="Arial"/>
          <w:sz w:val="28"/>
          <w:szCs w:val="28"/>
          <w:rtl/>
          <w:lang w:bidi="fa-IR"/>
        </w:rPr>
      </w:pPr>
    </w:p>
    <w:p w14:paraId="3F8CD142" w14:textId="3641AF93" w:rsidR="00E024A9" w:rsidRDefault="000977B8" w:rsidP="00E024A9">
      <w:pPr>
        <w:bidi/>
        <w:jc w:val="both"/>
        <w:rPr>
          <w:rFonts w:cs="Arial"/>
          <w:sz w:val="28"/>
          <w:szCs w:val="28"/>
          <w:rtl/>
          <w:lang w:bidi="fa-IR"/>
        </w:rPr>
      </w:pPr>
      <w:r>
        <w:rPr>
          <w:rFonts w:cs="Arial"/>
          <w:b/>
          <w:bCs/>
          <w:noProof/>
          <w:sz w:val="36"/>
          <w:szCs w:val="36"/>
          <w:lang w:val="en-GB" w:bidi="fa-IR"/>
        </w:rPr>
        <w:drawing>
          <wp:anchor distT="0" distB="0" distL="114300" distR="114300" simplePos="0" relativeHeight="251659264" behindDoc="0" locked="0" layoutInCell="1" allowOverlap="1" wp14:anchorId="00459F4A" wp14:editId="59D50793">
            <wp:simplePos x="0" y="0"/>
            <wp:positionH relativeFrom="margin">
              <wp:align>center</wp:align>
            </wp:positionH>
            <wp:positionV relativeFrom="paragraph">
              <wp:posOffset>416236</wp:posOffset>
            </wp:positionV>
            <wp:extent cx="5419090" cy="4493895"/>
            <wp:effectExtent l="0" t="0" r="0" b="1905"/>
            <wp:wrapThrough wrapText="bothSides">
              <wp:wrapPolygon edited="0">
                <wp:start x="0" y="0"/>
                <wp:lineTo x="0" y="21518"/>
                <wp:lineTo x="21489" y="21518"/>
                <wp:lineTo x="2148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cstate="print">
                      <a:extLst>
                        <a:ext uri="{28A0092B-C50C-407E-A947-70E740481C1C}">
                          <a14:useLocalDpi xmlns:a14="http://schemas.microsoft.com/office/drawing/2010/main" val="0"/>
                        </a:ext>
                      </a:extLst>
                    </a:blip>
                    <a:srcRect l="4064" t="2509" r="1583" b="7312"/>
                    <a:stretch/>
                  </pic:blipFill>
                  <pic:spPr bwMode="auto">
                    <a:xfrm>
                      <a:off x="0" y="0"/>
                      <a:ext cx="5419090" cy="449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1041D7" w14:textId="05222BA6" w:rsidR="00E024A9" w:rsidRPr="00E024A9" w:rsidRDefault="00E024A9" w:rsidP="00E024A9">
      <w:pPr>
        <w:bidi/>
        <w:jc w:val="both"/>
        <w:rPr>
          <w:rFonts w:cs="Arial" w:hint="cs"/>
          <w:sz w:val="28"/>
          <w:szCs w:val="28"/>
          <w:rtl/>
          <w:lang w:bidi="fa-IR"/>
        </w:rPr>
      </w:pPr>
    </w:p>
    <w:p w14:paraId="1248DF9F" w14:textId="33400A35" w:rsidR="00031ABC" w:rsidRPr="007615AB" w:rsidRDefault="00031ABC" w:rsidP="00E024A9">
      <w:pPr>
        <w:bidi/>
        <w:jc w:val="both"/>
        <w:rPr>
          <w:b/>
          <w:bCs/>
          <w:sz w:val="36"/>
          <w:szCs w:val="36"/>
          <w:rtl/>
        </w:rPr>
      </w:pPr>
      <w:r w:rsidRPr="00DD5B63">
        <w:rPr>
          <w:rFonts w:hint="cs"/>
          <w:b/>
          <w:bCs/>
          <w:sz w:val="36"/>
          <w:szCs w:val="36"/>
          <w:rtl/>
        </w:rPr>
        <w:lastRenderedPageBreak/>
        <w:t xml:space="preserve">ماتریس </w:t>
      </w:r>
      <w:r w:rsidR="00A035BA" w:rsidRPr="00DD5B63">
        <w:rPr>
          <w:b/>
          <w:bCs/>
          <w:sz w:val="36"/>
          <w:szCs w:val="36"/>
        </w:rPr>
        <w:t>Power-Interest</w:t>
      </w:r>
      <w:r w:rsidRPr="00DD5B63">
        <w:rPr>
          <w:b/>
          <w:bCs/>
          <w:sz w:val="36"/>
          <w:szCs w:val="36"/>
          <w:rtl/>
        </w:rPr>
        <w:t xml:space="preserve"> </w:t>
      </w:r>
      <w:r w:rsidR="00A035BA" w:rsidRPr="00DD5B63">
        <w:rPr>
          <w:b/>
          <w:bCs/>
          <w:sz w:val="36"/>
          <w:szCs w:val="36"/>
          <w:rtl/>
        </w:rPr>
        <w:t xml:space="preserve">در </w:t>
      </w:r>
      <w:r w:rsidRPr="00DD5B63">
        <w:rPr>
          <w:rFonts w:hint="cs"/>
          <w:b/>
          <w:bCs/>
          <w:sz w:val="36"/>
          <w:szCs w:val="36"/>
          <w:rtl/>
        </w:rPr>
        <w:t xml:space="preserve">خط تولید پانسمان برای بیماران </w:t>
      </w:r>
      <w:r w:rsidRPr="00DD5B63">
        <w:rPr>
          <w:rFonts w:hint="cs"/>
          <w:b/>
          <w:bCs/>
          <w:sz w:val="36"/>
          <w:szCs w:val="36"/>
        </w:rPr>
        <w:t>Epidermolysis Bullosa (EB)</w:t>
      </w:r>
    </w:p>
    <w:p w14:paraId="10B7A3CB" w14:textId="77777777" w:rsidR="00031ABC" w:rsidRPr="008B2F77" w:rsidRDefault="00031ABC" w:rsidP="00A70FC5">
      <w:pPr>
        <w:bidi/>
        <w:jc w:val="both"/>
        <w:rPr>
          <w:b/>
          <w:bCs/>
          <w:sz w:val="32"/>
          <w:szCs w:val="32"/>
          <w:rtl/>
        </w:rPr>
      </w:pPr>
      <w:r w:rsidRPr="008B2F77">
        <w:rPr>
          <w:rFonts w:hint="cs"/>
          <w:b/>
          <w:bCs/>
          <w:sz w:val="32"/>
          <w:szCs w:val="32"/>
          <w:rtl/>
        </w:rPr>
        <w:t xml:space="preserve">1. قدرت زیاد </w:t>
      </w:r>
      <w:r w:rsidRPr="008B2F77">
        <w:rPr>
          <w:b/>
          <w:bCs/>
          <w:sz w:val="32"/>
          <w:szCs w:val="32"/>
          <w:rtl/>
        </w:rPr>
        <w:t>–</w:t>
      </w:r>
      <w:r w:rsidRPr="008B2F77">
        <w:rPr>
          <w:rFonts w:hint="cs"/>
          <w:b/>
          <w:bCs/>
          <w:sz w:val="32"/>
          <w:szCs w:val="32"/>
          <w:rtl/>
        </w:rPr>
        <w:t xml:space="preserve"> علاقه زیاد (مشارکت </w:t>
      </w:r>
      <w:r w:rsidRPr="008B2F77">
        <w:rPr>
          <w:b/>
          <w:bCs/>
          <w:sz w:val="32"/>
          <w:szCs w:val="32"/>
          <w:rtl/>
        </w:rPr>
        <w:t>–</w:t>
      </w:r>
      <w:r w:rsidRPr="008B2F77">
        <w:rPr>
          <w:rFonts w:hint="cs"/>
          <w:b/>
          <w:bCs/>
          <w:sz w:val="32"/>
          <w:szCs w:val="32"/>
          <w:rtl/>
        </w:rPr>
        <w:t xml:space="preserve"> مدیریت نزدیک):</w:t>
      </w:r>
    </w:p>
    <w:p w14:paraId="70134BBB" w14:textId="77777777" w:rsidR="00031ABC" w:rsidRPr="008B2F77" w:rsidRDefault="00031ABC" w:rsidP="00A70FC5">
      <w:pPr>
        <w:bidi/>
        <w:jc w:val="both"/>
        <w:rPr>
          <w:sz w:val="28"/>
          <w:szCs w:val="28"/>
          <w:rtl/>
        </w:rPr>
      </w:pPr>
      <w:r>
        <w:rPr>
          <w:rFonts w:hint="cs"/>
          <w:sz w:val="32"/>
          <w:szCs w:val="32"/>
          <w:rtl/>
        </w:rPr>
        <w:t xml:space="preserve"> </w:t>
      </w:r>
      <w:r w:rsidRPr="008B2F77">
        <w:rPr>
          <w:rFonts w:hint="cs"/>
          <w:sz w:val="28"/>
          <w:szCs w:val="28"/>
          <w:rtl/>
        </w:rPr>
        <w:t xml:space="preserve">   - نهاد های نظارتی ناظر بر صنایع بهداشتی: این نهاد ها قدرت تعیین مقررات و سیاست های قیمت گذاری را دارند. همچنین علاقه زیادی به اطمینان از قسمت گذاری منصفانه و استاندارد های صنعت دارند </w:t>
      </w:r>
    </w:p>
    <w:p w14:paraId="2F4D2C7C" w14:textId="444AE44B" w:rsidR="00031ABC" w:rsidRPr="008B2F77" w:rsidRDefault="00031ABC" w:rsidP="00A70FC5">
      <w:pPr>
        <w:bidi/>
        <w:jc w:val="both"/>
        <w:rPr>
          <w:sz w:val="28"/>
          <w:szCs w:val="28"/>
          <w:rtl/>
        </w:rPr>
      </w:pPr>
      <w:r w:rsidRPr="008B2F77">
        <w:rPr>
          <w:rFonts w:hint="cs"/>
          <w:sz w:val="28"/>
          <w:szCs w:val="28"/>
          <w:rtl/>
        </w:rPr>
        <w:t xml:space="preserve">    - صادرکنندگان پانسمان های پزشکی: شرکت ها و کارخانجات که صادرات قابل توجهی در این زمینه دارند، اغلب از قدرت و علاقه بالایی برخوردارند زیرا خواهان قیمت های رقابتی برای حفظ سهم بازار منطقه </w:t>
      </w:r>
      <w:r w:rsidR="00E85FC2">
        <w:rPr>
          <w:rFonts w:hint="cs"/>
          <w:sz w:val="28"/>
          <w:szCs w:val="28"/>
          <w:rtl/>
        </w:rPr>
        <w:t>هستند</w:t>
      </w:r>
      <w:r w:rsidRPr="008B2F77">
        <w:rPr>
          <w:rFonts w:hint="cs"/>
          <w:sz w:val="28"/>
          <w:szCs w:val="28"/>
          <w:rtl/>
        </w:rPr>
        <w:t>.</w:t>
      </w:r>
    </w:p>
    <w:p w14:paraId="3EB06C16" w14:textId="77777777" w:rsidR="00031ABC" w:rsidRPr="008B2F77" w:rsidRDefault="00031ABC" w:rsidP="00A70FC5">
      <w:pPr>
        <w:bidi/>
        <w:jc w:val="both"/>
        <w:rPr>
          <w:sz w:val="28"/>
          <w:szCs w:val="28"/>
          <w:rtl/>
        </w:rPr>
      </w:pPr>
      <w:r w:rsidRPr="008B2F77">
        <w:rPr>
          <w:rFonts w:hint="cs"/>
          <w:sz w:val="28"/>
          <w:szCs w:val="28"/>
          <w:rtl/>
        </w:rPr>
        <w:t xml:space="preserve">    - انجمن های صنفی اقلام پزشکی: انجمن هایی که منافع تولید کنندگان پانسمان را نمایندگی میکنند هم دارای علاقه و قدرت بالایی هستند.</w:t>
      </w:r>
    </w:p>
    <w:p w14:paraId="6005AE5A" w14:textId="77777777" w:rsidR="00031ABC" w:rsidRPr="008B2F77" w:rsidRDefault="00031ABC" w:rsidP="00A70FC5">
      <w:pPr>
        <w:bidi/>
        <w:jc w:val="both"/>
        <w:rPr>
          <w:sz w:val="28"/>
          <w:szCs w:val="28"/>
          <w:rtl/>
        </w:rPr>
      </w:pPr>
      <w:r w:rsidRPr="008B2F77">
        <w:rPr>
          <w:rFonts w:hint="cs"/>
          <w:sz w:val="28"/>
          <w:szCs w:val="28"/>
          <w:rtl/>
        </w:rPr>
        <w:t xml:space="preserve">    - تولید کنندگان عمده: این گروه دارای قدرت و علاقه زیادی در این زمینه هستند.</w:t>
      </w:r>
    </w:p>
    <w:p w14:paraId="54FEAD47" w14:textId="77777777" w:rsidR="00031ABC" w:rsidRPr="008B2F77" w:rsidRDefault="00031ABC" w:rsidP="00A70FC5">
      <w:pPr>
        <w:bidi/>
        <w:jc w:val="both"/>
        <w:rPr>
          <w:sz w:val="28"/>
          <w:szCs w:val="28"/>
          <w:rtl/>
        </w:rPr>
      </w:pPr>
      <w:r w:rsidRPr="008B2F77">
        <w:rPr>
          <w:rFonts w:hint="cs"/>
          <w:sz w:val="28"/>
          <w:szCs w:val="28"/>
          <w:rtl/>
        </w:rPr>
        <w:t xml:space="preserve">    - شرکت های بیمه سلامت: آنها بر اتخاذ پانسمان های خاص بر اساس سیاست های مقرون به صرفه تأثیر دارند و با توجه به ارتباطشان با بخش سلامت، به این موضوع علاقمند هستند.</w:t>
      </w:r>
    </w:p>
    <w:p w14:paraId="494A5CED" w14:textId="77777777" w:rsidR="00031ABC" w:rsidRPr="008B2F77" w:rsidRDefault="00031ABC" w:rsidP="00A70FC5">
      <w:pPr>
        <w:bidi/>
        <w:jc w:val="both"/>
        <w:rPr>
          <w:sz w:val="28"/>
          <w:szCs w:val="28"/>
          <w:rtl/>
        </w:rPr>
      </w:pPr>
      <w:r w:rsidRPr="008B2F77">
        <w:rPr>
          <w:rFonts w:hint="cs"/>
          <w:sz w:val="28"/>
          <w:szCs w:val="28"/>
          <w:rtl/>
        </w:rPr>
        <w:t xml:space="preserve">    - ادارات بهداشت دولتی: نهادهای نظارتی ممکن است قدرت بالایی در تنظیم استانداردها داشته باشند و علاقه فعالی در حصول اطمینان از اینکه پانسمان ها معیارهای ایمنی و کارایی را برآورده می کنند، داشته باشند.</w:t>
      </w:r>
    </w:p>
    <w:p w14:paraId="44DBCBA9" w14:textId="77777777" w:rsidR="00031ABC" w:rsidRPr="008B2F77" w:rsidRDefault="00031ABC" w:rsidP="00A70FC5">
      <w:pPr>
        <w:bidi/>
        <w:jc w:val="both"/>
        <w:rPr>
          <w:sz w:val="28"/>
          <w:szCs w:val="28"/>
          <w:rtl/>
        </w:rPr>
      </w:pPr>
      <w:r w:rsidRPr="008B2F77">
        <w:rPr>
          <w:rFonts w:hint="cs"/>
          <w:sz w:val="28"/>
          <w:szCs w:val="28"/>
          <w:rtl/>
        </w:rPr>
        <w:t xml:space="preserve">    - بنیادهای تحقیقاتی </w:t>
      </w:r>
      <w:r w:rsidRPr="008B2F77">
        <w:rPr>
          <w:rFonts w:hint="cs"/>
          <w:sz w:val="28"/>
          <w:szCs w:val="28"/>
        </w:rPr>
        <w:t>EB</w:t>
      </w:r>
      <w:r w:rsidRPr="008B2F77">
        <w:rPr>
          <w:rFonts w:hint="cs"/>
          <w:sz w:val="28"/>
          <w:szCs w:val="28"/>
          <w:rtl/>
        </w:rPr>
        <w:t xml:space="preserve">: سازمان هایی که بودجه تحقیقاتی برای درمان های </w:t>
      </w:r>
      <w:r w:rsidRPr="008B2F77">
        <w:rPr>
          <w:rFonts w:hint="cs"/>
          <w:sz w:val="28"/>
          <w:szCs w:val="28"/>
        </w:rPr>
        <w:t>EB</w:t>
      </w:r>
      <w:r w:rsidRPr="008B2F77">
        <w:rPr>
          <w:rFonts w:hint="cs"/>
          <w:sz w:val="28"/>
          <w:szCs w:val="28"/>
          <w:rtl/>
        </w:rPr>
        <w:t xml:space="preserve"> را تأمین می کنند، هم قدرت تأثیرگذاری دارند و هم علاقه زیادی به پیشرفت در فناوری پانسمان دارند.</w:t>
      </w:r>
    </w:p>
    <w:p w14:paraId="3F20EAE3" w14:textId="6C840EB6" w:rsidR="00031ABC" w:rsidRPr="008B2F77" w:rsidRDefault="00031ABC" w:rsidP="00A70FC5">
      <w:pPr>
        <w:bidi/>
        <w:jc w:val="both"/>
        <w:rPr>
          <w:sz w:val="28"/>
          <w:szCs w:val="28"/>
          <w:rtl/>
        </w:rPr>
      </w:pPr>
      <w:r w:rsidRPr="008B2F77">
        <w:rPr>
          <w:rFonts w:hint="cs"/>
          <w:sz w:val="28"/>
          <w:szCs w:val="28"/>
          <w:rtl/>
        </w:rPr>
        <w:t xml:space="preserve">    - متخصصین مراقبت های بهداشتی: این گروه شامل متخصصان پوست، متخصصان مراقبت از زخم و پرستاران است.  آنها قدرت بالایی در تأثیرگذاری بر انتخاب و ارائه نظرات تخصصی در پانسمان دارند و فعالانه به خط تولید پانسمان علاقه مند هستند زیرا مستقیماً بر مراقبت از بیمار تأثیر می گذار</w:t>
      </w:r>
      <w:r w:rsidR="00E024A9">
        <w:rPr>
          <w:rFonts w:hint="cs"/>
          <w:sz w:val="28"/>
          <w:szCs w:val="28"/>
          <w:rtl/>
        </w:rPr>
        <w:t>ن</w:t>
      </w:r>
      <w:r w:rsidRPr="008B2F77">
        <w:rPr>
          <w:rFonts w:hint="cs"/>
          <w:sz w:val="28"/>
          <w:szCs w:val="28"/>
          <w:rtl/>
        </w:rPr>
        <w:t>د.</w:t>
      </w:r>
    </w:p>
    <w:p w14:paraId="6CDFCDCB" w14:textId="5C906A38" w:rsidR="00031ABC" w:rsidRDefault="00031ABC" w:rsidP="00A70FC5">
      <w:pPr>
        <w:bidi/>
        <w:jc w:val="both"/>
        <w:rPr>
          <w:sz w:val="28"/>
          <w:szCs w:val="28"/>
          <w:rtl/>
        </w:rPr>
      </w:pPr>
      <w:r w:rsidRPr="008B2F77">
        <w:rPr>
          <w:rFonts w:hint="cs"/>
          <w:sz w:val="28"/>
          <w:szCs w:val="28"/>
          <w:rtl/>
        </w:rPr>
        <w:t xml:space="preserve">    - گروه های حمایت از بیماران </w:t>
      </w:r>
      <w:r w:rsidRPr="008B2F77">
        <w:rPr>
          <w:rFonts w:hint="cs"/>
          <w:sz w:val="28"/>
          <w:szCs w:val="28"/>
        </w:rPr>
        <w:t>EB</w:t>
      </w:r>
      <w:r w:rsidRPr="008B2F77">
        <w:rPr>
          <w:rFonts w:hint="cs"/>
          <w:sz w:val="28"/>
          <w:szCs w:val="28"/>
          <w:rtl/>
        </w:rPr>
        <w:t xml:space="preserve">: سازمان هایی که از بیماران </w:t>
      </w:r>
      <w:r w:rsidRPr="008B2F77">
        <w:rPr>
          <w:rFonts w:hint="cs"/>
          <w:sz w:val="28"/>
          <w:szCs w:val="28"/>
        </w:rPr>
        <w:t>EB</w:t>
      </w:r>
      <w:r w:rsidRPr="008B2F77">
        <w:rPr>
          <w:rFonts w:hint="cs"/>
          <w:sz w:val="28"/>
          <w:szCs w:val="28"/>
          <w:rtl/>
        </w:rPr>
        <w:t xml:space="preserve"> حمایت می کنند قدرت قابل توجهی دارند زیرا تمرکز آنها بر بهبود زندگی افراد آسیب دیده است.  آنها علاقه زیادی به اثربخشی و در دسترس بودن پانسمان ها دارند.</w:t>
      </w:r>
    </w:p>
    <w:p w14:paraId="60E6E1F3" w14:textId="77777777" w:rsidR="00031ABC" w:rsidRDefault="00031ABC" w:rsidP="00A70FC5">
      <w:pPr>
        <w:bidi/>
        <w:jc w:val="both"/>
        <w:rPr>
          <w:sz w:val="32"/>
          <w:szCs w:val="32"/>
          <w:rtl/>
        </w:rPr>
      </w:pPr>
    </w:p>
    <w:p w14:paraId="14771533" w14:textId="77777777" w:rsidR="00031ABC" w:rsidRPr="008B2F77" w:rsidRDefault="00031ABC" w:rsidP="00A70FC5">
      <w:pPr>
        <w:bidi/>
        <w:jc w:val="both"/>
        <w:rPr>
          <w:b/>
          <w:bCs/>
          <w:sz w:val="32"/>
          <w:szCs w:val="32"/>
          <w:rtl/>
        </w:rPr>
      </w:pPr>
      <w:r>
        <w:rPr>
          <w:rFonts w:hint="cs"/>
          <w:sz w:val="32"/>
          <w:szCs w:val="32"/>
          <w:rtl/>
        </w:rPr>
        <w:t xml:space="preserve"> </w:t>
      </w:r>
      <w:r w:rsidRPr="008B2F77">
        <w:rPr>
          <w:rFonts w:hint="cs"/>
          <w:b/>
          <w:bCs/>
          <w:sz w:val="32"/>
          <w:szCs w:val="32"/>
          <w:rtl/>
        </w:rPr>
        <w:t xml:space="preserve">2. قدرت زیاد </w:t>
      </w:r>
      <w:r w:rsidRPr="008B2F77">
        <w:rPr>
          <w:b/>
          <w:bCs/>
          <w:sz w:val="32"/>
          <w:szCs w:val="32"/>
          <w:rtl/>
        </w:rPr>
        <w:t>–</w:t>
      </w:r>
      <w:r w:rsidRPr="008B2F77">
        <w:rPr>
          <w:rFonts w:hint="cs"/>
          <w:b/>
          <w:bCs/>
          <w:sz w:val="32"/>
          <w:szCs w:val="32"/>
          <w:rtl/>
        </w:rPr>
        <w:t xml:space="preserve"> علاقه کم (حفظ رضایت):</w:t>
      </w:r>
    </w:p>
    <w:p w14:paraId="20306E21" w14:textId="088C8920" w:rsidR="00031ABC" w:rsidRPr="008B2F77" w:rsidRDefault="00031ABC" w:rsidP="0067211D">
      <w:pPr>
        <w:bidi/>
        <w:jc w:val="both"/>
        <w:rPr>
          <w:sz w:val="28"/>
          <w:szCs w:val="28"/>
          <w:rtl/>
        </w:rPr>
      </w:pPr>
      <w:r w:rsidRPr="008B2F77">
        <w:rPr>
          <w:rFonts w:hint="cs"/>
          <w:sz w:val="28"/>
          <w:szCs w:val="28"/>
          <w:rtl/>
        </w:rPr>
        <w:t xml:space="preserve">    - تامین کنندگان مواد اولیه: اگرچه ممکن است عمیقاً به محصول نهایی علاقه مند نباشند، اما در قابلیت اطمینان و کیفیت مواد عرضه شده قدرت دارند.</w:t>
      </w:r>
    </w:p>
    <w:p w14:paraId="7CFDA786" w14:textId="6426D716" w:rsidR="00031ABC" w:rsidRPr="008B2F77" w:rsidRDefault="00031ABC" w:rsidP="00A70FC5">
      <w:pPr>
        <w:bidi/>
        <w:jc w:val="both"/>
        <w:rPr>
          <w:sz w:val="28"/>
          <w:szCs w:val="28"/>
          <w:rtl/>
        </w:rPr>
      </w:pPr>
      <w:r w:rsidRPr="008B2F77">
        <w:rPr>
          <w:rFonts w:hint="cs"/>
          <w:sz w:val="28"/>
          <w:szCs w:val="28"/>
          <w:rtl/>
        </w:rPr>
        <w:lastRenderedPageBreak/>
        <w:t xml:space="preserve">    - ارائه دهندگان خدمات حمل و نقل: در حالی که </w:t>
      </w:r>
      <w:r w:rsidR="00E85FC2">
        <w:rPr>
          <w:rFonts w:hint="cs"/>
          <w:sz w:val="28"/>
          <w:szCs w:val="28"/>
          <w:rtl/>
        </w:rPr>
        <w:t xml:space="preserve">مسئله ی </w:t>
      </w:r>
      <w:r w:rsidRPr="008B2F77">
        <w:rPr>
          <w:rFonts w:hint="cs"/>
          <w:sz w:val="28"/>
          <w:szCs w:val="28"/>
          <w:rtl/>
        </w:rPr>
        <w:t>لجستیک بسیار مهم است</w:t>
      </w:r>
      <w:r w:rsidR="00E85FC2">
        <w:rPr>
          <w:rFonts w:hint="cs"/>
          <w:sz w:val="28"/>
          <w:szCs w:val="28"/>
          <w:rtl/>
        </w:rPr>
        <w:t xml:space="preserve"> اما</w:t>
      </w:r>
      <w:r w:rsidRPr="008B2F77">
        <w:rPr>
          <w:rFonts w:hint="cs"/>
          <w:sz w:val="28"/>
          <w:szCs w:val="28"/>
          <w:rtl/>
        </w:rPr>
        <w:t xml:space="preserve"> ارائه دهندگان حمل و نقل ممکن است علاقه کمی به جزئیات تولید پانسمان داشته باشند</w:t>
      </w:r>
      <w:r w:rsidR="00E85FC2">
        <w:rPr>
          <w:rFonts w:hint="cs"/>
          <w:sz w:val="28"/>
          <w:szCs w:val="28"/>
          <w:rtl/>
        </w:rPr>
        <w:t xml:space="preserve"> و</w:t>
      </w:r>
      <w:r w:rsidRPr="008B2F77">
        <w:rPr>
          <w:rFonts w:hint="cs"/>
          <w:sz w:val="28"/>
          <w:szCs w:val="28"/>
          <w:rtl/>
        </w:rPr>
        <w:t xml:space="preserve"> در هزینه ها و سایر موضوعات دارای قدرت قابل توجهی هستند.</w:t>
      </w:r>
    </w:p>
    <w:p w14:paraId="2A10C115" w14:textId="5EB68295" w:rsidR="00031ABC" w:rsidRPr="008B2F77" w:rsidRDefault="00031ABC" w:rsidP="00A70FC5">
      <w:pPr>
        <w:bidi/>
        <w:jc w:val="both"/>
        <w:rPr>
          <w:sz w:val="28"/>
          <w:szCs w:val="28"/>
          <w:rtl/>
        </w:rPr>
      </w:pPr>
      <w:r w:rsidRPr="008B2F77">
        <w:rPr>
          <w:rFonts w:hint="cs"/>
          <w:sz w:val="28"/>
          <w:szCs w:val="28"/>
          <w:rtl/>
        </w:rPr>
        <w:t xml:space="preserve">    - </w:t>
      </w:r>
      <w:r w:rsidR="0067211D" w:rsidRPr="008B2F77">
        <w:rPr>
          <w:rFonts w:hint="cs"/>
          <w:sz w:val="28"/>
          <w:szCs w:val="28"/>
          <w:rtl/>
        </w:rPr>
        <w:t>خدمات تعمیر و نگهداری تسهیلات</w:t>
      </w:r>
      <w:r w:rsidRPr="008B2F77">
        <w:rPr>
          <w:rFonts w:hint="cs"/>
          <w:sz w:val="28"/>
          <w:szCs w:val="28"/>
          <w:rtl/>
        </w:rPr>
        <w:t>: کسانی که مسئول نگهداری از تاسیسات تولید هستند ممکن است علاقه زیادی به مشخصات پانسمان نداشته باشند اما در تضمین یکپارچگی عملیاتی خط تولید قدرت دارند.</w:t>
      </w:r>
    </w:p>
    <w:p w14:paraId="5FCC10C7" w14:textId="77777777" w:rsidR="00031ABC" w:rsidRPr="008B2F77" w:rsidRDefault="00031ABC" w:rsidP="00A70FC5">
      <w:pPr>
        <w:bidi/>
        <w:jc w:val="both"/>
        <w:rPr>
          <w:sz w:val="28"/>
          <w:szCs w:val="28"/>
          <w:rtl/>
        </w:rPr>
      </w:pPr>
      <w:r w:rsidRPr="008B2F77">
        <w:rPr>
          <w:rFonts w:hint="cs"/>
          <w:sz w:val="28"/>
          <w:szCs w:val="28"/>
          <w:rtl/>
        </w:rPr>
        <w:t xml:space="preserve">    - ارگان های نظارتی و سازمان های استاندارد: این نهادها ممکن است علاقه عمیقی به عملیات روزمره خط تولید پانسمان نداشته باشند، اما قدرت قابل توجهی در تنظیم استانداردها و مقررات دارند. راضی نگه داشتن آنها با رعایت استانداردهای کیفیت و ایمنی بسیار مهم است.</w:t>
      </w:r>
    </w:p>
    <w:p w14:paraId="32AC8D71" w14:textId="61079A67" w:rsidR="00031ABC" w:rsidRDefault="00031ABC" w:rsidP="00A70FC5">
      <w:pPr>
        <w:bidi/>
        <w:jc w:val="both"/>
        <w:rPr>
          <w:sz w:val="32"/>
          <w:szCs w:val="32"/>
          <w:rtl/>
        </w:rPr>
      </w:pPr>
    </w:p>
    <w:p w14:paraId="20BAF827" w14:textId="77777777" w:rsidR="00031ABC" w:rsidRPr="008B2F77" w:rsidRDefault="00031ABC" w:rsidP="00A70FC5">
      <w:pPr>
        <w:bidi/>
        <w:jc w:val="both"/>
        <w:rPr>
          <w:b/>
          <w:bCs/>
          <w:sz w:val="32"/>
          <w:szCs w:val="32"/>
          <w:rtl/>
        </w:rPr>
      </w:pPr>
      <w:r w:rsidRPr="008B2F77">
        <w:rPr>
          <w:rFonts w:hint="cs"/>
          <w:b/>
          <w:bCs/>
          <w:sz w:val="32"/>
          <w:szCs w:val="32"/>
          <w:rtl/>
        </w:rPr>
        <w:t xml:space="preserve"> 3. قدرت کم </w:t>
      </w:r>
      <w:r w:rsidRPr="008B2F77">
        <w:rPr>
          <w:b/>
          <w:bCs/>
          <w:sz w:val="32"/>
          <w:szCs w:val="32"/>
          <w:rtl/>
        </w:rPr>
        <w:t>–</w:t>
      </w:r>
      <w:r w:rsidRPr="008B2F77">
        <w:rPr>
          <w:rFonts w:hint="cs"/>
          <w:b/>
          <w:bCs/>
          <w:sz w:val="32"/>
          <w:szCs w:val="32"/>
          <w:rtl/>
        </w:rPr>
        <w:t xml:space="preserve"> علاقه زیاد (حداکثر اطلاع رسانی):</w:t>
      </w:r>
    </w:p>
    <w:p w14:paraId="3FCEAA50" w14:textId="73C43FEB" w:rsidR="00031ABC" w:rsidRPr="008B2F77" w:rsidRDefault="00031ABC" w:rsidP="00A70FC5">
      <w:pPr>
        <w:bidi/>
        <w:jc w:val="both"/>
        <w:rPr>
          <w:sz w:val="28"/>
          <w:szCs w:val="28"/>
          <w:rtl/>
        </w:rPr>
      </w:pPr>
      <w:r>
        <w:rPr>
          <w:rFonts w:hint="cs"/>
          <w:sz w:val="32"/>
          <w:szCs w:val="32"/>
          <w:rtl/>
        </w:rPr>
        <w:t xml:space="preserve">    </w:t>
      </w:r>
      <w:r w:rsidRPr="008B2F77">
        <w:rPr>
          <w:rFonts w:hint="cs"/>
          <w:sz w:val="28"/>
          <w:szCs w:val="28"/>
          <w:rtl/>
        </w:rPr>
        <w:t xml:space="preserve">- بیماران و مراقبان </w:t>
      </w:r>
      <w:r w:rsidRPr="008B2F77">
        <w:rPr>
          <w:rFonts w:hint="cs"/>
          <w:sz w:val="28"/>
          <w:szCs w:val="28"/>
        </w:rPr>
        <w:t>EB</w:t>
      </w:r>
      <w:r w:rsidRPr="008B2F77">
        <w:rPr>
          <w:rFonts w:hint="cs"/>
          <w:sz w:val="28"/>
          <w:szCs w:val="28"/>
          <w:rtl/>
        </w:rPr>
        <w:t>(خانواده، اطرافیان): در حالی که بیماران فردی و مراقبان آنها ممکن است تأثیر مستقیمی بر خط تولید نداشته باشند، آنها علاقه زیادی به هزینه ها، کارایی و راحتی پانسمان ها دارند.  آگاه نگه داشتن آنها در مورد تحولات جدید و مشارکت آنها در مکانیسم های بازخورد مهم است.</w:t>
      </w:r>
    </w:p>
    <w:p w14:paraId="7668971A" w14:textId="77777777" w:rsidR="00031ABC" w:rsidRPr="008B2F77" w:rsidRDefault="00031ABC" w:rsidP="00A70FC5">
      <w:pPr>
        <w:bidi/>
        <w:jc w:val="both"/>
        <w:rPr>
          <w:sz w:val="28"/>
          <w:szCs w:val="28"/>
          <w:rtl/>
        </w:rPr>
      </w:pPr>
      <w:r w:rsidRPr="008B2F77">
        <w:rPr>
          <w:rFonts w:hint="cs"/>
          <w:sz w:val="28"/>
          <w:szCs w:val="28"/>
          <w:rtl/>
        </w:rPr>
        <w:t xml:space="preserve">    - رسانه ها: روزنامه نگاران و سازمان های رسانه ای ممکن است قدرت مستقیم نداشته باشند، اما علاقه زیادی به پوشش اخبار مرتبط با پیشرفت های پزشکی و تجربیات بیماران دارند.</w:t>
      </w:r>
    </w:p>
    <w:p w14:paraId="2579AAB2" w14:textId="77777777" w:rsidR="00031ABC" w:rsidRPr="008B2F77" w:rsidRDefault="00031ABC" w:rsidP="00A70FC5">
      <w:pPr>
        <w:bidi/>
        <w:jc w:val="both"/>
        <w:rPr>
          <w:sz w:val="28"/>
          <w:szCs w:val="28"/>
          <w:rtl/>
        </w:rPr>
      </w:pPr>
      <w:r w:rsidRPr="008B2F77">
        <w:rPr>
          <w:rFonts w:hint="cs"/>
          <w:sz w:val="28"/>
          <w:szCs w:val="28"/>
          <w:rtl/>
        </w:rPr>
        <w:t xml:space="preserve">    - جوامع محلی در نزدیکی تأسیسات تولیدی: جوامع اطراف تأسیسات تولید ممکن است قدرت تصمیم گیری نداشته باشند، اما می توانند به شدت به اثرات زیست محیطی یا فرصت های شغلی مرتبط با تولید پانسمان علاقه مند باشند.</w:t>
      </w:r>
    </w:p>
    <w:p w14:paraId="68EFEAFC" w14:textId="7CB8A001" w:rsidR="00031ABC" w:rsidRPr="00B40745" w:rsidRDefault="00031ABC" w:rsidP="00B40745">
      <w:pPr>
        <w:bidi/>
        <w:jc w:val="both"/>
        <w:rPr>
          <w:sz w:val="28"/>
          <w:szCs w:val="28"/>
          <w:rtl/>
        </w:rPr>
      </w:pPr>
      <w:r w:rsidRPr="008B2F77">
        <w:rPr>
          <w:rFonts w:hint="cs"/>
          <w:sz w:val="28"/>
          <w:szCs w:val="28"/>
          <w:rtl/>
        </w:rPr>
        <w:t xml:space="preserve">    - موسسات تحقیقاتی: نهادهای درگیر در تحقیقات </w:t>
      </w:r>
      <w:r w:rsidRPr="008B2F77">
        <w:rPr>
          <w:rFonts w:hint="cs"/>
          <w:sz w:val="28"/>
          <w:szCs w:val="28"/>
        </w:rPr>
        <w:t>EB</w:t>
      </w:r>
      <w:r w:rsidRPr="008B2F77">
        <w:rPr>
          <w:rFonts w:hint="cs"/>
          <w:sz w:val="28"/>
          <w:szCs w:val="28"/>
          <w:rtl/>
        </w:rPr>
        <w:t xml:space="preserve"> ممکن است تصمیمات تولید را دیکته نکنند، اما آنها علاقه زیادی به پیشرفت دارند. مطلع نگه داشتن آنها می تواند همکاری و پیشرفت های بالقوه در فناوری را تقویت کند.</w:t>
      </w:r>
    </w:p>
    <w:p w14:paraId="5716B736" w14:textId="21FD1798" w:rsidR="00031ABC" w:rsidRPr="008B2F77" w:rsidRDefault="00031ABC" w:rsidP="00A70FC5">
      <w:pPr>
        <w:bidi/>
        <w:jc w:val="both"/>
        <w:rPr>
          <w:b/>
          <w:bCs/>
          <w:sz w:val="32"/>
          <w:szCs w:val="32"/>
          <w:rtl/>
        </w:rPr>
      </w:pPr>
      <w:r>
        <w:rPr>
          <w:rFonts w:hint="cs"/>
          <w:sz w:val="32"/>
          <w:szCs w:val="32"/>
          <w:rtl/>
        </w:rPr>
        <w:t xml:space="preserve"> </w:t>
      </w:r>
      <w:r w:rsidRPr="008B2F77">
        <w:rPr>
          <w:rFonts w:hint="cs"/>
          <w:b/>
          <w:bCs/>
          <w:sz w:val="32"/>
          <w:szCs w:val="32"/>
          <w:rtl/>
        </w:rPr>
        <w:t xml:space="preserve">4. قدرت کم </w:t>
      </w:r>
      <w:r w:rsidRPr="008B2F77">
        <w:rPr>
          <w:b/>
          <w:bCs/>
          <w:sz w:val="32"/>
          <w:szCs w:val="32"/>
          <w:rtl/>
        </w:rPr>
        <w:t>–</w:t>
      </w:r>
      <w:r w:rsidRPr="008B2F77">
        <w:rPr>
          <w:rFonts w:hint="cs"/>
          <w:b/>
          <w:bCs/>
          <w:sz w:val="32"/>
          <w:szCs w:val="32"/>
          <w:rtl/>
        </w:rPr>
        <w:t xml:space="preserve"> علاقه کم:</w:t>
      </w:r>
    </w:p>
    <w:p w14:paraId="1D7F8183" w14:textId="301A1E51" w:rsidR="00031ABC" w:rsidRPr="008B2F77" w:rsidRDefault="00031ABC" w:rsidP="00A70FC5">
      <w:pPr>
        <w:bidi/>
        <w:jc w:val="both"/>
        <w:rPr>
          <w:sz w:val="28"/>
          <w:szCs w:val="28"/>
          <w:rtl/>
        </w:rPr>
      </w:pPr>
      <w:r>
        <w:rPr>
          <w:rFonts w:hint="cs"/>
          <w:sz w:val="32"/>
          <w:szCs w:val="32"/>
          <w:rtl/>
        </w:rPr>
        <w:t xml:space="preserve">    </w:t>
      </w:r>
      <w:r w:rsidRPr="008B2F77">
        <w:rPr>
          <w:rFonts w:hint="cs"/>
          <w:sz w:val="28"/>
          <w:szCs w:val="28"/>
          <w:rtl/>
        </w:rPr>
        <w:t xml:space="preserve">- عمومی: عموم مردم، از جمله افرادی که مستقیماً تحت تأثیر </w:t>
      </w:r>
      <w:r w:rsidRPr="008B2F77">
        <w:rPr>
          <w:rFonts w:hint="cs"/>
          <w:sz w:val="28"/>
          <w:szCs w:val="28"/>
        </w:rPr>
        <w:t>EB</w:t>
      </w:r>
      <w:r w:rsidRPr="008B2F77">
        <w:rPr>
          <w:rFonts w:hint="cs"/>
          <w:sz w:val="28"/>
          <w:szCs w:val="28"/>
          <w:rtl/>
        </w:rPr>
        <w:t xml:space="preserve"> نیستند، ممکن است قدرت و علاقه کمی به خط تولید پانسمان داشته باشند.  نظارت بر ادراکات عمومی همچنان می تواند برای حفظ تصویر مثبت مرتبط باشد، اما ممکن است نیازی به مشارکت فعال نداشته باشد.</w:t>
      </w:r>
    </w:p>
    <w:p w14:paraId="3F9851D6" w14:textId="300A9854" w:rsidR="00031ABC" w:rsidRPr="008B2F77" w:rsidRDefault="00031ABC" w:rsidP="00A70FC5">
      <w:pPr>
        <w:bidi/>
        <w:jc w:val="both"/>
        <w:rPr>
          <w:sz w:val="28"/>
          <w:szCs w:val="28"/>
          <w:rtl/>
        </w:rPr>
      </w:pPr>
      <w:r w:rsidRPr="008B2F77">
        <w:rPr>
          <w:rFonts w:hint="cs"/>
          <w:sz w:val="28"/>
          <w:szCs w:val="28"/>
          <w:rtl/>
        </w:rPr>
        <w:t xml:space="preserve">    - تامین کنندگان عمومی اقلام پزشکی: شرکت هایی که لوازم پزشکی عمومی را ارائه می دهند ممکن است علاقه جانبی به خط تولید پانسمان نداشته باشند و در عین حال قدرت چندانی هم در تاثیرگذاری بر آن ندارند.</w:t>
      </w:r>
    </w:p>
    <w:p w14:paraId="51885103" w14:textId="77777777" w:rsidR="00031ABC" w:rsidRDefault="00031ABC" w:rsidP="00A70FC5">
      <w:pPr>
        <w:bidi/>
        <w:jc w:val="both"/>
        <w:rPr>
          <w:sz w:val="32"/>
          <w:szCs w:val="32"/>
          <w:rtl/>
        </w:rPr>
      </w:pPr>
    </w:p>
    <w:p w14:paraId="7598CADC" w14:textId="7C45F6F1" w:rsidR="00031ABC" w:rsidRDefault="00031ABC" w:rsidP="00A70FC5">
      <w:pPr>
        <w:bidi/>
        <w:jc w:val="both"/>
        <w:rPr>
          <w:sz w:val="32"/>
          <w:szCs w:val="32"/>
          <w:rtl/>
        </w:rPr>
      </w:pPr>
      <w:r>
        <w:rPr>
          <w:rFonts w:hint="cs"/>
          <w:sz w:val="32"/>
          <w:szCs w:val="32"/>
          <w:rtl/>
        </w:rPr>
        <w:lastRenderedPageBreak/>
        <w:t xml:space="preserve"> با نگاشت ذینفعان بر روی این ماتریس، می توان یک استراتژی جامع توسعه داد. ذینفعان با قدرت و علاقه بالا نیاز به همکاری نزدیک و ارتباطات مناسب دارند، در حالی که آنهایی که سطح قدرت و علاقه کمتری دارند ممکن است فقط به به روز رسانی اطلاعاتی یا نظارت دوره ای نیاز داشته باشند. این رویکرد استفاده کارآمد از منابع و مدیریت موثر ذینفعان را در طول فرآیند تولید پانسمان برای بیماران </w:t>
      </w:r>
      <w:r>
        <w:rPr>
          <w:rFonts w:hint="cs"/>
          <w:sz w:val="32"/>
          <w:szCs w:val="32"/>
        </w:rPr>
        <w:t>EB</w:t>
      </w:r>
      <w:r>
        <w:rPr>
          <w:rFonts w:hint="cs"/>
          <w:sz w:val="32"/>
          <w:szCs w:val="32"/>
          <w:rtl/>
        </w:rPr>
        <w:t xml:space="preserve"> تضمین می کند.</w:t>
      </w:r>
    </w:p>
    <w:p w14:paraId="6E138785" w14:textId="27EE8042" w:rsidR="00760EA9" w:rsidRDefault="00760EA9" w:rsidP="00760EA9">
      <w:pPr>
        <w:bidi/>
        <w:jc w:val="both"/>
        <w:rPr>
          <w:sz w:val="32"/>
          <w:szCs w:val="32"/>
          <w:rtl/>
        </w:rPr>
      </w:pPr>
    </w:p>
    <w:p w14:paraId="67EFF1B8" w14:textId="7B18FD47" w:rsidR="00760EA9" w:rsidRDefault="00760EA9" w:rsidP="00760EA9">
      <w:pPr>
        <w:bidi/>
        <w:jc w:val="both"/>
        <w:rPr>
          <w:sz w:val="32"/>
          <w:szCs w:val="32"/>
          <w:rtl/>
        </w:rPr>
      </w:pPr>
    </w:p>
    <w:p w14:paraId="08B97A0B" w14:textId="4E8BA52D" w:rsidR="00760EA9" w:rsidRDefault="00760EA9" w:rsidP="00760EA9">
      <w:pPr>
        <w:bidi/>
        <w:jc w:val="both"/>
        <w:rPr>
          <w:sz w:val="32"/>
          <w:szCs w:val="32"/>
          <w:rtl/>
        </w:rPr>
      </w:pPr>
    </w:p>
    <w:p w14:paraId="5E4C9D7E" w14:textId="3C42C510" w:rsidR="00760EA9" w:rsidRDefault="00760EA9" w:rsidP="00760EA9">
      <w:pPr>
        <w:bidi/>
        <w:jc w:val="both"/>
        <w:rPr>
          <w:sz w:val="32"/>
          <w:szCs w:val="32"/>
          <w:rtl/>
        </w:rPr>
      </w:pPr>
    </w:p>
    <w:p w14:paraId="688ECBEE" w14:textId="4932507D" w:rsidR="00760EA9" w:rsidRDefault="00760EA9" w:rsidP="00760EA9">
      <w:pPr>
        <w:bidi/>
        <w:jc w:val="both"/>
        <w:rPr>
          <w:sz w:val="32"/>
          <w:szCs w:val="32"/>
          <w:rtl/>
        </w:rPr>
      </w:pPr>
    </w:p>
    <w:p w14:paraId="2A469BE3" w14:textId="71D70A16" w:rsidR="00760EA9" w:rsidRDefault="00760EA9" w:rsidP="00760EA9">
      <w:pPr>
        <w:bidi/>
        <w:jc w:val="both"/>
        <w:rPr>
          <w:sz w:val="32"/>
          <w:szCs w:val="32"/>
          <w:rtl/>
        </w:rPr>
      </w:pPr>
    </w:p>
    <w:p w14:paraId="61AAD7CA" w14:textId="72254C80" w:rsidR="00760EA9" w:rsidRDefault="00760EA9" w:rsidP="00760EA9">
      <w:pPr>
        <w:bidi/>
        <w:jc w:val="both"/>
        <w:rPr>
          <w:sz w:val="32"/>
          <w:szCs w:val="32"/>
          <w:rtl/>
        </w:rPr>
      </w:pPr>
    </w:p>
    <w:p w14:paraId="1BF4CED3" w14:textId="19AF461A" w:rsidR="00760EA9" w:rsidRDefault="00760EA9" w:rsidP="00760EA9">
      <w:pPr>
        <w:bidi/>
        <w:jc w:val="both"/>
        <w:rPr>
          <w:sz w:val="32"/>
          <w:szCs w:val="32"/>
          <w:rtl/>
        </w:rPr>
      </w:pPr>
    </w:p>
    <w:p w14:paraId="742117ED" w14:textId="349FE00D" w:rsidR="00760EA9" w:rsidRDefault="00760EA9" w:rsidP="00760EA9">
      <w:pPr>
        <w:bidi/>
        <w:jc w:val="both"/>
        <w:rPr>
          <w:sz w:val="32"/>
          <w:szCs w:val="32"/>
          <w:rtl/>
        </w:rPr>
      </w:pPr>
    </w:p>
    <w:p w14:paraId="74631D6C" w14:textId="196CBC1C" w:rsidR="00760EA9" w:rsidRDefault="00760EA9" w:rsidP="00760EA9">
      <w:pPr>
        <w:bidi/>
        <w:jc w:val="both"/>
        <w:rPr>
          <w:sz w:val="32"/>
          <w:szCs w:val="32"/>
          <w:rtl/>
        </w:rPr>
      </w:pPr>
    </w:p>
    <w:p w14:paraId="7B794C05" w14:textId="77665173" w:rsidR="00760EA9" w:rsidRDefault="00760EA9" w:rsidP="00760EA9">
      <w:pPr>
        <w:bidi/>
        <w:jc w:val="both"/>
        <w:rPr>
          <w:sz w:val="32"/>
          <w:szCs w:val="32"/>
          <w:rtl/>
        </w:rPr>
      </w:pPr>
    </w:p>
    <w:p w14:paraId="2B4FAFE0" w14:textId="2B1AEB09" w:rsidR="00760EA9" w:rsidRDefault="00760EA9" w:rsidP="00760EA9">
      <w:pPr>
        <w:bidi/>
        <w:jc w:val="both"/>
        <w:rPr>
          <w:sz w:val="32"/>
          <w:szCs w:val="32"/>
          <w:rtl/>
        </w:rPr>
      </w:pPr>
    </w:p>
    <w:p w14:paraId="42B776C3" w14:textId="1353DD0D" w:rsidR="00760EA9" w:rsidRDefault="00760EA9" w:rsidP="00760EA9">
      <w:pPr>
        <w:bidi/>
        <w:jc w:val="both"/>
        <w:rPr>
          <w:sz w:val="32"/>
          <w:szCs w:val="32"/>
          <w:rtl/>
        </w:rPr>
      </w:pPr>
    </w:p>
    <w:p w14:paraId="1353F6C5" w14:textId="172E9C24" w:rsidR="00760EA9" w:rsidRDefault="00760EA9" w:rsidP="00760EA9">
      <w:pPr>
        <w:bidi/>
        <w:jc w:val="both"/>
        <w:rPr>
          <w:sz w:val="32"/>
          <w:szCs w:val="32"/>
          <w:rtl/>
        </w:rPr>
      </w:pPr>
    </w:p>
    <w:p w14:paraId="7228C9DF" w14:textId="21D56414" w:rsidR="00760EA9" w:rsidRDefault="00760EA9" w:rsidP="00760EA9">
      <w:pPr>
        <w:bidi/>
        <w:jc w:val="both"/>
        <w:rPr>
          <w:sz w:val="32"/>
          <w:szCs w:val="32"/>
          <w:rtl/>
        </w:rPr>
      </w:pPr>
    </w:p>
    <w:p w14:paraId="126D14AE" w14:textId="7DBF20A3" w:rsidR="00760EA9" w:rsidRDefault="00760EA9" w:rsidP="00760EA9">
      <w:pPr>
        <w:bidi/>
        <w:jc w:val="both"/>
        <w:rPr>
          <w:sz w:val="32"/>
          <w:szCs w:val="32"/>
          <w:rtl/>
        </w:rPr>
      </w:pPr>
    </w:p>
    <w:p w14:paraId="28540DB8" w14:textId="3B9F131A" w:rsidR="00760EA9" w:rsidRDefault="00760EA9" w:rsidP="00760EA9">
      <w:pPr>
        <w:bidi/>
        <w:jc w:val="both"/>
        <w:rPr>
          <w:sz w:val="32"/>
          <w:szCs w:val="32"/>
          <w:rtl/>
        </w:rPr>
      </w:pPr>
    </w:p>
    <w:p w14:paraId="60AC9C51" w14:textId="58F5C164" w:rsidR="00760EA9" w:rsidRDefault="00760EA9" w:rsidP="00760EA9">
      <w:pPr>
        <w:bidi/>
        <w:jc w:val="both"/>
        <w:rPr>
          <w:sz w:val="32"/>
          <w:szCs w:val="32"/>
          <w:rtl/>
        </w:rPr>
      </w:pPr>
    </w:p>
    <w:p w14:paraId="6708FDBB" w14:textId="5EFAD80E" w:rsidR="00760EA9" w:rsidRDefault="00760EA9" w:rsidP="00760EA9">
      <w:pPr>
        <w:bidi/>
        <w:jc w:val="both"/>
        <w:rPr>
          <w:sz w:val="32"/>
          <w:szCs w:val="32"/>
          <w:rtl/>
        </w:rPr>
      </w:pPr>
    </w:p>
    <w:p w14:paraId="583F8B38" w14:textId="71450B1C" w:rsidR="00760EA9" w:rsidRPr="00301327" w:rsidRDefault="00301327" w:rsidP="00301327">
      <w:pPr>
        <w:bidi/>
        <w:jc w:val="center"/>
        <w:rPr>
          <w:sz w:val="56"/>
          <w:szCs w:val="56"/>
        </w:rPr>
      </w:pPr>
      <w:r>
        <w:rPr>
          <w:noProof/>
          <w:sz w:val="56"/>
          <w:szCs w:val="56"/>
        </w:rPr>
        <w:lastRenderedPageBreak/>
        <mc:AlternateContent>
          <mc:Choice Requires="wps">
            <w:drawing>
              <wp:anchor distT="0" distB="0" distL="114300" distR="114300" simplePos="0" relativeHeight="251673600" behindDoc="0" locked="0" layoutInCell="1" allowOverlap="1" wp14:anchorId="45ACFBDF" wp14:editId="0456C906">
                <wp:simplePos x="0" y="0"/>
                <wp:positionH relativeFrom="column">
                  <wp:posOffset>1186543</wp:posOffset>
                </wp:positionH>
                <wp:positionV relativeFrom="paragraph">
                  <wp:posOffset>10886</wp:posOffset>
                </wp:positionV>
                <wp:extent cx="3461657" cy="5334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461657" cy="533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0C3131" w14:textId="77777777" w:rsidR="00301327" w:rsidRDefault="003013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ACFBDF" id="_x0000_t202" coordsize="21600,21600" o:spt="202" path="m,l,21600r21600,l21600,xe">
                <v:stroke joinstyle="miter"/>
                <v:path gradientshapeok="t" o:connecttype="rect"/>
              </v:shapetype>
              <v:shape id="Text Box 23" o:spid="_x0000_s1026" type="#_x0000_t202" style="position:absolute;left:0;text-align:left;margin-left:93.45pt;margin-top:.85pt;width:272.55pt;height: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" filled="f" stroked="f">
                <v:textbox>
                  <w:txbxContent>
                    <w:p w14:paraId="070C3131" w14:textId="77777777" w:rsidR="00301327" w:rsidRDefault="00301327"/>
                  </w:txbxContent>
                </v:textbox>
              </v:shape>
            </w:pict>
          </mc:Fallback>
        </mc:AlternateContent>
      </w:r>
      <w:r w:rsidRPr="00301327">
        <w:rPr>
          <w:sz w:val="56"/>
          <w:szCs w:val="56"/>
        </w:rPr>
        <w:t>Power-Interest Matrix</w:t>
      </w:r>
      <w:r w:rsidR="00760EA9">
        <w:rPr>
          <w:noProof/>
          <w:sz w:val="32"/>
          <w:szCs w:val="32"/>
        </w:rPr>
        <mc:AlternateContent>
          <mc:Choice Requires="wps">
            <w:drawing>
              <wp:anchor distT="0" distB="0" distL="114300" distR="114300" simplePos="0" relativeHeight="251661312" behindDoc="0" locked="0" layoutInCell="1" allowOverlap="1" wp14:anchorId="06269545" wp14:editId="6262222E">
                <wp:simplePos x="0" y="0"/>
                <wp:positionH relativeFrom="leftMargin">
                  <wp:align>right</wp:align>
                </wp:positionH>
                <wp:positionV relativeFrom="paragraph">
                  <wp:posOffset>423725</wp:posOffset>
                </wp:positionV>
                <wp:extent cx="481263" cy="7371259"/>
                <wp:effectExtent l="19050" t="19050" r="33655" b="20320"/>
                <wp:wrapNone/>
                <wp:docPr id="7" name="Arrow: Up 7"/>
                <wp:cNvGraphicFramePr/>
                <a:graphic xmlns:a="http://schemas.openxmlformats.org/drawingml/2006/main">
                  <a:graphicData uri="http://schemas.microsoft.com/office/word/2010/wordprocessingShape">
                    <wps:wsp>
                      <wps:cNvSpPr/>
                      <wps:spPr>
                        <a:xfrm>
                          <a:off x="0" y="0"/>
                          <a:ext cx="481263" cy="7371259"/>
                        </a:xfrm>
                        <a:prstGeom prst="upArrow">
                          <a:avLst/>
                        </a:prstGeom>
                        <a:solidFill>
                          <a:schemeClr val="tx2">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A604D9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 o:spid="_x0000_s1026" type="#_x0000_t68" style="position:absolute;margin-left:-13.3pt;margin-top:33.35pt;width:37.9pt;height:580.4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" adj="705" fillcolor="#d5dce4 [671]" strokecolor="#cfcdcd [2894]" strokeweight="1pt">
                <w10:wrap anchorx="margin"/>
              </v:shape>
            </w:pict>
          </mc:Fallback>
        </mc:AlternateContent>
      </w:r>
    </w:p>
    <w:tbl>
      <w:tblPr>
        <w:tblpPr w:leftFromText="180" w:rightFromText="180" w:vertAnchor="text" w:horzAnchor="margin" w:tblpY="495"/>
        <w:bidiVisual/>
        <w:tblW w:w="9533" w:type="dxa"/>
        <w:tblLook w:val="04A0" w:firstRow="1" w:lastRow="0" w:firstColumn="1" w:lastColumn="0" w:noHBand="0" w:noVBand="1"/>
      </w:tblPr>
      <w:tblGrid>
        <w:gridCol w:w="1558"/>
        <w:gridCol w:w="1558"/>
        <w:gridCol w:w="1558"/>
        <w:gridCol w:w="1558"/>
        <w:gridCol w:w="1559"/>
        <w:gridCol w:w="1742"/>
      </w:tblGrid>
      <w:tr w:rsidR="00760EA9" w14:paraId="1E20FA5F" w14:textId="77777777" w:rsidTr="00760EA9">
        <w:trPr>
          <w:trHeight w:val="1790"/>
        </w:trPr>
        <w:tc>
          <w:tcPr>
            <w:tcW w:w="1558" w:type="dxa"/>
          </w:tcPr>
          <w:p w14:paraId="61EE18D3" w14:textId="77777777" w:rsidR="00760EA9" w:rsidRDefault="00760EA9" w:rsidP="00760EA9">
            <w:pPr>
              <w:bidi/>
              <w:jc w:val="center"/>
              <w:rPr>
                <w:sz w:val="24"/>
                <w:szCs w:val="24"/>
                <w:rtl/>
              </w:rPr>
            </w:pPr>
            <w:r w:rsidRPr="00B40745">
              <w:rPr>
                <w:rFonts w:hint="cs"/>
                <w:sz w:val="24"/>
                <w:szCs w:val="24"/>
                <w:rtl/>
              </w:rPr>
              <w:t>متخصصین مراقبت های بهداشتی</w:t>
            </w:r>
          </w:p>
          <w:p w14:paraId="063B51FD" w14:textId="77777777" w:rsidR="00760EA9" w:rsidRDefault="00760EA9" w:rsidP="00760EA9">
            <w:pPr>
              <w:bidi/>
              <w:jc w:val="center"/>
              <w:rPr>
                <w:sz w:val="24"/>
                <w:szCs w:val="24"/>
                <w:rtl/>
              </w:rPr>
            </w:pPr>
          </w:p>
          <w:p w14:paraId="2CC509A3" w14:textId="77777777" w:rsidR="00760EA9" w:rsidRPr="00B40745" w:rsidRDefault="00760EA9" w:rsidP="00760EA9">
            <w:pPr>
              <w:bidi/>
              <w:jc w:val="center"/>
              <w:rPr>
                <w:sz w:val="24"/>
                <w:szCs w:val="24"/>
                <w:rtl/>
              </w:rPr>
            </w:pPr>
            <w:r w:rsidRPr="00B40745">
              <w:rPr>
                <w:rFonts w:hint="cs"/>
                <w:sz w:val="24"/>
                <w:szCs w:val="24"/>
                <w:rtl/>
              </w:rPr>
              <w:t xml:space="preserve">بنیادهای تحقیقاتی </w:t>
            </w:r>
            <w:r w:rsidRPr="00B40745">
              <w:rPr>
                <w:rFonts w:hint="cs"/>
                <w:sz w:val="24"/>
                <w:szCs w:val="24"/>
              </w:rPr>
              <w:t>EB</w:t>
            </w:r>
          </w:p>
        </w:tc>
        <w:tc>
          <w:tcPr>
            <w:tcW w:w="1558" w:type="dxa"/>
          </w:tcPr>
          <w:p w14:paraId="1E0F8AEF" w14:textId="77777777" w:rsidR="00760EA9" w:rsidRPr="00B40745" w:rsidRDefault="00760EA9" w:rsidP="00760EA9">
            <w:pPr>
              <w:bidi/>
              <w:jc w:val="center"/>
              <w:rPr>
                <w:sz w:val="24"/>
                <w:szCs w:val="24"/>
                <w:rtl/>
              </w:rPr>
            </w:pPr>
            <w:r w:rsidRPr="00B40745">
              <w:rPr>
                <w:rFonts w:hint="cs"/>
                <w:sz w:val="24"/>
                <w:szCs w:val="24"/>
                <w:rtl/>
              </w:rPr>
              <w:t>نهاد های نظارتی ناظر بر صنایع بهداشتی</w:t>
            </w:r>
          </w:p>
        </w:tc>
        <w:tc>
          <w:tcPr>
            <w:tcW w:w="1558" w:type="dxa"/>
          </w:tcPr>
          <w:p w14:paraId="5551A8B2" w14:textId="77777777" w:rsidR="00760EA9" w:rsidRPr="00B40745" w:rsidRDefault="00760EA9" w:rsidP="00760EA9">
            <w:pPr>
              <w:bidi/>
              <w:jc w:val="center"/>
              <w:rPr>
                <w:sz w:val="24"/>
                <w:szCs w:val="24"/>
                <w:rtl/>
              </w:rPr>
            </w:pPr>
            <w:r w:rsidRPr="00B40745">
              <w:rPr>
                <w:rFonts w:hint="cs"/>
                <w:sz w:val="24"/>
                <w:szCs w:val="24"/>
                <w:rtl/>
              </w:rPr>
              <w:t>ادارات بهداشت دولتی</w:t>
            </w:r>
          </w:p>
        </w:tc>
        <w:tc>
          <w:tcPr>
            <w:tcW w:w="1558" w:type="dxa"/>
          </w:tcPr>
          <w:p w14:paraId="38C1A582" w14:textId="77777777" w:rsidR="00760EA9" w:rsidRDefault="00760EA9" w:rsidP="00760EA9">
            <w:pPr>
              <w:bidi/>
              <w:jc w:val="both"/>
              <w:rPr>
                <w:sz w:val="32"/>
                <w:szCs w:val="32"/>
                <w:rtl/>
              </w:rPr>
            </w:pPr>
          </w:p>
        </w:tc>
        <w:tc>
          <w:tcPr>
            <w:tcW w:w="1559" w:type="dxa"/>
          </w:tcPr>
          <w:p w14:paraId="77F734D4" w14:textId="77777777" w:rsidR="00760EA9" w:rsidRPr="00760EA9" w:rsidRDefault="00760EA9" w:rsidP="00760EA9">
            <w:pPr>
              <w:bidi/>
              <w:jc w:val="center"/>
              <w:rPr>
                <w:sz w:val="28"/>
                <w:szCs w:val="28"/>
                <w:rtl/>
              </w:rPr>
            </w:pPr>
            <w:r w:rsidRPr="00760EA9">
              <w:rPr>
                <w:rFonts w:hint="cs"/>
                <w:sz w:val="28"/>
                <w:szCs w:val="28"/>
                <w:rtl/>
              </w:rPr>
              <w:t>تامین کنندگان مواد اولیه</w:t>
            </w:r>
          </w:p>
        </w:tc>
        <w:tc>
          <w:tcPr>
            <w:tcW w:w="1742" w:type="dxa"/>
          </w:tcPr>
          <w:p w14:paraId="61B2A997" w14:textId="07467011" w:rsidR="00760EA9" w:rsidRPr="0067211D" w:rsidRDefault="00760EA9" w:rsidP="00760EA9">
            <w:pPr>
              <w:bidi/>
              <w:jc w:val="center"/>
              <w:rPr>
                <w:sz w:val="24"/>
                <w:szCs w:val="24"/>
                <w:rtl/>
              </w:rPr>
            </w:pPr>
            <w:r w:rsidRPr="0067211D">
              <w:rPr>
                <w:rFonts w:hint="cs"/>
                <w:sz w:val="24"/>
                <w:szCs w:val="24"/>
                <w:rtl/>
              </w:rPr>
              <w:t>ارگان های نظارتی و سازمان های استاندارد</w:t>
            </w:r>
          </w:p>
        </w:tc>
      </w:tr>
      <w:tr w:rsidR="00760EA9" w14:paraId="40C18627" w14:textId="77777777" w:rsidTr="00760EA9">
        <w:trPr>
          <w:trHeight w:val="1772"/>
        </w:trPr>
        <w:tc>
          <w:tcPr>
            <w:tcW w:w="1558" w:type="dxa"/>
          </w:tcPr>
          <w:p w14:paraId="7231D34B" w14:textId="0565383A" w:rsidR="00760EA9" w:rsidRPr="00B40745" w:rsidRDefault="00760EA9" w:rsidP="00760EA9">
            <w:pPr>
              <w:bidi/>
              <w:jc w:val="center"/>
              <w:rPr>
                <w:sz w:val="24"/>
                <w:szCs w:val="24"/>
                <w:rtl/>
              </w:rPr>
            </w:pPr>
            <w:r w:rsidRPr="00B40745">
              <w:rPr>
                <w:rFonts w:hint="cs"/>
                <w:sz w:val="24"/>
                <w:szCs w:val="24"/>
                <w:rtl/>
              </w:rPr>
              <w:t>صادرکنندگان پانسمان های پزشکی</w:t>
            </w:r>
          </w:p>
        </w:tc>
        <w:tc>
          <w:tcPr>
            <w:tcW w:w="1558" w:type="dxa"/>
          </w:tcPr>
          <w:p w14:paraId="7C83DAB4" w14:textId="2F8C202E" w:rsidR="00760EA9" w:rsidRPr="00B40745" w:rsidRDefault="00760EA9" w:rsidP="00760EA9">
            <w:pPr>
              <w:bidi/>
              <w:jc w:val="center"/>
              <w:rPr>
                <w:sz w:val="24"/>
                <w:szCs w:val="24"/>
                <w:rtl/>
              </w:rPr>
            </w:pPr>
            <w:r>
              <w:rPr>
                <w:noProof/>
                <w:sz w:val="32"/>
                <w:szCs w:val="32"/>
              </w:rPr>
              <mc:AlternateContent>
                <mc:Choice Requires="wps">
                  <w:drawing>
                    <wp:anchor distT="0" distB="0" distL="114300" distR="114300" simplePos="0" relativeHeight="251665408" behindDoc="1" locked="0" layoutInCell="1" allowOverlap="1" wp14:anchorId="4E66D543" wp14:editId="2F2466B3">
                      <wp:simplePos x="0" y="0"/>
                      <wp:positionH relativeFrom="column">
                        <wp:posOffset>-997404</wp:posOffset>
                      </wp:positionH>
                      <wp:positionV relativeFrom="paragraph">
                        <wp:posOffset>-1508851</wp:posOffset>
                      </wp:positionV>
                      <wp:extent cx="2993366" cy="3298190"/>
                      <wp:effectExtent l="0" t="0" r="0" b="0"/>
                      <wp:wrapNone/>
                      <wp:docPr id="18" name="Rectangle 18"/>
                      <wp:cNvGraphicFramePr/>
                      <a:graphic xmlns:a="http://schemas.openxmlformats.org/drawingml/2006/main">
                        <a:graphicData uri="http://schemas.microsoft.com/office/word/2010/wordprocessingShape">
                          <wps:wsp>
                            <wps:cNvSpPr/>
                            <wps:spPr>
                              <a:xfrm>
                                <a:off x="0" y="0"/>
                                <a:ext cx="2993366" cy="329819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8FD4B" id="Rectangle 18" o:spid="_x0000_s1026" style="position:absolute;margin-left:-78.55pt;margin-top:-118.8pt;width:235.7pt;height:259.7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" fillcolor="#5b9bd5 [3208]" stroked="f">
                      <v:fill opacity="32896f"/>
                    </v:rect>
                  </w:pict>
                </mc:Fallback>
              </mc:AlternateContent>
            </w:r>
            <w:r w:rsidRPr="00B40745">
              <w:rPr>
                <w:rFonts w:hint="cs"/>
                <w:sz w:val="24"/>
                <w:szCs w:val="24"/>
                <w:rtl/>
              </w:rPr>
              <w:t>انجمن های صنفی اقلام پزشکی</w:t>
            </w:r>
          </w:p>
        </w:tc>
        <w:tc>
          <w:tcPr>
            <w:tcW w:w="1558" w:type="dxa"/>
          </w:tcPr>
          <w:p w14:paraId="696A3256" w14:textId="77777777" w:rsidR="00760EA9" w:rsidRPr="00760EA9" w:rsidRDefault="00760EA9" w:rsidP="00760EA9">
            <w:pPr>
              <w:bidi/>
              <w:jc w:val="center"/>
              <w:rPr>
                <w:sz w:val="24"/>
                <w:szCs w:val="24"/>
                <w:rtl/>
              </w:rPr>
            </w:pPr>
            <w:r w:rsidRPr="00760EA9">
              <w:rPr>
                <w:rFonts w:hint="cs"/>
                <w:sz w:val="24"/>
                <w:szCs w:val="24"/>
                <w:rtl/>
              </w:rPr>
              <w:t>شرکت های بیمه سلامت</w:t>
            </w:r>
          </w:p>
          <w:p w14:paraId="2A19EC54" w14:textId="77777777" w:rsidR="00760EA9" w:rsidRDefault="00760EA9" w:rsidP="00760EA9">
            <w:pPr>
              <w:bidi/>
              <w:jc w:val="center"/>
              <w:rPr>
                <w:sz w:val="24"/>
                <w:szCs w:val="24"/>
                <w:rtl/>
              </w:rPr>
            </w:pPr>
          </w:p>
          <w:p w14:paraId="3F8C1940" w14:textId="77777777" w:rsidR="00760EA9" w:rsidRPr="00760EA9" w:rsidRDefault="00760EA9" w:rsidP="00760EA9">
            <w:pPr>
              <w:bidi/>
              <w:jc w:val="center"/>
              <w:rPr>
                <w:sz w:val="24"/>
                <w:szCs w:val="24"/>
                <w:rtl/>
              </w:rPr>
            </w:pPr>
            <w:r w:rsidRPr="00760EA9">
              <w:rPr>
                <w:rFonts w:hint="cs"/>
                <w:sz w:val="24"/>
                <w:szCs w:val="24"/>
                <w:rtl/>
              </w:rPr>
              <w:t>تولید کنندگان عمده</w:t>
            </w:r>
          </w:p>
        </w:tc>
        <w:tc>
          <w:tcPr>
            <w:tcW w:w="1558" w:type="dxa"/>
          </w:tcPr>
          <w:p w14:paraId="7CB171B5" w14:textId="77777777" w:rsidR="00760EA9" w:rsidRDefault="00760EA9" w:rsidP="00760EA9">
            <w:pPr>
              <w:bidi/>
              <w:jc w:val="both"/>
              <w:rPr>
                <w:sz w:val="32"/>
                <w:szCs w:val="32"/>
                <w:rtl/>
              </w:rPr>
            </w:pPr>
          </w:p>
        </w:tc>
        <w:tc>
          <w:tcPr>
            <w:tcW w:w="1559" w:type="dxa"/>
          </w:tcPr>
          <w:p w14:paraId="3E641534" w14:textId="77777777" w:rsidR="00760EA9" w:rsidRDefault="00760EA9" w:rsidP="00760EA9">
            <w:pPr>
              <w:bidi/>
              <w:jc w:val="both"/>
              <w:rPr>
                <w:sz w:val="32"/>
                <w:szCs w:val="32"/>
                <w:rtl/>
              </w:rPr>
            </w:pPr>
          </w:p>
        </w:tc>
        <w:tc>
          <w:tcPr>
            <w:tcW w:w="1742" w:type="dxa"/>
          </w:tcPr>
          <w:p w14:paraId="208E4DD3" w14:textId="01AE78AE" w:rsidR="00760EA9" w:rsidRDefault="00760EA9" w:rsidP="00760EA9">
            <w:pPr>
              <w:bidi/>
              <w:jc w:val="center"/>
              <w:rPr>
                <w:sz w:val="24"/>
                <w:szCs w:val="24"/>
                <w:rtl/>
              </w:rPr>
            </w:pPr>
            <w:r w:rsidRPr="0067211D">
              <w:rPr>
                <w:rFonts w:hint="cs"/>
                <w:sz w:val="24"/>
                <w:szCs w:val="24"/>
                <w:rtl/>
              </w:rPr>
              <w:t>ارائه دهندگان خدمات حمل و نقل</w:t>
            </w:r>
          </w:p>
          <w:p w14:paraId="0E4C5AA4" w14:textId="43FB7853" w:rsidR="00760EA9" w:rsidRPr="0067211D" w:rsidRDefault="00760EA9" w:rsidP="00760EA9">
            <w:pPr>
              <w:bidi/>
              <w:jc w:val="center"/>
              <w:rPr>
                <w:sz w:val="24"/>
                <w:szCs w:val="24"/>
                <w:rtl/>
              </w:rPr>
            </w:pPr>
          </w:p>
          <w:p w14:paraId="223E07E4" w14:textId="77777777" w:rsidR="00760EA9" w:rsidRPr="00760EA9" w:rsidRDefault="00760EA9" w:rsidP="00760EA9">
            <w:pPr>
              <w:bidi/>
              <w:jc w:val="center"/>
              <w:rPr>
                <w:sz w:val="24"/>
                <w:szCs w:val="24"/>
                <w:rtl/>
              </w:rPr>
            </w:pPr>
            <w:r w:rsidRPr="00760EA9">
              <w:rPr>
                <w:rFonts w:hint="cs"/>
                <w:sz w:val="24"/>
                <w:szCs w:val="24"/>
                <w:rtl/>
              </w:rPr>
              <w:t>خدمات تعمیر و نگهداری تسهیلات</w:t>
            </w:r>
          </w:p>
        </w:tc>
      </w:tr>
      <w:tr w:rsidR="00760EA9" w14:paraId="60DFF233" w14:textId="77777777" w:rsidTr="00760EA9">
        <w:trPr>
          <w:trHeight w:val="1700"/>
        </w:trPr>
        <w:tc>
          <w:tcPr>
            <w:tcW w:w="1558" w:type="dxa"/>
          </w:tcPr>
          <w:p w14:paraId="5B445537" w14:textId="3A9C3867" w:rsidR="00760EA9" w:rsidRPr="00B40745" w:rsidRDefault="00760EA9" w:rsidP="00760EA9">
            <w:pPr>
              <w:bidi/>
              <w:jc w:val="center"/>
              <w:rPr>
                <w:sz w:val="24"/>
                <w:szCs w:val="24"/>
                <w:rtl/>
              </w:rPr>
            </w:pPr>
            <w:r w:rsidRPr="00B40745">
              <w:rPr>
                <w:rFonts w:hint="cs"/>
                <w:sz w:val="24"/>
                <w:szCs w:val="24"/>
                <w:rtl/>
              </w:rPr>
              <w:t xml:space="preserve">گروه های حمایت از بیماران </w:t>
            </w:r>
            <w:r w:rsidRPr="00B40745">
              <w:rPr>
                <w:rFonts w:hint="cs"/>
                <w:sz w:val="24"/>
                <w:szCs w:val="24"/>
              </w:rPr>
              <w:t>EB</w:t>
            </w:r>
          </w:p>
        </w:tc>
        <w:tc>
          <w:tcPr>
            <w:tcW w:w="1558" w:type="dxa"/>
          </w:tcPr>
          <w:p w14:paraId="67861105" w14:textId="252C8910" w:rsidR="00760EA9" w:rsidRDefault="00760EA9" w:rsidP="00760EA9">
            <w:pPr>
              <w:bidi/>
              <w:jc w:val="both"/>
              <w:rPr>
                <w:sz w:val="32"/>
                <w:szCs w:val="32"/>
                <w:rtl/>
              </w:rPr>
            </w:pPr>
          </w:p>
        </w:tc>
        <w:tc>
          <w:tcPr>
            <w:tcW w:w="1558" w:type="dxa"/>
          </w:tcPr>
          <w:p w14:paraId="1D47D831" w14:textId="17ACBDBD" w:rsidR="00760EA9" w:rsidRDefault="00760EA9" w:rsidP="00760EA9">
            <w:pPr>
              <w:bidi/>
              <w:jc w:val="both"/>
              <w:rPr>
                <w:sz w:val="32"/>
                <w:szCs w:val="32"/>
                <w:rtl/>
              </w:rPr>
            </w:pPr>
          </w:p>
        </w:tc>
        <w:tc>
          <w:tcPr>
            <w:tcW w:w="1558" w:type="dxa"/>
          </w:tcPr>
          <w:p w14:paraId="683D8E70" w14:textId="547642F1" w:rsidR="00760EA9" w:rsidRDefault="00760EA9" w:rsidP="00760EA9">
            <w:pPr>
              <w:bidi/>
              <w:jc w:val="both"/>
              <w:rPr>
                <w:sz w:val="32"/>
                <w:szCs w:val="32"/>
                <w:rtl/>
              </w:rPr>
            </w:pPr>
          </w:p>
        </w:tc>
        <w:tc>
          <w:tcPr>
            <w:tcW w:w="1559" w:type="dxa"/>
          </w:tcPr>
          <w:p w14:paraId="1C8E5933" w14:textId="77777777" w:rsidR="00760EA9" w:rsidRDefault="00760EA9" w:rsidP="00760EA9">
            <w:pPr>
              <w:bidi/>
              <w:jc w:val="both"/>
              <w:rPr>
                <w:sz w:val="32"/>
                <w:szCs w:val="32"/>
                <w:rtl/>
              </w:rPr>
            </w:pPr>
          </w:p>
        </w:tc>
        <w:tc>
          <w:tcPr>
            <w:tcW w:w="1742" w:type="dxa"/>
          </w:tcPr>
          <w:p w14:paraId="1C00AC55" w14:textId="22E156AC" w:rsidR="00760EA9" w:rsidRDefault="00760EA9" w:rsidP="00760EA9">
            <w:pPr>
              <w:bidi/>
              <w:jc w:val="both"/>
              <w:rPr>
                <w:sz w:val="32"/>
                <w:szCs w:val="32"/>
                <w:rtl/>
              </w:rPr>
            </w:pPr>
            <w:r>
              <w:rPr>
                <w:noProof/>
                <w:sz w:val="32"/>
                <w:szCs w:val="32"/>
              </w:rPr>
              <mc:AlternateContent>
                <mc:Choice Requires="wps">
                  <w:drawing>
                    <wp:anchor distT="0" distB="0" distL="114300" distR="114300" simplePos="0" relativeHeight="251667456" behindDoc="1" locked="0" layoutInCell="1" allowOverlap="1" wp14:anchorId="71A70641" wp14:editId="5DECEFE7">
                      <wp:simplePos x="0" y="0"/>
                      <wp:positionH relativeFrom="column">
                        <wp:posOffset>-3810</wp:posOffset>
                      </wp:positionH>
                      <wp:positionV relativeFrom="paragraph">
                        <wp:posOffset>654957</wp:posOffset>
                      </wp:positionV>
                      <wp:extent cx="2993366" cy="3243532"/>
                      <wp:effectExtent l="0" t="0" r="0" b="0"/>
                      <wp:wrapNone/>
                      <wp:docPr id="19" name="Rectangle 19"/>
                      <wp:cNvGraphicFramePr/>
                      <a:graphic xmlns:a="http://schemas.openxmlformats.org/drawingml/2006/main">
                        <a:graphicData uri="http://schemas.microsoft.com/office/word/2010/wordprocessingShape">
                          <wps:wsp>
                            <wps:cNvSpPr/>
                            <wps:spPr>
                              <a:xfrm>
                                <a:off x="0" y="0"/>
                                <a:ext cx="2993366" cy="3243532"/>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A3D20" id="Rectangle 19" o:spid="_x0000_s1026" style="position:absolute;margin-left:-.3pt;margin-top:51.55pt;width:235.7pt;height:255.4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" fillcolor="#ffc000 [3207]" stroked="f">
                      <v:fill opacity="32896f"/>
                    </v:rect>
                  </w:pict>
                </mc:Fallback>
              </mc:AlternateContent>
            </w:r>
          </w:p>
        </w:tc>
      </w:tr>
      <w:tr w:rsidR="00760EA9" w14:paraId="0C1DF648" w14:textId="77777777" w:rsidTr="00760EA9">
        <w:trPr>
          <w:trHeight w:val="1538"/>
        </w:trPr>
        <w:tc>
          <w:tcPr>
            <w:tcW w:w="1558" w:type="dxa"/>
          </w:tcPr>
          <w:p w14:paraId="0A5B66A6" w14:textId="162C8889" w:rsidR="00760EA9" w:rsidRDefault="00760EA9" w:rsidP="00760EA9">
            <w:pPr>
              <w:bidi/>
              <w:jc w:val="both"/>
              <w:rPr>
                <w:sz w:val="32"/>
                <w:szCs w:val="32"/>
                <w:rtl/>
              </w:rPr>
            </w:pPr>
            <w:r>
              <w:rPr>
                <w:noProof/>
                <w:sz w:val="32"/>
                <w:szCs w:val="32"/>
              </w:rPr>
              <mc:AlternateContent>
                <mc:Choice Requires="wps">
                  <w:drawing>
                    <wp:anchor distT="0" distB="0" distL="114300" distR="114300" simplePos="0" relativeHeight="251669504" behindDoc="1" locked="0" layoutInCell="1" allowOverlap="1" wp14:anchorId="18B15EE8" wp14:editId="43E1061C">
                      <wp:simplePos x="0" y="0"/>
                      <wp:positionH relativeFrom="column">
                        <wp:posOffset>-1987097</wp:posOffset>
                      </wp:positionH>
                      <wp:positionV relativeFrom="paragraph">
                        <wp:posOffset>-444318</wp:posOffset>
                      </wp:positionV>
                      <wp:extent cx="2993366" cy="3243532"/>
                      <wp:effectExtent l="0" t="0" r="0" b="0"/>
                      <wp:wrapNone/>
                      <wp:docPr id="20" name="Rectangle 20"/>
                      <wp:cNvGraphicFramePr/>
                      <a:graphic xmlns:a="http://schemas.openxmlformats.org/drawingml/2006/main">
                        <a:graphicData uri="http://schemas.microsoft.com/office/word/2010/wordprocessingShape">
                          <wps:wsp>
                            <wps:cNvSpPr/>
                            <wps:spPr>
                              <a:xfrm>
                                <a:off x="0" y="0"/>
                                <a:ext cx="2993366" cy="3243532"/>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40648" id="Rectangle 20" o:spid="_x0000_s1026" style="position:absolute;margin-left:-156.45pt;margin-top:-35pt;width:235.7pt;height:255.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" fillcolor="#ed7d31 [3205]" stroked="f">
                      <v:fill opacity="32896f"/>
                    </v:rect>
                  </w:pict>
                </mc:Fallback>
              </mc:AlternateContent>
            </w:r>
          </w:p>
        </w:tc>
        <w:tc>
          <w:tcPr>
            <w:tcW w:w="1558" w:type="dxa"/>
          </w:tcPr>
          <w:p w14:paraId="6F7D92CB" w14:textId="77777777" w:rsidR="00760EA9" w:rsidRDefault="00760EA9" w:rsidP="00760EA9">
            <w:pPr>
              <w:bidi/>
              <w:jc w:val="both"/>
              <w:rPr>
                <w:sz w:val="32"/>
                <w:szCs w:val="32"/>
                <w:rtl/>
              </w:rPr>
            </w:pPr>
          </w:p>
        </w:tc>
        <w:tc>
          <w:tcPr>
            <w:tcW w:w="1558" w:type="dxa"/>
          </w:tcPr>
          <w:p w14:paraId="3F756132" w14:textId="399E47F9" w:rsidR="00760EA9" w:rsidRDefault="00760EA9" w:rsidP="00760EA9">
            <w:pPr>
              <w:bidi/>
              <w:jc w:val="both"/>
              <w:rPr>
                <w:sz w:val="32"/>
                <w:szCs w:val="32"/>
                <w:rtl/>
              </w:rPr>
            </w:pPr>
          </w:p>
        </w:tc>
        <w:tc>
          <w:tcPr>
            <w:tcW w:w="1558" w:type="dxa"/>
          </w:tcPr>
          <w:p w14:paraId="151E80ED" w14:textId="77777777" w:rsidR="00760EA9" w:rsidRDefault="00760EA9" w:rsidP="00760EA9">
            <w:pPr>
              <w:bidi/>
              <w:jc w:val="both"/>
              <w:rPr>
                <w:sz w:val="32"/>
                <w:szCs w:val="32"/>
                <w:rtl/>
              </w:rPr>
            </w:pPr>
          </w:p>
        </w:tc>
        <w:tc>
          <w:tcPr>
            <w:tcW w:w="1559" w:type="dxa"/>
          </w:tcPr>
          <w:p w14:paraId="4E44BBB2" w14:textId="65993FC9" w:rsidR="00760EA9" w:rsidRDefault="00760EA9" w:rsidP="00760EA9">
            <w:pPr>
              <w:bidi/>
              <w:jc w:val="both"/>
              <w:rPr>
                <w:sz w:val="32"/>
                <w:szCs w:val="32"/>
                <w:rtl/>
              </w:rPr>
            </w:pPr>
          </w:p>
        </w:tc>
        <w:tc>
          <w:tcPr>
            <w:tcW w:w="1742" w:type="dxa"/>
          </w:tcPr>
          <w:p w14:paraId="3DE16CF6" w14:textId="48ACC996" w:rsidR="00760EA9" w:rsidRDefault="00760EA9" w:rsidP="00760EA9">
            <w:pPr>
              <w:bidi/>
              <w:jc w:val="both"/>
              <w:rPr>
                <w:sz w:val="32"/>
                <w:szCs w:val="32"/>
                <w:rtl/>
              </w:rPr>
            </w:pPr>
          </w:p>
        </w:tc>
      </w:tr>
      <w:tr w:rsidR="00760EA9" w14:paraId="1D43B01F" w14:textId="77777777" w:rsidTr="00760EA9">
        <w:trPr>
          <w:trHeight w:val="1502"/>
        </w:trPr>
        <w:tc>
          <w:tcPr>
            <w:tcW w:w="1558" w:type="dxa"/>
          </w:tcPr>
          <w:p w14:paraId="747DE49F" w14:textId="77777777" w:rsidR="00760EA9" w:rsidRPr="00760EA9" w:rsidRDefault="00760EA9" w:rsidP="00760EA9">
            <w:pPr>
              <w:bidi/>
              <w:jc w:val="center"/>
              <w:rPr>
                <w:sz w:val="28"/>
                <w:szCs w:val="28"/>
                <w:rtl/>
              </w:rPr>
            </w:pPr>
            <w:r w:rsidRPr="00760EA9">
              <w:rPr>
                <w:rFonts w:hint="cs"/>
                <w:sz w:val="28"/>
                <w:szCs w:val="28"/>
                <w:rtl/>
              </w:rPr>
              <w:t>موسسات تحقیقاتی</w:t>
            </w:r>
          </w:p>
        </w:tc>
        <w:tc>
          <w:tcPr>
            <w:tcW w:w="1558" w:type="dxa"/>
          </w:tcPr>
          <w:p w14:paraId="1CB89802" w14:textId="77777777" w:rsidR="00760EA9" w:rsidRPr="00760EA9" w:rsidRDefault="00760EA9" w:rsidP="00760EA9">
            <w:pPr>
              <w:bidi/>
              <w:jc w:val="center"/>
              <w:rPr>
                <w:sz w:val="28"/>
                <w:szCs w:val="28"/>
                <w:rtl/>
              </w:rPr>
            </w:pPr>
            <w:r w:rsidRPr="00760EA9">
              <w:rPr>
                <w:rFonts w:hint="cs"/>
                <w:sz w:val="28"/>
                <w:szCs w:val="28"/>
                <w:rtl/>
              </w:rPr>
              <w:t>رسانه ها</w:t>
            </w:r>
          </w:p>
        </w:tc>
        <w:tc>
          <w:tcPr>
            <w:tcW w:w="1558" w:type="dxa"/>
          </w:tcPr>
          <w:p w14:paraId="70AC3C19" w14:textId="77777777" w:rsidR="00760EA9" w:rsidRPr="00760EA9" w:rsidRDefault="00760EA9" w:rsidP="00760EA9">
            <w:pPr>
              <w:bidi/>
              <w:jc w:val="both"/>
              <w:rPr>
                <w:sz w:val="24"/>
                <w:szCs w:val="24"/>
                <w:rtl/>
              </w:rPr>
            </w:pPr>
          </w:p>
        </w:tc>
        <w:tc>
          <w:tcPr>
            <w:tcW w:w="1558" w:type="dxa"/>
          </w:tcPr>
          <w:p w14:paraId="1A8A6DD7" w14:textId="3273F3F8" w:rsidR="00760EA9" w:rsidRDefault="00760EA9" w:rsidP="00760EA9">
            <w:pPr>
              <w:bidi/>
              <w:jc w:val="both"/>
              <w:rPr>
                <w:sz w:val="32"/>
                <w:szCs w:val="32"/>
                <w:rtl/>
              </w:rPr>
            </w:pPr>
          </w:p>
        </w:tc>
        <w:tc>
          <w:tcPr>
            <w:tcW w:w="1559" w:type="dxa"/>
          </w:tcPr>
          <w:p w14:paraId="4BA4942A" w14:textId="28A375F6" w:rsidR="00760EA9" w:rsidRPr="0067211D" w:rsidRDefault="00760EA9" w:rsidP="00760EA9">
            <w:pPr>
              <w:bidi/>
              <w:jc w:val="both"/>
              <w:rPr>
                <w:sz w:val="24"/>
                <w:szCs w:val="24"/>
                <w:rtl/>
              </w:rPr>
            </w:pPr>
          </w:p>
        </w:tc>
        <w:tc>
          <w:tcPr>
            <w:tcW w:w="1742" w:type="dxa"/>
          </w:tcPr>
          <w:p w14:paraId="03D4FEE8" w14:textId="77777777" w:rsidR="00760EA9" w:rsidRDefault="00760EA9" w:rsidP="00760EA9">
            <w:pPr>
              <w:bidi/>
              <w:jc w:val="both"/>
              <w:rPr>
                <w:sz w:val="32"/>
                <w:szCs w:val="32"/>
                <w:rtl/>
              </w:rPr>
            </w:pPr>
          </w:p>
        </w:tc>
      </w:tr>
      <w:tr w:rsidR="00760EA9" w14:paraId="2C2F1635" w14:textId="77777777" w:rsidTr="00760EA9">
        <w:trPr>
          <w:trHeight w:val="1556"/>
        </w:trPr>
        <w:tc>
          <w:tcPr>
            <w:tcW w:w="1558" w:type="dxa"/>
          </w:tcPr>
          <w:p w14:paraId="48C864AF" w14:textId="77777777" w:rsidR="00760EA9" w:rsidRPr="00760EA9" w:rsidRDefault="00760EA9" w:rsidP="00760EA9">
            <w:pPr>
              <w:bidi/>
              <w:jc w:val="center"/>
              <w:rPr>
                <w:sz w:val="28"/>
                <w:szCs w:val="28"/>
                <w:rtl/>
              </w:rPr>
            </w:pPr>
            <w:r w:rsidRPr="00760EA9">
              <w:rPr>
                <w:rFonts w:hint="cs"/>
                <w:sz w:val="28"/>
                <w:szCs w:val="28"/>
                <w:rtl/>
              </w:rPr>
              <w:t xml:space="preserve">بیماران و مراقبان </w:t>
            </w:r>
            <w:r w:rsidRPr="00760EA9">
              <w:rPr>
                <w:rFonts w:hint="cs"/>
                <w:sz w:val="28"/>
                <w:szCs w:val="28"/>
              </w:rPr>
              <w:t>EB</w:t>
            </w:r>
          </w:p>
        </w:tc>
        <w:tc>
          <w:tcPr>
            <w:tcW w:w="1558" w:type="dxa"/>
          </w:tcPr>
          <w:p w14:paraId="4ACB7C18" w14:textId="77777777" w:rsidR="00760EA9" w:rsidRDefault="00760EA9" w:rsidP="00760EA9">
            <w:pPr>
              <w:bidi/>
              <w:jc w:val="both"/>
              <w:rPr>
                <w:sz w:val="32"/>
                <w:szCs w:val="32"/>
                <w:rtl/>
              </w:rPr>
            </w:pPr>
          </w:p>
        </w:tc>
        <w:tc>
          <w:tcPr>
            <w:tcW w:w="1558" w:type="dxa"/>
          </w:tcPr>
          <w:p w14:paraId="7B647B7B" w14:textId="77777777" w:rsidR="00760EA9" w:rsidRPr="00760EA9" w:rsidRDefault="00760EA9" w:rsidP="00760EA9">
            <w:pPr>
              <w:bidi/>
              <w:jc w:val="center"/>
              <w:rPr>
                <w:rtl/>
              </w:rPr>
            </w:pPr>
            <w:r w:rsidRPr="00760EA9">
              <w:rPr>
                <w:rFonts w:hint="cs"/>
                <w:rtl/>
              </w:rPr>
              <w:t>جوامع محلی در نزدیکی تأسیسات تولیدی</w:t>
            </w:r>
          </w:p>
        </w:tc>
        <w:tc>
          <w:tcPr>
            <w:tcW w:w="1558" w:type="dxa"/>
          </w:tcPr>
          <w:p w14:paraId="58E22AEC" w14:textId="70D4C5C9" w:rsidR="00760EA9" w:rsidRDefault="00760EA9" w:rsidP="00760EA9">
            <w:pPr>
              <w:bidi/>
              <w:jc w:val="both"/>
              <w:rPr>
                <w:sz w:val="32"/>
                <w:szCs w:val="32"/>
                <w:rtl/>
              </w:rPr>
            </w:pPr>
          </w:p>
        </w:tc>
        <w:tc>
          <w:tcPr>
            <w:tcW w:w="1559" w:type="dxa"/>
          </w:tcPr>
          <w:p w14:paraId="779588B5" w14:textId="5BA02195" w:rsidR="00760EA9" w:rsidRPr="00760EA9" w:rsidRDefault="00760EA9" w:rsidP="00760EA9">
            <w:pPr>
              <w:bidi/>
              <w:jc w:val="center"/>
              <w:rPr>
                <w:sz w:val="28"/>
                <w:szCs w:val="28"/>
                <w:rtl/>
              </w:rPr>
            </w:pPr>
            <w:r w:rsidRPr="00760EA9">
              <w:rPr>
                <w:rFonts w:hint="cs"/>
                <w:sz w:val="28"/>
                <w:szCs w:val="28"/>
                <w:rtl/>
              </w:rPr>
              <w:t>تامین کنندگان عمومی اقلام پزشکی</w:t>
            </w:r>
          </w:p>
        </w:tc>
        <w:tc>
          <w:tcPr>
            <w:tcW w:w="1742" w:type="dxa"/>
          </w:tcPr>
          <w:p w14:paraId="3EAA73F3" w14:textId="762829E4" w:rsidR="00760EA9" w:rsidRPr="00760EA9" w:rsidRDefault="00760EA9" w:rsidP="00760EA9">
            <w:pPr>
              <w:bidi/>
              <w:jc w:val="center"/>
              <w:rPr>
                <w:sz w:val="28"/>
                <w:szCs w:val="28"/>
                <w:rtl/>
              </w:rPr>
            </w:pPr>
            <w:r w:rsidRPr="00760EA9">
              <w:rPr>
                <w:rFonts w:hint="cs"/>
                <w:sz w:val="28"/>
                <w:szCs w:val="28"/>
                <w:rtl/>
              </w:rPr>
              <w:t>عموم مردم</w:t>
            </w:r>
          </w:p>
        </w:tc>
      </w:tr>
    </w:tbl>
    <w:p w14:paraId="7551BC4A" w14:textId="1881F6CC" w:rsidR="00B76FFA" w:rsidRPr="00031ABC" w:rsidRDefault="00760EA9" w:rsidP="00B76FFA">
      <w:pPr>
        <w:bidi/>
        <w:jc w:val="both"/>
        <w:rPr>
          <w:sz w:val="32"/>
          <w:szCs w:val="32"/>
        </w:rPr>
      </w:pPr>
      <w:r>
        <w:rPr>
          <w:noProof/>
          <w:sz w:val="32"/>
          <w:szCs w:val="32"/>
        </w:rPr>
        <mc:AlternateContent>
          <mc:Choice Requires="wps">
            <w:drawing>
              <wp:anchor distT="0" distB="0" distL="114300" distR="114300" simplePos="0" relativeHeight="251663360" behindDoc="1" locked="0" layoutInCell="1" allowOverlap="1" wp14:anchorId="5B356F69" wp14:editId="469ABAD1">
                <wp:simplePos x="0" y="0"/>
                <wp:positionH relativeFrom="column">
                  <wp:posOffset>65314</wp:posOffset>
                </wp:positionH>
                <wp:positionV relativeFrom="paragraph">
                  <wp:posOffset>256449</wp:posOffset>
                </wp:positionV>
                <wp:extent cx="2992755" cy="3298372"/>
                <wp:effectExtent l="0" t="0" r="0" b="0"/>
                <wp:wrapNone/>
                <wp:docPr id="17" name="Rectangle 17"/>
                <wp:cNvGraphicFramePr/>
                <a:graphic xmlns:a="http://schemas.openxmlformats.org/drawingml/2006/main">
                  <a:graphicData uri="http://schemas.microsoft.com/office/word/2010/wordprocessingShape">
                    <wps:wsp>
                      <wps:cNvSpPr/>
                      <wps:spPr>
                        <a:xfrm>
                          <a:off x="0" y="0"/>
                          <a:ext cx="2992755" cy="3298372"/>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47EA4" id="Rectangle 17" o:spid="_x0000_s1026" style="position:absolute;margin-left:5.15pt;margin-top:20.2pt;width:235.65pt;height:259.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" fillcolor="#70ad47 [3209]" stroked="f">
                <v:fill opacity="32896f"/>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588A8DB4" wp14:editId="07A88D02">
                <wp:simplePos x="0" y="0"/>
                <wp:positionH relativeFrom="margin">
                  <wp:posOffset>-812800</wp:posOffset>
                </wp:positionH>
                <wp:positionV relativeFrom="paragraph">
                  <wp:posOffset>6956062</wp:posOffset>
                </wp:positionV>
                <wp:extent cx="7410091" cy="490855"/>
                <wp:effectExtent l="0" t="19050" r="38735" b="42545"/>
                <wp:wrapNone/>
                <wp:docPr id="8" name="Arrow: Right 8"/>
                <wp:cNvGraphicFramePr/>
                <a:graphic xmlns:a="http://schemas.openxmlformats.org/drawingml/2006/main">
                  <a:graphicData uri="http://schemas.microsoft.com/office/word/2010/wordprocessingShape">
                    <wps:wsp>
                      <wps:cNvSpPr/>
                      <wps:spPr>
                        <a:xfrm>
                          <a:off x="0" y="0"/>
                          <a:ext cx="7410091" cy="490855"/>
                        </a:xfrm>
                        <a:prstGeom prst="rightArrow">
                          <a:avLst/>
                        </a:prstGeom>
                        <a:solidFill>
                          <a:schemeClr val="tx2">
                            <a:lumMod val="20000"/>
                            <a:lumOff val="8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2347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64pt;margin-top:547.7pt;width:583.45pt;height:38.6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" adj="20885" fillcolor="#d5dce4 [671]" strokecolor="#d5dce4 [671]" strokeweight="1pt">
                <w10:wrap anchorx="margin"/>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36A66FAE" wp14:editId="1203BD6D">
                <wp:simplePos x="0" y="0"/>
                <wp:positionH relativeFrom="column">
                  <wp:posOffset>-1353503</wp:posOffset>
                </wp:positionH>
                <wp:positionV relativeFrom="paragraph">
                  <wp:posOffset>3155181</wp:posOffset>
                </wp:positionV>
                <wp:extent cx="1419770" cy="439783"/>
                <wp:effectExtent l="0" t="0" r="4127" b="0"/>
                <wp:wrapNone/>
                <wp:docPr id="21" name="Text Box 21"/>
                <wp:cNvGraphicFramePr/>
                <a:graphic xmlns:a="http://schemas.openxmlformats.org/drawingml/2006/main">
                  <a:graphicData uri="http://schemas.microsoft.com/office/word/2010/wordprocessingShape">
                    <wps:wsp>
                      <wps:cNvSpPr txBox="1"/>
                      <wps:spPr>
                        <a:xfrm rot="16200000">
                          <a:off x="0" y="0"/>
                          <a:ext cx="1419770" cy="4397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61E45A1" w14:textId="46E36AFC" w:rsidR="00760EA9" w:rsidRPr="00760EA9" w:rsidRDefault="00760EA9" w:rsidP="00760EA9">
                            <w:pPr>
                              <w:jc w:val="center"/>
                              <w:rPr>
                                <w:sz w:val="48"/>
                                <w:szCs w:val="48"/>
                                <w:lang w:val="en-GB" w:bidi="fa-IR"/>
                              </w:rPr>
                            </w:pPr>
                            <w:r w:rsidRPr="00760EA9">
                              <w:rPr>
                                <w:sz w:val="48"/>
                                <w:szCs w:val="48"/>
                                <w:lang w:val="en-GB" w:bidi="fa-IR"/>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6FAE" id="Text Box 21" o:spid="_x0000_s1027" type="#_x0000_t202" style="position:absolute;left:0;text-align:left;margin-left:-106.6pt;margin-top:248.45pt;width:111.8pt;height:34.6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" filled="f" stroked="f">
                <v:textbox>
                  <w:txbxContent>
                    <w:p w14:paraId="561E45A1" w14:textId="46E36AFC" w:rsidR="00760EA9" w:rsidRPr="00760EA9" w:rsidRDefault="00760EA9" w:rsidP="00760EA9">
                      <w:pPr>
                        <w:jc w:val="center"/>
                        <w:rPr>
                          <w:sz w:val="48"/>
                          <w:szCs w:val="48"/>
                          <w:lang w:val="en-GB" w:bidi="fa-IR"/>
                        </w:rPr>
                      </w:pPr>
                      <w:r w:rsidRPr="00760EA9">
                        <w:rPr>
                          <w:sz w:val="48"/>
                          <w:szCs w:val="48"/>
                          <w:lang w:val="en-GB" w:bidi="fa-IR"/>
                        </w:rPr>
                        <w:t>power</w:t>
                      </w:r>
                    </w:p>
                  </w:txbxContent>
                </v:textbox>
              </v:shape>
            </w:pict>
          </mc:Fallback>
        </mc:AlternateContent>
      </w:r>
      <w:r w:rsidR="00B40745">
        <w:rPr>
          <w:noProof/>
          <w:sz w:val="32"/>
          <w:szCs w:val="32"/>
        </w:rPr>
        <w:t xml:space="preserve"> </w:t>
      </w:r>
    </w:p>
    <w:p w14:paraId="24BEBA08" w14:textId="2DB4B2B2" w:rsidR="00031ABC" w:rsidRPr="00031ABC" w:rsidRDefault="00760EA9" w:rsidP="00B40745">
      <w:pPr>
        <w:bidi/>
        <w:jc w:val="both"/>
        <w:rPr>
          <w:sz w:val="32"/>
          <w:szCs w:val="32"/>
        </w:rPr>
      </w:pPr>
      <w:r>
        <w:rPr>
          <w:noProof/>
          <w:sz w:val="32"/>
          <w:szCs w:val="32"/>
        </w:rPr>
        <mc:AlternateContent>
          <mc:Choice Requires="wps">
            <w:drawing>
              <wp:anchor distT="0" distB="0" distL="114300" distR="114300" simplePos="0" relativeHeight="251672576" behindDoc="0" locked="0" layoutInCell="1" allowOverlap="1" wp14:anchorId="4A6F7363" wp14:editId="5ED2A43F">
                <wp:simplePos x="0" y="0"/>
                <wp:positionH relativeFrom="margin">
                  <wp:align>center</wp:align>
                </wp:positionH>
                <wp:positionV relativeFrom="paragraph">
                  <wp:posOffset>7075987</wp:posOffset>
                </wp:positionV>
                <wp:extent cx="1419770" cy="43978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419770" cy="4397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C5A4914" w14:textId="1CF9F8A4" w:rsidR="00760EA9" w:rsidRPr="00760EA9" w:rsidRDefault="00760EA9" w:rsidP="00760EA9">
                            <w:pPr>
                              <w:jc w:val="center"/>
                              <w:rPr>
                                <w:sz w:val="48"/>
                                <w:szCs w:val="48"/>
                                <w:lang w:val="en-GB" w:bidi="fa-IR"/>
                              </w:rPr>
                            </w:pPr>
                            <w:r>
                              <w:rPr>
                                <w:sz w:val="48"/>
                                <w:szCs w:val="48"/>
                                <w:lang w:val="en-GB" w:bidi="fa-IR"/>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F7363" id="Text Box 22" o:spid="_x0000_s1028" type="#_x0000_t202" style="position:absolute;left:0;text-align:left;margin-left:0;margin-top:557.15pt;width:111.8pt;height:34.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" filled="f" stroked="f">
                <v:textbox>
                  <w:txbxContent>
                    <w:p w14:paraId="3C5A4914" w14:textId="1CF9F8A4" w:rsidR="00760EA9" w:rsidRPr="00760EA9" w:rsidRDefault="00760EA9" w:rsidP="00760EA9">
                      <w:pPr>
                        <w:jc w:val="center"/>
                        <w:rPr>
                          <w:sz w:val="48"/>
                          <w:szCs w:val="48"/>
                          <w:lang w:val="en-GB" w:bidi="fa-IR"/>
                        </w:rPr>
                      </w:pPr>
                      <w:r>
                        <w:rPr>
                          <w:sz w:val="48"/>
                          <w:szCs w:val="48"/>
                          <w:lang w:val="en-GB" w:bidi="fa-IR"/>
                        </w:rPr>
                        <w:t>interest</w:t>
                      </w:r>
                    </w:p>
                  </w:txbxContent>
                </v:textbox>
                <w10:wrap anchorx="margin"/>
              </v:shape>
            </w:pict>
          </mc:Fallback>
        </mc:AlternateContent>
      </w:r>
    </w:p>
    <w:sectPr w:rsidR="00031ABC" w:rsidRPr="0003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BC"/>
    <w:rsid w:val="00031ABC"/>
    <w:rsid w:val="00057487"/>
    <w:rsid w:val="000977B8"/>
    <w:rsid w:val="000A63F9"/>
    <w:rsid w:val="001A008D"/>
    <w:rsid w:val="001D4C0F"/>
    <w:rsid w:val="00301327"/>
    <w:rsid w:val="005640F6"/>
    <w:rsid w:val="00586C2F"/>
    <w:rsid w:val="00667559"/>
    <w:rsid w:val="0067211D"/>
    <w:rsid w:val="00736FE1"/>
    <w:rsid w:val="00744863"/>
    <w:rsid w:val="00744F35"/>
    <w:rsid w:val="00760EA9"/>
    <w:rsid w:val="007615AB"/>
    <w:rsid w:val="007A66C7"/>
    <w:rsid w:val="00843FC2"/>
    <w:rsid w:val="00884986"/>
    <w:rsid w:val="008B2F77"/>
    <w:rsid w:val="008E1FC9"/>
    <w:rsid w:val="008E7870"/>
    <w:rsid w:val="008F1A2F"/>
    <w:rsid w:val="009251BD"/>
    <w:rsid w:val="00933C3B"/>
    <w:rsid w:val="00A035BA"/>
    <w:rsid w:val="00A1218A"/>
    <w:rsid w:val="00A42714"/>
    <w:rsid w:val="00A70FC5"/>
    <w:rsid w:val="00B40745"/>
    <w:rsid w:val="00B76FFA"/>
    <w:rsid w:val="00CC6877"/>
    <w:rsid w:val="00DB6B14"/>
    <w:rsid w:val="00DD5B63"/>
    <w:rsid w:val="00E024A9"/>
    <w:rsid w:val="00E36A57"/>
    <w:rsid w:val="00E64C03"/>
    <w:rsid w:val="00E85FC2"/>
    <w:rsid w:val="00EE52DC"/>
    <w:rsid w:val="00F15879"/>
    <w:rsid w:val="00F92319"/>
    <w:rsid w:val="00FE4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1465"/>
  <w15:chartTrackingRefBased/>
  <w15:docId w15:val="{9364EBBB-28EF-224C-AC60-8CF860E1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B40745"/>
    <w:pPr>
      <w:spacing w:after="0" w:line="240" w:lineRule="auto"/>
    </w:pPr>
    <w:rPr>
      <w:rFonts w:asciiTheme="minorBidi" w:hAnsiTheme="minorBidi"/>
      <w:sz w:val="24"/>
    </w:rPr>
    <w:tblPr/>
    <w:tcPr>
      <w:shd w:val="clear" w:color="auto" w:fill="D9E2F3" w:themeFill="accent1" w:themeFillTint="33"/>
    </w:tcPr>
  </w:style>
  <w:style w:type="character" w:customStyle="1" w:styleId="Heading1Char">
    <w:name w:val="Heading 1 Char"/>
    <w:basedOn w:val="DefaultParagraphFont"/>
    <w:link w:val="Heading1"/>
    <w:uiPriority w:val="9"/>
    <w:rsid w:val="003013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13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2705">
      <w:bodyDiv w:val="1"/>
      <w:marLeft w:val="0"/>
      <w:marRight w:val="0"/>
      <w:marTop w:val="0"/>
      <w:marBottom w:val="0"/>
      <w:divBdr>
        <w:top w:val="none" w:sz="0" w:space="0" w:color="auto"/>
        <w:left w:val="none" w:sz="0" w:space="0" w:color="auto"/>
        <w:bottom w:val="none" w:sz="0" w:space="0" w:color="auto"/>
        <w:right w:val="none" w:sz="0" w:space="0" w:color="auto"/>
      </w:divBdr>
    </w:div>
    <w:div w:id="106969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9771-EBA3-4537-91F0-346045A4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mahdyramshini@gmail.com</dc:creator>
  <cp:keywords/>
  <dc:description/>
  <cp:lastModifiedBy>Mahnia Khazaeli</cp:lastModifiedBy>
  <cp:revision>2</cp:revision>
  <cp:lastPrinted>2024-01-20T00:32:00Z</cp:lastPrinted>
  <dcterms:created xsi:type="dcterms:W3CDTF">2024-01-20T00:33:00Z</dcterms:created>
  <dcterms:modified xsi:type="dcterms:W3CDTF">2024-01-20T00:33:00Z</dcterms:modified>
</cp:coreProperties>
</file>