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Mohamed Kheshouei</w:t>
      </w:r>
    </w:p>
    <w:p>
      <w:r>
        <w:t>(504) 505-6174  |  MohamedKheshouei@gmail.com  |  Baton Rouge, LA</w:t>
      </w:r>
    </w:p>
    <w:p>
      <w:pPr>
        <w:pStyle w:val="Heading1"/>
      </w:pPr>
      <w:r>
        <w:t>EDUCATION</w:t>
      </w:r>
    </w:p>
    <w:p>
      <w:pPr>
        <w:keepNext/>
        <w:tabs>
          <w:tab w:pos="10368" w:val="right"/>
        </w:tabs>
      </w:pPr>
      <w:r>
        <w:rPr>
          <w:b/>
        </w:rPr>
        <w:t>Louisiana State University</w:t>
      </w:r>
      <w:r>
        <w:tab/>
        <w:t>Expected May 2029</w:t>
      </w:r>
    </w:p>
    <w:p>
      <w:r>
        <w:t>Bachelor of Science in Mechanical Engineering  |  Minor in Robotics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Design and fabrication: </w:t>
      </w:r>
      <w:r>
        <w:t>Fusion 360, AutoCAD, CAD modeling, technical drawings, FDM 3D printing and calibration, PLA / TPU / PETG, 3D scanning and metrology</w:t>
      </w:r>
    </w:p>
    <w:p>
      <w:r>
        <w:rPr>
          <w:b/>
        </w:rPr>
        <w:t xml:space="preserve">Robotics and software: </w:t>
      </w:r>
      <w:r>
        <w:t>Camera calibration, color detection, robot motion mapping, Arduino, Unity / C#, Adobe Illustrator and Photoshop</w:t>
      </w:r>
    </w:p>
    <w:p>
      <w:pPr>
        <w:pStyle w:val="Heading1"/>
      </w:pPr>
      <w:r>
        <w:t>ENGINEERING PROJECTS</w:t>
      </w:r>
    </w:p>
    <w:p>
      <w:pPr>
        <w:keepNext/>
        <w:tabs>
          <w:tab w:pos="10368" w:val="right"/>
        </w:tabs>
      </w:pPr>
      <w:r>
        <w:rPr>
          <w:b/>
        </w:rPr>
        <w:t>Vision-Guided Robot Arm</w:t>
      </w:r>
    </w:p>
    <w:p>
      <w:pPr>
        <w:pStyle w:val="ListBullet"/>
        <w:spacing w:after="40"/>
        <w:ind w:left="202" w:hanging="202"/>
      </w:pPr>
      <w:r>
        <w:t>Calibrated a camera-to-table coordinate mapping using four known robot positions to locate objects in the robot’s workspace.</w:t>
      </w:r>
    </w:p>
    <w:p>
      <w:pPr>
        <w:pStyle w:val="ListBullet"/>
        <w:spacing w:after="40"/>
        <w:ind w:left="202" w:hanging="202"/>
      </w:pPr>
      <w:r>
        <w:t>Used color detection to identify objects and convert image positions into robot coordinates for pick-and-place movement.</w:t>
      </w:r>
    </w:p>
    <w:p>
      <w:pPr>
        <w:keepNext/>
        <w:tabs>
          <w:tab w:pos="10368" w:val="right"/>
        </w:tabs>
      </w:pPr>
      <w:r>
        <w:rPr>
          <w:b/>
        </w:rPr>
        <w:t>Robot Imitation System</w:t>
      </w:r>
    </w:p>
    <w:p>
      <w:pPr>
        <w:pStyle w:val="ListBullet"/>
        <w:spacing w:after="40"/>
        <w:ind w:left="202" w:hanging="202"/>
      </w:pPr>
      <w:r>
        <w:t>Mapped motion from a smaller demonstration robot to a larger robot so it could reproduce the movement; recorded demonstrations for future learning experiments.</w:t>
      </w:r>
    </w:p>
    <w:p>
      <w:pPr>
        <w:keepNext/>
        <w:tabs>
          <w:tab w:pos="10368" w:val="right"/>
        </w:tabs>
      </w:pPr>
      <w:r>
        <w:rPr>
          <w:b/>
        </w:rPr>
        <w:t>Spherical Flexure Joint and NFC Fidget Toy</w:t>
      </w:r>
    </w:p>
    <w:p>
      <w:pPr>
        <w:pStyle w:val="ListBullet"/>
        <w:spacing w:after="40"/>
        <w:ind w:left="202" w:hanging="202"/>
      </w:pPr>
      <w:r>
        <w:t>Modeled a compliant joint in Fusion 360, exploring motion range, stress concentration, and printability through geometry iterations.</w:t>
      </w:r>
    </w:p>
    <w:p>
      <w:pPr>
        <w:pStyle w:val="ListBullet"/>
        <w:spacing w:after="40"/>
        <w:ind w:left="202" w:hanging="202"/>
      </w:pPr>
      <w:r>
        <w:t>Designed a personalized fidget toy with a two-position spring mechanism and an NFC tag embedded in the printed body.</w:t>
      </w:r>
    </w:p>
    <w:p>
      <w:pPr>
        <w:keepNext/>
        <w:tabs>
          <w:tab w:pos="10368" w:val="right"/>
        </w:tabs>
      </w:pPr>
      <w:r>
        <w:rPr>
          <w:b/>
        </w:rPr>
        <w:t>Reverse Engineering Project</w:t>
      </w:r>
      <w:r>
        <w:tab/>
        <w:t>ME 1212</w:t>
      </w:r>
    </w:p>
    <w:p>
      <w:pPr>
        <w:pStyle w:val="ListBullet"/>
        <w:spacing w:after="40"/>
        <w:ind w:left="202" w:hanging="202"/>
      </w:pPr>
      <w:r>
        <w:t>Disassembled and documented a sander with a four-person team; contributed dimensional analysis, component drawings, and technical documentation.</w:t>
      </w:r>
    </w:p>
    <w:p>
      <w:pPr>
        <w:pStyle w:val="ListBullet"/>
        <w:spacing w:after="40"/>
        <w:ind w:left="202" w:hanging="202"/>
      </w:pPr>
      <w:r>
        <w:t>Recorded assembly sequence, tolerances, and manufacturing processes for the final report and presentation.</w:t>
      </w:r>
    </w:p>
    <w:p>
      <w:pPr>
        <w:keepNext/>
        <w:tabs>
          <w:tab w:pos="10368" w:val="right"/>
        </w:tabs>
      </w:pPr>
      <w:r>
        <w:rPr>
          <w:b/>
        </w:rPr>
        <w:t>Ultrasonic Radar Scanner</w:t>
      </w:r>
    </w:p>
    <w:p>
      <w:pPr>
        <w:pStyle w:val="ListBullet"/>
        <w:spacing w:after="40"/>
        <w:ind w:left="202" w:hanging="202"/>
      </w:pPr>
      <w:r>
        <w:t>Built an Arduino-based scanner using an HC-SR04 sensor, servo, and buzzer; programmed distance sweeps and designed a protective enclosure.</w:t>
      </w:r>
    </w:p>
    <w:p>
      <w:pPr>
        <w:pStyle w:val="Heading1"/>
      </w:pPr>
      <w:r>
        <w:t>EXPERIENCE</w:t>
      </w:r>
    </w:p>
    <w:p>
      <w:pPr>
        <w:keepNext/>
        <w:tabs>
          <w:tab w:pos="10368" w:val="right"/>
        </w:tabs>
      </w:pPr>
      <w:r>
        <w:rPr>
          <w:b/>
        </w:rPr>
        <w:t>Arabic Language Tutor | Volunteer</w:t>
      </w:r>
      <w:r>
        <w:tab/>
        <w:t>Jun 2023 – Present</w:t>
      </w:r>
    </w:p>
    <w:p>
      <w:r>
        <w:t>AMAANA &amp; Local Community Centers | New Orleans, LA</w:t>
      </w:r>
    </w:p>
    <w:p>
      <w:pPr>
        <w:pStyle w:val="ListBullet"/>
        <w:spacing w:after="40"/>
        <w:ind w:left="202" w:hanging="202"/>
      </w:pPr>
      <w:r>
        <w:t>Taught Arabic reading and writing to children, including students with special needs; adapted lesson plans to individual learning styles and shared teaching resources with volunteers.</w:t>
      </w:r>
    </w:p>
    <w:p>
      <w:pPr>
        <w:keepNext/>
        <w:tabs>
          <w:tab w:pos="10368" w:val="right"/>
        </w:tabs>
      </w:pPr>
      <w:r>
        <w:rPr>
          <w:b/>
        </w:rPr>
        <w:t>Library Volunteer | Jefferson Parish Library</w:t>
      </w:r>
      <w:r>
        <w:tab/>
        <w:t>Jun – Aug 2024</w:t>
      </w:r>
    </w:p>
    <w:p>
      <w:pPr>
        <w:pStyle w:val="ListBullet"/>
        <w:spacing w:after="40"/>
        <w:ind w:left="202" w:hanging="202"/>
      </w:pPr>
      <w:r>
        <w:t>Organized library materials and helped patrons locate resources in New Orleans, LA.</w:t>
      </w:r>
    </w:p>
    <w:p>
      <w:pPr>
        <w:pStyle w:val="Heading1"/>
      </w:pPr>
      <w:r>
        <w:t>ADDITIONAL</w:t>
      </w:r>
    </w:p>
    <w:p>
      <w:r>
        <w:rPr>
          <w:b/>
        </w:rPr>
        <w:t xml:space="preserve">Certifications: </w:t>
      </w:r>
      <w:r>
        <w:t>Adobe Illustrator Certified; AutoCAD Student Certification</w:t>
      </w:r>
    </w:p>
    <w:p>
      <w:r>
        <w:rPr>
          <w:b/>
        </w:rPr>
        <w:t xml:space="preserve">Languages: </w:t>
      </w:r>
      <w:r>
        <w:t>Arabic and English, fluent</w:t>
      </w:r>
    </w:p>
    <w:p>
      <w:r>
        <w:rPr>
          <w:b/>
        </w:rPr>
        <w:t xml:space="preserve">Research: </w:t>
      </w:r>
      <w:r>
        <w:t>Coauthored an LSU Research Week 2026 poster on measurement-guided additive manufacturing for quantum technology components.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4B0082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60"/>
      <w:contextualSpacing/>
    </w:pPr>
    <w:rPr>
      <w:rFonts w:asciiTheme="majorHAnsi" w:eastAsiaTheme="majorEastAsia" w:hAnsiTheme="majorHAnsi" w:cstheme="majorBidi" w:ascii="Calibri" w:hAnsi="Calibri"/>
      <w:color w:val="4B008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Mohamed Kheshouei Resume</dc:title>
  <dc:subject/>
  <dc:creator>Mohamed Kheshouei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