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Xb2ea2c13658464913b2ffb0396cef2ac196dde1"/>
    <w:p>
      <w:pPr>
        <w:pStyle w:val="Heading1"/>
      </w:pPr>
      <w:r>
        <w:t xml:space="preserve">NGHIÊN CỨU VÀ XÂY DỰNG HỆ THỐNG QUẢN LÝ PHÒNG KHÁM NHA KHOA TÍCH HỢP ERP VÀ BẢO MẬT EMR</w:t>
      </w:r>
    </w:p>
    <w:bookmarkStart w:id="20" w:name="Xdf9fd097b210fb149bd6cfcefe17b5a24afcfea"/>
    <w:p>
      <w:pPr>
        <w:pStyle w:val="Heading3"/>
      </w:pPr>
      <w:r>
        <w:t xml:space="preserve">Phiên bản: v13 – Production-Ready Blueprint &amp; Enterprise Governance (Vá lỗ hổng Chặt chẽ: Ngưỡng Kiểm soát Két/Làm tròn, Đồng bộ Trạng thái Đóng băng, Mở rộng Khóa chính, Xử lý Thu hồi Đồng thuận)</w:t>
      </w:r>
    </w:p>
    <w:p>
      <w:pPr>
        <w:pStyle w:val="BlockText"/>
      </w:pPr>
      <w:r>
        <w:t xml:space="preserve">[!IMPORTANT]</w:t>
      </w:r>
      <w:r>
        <w:t xml:space="preserve"> </w:t>
      </w:r>
      <w:r>
        <w:rPr>
          <w:bCs/>
          <w:b/>
        </w:rPr>
        <w:t xml:space="preserve">Phạm vi Lean MVP Mở rộng:</w:t>
      </w:r>
      <w:r>
        <w:t xml:space="preserve"> </w:t>
      </w:r>
      <w:r>
        <w:t xml:space="preserve">Loại bỏ triệt để Đặt lịch hẹn phức tạp, CSKH đa kênh, Mua hàng PO nhiều cấp (giữ Quản lý Tồn kho + Nhập/Xuất trực tiếp). v12/v13 tập trung hoàn thiện 100% các lỗ hổng thực tế lâm sàng nha khoa, tính liên tục của dữ liệu kế toán và an toàn pháp lý y tế.</w:t>
      </w:r>
    </w:p>
    <w:p>
      <w:pPr>
        <w:pStyle w:val="BlockText"/>
      </w:pPr>
      <w:r>
        <w:rPr>
          <w:bCs/>
          <w:b/>
        </w:rPr>
        <w:t xml:space="preserve">TỔNG HỢP CÁC BẢN VÁ CHẶT CHẼ TẠI PHIÊN BẢN V13 (RÀ SOÁT ĐỘC LẬP TỪ V12):</w:t>
      </w:r>
      <w:r>
        <w:t xml:space="preserve"> </w:t>
      </w:r>
      <w:r>
        <w:t xml:space="preserve">1.</w:t>
      </w:r>
      <w:r>
        <w:t xml:space="preserve"> </w:t>
      </w:r>
      <w:r>
        <w:rPr>
          <w:bCs/>
          <w:b/>
        </w:rPr>
        <w:t xml:space="preserve">[KHOẢNG TRỐNG LOGIC]</w:t>
      </w:r>
      <w:r>
        <w:t xml:space="preserve"> </w:t>
      </w:r>
      <w:r>
        <w:t xml:space="preserve">Ngưỡng</w:t>
      </w:r>
      <w:r>
        <w:t xml:space="preserve"> </w:t>
      </w:r>
      <w:r>
        <w:rPr>
          <w:rStyle w:val="VerbatimChar"/>
        </w:rPr>
        <w:t xml:space="preserve">CASH_OVER_SHORT_THRESHOLD</w:t>
      </w:r>
      <w:r>
        <w:t xml:space="preserve"> </w:t>
      </w:r>
      <w:r>
        <w:t xml:space="preserve">trước đây được khai báo ở Mục 14 nhưng không hề được dùng trong quy trình đóng ca — Mục 4.7 nay tham chiếu trực tiếp ngưỡng này để phân luồng xử lý.</w:t>
      </w:r>
      <w:r>
        <w:t xml:space="preserve"> </w:t>
      </w:r>
      <w:r>
        <w:t xml:space="preserve">2.</w:t>
      </w:r>
      <w:r>
        <w:t xml:space="preserve"> </w:t>
      </w:r>
      <w:r>
        <w:rPr>
          <w:bCs/>
          <w:b/>
        </w:rPr>
        <w:t xml:space="preserve">[LỖ HỔNG KIỂM SOÁT]</w:t>
      </w:r>
      <w:r>
        <w:t xml:space="preserve"> </w:t>
      </w:r>
      <w:r>
        <w:t xml:space="preserve">Làm tròn tiền lẻ (Mục 4.8.3) trước đây không có trần số tiền, có thể bị lạm dụng để né Ma trận duyệt Chiết khấu (4.8.1) — nay bổ sung</w:t>
      </w:r>
      <w:r>
        <w:t xml:space="preserve"> </w:t>
      </w:r>
      <w:r>
        <w:rPr>
          <w:rStyle w:val="VerbatimChar"/>
        </w:rPr>
        <w:t xml:space="preserve">MAX_ROUNDING_AMOUNT</w:t>
      </w:r>
      <w:r>
        <w:t xml:space="preserve"> </w:t>
      </w:r>
      <w:r>
        <w:t xml:space="preserve">và cơ chế bắt buộc chuyển thành Chiết khấu khi vượt trần.</w:t>
      </w:r>
      <w:r>
        <w:t xml:space="preserve"> </w:t>
      </w:r>
      <w:r>
        <w:t xml:space="preserve">3.</w:t>
      </w:r>
      <w:r>
        <w:t xml:space="preserve"> </w:t>
      </w:r>
      <w:r>
        <w:rPr>
          <w:bCs/>
          <w:b/>
        </w:rPr>
        <w:t xml:space="preserve">[LỖ HỔNG NGHIỆP VỤ]</w:t>
      </w:r>
      <w:r>
        <w:t xml:space="preserve"> </w:t>
      </w:r>
      <w:r>
        <w:t xml:space="preserve">Bổ sung xử lý trạng thái</w:t>
      </w:r>
      <w:r>
        <w:t xml:space="preserve"> </w:t>
      </w:r>
      <w:r>
        <w:rPr>
          <w:rStyle w:val="VerbatimChar"/>
        </w:rPr>
        <w:t xml:space="preserve">REVOKED</w:t>
      </w:r>
      <w:r>
        <w:t xml:space="preserve"> </w:t>
      </w:r>
      <w:r>
        <w:t xml:space="preserve">của Giấy đồng thuận điều trị sau khi đã</w:t>
      </w:r>
      <w:r>
        <w:t xml:space="preserve"> </w:t>
      </w:r>
      <w:r>
        <w:rPr>
          <w:rStyle w:val="VerbatimChar"/>
        </w:rPr>
        <w:t xml:space="preserve">SIGNED</w:t>
      </w:r>
      <w:r>
        <w:t xml:space="preserve"> </w:t>
      </w:r>
      <w:r>
        <w:t xml:space="preserve">(Mục 3.5.3, Mục 2.3) — trước đây chỉ định nghĩa enum mà không có quy trình phản ứng.</w:t>
      </w:r>
      <w:r>
        <w:t xml:space="preserve"> </w:t>
      </w:r>
      <w:r>
        <w:t xml:space="preserve">4.</w:t>
      </w:r>
      <w:r>
        <w:t xml:space="preserve"> </w:t>
      </w:r>
      <w:r>
        <w:rPr>
          <w:bCs/>
          <w:b/>
        </w:rPr>
        <w:t xml:space="preserve">[MẤT ĐỒNG BỘ]</w:t>
      </w:r>
      <w:r>
        <w:t xml:space="preserve"> </w:t>
      </w:r>
      <w:r>
        <w:t xml:space="preserve">Danh sách</w:t>
      </w:r>
      <w:r>
        <w:t xml:space="preserve"> </w:t>
      </w:r>
      <w:r>
        <w:t xml:space="preserve">“</w:t>
      </w:r>
      <w:r>
        <w:t xml:space="preserve">Dòng dữ liệu đã Frozen</w:t>
      </w:r>
      <w:r>
        <w:t xml:space="preserve">”</w:t>
      </w:r>
      <w:r>
        <w:t xml:space="preserve"> </w:t>
      </w:r>
      <w:r>
        <w:t xml:space="preserve">(Mục 15.3.2) trước đây thiếu các trạng thái mới của v12 (</w:t>
      </w:r>
      <w:r>
        <w:rPr>
          <w:rStyle w:val="VerbatimChar"/>
        </w:rPr>
        <w:t xml:space="preserve">RECONCILED</w:t>
      </w:r>
      <w:r>
        <w:t xml:space="preserve">,</w:t>
      </w:r>
      <w:r>
        <w:t xml:space="preserve"> </w:t>
      </w:r>
      <w:r>
        <w:rPr>
          <w:rStyle w:val="VerbatimChar"/>
        </w:rPr>
        <w:t xml:space="preserve">SIGNED</w:t>
      </w:r>
      <w:r>
        <w:t xml:space="preserve">,</w:t>
      </w:r>
      <w:r>
        <w:t xml:space="preserve"> </w:t>
      </w:r>
      <w:r>
        <w:rPr>
          <w:rStyle w:val="VerbatimChar"/>
        </w:rPr>
        <w:t xml:space="preserve">PASSED</w:t>
      </w:r>
      <w:r>
        <w:t xml:space="preserve">) — nay bổ sung đầy đủ để bảo đảm tính bất biến thực sự bao trùm mọi thực thể mới.</w:t>
      </w:r>
      <w:r>
        <w:t xml:space="preserve"> </w:t>
      </w:r>
      <w:r>
        <w:t xml:space="preserve">5.</w:t>
      </w:r>
      <w:r>
        <w:t xml:space="preserve"> </w:t>
      </w:r>
      <w:r>
        <w:rPr>
          <w:bCs/>
          <w:b/>
        </w:rPr>
        <w:t xml:space="preserve">[THIẾU PK]</w:t>
      </w:r>
      <w:r>
        <w:t xml:space="preserve"> </w:t>
      </w:r>
      <w:r>
        <w:t xml:space="preserve">Bổ sung 3 Khóa chính còn thiếu vào danh mục (Mục 15.1):</w:t>
      </w:r>
      <w:r>
        <w:t xml:space="preserve"> </w:t>
      </w:r>
      <w:r>
        <w:rPr>
          <w:rStyle w:val="VerbatimChar"/>
        </w:rPr>
        <w:t xml:space="preserve">Discount_Approval_ID</w:t>
      </w:r>
      <w:r>
        <w:t xml:space="preserve">,</w:t>
      </w:r>
      <w:r>
        <w:t xml:space="preserve"> </w:t>
      </w:r>
      <w:r>
        <w:rPr>
          <w:rStyle w:val="VerbatimChar"/>
        </w:rPr>
        <w:t xml:space="preserve">Addendum_ID</w:t>
      </w:r>
      <w:r>
        <w:t xml:space="preserve">,</w:t>
      </w:r>
      <w:r>
        <w:t xml:space="preserve"> </w:t>
      </w:r>
      <w:r>
        <w:rPr>
          <w:rStyle w:val="VerbatimChar"/>
        </w:rPr>
        <w:t xml:space="preserve">Commission_Adjustment_ID</w:t>
      </w:r>
      <w:r>
        <w:t xml:space="preserve"> </w:t>
      </w:r>
      <w:r>
        <w:t xml:space="preserve">— nâng danh mục từ 27 lên</w:t>
      </w:r>
      <w:r>
        <w:t xml:space="preserve"> </w:t>
      </w:r>
      <w:r>
        <w:rPr>
          <w:bCs/>
          <w:b/>
        </w:rPr>
        <w:t xml:space="preserve">30 thực thể bất biến</w:t>
      </w:r>
      <w:r>
        <w:t xml:space="preserve">.</w:t>
      </w:r>
      <w:r>
        <w:t xml:space="preserve"> </w:t>
      </w:r>
      <w:r>
        <w:t xml:space="preserve">6.</w:t>
      </w:r>
      <w:r>
        <w:t xml:space="preserve"> </w:t>
      </w:r>
      <w:r>
        <w:rPr>
          <w:bCs/>
          <w:b/>
        </w:rPr>
        <w:t xml:space="preserve">[THIẾU QUY TRÌNH]</w:t>
      </w:r>
      <w:r>
        <w:t xml:space="preserve"> </w:t>
      </w:r>
      <w:r>
        <w:t xml:space="preserve">Bổ sung mô tả vòng đời</w:t>
      </w:r>
      <w:r>
        <w:t xml:space="preserve"> </w:t>
      </w:r>
      <w:r>
        <w:rPr>
          <w:rStyle w:val="VerbatimChar"/>
        </w:rPr>
        <w:t xml:space="preserve">Insurance_Claim_ID</w:t>
      </w:r>
      <w:r>
        <w:t xml:space="preserve"> </w:t>
      </w:r>
      <w:r>
        <w:t xml:space="preserve">(Mục 6.3) — trước đây tồn tại trong danh mục PK nhưng không có nghiệp vụ sinh/khép hồ sơ.</w:t>
      </w:r>
      <w:r>
        <w:t xml:space="preserve"> </w:t>
      </w:r>
      <w:r>
        <w:t xml:space="preserve">7.</w:t>
      </w:r>
      <w:r>
        <w:t xml:space="preserve"> </w:t>
      </w:r>
      <w:r>
        <w:rPr>
          <w:bCs/>
          <w:b/>
        </w:rPr>
        <w:t xml:space="preserve">[MÂU THUẪN THUẬT NGỮ]</w:t>
      </w:r>
      <w:r>
        <w:t xml:space="preserve"> </w:t>
      </w:r>
      <w:r>
        <w:t xml:space="preserve">Hợp nhất công thức Bất biến số tiền giữa Mục 4.2 và Mục 16.1 về một công thức chuẩn duy nhất.</w:t>
      </w:r>
      <w:r>
        <w:t xml:space="preserve"> </w:t>
      </w:r>
      <w:r>
        <w:t xml:space="preserve">8.</w:t>
      </w:r>
      <w:r>
        <w:t xml:space="preserve"> </w:t>
      </w:r>
      <w:r>
        <w:rPr>
          <w:bCs/>
          <w:b/>
        </w:rPr>
        <w:t xml:space="preserve">[LỖ HỔNG DOANH THU]</w:t>
      </w:r>
      <w:r>
        <w:t xml:space="preserve"> </w:t>
      </w:r>
      <w:r>
        <w:t xml:space="preserve">Làm rõ Mục 8 (Bảo hành) áp dụng cùng cơ chế tự động</w:t>
      </w:r>
      <w:r>
        <w:t xml:space="preserve"> </w:t>
      </w:r>
      <w:r>
        <w:rPr>
          <w:rStyle w:val="VerbatimChar"/>
        </w:rPr>
        <w:t xml:space="preserve">2 → 4</w:t>
      </w:r>
      <w:r>
        <w:t xml:space="preserve"> </w:t>
      </w:r>
      <w:r>
        <w:t xml:space="preserve">như Mục 2.5, tránh sinh phiếu thu rác 0đ cho ca bảo hành.</w:t>
      </w:r>
    </w:p>
    <w:p>
      <w:pPr>
        <w:pStyle w:val="BlockText"/>
      </w:pPr>
      <w:r>
        <w:rPr>
          <w:bCs/>
          <w:b/>
        </w:rPr>
        <w:t xml:space="preserve">TỔNG HỢP CÁC NÂNG CẤP CỐT LÕI TẠI PHIÊN BẢN V12 (HOÀN THIỆN ĐỈNH CAO TỪ V10/V11):</w:t>
      </w:r>
      <w:r>
        <w:t xml:space="preserve"> </w:t>
      </w:r>
      <w:r>
        <w:t xml:space="preserve">1.</w:t>
      </w:r>
      <w:r>
        <w:t xml:space="preserve"> </w:t>
      </w:r>
      <w:r>
        <w:rPr>
          <w:bCs/>
          <w:b/>
        </w:rPr>
        <w:t xml:space="preserve">[LÂM SÀNG &amp; PHÁP LÝ] Quy trình Giấy Đồng thuận Điều trị Điện tử (Digital Informed Consent - Mục 3.5 MỚI):</w:t>
      </w:r>
      <w:r>
        <w:t xml:space="preserve"> </w:t>
      </w:r>
      <w:r>
        <w:t xml:space="preserve">Tuân thủ Luật Khám bệnh, chữa bệnh 2023 và Thông tư 46/2018/TT-BYT. Bắt buộc thu thập Chữ ký số/Chữ ký điện tử của người bệnh trên Tablet/Ký số tại ghế răng đối với thủ thuật xâm lấn (Cấy Implant, Nhổ răng khôn, Chỉnh nha, Phẫu thuật nướu). Hệ thống tự động cảnh báo/chặn Bác sĩ chốt ca nếu thiếu cam kết đồng thuận.</w:t>
      </w:r>
      <w:r>
        <w:t xml:space="preserve"> </w:t>
      </w:r>
      <w:r>
        <w:t xml:space="preserve">2.</w:t>
      </w:r>
      <w:r>
        <w:t xml:space="preserve"> </w:t>
      </w:r>
      <w:r>
        <w:rPr>
          <w:bCs/>
          <w:b/>
        </w:rPr>
        <w:t xml:space="preserve">[KIỂM SOÁT NHIỄM KHUẨN] Quản lý Chu trình Tiệt trùng Dụng cụ (Sterilization &amp; Instrument Pack Tracking - Mục 5.4 MỚI):</w:t>
      </w:r>
      <w:r>
        <w:t xml:space="preserve"> </w:t>
      </w:r>
      <w:r>
        <w:t xml:space="preserve">Quản lý chu trình nồi hấp tiệt trùng (</w:t>
      </w:r>
      <w:r>
        <w:rPr>
          <w:rStyle w:val="VerbatimChar"/>
        </w:rPr>
        <w:t xml:space="preserve">Sterilization_Cycle_ID</w:t>
      </w:r>
      <w:r>
        <w:t xml:space="preserve">), in tem mã vạch/QR dán gói dụng cụ kèm hạn vô trùng (FEFO). Phụ tá quét mã khay dụng cụ tại ghế răng trước khi điều trị; hệ thống cảnh báo nếu dụng cụ quá hạn tiệt trùng.</w:t>
      </w:r>
      <w:r>
        <w:t xml:space="preserve"> </w:t>
      </w:r>
      <w:r>
        <w:t xml:space="preserve">3.</w:t>
      </w:r>
      <w:r>
        <w:t xml:space="preserve"> </w:t>
      </w:r>
      <w:r>
        <w:rPr>
          <w:bCs/>
          <w:b/>
        </w:rPr>
        <w:t xml:space="preserve">[TÀI CHÍNH &amp; VẬN HÀNH] Quản lý Ca Thu ngân &amp; Két tiền (Cash Drawer &amp; Shift Handover - Mục 4.7 MỚI):</w:t>
      </w:r>
      <w:r>
        <w:t xml:space="preserve"> </w:t>
      </w:r>
      <w:r>
        <w:t xml:space="preserve">Phân định rạch ròi trách nhiệm ca làm việc (</w:t>
      </w:r>
      <w:r>
        <w:rPr>
          <w:rStyle w:val="VerbatimChar"/>
        </w:rPr>
        <w:t xml:space="preserve">Cash_Shift_ID</w:t>
      </w:r>
      <w:r>
        <w:t xml:space="preserve">), số dư đầu ca (Opening Float), tiền thực thu trong ca, biên bản bàn giao ca (Shift Close / X-Report), tự động xử lý chênh lệch tiền mặt thừa/thiếu qua TK 1388 / 3388.</w:t>
      </w:r>
      <w:r>
        <w:t xml:space="preserve"> </w:t>
      </w:r>
      <w:r>
        <w:t xml:space="preserve">4.</w:t>
      </w:r>
      <w:r>
        <w:t xml:space="preserve"> </w:t>
      </w:r>
      <w:r>
        <w:rPr>
          <w:bCs/>
          <w:b/>
        </w:rPr>
        <w:t xml:space="preserve">[QUẢN TRỊ DOANH THU] Phê duyệt Chiết khấu &amp; Xử lý Làm tròn Tiền lẻ (Discount &amp; Rounding Governance - Mục 4.8 MỚI):</w:t>
      </w:r>
      <w:r>
        <w:t xml:space="preserve"> </w:t>
      </w:r>
      <w:r>
        <w:t xml:space="preserve">Quy định ma trận thẩm quyền duyệt giảm giá theo cấp bậc; phân định hạch toán Chiết khấu thương mại (TK 5211), Chiết khấu thanh toán (TK 635) và Chênh lệch làm tròn tiền lẻ (TK 811 / 711) chuẩn hóa theo Nghị định 123/2020/NĐ-CP.</w:t>
      </w:r>
      <w:r>
        <w:t xml:space="preserve"> </w:t>
      </w:r>
      <w:r>
        <w:t xml:space="preserve">5.</w:t>
      </w:r>
      <w:r>
        <w:t xml:space="preserve"> </w:t>
      </w:r>
      <w:r>
        <w:rPr>
          <w:bCs/>
          <w:b/>
        </w:rPr>
        <w:t xml:space="preserve">[TỐI ƯU WORKFLOW] Xử lý Buổi Tái khám Không phát sinh Chi phí (Zero-Cost Follow-up Visits - Mục 2.5 MỚI):</w:t>
      </w:r>
      <w:r>
        <w:t xml:space="preserve"> </w:t>
      </w:r>
      <w:r>
        <w:t xml:space="preserve">Tách biệt ca tái khám theo phác đồ (thay băng tủy, cắt chỉ, kiểm tra khớp cắn định kỳ). Bác sĩ ghi nhận diễn biến lâm sàng EMR bình thường; khi chốt ca, hệ thống tự động chuyển thẳng từ</w:t>
      </w:r>
      <w:r>
        <w:t xml:space="preserve"> </w:t>
      </w:r>
      <w:r>
        <w:rPr>
          <w:rStyle w:val="VerbatimChar"/>
        </w:rPr>
        <w:t xml:space="preserve">2 -&gt; 4 Hoàn tất</w:t>
      </w:r>
      <w:r>
        <w:t xml:space="preserve">, bỏ qua bước Chờ thanh toán, không phát sinh chứng từ rác 0đ.</w:t>
      </w:r>
      <w:r>
        <w:t xml:space="preserve"> </w:t>
      </w:r>
      <w:r>
        <w:t xml:space="preserve">6.</w:t>
      </w:r>
      <w:r>
        <w:t xml:space="preserve"> </w:t>
      </w:r>
      <w:r>
        <w:rPr>
          <w:bCs/>
          <w:b/>
        </w:rPr>
        <w:t xml:space="preserve">[THUẬT TOÁN KHO] Cơ chế Tự động Phân tách Lô Xuất kho FIFO (Auto Split-Lot FIFO Algorithm - Mục 5.3):</w:t>
      </w:r>
      <w:r>
        <w:t xml:space="preserve"> </w:t>
      </w:r>
      <w:r>
        <w:t xml:space="preserve">Đặc tả thuật toán bóc tách nhiều dòng xuất kho tự động khi một đơn thuốc/vật tư vượt quá số lượng tồn của một lô hàng cụ thể, bảo đảm nguyên tắc FIFO và giá vốn chính xác tuyệt đối.</w:t>
      </w:r>
      <w:r>
        <w:t xml:space="preserve"> </w:t>
      </w:r>
      <w:r>
        <w:t xml:space="preserve">7.</w:t>
      </w:r>
      <w:r>
        <w:t xml:space="preserve"> </w:t>
      </w:r>
      <w:r>
        <w:rPr>
          <w:bCs/>
          <w:b/>
        </w:rPr>
        <w:t xml:space="preserve">[BẢO HIỂM NÂNG CAO] Cấu trúc Tích hợp Cổng Giám định BHYT theo Quyết định 4210/130 của Bộ Y tế (Mục 6.3):</w:t>
      </w:r>
      <w:r>
        <w:t xml:space="preserve"> </w:t>
      </w:r>
      <w:r>
        <w:t xml:space="preserve">Quy chuẩn đầu ra dữ liệu XML Bảng 1-2-3 khi phòng khám kích hoạt module BHYT.</w:t>
      </w:r>
      <w:r>
        <w:t xml:space="preserve"> </w:t>
      </w:r>
      <w:r>
        <w:t xml:space="preserve">8.</w:t>
      </w:r>
      <w:r>
        <w:t xml:space="preserve"> </w:t>
      </w:r>
      <w:r>
        <w:rPr>
          <w:bCs/>
          <w:b/>
        </w:rPr>
        <w:t xml:space="preserve">[LƯU TRỮ PHÁP LÝ] Chính sách Lưu trữ &amp; Xóa mềm Bệnh án 10-15 năm (Data Retention &amp; Archiving - Mục 11):</w:t>
      </w:r>
      <w:r>
        <w:t xml:space="preserve"> </w:t>
      </w:r>
      <w:r>
        <w:t xml:space="preserve">Cấm hoàn toàn Hard-Delete trên toàn bộ cơ sở dữ liệu production; quy định cơ chế Cold Storage nén dữ liệu cũ mà không làm đứt gãy liên kết Khóa ngoại.</w:t>
      </w:r>
      <w:r>
        <w:t xml:space="preserve"> </w:t>
      </w:r>
      <w:r>
        <w:t xml:space="preserve">9.</w:t>
      </w:r>
      <w:r>
        <w:t xml:space="preserve"> </w:t>
      </w:r>
      <w:r>
        <w:rPr>
          <w:bCs/>
          <w:b/>
        </w:rPr>
        <w:t xml:space="preserve">[MỞ RỘNG KHÓA CHÍNH] Mở rộng Danh mục Khóa chính Bất biến lên 27 Thực thể (Mục 15.1):</w:t>
      </w:r>
      <w:r>
        <w:t xml:space="preserve"> </w:t>
      </w:r>
      <w:r>
        <w:t xml:space="preserve">Bổ sung</w:t>
      </w:r>
      <w:r>
        <w:t xml:space="preserve"> </w:t>
      </w:r>
      <w:r>
        <w:rPr>
          <w:rStyle w:val="VerbatimChar"/>
        </w:rPr>
        <w:t xml:space="preserve">Cash_Shift_ID</w:t>
      </w:r>
      <w:r>
        <w:t xml:space="preserve">,</w:t>
      </w:r>
      <w:r>
        <w:t xml:space="preserve"> </w:t>
      </w:r>
      <w:r>
        <w:rPr>
          <w:rStyle w:val="VerbatimChar"/>
        </w:rPr>
        <w:t xml:space="preserve">Patient_Consent_ID</w:t>
      </w:r>
      <w:r>
        <w:t xml:space="preserve">,</w:t>
      </w:r>
      <w:r>
        <w:t xml:space="preserve"> </w:t>
      </w:r>
      <w:r>
        <w:rPr>
          <w:rStyle w:val="VerbatimChar"/>
        </w:rPr>
        <w:t xml:space="preserve">Sterilization_Cycle_ID</w:t>
      </w:r>
      <w:r>
        <w:t xml:space="preserve"> </w:t>
      </w:r>
      <w:r>
        <w:t xml:space="preserve">vào danh mục được bảo vệ vĩnh viễn theo nguyên tắc Default-Deny.</w:t>
      </w:r>
      <w:r>
        <w:t xml:space="preserve"> </w:t>
      </w:r>
      <w:r>
        <w:t xml:space="preserve">10.</w:t>
      </w:r>
      <w:r>
        <w:t xml:space="preserve"> </w:t>
      </w:r>
      <w:r>
        <w:rPr>
          <w:bCs/>
          <w:b/>
        </w:rPr>
        <w:t xml:space="preserve">Kế thừa 100% tính năng đã chuẩn hóa từ các phiên bản trước:</w:t>
      </w:r>
      <w:r>
        <w:t xml:space="preserve"> </w:t>
      </w:r>
      <w:r>
        <w:t xml:space="preserve">Nguyên tắc Khóa chính bất biến mọi thực thể (Default-Deny Mục 15.0), Quản trị danh mục dùng chung SCD Type 2 (Mục 15.5), Mẫu Trigger chuẩn CSDL (Mục 15.6), Atomic Commit Chốt dịch vụ, MySign Bypass SLA 24h, Quản lý vật tư Lot/Serial qua</w:t>
      </w:r>
      <w:r>
        <w:t xml:space="preserve"> </w:t>
      </w:r>
      <w:r>
        <w:rPr>
          <w:rStyle w:val="VerbatimChar"/>
        </w:rPr>
        <w:t xml:space="preserve">Reserve -&gt; Consume -&gt; Release</w:t>
      </w:r>
      <w:r>
        <w:t xml:space="preserve">, Khép kín Labo Rework Cycle, Ma trận định khoản TT 99/2025/TT-BTC 3 nhánh, Hoa hồng Bác sĩ Cash-basis kèm Clawback.</w:t>
      </w:r>
    </w:p>
    <w:p>
      <w:r>
        <w:pict>
          <v:rect style="width:0;height:1.5pt" o:hralign="center" o:hrstd="t" o:hr="t"/>
        </w:pict>
      </w:r>
    </w:p>
    <w:bookmarkEnd w:id="20"/>
    <w:bookmarkStart w:id="23" w:name="X56bfcc8706926ae94ab97e1e90bfc84cf5d6d10"/>
    <w:p>
      <w:pPr>
        <w:pStyle w:val="Heading2"/>
      </w:pPr>
      <w:r>
        <w:t xml:space="preserve">1. PHÂN QUYỀN HỆ THỐNG (ROLE-BASED ACCESS CONTROL)</w:t>
      </w:r>
    </w:p>
    <w:bookmarkStart w:id="21" w:name="mô-tả-chi-tiết-vai-trò-người-dùng"/>
    <w:p>
      <w:pPr>
        <w:pStyle w:val="Heading3"/>
      </w:pPr>
      <w:r>
        <w:t xml:space="preserve">1.1 Mô tả chi tiết vai trò người dùng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Vai trò (Role)</w:t>
            </w:r>
          </w:p>
        </w:tc>
        <w:tc>
          <w:tcPr/>
          <w:p>
            <w:pPr>
              <w:pStyle w:val="Compact"/>
              <w:jc w:val="left"/>
            </w:pPr>
            <w:r>
              <w:t xml:space="preserve">Quyền hạn và Phạm vi trách nhiệm nghiệp vụ</w:t>
            </w:r>
          </w:p>
        </w:tc>
      </w:tr>
      <w:tr>
        <w:tc>
          <w:tcPr/>
          <w:p>
            <w:pPr>
              <w:pStyle w:val="Compact"/>
              <w:jc w:val="left"/>
            </w:pPr>
            <w:r>
              <w:rPr>
                <w:bCs/>
                <w:b/>
              </w:rPr>
              <w:t xml:space="preserve">Admin (Quản trị viên)</w:t>
            </w:r>
          </w:p>
        </w:tc>
        <w:tc>
          <w:tcPr/>
          <w:p>
            <w:pPr>
              <w:pStyle w:val="Compact"/>
              <w:jc w:val="left"/>
            </w:pPr>
            <w:r>
              <w:t xml:space="preserve">Toàn quyền</w:t>
            </w:r>
            <w:r>
              <w:t xml:space="preserve"> </w:t>
            </w:r>
            <w:r>
              <w:rPr>
                <w:bCs/>
                <w:b/>
              </w:rPr>
              <w:t xml:space="preserve">cấu hình kỹ thuật</w:t>
            </w:r>
            <w:r>
              <w:t xml:space="preserve">: Quản lý tài khoản, phân quyền, cấu hình danh mục, tham số hệ thống, tích hợp API (MySign, HĐĐT), giám sát Audit Log và xem báo cáo quản trị cấp cao.</w:t>
            </w:r>
            <w:r>
              <w:t xml:space="preserve"> </w:t>
            </w:r>
            <w:r>
              <w:rPr>
                <w:bCs/>
                <w:b/>
              </w:rPr>
              <w:t xml:space="preserve">Không mặc định xem nội dung bệnh án lâm sàng/CCCD</w:t>
            </w:r>
            <w:r>
              <w:t xml:space="preserve">; nếu cần hỗ trợ kỹ thuật khẩn cấp phải kích hoạt</w:t>
            </w:r>
            <w:r>
              <w:t xml:space="preserve"> </w:t>
            </w:r>
            <w:r>
              <w:rPr>
                <w:rStyle w:val="VerbatimChar"/>
              </w:rPr>
              <w:t xml:space="preserve">Break-glass Access</w:t>
            </w:r>
            <w:r>
              <w:t xml:space="preserve"> </w:t>
            </w:r>
            <w:r>
              <w:t xml:space="preserve">có giới hạn thời gian (tối đa 60 phút), bắt buộc nhập lý do và được ghi vết Audit Log độc lập. Không được tự phê duyệt chứng từ tài chính do chính mình tạo.</w:t>
            </w:r>
          </w:p>
        </w:tc>
      </w:tr>
      <w:tr>
        <w:tc>
          <w:tcPr/>
          <w:p>
            <w:pPr>
              <w:pStyle w:val="Compact"/>
              <w:jc w:val="left"/>
            </w:pPr>
            <w:r>
              <w:rPr>
                <w:bCs/>
                <w:b/>
              </w:rPr>
              <w:t xml:space="preserve">NV Tiếp nhận (Lễ tân / Thu ngân)</w:t>
            </w:r>
          </w:p>
        </w:tc>
        <w:tc>
          <w:tcPr/>
          <w:p>
            <w:pPr>
              <w:pStyle w:val="Compact"/>
              <w:jc w:val="left"/>
            </w:pPr>
            <w:r>
              <w:t xml:space="preserve">Quản lý thông tin Hồ sơ bệnh nhân; Tạo mới và tiếp đón Lượt tiếp nhận; Mở ca/Đóng ca thu ngân (</w:t>
            </w:r>
            <w:r>
              <w:rPr>
                <w:rStyle w:val="VerbatimChar"/>
              </w:rPr>
              <w:t xml:space="preserve">Cash_Shift_ID</w:t>
            </w:r>
            <w:r>
              <w:t xml:space="preserve">); Tiếp nhận thanh toán thu tiền, thu cọc, xác nhận ghi nợ tại Màn hình Tổng hợp thanh toán; Tra cứu bảo hành dịch vụ; Chỉ Xem Lịch sử khám và Tồn kho;</w:t>
            </w:r>
            <w:r>
              <w:t xml:space="preserve"> </w:t>
            </w:r>
            <w:r>
              <w:rPr>
                <w:bCs/>
                <w:b/>
              </w:rPr>
              <w:t xml:space="preserve">Tuyệt đối không</w:t>
            </w:r>
            <w:r>
              <w:t xml:space="preserve"> </w:t>
            </w:r>
            <w:r>
              <w:t xml:space="preserve">truy cập Kế toán chuyên sâu, Nhân sự, chỉnh sửa Kho hoặc xem chẩn đoán bệnh án chi tiết.</w:t>
            </w:r>
          </w:p>
        </w:tc>
      </w:tr>
      <w:tr>
        <w:tc>
          <w:tcPr/>
          <w:p>
            <w:pPr>
              <w:pStyle w:val="Compact"/>
              <w:jc w:val="left"/>
            </w:pPr>
            <w:r>
              <w:rPr>
                <w:bCs/>
                <w:b/>
              </w:rPr>
              <w:t xml:space="preserve">Bác sĩ (Chuyên môn)</w:t>
            </w:r>
          </w:p>
        </w:tc>
        <w:tc>
          <w:tcPr/>
          <w:p>
            <w:pPr>
              <w:pStyle w:val="Compact"/>
              <w:jc w:val="left"/>
            </w:pPr>
            <w:r>
              <w:t xml:space="preserve">Xem/Thêm/Sửa toàn bộ Hồ sơ khám bệnh do mình phụ trách: Tab A (Sinh hiệu), Tab B (Sơ đồ răng - tình trạng &amp; chỉ định thủ thuật), Tab C (Lâm sàng), Tab D (Kế hoạch điều trị), Tab E (Đơn thuốc), Tab F (CLS), Tab G (Vật tư đặc thù &amp; tiêu hao), Tab H (Phiếu gửi Labo), Tab I (Tổng kết); Tạo và yêu cầu bệnh nhân ký Giấy đồng thuận điều trị (Mục 3.5); Thực hiện Chốt dịch vụ (Mục 3.4); Ký số MySign; Chỉ Xem Lịch sử khám và Tồn kho;</w:t>
            </w:r>
            <w:r>
              <w:t xml:space="preserve"> </w:t>
            </w:r>
            <w:r>
              <w:rPr>
                <w:bCs/>
                <w:b/>
              </w:rPr>
              <w:t xml:space="preserve">Không truy cập</w:t>
            </w:r>
            <w:r>
              <w:t xml:space="preserve"> </w:t>
            </w:r>
            <w:r>
              <w:t xml:space="preserve">Kế toán, Nhân sự.</w:t>
            </w:r>
          </w:p>
        </w:tc>
      </w:tr>
      <w:tr>
        <w:tc>
          <w:tcPr/>
          <w:p>
            <w:pPr>
              <w:pStyle w:val="Compact"/>
              <w:jc w:val="left"/>
            </w:pPr>
            <w:r>
              <w:rPr>
                <w:bCs/>
                <w:b/>
              </w:rPr>
              <w:t xml:space="preserve">Phụ tá / Điều dưỡng</w:t>
            </w:r>
          </w:p>
        </w:tc>
        <w:tc>
          <w:tcPr/>
          <w:p>
            <w:pPr>
              <w:pStyle w:val="Compact"/>
              <w:jc w:val="left"/>
            </w:pPr>
            <w:r>
              <w:t xml:space="preserve">Hỗ trợ lâm sàng cùng Bác sĩ tại buồng khám: Nhập Tab A (Sinh hiệu), Tab B (chỉ đánh dấu hiện trạng răng khảo sát ban đầu,</w:t>
            </w:r>
            <w:r>
              <w:t xml:space="preserve"> </w:t>
            </w:r>
            <w:r>
              <w:rPr>
                <w:bCs/>
                <w:b/>
              </w:rPr>
              <w:t xml:space="preserve">không</w:t>
            </w:r>
            <w:r>
              <w:t xml:space="preserve"> </w:t>
            </w:r>
            <w:r>
              <w:t xml:space="preserve">gán chỉ định điều trị), Tab G (chỉ nhập Vật tư tiêu hao dùng chung), Tab I (chỉ nhập Lời dặn chăm sóc sau khám); Quét mã khay dụng cụ tiệt trùng (Mục 5.4).</w:t>
            </w:r>
            <w:r>
              <w:t xml:space="preserve"> </w:t>
            </w:r>
            <w:r>
              <w:rPr>
                <w:bCs/>
                <w:b/>
              </w:rPr>
              <w:t xml:space="preserve">Chỉ Xem:</w:t>
            </w:r>
            <w:r>
              <w:t xml:space="preserve"> </w:t>
            </w:r>
            <w:r>
              <w:t xml:space="preserve">Tab C, Tab D, Tab F, Tab H.</w:t>
            </w:r>
            <w:r>
              <w:t xml:space="preserve"> </w:t>
            </w:r>
            <w:r>
              <w:rPr>
                <w:bCs/>
                <w:b/>
              </w:rPr>
              <w:t xml:space="preserve">Cấm tuyệt đối:</w:t>
            </w:r>
            <w:r>
              <w:t xml:space="preserve"> </w:t>
            </w:r>
            <w:r>
              <w:t xml:space="preserve">Không được kê Đơn thuốc (Tab E), không nhập Vật tư đặc thù cấy ghép (Tab G), không được Chốt dịch vụ (Mục 3.4).</w:t>
            </w:r>
          </w:p>
        </w:tc>
      </w:tr>
      <w:tr>
        <w:tc>
          <w:tcPr/>
          <w:p>
            <w:pPr>
              <w:pStyle w:val="Compact"/>
              <w:jc w:val="left"/>
            </w:pPr>
            <w:r>
              <w:rPr>
                <w:bCs/>
                <w:b/>
              </w:rPr>
              <w:t xml:space="preserve">Kế toán</w:t>
            </w:r>
          </w:p>
        </w:tc>
        <w:tc>
          <w:tcPr/>
          <w:p>
            <w:pPr>
              <w:pStyle w:val="Compact"/>
              <w:jc w:val="left"/>
            </w:pPr>
            <w:r>
              <w:t xml:space="preserve">Quản lý phân hệ Kế toán tài chính; kiểm tra chứng từ thu/chi, đối soát ca thu ngân, công nợ, báo cáo tài chính và bảng lương theo phạm vi phân công.</w:t>
            </w:r>
            <w:r>
              <w:t xml:space="preserve"> </w:t>
            </w:r>
            <w:r>
              <w:t xml:space="preserve">•</w:t>
            </w:r>
            <w:r>
              <w:t xml:space="preserve"> </w:t>
            </w:r>
            <w:r>
              <w:rPr>
                <w:bCs/>
                <w:b/>
              </w:rPr>
              <w:t xml:space="preserve">Kế toán viên:</w:t>
            </w:r>
            <w:r>
              <w:t xml:space="preserve"> </w:t>
            </w:r>
            <w:r>
              <w:t xml:space="preserve">Kiểm tra tính hợp lệ chứng từ, đối soát ca thu ngân, chuyển trạng thái Phiếu thu/chi thành</w:t>
            </w:r>
            <w:r>
              <w:t xml:space="preserve"> </w:t>
            </w:r>
            <w:r>
              <w:rPr>
                <w:rStyle w:val="VerbatimChar"/>
              </w:rPr>
              <w:t xml:space="preserve">DA_DUYET</w:t>
            </w:r>
            <w:r>
              <w:t xml:space="preserve">.</w:t>
            </w:r>
            <w:r>
              <w:t xml:space="preserve"> </w:t>
            </w:r>
            <w:r>
              <w:t xml:space="preserve">•</w:t>
            </w:r>
            <w:r>
              <w:t xml:space="preserve"> </w:t>
            </w:r>
            <w:r>
              <w:rPr>
                <w:bCs/>
                <w:b/>
              </w:rPr>
              <w:t xml:space="preserve">Kế toán trưởng:</w:t>
            </w:r>
            <w:r>
              <w:t xml:space="preserve"> </w:t>
            </w:r>
            <w:r>
              <w:t xml:space="preserve">Ký số MySign để chuyển chứng từ sang</w:t>
            </w:r>
            <w:r>
              <w:t xml:space="preserve"> </w:t>
            </w:r>
            <w:r>
              <w:rPr>
                <w:rStyle w:val="VerbatimChar"/>
              </w:rPr>
              <w:t xml:space="preserve">DA_HACH_TOAN</w:t>
            </w:r>
            <w:r>
              <w:t xml:space="preserve">;</w:t>
            </w:r>
            <w:r>
              <w:t xml:space="preserve"> </w:t>
            </w:r>
            <w:r>
              <w:rPr>
                <w:bCs/>
                <w:b/>
              </w:rPr>
              <w:t xml:space="preserve">không được tự phê duyệt chứng từ do chính tài khoản mình lập</w:t>
            </w:r>
            <w:r>
              <w:t xml:space="preserve"> </w:t>
            </w:r>
            <w:r>
              <w:t xml:space="preserve">(Tuân thủ nguyên tắc SoD). Quyền Admin kỹ thuật là role tách biệt, không gộp mặc định với Kế toán trưởng.</w:t>
            </w:r>
          </w:p>
        </w:tc>
      </w:tr>
      <w:tr>
        <w:tc>
          <w:tcPr/>
          <w:p>
            <w:pPr>
              <w:pStyle w:val="Compact"/>
              <w:jc w:val="left"/>
            </w:pPr>
            <w:r>
              <w:rPr>
                <w:bCs/>
                <w:b/>
              </w:rPr>
              <w:t xml:space="preserve">Quản lý kho</w:t>
            </w:r>
          </w:p>
        </w:tc>
        <w:tc>
          <w:tcPr/>
          <w:p>
            <w:pPr>
              <w:pStyle w:val="Compact"/>
              <w:jc w:val="left"/>
            </w:pPr>
            <w:r>
              <w:t xml:space="preserve">Quản lý Danh mục hàng tồn kho (Dược phẩm, VTYT nha khoa); Lập Phiếu nhập kho trực tiếp từ nhà cung cấp; Lập Phiếu xuất kho vật tư tiêu hao định kỳ cho ghế răng; Lập phiếu xuất hủy hàng hết hạn/hư hỏng; Quản lý lô hấp tiệt trùng dụng cụ (Mục 5.4); Kiểm kê đối soát kho thực tế; Chỉ Xem thông tin Tiếp nhận liên quan đến xuất kho. Không truy cập Kế toán, Nhân sự, EMR.</w:t>
            </w:r>
          </w:p>
        </w:tc>
      </w:tr>
    </w:tbl>
    <w:bookmarkEnd w:id="21"/>
    <w:bookmarkStart w:id="22" w:name="X5834e172fdb647830c866cf00d37319f39b96fc"/>
    <w:p>
      <w:pPr>
        <w:pStyle w:val="Heading3"/>
      </w:pPr>
      <w:r>
        <w:t xml:space="preserve">1.2 Ma trận phân quyền chức năng (Permission Matrix)</w:t>
      </w:r>
    </w:p>
    <w:tbl>
      <w:tblPr>
        <w:tblStyle w:val="Table"/>
        <w:tblW w:type="pct" w:w="5000"/>
        <w:tblLook w:firstRow="1" w:lastRow="0" w:firstColumn="0" w:lastColumn="0" w:noHBand="0" w:noVBand="0" w:val="0020"/>
        <w:jc w:val="start"/>
      </w:tblPr>
      <w:tblGrid>
        <w:gridCol w:w="812"/>
        <w:gridCol w:w="1015"/>
        <w:gridCol w:w="1015"/>
        <w:gridCol w:w="1015"/>
        <w:gridCol w:w="1015"/>
        <w:gridCol w:w="1015"/>
        <w:gridCol w:w="1015"/>
        <w:gridCol w:w="1015"/>
      </w:tblGrid>
      <w:tr>
        <w:trPr>
          <w:tblHeader w:val="true"/>
        </w:trPr>
        <w:tc>
          <w:tcPr/>
          <w:p>
            <w:pPr>
              <w:pStyle w:val="Compact"/>
              <w:jc w:val="left"/>
            </w:pPr>
            <w:r>
              <w:t xml:space="preserve">Màn hình / Phân hệ</w:t>
            </w:r>
          </w:p>
        </w:tc>
        <w:tc>
          <w:tcPr/>
          <w:p>
            <w:pPr>
              <w:pStyle w:val="Compact"/>
              <w:jc w:val="center"/>
            </w:pPr>
            <w:r>
              <w:t xml:space="preserve">Admin</w:t>
            </w:r>
          </w:p>
        </w:tc>
        <w:tc>
          <w:tcPr/>
          <w:p>
            <w:pPr>
              <w:pStyle w:val="Compact"/>
              <w:jc w:val="center"/>
            </w:pPr>
            <w:r>
              <w:t xml:space="preserve">NV Tiếp nhận</w:t>
            </w:r>
          </w:p>
        </w:tc>
        <w:tc>
          <w:tcPr/>
          <w:p>
            <w:pPr>
              <w:pStyle w:val="Compact"/>
              <w:jc w:val="center"/>
            </w:pPr>
            <w:r>
              <w:t xml:space="preserve">Bác sĩ</w:t>
            </w:r>
          </w:p>
        </w:tc>
        <w:tc>
          <w:tcPr/>
          <w:p>
            <w:pPr>
              <w:pStyle w:val="Compact"/>
              <w:jc w:val="center"/>
            </w:pPr>
            <w:r>
              <w:t xml:space="preserve">Phụ tá</w:t>
            </w:r>
          </w:p>
        </w:tc>
        <w:tc>
          <w:tcPr/>
          <w:p>
            <w:pPr>
              <w:pStyle w:val="Compact"/>
              <w:jc w:val="center"/>
            </w:pPr>
            <w:r>
              <w:t xml:space="preserve">Kế toán viên</w:t>
            </w:r>
          </w:p>
        </w:tc>
        <w:tc>
          <w:tcPr/>
          <w:p>
            <w:pPr>
              <w:pStyle w:val="Compact"/>
              <w:jc w:val="center"/>
            </w:pPr>
            <w:r>
              <w:t xml:space="preserve">Kế toán trưởng</w:t>
            </w:r>
          </w:p>
        </w:tc>
        <w:tc>
          <w:tcPr/>
          <w:p>
            <w:pPr>
              <w:pStyle w:val="Compact"/>
              <w:jc w:val="center"/>
            </w:pPr>
            <w:r>
              <w:t xml:space="preserve">Quản lý kho</w:t>
            </w:r>
          </w:p>
        </w:tc>
      </w:tr>
      <w:tr>
        <w:tc>
          <w:tcPr/>
          <w:p>
            <w:pPr>
              <w:pStyle w:val="Compact"/>
              <w:jc w:val="left"/>
            </w:pPr>
            <w:r>
              <w:t xml:space="preserve">Hồ sơ bệnh nhân &amp; Tiếp nhận</w:t>
            </w:r>
          </w:p>
        </w:tc>
        <w:tc>
          <w:tcPr/>
          <w:p>
            <w:pPr>
              <w:pStyle w:val="Compact"/>
              <w:jc w:val="center"/>
            </w:pPr>
            <w:r>
              <w:t xml:space="preserve">Cấu hình/khóa theo quyền</w:t>
            </w:r>
          </w:p>
        </w:tc>
        <w:tc>
          <w:tcPr/>
          <w:p>
            <w:pPr>
              <w:pStyle w:val="Compact"/>
              <w:jc w:val="center"/>
            </w:pPr>
            <w:r>
              <w:t xml:space="preserve">Xem/Thêm/Sửa</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Chỉ Xem (TT)</w:t>
            </w:r>
          </w:p>
        </w:tc>
        <w:tc>
          <w:tcPr/>
          <w:p>
            <w:pPr>
              <w:pStyle w:val="Compact"/>
              <w:jc w:val="center"/>
            </w:pPr>
            <w:r>
              <w:t xml:space="preserve">Chỉ Xem (TT)</w:t>
            </w:r>
          </w:p>
        </w:tc>
        <w:tc>
          <w:tcPr/>
          <w:p>
            <w:pPr>
              <w:pStyle w:val="Compact"/>
              <w:jc w:val="center"/>
            </w:pPr>
            <w:r>
              <w:t xml:space="preserve">Không</w:t>
            </w:r>
          </w:p>
        </w:tc>
      </w:tr>
      <w:tr>
        <w:tc>
          <w:tcPr/>
          <w:p>
            <w:pPr>
              <w:pStyle w:val="Compact"/>
              <w:jc w:val="left"/>
            </w:pPr>
            <w:r>
              <w:t xml:space="preserve">Hồ sơ khám bệnh EMR</w:t>
            </w:r>
          </w:p>
        </w:tc>
        <w:tc>
          <w:tcPr/>
          <w:p>
            <w:pPr>
              <w:pStyle w:val="Compact"/>
              <w:jc w:val="center"/>
            </w:pPr>
            <w:r>
              <w:t xml:space="preserve">Không mặc định; Break-glass</w:t>
            </w:r>
          </w:p>
        </w:tc>
        <w:tc>
          <w:tcPr/>
          <w:p>
            <w:pPr>
              <w:pStyle w:val="Compact"/>
              <w:jc w:val="center"/>
            </w:pPr>
            <w:r>
              <w:t xml:space="preserve">Không</w:t>
            </w:r>
          </w:p>
        </w:tc>
        <w:tc>
          <w:tcPr/>
          <w:p>
            <w:pPr>
              <w:pStyle w:val="Compact"/>
              <w:jc w:val="center"/>
            </w:pPr>
            <w:r>
              <w:t xml:space="preserve">Xem/Thêm/Sửa trước khóa; Addendum sau khóa</w:t>
            </w:r>
          </w:p>
        </w:tc>
        <w:tc>
          <w:tcPr/>
          <w:p>
            <w:pPr>
              <w:pStyle w:val="Compact"/>
              <w:jc w:val="center"/>
            </w:pPr>
            <w:r>
              <w:t xml:space="preserve">Hạn chế (1.1)</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r>
      <w:tr>
        <w:tc>
          <w:tcPr/>
          <w:p>
            <w:pPr>
              <w:pStyle w:val="Compact"/>
              <w:jc w:val="left"/>
            </w:pPr>
            <w:r>
              <w:t xml:space="preserve">Đồng thuận điều trị (Consent)</w:t>
            </w:r>
          </w:p>
        </w:tc>
        <w:tc>
          <w:tcPr/>
          <w:p>
            <w:pPr>
              <w:pStyle w:val="Compact"/>
              <w:jc w:val="center"/>
            </w:pPr>
            <w:r>
              <w:t xml:space="preserve">Cấu hình biểu mẫu</w:t>
            </w:r>
          </w:p>
        </w:tc>
        <w:tc>
          <w:tcPr/>
          <w:p>
            <w:pPr>
              <w:pStyle w:val="Compact"/>
              <w:jc w:val="center"/>
            </w:pPr>
            <w:r>
              <w:t xml:space="preserve">Hỗ trợ ký</w:t>
            </w:r>
          </w:p>
        </w:tc>
        <w:tc>
          <w:tcPr/>
          <w:p>
            <w:pPr>
              <w:pStyle w:val="Compact"/>
              <w:jc w:val="center"/>
            </w:pPr>
            <w:r>
              <w:t xml:space="preserve">Tạo/Ký xác nhận</w:t>
            </w:r>
          </w:p>
        </w:tc>
        <w:tc>
          <w:tcPr/>
          <w:p>
            <w:pPr>
              <w:pStyle w:val="Compact"/>
              <w:jc w:val="center"/>
            </w:pPr>
            <w:r>
              <w:t xml:space="preserve">Chỉ Xem</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r>
      <w:tr>
        <w:tc>
          <w:tcPr/>
          <w:p>
            <w:pPr>
              <w:pStyle w:val="Compact"/>
              <w:jc w:val="left"/>
            </w:pPr>
            <w:r>
              <w:t xml:space="preserve">Quản lý Ca thu ngân (Shift)</w:t>
            </w:r>
          </w:p>
        </w:tc>
        <w:tc>
          <w:tcPr/>
          <w:p>
            <w:pPr>
              <w:pStyle w:val="Compact"/>
              <w:jc w:val="center"/>
            </w:pPr>
            <w:r>
              <w:t xml:space="preserve">Cấu hình ngưỡng lệch</w:t>
            </w:r>
          </w:p>
        </w:tc>
        <w:tc>
          <w:tcPr/>
          <w:p>
            <w:pPr>
              <w:pStyle w:val="Compact"/>
              <w:jc w:val="center"/>
            </w:pPr>
            <w:r>
              <w:t xml:space="preserve">Mở/Đóng ca/Bàn giao</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Đối soát/Duyệt</w:t>
            </w:r>
          </w:p>
        </w:tc>
        <w:tc>
          <w:tcPr/>
          <w:p>
            <w:pPr>
              <w:pStyle w:val="Compact"/>
              <w:jc w:val="center"/>
            </w:pPr>
            <w:r>
              <w:t xml:space="preserve">Duyệt hạch toán</w:t>
            </w:r>
          </w:p>
        </w:tc>
        <w:tc>
          <w:tcPr/>
          <w:p>
            <w:pPr>
              <w:pStyle w:val="Compact"/>
              <w:jc w:val="center"/>
            </w:pPr>
            <w:r>
              <w:t xml:space="preserve">Không</w:t>
            </w:r>
          </w:p>
        </w:tc>
      </w:tr>
      <w:tr>
        <w:tc>
          <w:tcPr/>
          <w:p>
            <w:pPr>
              <w:pStyle w:val="Compact"/>
              <w:jc w:val="left"/>
            </w:pPr>
            <w:r>
              <w:t xml:space="preserve">Tổng hợp thanh toán (Billing)</w:t>
            </w:r>
          </w:p>
        </w:tc>
        <w:tc>
          <w:tcPr/>
          <w:p>
            <w:pPr>
              <w:pStyle w:val="Compact"/>
              <w:jc w:val="center"/>
            </w:pPr>
            <w:r>
              <w:t xml:space="preserve">Cấu hình/tra cứu</w:t>
            </w:r>
          </w:p>
        </w:tc>
        <w:tc>
          <w:tcPr/>
          <w:p>
            <w:pPr>
              <w:pStyle w:val="Compact"/>
              <w:jc w:val="center"/>
            </w:pPr>
            <w:r>
              <w:t xml:space="preserve">Xem/Thêm/Sửa theo quyền</w:t>
            </w:r>
          </w:p>
        </w:tc>
        <w:tc>
          <w:tcPr/>
          <w:p>
            <w:pPr>
              <w:pStyle w:val="Compact"/>
              <w:jc w:val="center"/>
            </w:pPr>
            <w:r>
              <w:t xml:space="preserve">Chỉ Xem</w:t>
            </w:r>
          </w:p>
        </w:tc>
        <w:tc>
          <w:tcPr/>
          <w:p>
            <w:pPr>
              <w:pStyle w:val="Compact"/>
              <w:jc w:val="center"/>
            </w:pPr>
            <w:r>
              <w:t xml:space="preserve">Không</w:t>
            </w:r>
          </w:p>
        </w:tc>
        <w:tc>
          <w:tcPr/>
          <w:p>
            <w:pPr>
              <w:pStyle w:val="Compact"/>
              <w:jc w:val="center"/>
            </w:pPr>
            <w:r>
              <w:t xml:space="preserve">Xem/Duyệt</w:t>
            </w:r>
          </w:p>
        </w:tc>
        <w:tc>
          <w:tcPr/>
          <w:p>
            <w:pPr>
              <w:pStyle w:val="Compact"/>
              <w:jc w:val="center"/>
            </w:pPr>
            <w:r>
              <w:t xml:space="preserve">Duyệt/Hạch toán</w:t>
            </w:r>
          </w:p>
        </w:tc>
        <w:tc>
          <w:tcPr/>
          <w:p>
            <w:pPr>
              <w:pStyle w:val="Compact"/>
              <w:jc w:val="center"/>
            </w:pPr>
            <w:r>
              <w:t xml:space="preserve">Không</w:t>
            </w:r>
          </w:p>
        </w:tc>
      </w:tr>
      <w:tr>
        <w:tc>
          <w:tcPr/>
          <w:p>
            <w:pPr>
              <w:pStyle w:val="Compact"/>
              <w:jc w:val="left"/>
            </w:pPr>
            <w:r>
              <w:t xml:space="preserve">Lịch sử điều trị EMR</w:t>
            </w:r>
          </w:p>
        </w:tc>
        <w:tc>
          <w:tcPr/>
          <w:p>
            <w:pPr>
              <w:pStyle w:val="Compact"/>
              <w:jc w:val="center"/>
            </w:pPr>
            <w:r>
              <w:t xml:space="preserve">Toàn quyền</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r>
      <w:tr>
        <w:tc>
          <w:tcPr/>
          <w:p>
            <w:pPr>
              <w:pStyle w:val="Compact"/>
              <w:jc w:val="left"/>
            </w:pPr>
            <w:r>
              <w:t xml:space="preserve">Tra cứu bảo hành dịch vụ</w:t>
            </w:r>
          </w:p>
        </w:tc>
        <w:tc>
          <w:tcPr/>
          <w:p>
            <w:pPr>
              <w:pStyle w:val="Compact"/>
              <w:jc w:val="center"/>
            </w:pPr>
            <w:r>
              <w:t xml:space="preserve">Toàn quyền</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r>
      <w:tr>
        <w:tc>
          <w:tcPr/>
          <w:p>
            <w:pPr>
              <w:pStyle w:val="Compact"/>
              <w:jc w:val="left"/>
            </w:pPr>
            <w:r>
              <w:t xml:space="preserve">Quản lý Labo (Gia công răng)</w:t>
            </w:r>
          </w:p>
        </w:tc>
        <w:tc>
          <w:tcPr/>
          <w:p>
            <w:pPr>
              <w:pStyle w:val="Compact"/>
              <w:jc w:val="center"/>
            </w:pPr>
            <w:r>
              <w:t xml:space="preserve">Toàn quyền</w:t>
            </w:r>
          </w:p>
        </w:tc>
        <w:tc>
          <w:tcPr/>
          <w:p>
            <w:pPr>
              <w:pStyle w:val="Compact"/>
              <w:jc w:val="center"/>
            </w:pPr>
            <w:r>
              <w:t xml:space="preserve">Không</w:t>
            </w:r>
          </w:p>
        </w:tc>
        <w:tc>
          <w:tcPr/>
          <w:p>
            <w:pPr>
              <w:pStyle w:val="Compact"/>
              <w:jc w:val="center"/>
            </w:pPr>
            <w:r>
              <w:t xml:space="preserve">Xem/Thêm/Sửa</w:t>
            </w:r>
          </w:p>
        </w:tc>
        <w:tc>
          <w:tcPr/>
          <w:p>
            <w:pPr>
              <w:pStyle w:val="Compact"/>
              <w:jc w:val="center"/>
            </w:pPr>
            <w:r>
              <w:t xml:space="preserve">Chỉ Xem</w:t>
            </w:r>
          </w:p>
        </w:tc>
        <w:tc>
          <w:tcPr/>
          <w:p>
            <w:pPr>
              <w:pStyle w:val="Compact"/>
              <w:jc w:val="center"/>
            </w:pPr>
            <w:r>
              <w:t xml:space="preserve">Xem nợ Labo</w:t>
            </w:r>
          </w:p>
        </w:tc>
        <w:tc>
          <w:tcPr/>
          <w:p>
            <w:pPr>
              <w:pStyle w:val="Compact"/>
              <w:jc w:val="center"/>
            </w:pPr>
            <w:r>
              <w:t xml:space="preserve">Xem/Duyệt nợ</w:t>
            </w:r>
          </w:p>
        </w:tc>
        <w:tc>
          <w:tcPr/>
          <w:p>
            <w:pPr>
              <w:pStyle w:val="Compact"/>
              <w:jc w:val="center"/>
            </w:pPr>
            <w:r>
              <w:t xml:space="preserve">Không</w:t>
            </w:r>
          </w:p>
        </w:tc>
      </w:tr>
      <w:tr>
        <w:tc>
          <w:tcPr/>
          <w:p>
            <w:pPr>
              <w:pStyle w:val="Compact"/>
              <w:jc w:val="left"/>
            </w:pPr>
            <w:r>
              <w:t xml:space="preserve">Kho (Tồn kho / Nhập / Xuất)</w:t>
            </w:r>
          </w:p>
        </w:tc>
        <w:tc>
          <w:tcPr/>
          <w:p>
            <w:pPr>
              <w:pStyle w:val="Compact"/>
              <w:jc w:val="center"/>
            </w:pPr>
            <w:r>
              <w:t xml:space="preserve">Toàn quyền</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Chỉ Xem</w:t>
            </w:r>
          </w:p>
        </w:tc>
        <w:tc>
          <w:tcPr/>
          <w:p>
            <w:pPr>
              <w:pStyle w:val="Compact"/>
              <w:jc w:val="center"/>
            </w:pPr>
            <w:r>
              <w:t xml:space="preserve">Xem/Thêm/Sửa</w:t>
            </w:r>
          </w:p>
        </w:tc>
      </w:tr>
      <w:tr>
        <w:tc>
          <w:tcPr/>
          <w:p>
            <w:pPr>
              <w:pStyle w:val="Compact"/>
              <w:jc w:val="left"/>
            </w:pPr>
            <w:r>
              <w:t xml:space="preserve">Quản lý Tiệt trùng dụng cụ</w:t>
            </w:r>
          </w:p>
        </w:tc>
        <w:tc>
          <w:tcPr/>
          <w:p>
            <w:pPr>
              <w:pStyle w:val="Compact"/>
              <w:jc w:val="center"/>
            </w:pPr>
            <w:r>
              <w:t xml:space="preserve">Toàn quyền</w:t>
            </w:r>
          </w:p>
        </w:tc>
        <w:tc>
          <w:tcPr/>
          <w:p>
            <w:pPr>
              <w:pStyle w:val="Compact"/>
              <w:jc w:val="center"/>
            </w:pPr>
            <w:r>
              <w:t xml:space="preserve">Không</w:t>
            </w:r>
          </w:p>
        </w:tc>
        <w:tc>
          <w:tcPr/>
          <w:p>
            <w:pPr>
              <w:pStyle w:val="Compact"/>
              <w:jc w:val="center"/>
            </w:pPr>
            <w:r>
              <w:t xml:space="preserve">Chỉ Xem</w:t>
            </w:r>
          </w:p>
        </w:tc>
        <w:tc>
          <w:tcPr/>
          <w:p>
            <w:pPr>
              <w:pStyle w:val="Compact"/>
              <w:jc w:val="center"/>
            </w:pPr>
            <w:r>
              <w:t xml:space="preserve">Quét mã khay</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Xem/Thêm/Sửa</w:t>
            </w:r>
          </w:p>
        </w:tc>
      </w:tr>
      <w:tr>
        <w:tc>
          <w:tcPr/>
          <w:p>
            <w:pPr>
              <w:pStyle w:val="Compact"/>
              <w:jc w:val="left"/>
            </w:pPr>
            <w:r>
              <w:t xml:space="preserve">Kế toán (Sổ sách / Báo cáo)</w:t>
            </w:r>
          </w:p>
        </w:tc>
        <w:tc>
          <w:tcPr/>
          <w:p>
            <w:pPr>
              <w:pStyle w:val="Compact"/>
              <w:jc w:val="center"/>
            </w:pPr>
            <w:r>
              <w:t xml:space="preserve">Cấu hình kỹ thuật*</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Xem/Thêm/Duyệt</w:t>
            </w:r>
          </w:p>
        </w:tc>
        <w:tc>
          <w:tcPr/>
          <w:p>
            <w:pPr>
              <w:pStyle w:val="Compact"/>
              <w:jc w:val="center"/>
            </w:pPr>
            <w:r>
              <w:t xml:space="preserve">Toàn quyền (Ký, không tự duyệt chứng từ của mình)</w:t>
            </w:r>
          </w:p>
        </w:tc>
        <w:tc>
          <w:tcPr/>
          <w:p>
            <w:pPr>
              <w:pStyle w:val="Compact"/>
              <w:jc w:val="center"/>
            </w:pPr>
            <w:r>
              <w:t xml:space="preserve">Không</w:t>
            </w:r>
          </w:p>
        </w:tc>
      </w:tr>
      <w:tr>
        <w:tc>
          <w:tcPr/>
          <w:p>
            <w:pPr>
              <w:pStyle w:val="Compact"/>
              <w:jc w:val="left"/>
            </w:pPr>
            <w:r>
              <w:t xml:space="preserve">Nhân sự (Chấm công / Lương)</w:t>
            </w:r>
          </w:p>
        </w:tc>
        <w:tc>
          <w:tcPr/>
          <w:p>
            <w:pPr>
              <w:pStyle w:val="Compact"/>
              <w:jc w:val="center"/>
            </w:pPr>
            <w:r>
              <w:t xml:space="preserve">Toàn quyền</w:t>
            </w:r>
          </w:p>
        </w:tc>
        <w:tc>
          <w:tcPr/>
          <w:p>
            <w:pPr>
              <w:pStyle w:val="Compact"/>
              <w:jc w:val="center"/>
            </w:pPr>
            <w:r>
              <w:t xml:space="preserve">Bản thân</w:t>
            </w:r>
          </w:p>
        </w:tc>
        <w:tc>
          <w:tcPr/>
          <w:p>
            <w:pPr>
              <w:pStyle w:val="Compact"/>
              <w:jc w:val="center"/>
            </w:pPr>
            <w:r>
              <w:t xml:space="preserve">Bản thân</w:t>
            </w:r>
          </w:p>
        </w:tc>
        <w:tc>
          <w:tcPr/>
          <w:p>
            <w:pPr>
              <w:pStyle w:val="Compact"/>
              <w:jc w:val="center"/>
            </w:pPr>
            <w:r>
              <w:t xml:space="preserve">Bản thân</w:t>
            </w:r>
          </w:p>
        </w:tc>
        <w:tc>
          <w:tcPr/>
          <w:p>
            <w:pPr>
              <w:pStyle w:val="Compact"/>
              <w:jc w:val="center"/>
            </w:pPr>
            <w:r>
              <w:t xml:space="preserve">Xem/Thêm/Sửa</w:t>
            </w:r>
          </w:p>
        </w:tc>
        <w:tc>
          <w:tcPr/>
          <w:p>
            <w:pPr>
              <w:pStyle w:val="Compact"/>
              <w:jc w:val="center"/>
            </w:pPr>
            <w:r>
              <w:t xml:space="preserve">Toàn quyền</w:t>
            </w:r>
          </w:p>
        </w:tc>
        <w:tc>
          <w:tcPr/>
          <w:p>
            <w:pPr>
              <w:pStyle w:val="Compact"/>
              <w:jc w:val="center"/>
            </w:pPr>
            <w:r>
              <w:t xml:space="preserve">Bản thân</w:t>
            </w:r>
          </w:p>
        </w:tc>
      </w:tr>
      <w:tr>
        <w:tc>
          <w:tcPr/>
          <w:p>
            <w:pPr>
              <w:pStyle w:val="Compact"/>
              <w:jc w:val="left"/>
            </w:pPr>
            <w:r>
              <w:t xml:space="preserve">Tài sản cố định (Ghế máy, X-quang)</w:t>
            </w:r>
          </w:p>
        </w:tc>
        <w:tc>
          <w:tcPr/>
          <w:p>
            <w:pPr>
              <w:pStyle w:val="Compact"/>
              <w:jc w:val="center"/>
            </w:pPr>
            <w:r>
              <w:t xml:space="preserve">Toàn quyền</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Xem/Sửa</w:t>
            </w:r>
          </w:p>
        </w:tc>
        <w:tc>
          <w:tcPr/>
          <w:p>
            <w:pPr>
              <w:pStyle w:val="Compact"/>
              <w:jc w:val="center"/>
            </w:pPr>
            <w:r>
              <w:t xml:space="preserve">Toàn quyền</w:t>
            </w:r>
          </w:p>
        </w:tc>
        <w:tc>
          <w:tcPr/>
          <w:p>
            <w:pPr>
              <w:pStyle w:val="Compact"/>
              <w:jc w:val="center"/>
            </w:pPr>
            <w:r>
              <w:t xml:space="preserve">Chỉ Xem</w:t>
            </w:r>
          </w:p>
        </w:tc>
      </w:tr>
      <w:tr>
        <w:tc>
          <w:tcPr/>
          <w:p>
            <w:pPr>
              <w:pStyle w:val="Compact"/>
              <w:jc w:val="left"/>
            </w:pPr>
            <w:r>
              <w:t xml:space="preserve">Cấu hình hệ thống</w:t>
            </w:r>
          </w:p>
        </w:tc>
        <w:tc>
          <w:tcPr/>
          <w:p>
            <w:pPr>
              <w:pStyle w:val="Compact"/>
              <w:jc w:val="center"/>
            </w:pPr>
            <w:r>
              <w:t xml:space="preserve">Toàn quyền</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r>
    </w:tbl>
    <w:p>
      <w:r>
        <w:pict>
          <v:rect style="width:0;height:1.5pt" o:hralign="center" o:hrstd="t" o:hr="t"/>
        </w:pict>
      </w:r>
    </w:p>
    <w:bookmarkEnd w:id="22"/>
    <w:bookmarkEnd w:id="23"/>
    <w:bookmarkStart w:id="29" w:name="module-tiếp-nhận-bệnh-nhân"/>
    <w:p>
      <w:pPr>
        <w:pStyle w:val="Heading2"/>
      </w:pPr>
      <w:r>
        <w:t xml:space="preserve">2. MODULE TIẾP NHẬN BỆNH NHÂN</w:t>
      </w:r>
    </w:p>
    <w:bookmarkStart w:id="24" w:name="X530094a55e8a014a7e0729fb332ae9f29e5e8dd"/>
    <w:p>
      <w:pPr>
        <w:pStyle w:val="Heading3"/>
      </w:pPr>
      <w:r>
        <w:t xml:space="preserve">2.1 Quản lý Hồ sơ bệnh nhân (Master Patient Index)</w:t>
      </w:r>
    </w:p>
    <w:p>
      <w:pPr>
        <w:pStyle w:val="FirstParagraph"/>
      </w:pPr>
      <w:r>
        <w:rPr>
          <w:bCs/>
          <w:b/>
        </w:rPr>
        <w:t xml:space="preserve">Mã bệnh nhân</w:t>
      </w:r>
      <w:r>
        <w:t xml:space="preserve"> </w:t>
      </w:r>
      <w:r>
        <w:rPr>
          <w:iCs/>
          <w:i/>
        </w:rPr>
        <w:t xml:space="preserve">(Tự sinh:</w:t>
      </w:r>
      <w:r>
        <w:rPr>
          <w:iCs/>
          <w:i/>
        </w:rPr>
        <w:t xml:space="preserve"> </w:t>
      </w:r>
      <w:r>
        <w:rPr>
          <w:rStyle w:val="VerbatimChar"/>
          <w:iCs/>
          <w:i/>
        </w:rPr>
        <w:t xml:space="preserve">BN#000001</w:t>
      </w:r>
      <w:r>
        <w:rPr>
          <w:iCs/>
          <w:i/>
        </w:rPr>
        <w:t xml:space="preserve"> </w:t>
      </w:r>
      <w:r>
        <w:rPr>
          <w:iCs/>
          <w:i/>
        </w:rPr>
        <w:t xml:space="preserve">tăng dần tuần tự,</w:t>
      </w:r>
      <w:r>
        <w:rPr>
          <w:iCs/>
          <w:i/>
        </w:rPr>
        <w:t xml:space="preserve"> </w:t>
      </w:r>
      <w:r>
        <w:rPr>
          <w:bCs/>
          <w:b/>
          <w:iCs/>
          <w:i/>
        </w:rPr>
        <w:t xml:space="preserve">vĩnh viễn không reset theo ngày</w:t>
      </w:r>
      <w:r>
        <w:rPr>
          <w:iCs/>
          <w:i/>
        </w:rPr>
        <w:t xml:space="preserve"> </w:t>
      </w:r>
      <w:r>
        <w:rPr>
          <w:iCs/>
          <w:i/>
        </w:rPr>
        <w:t xml:space="preserve">— là Khóa chính định danh duy nhất suốt đời của người bệnh để liên kết toàn bộ bệnh sử, dị ứng thuốc, thẻ bảo hành, công nợ và hình ảnh X-quang.</w:t>
      </w:r>
      <w:r>
        <w:rPr>
          <w:iCs/>
          <w:i/>
        </w:rPr>
        <w:t xml:space="preserve"> </w:t>
      </w:r>
      <w:r>
        <w:rPr>
          <w:bCs/>
          <w:b/>
          <w:iCs/>
          <w:i/>
        </w:rPr>
        <w:t xml:space="preserve">Tuân thủ quy tắc bất biến Mục 15: Tuyệt đối cấm sửa Mã bệnh nhân</w:t>
      </w:r>
      <w:r>
        <w:rPr>
          <w:iCs/>
          <w:i/>
        </w:rPr>
        <w:t xml:space="preserve">).</w:t>
      </w:r>
    </w:p>
    <w:p>
      <w:pPr>
        <w:pStyle w:val="BlockText"/>
      </w:pPr>
      <w:r>
        <w:t xml:space="preserve">[!WARNING]</w:t>
      </w:r>
      <w:r>
        <w:t xml:space="preserve"> </w:t>
      </w:r>
      <w:r>
        <w:rPr>
          <w:bCs/>
          <w:b/>
        </w:rPr>
        <w:t xml:space="preserve">Thuật toán ngăn chặn tạo trùng bệnh nhân:</w:t>
      </w:r>
      <w:r>
        <w:t xml:space="preserve"> </w:t>
      </w:r>
      <w:r>
        <w:t xml:space="preserve">Khi NV Tiếp nhận nhập Số điện thoại hoặc CCCD/Hộ chiếu, hệ thống tức thời quét kiểm tra. Nếu phát hiện trùng, hệ thống bật popup cảnh báo:</w:t>
      </w:r>
      <w:r>
        <w:t xml:space="preserve"> </w:t>
      </w:r>
      <w:r>
        <w:rPr>
          <w:iCs/>
          <w:i/>
        </w:rPr>
        <w:t xml:space="preserve">“</w:t>
      </w:r>
      <w:r>
        <w:rPr>
          <w:iCs/>
          <w:i/>
        </w:rPr>
        <w:t xml:space="preserve">Bệnh nhân đã tồn tại (Mã: BN#XXXXXX - Họ tên: … - Ngày sinh: …)</w:t>
      </w:r>
      <w:r>
        <w:rPr>
          <w:iCs/>
          <w:i/>
        </w:rPr>
        <w:t xml:space="preserve">”</w:t>
      </w:r>
      <w:r>
        <w:t xml:space="preserve"> </w:t>
      </w:r>
      <w:r>
        <w:t xml:space="preserve">kèm nút bấm</w:t>
      </w:r>
      <w:r>
        <w:t xml:space="preserve"> </w:t>
      </w:r>
      <w:r>
        <w:rPr>
          <w:rStyle w:val="VerbatimChar"/>
        </w:rPr>
        <w:t xml:space="preserve">Mở hồ sơ cũ để tiếp nhận tái khám</w:t>
      </w:r>
      <w:r>
        <w:t xml:space="preserve">, ngăn chặn triệt để tình trạng nhân bản hồ sơ làm mất tiền sử bệnh án.</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t xml:space="preserve">Thuộc tính dữ liệu</w:t>
            </w:r>
          </w:p>
        </w:tc>
        <w:tc>
          <w:tcPr/>
          <w:p>
            <w:pPr>
              <w:pStyle w:val="Compact"/>
              <w:jc w:val="center"/>
            </w:pPr>
            <w:r>
              <w:t xml:space="preserve">Bắt buộc</w:t>
            </w:r>
          </w:p>
        </w:tc>
        <w:tc>
          <w:tcPr/>
          <w:p>
            <w:pPr>
              <w:pStyle w:val="Compact"/>
              <w:jc w:val="left"/>
            </w:pPr>
            <w:r>
              <w:t xml:space="preserve">Quy cách &amp; Ràng buộc kỹ thuật</w:t>
            </w:r>
          </w:p>
        </w:tc>
      </w:tr>
      <w:tr>
        <w:tc>
          <w:tcPr/>
          <w:p>
            <w:pPr>
              <w:pStyle w:val="Compact"/>
              <w:jc w:val="left"/>
            </w:pPr>
            <w:r>
              <w:t xml:space="preserve">Họ và tên</w:t>
            </w:r>
          </w:p>
        </w:tc>
        <w:tc>
          <w:tcPr/>
          <w:p>
            <w:pPr>
              <w:pStyle w:val="Compact"/>
              <w:jc w:val="center"/>
            </w:pPr>
            <w:r>
              <w:t xml:space="preserve">✔</w:t>
            </w:r>
          </w:p>
        </w:tc>
        <w:tc>
          <w:tcPr/>
          <w:p>
            <w:pPr>
              <w:pStyle w:val="Compact"/>
              <w:jc w:val="left"/>
            </w:pPr>
            <w:r>
              <w:t xml:space="preserve">Chuẩn hóa tự động dạng Title Case (Ví dụ: Nguyễn Văn An)</w:t>
            </w:r>
          </w:p>
        </w:tc>
      </w:tr>
      <w:tr>
        <w:tc>
          <w:tcPr/>
          <w:p>
            <w:pPr>
              <w:pStyle w:val="Compact"/>
              <w:jc w:val="left"/>
            </w:pPr>
            <w:r>
              <w:t xml:space="preserve">Ngày tháng năm sinh</w:t>
            </w:r>
          </w:p>
        </w:tc>
        <w:tc>
          <w:tcPr/>
          <w:p>
            <w:pPr>
              <w:pStyle w:val="Compact"/>
              <w:jc w:val="center"/>
            </w:pPr>
            <w:r>
              <w:t xml:space="preserve">✔</w:t>
            </w:r>
          </w:p>
        </w:tc>
        <w:tc>
          <w:tcPr/>
          <w:p>
            <w:pPr>
              <w:pStyle w:val="Compact"/>
              <w:jc w:val="left"/>
            </w:pPr>
            <w:r>
              <w:t xml:space="preserve">Định dạng chuẩn</w:t>
            </w:r>
            <w:r>
              <w:t xml:space="preserve"> </w:t>
            </w:r>
            <w:r>
              <w:rPr>
                <w:rStyle w:val="VerbatimChar"/>
              </w:rPr>
              <w:t xml:space="preserve">YYYY-MM-DD</w:t>
            </w:r>
            <w:r>
              <w:t xml:space="preserve">, hệ thống tự động tính Tuổi hiện tại</w:t>
            </w:r>
          </w:p>
        </w:tc>
      </w:tr>
      <w:tr>
        <w:tc>
          <w:tcPr/>
          <w:p>
            <w:pPr>
              <w:pStyle w:val="Compact"/>
              <w:jc w:val="left"/>
            </w:pPr>
            <w:r>
              <w:t xml:space="preserve">Giới tính</w:t>
            </w:r>
          </w:p>
        </w:tc>
        <w:tc>
          <w:tcPr/>
          <w:p>
            <w:pPr>
              <w:pStyle w:val="Compact"/>
              <w:jc w:val="center"/>
            </w:pPr>
            <w:r>
              <w:t xml:space="preserve">✔</w:t>
            </w:r>
          </w:p>
        </w:tc>
        <w:tc>
          <w:tcPr/>
          <w:p>
            <w:pPr>
              <w:pStyle w:val="Compact"/>
              <w:jc w:val="left"/>
            </w:pPr>
            <w:r>
              <w:t xml:space="preserve">Chọn: Nam / Nữ / Khác</w:t>
            </w:r>
          </w:p>
        </w:tc>
      </w:tr>
      <w:tr>
        <w:tc>
          <w:tcPr/>
          <w:p>
            <w:pPr>
              <w:pStyle w:val="Compact"/>
              <w:jc w:val="left"/>
            </w:pPr>
            <w:r>
              <w:t xml:space="preserve">Số điện thoại liên hệ</w:t>
            </w:r>
          </w:p>
        </w:tc>
        <w:tc>
          <w:tcPr/>
          <w:p>
            <w:pPr>
              <w:pStyle w:val="Compact"/>
              <w:jc w:val="center"/>
            </w:pPr>
            <w:r>
              <w:t xml:space="preserve">✔</w:t>
            </w:r>
          </w:p>
        </w:tc>
        <w:tc>
          <w:tcPr/>
          <w:p>
            <w:pPr>
              <w:pStyle w:val="Compact"/>
              <w:jc w:val="left"/>
            </w:pPr>
            <w:r>
              <w:t xml:space="preserve">Chuẩn 10 chữ số di động VN; quét trùng cảnh báo</w:t>
            </w:r>
          </w:p>
        </w:tc>
      </w:tr>
      <w:tr>
        <w:tc>
          <w:tcPr/>
          <w:p>
            <w:pPr>
              <w:pStyle w:val="Compact"/>
              <w:jc w:val="left"/>
            </w:pPr>
            <w:r>
              <w:t xml:space="preserve">Số CCCD / Định danh cá nhân</w:t>
            </w:r>
          </w:p>
        </w:tc>
        <w:tc>
          <w:tcPr/>
          <w:p>
            <w:pPr>
              <w:pStyle w:val="Compact"/>
              <w:jc w:val="center"/>
            </w:pPr>
            <w:r>
              <w:t xml:space="preserve">✔</w:t>
            </w:r>
          </w:p>
        </w:tc>
        <w:tc>
          <w:tcPr/>
          <w:p>
            <w:pPr>
              <w:pStyle w:val="Compact"/>
              <w:jc w:val="left"/>
            </w:pPr>
            <w:r>
              <w:t xml:space="preserve">Quét trùng cảnh báo; Mã hóa lưu trữ mức cơ sở dữ liệu chuẩn</w:t>
            </w:r>
            <w:r>
              <w:t xml:space="preserve"> </w:t>
            </w:r>
            <w:r>
              <w:rPr>
                <w:bCs/>
                <w:b/>
              </w:rPr>
              <w:t xml:space="preserve">AES-256</w:t>
            </w:r>
          </w:p>
        </w:tc>
      </w:tr>
      <w:tr>
        <w:tc>
          <w:tcPr/>
          <w:p>
            <w:pPr>
              <w:pStyle w:val="Compact"/>
              <w:jc w:val="left"/>
            </w:pPr>
            <w:r>
              <w:t xml:space="preserve">Địa chỉ thường trú / Tạm trú</w:t>
            </w:r>
          </w:p>
        </w:tc>
        <w:tc>
          <w:tcPr/>
          <w:p>
            <w:pPr>
              <w:pStyle w:val="Compact"/>
              <w:jc w:val="center"/>
            </w:pPr>
            <w:r>
              <w:t xml:space="preserve">✔</w:t>
            </w:r>
          </w:p>
        </w:tc>
        <w:tc>
          <w:tcPr/>
          <w:p>
            <w:pPr>
              <w:pStyle w:val="Compact"/>
              <w:jc w:val="left"/>
            </w:pPr>
            <w:r>
              <w:t xml:space="preserve">Tỉnh/Thành phố, Quận/Huyện, Phường/Xã, Số nhà - Tên đường</w:t>
            </w:r>
          </w:p>
        </w:tc>
      </w:tr>
      <w:tr>
        <w:tc>
          <w:tcPr/>
          <w:p>
            <w:pPr>
              <w:pStyle w:val="Compact"/>
              <w:jc w:val="left"/>
            </w:pPr>
            <w:r>
              <w:t xml:space="preserve">Nhóm đối tượng bệnh nhân</w:t>
            </w:r>
          </w:p>
        </w:tc>
        <w:tc>
          <w:tcPr/>
          <w:p>
            <w:pPr>
              <w:pStyle w:val="Compact"/>
              <w:jc w:val="center"/>
            </w:pPr>
            <w:r>
              <w:t xml:space="preserve">✔</w:t>
            </w:r>
          </w:p>
        </w:tc>
        <w:tc>
          <w:tcPr/>
          <w:p>
            <w:pPr>
              <w:pStyle w:val="Compact"/>
              <w:jc w:val="left"/>
            </w:pPr>
            <w:r>
              <w:t xml:space="preserve">Người lớn / Trẻ em (dưới 12 tuổi) / Người cao tuổi (trên 60 tuổi)</w:t>
            </w:r>
          </w:p>
        </w:tc>
      </w:tr>
      <w:tr>
        <w:tc>
          <w:tcPr/>
          <w:p>
            <w:pPr>
              <w:pStyle w:val="Compact"/>
              <w:jc w:val="left"/>
            </w:pPr>
            <w:r>
              <w:t xml:space="preserve">Quốc tịch / Dân tộc</w:t>
            </w:r>
          </w:p>
        </w:tc>
        <w:tc>
          <w:tcPr/>
          <w:p>
            <w:pPr>
              <w:pStyle w:val="Compact"/>
              <w:jc w:val="center"/>
            </w:pPr>
            <w:r>
              <w:t xml:space="preserve">✔</w:t>
            </w:r>
          </w:p>
        </w:tc>
        <w:tc>
          <w:tcPr/>
          <w:p>
            <w:pPr>
              <w:pStyle w:val="Compact"/>
              <w:jc w:val="left"/>
            </w:pPr>
            <w:r>
              <w:t xml:space="preserve">Mặc định Việt Nam / Kinh</w:t>
            </w:r>
          </w:p>
        </w:tc>
      </w:tr>
      <w:tr>
        <w:tc>
          <w:tcPr/>
          <w:p>
            <w:pPr>
              <w:pStyle w:val="Compact"/>
              <w:jc w:val="left"/>
            </w:pPr>
            <w:r>
              <w:rPr>
                <w:bCs/>
                <w:b/>
              </w:rPr>
              <w:t xml:space="preserve">Tiền sử Dị ứng thuốc &amp; Bệnh nền</w:t>
            </w:r>
          </w:p>
        </w:tc>
        <w:tc>
          <w:tcPr/>
          <w:p>
            <w:pPr>
              <w:pStyle w:val="Compact"/>
              <w:jc w:val="center"/>
            </w:pPr>
            <w:r>
              <w:t xml:space="preserve">Khuyến nghị</w:t>
            </w:r>
          </w:p>
        </w:tc>
        <w:tc>
          <w:tcPr/>
          <w:p>
            <w:pPr>
              <w:pStyle w:val="Compact"/>
              <w:jc w:val="left"/>
            </w:pPr>
            <w:r>
              <w:t xml:space="preserve">Chọn nhanh các dị ứng nguy cơ cao (Kháng sinh Beta-lactam, Thuốc tê Lidocaine/Articaine, NSAIDs…) &amp; Ghi chú bệnh tim mạch, tiểu đường, máu khó đông. Hiển thị nhãn đỏ nhấp nháy trên thanh tiêu đề hồ sơ</w:t>
            </w:r>
          </w:p>
        </w:tc>
      </w:tr>
      <w:tr>
        <w:tc>
          <w:tcPr/>
          <w:p>
            <w:pPr>
              <w:pStyle w:val="Compact"/>
              <w:jc w:val="left"/>
            </w:pPr>
            <w:r>
              <w:t xml:space="preserve">Thẻ Bảo hiểm thương mại (BHTM)</w:t>
            </w:r>
          </w:p>
        </w:tc>
        <w:tc>
          <w:tcPr/>
          <w:p>
            <w:pPr>
              <w:pStyle w:val="Compact"/>
              <w:jc w:val="center"/>
            </w:pPr>
            <w:r>
              <w:t xml:space="preserve">Tùy chọn</w:t>
            </w:r>
          </w:p>
        </w:tc>
        <w:tc>
          <w:tcPr/>
          <w:p>
            <w:pPr>
              <w:pStyle w:val="Compact"/>
              <w:jc w:val="left"/>
            </w:pPr>
            <w:r>
              <w:t xml:space="preserve">Đơn vị bảo lãnh (PVI, Bảo Việt, Insmart…), Số thẻ bảo hiểm, Ngày hết hạn, Hạn mức còn lại</w:t>
            </w:r>
          </w:p>
        </w:tc>
      </w:tr>
      <w:tr>
        <w:tc>
          <w:tcPr/>
          <w:p>
            <w:pPr>
              <w:pStyle w:val="Compact"/>
              <w:jc w:val="left"/>
            </w:pPr>
            <w:r>
              <w:t xml:space="preserve">Thẻ Bảo hiểm y tế (BHYT)</w:t>
            </w:r>
          </w:p>
        </w:tc>
        <w:tc>
          <w:tcPr/>
          <w:p>
            <w:pPr>
              <w:pStyle w:val="Compact"/>
              <w:jc w:val="center"/>
            </w:pPr>
            <w:r>
              <w:t xml:space="preserve">Tùy chọn</w:t>
            </w:r>
          </w:p>
        </w:tc>
        <w:tc>
          <w:tcPr/>
          <w:p>
            <w:pPr>
              <w:pStyle w:val="Compact"/>
              <w:jc w:val="left"/>
            </w:pPr>
            <w:r>
              <w:t xml:space="preserve">Số thẻ BHYT, Nơi ĐKKCB ban đầu, Tỷ lệ mức hưởng (%)</w:t>
            </w:r>
            <w:r>
              <w:t xml:space="preserve"> </w:t>
            </w:r>
            <w:r>
              <w:rPr>
                <w:iCs/>
                <w:i/>
              </w:rPr>
              <w:t xml:space="preserve">(Chỉ hiển thị khi cấu hình hệ thống bật BHYT)</w:t>
            </w:r>
          </w:p>
        </w:tc>
      </w:tr>
      <w:tr>
        <w:tc>
          <w:tcPr/>
          <w:p>
            <w:pPr>
              <w:pStyle w:val="Compact"/>
              <w:jc w:val="left"/>
            </w:pPr>
            <w:r>
              <w:t xml:space="preserve">Thông tin xuất Hóa đơn GTGT</w:t>
            </w:r>
          </w:p>
        </w:tc>
        <w:tc>
          <w:tcPr/>
          <w:p>
            <w:pPr>
              <w:pStyle w:val="Compact"/>
              <w:jc w:val="center"/>
            </w:pPr>
            <w:r>
              <w:t xml:space="preserve">Tùy chọn</w:t>
            </w:r>
          </w:p>
        </w:tc>
        <w:tc>
          <w:tcPr/>
          <w:p>
            <w:pPr>
              <w:pStyle w:val="Compact"/>
              <w:jc w:val="left"/>
            </w:pPr>
            <w:r>
              <w:t xml:space="preserve">Tên đơn vị mua hàng, Mã số thuế doanh nghiệp (kết nối API Tổng cục Thuế để tự điền tên/địa chỉ), Email nhận HĐĐT</w:t>
            </w:r>
          </w:p>
        </w:tc>
      </w:tr>
      <w:tr>
        <w:tc>
          <w:tcPr/>
          <w:p>
            <w:pPr>
              <w:pStyle w:val="Compact"/>
              <w:jc w:val="left"/>
            </w:pPr>
            <w:r>
              <w:t xml:space="preserve">Email / Nghề nghiệp</w:t>
            </w:r>
          </w:p>
        </w:tc>
        <w:tc>
          <w:tcPr/>
          <w:p>
            <w:pPr>
              <w:pStyle w:val="Compact"/>
              <w:jc w:val="center"/>
            </w:pPr>
            <w:r>
              <w:t xml:space="preserve">Tùy chọn</w:t>
            </w:r>
          </w:p>
        </w:tc>
        <w:tc>
          <w:tcPr/>
          <w:p>
            <w:pPr>
              <w:pStyle w:val="Compact"/>
              <w:jc w:val="left"/>
            </w:pPr>
            <w:r>
              <w:t xml:space="preserve">Phục vụ gửi hóa đơn điện tử hoặc nhắc lịch tái khám</w:t>
            </w:r>
          </w:p>
        </w:tc>
      </w:tr>
    </w:tbl>
    <w:p>
      <w:pPr>
        <w:pStyle w:val="BlockText"/>
      </w:pPr>
      <w:r>
        <w:rPr>
          <w:bCs/>
          <w:b/>
        </w:rPr>
        <w:t xml:space="preserve">Quy trình Hợp nhất hồ sơ trùng (Patient Merge) tuân thủ bảo toàn Khóa chính:</w:t>
      </w:r>
      <w:r>
        <w:t xml:space="preserve"> </w:t>
      </w:r>
      <w:r>
        <w:t xml:space="preserve">* Khi phát hiện 2 hồ sơ thuộc về cùng một người thực tế, hệ thống</w:t>
      </w:r>
      <w:r>
        <w:t xml:space="preserve"> </w:t>
      </w:r>
      <w:r>
        <w:rPr>
          <w:bCs/>
          <w:b/>
        </w:rPr>
        <w:t xml:space="preserve">tuyệt đối không xóa vật lý và không sửa Mã BN của bất kỳ hồ sơ nào</w:t>
      </w:r>
      <w:r>
        <w:t xml:space="preserve">.</w:t>
      </w:r>
      <w:r>
        <w:t xml:space="preserve"> </w:t>
      </w:r>
      <w:r>
        <w:t xml:space="preserve">* Chỉ Supervisor / Admin được thực hiện</w:t>
      </w:r>
      <w:r>
        <w:t xml:space="preserve"> </w:t>
      </w:r>
      <w:r>
        <w:rPr>
          <w:rStyle w:val="VerbatimChar"/>
        </w:rPr>
        <w:t xml:space="preserve">Merge Patient</w:t>
      </w:r>
      <w:r>
        <w:t xml:space="preserve">: Chọn</w:t>
      </w:r>
      <w:r>
        <w:t xml:space="preserve"> </w:t>
      </w:r>
      <w:r>
        <w:rPr>
          <w:rStyle w:val="VerbatimChar"/>
        </w:rPr>
        <w:t xml:space="preserve">Master BN</w:t>
      </w:r>
      <w:r>
        <w:t xml:space="preserve">, thiết lập liên kết</w:t>
      </w:r>
      <w:r>
        <w:t xml:space="preserve"> </w:t>
      </w:r>
      <w:r>
        <w:rPr>
          <w:rStyle w:val="VerbatimChar"/>
        </w:rPr>
        <w:t xml:space="preserve">Old BN -&gt; Master BN</w:t>
      </w:r>
      <w:r>
        <w:t xml:space="preserve">.</w:t>
      </w:r>
      <w:r>
        <w:t xml:space="preserve"> </w:t>
      </w:r>
      <w:r>
        <w:t xml:space="preserve">* Hồ sơ nguồn (</w:t>
      </w:r>
      <w:r>
        <w:rPr>
          <w:rStyle w:val="VerbatimChar"/>
        </w:rPr>
        <w:t xml:space="preserve">Old BN</w:t>
      </w:r>
      <w:r>
        <w:t xml:space="preserve">) được chuyển trạng thái sang</w:t>
      </w:r>
      <w:r>
        <w:t xml:space="preserve"> </w:t>
      </w:r>
      <w:r>
        <w:rPr>
          <w:rStyle w:val="VerbatimChar"/>
        </w:rPr>
        <w:t xml:space="preserve">MERGED</w:t>
      </w:r>
      <w:r>
        <w:t xml:space="preserve">, bị khóa không cho phát sinh giao dịch mới, nhưng dòng khóa chính</w:t>
      </w:r>
      <w:r>
        <w:t xml:space="preserve"> </w:t>
      </w:r>
      <w:r>
        <w:rPr>
          <w:rStyle w:val="VerbatimChar"/>
        </w:rPr>
        <w:t xml:space="preserve">Old BN</w:t>
      </w:r>
      <w:r>
        <w:t xml:space="preserve"> </w:t>
      </w:r>
      <w:r>
        <w:t xml:space="preserve">và toàn bộ lịch sử bệnh án, chứng từ cũ vẫn được lưu giữ nguyên vẹn để bảo toàn giá trị pháp lý của các hồ sơ/chứng từ đã ký số trước đó.</w:t>
      </w:r>
    </w:p>
    <w:bookmarkEnd w:id="24"/>
    <w:bookmarkStart w:id="25" w:name="Xc68923f370b2bb69ca4a3a310bc1d462edaa1ba"/>
    <w:p>
      <w:pPr>
        <w:pStyle w:val="Heading3"/>
      </w:pPr>
      <w:r>
        <w:t xml:space="preserve">2.2 Quản lý Lượt tiếp nhận khám (Visit Session)</w:t>
      </w:r>
    </w:p>
    <w:p>
      <w:pPr>
        <w:pStyle w:val="FirstParagraph"/>
      </w:pPr>
      <w:r>
        <w:rPr>
          <w:bCs/>
          <w:b/>
        </w:rPr>
        <w:t xml:space="preserve">Số tiếp nhận</w:t>
      </w:r>
      <w:r>
        <w:t xml:space="preserve"> </w:t>
      </w:r>
      <w:r>
        <w:rPr>
          <w:iCs/>
          <w:i/>
        </w:rPr>
        <w:t xml:space="preserve">(Tự sinh:</w:t>
      </w:r>
      <w:r>
        <w:rPr>
          <w:iCs/>
          <w:i/>
        </w:rPr>
        <w:t xml:space="preserve"> </w:t>
      </w:r>
      <w:r>
        <w:rPr>
          <w:rStyle w:val="VerbatimChar"/>
          <w:iCs/>
          <w:i/>
        </w:rPr>
        <w:t xml:space="preserve">STN#YYYYMMDD#/0001–9999</w:t>
      </w:r>
      <w:r>
        <w:rPr>
          <w:iCs/>
          <w:i/>
        </w:rPr>
        <w:t xml:space="preserve">, reset về 0001 vào đúng 00:00:00 mỗi ngày.</w:t>
      </w:r>
      <w:r>
        <w:rPr>
          <w:iCs/>
          <w:i/>
        </w:rPr>
        <w:t xml:space="preserve"> </w:t>
      </w:r>
      <w:r>
        <w:rPr>
          <w:bCs/>
          <w:b/>
          <w:iCs/>
          <w:i/>
        </w:rPr>
        <w:t xml:space="preserve">Là Khóa chính của phiên khám, cấm sửa đổi</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Trường dữ liệu</w:t>
            </w:r>
          </w:p>
        </w:tc>
        <w:tc>
          <w:tcPr/>
          <w:p>
            <w:pPr>
              <w:pStyle w:val="Compact"/>
              <w:jc w:val="left"/>
            </w:pPr>
            <w:r>
              <w:t xml:space="preserve">Tính chất</w:t>
            </w:r>
          </w:p>
        </w:tc>
        <w:tc>
          <w:tcPr/>
          <w:p>
            <w:pPr>
              <w:pStyle w:val="Compact"/>
              <w:jc w:val="left"/>
            </w:pPr>
            <w:r>
              <w:t xml:space="preserve">Mô tả nghiệp vụ</w:t>
            </w:r>
          </w:p>
        </w:tc>
      </w:tr>
      <w:tr>
        <w:tc>
          <w:tcPr/>
          <w:p>
            <w:pPr>
              <w:pStyle w:val="Compact"/>
              <w:jc w:val="left"/>
            </w:pPr>
            <w:r>
              <w:t xml:space="preserve">Mã bệnh nhân / Tên bệnh nhân</w:t>
            </w:r>
          </w:p>
        </w:tc>
        <w:tc>
          <w:tcPr/>
          <w:p>
            <w:pPr>
              <w:pStyle w:val="Compact"/>
              <w:jc w:val="left"/>
            </w:pPr>
            <w:r>
              <w:t xml:space="preserve">Tự động</w:t>
            </w:r>
          </w:p>
        </w:tc>
        <w:tc>
          <w:tcPr/>
          <w:p>
            <w:pPr>
              <w:pStyle w:val="Compact"/>
              <w:jc w:val="left"/>
            </w:pPr>
            <w:r>
              <w:t xml:space="preserve">Kéo từ Hồ sơ bệnh nhân đã chọn (Khóa ngoại trỏ về</w:t>
            </w:r>
            <w:r>
              <w:t xml:space="preserve"> </w:t>
            </w:r>
            <w:r>
              <w:rPr>
                <w:rStyle w:val="VerbatimChar"/>
              </w:rPr>
              <w:t xml:space="preserve">BN#</w:t>
            </w:r>
            <w:r>
              <w:t xml:space="preserve">)</w:t>
            </w:r>
          </w:p>
        </w:tc>
      </w:tr>
      <w:tr>
        <w:tc>
          <w:tcPr/>
          <w:p>
            <w:pPr>
              <w:pStyle w:val="Compact"/>
              <w:jc w:val="left"/>
            </w:pPr>
            <w:r>
              <w:t xml:space="preserve">Phân loại tiếp nhận</w:t>
            </w:r>
          </w:p>
        </w:tc>
        <w:tc>
          <w:tcPr/>
          <w:p>
            <w:pPr>
              <w:pStyle w:val="Compact"/>
              <w:jc w:val="left"/>
            </w:pPr>
            <w:r>
              <w:t xml:space="preserve">Bắt buộc chọn</w:t>
            </w:r>
          </w:p>
        </w:tc>
        <w:tc>
          <w:tcPr/>
          <w:p>
            <w:pPr>
              <w:pStyle w:val="Compact"/>
              <w:jc w:val="left"/>
            </w:pPr>
            <w:r>
              <w:t xml:space="preserve">Khám mới / Tái khám có thu phí / Tái khám theo phác đồ không thu phí (Mục 2.5)</w:t>
            </w:r>
          </w:p>
        </w:tc>
      </w:tr>
      <w:tr>
        <w:tc>
          <w:tcPr/>
          <w:p>
            <w:pPr>
              <w:pStyle w:val="Compact"/>
              <w:jc w:val="left"/>
            </w:pPr>
            <w:r>
              <w:t xml:space="preserve">Đối tượng thanh toán chính</w:t>
            </w:r>
          </w:p>
        </w:tc>
        <w:tc>
          <w:tcPr/>
          <w:p>
            <w:pPr>
              <w:pStyle w:val="Compact"/>
              <w:jc w:val="left"/>
            </w:pPr>
            <w:r>
              <w:t xml:space="preserve">Bắt buộc chọn</w:t>
            </w:r>
          </w:p>
        </w:tc>
        <w:tc>
          <w:tcPr/>
          <w:p>
            <w:pPr>
              <w:pStyle w:val="Compact"/>
              <w:jc w:val="left"/>
            </w:pPr>
            <w:r>
              <w:t xml:space="preserve">Tự thanh toán 100% / Bảo hiểm thương mại (BHTM) / BHYT (nếu bật cấu hình)</w:t>
            </w:r>
          </w:p>
        </w:tc>
      </w:tr>
      <w:tr>
        <w:tc>
          <w:tcPr/>
          <w:p>
            <w:pPr>
              <w:pStyle w:val="Compact"/>
              <w:jc w:val="left"/>
            </w:pPr>
            <w:r>
              <w:t xml:space="preserve">Bác sĩ phụ trách chính</w:t>
            </w:r>
          </w:p>
        </w:tc>
        <w:tc>
          <w:tcPr/>
          <w:p>
            <w:pPr>
              <w:pStyle w:val="Compact"/>
              <w:jc w:val="left"/>
            </w:pPr>
            <w:r>
              <w:t xml:space="preserve">Bắt buộc chọn</w:t>
            </w:r>
          </w:p>
        </w:tc>
        <w:tc>
          <w:tcPr/>
          <w:p>
            <w:pPr>
              <w:pStyle w:val="Compact"/>
              <w:jc w:val="left"/>
            </w:pPr>
            <w:r>
              <w:t xml:space="preserve">Chọn từ danh sách Bác sĩ có ca trực hôm nay</w:t>
            </w:r>
          </w:p>
        </w:tc>
      </w:tr>
      <w:tr>
        <w:tc>
          <w:tcPr/>
          <w:p>
            <w:pPr>
              <w:pStyle w:val="Compact"/>
              <w:jc w:val="left"/>
            </w:pPr>
            <w:r>
              <w:t xml:space="preserve">Ghế nha khoa / Phòng khám</w:t>
            </w:r>
          </w:p>
        </w:tc>
        <w:tc>
          <w:tcPr/>
          <w:p>
            <w:pPr>
              <w:pStyle w:val="Compact"/>
              <w:jc w:val="left"/>
            </w:pPr>
            <w:r>
              <w:t xml:space="preserve">Bắt buộc chọn</w:t>
            </w:r>
          </w:p>
        </w:tc>
        <w:tc>
          <w:tcPr/>
          <w:p>
            <w:pPr>
              <w:pStyle w:val="Compact"/>
              <w:jc w:val="left"/>
            </w:pPr>
            <w:r>
              <w:t xml:space="preserve">Ghế răng số 1..N (phục vụ phân bổ tài sản và vật tư tiêu hao)</w:t>
            </w:r>
          </w:p>
        </w:tc>
      </w:tr>
      <w:tr>
        <w:tc>
          <w:tcPr/>
          <w:p>
            <w:pPr>
              <w:pStyle w:val="Compact"/>
              <w:jc w:val="left"/>
            </w:pPr>
            <w:r>
              <w:t xml:space="preserve">Chi nhánh phòng khám</w:t>
            </w:r>
          </w:p>
        </w:tc>
        <w:tc>
          <w:tcPr/>
          <w:p>
            <w:pPr>
              <w:pStyle w:val="Compact"/>
              <w:jc w:val="left"/>
            </w:pPr>
            <w:r>
              <w:t xml:space="preserve">Mặc định</w:t>
            </w:r>
          </w:p>
        </w:tc>
        <w:tc>
          <w:tcPr/>
          <w:p>
            <w:pPr>
              <w:pStyle w:val="Compact"/>
              <w:jc w:val="left"/>
            </w:pPr>
            <w:r>
              <w:t xml:space="preserve">Chi nhánh của tài khoản Tiếp nhận đang đăng nhập</w:t>
            </w:r>
          </w:p>
        </w:tc>
      </w:tr>
      <w:tr>
        <w:tc>
          <w:tcPr/>
          <w:p>
            <w:pPr>
              <w:pStyle w:val="Compact"/>
              <w:jc w:val="left"/>
            </w:pPr>
            <w:r>
              <w:t xml:space="preserve">Nhân viên lập tiếp nhận</w:t>
            </w:r>
          </w:p>
        </w:tc>
        <w:tc>
          <w:tcPr/>
          <w:p>
            <w:pPr>
              <w:pStyle w:val="Compact"/>
              <w:jc w:val="left"/>
            </w:pPr>
            <w:r>
              <w:t xml:space="preserve">Tự động</w:t>
            </w:r>
          </w:p>
        </w:tc>
        <w:tc>
          <w:tcPr/>
          <w:p>
            <w:pPr>
              <w:pStyle w:val="Compact"/>
              <w:jc w:val="left"/>
            </w:pPr>
            <w:r>
              <w:t xml:space="preserve">Ghi nhận User ID đang thao tác</w:t>
            </w:r>
          </w:p>
        </w:tc>
      </w:tr>
      <w:tr>
        <w:tc>
          <w:tcPr/>
          <w:p>
            <w:pPr>
              <w:pStyle w:val="Compact"/>
              <w:jc w:val="left"/>
            </w:pPr>
            <w:r>
              <w:t xml:space="preserve">Thời gian tạo lượt</w:t>
            </w:r>
          </w:p>
        </w:tc>
        <w:tc>
          <w:tcPr/>
          <w:p>
            <w:pPr>
              <w:pStyle w:val="Compact"/>
              <w:jc w:val="left"/>
            </w:pPr>
            <w:r>
              <w:t xml:space="preserve">Tự động</w:t>
            </w:r>
          </w:p>
        </w:tc>
        <w:tc>
          <w:tcPr/>
          <w:p>
            <w:pPr>
              <w:pStyle w:val="Compact"/>
              <w:jc w:val="left"/>
            </w:pPr>
            <w:r>
              <w:t xml:space="preserve">Giờ:phút:giây ngày tiếp nhận</w:t>
            </w:r>
          </w:p>
        </w:tc>
      </w:tr>
      <w:tr>
        <w:tc>
          <w:tcPr/>
          <w:p>
            <w:pPr>
              <w:pStyle w:val="Compact"/>
              <w:jc w:val="left"/>
            </w:pPr>
            <w:r>
              <w:t xml:space="preserve">Trạng thái lượt khám</w:t>
            </w:r>
          </w:p>
        </w:tc>
        <w:tc>
          <w:tcPr/>
          <w:p>
            <w:pPr>
              <w:pStyle w:val="Compact"/>
              <w:jc w:val="left"/>
            </w:pPr>
            <w:r>
              <w:t xml:space="preserve">Theo dõi</w:t>
            </w:r>
          </w:p>
        </w:tc>
        <w:tc>
          <w:tcPr/>
          <w:p>
            <w:pPr>
              <w:pStyle w:val="Compact"/>
              <w:jc w:val="left"/>
            </w:pPr>
            <w:r>
              <w:rPr>
                <w:rStyle w:val="VerbatimChar"/>
              </w:rPr>
              <w:t xml:space="preserve">0</w:t>
            </w:r>
            <w:r>
              <w:t xml:space="preserve"> </w:t>
            </w:r>
            <w:r>
              <w:t xml:space="preserve">Mới →</w:t>
            </w:r>
            <w:r>
              <w:t xml:space="preserve"> </w:t>
            </w:r>
            <w:r>
              <w:rPr>
                <w:rStyle w:val="VerbatimChar"/>
              </w:rPr>
              <w:t xml:space="preserve">1</w:t>
            </w:r>
            <w:r>
              <w:t xml:space="preserve"> </w:t>
            </w:r>
            <w:r>
              <w:t xml:space="preserve">Đang khám →</w:t>
            </w:r>
            <w:r>
              <w:t xml:space="preserve"> </w:t>
            </w:r>
            <w:r>
              <w:rPr>
                <w:rStyle w:val="VerbatimChar"/>
              </w:rPr>
              <w:t xml:space="preserve">2</w:t>
            </w:r>
            <w:r>
              <w:t xml:space="preserve"> </w:t>
            </w:r>
            <w:r>
              <w:t xml:space="preserve">Đã khám – Chờ xử lý →</w:t>
            </w:r>
            <w:r>
              <w:t xml:space="preserve"> </w:t>
            </w:r>
            <w:r>
              <w:rPr>
                <w:rStyle w:val="VerbatimChar"/>
              </w:rPr>
              <w:t xml:space="preserve">3</w:t>
            </w:r>
            <w:r>
              <w:t xml:space="preserve"> </w:t>
            </w:r>
            <w:r>
              <w:t xml:space="preserve">Chờ thanh toán →</w:t>
            </w:r>
            <w:r>
              <w:t xml:space="preserve"> </w:t>
            </w:r>
            <w:r>
              <w:rPr>
                <w:rStyle w:val="VerbatimChar"/>
              </w:rPr>
              <w:t xml:space="preserve">4</w:t>
            </w:r>
            <w:r>
              <w:t xml:space="preserve"> </w:t>
            </w:r>
            <w:r>
              <w:t xml:space="preserve">Hoàn tất /</w:t>
            </w:r>
            <w:r>
              <w:t xml:space="preserve"> </w:t>
            </w:r>
            <w:r>
              <w:rPr>
                <w:rStyle w:val="VerbatimChar"/>
              </w:rPr>
              <w:t xml:space="preserve">-1</w:t>
            </w:r>
            <w:r>
              <w:t xml:space="preserve"> </w:t>
            </w:r>
            <w:r>
              <w:t xml:space="preserve">Hủy</w:t>
            </w:r>
          </w:p>
        </w:tc>
      </w:tr>
    </w:tbl>
    <w:bookmarkEnd w:id="25"/>
    <w:bookmarkStart w:id="26" w:name="X9217511226e28f3095d0f6e6142285e01954a9c"/>
    <w:p>
      <w:pPr>
        <w:pStyle w:val="Heading3"/>
      </w:pPr>
      <w:r>
        <w:t xml:space="preserve">2.3 Sơ đồ trạng thái &amp; Điều kiện chuyển đổi Lượt tiếp nhận</w:t>
      </w:r>
    </w:p>
    <w:p>
      <w:pPr>
        <w:pStyle w:val="SourceCode"/>
      </w:pPr>
      <w:r>
        <w:rPr>
          <w:rStyle w:val="VerbatimChar"/>
        </w:rPr>
        <w:t xml:space="preserve">stateDiagram-v2</w:t>
      </w:r>
      <w:r>
        <w:br/>
      </w:r>
      <w:r>
        <w:rPr>
          <w:rStyle w:val="VerbatimChar"/>
        </w:rPr>
        <w:t xml:space="preserve">    [*] --&gt; 0_Moi: Tiếp nhận tạo STN</w:t>
      </w:r>
      <w:r>
        <w:br/>
      </w:r>
      <w:r>
        <w:rPr>
          <w:rStyle w:val="VerbatimChar"/>
        </w:rPr>
        <w:t xml:space="preserve">    0_Moi --&gt; 1_DangKham: Bác sĩ mở hồ sơ / Phụ tá đo sinh hiệu</w:t>
      </w:r>
      <w:r>
        <w:br/>
      </w:r>
      <w:r>
        <w:rPr>
          <w:rStyle w:val="VerbatimChar"/>
        </w:rPr>
        <w:t xml:space="preserve">    1_DangKham --&gt; 2_ChoXuLy: Bác sĩ bấm Chốt dịch vụ (Mục 3.4)</w:t>
      </w:r>
      <w:r>
        <w:br/>
      </w:r>
      <w:r>
        <w:rPr>
          <w:rStyle w:val="VerbatimChar"/>
        </w:rPr>
        <w:t xml:space="preserve">    </w:t>
      </w:r>
      <w:r>
        <w:br/>
      </w:r>
      <w:r>
        <w:rPr>
          <w:rStyle w:val="VerbatimChar"/>
        </w:rPr>
        <w:t xml:space="preserve">    state 2_ChoXuLy {</w:t>
      </w:r>
      <w:r>
        <w:br/>
      </w:r>
      <w:r>
        <w:rPr>
          <w:rStyle w:val="VerbatimChar"/>
        </w:rPr>
        <w:t xml:space="preserve">        [*] --&gt; KiemTraConsent: Kiểm tra Cam kết xâm lấn</w:t>
      </w:r>
      <w:r>
        <w:br/>
      </w:r>
      <w:r>
        <w:rPr>
          <w:rStyle w:val="VerbatimChar"/>
        </w:rPr>
        <w:t xml:space="preserve">        KiemTraConsent --&gt; KiemTraKySo: Đã có Consent hợp lệ</w:t>
      </w:r>
      <w:r>
        <w:br/>
      </w:r>
      <w:r>
        <w:rPr>
          <w:rStyle w:val="VerbatimChar"/>
        </w:rPr>
        <w:t xml:space="preserve">        KiemTraKySo --&gt; ChoKy: Dịch vụ thuộc diện bắt buộc ký số</w:t>
      </w:r>
      <w:r>
        <w:br/>
      </w:r>
      <w:r>
        <w:rPr>
          <w:rStyle w:val="VerbatimChar"/>
        </w:rPr>
        <w:t xml:space="preserve">        KiemTraKySo --&gt; HopLe: Dịch vụ thông thường không cần ký</w:t>
      </w:r>
      <w:r>
        <w:br/>
      </w:r>
      <w:r>
        <w:rPr>
          <w:rStyle w:val="VerbatimChar"/>
        </w:rPr>
        <w:t xml:space="preserve">        ChoKy --&gt; HopLe: Bác sĩ ký MySign thành công</w:t>
      </w:r>
      <w:r>
        <w:br/>
      </w:r>
      <w:r>
        <w:rPr>
          <w:rStyle w:val="VerbatimChar"/>
        </w:rPr>
        <w:t xml:space="preserve">        ChoKy --&gt; BypassKy: Kích hoạt Bypass có Audit Log</w:t>
      </w:r>
      <w:r>
        <w:br/>
      </w:r>
      <w:r>
        <w:rPr>
          <w:rStyle w:val="VerbatimChar"/>
        </w:rPr>
        <w:t xml:space="preserve">    }</w:t>
      </w:r>
      <w:r>
        <w:br/>
      </w:r>
      <w:r>
        <w:rPr>
          <w:rStyle w:val="VerbatimChar"/>
        </w:rPr>
        <w:t xml:space="preserve">    </w:t>
      </w:r>
      <w:r>
        <w:br/>
      </w:r>
      <w:r>
        <w:rPr>
          <w:rStyle w:val="VerbatimChar"/>
        </w:rPr>
        <w:t xml:space="preserve">    2_ChoXuLy --&gt; 1_DangKham: Consent bị REVOKED trước khi hoàn tất thủ thuật (Mục 3.5.4)</w:t>
      </w:r>
      <w:r>
        <w:br/>
      </w:r>
      <w:r>
        <w:rPr>
          <w:rStyle w:val="VerbatimChar"/>
        </w:rPr>
        <w:t xml:space="preserve">    2_ChoXuLy --&gt; 3_ChoThanhToan: Ca có phát sinh chi phí thu tiền</w:t>
      </w:r>
      <w:r>
        <w:br/>
      </w:r>
      <w:r>
        <w:rPr>
          <w:rStyle w:val="VerbatimChar"/>
        </w:rPr>
        <w:t xml:space="preserve">    2_ChoXuLy --&gt; 4_HoanTat: Ca tái khám không thu tiền (Mục 2.5)</w:t>
      </w:r>
      <w:r>
        <w:br/>
      </w:r>
      <w:r>
        <w:rPr>
          <w:rStyle w:val="VerbatimChar"/>
        </w:rPr>
        <w:t xml:space="preserve">    3_ChoThanhToan --&gt; 4_HoanTat: Thu đủ tiền / Xác nhận ghi nợ</w:t>
      </w:r>
      <w:r>
        <w:br/>
      </w:r>
      <w:r>
        <w:rPr>
          <w:rStyle w:val="VerbatimChar"/>
        </w:rPr>
        <w:t xml:space="preserve">    0_Moi --&gt; -1_Huy: Bệnh nhân bỏ về trước khám</w:t>
      </w:r>
      <w:r>
        <w:br/>
      </w:r>
      <w:r>
        <w:rPr>
          <w:rStyle w:val="VerbatimChar"/>
        </w:rPr>
        <w:t xml:space="preserve">    1_DangKham --&gt; -1_Huy: Bệnh nhân từ chối điều trị</w:t>
      </w:r>
    </w:p>
    <w:p>
      <w:pPr>
        <w:numPr>
          <w:ilvl w:val="0"/>
          <w:numId w:val="1001"/>
        </w:numPr>
        <w:pStyle w:val="Compact"/>
      </w:pPr>
      <w:r>
        <w:rPr>
          <w:bCs/>
          <w:b/>
        </w:rPr>
        <w:t xml:space="preserve">Trạng thái</w:t>
      </w:r>
      <w:r>
        <w:rPr>
          <w:bCs/>
          <w:b/>
        </w:rPr>
        <w:t xml:space="preserve"> </w:t>
      </w:r>
      <w:r>
        <w:rPr>
          <w:rStyle w:val="VerbatimChar"/>
          <w:bCs/>
          <w:b/>
        </w:rPr>
        <w:t xml:space="preserve">0</w:t>
      </w:r>
      <w:r>
        <w:rPr>
          <w:bCs/>
          <w:b/>
        </w:rPr>
        <w:t xml:space="preserve"> </w:t>
      </w:r>
      <w:r>
        <w:rPr>
          <w:bCs/>
          <w:b/>
        </w:rPr>
        <w:t xml:space="preserve">(Mới):</w:t>
      </w:r>
      <w:r>
        <w:t xml:space="preserve"> </w:t>
      </w:r>
      <w:r>
        <w:t xml:space="preserve">Tiếp nhận tạo lượt thành công. Bệnh nhân đang ngồi chờ. Phụ tá được phép vào Tab A đo/nhập Sinh hiệu ban đầu mà không làm đổi trạng thái lượt khám.</w:t>
      </w:r>
    </w:p>
    <w:p>
      <w:pPr>
        <w:numPr>
          <w:ilvl w:val="0"/>
          <w:numId w:val="1001"/>
        </w:numPr>
        <w:pStyle w:val="Compact"/>
      </w:pPr>
      <w:r>
        <w:rPr>
          <w:bCs/>
          <w:b/>
        </w:rPr>
        <w:t xml:space="preserve">Trạng thái</w:t>
      </w:r>
      <w:r>
        <w:rPr>
          <w:bCs/>
          <w:b/>
        </w:rPr>
        <w:t xml:space="preserve"> </w:t>
      </w:r>
      <w:r>
        <w:rPr>
          <w:rStyle w:val="VerbatimChar"/>
          <w:bCs/>
          <w:b/>
        </w:rPr>
        <w:t xml:space="preserve">1</w:t>
      </w:r>
      <w:r>
        <w:rPr>
          <w:bCs/>
          <w:b/>
        </w:rPr>
        <w:t xml:space="preserve"> </w:t>
      </w:r>
      <w:r>
        <w:rPr>
          <w:bCs/>
          <w:b/>
        </w:rPr>
        <w:t xml:space="preserve">(Đang khám):</w:t>
      </w:r>
      <w:r>
        <w:t xml:space="preserve"> </w:t>
      </w:r>
      <w:r>
        <w:t xml:space="preserve">Kích hoạt khi Bác sĩ mở hồ sơ bệnh án hoặc bắt đầu thao tác tại Tab B trên ghế răng.</w:t>
      </w:r>
    </w:p>
    <w:p>
      <w:pPr>
        <w:numPr>
          <w:ilvl w:val="0"/>
          <w:numId w:val="1001"/>
        </w:numPr>
        <w:pStyle w:val="Compact"/>
      </w:pPr>
      <w:r>
        <w:rPr>
          <w:bCs/>
          <w:b/>
        </w:rPr>
        <w:t xml:space="preserve">Trạng thái</w:t>
      </w:r>
      <w:r>
        <w:rPr>
          <w:bCs/>
          <w:b/>
        </w:rPr>
        <w:t xml:space="preserve"> </w:t>
      </w:r>
      <w:r>
        <w:rPr>
          <w:rStyle w:val="VerbatimChar"/>
          <w:bCs/>
          <w:b/>
        </w:rPr>
        <w:t xml:space="preserve">2</w:t>
      </w:r>
      <w:r>
        <w:rPr>
          <w:bCs/>
          <w:b/>
        </w:rPr>
        <w:t xml:space="preserve"> </w:t>
      </w:r>
      <w:r>
        <w:rPr>
          <w:bCs/>
          <w:b/>
        </w:rPr>
        <w:t xml:space="preserve">(Đã khám – Chờ xử lý):</w:t>
      </w:r>
      <w:r>
        <w:t xml:space="preserve"> </w:t>
      </w:r>
      <w:r>
        <w:t xml:space="preserve">Kích hoạt khi Bác sĩ bấm nút</w:t>
      </w:r>
      <w:r>
        <w:t xml:space="preserve"> </w:t>
      </w:r>
      <w:r>
        <w:rPr>
          <w:rStyle w:val="VerbatimChar"/>
        </w:rPr>
        <w:t xml:space="preserve">Chốt dịch vụ thực hiện</w:t>
      </w:r>
      <w:r>
        <w:t xml:space="preserve">. Khóa toàn bộ các Tab lâm sàng. Nếu có dịch vụ bắt buộc ký số, hệ thống gửi lệnh ký qua API Viettel MySign và giữ session tại</w:t>
      </w:r>
      <w:r>
        <w:t xml:space="preserve"> </w:t>
      </w:r>
      <w:r>
        <w:rPr>
          <w:rStyle w:val="VerbatimChar"/>
        </w:rPr>
        <w:t xml:space="preserve">2</w:t>
      </w:r>
      <w:r>
        <w:t xml:space="preserve">.</w:t>
      </w:r>
    </w:p>
    <w:p>
      <w:pPr>
        <w:numPr>
          <w:ilvl w:val="0"/>
          <w:numId w:val="1001"/>
        </w:numPr>
        <w:pStyle w:val="Compact"/>
      </w:pPr>
      <w:r>
        <w:rPr>
          <w:bCs/>
          <w:b/>
        </w:rPr>
        <w:t xml:space="preserve">Trạng thái</w:t>
      </w:r>
      <w:r>
        <w:rPr>
          <w:bCs/>
          <w:b/>
        </w:rPr>
        <w:t xml:space="preserve"> </w:t>
      </w:r>
      <w:r>
        <w:rPr>
          <w:rStyle w:val="VerbatimChar"/>
          <w:bCs/>
          <w:b/>
        </w:rPr>
        <w:t xml:space="preserve">3</w:t>
      </w:r>
      <w:r>
        <w:rPr>
          <w:bCs/>
          <w:b/>
        </w:rPr>
        <w:t xml:space="preserve"> </w:t>
      </w:r>
      <w:r>
        <w:rPr>
          <w:bCs/>
          <w:b/>
        </w:rPr>
        <w:t xml:space="preserve">(Chờ thanh toán):</w:t>
      </w:r>
      <w:r>
        <w:t xml:space="preserve"> </w:t>
      </w:r>
      <w:r>
        <w:t xml:space="preserve">Kích hoạt khi hồ sơ đã ký số hợp lệ (hoặc ca khám không yêu cầu ký số, hoặc đã kích hoạt Bypass dự phòng) VÀ ca khám có nghĩa vụ thanh toán &gt; 0.</w:t>
      </w:r>
    </w:p>
    <w:p>
      <w:pPr>
        <w:numPr>
          <w:ilvl w:val="0"/>
          <w:numId w:val="1001"/>
        </w:numPr>
        <w:pStyle w:val="Compact"/>
      </w:pPr>
      <w:r>
        <w:rPr>
          <w:bCs/>
          <w:b/>
        </w:rPr>
        <w:t xml:space="preserve">Trạng thái</w:t>
      </w:r>
      <w:r>
        <w:rPr>
          <w:bCs/>
          <w:b/>
        </w:rPr>
        <w:t xml:space="preserve"> </w:t>
      </w:r>
      <w:r>
        <w:rPr>
          <w:rStyle w:val="VerbatimChar"/>
          <w:bCs/>
          <w:b/>
        </w:rPr>
        <w:t xml:space="preserve">4</w:t>
      </w:r>
      <w:r>
        <w:rPr>
          <w:bCs/>
          <w:b/>
        </w:rPr>
        <w:t xml:space="preserve"> </w:t>
      </w:r>
      <w:r>
        <w:rPr>
          <w:bCs/>
          <w:b/>
        </w:rPr>
        <w:t xml:space="preserve">(Hoàn tất):</w:t>
      </w:r>
      <w:r>
        <w:t xml:space="preserve"> </w:t>
      </w:r>
      <w:r>
        <w:t xml:space="preserve">Lễ tân thực hiện thu tiền hoặc xác nhận ghi nợ hợp lệ; HOẶC ca tái khám không phát sinh chi phí được chuyển thẳng từ</w:t>
      </w:r>
      <w:r>
        <w:t xml:space="preserve"> </w:t>
      </w:r>
      <w:r>
        <w:rPr>
          <w:rStyle w:val="VerbatimChar"/>
        </w:rPr>
        <w:t xml:space="preserve">2 -&gt; 4</w:t>
      </w:r>
      <w:r>
        <w:t xml:space="preserve">. Session đóng hoàn tất.</w:t>
      </w:r>
    </w:p>
    <w:p>
      <w:pPr>
        <w:numPr>
          <w:ilvl w:val="0"/>
          <w:numId w:val="1001"/>
        </w:numPr>
        <w:pStyle w:val="Compact"/>
      </w:pPr>
      <w:r>
        <w:rPr>
          <w:bCs/>
          <w:b/>
        </w:rPr>
        <w:t xml:space="preserve">Trạng thái</w:t>
      </w:r>
      <w:r>
        <w:rPr>
          <w:bCs/>
          <w:b/>
        </w:rPr>
        <w:t xml:space="preserve"> </w:t>
      </w:r>
      <w:r>
        <w:rPr>
          <w:rStyle w:val="VerbatimChar"/>
          <w:bCs/>
          <w:b/>
        </w:rPr>
        <w:t xml:space="preserve">-1</w:t>
      </w:r>
      <w:r>
        <w:rPr>
          <w:bCs/>
          <w:b/>
        </w:rPr>
        <w:t xml:space="preserve"> </w:t>
      </w:r>
      <w:r>
        <w:rPr>
          <w:bCs/>
          <w:b/>
        </w:rPr>
        <w:t xml:space="preserve">(Hủy):</w:t>
      </w:r>
      <w:r>
        <w:t xml:space="preserve"> </w:t>
      </w:r>
      <w:r>
        <w:t xml:space="preserve">Chỉ cho phép hủy khi lượt khám ở trạng thái</w:t>
      </w:r>
      <w:r>
        <w:t xml:space="preserve"> </w:t>
      </w:r>
      <w:r>
        <w:rPr>
          <w:rStyle w:val="VerbatimChar"/>
        </w:rPr>
        <w:t xml:space="preserve">0</w:t>
      </w:r>
      <w:r>
        <w:t xml:space="preserve"> </w:t>
      </w:r>
      <w:r>
        <w:t xml:space="preserve">hoặc</w:t>
      </w:r>
      <w:r>
        <w:t xml:space="preserve"> </w:t>
      </w:r>
      <w:r>
        <w:rPr>
          <w:rStyle w:val="VerbatimChar"/>
        </w:rPr>
        <w:t xml:space="preserve">1</w:t>
      </w:r>
      <w:r>
        <w:t xml:space="preserve">. Cấm tuyệt đối hủy khi đã chuyển sang trạng thái</w:t>
      </w:r>
      <w:r>
        <w:t xml:space="preserve"> </w:t>
      </w:r>
      <w:r>
        <w:rPr>
          <w:rStyle w:val="VerbatimChar"/>
        </w:rPr>
        <w:t xml:space="preserve">2</w:t>
      </w:r>
      <w:r>
        <w:t xml:space="preserve">,</w:t>
      </w:r>
      <w:r>
        <w:t xml:space="preserve"> </w:t>
      </w:r>
      <w:r>
        <w:rPr>
          <w:rStyle w:val="VerbatimChar"/>
        </w:rPr>
        <w:t xml:space="preserve">3</w:t>
      </w:r>
      <w:r>
        <w:t xml:space="preserve"> </w:t>
      </w:r>
      <w:r>
        <w:t xml:space="preserve">hoặc</w:t>
      </w:r>
      <w:r>
        <w:t xml:space="preserve"> </w:t>
      </w:r>
      <w:r>
        <w:rPr>
          <w:rStyle w:val="VerbatimChar"/>
        </w:rPr>
        <w:t xml:space="preserve">4</w:t>
      </w:r>
      <w:r>
        <w:t xml:space="preserve">.</w:t>
      </w:r>
    </w:p>
    <w:bookmarkEnd w:id="26"/>
    <w:bookmarkStart w:id="27" w:name="X4ebacd538fbfa7d1405ab0b42511e191b0aded5"/>
    <w:p>
      <w:pPr>
        <w:pStyle w:val="Heading3"/>
      </w:pPr>
      <w:r>
        <w:t xml:space="preserve">2.4 Dịch vụ đăng ký ban đầu (Tham khảo tại quầy Tiếp nhận)</w:t>
      </w:r>
    </w:p>
    <w:p>
      <w:pPr>
        <w:pStyle w:val="FirstParagraph"/>
      </w:pPr>
      <w:r>
        <w:t xml:space="preserve">Ghi nhận: Dịch vụ dự kiến ban đầu, Bác sĩ yêu cầu, Ghế nha. Không phát sinh hạch toán kế toán. Bảng tính tiền chính thức duy nhất do Bác sĩ chốt tại Mục 3.4.</w:t>
      </w:r>
    </w:p>
    <w:bookmarkEnd w:id="27"/>
    <w:bookmarkStart w:id="28" w:name="X5eab3e94fa152ae80179acbc41a0a1c2aac8a4b"/>
    <w:p>
      <w:pPr>
        <w:pStyle w:val="Heading3"/>
      </w:pPr>
      <w:r>
        <w:t xml:space="preserve">2.5 Xử lý Buổi Tái khám Không phát sinh Chi phí (Zero-Cost Follow-up Visits) ⭐ MỚI TẠI V12</w:t>
      </w:r>
    </w:p>
    <w:p>
      <w:pPr>
        <w:pStyle w:val="FirstParagraph"/>
      </w:pPr>
      <w:r>
        <w:t xml:space="preserve">Trong thực tế nha khoa, bệnh nhân thường xuyên đến tái khám theo phác đồ mà</w:t>
      </w:r>
      <w:r>
        <w:t xml:space="preserve"> </w:t>
      </w:r>
      <w:r>
        <w:rPr>
          <w:bCs/>
          <w:b/>
        </w:rPr>
        <w:t xml:space="preserve">không thu thêm tiền</w:t>
      </w:r>
      <w:r>
        <w:t xml:space="preserve"> </w:t>
      </w:r>
      <w:r>
        <w:t xml:space="preserve">(Ví dụ: Thay băng thuốc điều trị tủy buổi 2/3, Cắt chỉ sau nhổ răng khôn, Tháo mắc cài tạm thời để vệ sinh, Kiểm tra khớp cắn sau bọc sứ):</w:t>
      </w:r>
      <w:r>
        <w:t xml:space="preserve"> </w:t>
      </w:r>
      <w:r>
        <w:t xml:space="preserve">1.</w:t>
      </w:r>
      <w:r>
        <w:t xml:space="preserve"> </w:t>
      </w:r>
      <w:r>
        <w:rPr>
          <w:bCs/>
          <w:b/>
        </w:rPr>
        <w:t xml:space="preserve">Quy trình tiếp nhận:</w:t>
      </w:r>
      <w:r>
        <w:t xml:space="preserve"> </w:t>
      </w:r>
      <w:r>
        <w:t xml:space="preserve">Lễ tân chọn Loại tiếp nhận =</w:t>
      </w:r>
      <w:r>
        <w:t xml:space="preserve"> </w:t>
      </w:r>
      <w:r>
        <w:rPr>
          <w:rStyle w:val="VerbatimChar"/>
        </w:rPr>
        <w:t xml:space="preserve">Tái khám theo phác đồ không thu phí</w:t>
      </w:r>
      <w:r>
        <w:t xml:space="preserve">, liên kết tới</w:t>
      </w:r>
      <w:r>
        <w:t xml:space="preserve"> </w:t>
      </w:r>
      <w:r>
        <w:rPr>
          <w:rStyle w:val="VerbatimChar"/>
        </w:rPr>
        <w:t xml:space="preserve">Treatment_Phase_ID</w:t>
      </w:r>
      <w:r>
        <w:t xml:space="preserve"> </w:t>
      </w:r>
      <w:r>
        <w:t xml:space="preserve">hoặc</w:t>
      </w:r>
      <w:r>
        <w:t xml:space="preserve"> </w:t>
      </w:r>
      <w:r>
        <w:rPr>
          <w:rStyle w:val="VerbatimChar"/>
        </w:rPr>
        <w:t xml:space="preserve">Original STN</w:t>
      </w:r>
      <w:r>
        <w:t xml:space="preserve">.</w:t>
      </w:r>
      <w:r>
        <w:t xml:space="preserve"> </w:t>
      </w:r>
      <w:r>
        <w:t xml:space="preserve">2.</w:t>
      </w:r>
      <w:r>
        <w:t xml:space="preserve"> </w:t>
      </w:r>
      <w:r>
        <w:rPr>
          <w:bCs/>
          <w:b/>
        </w:rPr>
        <w:t xml:space="preserve">Quy trình lâm sàng:</w:t>
      </w:r>
      <w:r>
        <w:t xml:space="preserve"> </w:t>
      </w:r>
      <w:r>
        <w:t xml:space="preserve">Bác sĩ mở EMR, ghi nhận tiến trình lâm sàng tại Tab C, Tab I. Tab D giữ nguyên tiến độ hoặc ghi nhận tiến trình.</w:t>
      </w:r>
      <w:r>
        <w:t xml:space="preserve"> </w:t>
      </w:r>
      <w:r>
        <w:t xml:space="preserve">3.</w:t>
      </w:r>
      <w:r>
        <w:t xml:space="preserve"> </w:t>
      </w:r>
      <w:r>
        <w:rPr>
          <w:bCs/>
          <w:b/>
        </w:rPr>
        <w:t xml:space="preserve">Quy trình Chốt ca:</w:t>
      </w:r>
      <w:r>
        <w:t xml:space="preserve"> </w:t>
      </w:r>
      <w:r>
        <w:t xml:space="preserve">* Bảng Chốt dịch vụ (Mục 3.4) có</w:t>
      </w:r>
      <w:r>
        <w:t xml:space="preserve"> </w:t>
      </w:r>
      <w:r>
        <w:rPr>
          <w:rStyle w:val="VerbatimChar"/>
        </w:rPr>
        <w:t xml:space="preserve">Gross Charge = 0</w:t>
      </w:r>
      <w:r>
        <w:t xml:space="preserve">.</w:t>
      </w:r>
      <w:r>
        <w:t xml:space="preserve"> </w:t>
      </w:r>
      <w:r>
        <w:t xml:space="preserve">* Vật tư tiêu hao dùng chung trong buổi (bông băng, thuốc sát khuẩn) đã được tính trong định mức buồng/ghế của Quản lý kho (Mục 5.3), không tính riêng vào bệnh nhân.</w:t>
      </w:r>
      <w:r>
        <w:t xml:space="preserve"> </w:t>
      </w:r>
      <w:r>
        <w:t xml:space="preserve">* Khi Bác sĩ bấm</w:t>
      </w:r>
      <w:r>
        <w:t xml:space="preserve"> </w:t>
      </w:r>
      <w:r>
        <w:rPr>
          <w:rStyle w:val="VerbatimChar"/>
        </w:rPr>
        <w:t xml:space="preserve">Chốt dịch vụ</w:t>
      </w:r>
      <w:r>
        <w:t xml:space="preserve">, hệ thống tự động kiểm tra: nếu Tổng tiền phải thu = 0 và không có bảo hiểm bảo lãnh</w:t>
      </w:r>
      <w:r>
        <w:t xml:space="preserve"> </w:t>
      </w:r>
      <m:oMath>
        <m:r>
          <m:rPr>
            <m:sty m:val="p"/>
          </m:rPr>
          <m:t>→</m:t>
        </m:r>
      </m:oMath>
      <w:r>
        <w:t xml:space="preserve"> </w:t>
      </w:r>
      <w:r>
        <w:rPr>
          <w:bCs/>
          <w:b/>
        </w:rPr>
        <w:t xml:space="preserve">Chuyển thẳng lượt khám từ</w:t>
      </w:r>
      <w:r>
        <w:rPr>
          <w:bCs/>
          <w:b/>
        </w:rPr>
        <w:t xml:space="preserve"> </w:t>
      </w:r>
      <w:r>
        <w:rPr>
          <w:rStyle w:val="VerbatimChar"/>
          <w:bCs/>
          <w:b/>
        </w:rPr>
        <w:t xml:space="preserve">2 -&gt; 4 Hoàn tất</w:t>
      </w:r>
      <w:r>
        <w:t xml:space="preserve">, bỏ qua trạng thái</w:t>
      </w:r>
      <w:r>
        <w:t xml:space="preserve"> </w:t>
      </w:r>
      <w:r>
        <w:rPr>
          <w:rStyle w:val="VerbatimChar"/>
        </w:rPr>
        <w:t xml:space="preserve">3 Chờ thanh toán</w:t>
      </w:r>
      <w:r>
        <w:t xml:space="preserve">.</w:t>
      </w:r>
      <w:r>
        <w:t xml:space="preserve"> </w:t>
      </w:r>
      <w:r>
        <w:t xml:space="preserve">*</w:t>
      </w:r>
      <w:r>
        <w:t xml:space="preserve"> </w:t>
      </w:r>
      <w:r>
        <w:rPr>
          <w:bCs/>
          <w:b/>
        </w:rPr>
        <w:t xml:space="preserve">Nguyên tắc kế toán:</w:t>
      </w:r>
      <w:r>
        <w:t xml:space="preserve"> </w:t>
      </w:r>
      <w:r>
        <w:t xml:space="preserve">Không sinh Phiếu thu rác 0đ, không sinh bản ghi công nợ rác, giữ cho sổ sách kế toán hoàn toàn tinh gọn và sạch sẽ.</w:t>
      </w:r>
    </w:p>
    <w:p>
      <w:r>
        <w:pict>
          <v:rect style="width:0;height:1.5pt" o:hralign="center" o:hrstd="t" o:hr="t"/>
        </w:pict>
      </w:r>
    </w:p>
    <w:bookmarkEnd w:id="28"/>
    <w:bookmarkEnd w:id="29"/>
    <w:bookmarkStart w:id="44" w:name="X9efbc7bc4a2c1d13bab87bdecfe3500e1aab3ef"/>
    <w:p>
      <w:pPr>
        <w:pStyle w:val="Heading2"/>
      </w:pPr>
      <w:r>
        <w:t xml:space="preserve">3. MODULE HỒ SƠ KHÁM BỆNH NHA KHOA ĐIỆN TỬ (EMR)</w:t>
      </w:r>
    </w:p>
    <w:bookmarkStart w:id="30" w:name="cấu-trúc-giao-diện-lâm-sàng"/>
    <w:p>
      <w:pPr>
        <w:pStyle w:val="Heading3"/>
      </w:pPr>
      <w:r>
        <w:t xml:space="preserve">3.1 Cấu trúc giao diện lâm sàng</w:t>
      </w:r>
    </w:p>
    <w:p>
      <w:pPr>
        <w:numPr>
          <w:ilvl w:val="0"/>
          <w:numId w:val="1002"/>
        </w:numPr>
        <w:pStyle w:val="Compact"/>
      </w:pPr>
      <w:r>
        <w:rPr>
          <w:bCs/>
          <w:b/>
        </w:rPr>
        <w:t xml:space="preserve">Thanh thông tin đỉnh (Top Banner):</w:t>
      </w:r>
      <w:r>
        <w:t xml:space="preserve"> </w:t>
      </w:r>
      <w:r>
        <w:t xml:space="preserve">Họ tên, Tuổi, Giới tính, Mã BN, STN, Cảnh báo dị ứng thuốc/bệnh nền (nhấp nháy đỏ), Cờ trạng thái Giấy đồng thuận điều trị (</w:t>
      </w:r>
      <w:r>
        <w:rPr>
          <w:rStyle w:val="VerbatimChar"/>
        </w:rPr>
        <w:t xml:space="preserve">CONSENT_SIGNED</w:t>
      </w:r>
      <w:r>
        <w:t xml:space="preserve"> </w:t>
      </w:r>
      <w:r>
        <w:t xml:space="preserve">/</w:t>
      </w:r>
      <w:r>
        <w:t xml:space="preserve"> </w:t>
      </w:r>
      <w:r>
        <w:rPr>
          <w:rStyle w:val="VerbatimChar"/>
        </w:rPr>
        <w:t xml:space="preserve">CONSENT_MISSING</w:t>
      </w:r>
      <w:r>
        <w:t xml:space="preserve">), Tên Bác sĩ điều trị, Ghế nha số.</w:t>
      </w:r>
    </w:p>
    <w:p>
      <w:pPr>
        <w:numPr>
          <w:ilvl w:val="0"/>
          <w:numId w:val="1002"/>
        </w:numPr>
        <w:pStyle w:val="Compact"/>
      </w:pPr>
      <w:r>
        <w:rPr>
          <w:bCs/>
          <w:b/>
        </w:rPr>
        <w:t xml:space="preserve">Cụm Tab chuyên môn chi tiết (Tabs A</w:t>
      </w:r>
      <w:r>
        <w:rPr>
          <w:bCs/>
          <w:b/>
        </w:rPr>
        <w:t xml:space="preserve"> </w:t>
      </w:r>
      <m:oMath>
        <m:r>
          <m:rPr>
            <m:sty m:val="p"/>
          </m:rPr>
          <m:t>→</m:t>
        </m:r>
      </m:oMath>
      <w:r>
        <w:rPr>
          <w:bCs/>
          <w:b/>
        </w:rPr>
        <w:t xml:space="preserve"> </w:t>
      </w:r>
      <w:r>
        <w:rPr>
          <w:bCs/>
          <w:b/>
        </w:rPr>
        <w:t xml:space="preserve">I):</w:t>
      </w:r>
      <w:r>
        <w:t xml:space="preserve"> </w:t>
      </w:r>
      <w:r>
        <w:t xml:space="preserve">Trình bày trực quan, khoa học theo đúng tiến trình thăm khám răng miệng.</w:t>
      </w:r>
    </w:p>
    <w:p>
      <w:r>
        <w:pict>
          <v:rect style="width:0;height:1.5pt" o:hralign="center" o:hrstd="t" o:hr="t"/>
        </w:pict>
      </w:r>
    </w:p>
    <w:bookmarkEnd w:id="30"/>
    <w:bookmarkStart w:id="40" w:name="chi-tiết-các-tab-chuyên-môn-lâm-sàng"/>
    <w:p>
      <w:pPr>
        <w:pStyle w:val="Heading3"/>
      </w:pPr>
      <w:r>
        <w:t xml:space="preserve">3.2 Chi tiết các Tab chuyên môn lâm sàng</w:t>
      </w:r>
    </w:p>
    <w:bookmarkStart w:id="31" w:name="tab-a-chỉ-số-sinh-hiệu-vital-signs"/>
    <w:p>
      <w:pPr>
        <w:pStyle w:val="Heading4"/>
      </w:pPr>
      <w:r>
        <w:t xml:space="preserve">Tab A – Chỉ số sinh hiệu (Vital Signs)</w:t>
      </w:r>
    </w:p>
    <w:p>
      <w:pPr>
        <w:numPr>
          <w:ilvl w:val="0"/>
          <w:numId w:val="1003"/>
        </w:numPr>
        <w:pStyle w:val="Compact"/>
      </w:pPr>
      <w:r>
        <w:t xml:space="preserve">Huyết áp, Mạch, SpO2, Chiều cao, Cân nặng, Thân nhiệt. Bắt buộc đo chỉ số Huyết áp và Mạch đối với các thủ thuật xâm lấn. Phụ tá hoặc Bác sĩ nhập.</w:t>
      </w:r>
    </w:p>
    <w:bookmarkEnd w:id="31"/>
    <w:bookmarkStart w:id="32" w:name="X3d74de127d92b3a9f3d2020717397bd09bfa5d4"/>
    <w:p>
      <w:pPr>
        <w:pStyle w:val="Heading4"/>
      </w:pPr>
      <w:r>
        <w:t xml:space="preserve">Tab B – Sơ đồ răng tương tác (Interactive Odontogram) ⭐</w:t>
      </w:r>
    </w:p>
    <w:p>
      <w:pPr>
        <w:numPr>
          <w:ilvl w:val="0"/>
          <w:numId w:val="1004"/>
        </w:numPr>
        <w:pStyle w:val="Compact"/>
      </w:pPr>
      <w:r>
        <w:t xml:space="preserve">Chuẩn FDI 32 răng vĩnh viễn và 20 răng sữa, 5 mặt răng chi tiết (M, D, O, B/V, L/P).</w:t>
      </w:r>
    </w:p>
    <w:p>
      <w:pPr>
        <w:numPr>
          <w:ilvl w:val="0"/>
          <w:numId w:val="1004"/>
        </w:numPr>
        <w:pStyle w:val="Compact"/>
      </w:pPr>
      <w:r>
        <w:rPr>
          <w:bCs/>
          <w:b/>
        </w:rPr>
        <w:t xml:space="preserve">Phân quyền 2 tầng:</w:t>
      </w:r>
      <w:r>
        <w:t xml:space="preserve"> </w:t>
      </w:r>
      <w:r>
        <w:t xml:space="preserve">Phụ tá chỉ được đánh dấu Hiện trạng răng ban đầu (Survey Layer); Bác sĩ độc quyền gán Chỉ định thủ thuật điều trị (Treatment Layer).</w:t>
      </w:r>
    </w:p>
    <w:bookmarkEnd w:id="32"/>
    <w:bookmarkStart w:id="33" w:name="tab-c-bệnh-sử-khám-chi-tiết"/>
    <w:p>
      <w:pPr>
        <w:pStyle w:val="Heading4"/>
      </w:pPr>
      <w:r>
        <w:t xml:space="preserve">Tab C – Bệnh sử &amp; Khám chi tiết</w:t>
      </w:r>
    </w:p>
    <w:p>
      <w:pPr>
        <w:numPr>
          <w:ilvl w:val="0"/>
          <w:numId w:val="1005"/>
        </w:numPr>
        <w:pStyle w:val="Compact"/>
      </w:pPr>
      <w:r>
        <w:t xml:space="preserve">Lý do khám, bệnh sử, tiền sử, khám mô mềm, nha chu, khớp thái dương hàm TMJ. Chẩn đoán mã hóa ICD-10 (</w:t>
      </w:r>
      <w:r>
        <w:rPr>
          <w:rStyle w:val="VerbatimChar"/>
        </w:rPr>
        <w:t xml:space="preserve">K02</w:t>
      </w:r>
      <w:r>
        <w:t xml:space="preserve">,</w:t>
      </w:r>
      <w:r>
        <w:t xml:space="preserve"> </w:t>
      </w:r>
      <w:r>
        <w:rPr>
          <w:rStyle w:val="VerbatimChar"/>
        </w:rPr>
        <w:t xml:space="preserve">K04</w:t>
      </w:r>
      <w:r>
        <w:t xml:space="preserve">,</w:t>
      </w:r>
      <w:r>
        <w:t xml:space="preserve"> </w:t>
      </w:r>
      <w:r>
        <w:rPr>
          <w:rStyle w:val="VerbatimChar"/>
        </w:rPr>
        <w:t xml:space="preserve">K05</w:t>
      </w:r>
      <w:r>
        <w:t xml:space="preserve">,</w:t>
      </w:r>
      <w:r>
        <w:t xml:space="preserve"> </w:t>
      </w:r>
      <w:r>
        <w:rPr>
          <w:rStyle w:val="VerbatimChar"/>
        </w:rPr>
        <w:t xml:space="preserve">K07</w:t>
      </w:r>
      <w:r>
        <w:t xml:space="preserve">…).</w:t>
      </w:r>
    </w:p>
    <w:bookmarkEnd w:id="33"/>
    <w:bookmarkStart w:id="34" w:name="X2d543efa219c9e580a6c7d0e43cd35c98241c6e"/>
    <w:p>
      <w:pPr>
        <w:pStyle w:val="Heading4"/>
      </w:pPr>
      <w:r>
        <w:t xml:space="preserve">Tab D – Kế hoạch điều trị &amp; Báo giá nhiều giai đoạn (Treatment Plan)</w:t>
      </w:r>
    </w:p>
    <w:p>
      <w:pPr>
        <w:numPr>
          <w:ilvl w:val="0"/>
          <w:numId w:val="1006"/>
        </w:numPr>
        <w:pStyle w:val="Compact"/>
      </w:pPr>
      <w:r>
        <w:t xml:space="preserve">Phác đồ tổng thể và báo giá trọn gói. Mỗi dòng có Khóa chính</w:t>
      </w:r>
      <w:r>
        <w:t xml:space="preserve"> </w:t>
      </w:r>
      <w:r>
        <w:rPr>
          <w:rStyle w:val="VerbatimChar"/>
        </w:rPr>
        <w:t xml:space="preserve">Treatment_Phase_ID</w:t>
      </w:r>
      <w:r>
        <w:t xml:space="preserve"> </w:t>
      </w:r>
      <w:r>
        <w:t xml:space="preserve">bất biến. Đơn giá lấy từ Bảng giá hiệu lực SCD Type 2.</w:t>
      </w:r>
    </w:p>
    <w:p>
      <w:pPr>
        <w:numPr>
          <w:ilvl w:val="0"/>
          <w:numId w:val="1006"/>
        </w:numPr>
        <w:pStyle w:val="Compact"/>
      </w:pPr>
      <w:r>
        <w:t xml:space="preserve">Tự động chuyển</w:t>
      </w:r>
      <w:r>
        <w:t xml:space="preserve"> </w:t>
      </w:r>
      <w:r>
        <w:rPr>
          <w:rStyle w:val="VerbatimChar"/>
        </w:rPr>
        <w:t xml:space="preserve">HOAN_TAT</w:t>
      </w:r>
      <w:r>
        <w:t xml:space="preserve"> </w:t>
      </w:r>
      <w:r>
        <w:t xml:space="preserve">khi Bác sĩ Chốt ca có chứa giai đoạn đó, kích hoạt mốc bảo hành tại Mục 8.</w:t>
      </w:r>
    </w:p>
    <w:bookmarkEnd w:id="34"/>
    <w:bookmarkStart w:id="35" w:name="tab-e-kê-đơn-thuốc-điện-tử"/>
    <w:p>
      <w:pPr>
        <w:pStyle w:val="Heading4"/>
      </w:pPr>
      <w:r>
        <w:t xml:space="preserve">Tab E – Kê đơn thuốc điện tử</w:t>
      </w:r>
    </w:p>
    <w:p>
      <w:pPr>
        <w:numPr>
          <w:ilvl w:val="0"/>
          <w:numId w:val="1007"/>
        </w:numPr>
        <w:pStyle w:val="Compact"/>
      </w:pPr>
      <w:r>
        <w:t xml:space="preserve">Quét cảnh báo dị ứng thuốc (Safety Drug Alert). Nếu trùng hoạt chất, popup cảnh báo đỏ bắt buộc Bác sĩ Hủy hoặc Override có lý do lưu Audit Log. Dữ liệu kê đơn snapshot sang Mục 3.4.</w:t>
      </w:r>
    </w:p>
    <w:bookmarkEnd w:id="35"/>
    <w:bookmarkStart w:id="36" w:name="tab-f-chỉ-định-kết-quả-cận-lâm-sàng-cls"/>
    <w:p>
      <w:pPr>
        <w:pStyle w:val="Heading4"/>
      </w:pPr>
      <w:r>
        <w:t xml:space="preserve">Tab F – Chỉ định &amp; Kết quả Cận lâm sàng (CLS)</w:t>
      </w:r>
    </w:p>
    <w:p>
      <w:pPr>
        <w:numPr>
          <w:ilvl w:val="0"/>
          <w:numId w:val="1008"/>
        </w:numPr>
        <w:pStyle w:val="Compact"/>
      </w:pPr>
      <w:r>
        <w:t xml:space="preserve">X-quang quanh chóp, Panorama, Cephalo, CT ConeBeam 3D. Lưu file ảnh PNG/JPG hoặc chuẩn y tế</w:t>
      </w:r>
      <w:r>
        <w:t xml:space="preserve"> </w:t>
      </w:r>
      <w:r>
        <w:rPr>
          <w:bCs/>
          <w:b/>
        </w:rPr>
        <w:t xml:space="preserve">DICOM</w:t>
      </w:r>
      <w:r>
        <w:t xml:space="preserve">.</w:t>
      </w:r>
    </w:p>
    <w:bookmarkEnd w:id="36"/>
    <w:bookmarkStart w:id="37" w:name="X61f56e9445a6127fdb692e507e2ffa3c92953d6"/>
    <w:p>
      <w:pPr>
        <w:pStyle w:val="Heading4"/>
      </w:pPr>
      <w:r>
        <w:t xml:space="preserve">Tab G – Sử dụng Vật tư y tế (Medical Consumables &amp; Implants)</w:t>
      </w:r>
    </w:p>
    <w:p>
      <w:pPr>
        <w:numPr>
          <w:ilvl w:val="0"/>
          <w:numId w:val="1009"/>
        </w:numPr>
        <w:pStyle w:val="Compact"/>
      </w:pPr>
      <w:r>
        <w:t xml:space="preserve">Vật tư đặc thù cấy ghép (Implant, Abutment, Minivis): Quản lý qua cơ chế</w:t>
      </w:r>
      <w:r>
        <w:t xml:space="preserve"> </w:t>
      </w:r>
      <w:r>
        <w:rPr>
          <w:rStyle w:val="VerbatimChar"/>
          <w:bCs/>
          <w:b/>
        </w:rPr>
        <w:t xml:space="preserve">Reserve -&gt; Consume -&gt; Release</w:t>
      </w:r>
      <w:r>
        <w:t xml:space="preserve">. Bắt buộc Serial/Lot/HSD. Chặn hoàn toàn việc chốt ca nếu tồn kho khả dụng = 0 hoặc đã hết hạn.</w:t>
      </w:r>
    </w:p>
    <w:bookmarkEnd w:id="37"/>
    <w:bookmarkStart w:id="38" w:name="X19daacc12d252231fe8e2b1762a13adfdb4e231"/>
    <w:p>
      <w:pPr>
        <w:pStyle w:val="Heading4"/>
      </w:pPr>
      <w:r>
        <w:t xml:space="preserve">Tab H – Quản lý Phiếu gửi Labo gia công phục hình răng ⭐</w:t>
      </w:r>
    </w:p>
    <w:p>
      <w:pPr>
        <w:numPr>
          <w:ilvl w:val="0"/>
          <w:numId w:val="1010"/>
        </w:numPr>
        <w:pStyle w:val="Compact"/>
      </w:pPr>
      <w:r>
        <w:t xml:space="preserve">Mã phiếu</w:t>
      </w:r>
      <w:r>
        <w:t xml:space="preserve"> </w:t>
      </w:r>
      <w:r>
        <w:rPr>
          <w:rStyle w:val="VerbatimChar"/>
        </w:rPr>
        <w:t xml:space="preserve">LB#YYYYMMDD#/0001–9999</w:t>
      </w:r>
      <w:r>
        <w:t xml:space="preserve"> </w:t>
      </w:r>
      <w:r>
        <w:t xml:space="preserve">bất biến. Vòng đời nghiệm thu đầu vào, quản lý chu trình làm lại (</w:t>
      </w:r>
      <w:r>
        <w:rPr>
          <w:rStyle w:val="VerbatimChar"/>
        </w:rPr>
        <w:t xml:space="preserve">Rework Cycle</w:t>
      </w:r>
      <w:r>
        <w:t xml:space="preserve">) phân định lỗi Labo (miễn phí) vs lỗi Bác sĩ (tính phí). Hạch toán Nợ 632 / Có 331 duy nhất khi nhận mẫu đạt chuẩn.</w:t>
      </w:r>
    </w:p>
    <w:bookmarkEnd w:id="38"/>
    <w:bookmarkStart w:id="39" w:name="tab-i-tổng-kết-ca-điều-trị"/>
    <w:p>
      <w:pPr>
        <w:pStyle w:val="Heading4"/>
      </w:pPr>
      <w:r>
        <w:t xml:space="preserve">Tab I – Tổng kết ca điều trị</w:t>
      </w:r>
    </w:p>
    <w:p>
      <w:pPr>
        <w:numPr>
          <w:ilvl w:val="0"/>
          <w:numId w:val="1011"/>
        </w:numPr>
        <w:pStyle w:val="Compact"/>
      </w:pPr>
      <w:r>
        <w:t xml:space="preserve">Kết quả thủ thuật, lời dặn dò chăm sóc sau thủ thuật, hẹn lịch tái khám.</w:t>
      </w:r>
    </w:p>
    <w:p>
      <w:r>
        <w:pict>
          <v:rect style="width:0;height:1.5pt" o:hralign="center" o:hrstd="t" o:hr="t"/>
        </w:pict>
      </w:r>
    </w:p>
    <w:bookmarkEnd w:id="39"/>
    <w:bookmarkEnd w:id="40"/>
    <w:bookmarkStart w:id="41" w:name="X50b60803d9158b3ea192dbf0aac122da650e0da"/>
    <w:p>
      <w:pPr>
        <w:pStyle w:val="Heading3"/>
      </w:pPr>
      <w:r>
        <w:t xml:space="preserve">3.3 Quy trình Ký số điện tử EMR (Viettel MySign) &amp; Cơ chế Bypass Khẩn cấp</w:t>
      </w:r>
    </w:p>
    <w:p>
      <w:pPr>
        <w:numPr>
          <w:ilvl w:val="0"/>
          <w:numId w:val="1012"/>
        </w:numPr>
        <w:pStyle w:val="Compact"/>
      </w:pPr>
      <w:r>
        <w:t xml:space="preserve">Danh mục dịch vụ bắt buộc ký số do Admin cấu hình.</w:t>
      </w:r>
    </w:p>
    <w:p>
      <w:pPr>
        <w:numPr>
          <w:ilvl w:val="0"/>
          <w:numId w:val="1012"/>
        </w:numPr>
        <w:pStyle w:val="Compact"/>
      </w:pPr>
      <w:r>
        <w:t xml:space="preserve">Khi mất mạng hoặc API Viettel timeout (&gt; 60s), kích hoạt</w:t>
      </w:r>
      <w:r>
        <w:t xml:space="preserve"> </w:t>
      </w:r>
      <w:r>
        <w:rPr>
          <w:bCs/>
          <w:b/>
        </w:rPr>
        <w:t xml:space="preserve">Bypass khẩn cấp</w:t>
      </w:r>
      <w:r>
        <w:t xml:space="preserve"> </w:t>
      </w:r>
      <w:r>
        <w:t xml:space="preserve">bằng mật khẩu Bác sĩ + lý do giải trình. Hồ sơ gắn cờ</w:t>
      </w:r>
      <w:r>
        <w:t xml:space="preserve"> </w:t>
      </w:r>
      <w:r>
        <w:rPr>
          <w:rStyle w:val="VerbatimChar"/>
        </w:rPr>
        <w:t xml:space="preserve">KY_OFFLINE_CHO_BU</w:t>
      </w:r>
      <w:r>
        <w:t xml:space="preserve"> </w:t>
      </w:r>
      <w:r>
        <w:t xml:space="preserve">với thời hạn tối đa 24 giờ (</w:t>
      </w:r>
      <w:r>
        <w:rPr>
          <w:rStyle w:val="VerbatimChar"/>
        </w:rPr>
        <w:t xml:space="preserve">MAX_BYPASS_HOURS = 24h</w:t>
      </w:r>
      <w:r>
        <w:t xml:space="preserve">). Quá 24h chưa ký bù, hệ thống tự động khóa quyền mở ca khám mới của Bác sĩ.</w:t>
      </w:r>
    </w:p>
    <w:p>
      <w:r>
        <w:pict>
          <v:rect style="width:0;height:1.5pt" o:hralign="center" o:hrstd="t" o:hr="t"/>
        </w:pict>
      </w:r>
    </w:p>
    <w:bookmarkEnd w:id="41"/>
    <w:bookmarkStart w:id="42" w:name="X5d52b8e83d910f0eb1a81af5562d155d3c77ed2"/>
    <w:p>
      <w:pPr>
        <w:pStyle w:val="Heading3"/>
      </w:pPr>
      <w:r>
        <w:t xml:space="preserve">3.4 Bảng Chốt dịch vụ thực hiện (Bảng chốt doanh thu &amp; Trừ kho chính thức) ⭐</w:t>
      </w:r>
    </w:p>
    <w:p>
      <w:pPr>
        <w:numPr>
          <w:ilvl w:val="0"/>
          <w:numId w:val="1013"/>
        </w:numPr>
        <w:pStyle w:val="Compact"/>
      </w:pPr>
      <w:r>
        <w:t xml:space="preserve">Bác sĩ độc quyền thực hiện chốt ca.</w:t>
      </w:r>
    </w:p>
    <w:p>
      <w:pPr>
        <w:numPr>
          <w:ilvl w:val="0"/>
          <w:numId w:val="1013"/>
        </w:numPr>
        <w:pStyle w:val="Compact"/>
      </w:pPr>
      <w:r>
        <w:rPr>
          <w:bCs/>
          <w:b/>
        </w:rPr>
        <w:t xml:space="preserve">Chốt nguyên tử (Atomic Commit):</w:t>
      </w:r>
      <w:r>
        <w:t xml:space="preserve"> </w:t>
      </w:r>
      <w:r>
        <w:t xml:space="preserve">Sinh</w:t>
      </w:r>
      <w:r>
        <w:t xml:space="preserve"> </w:t>
      </w:r>
      <w:r>
        <w:rPr>
          <w:rStyle w:val="VerbatimChar"/>
        </w:rPr>
        <w:t xml:space="preserve">Settlement ID</w:t>
      </w:r>
      <w:r>
        <w:t xml:space="preserve"> </w:t>
      </w:r>
      <w:r>
        <w:t xml:space="preserve">kèm</w:t>
      </w:r>
      <w:r>
        <w:t xml:space="preserve"> </w:t>
      </w:r>
      <w:r>
        <w:rPr>
          <w:rStyle w:val="VerbatimChar"/>
        </w:rPr>
        <w:t xml:space="preserve">Idempotency Key</w:t>
      </w:r>
      <w:r>
        <w:t xml:space="preserve">. Thực thi trong 1 transaction duy nhất: Snapshot lâm sàng, gom dòng tính tiền, chuyển vật tư từ</w:t>
      </w:r>
      <w:r>
        <w:t xml:space="preserve"> </w:t>
      </w:r>
      <w:r>
        <w:rPr>
          <w:rStyle w:val="VerbatimChar"/>
        </w:rPr>
        <w:t xml:space="preserve">Reserve</w:t>
      </w:r>
      <w:r>
        <w:t xml:space="preserve"> </w:t>
      </w:r>
      <w:r>
        <w:t xml:space="preserve">sang</w:t>
      </w:r>
      <w:r>
        <w:t xml:space="preserve"> </w:t>
      </w:r>
      <w:r>
        <w:rPr>
          <w:rStyle w:val="VerbatimChar"/>
        </w:rPr>
        <w:t xml:space="preserve">Consume</w:t>
      </w:r>
      <w:r>
        <w:t xml:space="preserve">, sinh dự thảo bút toán giá vốn.</w:t>
      </w:r>
    </w:p>
    <w:p>
      <w:r>
        <w:pict>
          <v:rect style="width:0;height:1.5pt" o:hralign="center" o:hrstd="t" o:hr="t"/>
        </w:pict>
      </w:r>
    </w:p>
    <w:bookmarkEnd w:id="42"/>
    <w:bookmarkStart w:id="43" w:name="X4b4bd8f757722283e48dbfc9a4ca5d554082e7d"/>
    <w:p>
      <w:pPr>
        <w:pStyle w:val="Heading3"/>
      </w:pPr>
      <w:r>
        <w:t xml:space="preserve">3.5 Quy trình Giấy Đồng thuận Điều trị Điện tử (Digital Informed Consent) ⭐ MỚI TẠI V12</w:t>
      </w:r>
    </w:p>
    <w:p>
      <w:pPr>
        <w:pStyle w:val="BlockText"/>
      </w:pPr>
      <w:r>
        <w:t xml:space="preserve">[!IMPORTANT]</w:t>
      </w:r>
      <w:r>
        <w:t xml:space="preserve"> </w:t>
      </w:r>
      <w:r>
        <w:rPr>
          <w:bCs/>
          <w:b/>
        </w:rPr>
        <w:t xml:space="preserve">Yêu cầu Pháp lý Bắt buộc (Luật Khám bệnh, chữa bệnh 2023):</w:t>
      </w:r>
      <w:r>
        <w:t xml:space="preserve"> </w:t>
      </w:r>
      <w:r>
        <w:t xml:space="preserve">Đối với tất cả các thủ thuật nha khoa xâm lấn có nguy cơ tai biến y khoa (Phẫu thuật cấy ghép Implant, Nhổ răng khôn mọc lệch/ngầm, Phẫu thuật cắt chóp/nha chu, Chỉnh nha niềng răng mắc cài/khay trong suốt), hệ thống</w:t>
      </w:r>
      <w:r>
        <w:t xml:space="preserve"> </w:t>
      </w:r>
      <w:r>
        <w:rPr>
          <w:bCs/>
          <w:b/>
        </w:rPr>
        <w:t xml:space="preserve">bắt buộc phải có Giấy đồng thuận điều trị có chữ ký của người bệnh</w:t>
      </w:r>
      <w:r>
        <w:t xml:space="preserve"> </w:t>
      </w:r>
      <w:r>
        <w:t xml:space="preserve">trước khi tiến hành thủ thuật.</w:t>
      </w:r>
    </w:p>
    <w:p>
      <w:pPr>
        <w:numPr>
          <w:ilvl w:val="0"/>
          <w:numId w:val="1014"/>
        </w:numPr>
        <w:pStyle w:val="Compact"/>
      </w:pPr>
      <w:r>
        <w:rPr>
          <w:bCs/>
          <w:b/>
        </w:rPr>
        <w:t xml:space="preserve">Biểu mẫu cam kết điện tử (Template Management):</w:t>
      </w:r>
    </w:p>
    <w:p>
      <w:pPr>
        <w:numPr>
          <w:ilvl w:val="1"/>
          <w:numId w:val="1015"/>
        </w:numPr>
        <w:pStyle w:val="Compact"/>
      </w:pPr>
      <w:r>
        <w:t xml:space="preserve">Hệ thống quản lý biểu mẫu cam kết theo từng nhóm thủ thuật: Cam kết rủi ro phẫu thuật cấy Implant, Cam kết nhổ răng khôn (chảy máu, tổn thương thần kinh V3), Hợp đồng cam kết chỉnh nha.</w:t>
      </w:r>
    </w:p>
    <w:p>
      <w:pPr>
        <w:numPr>
          <w:ilvl w:val="1"/>
          <w:numId w:val="1015"/>
        </w:numPr>
        <w:pStyle w:val="Compact"/>
      </w:pPr>
      <w:r>
        <w:t xml:space="preserve">Biểu mẫu tự động điền thông tin: Mã BN, Họ tên, Răng số thực hiện, Bác sĩ điều trị, Các rủi ro y khoa có thể xảy ra và trách nhiệm của người bệnh.</w:t>
      </w:r>
    </w:p>
    <w:p>
      <w:pPr>
        <w:numPr>
          <w:ilvl w:val="0"/>
          <w:numId w:val="1014"/>
        </w:numPr>
        <w:pStyle w:val="Compact"/>
      </w:pPr>
      <w:r>
        <w:rPr>
          <w:bCs/>
          <w:b/>
        </w:rPr>
        <w:t xml:space="preserve">Ký điện tử tại ghế răng (Chairside Digital Signature):</w:t>
      </w:r>
    </w:p>
    <w:p>
      <w:pPr>
        <w:numPr>
          <w:ilvl w:val="1"/>
          <w:numId w:val="1016"/>
        </w:numPr>
        <w:pStyle w:val="Compact"/>
      </w:pPr>
      <w:r>
        <w:t xml:space="preserve">Bác sĩ mở biểu mẫu trên màn hình Tablet/Pad ký tại ghế răng.</w:t>
      </w:r>
    </w:p>
    <w:p>
      <w:pPr>
        <w:numPr>
          <w:ilvl w:val="1"/>
          <w:numId w:val="1016"/>
        </w:numPr>
        <w:pStyle w:val="Compact"/>
      </w:pPr>
      <w:r>
        <w:t xml:space="preserve">Bệnh nhân hoặc người đại diện hợp pháp đọc kỹ nội dung và ký trực tiếp bằng bút cảm ứng/ngón tay trên màn hình ký.</w:t>
      </w:r>
    </w:p>
    <w:p>
      <w:pPr>
        <w:numPr>
          <w:ilvl w:val="1"/>
          <w:numId w:val="1016"/>
        </w:numPr>
        <w:pStyle w:val="Compact"/>
      </w:pPr>
      <w:r>
        <w:t xml:space="preserve">Hệ thống chụp tọa độ nét ký, gắn Dấu thời gian (Timestamp), định danh thiết bị ký và chuyển đổi thành file</w:t>
      </w:r>
      <w:r>
        <w:t xml:space="preserve"> </w:t>
      </w:r>
      <w:r>
        <w:rPr>
          <w:bCs/>
          <w:b/>
        </w:rPr>
        <w:t xml:space="preserve">PDF/A bất biến</w:t>
      </w:r>
      <w:r>
        <w:t xml:space="preserve"> </w:t>
      </w:r>
      <w:r>
        <w:t xml:space="preserve">mang mã</w:t>
      </w:r>
      <w:r>
        <w:t xml:space="preserve"> </w:t>
      </w:r>
      <w:r>
        <w:rPr>
          <w:rStyle w:val="VerbatimChar"/>
        </w:rPr>
        <w:t xml:space="preserve">Consent_ID</w:t>
      </w:r>
      <w:r>
        <w:t xml:space="preserve"> </w:t>
      </w:r>
      <w:r>
        <w:t xml:space="preserve">(</w:t>
      </w:r>
      <w:r>
        <w:rPr>
          <w:rStyle w:val="VerbatimChar"/>
        </w:rPr>
        <w:t xml:space="preserve">CST#YYYYMMDD#/0001–9999</w:t>
      </w:r>
      <w:r>
        <w:t xml:space="preserve">).</w:t>
      </w:r>
    </w:p>
    <w:p>
      <w:pPr>
        <w:numPr>
          <w:ilvl w:val="0"/>
          <w:numId w:val="1014"/>
        </w:numPr>
        <w:pStyle w:val="Compact"/>
      </w:pPr>
      <w:r>
        <w:rPr>
          <w:bCs/>
          <w:b/>
        </w:rPr>
        <w:t xml:space="preserve">Ràng buộc kiểm soát chốt dịch vụ (Consent Gatekeeper):</w:t>
      </w:r>
    </w:p>
    <w:p>
      <w:pPr>
        <w:numPr>
          <w:ilvl w:val="1"/>
          <w:numId w:val="1017"/>
        </w:numPr>
        <w:pStyle w:val="Compact"/>
      </w:pPr>
      <w:r>
        <w:t xml:space="preserve">Khi Bác sĩ bấm</w:t>
      </w:r>
      <w:r>
        <w:t xml:space="preserve"> </w:t>
      </w:r>
      <w:r>
        <w:rPr>
          <w:rStyle w:val="VerbatimChar"/>
        </w:rPr>
        <w:t xml:space="preserve">Chốt dịch vụ</w:t>
      </w:r>
      <w:r>
        <w:t xml:space="preserve"> </w:t>
      </w:r>
      <w:r>
        <w:t xml:space="preserve">(Mục 3.4), hệ thống kiểm tra: Nếu trong lượt khám có dịch vụ thuộc danh mục xâm lấn bắt buộc ký cam kết mà chưa có</w:t>
      </w:r>
      <w:r>
        <w:t xml:space="preserve"> </w:t>
      </w:r>
      <w:r>
        <w:rPr>
          <w:rStyle w:val="VerbatimChar"/>
        </w:rPr>
        <w:t xml:space="preserve">Consent_ID</w:t>
      </w:r>
      <w:r>
        <w:t xml:space="preserve"> </w:t>
      </w:r>
      <w:r>
        <w:t xml:space="preserve">ở trạng thái</w:t>
      </w:r>
      <w:r>
        <w:t xml:space="preserve"> </w:t>
      </w:r>
      <w:r>
        <w:rPr>
          <w:rStyle w:val="VerbatimChar"/>
        </w:rPr>
        <w:t xml:space="preserve">SIGNED</w:t>
      </w:r>
      <w:r>
        <w:t xml:space="preserve">:</w:t>
      </w:r>
    </w:p>
    <w:p>
      <w:pPr>
        <w:numPr>
          <w:ilvl w:val="2"/>
          <w:numId w:val="1018"/>
        </w:numPr>
        <w:pStyle w:val="Compact"/>
      </w:pPr>
      <w:r>
        <w:t xml:space="preserve">Hệ thống</w:t>
      </w:r>
      <w:r>
        <w:t xml:space="preserve"> </w:t>
      </w:r>
      <w:r>
        <w:rPr>
          <w:bCs/>
          <w:b/>
        </w:rPr>
        <w:t xml:space="preserve">chặn nút chốt ca</w:t>
      </w:r>
      <w:r>
        <w:t xml:space="preserve"> </w:t>
      </w:r>
      <w:r>
        <w:t xml:space="preserve">và cảnh báo đỏ:</w:t>
      </w:r>
      <w:r>
        <w:t xml:space="preserve"> </w:t>
      </w:r>
      <w:r>
        <w:rPr>
          <w:iCs/>
          <w:i/>
        </w:rPr>
        <w:t xml:space="preserve">“</w:t>
      </w:r>
      <w:r>
        <w:rPr>
          <w:iCs/>
          <w:i/>
        </w:rPr>
        <w:t xml:space="preserve">CẢNH BÁO PHÁP LÝ: Ca khám có thủ thuật xâm lấn [Tên dịch vụ] nhưng chưa có Giấy đồng thuận điều trị của bệnh nhân. Vui lòng hoàn tất ký cam kết trước khi chốt dịch vụ.</w:t>
      </w:r>
      <w:r>
        <w:rPr>
          <w:iCs/>
          <w:i/>
        </w:rPr>
        <w:t xml:space="preserve">”</w:t>
      </w:r>
    </w:p>
    <w:p>
      <w:pPr>
        <w:numPr>
          <w:ilvl w:val="0"/>
          <w:numId w:val="1014"/>
        </w:numPr>
        <w:pStyle w:val="Compact"/>
      </w:pPr>
      <w:r>
        <w:rPr>
          <w:bCs/>
          <w:b/>
        </w:rPr>
        <w:t xml:space="preserve">Xử lý Thu hồi Cam kết (</w:t>
      </w:r>
      <w:r>
        <w:rPr>
          <w:rStyle w:val="VerbatimChar"/>
          <w:bCs/>
          <w:b/>
        </w:rPr>
        <w:t xml:space="preserve">REVOKED</w:t>
      </w:r>
      <w:r>
        <w:rPr>
          <w:bCs/>
          <w:b/>
        </w:rPr>
        <w:t xml:space="preserve">) sau khi đã</w:t>
      </w:r>
      <w:r>
        <w:rPr>
          <w:bCs/>
          <w:b/>
        </w:rPr>
        <w:t xml:space="preserve"> </w:t>
      </w:r>
      <w:r>
        <w:rPr>
          <w:rStyle w:val="VerbatimChar"/>
          <w:bCs/>
          <w:b/>
        </w:rPr>
        <w:t xml:space="preserve">SIGNED</w:t>
      </w:r>
      <w:r>
        <w:rPr>
          <w:bCs/>
          <w:b/>
        </w:rPr>
        <w:t xml:space="preserve">) ⭐ MỚI TẠI V13:</w:t>
      </w:r>
    </w:p>
    <w:p>
      <w:pPr>
        <w:numPr>
          <w:ilvl w:val="1"/>
          <w:numId w:val="1019"/>
        </w:numPr>
        <w:pStyle w:val="Compact"/>
      </w:pPr>
      <w:r>
        <w:t xml:space="preserve">Bệnh nhân có quyền rút lại đồng thuận bất kỳ lúc nào trước khi thủ thuật được thực hiện thực tế trên ghế răng. Chỉ Bác sĩ điều trị (kèm xác nhận bằng lời của bệnh nhân, ghi chú lý do bắt buộc) được phép chuyển</w:t>
      </w:r>
      <w:r>
        <w:t xml:space="preserve"> </w:t>
      </w:r>
      <w:r>
        <w:rPr>
          <w:rStyle w:val="VerbatimChar"/>
        </w:rPr>
        <w:t xml:space="preserve">Consent_ID</w:t>
      </w:r>
      <w:r>
        <w:t xml:space="preserve"> </w:t>
      </w:r>
      <w:r>
        <w:t xml:space="preserve">từ</w:t>
      </w:r>
      <w:r>
        <w:t xml:space="preserve"> </w:t>
      </w:r>
      <w:r>
        <w:rPr>
          <w:rStyle w:val="VerbatimChar"/>
        </w:rPr>
        <w:t xml:space="preserve">SIGNED</w:t>
      </w:r>
      <w:r>
        <w:t xml:space="preserve"> </w:t>
      </w:r>
      <w:r>
        <w:t xml:space="preserve">sang</w:t>
      </w:r>
      <w:r>
        <w:t xml:space="preserve"> </w:t>
      </w:r>
      <w:r>
        <w:rPr>
          <w:rStyle w:val="VerbatimChar"/>
        </w:rPr>
        <w:t xml:space="preserve">REVOKED</w:t>
      </w:r>
      <w:r>
        <w:t xml:space="preserve">.</w:t>
      </w:r>
    </w:p>
    <w:p>
      <w:pPr>
        <w:numPr>
          <w:ilvl w:val="1"/>
          <w:numId w:val="1019"/>
        </w:numPr>
        <w:pStyle w:val="Compact"/>
      </w:pPr>
      <w:r>
        <w:t xml:space="preserve">File PDF/A gốc đã ký</w:t>
      </w:r>
      <w:r>
        <w:t xml:space="preserve"> </w:t>
      </w:r>
      <w:r>
        <w:rPr>
          <w:bCs/>
          <w:b/>
        </w:rPr>
        <w:t xml:space="preserve">không bị xóa hay sửa</w:t>
      </w:r>
      <w:r>
        <w:t xml:space="preserve"> </w:t>
      </w:r>
      <w:r>
        <w:t xml:space="preserve">(bảo toàn Khóa chính theo Mục 15), chỉ đổi cờ trạng thái và sinh Audit Log.</w:t>
      </w:r>
    </w:p>
    <w:p>
      <w:pPr>
        <w:numPr>
          <w:ilvl w:val="1"/>
          <w:numId w:val="1019"/>
        </w:numPr>
        <w:pStyle w:val="Compact"/>
      </w:pPr>
      <w:r>
        <w:t xml:space="preserve">Ngay khi</w:t>
      </w:r>
      <w:r>
        <w:t xml:space="preserve"> </w:t>
      </w:r>
      <w:r>
        <w:rPr>
          <w:rStyle w:val="VerbatimChar"/>
        </w:rPr>
        <w:t xml:space="preserve">Consent_ID</w:t>
      </w:r>
      <w:r>
        <w:t xml:space="preserve"> </w:t>
      </w:r>
      <w:r>
        <w:t xml:space="preserve">chuyển sang</w:t>
      </w:r>
      <w:r>
        <w:t xml:space="preserve"> </w:t>
      </w:r>
      <w:r>
        <w:rPr>
          <w:rStyle w:val="VerbatimChar"/>
        </w:rPr>
        <w:t xml:space="preserve">REVOKED</w:t>
      </w:r>
      <w:r>
        <w:t xml:space="preserve">, nếu lượt khám đang ở trạng thái</w:t>
      </w:r>
      <w:r>
        <w:t xml:space="preserve"> </w:t>
      </w:r>
      <w:r>
        <w:rPr>
          <w:rStyle w:val="VerbatimChar"/>
        </w:rPr>
        <w:t xml:space="preserve">2_ChoXuLy</w:t>
      </w:r>
      <w:r>
        <w:t xml:space="preserve"> </w:t>
      </w:r>
      <w:r>
        <w:t xml:space="preserve">(đã bấm Chốt dịch vụ nhưng transaction lâm sàng liên quan chưa</w:t>
      </w:r>
      <w:r>
        <w:t xml:space="preserve"> </w:t>
      </w:r>
      <w:r>
        <w:rPr>
          <w:rStyle w:val="VerbatimChar"/>
        </w:rPr>
        <w:t xml:space="preserve">HOAN_TAT</w:t>
      </w:r>
      <w:r>
        <w:t xml:space="preserve">), hệ thống</w:t>
      </w:r>
      <w:r>
        <w:t xml:space="preserve"> </w:t>
      </w:r>
      <w:r>
        <w:rPr>
          <w:bCs/>
          <w:b/>
        </w:rPr>
        <w:t xml:space="preserve">tự động đảo trạng thái lượt khám về</w:t>
      </w:r>
      <w:r>
        <w:rPr>
          <w:bCs/>
          <w:b/>
        </w:rPr>
        <w:t xml:space="preserve"> </w:t>
      </w:r>
      <w:r>
        <w:rPr>
          <w:rStyle w:val="VerbatimChar"/>
          <w:bCs/>
          <w:b/>
        </w:rPr>
        <w:t xml:space="preserve">1_DangKham</w:t>
      </w:r>
      <w:r>
        <w:t xml:space="preserve">, mở khóa lại các Tab lâm sàng, và</w:t>
      </w:r>
      <w:r>
        <w:t xml:space="preserve"> </w:t>
      </w:r>
      <w:r>
        <w:rPr>
          <w:bCs/>
          <w:b/>
        </w:rPr>
        <w:t xml:space="preserve">Consent Gatekeeper kích hoạt lại</w:t>
      </w:r>
      <w:r>
        <w:t xml:space="preserve">: Bác sĩ bắt buộc phải thu thập</w:t>
      </w:r>
      <w:r>
        <w:t xml:space="preserve"> </w:t>
      </w:r>
      <w:r>
        <w:rPr>
          <w:rStyle w:val="VerbatimChar"/>
        </w:rPr>
        <w:t xml:space="preserve">Consent_ID</w:t>
      </w:r>
      <w:r>
        <w:t xml:space="preserve"> </w:t>
      </w:r>
      <w:r>
        <w:t xml:space="preserve">mới ở trạng thái</w:t>
      </w:r>
      <w:r>
        <w:t xml:space="preserve"> </w:t>
      </w:r>
      <w:r>
        <w:rPr>
          <w:rStyle w:val="VerbatimChar"/>
        </w:rPr>
        <w:t xml:space="preserve">SIGNED</w:t>
      </w:r>
      <w:r>
        <w:t xml:space="preserve"> </w:t>
      </w:r>
      <w:r>
        <w:t xml:space="preserve">trước khi được bấm Chốt dịch vụ lần nữa.</w:t>
      </w:r>
    </w:p>
    <w:p>
      <w:pPr>
        <w:numPr>
          <w:ilvl w:val="1"/>
          <w:numId w:val="1019"/>
        </w:numPr>
        <w:pStyle w:val="Compact"/>
      </w:pPr>
      <w:r>
        <w:t xml:space="preserve">Nếu thủ thuật xâm lấn đã hoàn tất thực tế (lượt khám đã</w:t>
      </w:r>
      <w:r>
        <w:t xml:space="preserve"> </w:t>
      </w:r>
      <w:r>
        <w:rPr>
          <w:rStyle w:val="VerbatimChar"/>
        </w:rPr>
        <w:t xml:space="preserve">4_HoanTat</w:t>
      </w:r>
      <w:r>
        <w:t xml:space="preserve">) tại thời điểm rút cam kết, hệ thống chỉ cho phép ghi nhận</w:t>
      </w:r>
      <w:r>
        <w:t xml:space="preserve"> </w:t>
      </w:r>
      <w:r>
        <w:rPr>
          <w:rStyle w:val="VerbatimChar"/>
        </w:rPr>
        <w:t xml:space="preserve">REVOKED</w:t>
      </w:r>
      <w:r>
        <w:t xml:space="preserve"> </w:t>
      </w:r>
      <w:r>
        <w:t xml:space="preserve">mang tính lưu trữ pháp lý (ví dụ bệnh nhân từ chối các buổi điều trị tiếp theo trong cùng phác đồ),</w:t>
      </w:r>
      <w:r>
        <w:t xml:space="preserve"> </w:t>
      </w:r>
      <w:r>
        <w:rPr>
          <w:bCs/>
          <w:b/>
        </w:rPr>
        <w:t xml:space="preserve">không</w:t>
      </w:r>
      <w:r>
        <w:t xml:space="preserve"> </w:t>
      </w:r>
      <w:r>
        <w:t xml:space="preserve">hồi tố chứng từ tài chính/lâm sàng đã chốt.</w:t>
      </w:r>
    </w:p>
    <w:p>
      <w:r>
        <w:pict>
          <v:rect style="width:0;height:1.5pt" o:hralign="center" o:hrstd="t" o:hr="t"/>
        </w:pict>
      </w:r>
    </w:p>
    <w:bookmarkEnd w:id="43"/>
    <w:bookmarkEnd w:id="44"/>
    <w:bookmarkStart w:id="53" w:name="Xf19becd570f58f9b9b77506cd5fb290a78d52a2"/>
    <w:p>
      <w:pPr>
        <w:pStyle w:val="Heading2"/>
      </w:pPr>
      <w:r>
        <w:t xml:space="preserve">4. MODULE TỔNG HỢP THANH TOÁN (BILLING &amp; CASHIER)</w:t>
      </w:r>
    </w:p>
    <w:bookmarkStart w:id="45" w:name="cấu-trúc-màn-hình-thu-ngân-tiếp-nhận"/>
    <w:p>
      <w:pPr>
        <w:pStyle w:val="Heading3"/>
      </w:pPr>
      <w:r>
        <w:t xml:space="preserve">4.1 Cấu trúc màn hình thu ngân Tiếp nhận</w:t>
      </w:r>
    </w:p>
    <w:p>
      <w:pPr>
        <w:numPr>
          <w:ilvl w:val="0"/>
          <w:numId w:val="1020"/>
        </w:numPr>
        <w:pStyle w:val="Compact"/>
      </w:pPr>
      <w:r>
        <w:t xml:space="preserve">Danh sách chờ thu (trạng thái</w:t>
      </w:r>
      <w:r>
        <w:t xml:space="preserve"> </w:t>
      </w:r>
      <w:r>
        <w:rPr>
          <w:rStyle w:val="VerbatimChar"/>
        </w:rPr>
        <w:t xml:space="preserve">3 Chờ thanh toán</w:t>
      </w:r>
      <w:r>
        <w:t xml:space="preserve">), Chi tiết tính tiền (Snapshot từ Mục 3.4), Số dư tiền cọc khả dụng</w:t>
      </w:r>
      <w:r>
        <w:t xml:space="preserve"> </w:t>
      </w:r>
      <w:r>
        <w:rPr>
          <w:rStyle w:val="VerbatimChar"/>
        </w:rPr>
        <w:t xml:space="preserve">TK 131-BN</w:t>
      </w:r>
      <w:r>
        <w:t xml:space="preserve">.</w:t>
      </w:r>
    </w:p>
    <w:bookmarkEnd w:id="45"/>
    <w:bookmarkStart w:id="46" w:name="X5a39ca97a25fb47705d95ccb6ef16e9155cc5d0"/>
    <w:p>
      <w:pPr>
        <w:pStyle w:val="Heading3"/>
      </w:pPr>
      <w:r>
        <w:t xml:space="preserve">4.2 Xử lý Ca điều trị hỗn hợp thanh toán (Mixed Payment Settlement)</w:t>
      </w:r>
    </w:p>
    <w:p>
      <w:pPr>
        <w:numPr>
          <w:ilvl w:val="0"/>
          <w:numId w:val="1021"/>
        </w:numPr>
        <w:pStyle w:val="Compact"/>
      </w:pPr>
      <w:r>
        <w:t xml:space="preserve">Tuân thủ đúng</w:t>
      </w:r>
      <w:r>
        <w:t xml:space="preserve"> </w:t>
      </w:r>
      <w:r>
        <w:rPr>
          <w:bCs/>
          <w:b/>
        </w:rPr>
        <w:t xml:space="preserve">Bất biến số tiền chuẩn hóa tại Mục 16.1</w:t>
      </w:r>
      <w:r>
        <w:t xml:space="preserve">:</w:t>
      </w:r>
      <w:r>
        <w:t xml:space="preserve"> </w:t>
      </w:r>
      <w:r>
        <w:rPr>
          <w:rStyle w:val="VerbatimChar"/>
        </w:rPr>
        <w:t xml:space="preserve">Grand Total = Sum(Line Total) = Sum(Payer Allocation) = Sum(Collected) + Sum(Receivable)</w:t>
      </w:r>
      <w:r>
        <w:t xml:space="preserve"> </w:t>
      </w:r>
      <w:r>
        <w:t xml:space="preserve">(thuật ngữ</w:t>
      </w:r>
      <w:r>
        <w:t xml:space="preserve"> </w:t>
      </w:r>
      <w:r>
        <w:rPr>
          <w:rStyle w:val="VerbatimChar"/>
        </w:rPr>
        <w:t xml:space="preserve">Grand Total</w:t>
      </w:r>
      <w:r>
        <w:t xml:space="preserve"> </w:t>
      </w:r>
      <w:r>
        <w:t xml:space="preserve">tương đương</w:t>
      </w:r>
      <w:r>
        <w:t xml:space="preserve"> </w:t>
      </w:r>
      <w:r>
        <w:rPr>
          <w:rStyle w:val="VerbatimChar"/>
        </w:rPr>
        <w:t xml:space="preserve">Gross Charge</w:t>
      </w:r>
      <w:r>
        <w:t xml:space="preserve">,</w:t>
      </w:r>
      <w:r>
        <w:t xml:space="preserve"> </w:t>
      </w:r>
      <w:r>
        <w:rPr>
          <w:rStyle w:val="VerbatimChar"/>
        </w:rPr>
        <w:t xml:space="preserve">Collected</w:t>
      </w:r>
      <w:r>
        <w:t xml:space="preserve"> </w:t>
      </w:r>
      <w:r>
        <w:t xml:space="preserve">tương đương</w:t>
      </w:r>
      <w:r>
        <w:t xml:space="preserve"> </w:t>
      </w:r>
      <w:r>
        <w:rPr>
          <w:rStyle w:val="VerbatimChar"/>
        </w:rPr>
        <w:t xml:space="preserve">Actual Collection</w:t>
      </w:r>
      <w:r>
        <w:t xml:space="preserve"> </w:t>
      </w:r>
      <w:r>
        <w:t xml:space="preserve">— thống nhất một công thức duy nhất trong toàn bộ tài liệu, không dùng song song 2 cách gọi).</w:t>
      </w:r>
    </w:p>
    <w:p>
      <w:pPr>
        <w:numPr>
          <w:ilvl w:val="0"/>
          <w:numId w:val="1021"/>
        </w:numPr>
        <w:pStyle w:val="Compact"/>
      </w:pPr>
      <w:r>
        <w:t xml:space="preserve">Bóc tách rõ: Bảo lãnh BHTM/BHYT</w:t>
      </w:r>
      <w:r>
        <w:t xml:space="preserve"> </w:t>
      </w:r>
      <m:oMath>
        <m:r>
          <m:rPr>
            <m:sty m:val="p"/>
          </m:rPr>
          <m:t>→</m:t>
        </m:r>
      </m:oMath>
      <w:r>
        <w:t xml:space="preserve"> </w:t>
      </w:r>
      <w:r>
        <w:t xml:space="preserve">Cấn trừ cọc khả dụng</w:t>
      </w:r>
      <w:r>
        <w:t xml:space="preserve"> </w:t>
      </w:r>
      <m:oMath>
        <m:r>
          <m:rPr>
            <m:sty m:val="p"/>
          </m:rPr>
          <m:t>→</m:t>
        </m:r>
      </m:oMath>
      <w:r>
        <w:t xml:space="preserve"> </w:t>
      </w:r>
      <w:r>
        <w:t xml:space="preserve">Thực thu tiền mặt/chuyển khoản</w:t>
      </w:r>
      <w:r>
        <w:t xml:space="preserve"> </w:t>
      </w:r>
      <m:oMath>
        <m:r>
          <m:rPr>
            <m:sty m:val="p"/>
          </m:rPr>
          <m:t>→</m:t>
        </m:r>
      </m:oMath>
      <w:r>
        <w:t xml:space="preserve"> </w:t>
      </w:r>
      <w:r>
        <w:t xml:space="preserve">Ghi nợ bệnh nhân.</w:t>
      </w:r>
    </w:p>
    <w:bookmarkEnd w:id="46"/>
    <w:bookmarkStart w:id="47" w:name="nghiệp-vụ-thu-tiền-cọc-tạm-ứng-dịch-vụ"/>
    <w:p>
      <w:pPr>
        <w:pStyle w:val="Heading3"/>
      </w:pPr>
      <w:r>
        <w:t xml:space="preserve">4.3 Nghiệp vụ Thu tiền cọc / Tạm ứng dịch vụ</w:t>
      </w:r>
    </w:p>
    <w:p>
      <w:pPr>
        <w:numPr>
          <w:ilvl w:val="0"/>
          <w:numId w:val="1022"/>
        </w:numPr>
        <w:pStyle w:val="Compact"/>
      </w:pPr>
      <w:r>
        <w:t xml:space="preserve">Sinh mã</w:t>
      </w:r>
      <w:r>
        <w:t xml:space="preserve"> </w:t>
      </w:r>
      <w:r>
        <w:rPr>
          <w:rStyle w:val="VerbatimChar"/>
        </w:rPr>
        <w:t xml:space="preserve">Deposit ID</w:t>
      </w:r>
      <w:r>
        <w:t xml:space="preserve"> </w:t>
      </w:r>
      <w:r>
        <w:t xml:space="preserve">bất biến. Quản lý trạng thái:</w:t>
      </w:r>
      <w:r>
        <w:t xml:space="preserve"> </w:t>
      </w:r>
      <w:r>
        <w:rPr>
          <w:rStyle w:val="VerbatimChar"/>
        </w:rPr>
        <w:t xml:space="preserve">AVAILABLE</w:t>
      </w:r>
      <w:r>
        <w:t xml:space="preserve">,</w:t>
      </w:r>
      <w:r>
        <w:t xml:space="preserve"> </w:t>
      </w:r>
      <w:r>
        <w:rPr>
          <w:rStyle w:val="VerbatimChar"/>
        </w:rPr>
        <w:t xml:space="preserve">RESERVED</w:t>
      </w:r>
      <w:r>
        <w:t xml:space="preserve">,</w:t>
      </w:r>
      <w:r>
        <w:t xml:space="preserve"> </w:t>
      </w:r>
      <w:r>
        <w:rPr>
          <w:rStyle w:val="VerbatimChar"/>
        </w:rPr>
        <w:t xml:space="preserve">APPLIED</w:t>
      </w:r>
      <w:r>
        <w:t xml:space="preserve">,</w:t>
      </w:r>
      <w:r>
        <w:t xml:space="preserve"> </w:t>
      </w:r>
      <w:r>
        <w:rPr>
          <w:rStyle w:val="VerbatimChar"/>
        </w:rPr>
        <w:t xml:space="preserve">REFUNDED</w:t>
      </w:r>
      <w:r>
        <w:t xml:space="preserve">. Hạch toán</w:t>
      </w:r>
      <w:r>
        <w:t xml:space="preserve"> </w:t>
      </w:r>
      <w:r>
        <w:rPr>
          <w:rStyle w:val="VerbatimChar"/>
        </w:rPr>
        <w:t xml:space="preserve">Nợ 111/112 - Có 131 (Dư Có)</w:t>
      </w:r>
      <w:r>
        <w:t xml:space="preserve">.</w:t>
      </w:r>
    </w:p>
    <w:bookmarkEnd w:id="47"/>
    <w:bookmarkStart w:id="48" w:name="X0064f9fa058c5babcc480e3012f0197ef86d311"/>
    <w:p>
      <w:pPr>
        <w:pStyle w:val="Heading3"/>
      </w:pPr>
      <w:r>
        <w:t xml:space="preserve">4.4 Nghiệp vụ Cấn trừ cọc và Thu tiền hoàn tất buổi khám</w:t>
      </w:r>
    </w:p>
    <w:p>
      <w:pPr>
        <w:numPr>
          <w:ilvl w:val="0"/>
          <w:numId w:val="1023"/>
        </w:numPr>
        <w:pStyle w:val="Compact"/>
      </w:pPr>
      <w:r>
        <w:t xml:space="preserve">Tự động sinh bút toán kết chuyển cọc:</w:t>
      </w:r>
      <w:r>
        <w:t xml:space="preserve"> </w:t>
      </w:r>
      <w:r>
        <w:rPr>
          <w:rStyle w:val="VerbatimChar"/>
        </w:rPr>
        <w:t xml:space="preserve">Nợ 131 (xóa dư Có) - Có 511</w:t>
      </w:r>
      <w:r>
        <w:t xml:space="preserve">. Thu thêm tiền mặt:</w:t>
      </w:r>
      <w:r>
        <w:t xml:space="preserve"> </w:t>
      </w:r>
      <w:r>
        <w:rPr>
          <w:rStyle w:val="VerbatimChar"/>
        </w:rPr>
        <w:t xml:space="preserve">Nợ 111/112 - Có 511; Có 3331</w:t>
      </w:r>
      <w:r>
        <w:t xml:space="preserve">. Bảo hiểm bảo lãnh:</w:t>
      </w:r>
      <w:r>
        <w:t xml:space="preserve"> </w:t>
      </w:r>
      <w:r>
        <w:rPr>
          <w:rStyle w:val="VerbatimChar"/>
        </w:rPr>
        <w:t xml:space="preserve">Nợ 131 (Dư Nợ) - Có 511</w:t>
      </w:r>
      <w:r>
        <w:t xml:space="preserve">.</w:t>
      </w:r>
    </w:p>
    <w:bookmarkEnd w:id="48"/>
    <w:bookmarkStart w:id="49" w:name="X1000a4fa8a0284bc84e85fc3182811836d0f843"/>
    <w:p>
      <w:pPr>
        <w:pStyle w:val="Heading3"/>
      </w:pPr>
      <w:r>
        <w:t xml:space="preserve">4.5 Nghiệp vụ Cho phép Ghi nợ Bệnh nhân (Bệnh nhân trả thiếu)</w:t>
      </w:r>
    </w:p>
    <w:p>
      <w:pPr>
        <w:numPr>
          <w:ilvl w:val="0"/>
          <w:numId w:val="1024"/>
        </w:numPr>
        <w:pStyle w:val="Compact"/>
      </w:pPr>
      <w:r>
        <w:t xml:space="preserve">Hạch toán nợ:</w:t>
      </w:r>
      <w:r>
        <w:t xml:space="preserve"> </w:t>
      </w:r>
      <w:r>
        <w:rPr>
          <w:rStyle w:val="VerbatimChar"/>
        </w:rPr>
        <w:t xml:space="preserve">Nợ 131-BN (Dư Nợ) - Có 511</w:t>
      </w:r>
      <w:r>
        <w:t xml:space="preserve">. Thu nợ cũ:</w:t>
      </w:r>
      <w:r>
        <w:t xml:space="preserve"> </w:t>
      </w:r>
      <w:r>
        <w:rPr>
          <w:rStyle w:val="VerbatimChar"/>
        </w:rPr>
        <w:t xml:space="preserve">Nợ 111/112 - Có 131-BN</w:t>
      </w:r>
      <w:r>
        <w:t xml:space="preserve">.</w:t>
      </w:r>
    </w:p>
    <w:bookmarkEnd w:id="49"/>
    <w:bookmarkStart w:id="50" w:name="Xe1da0cad467a2c27e19dab8cf796e8c41456c26"/>
    <w:p>
      <w:pPr>
        <w:pStyle w:val="Heading3"/>
      </w:pPr>
      <w:r>
        <w:t xml:space="preserve">4.6 Quy trình Đổi / Trả / Hủy dịch vụ &amp; Hoàn cọc (Refund Policy)</w:t>
      </w:r>
    </w:p>
    <w:p>
      <w:pPr>
        <w:numPr>
          <w:ilvl w:val="0"/>
          <w:numId w:val="1025"/>
        </w:numPr>
        <w:pStyle w:val="Compact"/>
      </w:pPr>
      <w:r>
        <w:t xml:space="preserve">Sinh chứng từ hoàn tiền/điều chỉnh riêng biệt, tham chiếu</w:t>
      </w:r>
      <w:r>
        <w:t xml:space="preserve"> </w:t>
      </w:r>
      <w:r>
        <w:rPr>
          <w:rStyle w:val="VerbatimChar"/>
        </w:rPr>
        <w:t xml:space="preserve">Original Transaction ID</w:t>
      </w:r>
      <w:r>
        <w:t xml:space="preserve">. Xử lý phạt cọc vi phạm hợp đồng ghi nhận</w:t>
      </w:r>
      <w:r>
        <w:t xml:space="preserve"> </w:t>
      </w:r>
      <w:r>
        <w:rPr>
          <w:rStyle w:val="VerbatimChar"/>
        </w:rPr>
        <w:t xml:space="preserve">Có 711</w:t>
      </w:r>
      <w:r>
        <w:t xml:space="preserve">.</w:t>
      </w:r>
    </w:p>
    <w:p>
      <w:r>
        <w:pict>
          <v:rect style="width:0;height:1.5pt" o:hralign="center" o:hrstd="t" o:hr="t"/>
        </w:pict>
      </w:r>
    </w:p>
    <w:bookmarkEnd w:id="50"/>
    <w:bookmarkStart w:id="51" w:name="X79e755668e141b711f062c1f81717774d8df650"/>
    <w:p>
      <w:pPr>
        <w:pStyle w:val="Heading3"/>
      </w:pPr>
      <w:r>
        <w:t xml:space="preserve">4.7 Quản lý Ca Thu ngân &amp; Két tiền (Cash Drawer &amp; Shift Handover) ⭐ MỚI TẠI V12</w:t>
      </w:r>
    </w:p>
    <w:p>
      <w:pPr>
        <w:pStyle w:val="BlockText"/>
      </w:pPr>
      <w:r>
        <w:t xml:space="preserve">[!IMPORTANT]</w:t>
      </w:r>
      <w:r>
        <w:t xml:space="preserve"> </w:t>
      </w:r>
      <w:r>
        <w:t xml:space="preserve">Để ngăn chặn triệt để thất thoát tiền mặt và phân định rõ trách nhiệm tài chính giữa các nhân viên lễ tân/thu ngân làm việc theo ca (Ca sáng / Ca chiều / Ca tối):</w:t>
      </w:r>
    </w:p>
    <w:p>
      <w:pPr>
        <w:numPr>
          <w:ilvl w:val="0"/>
          <w:numId w:val="1026"/>
        </w:numPr>
        <w:pStyle w:val="Compact"/>
      </w:pPr>
      <w:r>
        <w:rPr>
          <w:bCs/>
          <w:b/>
        </w:rPr>
        <w:t xml:space="preserve">Vòng đời Ca thu ngân (</w:t>
      </w:r>
      <w:r>
        <w:rPr>
          <w:rStyle w:val="VerbatimChar"/>
          <w:bCs/>
          <w:b/>
        </w:rPr>
        <w:t xml:space="preserve">Cash_Shift_ID</w:t>
      </w:r>
      <w:r>
        <w:rPr>
          <w:bCs/>
          <w:b/>
        </w:rPr>
        <w:t xml:space="preserve"> </w:t>
      </w:r>
      <w:r>
        <w:rPr>
          <w:bCs/>
          <w:b/>
        </w:rPr>
        <w:t xml:space="preserve">-</w:t>
      </w:r>
      <w:r>
        <w:rPr>
          <w:bCs/>
          <w:b/>
        </w:rPr>
        <w:t xml:space="preserve"> </w:t>
      </w:r>
      <w:r>
        <w:rPr>
          <w:rStyle w:val="VerbatimChar"/>
          <w:bCs/>
          <w:b/>
        </w:rPr>
        <w:t xml:space="preserve">SHIFT#YYYYMMDD#/001–999</w:t>
      </w:r>
      <w:r>
        <w:rPr>
          <w:bCs/>
          <w:b/>
        </w:rPr>
        <w:t xml:space="preserve">):</w:t>
      </w:r>
    </w:p>
    <w:p>
      <w:pPr>
        <w:numPr>
          <w:ilvl w:val="1"/>
          <w:numId w:val="1027"/>
        </w:numPr>
        <w:pStyle w:val="Compact"/>
      </w:pPr>
      <w:r>
        <w:rPr>
          <w:rStyle w:val="VerbatimChar"/>
        </w:rPr>
        <w:t xml:space="preserve">OPEN</w:t>
      </w:r>
      <w:r>
        <w:t xml:space="preserve"> </w:t>
      </w:r>
      <w:r>
        <w:t xml:space="preserve">(Đang mở ca)</w:t>
      </w:r>
      <w:r>
        <w:t xml:space="preserve"> </w:t>
      </w:r>
      <m:oMath>
        <m:r>
          <m:rPr>
            <m:sty m:val="p"/>
          </m:rPr>
          <m:t>→</m:t>
        </m:r>
      </m:oMath>
      <w:r>
        <w:t xml:space="preserve"> </w:t>
      </w:r>
      <w:r>
        <w:rPr>
          <w:rStyle w:val="VerbatimChar"/>
        </w:rPr>
        <w:t xml:space="preserve">PENDING_CLOSE</w:t>
      </w:r>
      <w:r>
        <w:t xml:space="preserve"> </w:t>
      </w:r>
      <w:r>
        <w:t xml:space="preserve">(Chờ kết ca/bàn giao)</w:t>
      </w:r>
      <w:r>
        <w:t xml:space="preserve"> </w:t>
      </w:r>
      <m:oMath>
        <m:r>
          <m:rPr>
            <m:sty m:val="p"/>
          </m:rPr>
          <m:t>→</m:t>
        </m:r>
      </m:oMath>
      <w:r>
        <w:t xml:space="preserve"> </w:t>
      </w:r>
      <w:r>
        <w:rPr>
          <w:rStyle w:val="VerbatimChar"/>
        </w:rPr>
        <w:t xml:space="preserve">CLOSED</w:t>
      </w:r>
      <w:r>
        <w:t xml:space="preserve"> </w:t>
      </w:r>
      <w:r>
        <w:t xml:space="preserve">(Đã đóng ca)</w:t>
      </w:r>
      <w:r>
        <w:t xml:space="preserve"> </w:t>
      </w:r>
      <m:oMath>
        <m:r>
          <m:rPr>
            <m:sty m:val="p"/>
          </m:rPr>
          <m:t>→</m:t>
        </m:r>
      </m:oMath>
      <w:r>
        <w:t xml:space="preserve"> </w:t>
      </w:r>
      <w:r>
        <w:rPr>
          <w:rStyle w:val="VerbatimChar"/>
        </w:rPr>
        <w:t xml:space="preserve">RECONCILED</w:t>
      </w:r>
      <w:r>
        <w:t xml:space="preserve"> </w:t>
      </w:r>
      <w:r>
        <w:t xml:space="preserve">(Kế toán đã đối soát khớp quỹ).</w:t>
      </w:r>
    </w:p>
    <w:p>
      <w:pPr>
        <w:numPr>
          <w:ilvl w:val="0"/>
          <w:numId w:val="1026"/>
        </w:numPr>
        <w:pStyle w:val="Compact"/>
      </w:pPr>
      <w:r>
        <w:rPr>
          <w:bCs/>
          <w:b/>
        </w:rPr>
        <w:t xml:space="preserve">Quy trình Mở ca (Shift Opening):</w:t>
      </w:r>
    </w:p>
    <w:p>
      <w:pPr>
        <w:numPr>
          <w:ilvl w:val="1"/>
          <w:numId w:val="1028"/>
        </w:numPr>
        <w:pStyle w:val="Compact"/>
      </w:pPr>
      <w:r>
        <w:t xml:space="preserve">Thu ngân đăng nhập, chọn ca làm việc và nhập</w:t>
      </w:r>
      <w:r>
        <w:t xml:space="preserve"> </w:t>
      </w:r>
      <w:r>
        <w:rPr>
          <w:bCs/>
          <w:b/>
        </w:rPr>
        <w:t xml:space="preserve">Số tiền đầu ca (Opening Float / Tiền thối ban đầu)</w:t>
      </w:r>
      <w:r>
        <w:t xml:space="preserve"> </w:t>
      </w:r>
      <w:r>
        <w:t xml:space="preserve">nhận từ két trung tâm hoặc ca trước bàn giao lại.</w:t>
      </w:r>
    </w:p>
    <w:p>
      <w:pPr>
        <w:numPr>
          <w:ilvl w:val="1"/>
          <w:numId w:val="1028"/>
        </w:numPr>
        <w:pStyle w:val="Compact"/>
      </w:pPr>
      <w:r>
        <w:t xml:space="preserve">Hệ thống ghi nhận thời điểm mở ca và User ID phụ trách.</w:t>
      </w:r>
    </w:p>
    <w:p>
      <w:pPr>
        <w:numPr>
          <w:ilvl w:val="0"/>
          <w:numId w:val="1026"/>
        </w:numPr>
        <w:pStyle w:val="Compact"/>
      </w:pPr>
      <w:r>
        <w:rPr>
          <w:bCs/>
          <w:b/>
        </w:rPr>
        <w:t xml:space="preserve">Giao dịch trong ca:</w:t>
      </w:r>
    </w:p>
    <w:p>
      <w:pPr>
        <w:numPr>
          <w:ilvl w:val="1"/>
          <w:numId w:val="1029"/>
        </w:numPr>
        <w:pStyle w:val="Compact"/>
      </w:pPr>
      <w:r>
        <w:t xml:space="preserve">Mọi phiếu thu tiền mặt (</w:t>
      </w:r>
      <w:r>
        <w:rPr>
          <w:rStyle w:val="VerbatimChar"/>
        </w:rPr>
        <w:t xml:space="preserve">111</w:t>
      </w:r>
      <w:r>
        <w:t xml:space="preserve">), phiếu chi tiền mặt (</w:t>
      </w:r>
      <w:r>
        <w:rPr>
          <w:rStyle w:val="VerbatimChar"/>
        </w:rPr>
        <w:t xml:space="preserve">111</w:t>
      </w:r>
      <w:r>
        <w:t xml:space="preserve">), phiếu thu cọc, hoàn cọc đều bắt buộc gắn chặt với</w:t>
      </w:r>
      <w:r>
        <w:t xml:space="preserve"> </w:t>
      </w:r>
      <w:r>
        <w:rPr>
          <w:rStyle w:val="VerbatimChar"/>
        </w:rPr>
        <w:t xml:space="preserve">Cash_Shift_ID</w:t>
      </w:r>
      <w:r>
        <w:t xml:space="preserve"> </w:t>
      </w:r>
      <w:r>
        <w:t xml:space="preserve">đang mở của nhân viên đó.</w:t>
      </w:r>
    </w:p>
    <w:p>
      <w:pPr>
        <w:numPr>
          <w:ilvl w:val="0"/>
          <w:numId w:val="1026"/>
        </w:numPr>
        <w:pStyle w:val="Compact"/>
      </w:pPr>
      <w:r>
        <w:rPr>
          <w:bCs/>
          <w:b/>
        </w:rPr>
        <w:t xml:space="preserve">Quy trình Đóng ca &amp; Bàn giao két (Shift Handover / X-Report):</w:t>
      </w:r>
    </w:p>
    <w:p>
      <w:pPr>
        <w:numPr>
          <w:ilvl w:val="1"/>
          <w:numId w:val="1030"/>
        </w:numPr>
        <w:pStyle w:val="Compact"/>
      </w:pPr>
      <w:r>
        <w:t xml:space="preserve">Cuối ca, thu ngân thực hiện chức năng</w:t>
      </w:r>
      <w:r>
        <w:t xml:space="preserve"> </w:t>
      </w:r>
      <w:r>
        <w:rPr>
          <w:rStyle w:val="VerbatimChar"/>
        </w:rPr>
        <w:t xml:space="preserve">Đóng ca thu ngân</w:t>
      </w:r>
      <w:r>
        <w:t xml:space="preserve">:</w:t>
      </w:r>
    </w:p>
    <w:p>
      <w:pPr>
        <w:numPr>
          <w:ilvl w:val="2"/>
          <w:numId w:val="1031"/>
        </w:numPr>
        <w:pStyle w:val="Compact"/>
      </w:pPr>
      <w:r>
        <w:t xml:space="preserve">Hệ thống tự động tính toán:</w:t>
      </w:r>
      <w:r>
        <w:t xml:space="preserve"> </w:t>
      </w:r>
      <m:oMath>
        <m:r>
          <m:rPr>
            <m:nor/>
            <m:sty m:val="p"/>
          </m:rPr>
          <m:t>Tiền mặt lý thuyết trên sổ</m:t>
        </m:r>
        <m:r>
          <m:rPr>
            <m:sty m:val="p"/>
          </m:rPr>
          <m:t>=</m:t>
        </m:r>
        <m:r>
          <m:rPr>
            <m:nor/>
            <m:sty m:val="p"/>
          </m:rPr>
          <m:t>Tiền đầu ca</m:t>
        </m:r>
        <m:r>
          <m:rPr>
            <m:sty m:val="p"/>
          </m:rPr>
          <m:t>+</m:t>
        </m:r>
        <m:r>
          <m:rPr>
            <m:nor/>
            <m:sty m:val="p"/>
          </m:rPr>
          <m:t>Tổng thu tiền mặt trong ca</m:t>
        </m:r>
        <m:r>
          <m:rPr>
            <m:sty m:val="p"/>
          </m:rPr>
          <m:t>−</m:t>
        </m:r>
        <m:r>
          <m:rPr>
            <m:nor/>
            <m:sty m:val="p"/>
          </m:rPr>
          <m:t>Tổng chi tiền mặt trong ca</m:t>
        </m:r>
      </m:oMath>
      <w:r>
        <w:t xml:space="preserve">.</w:t>
      </w:r>
    </w:p>
    <w:p>
      <w:pPr>
        <w:numPr>
          <w:ilvl w:val="2"/>
          <w:numId w:val="1031"/>
        </w:numPr>
        <w:pStyle w:val="Compact"/>
      </w:pPr>
      <w:r>
        <w:t xml:space="preserve">Thu ngân đếm tiền mặt thực tế trong két và nhập số liệu kiểm đếm (bảng kê chi tiết theo mệnh giá: 500k, 200k, 100k, 50k…).</w:t>
      </w:r>
    </w:p>
    <w:p>
      <w:pPr>
        <w:numPr>
          <w:ilvl w:val="2"/>
          <w:numId w:val="1031"/>
        </w:numPr>
        <w:pStyle w:val="Compact"/>
      </w:pPr>
      <m:oMath>
        <m:r>
          <m:rPr>
            <m:nor/>
            <m:sty m:val="p"/>
          </m:rPr>
          <m:t>Chênh lệch két</m:t>
        </m:r>
        <m:r>
          <m:rPr>
            <m:sty m:val="p"/>
          </m:rPr>
          <m:t>=</m:t>
        </m:r>
        <m:r>
          <m:rPr>
            <m:nor/>
            <m:sty m:val="p"/>
          </m:rPr>
          <m:t>Tiền mặt thực đếm</m:t>
        </m:r>
        <m:r>
          <m:rPr>
            <m:sty m:val="p"/>
          </m:rPr>
          <m:t>−</m:t>
        </m:r>
        <m:r>
          <m:rPr>
            <m:nor/>
            <m:sty m:val="p"/>
          </m:rPr>
          <m:t>Tiền mặt lý thuyết trên sổ</m:t>
        </m:r>
      </m:oMath>
      <w:r>
        <w:t xml:space="preserve">.</w:t>
      </w:r>
    </w:p>
    <w:p>
      <w:pPr>
        <w:numPr>
          <w:ilvl w:val="1"/>
          <w:numId w:val="1030"/>
        </w:numPr>
        <w:pStyle w:val="Compact"/>
      </w:pPr>
      <w:r>
        <w:rPr>
          <w:bCs/>
          <w:b/>
        </w:rPr>
        <w:t xml:space="preserve">Xử lý chênh lệch tiền két (áp dụng tham số</w:t>
      </w:r>
      <w:r>
        <w:rPr>
          <w:bCs/>
          <w:b/>
        </w:rPr>
        <w:t xml:space="preserve"> </w:t>
      </w:r>
      <w:r>
        <w:rPr>
          <w:rStyle w:val="VerbatimChar"/>
          <w:bCs/>
          <w:b/>
        </w:rPr>
        <w:t xml:space="preserve">CASH_OVER_SHORT_THRESHOLD</w:t>
      </w:r>
      <w:r>
        <w:rPr>
          <w:bCs/>
          <w:b/>
        </w:rPr>
        <w:t xml:space="preserve"> </w:t>
      </w:r>
      <w:r>
        <w:rPr>
          <w:bCs/>
          <w:b/>
        </w:rPr>
        <w:t xml:space="preserve">– Mục 14) ⭐ CHUẨN HÓA TẠI V13:</w:t>
      </w:r>
    </w:p>
    <w:p>
      <w:pPr>
        <w:numPr>
          <w:ilvl w:val="2"/>
          <w:numId w:val="1032"/>
        </w:numPr>
        <w:pStyle w:val="Compact"/>
      </w:pPr>
      <w:r>
        <w:t xml:space="preserve">Nếu Chênh lệch = 0: Ca hợp lệ, in Biên bản bàn giao ca (Shift Report).</w:t>
      </w:r>
    </w:p>
    <w:p>
      <w:pPr>
        <w:numPr>
          <w:ilvl w:val="2"/>
          <w:numId w:val="1032"/>
        </w:numPr>
        <w:pStyle w:val="Compact"/>
      </w:pPr>
      <w:r>
        <w:t xml:space="preserve">Nếu</w:t>
      </w:r>
      <w:r>
        <w:t xml:space="preserve"> </w:t>
      </w:r>
      <w:r>
        <w:rPr>
          <w:rStyle w:val="VerbatimChar"/>
        </w:rPr>
        <w:t xml:space="preserve">0 &lt; |Chênh lệch| ≤ CASH_OVER_SHORT_THRESHOLD</w:t>
      </w:r>
      <w:r>
        <w:t xml:space="preserve"> </w:t>
      </w:r>
      <w:r>
        <w:t xml:space="preserve">(mặc định 50.000đ): Thu ngân tự nhập lý do giải trình ngắn gọn, hệ thống tự động sinh bút toán hạch toán tạm như bên dưới</w:t>
      </w:r>
      <w:r>
        <w:t xml:space="preserve"> </w:t>
      </w:r>
      <w:r>
        <w:rPr>
          <w:bCs/>
          <w:b/>
        </w:rPr>
        <w:t xml:space="preserve">mà không cần phê duyệt cấp quản lý</w:t>
      </w:r>
      <w:r>
        <w:t xml:space="preserve">, cho phép đóng ca ngay.</w:t>
      </w:r>
    </w:p>
    <w:p>
      <w:pPr>
        <w:numPr>
          <w:ilvl w:val="2"/>
          <w:numId w:val="1032"/>
        </w:numPr>
        <w:pStyle w:val="Compact"/>
      </w:pPr>
      <w:r>
        <w:t xml:space="preserve">Nếu</w:t>
      </w:r>
      <w:r>
        <w:t xml:space="preserve"> </w:t>
      </w:r>
      <w:r>
        <w:rPr>
          <w:rStyle w:val="VerbatimChar"/>
        </w:rPr>
        <w:t xml:space="preserve">|Chênh lệch| &gt; CASH_OVER_SHORT_THRESHOLD</w:t>
      </w:r>
      <w:r>
        <w:t xml:space="preserve">: Hệ thống</w:t>
      </w:r>
      <w:r>
        <w:t xml:space="preserve"> </w:t>
      </w:r>
      <w:r>
        <w:rPr>
          <w:bCs/>
          <w:b/>
        </w:rPr>
        <w:t xml:space="preserve">chặn thao tác Đóng ca</w:t>
      </w:r>
      <w:r>
        <w:t xml:space="preserve"> </w:t>
      </w:r>
      <w:r>
        <w:t xml:space="preserve">cho tới khi có xác nhận của Quản lý phòng khám/Trưởng chi nhánh (nhập mã phê duyệt hoặc ký số) kèm biên bản giải trình chi tiết đính kèm; ca chuyển tạm sang trạng thái</w:t>
      </w:r>
      <w:r>
        <w:t xml:space="preserve"> </w:t>
      </w:r>
      <w:r>
        <w:rPr>
          <w:rStyle w:val="VerbatimChar"/>
        </w:rPr>
        <w:t xml:space="preserve">PENDING_CLOSE</w:t>
      </w:r>
      <w:r>
        <w:t xml:space="preserve"> </w:t>
      </w:r>
      <w:r>
        <w:t xml:space="preserve">chờ phê duyệt trước khi cho phép ghi nhận</w:t>
      </w:r>
      <w:r>
        <w:t xml:space="preserve"> </w:t>
      </w:r>
      <w:r>
        <w:rPr>
          <w:rStyle w:val="VerbatimChar"/>
        </w:rPr>
        <w:t xml:space="preserve">CLOSED</w:t>
      </w:r>
      <w:r>
        <w:t xml:space="preserve">.</w:t>
      </w:r>
    </w:p>
    <w:p>
      <w:pPr>
        <w:numPr>
          <w:ilvl w:val="2"/>
          <w:numId w:val="1032"/>
        </w:numPr>
        <w:pStyle w:val="Compact"/>
      </w:pPr>
      <w:r>
        <w:t xml:space="preserve">Trong mọi trường hợp có chênh lệch, hệ thống tự động sinh bút toán hạch toán tạm:</w:t>
      </w:r>
    </w:p>
    <w:p>
      <w:pPr>
        <w:numPr>
          <w:ilvl w:val="3"/>
          <w:numId w:val="1033"/>
        </w:numPr>
        <w:pStyle w:val="Compact"/>
      </w:pPr>
      <w:r>
        <w:rPr>
          <w:bCs/>
          <w:b/>
        </w:rPr>
        <w:t xml:space="preserve">Thiếu tiền két (Cash Short):</w:t>
      </w:r>
      <w:r>
        <w:t xml:space="preserve"> </w:t>
      </w:r>
      <w:r>
        <w:rPr>
          <w:rStyle w:val="VerbatimChar"/>
        </w:rPr>
        <w:t xml:space="preserve">Nợ 1388</w:t>
      </w:r>
      <w:r>
        <w:t xml:space="preserve"> </w:t>
      </w:r>
      <w:r>
        <w:t xml:space="preserve">(Phải thu nhân viên thu ngân) /</w:t>
      </w:r>
      <w:r>
        <w:t xml:space="preserve"> </w:t>
      </w:r>
      <w:r>
        <w:rPr>
          <w:rStyle w:val="VerbatimChar"/>
        </w:rPr>
        <w:t xml:space="preserve">Có 111</w:t>
      </w:r>
      <w:r>
        <w:t xml:space="preserve"> </w:t>
      </w:r>
      <w:r>
        <w:t xml:space="preserve">(Số tiền thiếu).</w:t>
      </w:r>
    </w:p>
    <w:p>
      <w:pPr>
        <w:numPr>
          <w:ilvl w:val="3"/>
          <w:numId w:val="1033"/>
        </w:numPr>
        <w:pStyle w:val="Compact"/>
      </w:pPr>
      <w:r>
        <w:rPr>
          <w:bCs/>
          <w:b/>
        </w:rPr>
        <w:t xml:space="preserve">Thừa tiền két (Cash Over):</w:t>
      </w:r>
      <w:r>
        <w:t xml:space="preserve"> </w:t>
      </w:r>
      <w:r>
        <w:rPr>
          <w:rStyle w:val="VerbatimChar"/>
        </w:rPr>
        <w:t xml:space="preserve">Nợ 111</w:t>
      </w:r>
      <w:r>
        <w:t xml:space="preserve"> </w:t>
      </w:r>
      <w:r>
        <w:t xml:space="preserve">(Số tiền thừa) /</w:t>
      </w:r>
      <w:r>
        <w:t xml:space="preserve"> </w:t>
      </w:r>
      <w:r>
        <w:rPr>
          <w:rStyle w:val="VerbatimChar"/>
        </w:rPr>
        <w:t xml:space="preserve">Có 3388</w:t>
      </w:r>
      <w:r>
        <w:t xml:space="preserve"> </w:t>
      </w:r>
      <w:r>
        <w:t xml:space="preserve">(Phải trả, chờ đối soát).</w:t>
      </w:r>
    </w:p>
    <w:p>
      <w:pPr>
        <w:numPr>
          <w:ilvl w:val="1"/>
          <w:numId w:val="1030"/>
        </w:numPr>
        <w:pStyle w:val="Compact"/>
      </w:pPr>
      <w:r>
        <w:t xml:space="preserve">Kế toán quỹ kiểm tra, ký nhận bàn giao và chuyển trạng thái ca sang</w:t>
      </w:r>
      <w:r>
        <w:t xml:space="preserve"> </w:t>
      </w:r>
      <w:r>
        <w:rPr>
          <w:rStyle w:val="VerbatimChar"/>
        </w:rPr>
        <w:t xml:space="preserve">RECONCILED</w:t>
      </w:r>
      <w:r>
        <w:t xml:space="preserve">. Từ thời điểm này, toàn bộ dòng dữ liệu của</w:t>
      </w:r>
      <w:r>
        <w:t xml:space="preserve"> </w:t>
      </w:r>
      <w:r>
        <w:rPr>
          <w:rStyle w:val="VerbatimChar"/>
        </w:rPr>
        <w:t xml:space="preserve">Cash_Shift_ID</w:t>
      </w:r>
      <w:r>
        <w:t xml:space="preserve"> </w:t>
      </w:r>
      <w:r>
        <w:t xml:space="preserve">bị khóa cứng theo Mục 15.3.2.</w:t>
      </w:r>
    </w:p>
    <w:p>
      <w:r>
        <w:pict>
          <v:rect style="width:0;height:1.5pt" o:hralign="center" o:hrstd="t" o:hr="t"/>
        </w:pict>
      </w:r>
    </w:p>
    <w:bookmarkEnd w:id="51"/>
    <w:bookmarkStart w:id="52" w:name="Xa5f8b7a6779801f751392726a68fc3e376b0b6d"/>
    <w:p>
      <w:pPr>
        <w:pStyle w:val="Heading3"/>
      </w:pPr>
      <w:r>
        <w:t xml:space="preserve">4.8 Quản trị Chiết khấu &amp; Xử lý Làm tròn Tiền lẻ (Discount &amp; Rounding Governance) ⭐ MỚI TẠI V12</w:t>
      </w:r>
    </w:p>
    <w:p>
      <w:pPr>
        <w:numPr>
          <w:ilvl w:val="0"/>
          <w:numId w:val="1034"/>
        </w:numPr>
        <w:pStyle w:val="Compact"/>
      </w:pPr>
      <w:r>
        <w:rPr>
          <w:bCs/>
          <w:b/>
        </w:rPr>
        <w:t xml:space="preserve">Ma trận Thẩm quyền Duyệt Giảm giá / Chiết khấu (Discount Authority Matrix):</w:t>
      </w:r>
    </w:p>
    <w:p>
      <w:pPr>
        <w:numPr>
          <w:ilvl w:val="1"/>
          <w:numId w:val="1035"/>
        </w:numPr>
        <w:pStyle w:val="Compact"/>
      </w:pPr>
      <w:r>
        <w:t xml:space="preserve">Nhằm ngăn ngừa việc tùy tiện giảm giá làm thất thoát doanh thu:</w:t>
      </w:r>
    </w:p>
    <w:p>
      <w:pPr>
        <w:numPr>
          <w:ilvl w:val="2"/>
          <w:numId w:val="1036"/>
        </w:numPr>
        <w:pStyle w:val="Compact"/>
      </w:pPr>
      <w:r>
        <w:rPr>
          <w:bCs/>
          <w:b/>
        </w:rPr>
        <w:t xml:space="preserve">Mức 1 (Bác sĩ điều trị / Tiếp nhận):</w:t>
      </w:r>
      <w:r>
        <w:t xml:space="preserve"> </w:t>
      </w:r>
      <w:r>
        <w:t xml:space="preserve">Tự động áp dụng tối đa</w:t>
      </w:r>
      <w:r>
        <w:t xml:space="preserve"> </w:t>
      </w:r>
      <m:oMath>
        <m:r>
          <m:rPr>
            <m:sty m:val="p"/>
          </m:rPr>
          <m:t>≤</m:t>
        </m:r>
        <m:r>
          <m:t>5</m:t>
        </m:r>
        <m:r>
          <m:rPr>
            <m:sty m:val="p"/>
          </m:rPr>
          <m:t>%</m:t>
        </m:r>
      </m:oMath>
      <w:r>
        <w:t xml:space="preserve"> </w:t>
      </w:r>
      <w:r>
        <w:t xml:space="preserve">tổng giá trị dịch vụ (hoặc các chương trình khuyến mãi chuẩn đang active).</w:t>
      </w:r>
    </w:p>
    <w:p>
      <w:pPr>
        <w:numPr>
          <w:ilvl w:val="2"/>
          <w:numId w:val="1036"/>
        </w:numPr>
        <w:pStyle w:val="Compact"/>
      </w:pPr>
      <w:r>
        <w:rPr>
          <w:bCs/>
          <w:b/>
        </w:rPr>
        <w:t xml:space="preserve">Mức 2 (Quản lý phòng khám / Trưởng chi nhánh):</w:t>
      </w:r>
      <w:r>
        <w:t xml:space="preserve"> </w:t>
      </w:r>
      <w:r>
        <w:t xml:space="preserve">Phê duyệt chiết khấu từ</w:t>
      </w:r>
      <w:r>
        <w:t xml:space="preserve"> </w:t>
      </w:r>
      <m:oMath>
        <m:r>
          <m:rPr>
            <m:sty m:val="p"/>
          </m:rPr>
          <m:t>&gt;</m:t>
        </m:r>
        <m:r>
          <m:t>5</m:t>
        </m:r>
        <m:r>
          <m:rPr>
            <m:sty m:val="p"/>
          </m:rPr>
          <m:t>%</m:t>
        </m:r>
      </m:oMath>
      <w:r>
        <w:t xml:space="preserve"> </w:t>
      </w:r>
      <w:r>
        <w:t xml:space="preserve">đến</w:t>
      </w:r>
      <w:r>
        <w:t xml:space="preserve"> </w:t>
      </w:r>
      <m:oMath>
        <m:r>
          <m:rPr>
            <m:sty m:val="p"/>
          </m:rPr>
          <m:t>≤</m:t>
        </m:r>
        <m:r>
          <m:t>15</m:t>
        </m:r>
        <m:r>
          <m:rPr>
            <m:sty m:val="p"/>
          </m:rPr>
          <m:t>%</m:t>
        </m:r>
      </m:oMath>
      <w:r>
        <w:t xml:space="preserve">.</w:t>
      </w:r>
    </w:p>
    <w:p>
      <w:pPr>
        <w:numPr>
          <w:ilvl w:val="2"/>
          <w:numId w:val="1036"/>
        </w:numPr>
        <w:pStyle w:val="Compact"/>
      </w:pPr>
      <w:r>
        <w:rPr>
          <w:bCs/>
          <w:b/>
        </w:rPr>
        <w:t xml:space="preserve">Mức 3 (Ban Giám đốc / Chủ phòng khám):</w:t>
      </w:r>
      <w:r>
        <w:t xml:space="preserve"> </w:t>
      </w:r>
      <w:r>
        <w:t xml:space="preserve">Phê duyệt chiết khấu đặc biệt</w:t>
      </w:r>
      <w:r>
        <w:t xml:space="preserve"> </w:t>
      </w:r>
      <m:oMath>
        <m:r>
          <m:rPr>
            <m:sty m:val="p"/>
          </m:rPr>
          <m:t>&gt;</m:t>
        </m:r>
        <m:r>
          <m:t>15</m:t>
        </m:r>
        <m:r>
          <m:rPr>
            <m:sty m:val="p"/>
          </m:rPr>
          <m:t>%</m:t>
        </m:r>
      </m:oMath>
      <w:r>
        <w:t xml:space="preserve"> </w:t>
      </w:r>
      <w:r>
        <w:t xml:space="preserve">hoặc các ca điều trị miễn phí 100% (ngoài bảo hành).</w:t>
      </w:r>
    </w:p>
    <w:p>
      <w:pPr>
        <w:numPr>
          <w:ilvl w:val="1"/>
          <w:numId w:val="1035"/>
        </w:numPr>
        <w:pStyle w:val="Compact"/>
      </w:pPr>
      <w:r>
        <w:t xml:space="preserve">Mọi yêu cầu giảm giá vượt mức 1 đều phải sinh một bản ghi</w:t>
      </w:r>
      <w:r>
        <w:t xml:space="preserve"> </w:t>
      </w:r>
      <w:r>
        <w:rPr>
          <w:rStyle w:val="VerbatimChar"/>
        </w:rPr>
        <w:t xml:space="preserve">Discount_Approval_ID</w:t>
      </w:r>
      <w:r>
        <w:t xml:space="preserve"> </w:t>
      </w:r>
      <w:r>
        <w:t xml:space="preserve">(Khóa chính bất biến, Mục 15.1) trên hệ thống và được duyệt trước khi Lễ tân có thể thu tiền.</w:t>
      </w:r>
    </w:p>
    <w:p>
      <w:pPr>
        <w:numPr>
          <w:ilvl w:val="0"/>
          <w:numId w:val="1034"/>
        </w:numPr>
        <w:pStyle w:val="Compact"/>
      </w:pPr>
      <w:r>
        <w:rPr>
          <w:bCs/>
          <w:b/>
        </w:rPr>
        <w:t xml:space="preserve">Chuẩn hóa Hạch toán Kế toán Chiết khấu &amp; Giảm giá:</w:t>
      </w:r>
    </w:p>
    <w:p>
      <w:pPr>
        <w:numPr>
          <w:ilvl w:val="1"/>
          <w:numId w:val="1037"/>
        </w:numPr>
        <w:pStyle w:val="Compact"/>
      </w:pPr>
      <w:r>
        <w:rPr>
          <w:bCs/>
          <w:b/>
        </w:rPr>
        <w:t xml:space="preserve">Chiết khấu thương mại (Trade Discount - Giảm giá theo chương trình / khách VIP):</w:t>
      </w:r>
      <w:r>
        <w:t xml:space="preserve"> </w:t>
      </w:r>
      <w:r>
        <w:t xml:space="preserve">Hạch toán giảm trừ doanh thu:</w:t>
      </w:r>
      <w:r>
        <w:t xml:space="preserve"> </w:t>
      </w:r>
      <w:r>
        <w:rPr>
          <w:rStyle w:val="VerbatimChar"/>
        </w:rPr>
        <w:t xml:space="preserve">Nợ 5211</w:t>
      </w:r>
      <w:r>
        <w:t xml:space="preserve"> </w:t>
      </w:r>
      <w:r>
        <w:t xml:space="preserve">/</w:t>
      </w:r>
      <w:r>
        <w:t xml:space="preserve"> </w:t>
      </w:r>
      <w:r>
        <w:rPr>
          <w:rStyle w:val="VerbatimChar"/>
        </w:rPr>
        <w:t xml:space="preserve">Có 511</w:t>
      </w:r>
      <w:r>
        <w:t xml:space="preserve"> </w:t>
      </w:r>
      <w:r>
        <w:t xml:space="preserve">(hoặc ghi nhận trực tiếp theo doanh thu thuần sau chiết khấu theo quy định TT 99/2025).</w:t>
      </w:r>
    </w:p>
    <w:p>
      <w:pPr>
        <w:numPr>
          <w:ilvl w:val="1"/>
          <w:numId w:val="1037"/>
        </w:numPr>
        <w:pStyle w:val="Compact"/>
      </w:pPr>
      <w:r>
        <w:rPr>
          <w:bCs/>
          <w:b/>
        </w:rPr>
        <w:t xml:space="preserve">Chiết khấu thanh toán (Payment Discount - Khách thanh toán 100% trước hạn):</w:t>
      </w:r>
      <w:r>
        <w:t xml:space="preserve"> </w:t>
      </w:r>
      <w:r>
        <w:t xml:space="preserve">Hạch toán vào chi phí tài chính:</w:t>
      </w:r>
      <w:r>
        <w:t xml:space="preserve"> </w:t>
      </w:r>
      <w:r>
        <w:rPr>
          <w:rStyle w:val="VerbatimChar"/>
        </w:rPr>
        <w:t xml:space="preserve">Nợ 635</w:t>
      </w:r>
      <w:r>
        <w:t xml:space="preserve"> </w:t>
      </w:r>
      <w:r>
        <w:t xml:space="preserve">/</w:t>
      </w:r>
      <w:r>
        <w:t xml:space="preserve"> </w:t>
      </w:r>
      <w:r>
        <w:rPr>
          <w:rStyle w:val="VerbatimChar"/>
        </w:rPr>
        <w:t xml:space="preserve">Có 131</w:t>
      </w:r>
      <w:r>
        <w:t xml:space="preserve">.</w:t>
      </w:r>
    </w:p>
    <w:p>
      <w:pPr>
        <w:numPr>
          <w:ilvl w:val="0"/>
          <w:numId w:val="1034"/>
        </w:numPr>
        <w:pStyle w:val="Compact"/>
      </w:pPr>
      <w:r>
        <w:rPr>
          <w:bCs/>
          <w:b/>
        </w:rPr>
        <w:t xml:space="preserve">Xử lý Chênh lệch Làm tròn Tiền lẻ (Cash Rounding):</w:t>
      </w:r>
    </w:p>
    <w:p>
      <w:pPr>
        <w:numPr>
          <w:ilvl w:val="1"/>
          <w:numId w:val="1038"/>
        </w:numPr>
        <w:pStyle w:val="Compact"/>
      </w:pPr>
      <w:r>
        <w:t xml:space="preserve">Trong thực tế, hóa đơn có số lẻ hàng đơn vị nghìn (Ví dụ: Tổng tiền 23.367.500đ, phòng khám làm tròn thu 23.360.000đ hoặc 23.370.000đ khi thu tiền mặt):</w:t>
      </w:r>
    </w:p>
    <w:p>
      <w:pPr>
        <w:numPr>
          <w:ilvl w:val="2"/>
          <w:numId w:val="1039"/>
        </w:numPr>
        <w:pStyle w:val="Compact"/>
      </w:pPr>
      <w:r>
        <w:t xml:space="preserve">Nếu làm tròn giảm cho khách (Bớt 7.500đ): Hạch toán vào Chi phí khác:</w:t>
      </w:r>
      <w:r>
        <w:t xml:space="preserve"> </w:t>
      </w:r>
      <w:r>
        <w:rPr>
          <w:rStyle w:val="VerbatimChar"/>
        </w:rPr>
        <w:t xml:space="preserve">Nợ 811: 7.500đ</w:t>
      </w:r>
      <w:r>
        <w:t xml:space="preserve"> </w:t>
      </w:r>
      <w:r>
        <w:t xml:space="preserve">/</w:t>
      </w:r>
      <w:r>
        <w:t xml:space="preserve"> </w:t>
      </w:r>
      <w:r>
        <w:rPr>
          <w:rStyle w:val="VerbatimChar"/>
        </w:rPr>
        <w:t xml:space="preserve">Có 131: 7.500đ</w:t>
      </w:r>
      <w:r>
        <w:t xml:space="preserve">.</w:t>
      </w:r>
    </w:p>
    <w:p>
      <w:pPr>
        <w:numPr>
          <w:ilvl w:val="2"/>
          <w:numId w:val="1039"/>
        </w:numPr>
        <w:pStyle w:val="Compact"/>
      </w:pPr>
      <w:r>
        <w:t xml:space="preserve">Nếu làm tròn tăng (Thu thêm 2.500đ): Hạch toán vào Thu nhập khác:</w:t>
      </w:r>
      <w:r>
        <w:t xml:space="preserve"> </w:t>
      </w:r>
      <w:r>
        <w:rPr>
          <w:rStyle w:val="VerbatimChar"/>
        </w:rPr>
        <w:t xml:space="preserve">Nợ 111: 2.500đ</w:t>
      </w:r>
      <w:r>
        <w:t xml:space="preserve"> </w:t>
      </w:r>
      <w:r>
        <w:t xml:space="preserve">/</w:t>
      </w:r>
      <w:r>
        <w:t xml:space="preserve"> </w:t>
      </w:r>
      <w:r>
        <w:rPr>
          <w:rStyle w:val="VerbatimChar"/>
        </w:rPr>
        <w:t xml:space="preserve">Có 711: 2.500đ</w:t>
      </w:r>
      <w:r>
        <w:t xml:space="preserve">.</w:t>
      </w:r>
    </w:p>
    <w:p>
      <w:pPr>
        <w:numPr>
          <w:ilvl w:val="1"/>
          <w:numId w:val="1038"/>
        </w:numPr>
        <w:pStyle w:val="Compact"/>
      </w:pPr>
      <w:r>
        <w:t xml:space="preserve">Trên Hóa đơn điện tử xuất cho khách: Thể hiện đúng số tiền thực tế theo hợp đồng và dòng chiết khấu/điều chỉnh theo quy định của Nghị định 123/2020/NĐ-CP.</w:t>
      </w:r>
    </w:p>
    <w:p>
      <w:pPr>
        <w:numPr>
          <w:ilvl w:val="1"/>
          <w:numId w:val="1038"/>
        </w:numPr>
        <w:pStyle w:val="Compact"/>
      </w:pPr>
      <w:r>
        <w:rPr>
          <w:bCs/>
          <w:b/>
        </w:rPr>
        <w:t xml:space="preserve">Trần Làm tròn (</w:t>
      </w:r>
      <w:r>
        <w:rPr>
          <w:rStyle w:val="VerbatimChar"/>
          <w:bCs/>
          <w:b/>
        </w:rPr>
        <w:t xml:space="preserve">MAX_ROUNDING_AMOUNT</w:t>
      </w:r>
      <w:r>
        <w:rPr>
          <w:bCs/>
          <w:b/>
        </w:rPr>
        <w:t xml:space="preserve">) ⭐ CHỐT LỖ HỔNG KIỂM SOÁT TẠI V13:</w:t>
      </w:r>
      <w:r>
        <w:t xml:space="preserve"> </w:t>
      </w:r>
      <w:r>
        <w:t xml:space="preserve">Để ngăn nhân viên lợi dụng cơ chế làm tròn (vốn không qua phê duyệt) nhằm né Ma trận Thẩm quyền Duyệt Chiết khấu tại Mục 4.8.1, hệ thống giới hạn số tiền làm tròn giảm tối đa mỗi hóa đơn tại</w:t>
      </w:r>
      <w:r>
        <w:t xml:space="preserve"> </w:t>
      </w:r>
      <w:r>
        <w:rPr>
          <w:rStyle w:val="VerbatimChar"/>
        </w:rPr>
        <w:t xml:space="preserve">MAX_ROUNDING_AMOUNT</w:t>
      </w:r>
      <w:r>
        <w:t xml:space="preserve"> </w:t>
      </w:r>
      <w:r>
        <w:t xml:space="preserve">(mặc định</w:t>
      </w:r>
      <w:r>
        <w:t xml:space="preserve"> </w:t>
      </w:r>
      <w:r>
        <w:rPr>
          <w:bCs/>
          <w:b/>
        </w:rPr>
        <w:t xml:space="preserve">9.999đ</w:t>
      </w:r>
      <w:r>
        <w:t xml:space="preserve">, tức chỉ được làm tròn trong phạm vi dưới đơn vị nghìn gần nhất). Nếu số tiền cần</w:t>
      </w:r>
      <w:r>
        <w:t xml:space="preserve"> </w:t>
      </w:r>
      <w:r>
        <w:t xml:space="preserve">“</w:t>
      </w:r>
      <w:r>
        <w:t xml:space="preserve">làm tròn giảm</w:t>
      </w:r>
      <w:r>
        <w:t xml:space="preserve">”</w:t>
      </w:r>
      <w:r>
        <w:t xml:space="preserve"> </w:t>
      </w:r>
      <w:r>
        <w:t xml:space="preserve">vượt ngưỡng này, hệ thống</w:t>
      </w:r>
      <w:r>
        <w:t xml:space="preserve"> </w:t>
      </w:r>
      <w:r>
        <w:rPr>
          <w:bCs/>
          <w:b/>
        </w:rPr>
        <w:t xml:space="preserve">từ chối ghi nhận là Làm tròn</w:t>
      </w:r>
      <w:r>
        <w:t xml:space="preserve"> </w:t>
      </w:r>
      <w:r>
        <w:t xml:space="preserve">và bắt buộc chuyển hướng nhập liệu sang luồng sinh</w:t>
      </w:r>
      <w:r>
        <w:t xml:space="preserve"> </w:t>
      </w:r>
      <w:r>
        <w:rPr>
          <w:rStyle w:val="VerbatimChar"/>
        </w:rPr>
        <w:t xml:space="preserve">Discount_Approval_ID</w:t>
      </w:r>
      <w:r>
        <w:t xml:space="preserve"> </w:t>
      </w:r>
      <w:r>
        <w:t xml:space="preserve">(Mục 4.8.1), chịu sự kiểm soát của Ma trận Thẩm quyền Duyệt tương ứng.</w:t>
      </w:r>
    </w:p>
    <w:p>
      <w:r>
        <w:pict>
          <v:rect style="width:0;height:1.5pt" o:hralign="center" o:hrstd="t" o:hr="t"/>
        </w:pict>
      </w:r>
    </w:p>
    <w:bookmarkEnd w:id="52"/>
    <w:bookmarkEnd w:id="53"/>
    <w:bookmarkStart w:id="58" w:name="module-kho-nha-khoa-tinh-gọn-inventory"/>
    <w:p>
      <w:pPr>
        <w:pStyle w:val="Heading2"/>
      </w:pPr>
      <w:r>
        <w:t xml:space="preserve">5. MODULE KHO NHA KHOA TINH GỌN (INVENTORY)</w:t>
      </w:r>
    </w:p>
    <w:bookmarkStart w:id="54" w:name="danh-mục-quản-lý-kho"/>
    <w:p>
      <w:pPr>
        <w:pStyle w:val="Heading3"/>
      </w:pPr>
      <w:r>
        <w:t xml:space="preserve">5.1 Danh mục quản lý kho</w:t>
      </w:r>
    </w:p>
    <w:p>
      <w:pPr>
        <w:numPr>
          <w:ilvl w:val="0"/>
          <w:numId w:val="1040"/>
        </w:numPr>
        <w:pStyle w:val="Compact"/>
      </w:pPr>
      <w:r>
        <w:t xml:space="preserve">Quản lý độc lập Kho Dược phẩm (TK 156) và Kho Vật tư y tế (TK 152). Phân loại: Vật tư tiêu hao buồng khám vs Vật tư đặc thù cấy ghép (Lot/Serial). Tồn kho khả dụng = Thực tế - Đang Reserve - Đang Block. Quản lý FEFO cảnh báo cận hạn 30-60-90 ngày.</w:t>
      </w:r>
    </w:p>
    <w:bookmarkEnd w:id="54"/>
    <w:bookmarkStart w:id="55" w:name="nghiệp-vụ-nhập-kho-trực-tiếp"/>
    <w:p>
      <w:pPr>
        <w:pStyle w:val="Heading3"/>
      </w:pPr>
      <w:r>
        <w:t xml:space="preserve">5.2 Nghiệp vụ Nhập kho trực tiếp</w:t>
      </w:r>
    </w:p>
    <w:p>
      <w:pPr>
        <w:numPr>
          <w:ilvl w:val="0"/>
          <w:numId w:val="1041"/>
        </w:numPr>
        <w:pStyle w:val="Compact"/>
      </w:pPr>
      <w:r>
        <w:t xml:space="preserve">Sinh mã</w:t>
      </w:r>
      <w:r>
        <w:t xml:space="preserve"> </w:t>
      </w:r>
      <w:r>
        <w:rPr>
          <w:rStyle w:val="VerbatimChar"/>
        </w:rPr>
        <w:t xml:space="preserve">Receipt ID / NK#</w:t>
      </w:r>
      <w:r>
        <w:t xml:space="preserve"> </w:t>
      </w:r>
      <w:r>
        <w:t xml:space="preserve">bất biến. Nhập số Lô, Hạn dùng, Số Serial. Bút toán tự động:</w:t>
      </w:r>
      <w:r>
        <w:t xml:space="preserve"> </w:t>
      </w:r>
      <w:r>
        <w:rPr>
          <w:rStyle w:val="VerbatimChar"/>
        </w:rPr>
        <w:t xml:space="preserve">Nợ 152/156, Nợ 1331 - Có 331/111/112</w:t>
      </w:r>
      <w:r>
        <w:t xml:space="preserve">.</w:t>
      </w:r>
    </w:p>
    <w:p>
      <w:r>
        <w:pict>
          <v:rect style="width:0;height:1.5pt" o:hralign="center" o:hrstd="t" o:hr="t"/>
        </w:pict>
      </w:r>
    </w:p>
    <w:bookmarkEnd w:id="55"/>
    <w:bookmarkStart w:id="56" w:name="Xda0d4fa5016e8996398f129357bf549f5e89182"/>
    <w:p>
      <w:pPr>
        <w:pStyle w:val="Heading3"/>
      </w:pPr>
      <w:r>
        <w:t xml:space="preserve">5.3 Nghiệp vụ Xuất kho &amp; Thuật toán Phân tách Lô FIFO (Auto Split-Lot FIFO) ⭐ MỚI TẠI V12</w:t>
      </w:r>
    </w:p>
    <w:p>
      <w:pPr>
        <w:pStyle w:val="FirstParagraph"/>
      </w:pPr>
      <w:r>
        <w:t xml:space="preserve">Trong nghiệp vụ xuất kho thuốc và vật tư y tế, trường hợp số lượng yêu cầu xuất vượt quá số lượng tồn của một Lô hàng cụ thể, hệ thống tự động áp dụng</w:t>
      </w:r>
      <w:r>
        <w:t xml:space="preserve"> </w:t>
      </w:r>
      <w:r>
        <w:rPr>
          <w:bCs/>
          <w:b/>
        </w:rPr>
        <w:t xml:space="preserve">Thuật toán Phân tách Lô FIFO (Auto Split-Lot FIFO Algorithm)</w:t>
      </w:r>
      <w:r>
        <w:t xml:space="preserve">:</w:t>
      </w:r>
    </w:p>
    <w:p>
      <w:pPr>
        <w:pStyle w:val="SourceCode"/>
      </w:pPr>
      <w:r>
        <w:rPr>
          <w:rStyle w:val="VerbatimChar"/>
        </w:rPr>
        <w:t xml:space="preserve">[Yêu cầu xuất: 10 viên Kháng sinh Augmentin 1g]</w:t>
      </w:r>
      <w:r>
        <w:br/>
      </w:r>
      <w:r>
        <w:rPr>
          <w:rStyle w:val="VerbatimChar"/>
        </w:rPr>
        <w:t xml:space="preserve">  │</w:t>
      </w:r>
      <w:r>
        <w:br/>
      </w:r>
      <w:r>
        <w:rPr>
          <w:rStyle w:val="VerbatimChar"/>
        </w:rPr>
        <w:t xml:space="preserve">  ├── Kiểm tra Tồn kho Lô 1 (Hạn dùng 15/10/2026 - Giá vốn nhập 20.000 đ): Còn 4 viên</w:t>
      </w:r>
      <w:r>
        <w:br/>
      </w:r>
      <w:r>
        <w:rPr>
          <w:rStyle w:val="VerbatimChar"/>
        </w:rPr>
        <w:t xml:space="preserve">  │   └── Xuất Dòng 1: 4 viên x 20.000 đ = 80.000 đ (Lô 1 hết tồn)</w:t>
      </w:r>
      <w:r>
        <w:br/>
      </w:r>
      <w:r>
        <w:rPr>
          <w:rStyle w:val="VerbatimChar"/>
        </w:rPr>
        <w:t xml:space="preserve">  │</w:t>
      </w:r>
      <w:r>
        <w:br/>
      </w:r>
      <w:r>
        <w:rPr>
          <w:rStyle w:val="VerbatimChar"/>
        </w:rPr>
        <w:t xml:space="preserve">  └── Kiểm tra Tồn kho Lô 2 (Hạn dùng 20/12/2026 - Giá vốn nhập 22.000 đ): Còn 50 viên</w:t>
      </w:r>
      <w:r>
        <w:br/>
      </w:r>
      <w:r>
        <w:rPr>
          <w:rStyle w:val="VerbatimChar"/>
        </w:rPr>
        <w:t xml:space="preserve">      └── Xuất Dòng 2: 6 viên x 22.000 đ = 132.000 đ (Lô 2 còn 44 viên)</w:t>
      </w:r>
      <w:r>
        <w:br/>
      </w:r>
      <w:r>
        <w:br/>
      </w:r>
      <w:r>
        <w:rPr>
          <w:rStyle w:val="VerbatimChar"/>
        </w:rPr>
        <w:t xml:space="preserve">==&gt; Tổng Giá vốn ghi nhận Nợ 632: 212.000 đ (Bảo đảm giá vốn FIFO chính xác tuyệt đối)</w:t>
      </w:r>
    </w:p>
    <w:p>
      <w:pPr>
        <w:numPr>
          <w:ilvl w:val="0"/>
          <w:numId w:val="1042"/>
        </w:numPr>
        <w:pStyle w:val="Compact"/>
      </w:pPr>
      <w:r>
        <w:t xml:space="preserve">Bút toán kế toán tự động:</w:t>
      </w:r>
    </w:p>
    <w:p>
      <w:pPr>
        <w:numPr>
          <w:ilvl w:val="1"/>
          <w:numId w:val="1043"/>
        </w:numPr>
        <w:pStyle w:val="Compact"/>
      </w:pPr>
      <w:r>
        <w:rPr>
          <w:rStyle w:val="VerbatimChar"/>
        </w:rPr>
        <w:t xml:space="preserve">Nợ 632</w:t>
      </w:r>
      <w:r>
        <w:t xml:space="preserve"> </w:t>
      </w:r>
      <w:r>
        <w:t xml:space="preserve">(Giá vốn hàng bán):</w:t>
      </w:r>
      <w:r>
        <w:t xml:space="preserve"> </w:t>
      </w:r>
      <w:r>
        <w:rPr>
          <w:rStyle w:val="VerbatimChar"/>
        </w:rPr>
        <w:t xml:space="preserve">212.000 đ</w:t>
      </w:r>
    </w:p>
    <w:p>
      <w:pPr>
        <w:numPr>
          <w:ilvl w:val="1"/>
          <w:numId w:val="1043"/>
        </w:numPr>
        <w:pStyle w:val="Compact"/>
      </w:pPr>
      <w:r>
        <w:rPr>
          <w:rStyle w:val="VerbatimChar"/>
        </w:rPr>
        <w:t xml:space="preserve">Có 156</w:t>
      </w:r>
      <w:r>
        <w:t xml:space="preserve"> </w:t>
      </w:r>
      <w:r>
        <w:t xml:space="preserve">(Chi tiết Lô 1: 4 viên, Lô 2: 6 viên):</w:t>
      </w:r>
      <w:r>
        <w:t xml:space="preserve"> </w:t>
      </w:r>
      <w:r>
        <w:rPr>
          <w:rStyle w:val="VerbatimChar"/>
        </w:rPr>
        <w:t xml:space="preserve">212.000 đ</w:t>
      </w:r>
    </w:p>
    <w:p>
      <w:r>
        <w:pict>
          <v:rect style="width:0;height:1.5pt" o:hralign="center" o:hrstd="t" o:hr="t"/>
        </w:pict>
      </w:r>
    </w:p>
    <w:bookmarkEnd w:id="56"/>
    <w:bookmarkStart w:id="57" w:name="X314cc3fe25d648f00d64b47cb1dc80f2e310038"/>
    <w:p>
      <w:pPr>
        <w:pStyle w:val="Heading3"/>
      </w:pPr>
      <w:r>
        <w:t xml:space="preserve">5.4 Quản lý Chu trình Tiệt trùng Dụng cụ (Sterilization &amp; Pack Tracking) ⭐ MỚI TẠI V12</w:t>
      </w:r>
    </w:p>
    <w:p>
      <w:pPr>
        <w:pStyle w:val="BlockText"/>
      </w:pPr>
      <w:r>
        <w:t xml:space="preserve">[!IMPORTANT]</w:t>
      </w:r>
      <w:r>
        <w:t xml:space="preserve"> </w:t>
      </w:r>
      <w:r>
        <w:rPr>
          <w:bCs/>
          <w:b/>
        </w:rPr>
        <w:t xml:space="preserve">Chuẩn Kiểm soát Nhiễm khuẩn Nha khoa (Infection Control Standard):</w:t>
      </w:r>
      <w:r>
        <w:t xml:space="preserve"> </w:t>
      </w:r>
      <w:r>
        <w:t xml:space="preserve">Nha khoa là môi trường có nguy cơ lây nhiễm chéo cực cao qua đường máu và khí dung (Aerosol). Hệ thống ERP quản lý chặt chẽ chu trình tiệt trùng dụng cụ để bảo đảm an toàn tuyệt đối cho người bệnh và phục vụ thẩm định cấp phép của Sở Y tế.</w:t>
      </w:r>
    </w:p>
    <w:p>
      <w:pPr>
        <w:numPr>
          <w:ilvl w:val="0"/>
          <w:numId w:val="1044"/>
        </w:numPr>
        <w:pStyle w:val="Compact"/>
      </w:pPr>
      <w:r>
        <w:rPr>
          <w:bCs/>
          <w:b/>
        </w:rPr>
        <w:t xml:space="preserve">Chu trình Hấp tiệt trùng (</w:t>
      </w:r>
      <w:r>
        <w:rPr>
          <w:rStyle w:val="VerbatimChar"/>
          <w:bCs/>
          <w:b/>
        </w:rPr>
        <w:t xml:space="preserve">Sterilization_Cycle_ID</w:t>
      </w:r>
      <w:r>
        <w:rPr>
          <w:bCs/>
          <w:b/>
        </w:rPr>
        <w:t xml:space="preserve"> </w:t>
      </w:r>
      <w:r>
        <w:rPr>
          <w:bCs/>
          <w:b/>
        </w:rPr>
        <w:t xml:space="preserve">-</w:t>
      </w:r>
      <w:r>
        <w:rPr>
          <w:bCs/>
          <w:b/>
        </w:rPr>
        <w:t xml:space="preserve"> </w:t>
      </w:r>
      <w:r>
        <w:rPr>
          <w:rStyle w:val="VerbatimChar"/>
          <w:bCs/>
          <w:b/>
        </w:rPr>
        <w:t xml:space="preserve">STER#YYYYMMDD#/001–999</w:t>
      </w:r>
      <w:r>
        <w:rPr>
          <w:bCs/>
          <w:b/>
        </w:rPr>
        <w:t xml:space="preserve">):</w:t>
      </w:r>
    </w:p>
    <w:p>
      <w:pPr>
        <w:numPr>
          <w:ilvl w:val="1"/>
          <w:numId w:val="1045"/>
        </w:numPr>
        <w:pStyle w:val="Compact"/>
      </w:pPr>
      <w:r>
        <w:t xml:space="preserve">Quản lý thông tin: Thiết bị hấp (Nồi hấp Autoclave nào), Nhiệt độ hấp (</w:t>
      </w:r>
      <m:oMath>
        <m:sSup>
          <m:e>
            <m:r>
              <m:t>121</m:t>
            </m:r>
          </m:e>
          <m:sup>
            <m:r>
              <m:rPr>
                <m:sty m:val="p"/>
              </m:rPr>
              <m:t>∘</m:t>
            </m:r>
          </m:sup>
        </m:sSup>
        <m:r>
          <m:rPr>
            <m:nor/>
            <m:sty m:val="p"/>
          </m:rPr>
          <m:t>C</m:t>
        </m:r>
      </m:oMath>
      <w:r>
        <w:t xml:space="preserve"> </w:t>
      </w:r>
      <w:r>
        <w:t xml:space="preserve">hoặc</w:t>
      </w:r>
      <w:r>
        <w:t xml:space="preserve"> </w:t>
      </w:r>
      <m:oMath>
        <m:sSup>
          <m:e>
            <m:r>
              <m:t>134</m:t>
            </m:r>
          </m:e>
          <m:sup>
            <m:r>
              <m:rPr>
                <m:sty m:val="p"/>
              </m:rPr>
              <m:t>∘</m:t>
            </m:r>
          </m:sup>
        </m:sSup>
        <m:r>
          <m:rPr>
            <m:nor/>
            <m:sty m:val="p"/>
          </m:rPr>
          <m:t>C</m:t>
        </m:r>
      </m:oMath>
      <w:r>
        <w:t xml:space="preserve">), Áp suất, Thời gian hấp, User ID kỹ thuật viên phụ trách, Kết quả test chỉ thị sinh học/hóa học (Đạt / Không đạt).</w:t>
      </w:r>
    </w:p>
    <w:p>
      <w:pPr>
        <w:numPr>
          <w:ilvl w:val="0"/>
          <w:numId w:val="1044"/>
        </w:numPr>
        <w:pStyle w:val="Compact"/>
      </w:pPr>
      <w:r>
        <w:rPr>
          <w:bCs/>
          <w:b/>
        </w:rPr>
        <w:t xml:space="preserve">Đóng gói &amp; In Tem Mã vạch Khay Dụng cụ:</w:t>
      </w:r>
    </w:p>
    <w:p>
      <w:pPr>
        <w:numPr>
          <w:ilvl w:val="1"/>
          <w:numId w:val="1046"/>
        </w:numPr>
        <w:pStyle w:val="Compact"/>
      </w:pPr>
      <w:r>
        <w:t xml:space="preserve">Sau khi tiệt trùng đạt chuẩn, các khay/túi dụng cụ (Bộ khám răng, Bộ kìm nhổ răng, Bộ phẫu thuật Implant, Tay khoan nha khoa) được dán</w:t>
      </w:r>
      <w:r>
        <w:t xml:space="preserve"> </w:t>
      </w:r>
      <w:r>
        <w:rPr>
          <w:bCs/>
          <w:b/>
        </w:rPr>
        <w:t xml:space="preserve">Tem kiểm soát tiệt trùng</w:t>
      </w:r>
      <w:r>
        <w:t xml:space="preserve">:</w:t>
      </w:r>
    </w:p>
    <w:p>
      <w:pPr>
        <w:numPr>
          <w:ilvl w:val="2"/>
          <w:numId w:val="1047"/>
        </w:numPr>
        <w:pStyle w:val="Compact"/>
      </w:pPr>
      <w:r>
        <w:t xml:space="preserve">Mã khay dụng cụ (</w:t>
      </w:r>
      <w:r>
        <w:rPr>
          <w:rStyle w:val="VerbatimChar"/>
        </w:rPr>
        <w:t xml:space="preserve">Instrument_Pack_ID</w:t>
      </w:r>
      <w:r>
        <w:t xml:space="preserve">), Tên loại khay.</w:t>
      </w:r>
    </w:p>
    <w:p>
      <w:pPr>
        <w:numPr>
          <w:ilvl w:val="2"/>
          <w:numId w:val="1047"/>
        </w:numPr>
        <w:pStyle w:val="Compact"/>
      </w:pPr>
      <w:r>
        <w:t xml:space="preserve">Mã chu trình hấp (</w:t>
      </w:r>
      <w:r>
        <w:rPr>
          <w:rStyle w:val="VerbatimChar"/>
        </w:rPr>
        <w:t xml:space="preserve">Sterilization_Cycle_ID</w:t>
      </w:r>
      <w:r>
        <w:t xml:space="preserve">).</w:t>
      </w:r>
    </w:p>
    <w:p>
      <w:pPr>
        <w:numPr>
          <w:ilvl w:val="2"/>
          <w:numId w:val="1047"/>
        </w:numPr>
        <w:pStyle w:val="Compact"/>
      </w:pPr>
      <w:r>
        <w:t xml:space="preserve">Ngày tiệt trùng</w:t>
      </w:r>
      <w:r>
        <w:t xml:space="preserve"> </w:t>
      </w:r>
      <m:oMath>
        <m:r>
          <m:rPr>
            <m:sty m:val="p"/>
          </m:rPr>
          <m:t>→</m:t>
        </m:r>
      </m:oMath>
      <w:r>
        <w:t xml:space="preserve"> </w:t>
      </w:r>
      <w:r>
        <w:rPr>
          <w:bCs/>
          <w:b/>
        </w:rPr>
        <w:t xml:space="preserve">Hạn sử dụng tiệt trùng</w:t>
      </w:r>
      <w:r>
        <w:t xml:space="preserve"> </w:t>
      </w:r>
      <w:r>
        <w:t xml:space="preserve">(Mặc định: Túi ép vô trùng chuyên dụng có hạn vô trùng</w:t>
      </w:r>
      <w:r>
        <w:t xml:space="preserve"> </w:t>
      </w:r>
      <w:r>
        <w:rPr>
          <w:bCs/>
          <w:b/>
        </w:rPr>
        <w:t xml:space="preserve">30 ngày</w:t>
      </w:r>
      <w:r>
        <w:t xml:space="preserve">).</w:t>
      </w:r>
    </w:p>
    <w:p>
      <w:pPr>
        <w:numPr>
          <w:ilvl w:val="0"/>
          <w:numId w:val="1044"/>
        </w:numPr>
        <w:pStyle w:val="Compact"/>
      </w:pPr>
      <w:r>
        <w:rPr>
          <w:bCs/>
          <w:b/>
        </w:rPr>
        <w:t xml:space="preserve">Quét mã khay dụng cụ tại Ghế răng trước khi điều trị:</w:t>
      </w:r>
    </w:p>
    <w:p>
      <w:pPr>
        <w:numPr>
          <w:ilvl w:val="1"/>
          <w:numId w:val="1048"/>
        </w:numPr>
        <w:pStyle w:val="Compact"/>
      </w:pPr>
      <w:r>
        <w:t xml:space="preserve">Khi chuẩn bị ca khám (Tab G), Phụ tá dùng máy quét mã vạch quét mã khay dụng cụ chuẩn bị dùng cho bệnh nhân:</w:t>
      </w:r>
    </w:p>
    <w:p>
      <w:pPr>
        <w:numPr>
          <w:ilvl w:val="2"/>
          <w:numId w:val="1049"/>
        </w:numPr>
        <w:pStyle w:val="Compact"/>
      </w:pPr>
      <w:r>
        <w:t xml:space="preserve">Nếu khay còn hạn vô trùng: Hệ thống ghi nhận mã khay vào bệnh án EMR (phục vụ truy vết y khoa khi cần).</w:t>
      </w:r>
    </w:p>
    <w:p>
      <w:pPr>
        <w:numPr>
          <w:ilvl w:val="2"/>
          <w:numId w:val="1049"/>
        </w:numPr>
        <w:pStyle w:val="Compact"/>
      </w:pPr>
      <w:r>
        <w:t xml:space="preserve">Nếu khay</w:t>
      </w:r>
      <w:r>
        <w:t xml:space="preserve"> </w:t>
      </w:r>
      <w:r>
        <w:rPr>
          <w:bCs/>
          <w:b/>
        </w:rPr>
        <w:t xml:space="preserve">ĐÃ QUÁ HẠN VÔ TRÙNG</w:t>
      </w:r>
      <w:r>
        <w:t xml:space="preserve">: Hệ thống phát chuông cảnh báo và bật popup đỏ:</w:t>
      </w:r>
      <w:r>
        <w:t xml:space="preserve"> </w:t>
      </w:r>
      <w:r>
        <w:rPr>
          <w:iCs/>
          <w:i/>
        </w:rPr>
        <w:t xml:space="preserve">“</w:t>
      </w:r>
      <w:r>
        <w:rPr>
          <w:iCs/>
          <w:i/>
        </w:rPr>
        <w:t xml:space="preserve">CẢNH BÁO NHIỄM KHUẨN: Khay dụng cụ [Tên khay] đã hết hạn tiệt trùng từ ngày […]. Yêu cầu chuyển lại phòng hấp tiệt trùng, không được sử dụng cho người bệnh!</w:t>
      </w:r>
      <w:r>
        <w:rPr>
          <w:iCs/>
          <w:i/>
        </w:rPr>
        <w:t xml:space="preserve">”</w:t>
      </w:r>
    </w:p>
    <w:p>
      <w:r>
        <w:pict>
          <v:rect style="width:0;height:1.5pt" o:hralign="center" o:hrstd="t" o:hr="t"/>
        </w:pict>
      </w:r>
    </w:p>
    <w:bookmarkEnd w:id="57"/>
    <w:bookmarkEnd w:id="58"/>
    <w:bookmarkStart w:id="64" w:name="X6f79dabadb72d6a1791cfcb344b18bde04ef654"/>
    <w:p>
      <w:pPr>
        <w:pStyle w:val="Heading2"/>
      </w:pPr>
      <w:r>
        <w:t xml:space="preserve">6. MODULE KẾ TOÁN TÀI CHÍNH NHA KHOA (FINANCE &amp; ERP)</w:t>
      </w:r>
    </w:p>
    <w:p>
      <w:pPr>
        <w:pStyle w:val="BlockText"/>
      </w:pPr>
      <w:r>
        <w:t xml:space="preserve">[!NOTE]</w:t>
      </w:r>
      <w:r>
        <w:t xml:space="preserve"> </w:t>
      </w:r>
      <w:r>
        <w:t xml:space="preserve">Hệ thống tài khoản tuân thủ hoàn toàn theo</w:t>
      </w:r>
      <w:r>
        <w:t xml:space="preserve"> </w:t>
      </w:r>
      <w:r>
        <w:rPr>
          <w:bCs/>
          <w:b/>
        </w:rPr>
        <w:t xml:space="preserve">Hệ thống tài khoản kế toán doanh nghiệp</w:t>
      </w:r>
      <w:r>
        <w:t xml:space="preserve"> </w:t>
      </w:r>
      <w:r>
        <w:t xml:space="preserve">quy định tại</w:t>
      </w:r>
      <w:r>
        <w:t xml:space="preserve"> </w:t>
      </w:r>
      <w:r>
        <w:rPr>
          <w:bCs/>
          <w:b/>
        </w:rPr>
        <w:t xml:space="preserve">Phụ lục II ban hành kèm Thông tư số 99/2025/TT-BTC</w:t>
      </w:r>
      <w:r>
        <w:t xml:space="preserve"> </w:t>
      </w:r>
      <w:r>
        <w:t xml:space="preserve">ngày 27/10/2025 của Bộ Tài chính.</w:t>
      </w:r>
    </w:p>
    <w:bookmarkStart w:id="59" w:name="Xcdc704703added042a5feff597ad63635fb4e61"/>
    <w:p>
      <w:pPr>
        <w:pStyle w:val="Heading3"/>
      </w:pPr>
      <w:r>
        <w:t xml:space="preserve">6.1 Quy trình Quản lý Phiếu thu / Phiếu chi &amp; Duyệt chứng từ</w:t>
      </w:r>
    </w:p>
    <w:p>
      <w:pPr>
        <w:numPr>
          <w:ilvl w:val="0"/>
          <w:numId w:val="1050"/>
        </w:numPr>
        <w:pStyle w:val="Compact"/>
      </w:pPr>
      <w:r>
        <w:t xml:space="preserve">Phiếu thu</w:t>
      </w:r>
      <w:r>
        <w:t xml:space="preserve"> </w:t>
      </w:r>
      <w:r>
        <w:rPr>
          <w:rStyle w:val="VerbatimChar"/>
        </w:rPr>
        <w:t xml:space="preserve">PT#</w:t>
      </w:r>
      <w:r>
        <w:t xml:space="preserve"> </w:t>
      </w:r>
      <w:r>
        <w:t xml:space="preserve">và Phiếu chi</w:t>
      </w:r>
      <w:r>
        <w:t xml:space="preserve"> </w:t>
      </w:r>
      <w:r>
        <w:rPr>
          <w:rStyle w:val="VerbatimChar"/>
        </w:rPr>
        <w:t xml:space="preserve">PC#</w:t>
      </w:r>
      <w:r>
        <w:t xml:space="preserve"> </w:t>
      </w:r>
      <w:r>
        <w:t xml:space="preserve">bất biến. Vòng đời 4 bước:</w:t>
      </w:r>
      <w:r>
        <w:t xml:space="preserve"> </w:t>
      </w:r>
      <w:r>
        <w:rPr>
          <w:rStyle w:val="VerbatimChar"/>
        </w:rPr>
        <w:t xml:space="preserve">CHUA_DUYET</w:t>
      </w:r>
      <w:r>
        <w:t xml:space="preserve"> </w:t>
      </w:r>
      <m:oMath>
        <m:r>
          <m:rPr>
            <m:sty m:val="p"/>
          </m:rPr>
          <m:t>→</m:t>
        </m:r>
      </m:oMath>
      <w:r>
        <w:t xml:space="preserve"> </w:t>
      </w:r>
      <w:r>
        <w:rPr>
          <w:rStyle w:val="VerbatimChar"/>
        </w:rPr>
        <w:t xml:space="preserve">DA_DUYET</w:t>
      </w:r>
      <w:r>
        <w:t xml:space="preserve"> </w:t>
      </w:r>
      <m:oMath>
        <m:r>
          <m:rPr>
            <m:sty m:val="p"/>
          </m:rPr>
          <m:t>→</m:t>
        </m:r>
      </m:oMath>
      <w:r>
        <w:t xml:space="preserve"> </w:t>
      </w:r>
      <w:r>
        <w:rPr>
          <w:rStyle w:val="VerbatimChar"/>
        </w:rPr>
        <w:t xml:space="preserve">DA_HACH_TOAN</w:t>
      </w:r>
      <w:r>
        <w:t xml:space="preserve"> </w:t>
      </w:r>
      <w:r>
        <w:t xml:space="preserve">(Kế toán trưởng ký MySign)</w:t>
      </w:r>
      <w:r>
        <w:t xml:space="preserve"> </w:t>
      </w:r>
      <m:oMath>
        <m:r>
          <m:rPr>
            <m:sty m:val="p"/>
          </m:rPr>
          <m:t>→</m:t>
        </m:r>
      </m:oMath>
      <w:r>
        <w:t xml:space="preserve"> </w:t>
      </w:r>
      <w:r>
        <w:rPr>
          <w:rStyle w:val="VerbatimChar"/>
        </w:rPr>
        <w:t xml:space="preserve">DIEU_CHINH</w:t>
      </w:r>
      <w:r>
        <w:t xml:space="preserve">.</w:t>
      </w:r>
    </w:p>
    <w:p>
      <w:r>
        <w:pict>
          <v:rect style="width:0;height:1.5pt" o:hralign="center" o:hrstd="t" o:hr="t"/>
        </w:pict>
      </w:r>
    </w:p>
    <w:bookmarkEnd w:id="59"/>
    <w:bookmarkStart w:id="60" w:name="Xf3bce2c42efb7b89d51260b12bc3eb07085fd1e"/>
    <w:p>
      <w:pPr>
        <w:pStyle w:val="Heading3"/>
      </w:pPr>
      <w:r>
        <w:t xml:space="preserve">6.2 Bảng Ma trận Định khoản Tự động (Automated Journal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Nghiệp vụ kinh tế phát sinh</w:t>
            </w:r>
          </w:p>
        </w:tc>
        <w:tc>
          <w:tcPr/>
          <w:p>
            <w:pPr>
              <w:pStyle w:val="Compact"/>
              <w:jc w:val="left"/>
            </w:pPr>
            <w:r>
              <w:t xml:space="preserve">Điều kiện / Tiêu chí phân loại</w:t>
            </w:r>
          </w:p>
        </w:tc>
        <w:tc>
          <w:tcPr/>
          <w:p>
            <w:pPr>
              <w:pStyle w:val="Compact"/>
              <w:jc w:val="left"/>
            </w:pPr>
            <w:r>
              <w:t xml:space="preserve">Tài khoản Nợ</w:t>
            </w:r>
          </w:p>
        </w:tc>
        <w:tc>
          <w:tcPr/>
          <w:p>
            <w:pPr>
              <w:pStyle w:val="Compact"/>
              <w:jc w:val="left"/>
            </w:pPr>
            <w:r>
              <w:t xml:space="preserve">Tài khoản Có</w:t>
            </w:r>
          </w:p>
        </w:tc>
      </w:tr>
      <w:tr>
        <w:tc>
          <w:tcPr/>
          <w:p>
            <w:pPr>
              <w:pStyle w:val="Compact"/>
              <w:jc w:val="left"/>
            </w:pPr>
            <w:r>
              <w:rPr>
                <w:bCs/>
                <w:b/>
              </w:rPr>
              <w:t xml:space="preserve">Thu tiền dịch vụ tại quầy</w:t>
            </w:r>
          </w:p>
        </w:tc>
        <w:tc>
          <w:tcPr/>
          <w:p>
            <w:pPr>
              <w:pStyle w:val="Compact"/>
              <w:jc w:val="left"/>
            </w:pPr>
            <w:r>
              <w:t xml:space="preserve">Bệnh nhân tự thanh toán đủ 100%</w:t>
            </w:r>
          </w:p>
        </w:tc>
        <w:tc>
          <w:tcPr/>
          <w:p>
            <w:pPr>
              <w:pStyle w:val="Compact"/>
              <w:jc w:val="left"/>
            </w:pPr>
            <w:r>
              <w:rPr>
                <w:rStyle w:val="VerbatimChar"/>
              </w:rPr>
              <w:t xml:space="preserve">111</w:t>
            </w:r>
            <w:r>
              <w:t xml:space="preserve"> </w:t>
            </w:r>
            <w:r>
              <w:t xml:space="preserve">(Tiền mặt) /</w:t>
            </w:r>
            <w:r>
              <w:t xml:space="preserve"> </w:t>
            </w:r>
            <w:r>
              <w:rPr>
                <w:rStyle w:val="VerbatimChar"/>
              </w:rPr>
              <w:t xml:space="preserve">112</w:t>
            </w:r>
            <w:r>
              <w:t xml:space="preserve"> </w:t>
            </w:r>
            <w:r>
              <w:t xml:space="preserve">(Ngân hàng)</w:t>
            </w:r>
          </w:p>
        </w:tc>
        <w:tc>
          <w:tcPr/>
          <w:p>
            <w:pPr>
              <w:pStyle w:val="Compact"/>
              <w:jc w:val="left"/>
            </w:pPr>
            <w:r>
              <w:rPr>
                <w:rStyle w:val="VerbatimChar"/>
              </w:rPr>
              <w:t xml:space="preserve">511</w:t>
            </w:r>
            <w:r>
              <w:t xml:space="preserve"> </w:t>
            </w:r>
            <w:r>
              <w:t xml:space="preserve">(Doanh thu DV);</w:t>
            </w:r>
            <w:r>
              <w:t xml:space="preserve"> </w:t>
            </w:r>
            <w:r>
              <w:rPr>
                <w:rStyle w:val="VerbatimChar"/>
              </w:rPr>
              <w:t xml:space="preserve">3331</w:t>
            </w:r>
            <w:r>
              <w:t xml:space="preserve"> </w:t>
            </w:r>
            <w:r>
              <w:t xml:space="preserve">(nếu có VAT)</w:t>
            </w:r>
          </w:p>
        </w:tc>
      </w:tr>
      <w:tr>
        <w:tc>
          <w:tcPr/>
          <w:p>
            <w:pPr>
              <w:pStyle w:val="Compact"/>
              <w:jc w:val="left"/>
            </w:pPr>
            <w:r>
              <w:rPr>
                <w:bCs/>
                <w:b/>
              </w:rPr>
              <w:t xml:space="preserve">Dịch vụ được BHTM bảo lãnh</w:t>
            </w:r>
          </w:p>
        </w:tc>
        <w:tc>
          <w:tcPr/>
          <w:p>
            <w:pPr>
              <w:pStyle w:val="Compact"/>
              <w:jc w:val="left"/>
            </w:pPr>
            <w:r>
              <w:t xml:space="preserve">Khi Lễ tân chốt hóa đơn có phần BHTM</w:t>
            </w:r>
          </w:p>
        </w:tc>
        <w:tc>
          <w:tcPr/>
          <w:p>
            <w:pPr>
              <w:pStyle w:val="Compact"/>
              <w:jc w:val="left"/>
            </w:pPr>
            <w:r>
              <w:rPr>
                <w:rStyle w:val="VerbatimChar"/>
              </w:rPr>
              <w:t xml:space="preserve">131</w:t>
            </w:r>
            <w:r>
              <w:t xml:space="preserve"> </w:t>
            </w:r>
            <w:r>
              <w:t xml:space="preserve">– Chi tiết Công ty BHTM</w:t>
            </w:r>
          </w:p>
        </w:tc>
        <w:tc>
          <w:tcPr/>
          <w:p>
            <w:pPr>
              <w:pStyle w:val="Compact"/>
              <w:jc w:val="left"/>
            </w:pPr>
            <w:r>
              <w:rPr>
                <w:rStyle w:val="VerbatimChar"/>
              </w:rPr>
              <w:t xml:space="preserve">511</w:t>
            </w:r>
            <w:r>
              <w:t xml:space="preserve">;</w:t>
            </w:r>
            <w:r>
              <w:t xml:space="preserve"> </w:t>
            </w:r>
            <w:r>
              <w:rPr>
                <w:rStyle w:val="VerbatimChar"/>
              </w:rPr>
              <w:t xml:space="preserve">3331</w:t>
            </w:r>
            <w:r>
              <w:t xml:space="preserve"> </w:t>
            </w:r>
            <w:r>
              <w:t xml:space="preserve">(nếu có VAT)</w:t>
            </w:r>
          </w:p>
        </w:tc>
      </w:tr>
      <w:tr>
        <w:tc>
          <w:tcPr/>
          <w:p>
            <w:pPr>
              <w:pStyle w:val="Compact"/>
              <w:jc w:val="left"/>
            </w:pPr>
            <w:r>
              <w:rPr>
                <w:bCs/>
                <w:b/>
              </w:rPr>
              <w:t xml:space="preserve">Dịch vụ có BHYT chi trả</w:t>
            </w:r>
          </w:p>
        </w:tc>
        <w:tc>
          <w:tcPr/>
          <w:p>
            <w:pPr>
              <w:pStyle w:val="Compact"/>
              <w:jc w:val="left"/>
            </w:pPr>
            <w:r>
              <w:t xml:space="preserve">Nếu phòng khám có hợp đồng BHYT</w:t>
            </w:r>
          </w:p>
        </w:tc>
        <w:tc>
          <w:tcPr/>
          <w:p>
            <w:pPr>
              <w:pStyle w:val="Compact"/>
              <w:jc w:val="left"/>
            </w:pPr>
            <w:r>
              <w:rPr>
                <w:rStyle w:val="VerbatimChar"/>
              </w:rPr>
              <w:t xml:space="preserve">131</w:t>
            </w:r>
            <w:r>
              <w:t xml:space="preserve"> </w:t>
            </w:r>
            <w:r>
              <w:t xml:space="preserve">– Chi tiết Cơ quan BHYT</w:t>
            </w:r>
          </w:p>
        </w:tc>
        <w:tc>
          <w:tcPr/>
          <w:p>
            <w:pPr>
              <w:pStyle w:val="Compact"/>
              <w:jc w:val="left"/>
            </w:pPr>
            <w:r>
              <w:rPr>
                <w:rStyle w:val="VerbatimChar"/>
              </w:rPr>
              <w:t xml:space="preserve">511</w:t>
            </w:r>
            <w:r>
              <w:t xml:space="preserve"> </w:t>
            </w:r>
            <w:r>
              <w:t xml:space="preserve">(Doanh thu KCB BHYT)</w:t>
            </w:r>
          </w:p>
        </w:tc>
      </w:tr>
      <w:tr>
        <w:tc>
          <w:tcPr/>
          <w:p>
            <w:pPr>
              <w:pStyle w:val="Compact"/>
              <w:jc w:val="left"/>
            </w:pPr>
            <w:r>
              <w:rPr>
                <w:bCs/>
                <w:b/>
              </w:rPr>
              <w:t xml:space="preserve">Bệnh nhân ghi nợ chưa trả</w:t>
            </w:r>
          </w:p>
        </w:tc>
        <w:tc>
          <w:tcPr/>
          <w:p>
            <w:pPr>
              <w:pStyle w:val="Compact"/>
              <w:jc w:val="left"/>
            </w:pPr>
            <w:r>
              <w:t xml:space="preserve">Khi Lễ tân xác nhận ghi nợ tại Mục 4.5</w:t>
            </w:r>
          </w:p>
        </w:tc>
        <w:tc>
          <w:tcPr/>
          <w:p>
            <w:pPr>
              <w:pStyle w:val="Compact"/>
              <w:jc w:val="left"/>
            </w:pPr>
            <w:r>
              <w:rPr>
                <w:rStyle w:val="VerbatimChar"/>
              </w:rPr>
              <w:t xml:space="preserve">131</w:t>
            </w:r>
            <w:r>
              <w:t xml:space="preserve"> </w:t>
            </w:r>
            <w:r>
              <w:t xml:space="preserve">– Chi tiết Bệnh nhân (Dư Nợ)</w:t>
            </w:r>
          </w:p>
        </w:tc>
        <w:tc>
          <w:tcPr/>
          <w:p>
            <w:pPr>
              <w:pStyle w:val="Compact"/>
              <w:jc w:val="left"/>
            </w:pPr>
            <w:r>
              <w:rPr>
                <w:rStyle w:val="VerbatimChar"/>
              </w:rPr>
              <w:t xml:space="preserve">511</w:t>
            </w:r>
            <w:r>
              <w:t xml:space="preserve">;</w:t>
            </w:r>
            <w:r>
              <w:t xml:space="preserve"> </w:t>
            </w:r>
            <w:r>
              <w:rPr>
                <w:rStyle w:val="VerbatimChar"/>
              </w:rPr>
              <w:t xml:space="preserve">3331</w:t>
            </w:r>
            <w:r>
              <w:t xml:space="preserve"> </w:t>
            </w:r>
            <w:r>
              <w:t xml:space="preserve">(nếu có VAT)</w:t>
            </w:r>
          </w:p>
        </w:tc>
      </w:tr>
      <w:tr>
        <w:tc>
          <w:tcPr/>
          <w:p>
            <w:pPr>
              <w:pStyle w:val="Compact"/>
              <w:jc w:val="left"/>
            </w:pPr>
            <w:r>
              <w:rPr>
                <w:bCs/>
                <w:b/>
              </w:rPr>
              <w:t xml:space="preserve">Thu tiền nợ bệnh nhân cũ</w:t>
            </w:r>
          </w:p>
        </w:tc>
        <w:tc>
          <w:tcPr/>
          <w:p>
            <w:pPr>
              <w:pStyle w:val="Compact"/>
              <w:jc w:val="left"/>
            </w:pPr>
            <w:r>
              <w:t xml:space="preserve">Bệnh nhân đến thanh toán nợ cũ</w:t>
            </w:r>
          </w:p>
        </w:tc>
        <w:tc>
          <w:tcPr/>
          <w:p>
            <w:pPr>
              <w:pStyle w:val="Compact"/>
              <w:jc w:val="left"/>
            </w:pPr>
            <w:r>
              <w:rPr>
                <w:rStyle w:val="VerbatimChar"/>
              </w:rPr>
              <w:t xml:space="preserve">111</w:t>
            </w:r>
            <w:r>
              <w:t xml:space="preserve"> </w:t>
            </w:r>
            <w:r>
              <w:t xml:space="preserve">/</w:t>
            </w:r>
            <w:r>
              <w:t xml:space="preserve"> </w:t>
            </w:r>
            <w:r>
              <w:rPr>
                <w:rStyle w:val="VerbatimChar"/>
              </w:rPr>
              <w:t xml:space="preserve">112</w:t>
            </w:r>
          </w:p>
        </w:tc>
        <w:tc>
          <w:tcPr/>
          <w:p>
            <w:pPr>
              <w:pStyle w:val="Compact"/>
              <w:jc w:val="left"/>
            </w:pPr>
            <w:r>
              <w:rPr>
                <w:rStyle w:val="VerbatimChar"/>
              </w:rPr>
              <w:t xml:space="preserve">131</w:t>
            </w:r>
            <w:r>
              <w:t xml:space="preserve"> </w:t>
            </w:r>
            <w:r>
              <w:t xml:space="preserve">– Chi tiết Bệnh nhân (Tất toán)</w:t>
            </w:r>
          </w:p>
        </w:tc>
      </w:tr>
      <w:tr>
        <w:tc>
          <w:tcPr/>
          <w:p>
            <w:pPr>
              <w:pStyle w:val="Compact"/>
              <w:jc w:val="left"/>
            </w:pPr>
            <w:r>
              <w:rPr>
                <w:bCs/>
                <w:b/>
              </w:rPr>
              <w:t xml:space="preserve">Thu tiền cọc / Tạm ứng</w:t>
            </w:r>
          </w:p>
        </w:tc>
        <w:tc>
          <w:tcPr/>
          <w:p>
            <w:pPr>
              <w:pStyle w:val="Compact"/>
              <w:jc w:val="left"/>
            </w:pPr>
            <w:r>
              <w:t xml:space="preserve">Bệnh nhân cọc trước khi điều trị</w:t>
            </w:r>
          </w:p>
        </w:tc>
        <w:tc>
          <w:tcPr/>
          <w:p>
            <w:pPr>
              <w:pStyle w:val="Compact"/>
              <w:jc w:val="left"/>
            </w:pPr>
            <w:r>
              <w:rPr>
                <w:rStyle w:val="VerbatimChar"/>
              </w:rPr>
              <w:t xml:space="preserve">111</w:t>
            </w:r>
            <w:r>
              <w:t xml:space="preserve"> </w:t>
            </w:r>
            <w:r>
              <w:t xml:space="preserve">/</w:t>
            </w:r>
            <w:r>
              <w:t xml:space="preserve"> </w:t>
            </w:r>
            <w:r>
              <w:rPr>
                <w:rStyle w:val="VerbatimChar"/>
              </w:rPr>
              <w:t xml:space="preserve">112</w:t>
            </w:r>
          </w:p>
        </w:tc>
        <w:tc>
          <w:tcPr/>
          <w:p>
            <w:pPr>
              <w:pStyle w:val="Compact"/>
              <w:jc w:val="left"/>
            </w:pPr>
            <w:r>
              <w:rPr>
                <w:rStyle w:val="VerbatimChar"/>
              </w:rPr>
              <w:t xml:space="preserve">131</w:t>
            </w:r>
            <w:r>
              <w:t xml:space="preserve"> </w:t>
            </w:r>
            <w:r>
              <w:t xml:space="preserve">– Chi tiết Bệnh nhân (Dư Có)</w:t>
            </w:r>
          </w:p>
        </w:tc>
      </w:tr>
      <w:tr>
        <w:tc>
          <w:tcPr/>
          <w:p>
            <w:pPr>
              <w:pStyle w:val="Compact"/>
              <w:jc w:val="left"/>
            </w:pPr>
            <w:r>
              <w:rPr>
                <w:bCs/>
                <w:b/>
              </w:rPr>
              <w:t xml:space="preserve">Cấn trừ cọc sang Doanh thu</w:t>
            </w:r>
          </w:p>
        </w:tc>
        <w:tc>
          <w:tcPr/>
          <w:p>
            <w:pPr>
              <w:pStyle w:val="Compact"/>
              <w:jc w:val="left"/>
            </w:pPr>
            <w:r>
              <w:t xml:space="preserve">Khi hoàn thành dịch vụ trong buổi khám</w:t>
            </w:r>
          </w:p>
        </w:tc>
        <w:tc>
          <w:tcPr/>
          <w:p>
            <w:pPr>
              <w:pStyle w:val="Compact"/>
              <w:jc w:val="left"/>
            </w:pPr>
            <w:r>
              <w:rPr>
                <w:rStyle w:val="VerbatimChar"/>
              </w:rPr>
              <w:t xml:space="preserve">131</w:t>
            </w:r>
            <w:r>
              <w:t xml:space="preserve"> </w:t>
            </w:r>
            <w:r>
              <w:t xml:space="preserve">– Chi tiết Bệnh nhân (Xóa dư Có)</w:t>
            </w:r>
          </w:p>
        </w:tc>
        <w:tc>
          <w:tcPr/>
          <w:p>
            <w:pPr>
              <w:pStyle w:val="Compact"/>
              <w:jc w:val="left"/>
            </w:pPr>
            <w:r>
              <w:rPr>
                <w:rStyle w:val="VerbatimChar"/>
              </w:rPr>
              <w:t xml:space="preserve">511</w:t>
            </w:r>
            <w:r>
              <w:t xml:space="preserve"> </w:t>
            </w:r>
            <w:r>
              <w:t xml:space="preserve">(Ghi nhận Doanh thu thực)</w:t>
            </w:r>
          </w:p>
        </w:tc>
      </w:tr>
      <w:tr>
        <w:tc>
          <w:tcPr/>
          <w:p>
            <w:pPr>
              <w:pStyle w:val="Compact"/>
              <w:jc w:val="left"/>
            </w:pPr>
            <w:r>
              <w:rPr>
                <w:bCs/>
                <w:b/>
              </w:rPr>
              <w:t xml:space="preserve">Thu tiền bảo hiểm bồi thường</w:t>
            </w:r>
          </w:p>
        </w:tc>
        <w:tc>
          <w:tcPr/>
          <w:p>
            <w:pPr>
              <w:pStyle w:val="Compact"/>
              <w:jc w:val="left"/>
            </w:pPr>
            <w:r>
              <w:t xml:space="preserve">Cơ quan BHYT / Cty BHTM chuyển khoản</w:t>
            </w:r>
          </w:p>
        </w:tc>
        <w:tc>
          <w:tcPr/>
          <w:p>
            <w:pPr>
              <w:pStyle w:val="Compact"/>
              <w:jc w:val="left"/>
            </w:pPr>
            <w:r>
              <w:rPr>
                <w:rStyle w:val="VerbatimChar"/>
              </w:rPr>
              <w:t xml:space="preserve">112</w:t>
            </w:r>
            <w:r>
              <w:t xml:space="preserve"> </w:t>
            </w:r>
            <w:r>
              <w:t xml:space="preserve">(Tiền gửi ngân hàng)</w:t>
            </w:r>
          </w:p>
        </w:tc>
        <w:tc>
          <w:tcPr/>
          <w:p>
            <w:pPr>
              <w:pStyle w:val="Compact"/>
              <w:jc w:val="left"/>
            </w:pPr>
            <w:r>
              <w:rPr>
                <w:rStyle w:val="VerbatimChar"/>
              </w:rPr>
              <w:t xml:space="preserve">131</w:t>
            </w:r>
            <w:r>
              <w:t xml:space="preserve"> </w:t>
            </w:r>
            <w:r>
              <w:t xml:space="preserve">– Chi tiết BHYT / BHTM</w:t>
            </w:r>
          </w:p>
        </w:tc>
      </w:tr>
      <w:tr>
        <w:tc>
          <w:tcPr/>
          <w:p>
            <w:pPr>
              <w:pStyle w:val="Compact"/>
              <w:jc w:val="left"/>
            </w:pPr>
            <w:r>
              <w:rPr>
                <w:bCs/>
                <w:b/>
              </w:rPr>
              <w:t xml:space="preserve">Bảo hiểm từ chối – Phòng khám chịu</w:t>
            </w:r>
          </w:p>
        </w:tc>
        <w:tc>
          <w:tcPr/>
          <w:p>
            <w:pPr>
              <w:pStyle w:val="Compact"/>
              <w:jc w:val="left"/>
            </w:pPr>
            <w:r>
              <w:t xml:space="preserve">Xuất toán hồ sơ, theo hợp đồng phòng khám chịu</w:t>
            </w:r>
          </w:p>
        </w:tc>
        <w:tc>
          <w:tcPr/>
          <w:p>
            <w:pPr>
              <w:pStyle w:val="Compact"/>
              <w:jc w:val="left"/>
            </w:pPr>
            <w:r>
              <w:rPr>
                <w:rStyle w:val="VerbatimChar"/>
              </w:rPr>
              <w:t xml:space="preserve">811</w:t>
            </w:r>
            <w:r>
              <w:t xml:space="preserve"> </w:t>
            </w:r>
            <w:r>
              <w:t xml:space="preserve">(Chi phí khác)</w:t>
            </w:r>
          </w:p>
        </w:tc>
        <w:tc>
          <w:tcPr/>
          <w:p>
            <w:pPr>
              <w:pStyle w:val="Compact"/>
              <w:jc w:val="left"/>
            </w:pPr>
            <w:r>
              <w:rPr>
                <w:rStyle w:val="VerbatimChar"/>
              </w:rPr>
              <w:t xml:space="preserve">131</w:t>
            </w:r>
            <w:r>
              <w:t xml:space="preserve"> </w:t>
            </w:r>
            <w:r>
              <w:t xml:space="preserve">– Chi tiết BHYT / BHTM</w:t>
            </w:r>
          </w:p>
        </w:tc>
      </w:tr>
      <w:tr>
        <w:tc>
          <w:tcPr/>
          <w:p>
            <w:pPr>
              <w:pStyle w:val="Compact"/>
              <w:jc w:val="left"/>
            </w:pPr>
            <w:r>
              <w:rPr>
                <w:bCs/>
                <w:b/>
              </w:rPr>
              <w:t xml:space="preserve">Bảo hiểm từ chối – Bệnh nhân chịu</w:t>
            </w:r>
          </w:p>
        </w:tc>
        <w:tc>
          <w:tcPr/>
          <w:p>
            <w:pPr>
              <w:pStyle w:val="Compact"/>
              <w:jc w:val="left"/>
            </w:pPr>
            <w:r>
              <w:t xml:space="preserve">Xuất toán hồ sơ, hợp đồng cho phép thu lại BN</w:t>
            </w:r>
          </w:p>
        </w:tc>
        <w:tc>
          <w:tcPr/>
          <w:p>
            <w:pPr>
              <w:pStyle w:val="Compact"/>
              <w:jc w:val="left"/>
            </w:pPr>
            <w:r>
              <w:rPr>
                <w:rStyle w:val="VerbatimChar"/>
              </w:rPr>
              <w:t xml:space="preserve">131</w:t>
            </w:r>
            <w:r>
              <w:t xml:space="preserve"> </w:t>
            </w:r>
            <w:r>
              <w:t xml:space="preserve">– Chi tiết Bệnh nhân</w:t>
            </w:r>
          </w:p>
        </w:tc>
        <w:tc>
          <w:tcPr/>
          <w:p>
            <w:pPr>
              <w:pStyle w:val="Compact"/>
              <w:jc w:val="left"/>
            </w:pPr>
            <w:r>
              <w:rPr>
                <w:rStyle w:val="VerbatimChar"/>
              </w:rPr>
              <w:t xml:space="preserve">131</w:t>
            </w:r>
            <w:r>
              <w:t xml:space="preserve"> </w:t>
            </w:r>
            <w:r>
              <w:t xml:space="preserve">– Chi tiết BHYT / BHTM</w:t>
            </w:r>
          </w:p>
        </w:tc>
      </w:tr>
      <w:tr>
        <w:tc>
          <w:tcPr/>
          <w:p>
            <w:pPr>
              <w:pStyle w:val="Compact"/>
              <w:jc w:val="left"/>
            </w:pPr>
            <w:r>
              <w:rPr>
                <w:bCs/>
                <w:b/>
              </w:rPr>
              <w:t xml:space="preserve">Bảo hiểm từ chối – Đang khiếu nại</w:t>
            </w:r>
          </w:p>
        </w:tc>
        <w:tc>
          <w:tcPr/>
          <w:p>
            <w:pPr>
              <w:pStyle w:val="Compact"/>
              <w:jc w:val="left"/>
            </w:pPr>
            <w:r>
              <w:t xml:space="preserve">Chưa có phán quyết cuối cùng</w:t>
            </w:r>
          </w:p>
        </w:tc>
        <w:tc>
          <w:tcPr/>
          <w:p>
            <w:pPr>
              <w:pStyle w:val="Compact"/>
              <w:jc w:val="left"/>
            </w:pPr>
            <w:r>
              <w:t xml:space="preserve">Giữ trạng thái</w:t>
            </w:r>
            <w:r>
              <w:t xml:space="preserve"> </w:t>
            </w:r>
            <w:r>
              <w:rPr>
                <w:rStyle w:val="VerbatimChar"/>
              </w:rPr>
              <w:t xml:space="preserve">DISPUTED</w:t>
            </w:r>
          </w:p>
        </w:tc>
        <w:tc>
          <w:tcPr/>
          <w:p>
            <w:pPr>
              <w:pStyle w:val="Compact"/>
              <w:jc w:val="left"/>
            </w:pPr>
            <w:r>
              <w:t xml:space="preserve">Chưa đảo công nợ</w:t>
            </w:r>
          </w:p>
        </w:tc>
      </w:tr>
      <w:tr>
        <w:tc>
          <w:tcPr/>
          <w:p>
            <w:pPr>
              <w:pStyle w:val="Compact"/>
              <w:jc w:val="left"/>
            </w:pPr>
            <w:r>
              <w:rPr>
                <w:bCs/>
                <w:b/>
              </w:rPr>
              <w:t xml:space="preserve">Giá vốn thuốc kê đơn</w:t>
            </w:r>
          </w:p>
        </w:tc>
        <w:tc>
          <w:tcPr/>
          <w:p>
            <w:pPr>
              <w:pStyle w:val="Compact"/>
              <w:jc w:val="left"/>
            </w:pPr>
            <w:r>
              <w:t xml:space="preserve">Xuất kho theo ca khám bệnh (FIFO Split-Lot)</w:t>
            </w:r>
          </w:p>
        </w:tc>
        <w:tc>
          <w:tcPr/>
          <w:p>
            <w:pPr>
              <w:pStyle w:val="Compact"/>
              <w:jc w:val="left"/>
            </w:pPr>
            <w:r>
              <w:rPr>
                <w:rStyle w:val="VerbatimChar"/>
              </w:rPr>
              <w:t xml:space="preserve">632</w:t>
            </w:r>
            <w:r>
              <w:t xml:space="preserve"> </w:t>
            </w:r>
            <w:r>
              <w:t xml:space="preserve">(Giá vốn hàng bán)</w:t>
            </w:r>
          </w:p>
        </w:tc>
        <w:tc>
          <w:tcPr/>
          <w:p>
            <w:pPr>
              <w:pStyle w:val="Compact"/>
              <w:jc w:val="left"/>
            </w:pPr>
            <w:r>
              <w:rPr>
                <w:rStyle w:val="VerbatimChar"/>
              </w:rPr>
              <w:t xml:space="preserve">156</w:t>
            </w:r>
            <w:r>
              <w:t xml:space="preserve"> </w:t>
            </w:r>
            <w:r>
              <w:t xml:space="preserve">(Hàng hóa kho thuốc)</w:t>
            </w:r>
          </w:p>
        </w:tc>
      </w:tr>
      <w:tr>
        <w:tc>
          <w:tcPr/>
          <w:p>
            <w:pPr>
              <w:pStyle w:val="Compact"/>
              <w:jc w:val="left"/>
            </w:pPr>
            <w:r>
              <w:rPr>
                <w:bCs/>
                <w:b/>
              </w:rPr>
              <w:t xml:space="preserve">Giá vốn vật tư cấy ghép</w:t>
            </w:r>
          </w:p>
        </w:tc>
        <w:tc>
          <w:tcPr/>
          <w:p>
            <w:pPr>
              <w:pStyle w:val="Compact"/>
              <w:jc w:val="left"/>
            </w:pPr>
            <w:r>
              <w:t xml:space="preserve">Xuất kho theo ca khám bệnh</w:t>
            </w:r>
          </w:p>
        </w:tc>
        <w:tc>
          <w:tcPr/>
          <w:p>
            <w:pPr>
              <w:pStyle w:val="Compact"/>
              <w:jc w:val="left"/>
            </w:pPr>
            <w:r>
              <w:rPr>
                <w:rStyle w:val="VerbatimChar"/>
              </w:rPr>
              <w:t xml:space="preserve">632</w:t>
            </w:r>
            <w:r>
              <w:t xml:space="preserve"> </w:t>
            </w:r>
            <w:r>
              <w:t xml:space="preserve">(Giá vốn hàng bán)</w:t>
            </w:r>
          </w:p>
        </w:tc>
        <w:tc>
          <w:tcPr/>
          <w:p>
            <w:pPr>
              <w:pStyle w:val="Compact"/>
              <w:jc w:val="left"/>
            </w:pPr>
            <w:r>
              <w:rPr>
                <w:rStyle w:val="VerbatimChar"/>
              </w:rPr>
              <w:t xml:space="preserve">152</w:t>
            </w:r>
            <w:r>
              <w:t xml:space="preserve"> </w:t>
            </w:r>
            <w:r>
              <w:t xml:space="preserve">(Vật tư y tế kho)</w:t>
            </w:r>
          </w:p>
        </w:tc>
      </w:tr>
      <w:tr>
        <w:tc>
          <w:tcPr/>
          <w:p>
            <w:pPr>
              <w:pStyle w:val="Compact"/>
              <w:jc w:val="left"/>
            </w:pPr>
            <w:r>
              <w:rPr>
                <w:bCs/>
                <w:b/>
              </w:rPr>
              <w:t xml:space="preserve">Chi phí gia công Labo răng</w:t>
            </w:r>
          </w:p>
        </w:tc>
        <w:tc>
          <w:tcPr/>
          <w:p>
            <w:pPr>
              <w:pStyle w:val="Compact"/>
              <w:jc w:val="left"/>
            </w:pPr>
            <w:r>
              <w:t xml:space="preserve">Khi nhận bàn giao mẫu răng từ Labo</w:t>
            </w:r>
          </w:p>
        </w:tc>
        <w:tc>
          <w:tcPr/>
          <w:p>
            <w:pPr>
              <w:pStyle w:val="Compact"/>
              <w:jc w:val="left"/>
            </w:pPr>
            <w:r>
              <w:rPr>
                <w:rStyle w:val="VerbatimChar"/>
              </w:rPr>
              <w:t xml:space="preserve">632</w:t>
            </w:r>
            <w:r>
              <w:t xml:space="preserve"> </w:t>
            </w:r>
            <w:r>
              <w:t xml:space="preserve">(hoặc</w:t>
            </w:r>
            <w:r>
              <w:t xml:space="preserve"> </w:t>
            </w:r>
            <w:r>
              <w:rPr>
                <w:rStyle w:val="VerbatimChar"/>
              </w:rPr>
              <w:t xml:space="preserve">154</w:t>
            </w:r>
            <w:r>
              <w:t xml:space="preserve">)</w:t>
            </w:r>
          </w:p>
        </w:tc>
        <w:tc>
          <w:tcPr/>
          <w:p>
            <w:pPr>
              <w:pStyle w:val="Compact"/>
              <w:jc w:val="left"/>
            </w:pPr>
            <w:r>
              <w:rPr>
                <w:rStyle w:val="VerbatimChar"/>
              </w:rPr>
              <w:t xml:space="preserve">331</w:t>
            </w:r>
            <w:r>
              <w:t xml:space="preserve"> </w:t>
            </w:r>
            <w:r>
              <w:t xml:space="preserve">– Chi tiết Xưởng Labo</w:t>
            </w:r>
          </w:p>
        </w:tc>
      </w:tr>
      <w:tr>
        <w:tc>
          <w:tcPr/>
          <w:p>
            <w:pPr>
              <w:pStyle w:val="Compact"/>
              <w:jc w:val="left"/>
            </w:pPr>
            <w:r>
              <w:rPr>
                <w:bCs/>
                <w:b/>
              </w:rPr>
              <w:t xml:space="preserve">Thanh toán tiền gia công Labo</w:t>
            </w:r>
          </w:p>
        </w:tc>
        <w:tc>
          <w:tcPr/>
          <w:p>
            <w:pPr>
              <w:pStyle w:val="Compact"/>
              <w:jc w:val="left"/>
            </w:pPr>
            <w:r>
              <w:t xml:space="preserve">Kế toán chuyển khoản trả xưởng Labo</w:t>
            </w:r>
          </w:p>
        </w:tc>
        <w:tc>
          <w:tcPr/>
          <w:p>
            <w:pPr>
              <w:pStyle w:val="Compact"/>
              <w:jc w:val="left"/>
            </w:pPr>
            <w:r>
              <w:rPr>
                <w:rStyle w:val="VerbatimChar"/>
              </w:rPr>
              <w:t xml:space="preserve">331</w:t>
            </w:r>
            <w:r>
              <w:t xml:space="preserve"> </w:t>
            </w:r>
            <w:r>
              <w:t xml:space="preserve">– Chi tiết Xưởng Labo</w:t>
            </w:r>
          </w:p>
        </w:tc>
        <w:tc>
          <w:tcPr/>
          <w:p>
            <w:pPr>
              <w:pStyle w:val="Compact"/>
              <w:jc w:val="left"/>
            </w:pPr>
            <w:r>
              <w:rPr>
                <w:rStyle w:val="VerbatimChar"/>
              </w:rPr>
              <w:t xml:space="preserve">112</w:t>
            </w:r>
            <w:r>
              <w:t xml:space="preserve"> </w:t>
            </w:r>
            <w:r>
              <w:t xml:space="preserve">(Tiền gửi ngân hàng)</w:t>
            </w:r>
          </w:p>
        </w:tc>
      </w:tr>
      <w:tr>
        <w:tc>
          <w:tcPr/>
          <w:p>
            <w:pPr>
              <w:pStyle w:val="Compact"/>
              <w:jc w:val="left"/>
            </w:pPr>
            <w:r>
              <w:rPr>
                <w:bCs/>
                <w:b/>
              </w:rPr>
              <w:t xml:space="preserve">Nhập kho Thuốc / Vật tư</w:t>
            </w:r>
          </w:p>
        </w:tc>
        <w:tc>
          <w:tcPr/>
          <w:p>
            <w:pPr>
              <w:pStyle w:val="Compact"/>
              <w:jc w:val="left"/>
            </w:pPr>
            <w:r>
              <w:t xml:space="preserve">Mua hàng từ nhà cung cấp</w:t>
            </w:r>
          </w:p>
        </w:tc>
        <w:tc>
          <w:tcPr/>
          <w:p>
            <w:pPr>
              <w:pStyle w:val="Compact"/>
              <w:jc w:val="left"/>
            </w:pPr>
            <w:r>
              <w:rPr>
                <w:rStyle w:val="VerbatimChar"/>
              </w:rPr>
              <w:t xml:space="preserve">152</w:t>
            </w:r>
            <w:r>
              <w:t xml:space="preserve">,</w:t>
            </w:r>
            <w:r>
              <w:t xml:space="preserve"> </w:t>
            </w:r>
            <w:r>
              <w:rPr>
                <w:rStyle w:val="VerbatimChar"/>
              </w:rPr>
              <w:t xml:space="preserve">156</w:t>
            </w:r>
            <w:r>
              <w:t xml:space="preserve">;</w:t>
            </w:r>
            <w:r>
              <w:t xml:space="preserve"> </w:t>
            </w:r>
            <w:r>
              <w:rPr>
                <w:rStyle w:val="VerbatimChar"/>
              </w:rPr>
              <w:t xml:space="preserve">1331</w:t>
            </w:r>
            <w:r>
              <w:t xml:space="preserve"> </w:t>
            </w:r>
            <w:r>
              <w:t xml:space="preserve">(VAT vào)</w:t>
            </w:r>
          </w:p>
        </w:tc>
        <w:tc>
          <w:tcPr/>
          <w:p>
            <w:pPr>
              <w:pStyle w:val="Compact"/>
              <w:jc w:val="left"/>
            </w:pPr>
            <w:r>
              <w:rPr>
                <w:rStyle w:val="VerbatimChar"/>
              </w:rPr>
              <w:t xml:space="preserve">111</w:t>
            </w:r>
            <w:r>
              <w:t xml:space="preserve">,</w:t>
            </w:r>
            <w:r>
              <w:t xml:space="preserve"> </w:t>
            </w:r>
            <w:r>
              <w:rPr>
                <w:rStyle w:val="VerbatimChar"/>
              </w:rPr>
              <w:t xml:space="preserve">112</w:t>
            </w:r>
            <w:r>
              <w:t xml:space="preserve">, hoặc</w:t>
            </w:r>
            <w:r>
              <w:t xml:space="preserve"> </w:t>
            </w:r>
            <w:r>
              <w:rPr>
                <w:rStyle w:val="VerbatimChar"/>
              </w:rPr>
              <w:t xml:space="preserve">331</w:t>
            </w:r>
            <w:r>
              <w:t xml:space="preserve"> </w:t>
            </w:r>
            <w:r>
              <w:t xml:space="preserve">(Công nợ NCC)</w:t>
            </w:r>
          </w:p>
        </w:tc>
      </w:tr>
      <w:tr>
        <w:tc>
          <w:tcPr/>
          <w:p>
            <w:pPr>
              <w:pStyle w:val="Compact"/>
              <w:jc w:val="left"/>
            </w:pPr>
            <w:r>
              <w:rPr>
                <w:bCs/>
                <w:b/>
              </w:rPr>
              <w:t xml:space="preserve">Xuất vật tư tiêu hao buồng</w:t>
            </w:r>
          </w:p>
        </w:tc>
        <w:tc>
          <w:tcPr/>
          <w:p>
            <w:pPr>
              <w:pStyle w:val="Compact"/>
              <w:jc w:val="left"/>
            </w:pPr>
            <w:r>
              <w:t xml:space="preserve">Định kỳ xuất cho ghế nha khoa</w:t>
            </w:r>
          </w:p>
        </w:tc>
        <w:tc>
          <w:tcPr/>
          <w:p>
            <w:pPr>
              <w:pStyle w:val="Compact"/>
              <w:jc w:val="left"/>
            </w:pPr>
            <w:r>
              <w:rPr>
                <w:rStyle w:val="VerbatimChar"/>
              </w:rPr>
              <w:t xml:space="preserve">641</w:t>
            </w:r>
            <w:r>
              <w:t xml:space="preserve"> </w:t>
            </w:r>
            <w:r>
              <w:t xml:space="preserve">(Chi phí bán hàng/dịch vụ)</w:t>
            </w:r>
          </w:p>
        </w:tc>
        <w:tc>
          <w:tcPr/>
          <w:p>
            <w:pPr>
              <w:pStyle w:val="Compact"/>
              <w:jc w:val="left"/>
            </w:pPr>
            <w:r>
              <w:rPr>
                <w:rStyle w:val="VerbatimChar"/>
              </w:rPr>
              <w:t xml:space="preserve">152</w:t>
            </w:r>
            <w:r>
              <w:t xml:space="preserve"> </w:t>
            </w:r>
            <w:r>
              <w:t xml:space="preserve">(Nguyên liệu, vật liệu)</w:t>
            </w:r>
          </w:p>
        </w:tc>
      </w:tr>
      <w:tr>
        <w:tc>
          <w:tcPr/>
          <w:p>
            <w:pPr>
              <w:pStyle w:val="Compact"/>
              <w:jc w:val="left"/>
            </w:pPr>
            <w:r>
              <w:rPr>
                <w:bCs/>
                <w:b/>
              </w:rPr>
              <w:t xml:space="preserve">Xuất hủy hàng hỏng / Hết hạn</w:t>
            </w:r>
          </w:p>
        </w:tc>
        <w:tc>
          <w:tcPr/>
          <w:p>
            <w:pPr>
              <w:pStyle w:val="Compact"/>
              <w:jc w:val="left"/>
            </w:pPr>
            <w:r>
              <w:t xml:space="preserve">Định kỳ xuất hủy sau kiểm kê</w:t>
            </w:r>
          </w:p>
        </w:tc>
        <w:tc>
          <w:tcPr/>
          <w:p>
            <w:pPr>
              <w:pStyle w:val="Compact"/>
              <w:jc w:val="left"/>
            </w:pPr>
            <w:r>
              <w:rPr>
                <w:rStyle w:val="VerbatimChar"/>
              </w:rPr>
              <w:t xml:space="preserve">642</w:t>
            </w:r>
            <w:r>
              <w:t xml:space="preserve"> </w:t>
            </w:r>
            <w:r>
              <w:t xml:space="preserve">hoặc</w:t>
            </w:r>
            <w:r>
              <w:t xml:space="preserve"> </w:t>
            </w:r>
            <w:r>
              <w:rPr>
                <w:rStyle w:val="VerbatimChar"/>
              </w:rPr>
              <w:t xml:space="preserve">811</w:t>
            </w:r>
          </w:p>
        </w:tc>
        <w:tc>
          <w:tcPr/>
          <w:p>
            <w:pPr>
              <w:pStyle w:val="Compact"/>
              <w:jc w:val="left"/>
            </w:pPr>
            <w:r>
              <w:rPr>
                <w:rStyle w:val="VerbatimChar"/>
              </w:rPr>
              <w:t xml:space="preserve">152</w:t>
            </w:r>
            <w:r>
              <w:t xml:space="preserve"> </w:t>
            </w:r>
            <w:r>
              <w:t xml:space="preserve">/</w:t>
            </w:r>
            <w:r>
              <w:t xml:space="preserve"> </w:t>
            </w:r>
            <w:r>
              <w:rPr>
                <w:rStyle w:val="VerbatimChar"/>
              </w:rPr>
              <w:t xml:space="preserve">156</w:t>
            </w:r>
          </w:p>
        </w:tc>
      </w:tr>
      <w:tr>
        <w:tc>
          <w:tcPr/>
          <w:p>
            <w:pPr>
              <w:pStyle w:val="Compact"/>
              <w:jc w:val="left"/>
            </w:pPr>
            <w:r>
              <w:rPr>
                <w:bCs/>
                <w:b/>
              </w:rPr>
              <w:t xml:space="preserve">Hoàn trả tiền cọc bệnh nhân</w:t>
            </w:r>
          </w:p>
        </w:tc>
        <w:tc>
          <w:tcPr/>
          <w:p>
            <w:pPr>
              <w:pStyle w:val="Compact"/>
              <w:jc w:val="left"/>
            </w:pPr>
            <w:r>
              <w:t xml:space="preserve">Hủy hợp đồng hoàn cọc 100%</w:t>
            </w:r>
          </w:p>
        </w:tc>
        <w:tc>
          <w:tcPr/>
          <w:p>
            <w:pPr>
              <w:pStyle w:val="Compact"/>
              <w:jc w:val="left"/>
            </w:pPr>
            <w:r>
              <w:rPr>
                <w:rStyle w:val="VerbatimChar"/>
              </w:rPr>
              <w:t xml:space="preserve">131</w:t>
            </w:r>
            <w:r>
              <w:t xml:space="preserve"> </w:t>
            </w:r>
            <w:r>
              <w:t xml:space="preserve">– Chi tiết Bệnh nhân</w:t>
            </w:r>
          </w:p>
        </w:tc>
        <w:tc>
          <w:tcPr/>
          <w:p>
            <w:pPr>
              <w:pStyle w:val="Compact"/>
              <w:jc w:val="left"/>
            </w:pPr>
            <w:r>
              <w:rPr>
                <w:rStyle w:val="VerbatimChar"/>
              </w:rPr>
              <w:t xml:space="preserve">111</w:t>
            </w:r>
            <w:r>
              <w:t xml:space="preserve"> </w:t>
            </w:r>
            <w:r>
              <w:t xml:space="preserve">/</w:t>
            </w:r>
            <w:r>
              <w:t xml:space="preserve"> </w:t>
            </w:r>
            <w:r>
              <w:rPr>
                <w:rStyle w:val="VerbatimChar"/>
              </w:rPr>
              <w:t xml:space="preserve">112</w:t>
            </w:r>
          </w:p>
        </w:tc>
      </w:tr>
      <w:tr>
        <w:tc>
          <w:tcPr/>
          <w:p>
            <w:pPr>
              <w:pStyle w:val="Compact"/>
              <w:jc w:val="left"/>
            </w:pPr>
            <w:r>
              <w:rPr>
                <w:bCs/>
                <w:b/>
              </w:rPr>
              <w:t xml:space="preserve">Phạt cọc khi hủy hợp đồng</w:t>
            </w:r>
          </w:p>
        </w:tc>
        <w:tc>
          <w:tcPr/>
          <w:p>
            <w:pPr>
              <w:pStyle w:val="Compact"/>
              <w:jc w:val="left"/>
            </w:pPr>
            <w:r>
              <w:t xml:space="preserve">Trích phạt tiền cọc vi phạm hợp đồng</w:t>
            </w:r>
          </w:p>
        </w:tc>
        <w:tc>
          <w:tcPr/>
          <w:p>
            <w:pPr>
              <w:pStyle w:val="Compact"/>
              <w:jc w:val="left"/>
            </w:pPr>
            <w:r>
              <w:rPr>
                <w:rStyle w:val="VerbatimChar"/>
              </w:rPr>
              <w:t xml:space="preserve">131</w:t>
            </w:r>
            <w:r>
              <w:t xml:space="preserve"> </w:t>
            </w:r>
            <w:r>
              <w:t xml:space="preserve">– Chi tiết Bệnh nhân</w:t>
            </w:r>
          </w:p>
        </w:tc>
        <w:tc>
          <w:tcPr/>
          <w:p>
            <w:pPr>
              <w:pStyle w:val="Compact"/>
              <w:jc w:val="left"/>
            </w:pPr>
            <w:r>
              <w:rPr>
                <w:rStyle w:val="VerbatimChar"/>
              </w:rPr>
              <w:t xml:space="preserve">711</w:t>
            </w:r>
            <w:r>
              <w:t xml:space="preserve"> </w:t>
            </w:r>
            <w:r>
              <w:t xml:space="preserve">(Thu nhập khác)</w:t>
            </w:r>
          </w:p>
        </w:tc>
      </w:tr>
      <w:tr>
        <w:tc>
          <w:tcPr/>
          <w:p>
            <w:pPr>
              <w:pStyle w:val="Compact"/>
              <w:jc w:val="left"/>
            </w:pPr>
            <w:r>
              <w:rPr>
                <w:bCs/>
                <w:b/>
              </w:rPr>
              <w:t xml:space="preserve">Chênh lệch thiếu tiền két ca thu ngân</w:t>
            </w:r>
          </w:p>
        </w:tc>
        <w:tc>
          <w:tcPr/>
          <w:p>
            <w:pPr>
              <w:pStyle w:val="Compact"/>
              <w:jc w:val="left"/>
            </w:pPr>
            <w:r>
              <w:t xml:space="preserve">Khi đóng ca kiểm đếm thiếu tiền mặt</w:t>
            </w:r>
          </w:p>
        </w:tc>
        <w:tc>
          <w:tcPr/>
          <w:p>
            <w:pPr>
              <w:pStyle w:val="Compact"/>
              <w:jc w:val="left"/>
            </w:pPr>
            <w:r>
              <w:rPr>
                <w:rStyle w:val="VerbatimChar"/>
              </w:rPr>
              <w:t xml:space="preserve">1388</w:t>
            </w:r>
            <w:r>
              <w:t xml:space="preserve"> </w:t>
            </w:r>
            <w:r>
              <w:t xml:space="preserve">(Phải thu nhân viên)</w:t>
            </w:r>
          </w:p>
        </w:tc>
        <w:tc>
          <w:tcPr/>
          <w:p>
            <w:pPr>
              <w:pStyle w:val="Compact"/>
              <w:jc w:val="left"/>
            </w:pPr>
            <w:r>
              <w:rPr>
                <w:rStyle w:val="VerbatimChar"/>
              </w:rPr>
              <w:t xml:space="preserve">111</w:t>
            </w:r>
            <w:r>
              <w:t xml:space="preserve"> </w:t>
            </w:r>
            <w:r>
              <w:t xml:space="preserve">(Tiền mặt)</w:t>
            </w:r>
          </w:p>
        </w:tc>
      </w:tr>
      <w:tr>
        <w:tc>
          <w:tcPr/>
          <w:p>
            <w:pPr>
              <w:pStyle w:val="Compact"/>
              <w:jc w:val="left"/>
            </w:pPr>
            <w:r>
              <w:rPr>
                <w:bCs/>
                <w:b/>
              </w:rPr>
              <w:t xml:space="preserve">Chênh lệch thừa tiền két ca thu ngân</w:t>
            </w:r>
          </w:p>
        </w:tc>
        <w:tc>
          <w:tcPr/>
          <w:p>
            <w:pPr>
              <w:pStyle w:val="Compact"/>
              <w:jc w:val="left"/>
            </w:pPr>
            <w:r>
              <w:t xml:space="preserve">Khi đóng ca kiểm đếm thừa tiền mặt</w:t>
            </w:r>
          </w:p>
        </w:tc>
        <w:tc>
          <w:tcPr/>
          <w:p>
            <w:pPr>
              <w:pStyle w:val="Compact"/>
              <w:jc w:val="left"/>
            </w:pPr>
            <w:r>
              <w:rPr>
                <w:rStyle w:val="VerbatimChar"/>
              </w:rPr>
              <w:t xml:space="preserve">111</w:t>
            </w:r>
            <w:r>
              <w:t xml:space="preserve"> </w:t>
            </w:r>
            <w:r>
              <w:t xml:space="preserve">(Tiền mặt)</w:t>
            </w:r>
          </w:p>
        </w:tc>
        <w:tc>
          <w:tcPr/>
          <w:p>
            <w:pPr>
              <w:pStyle w:val="Compact"/>
              <w:jc w:val="left"/>
            </w:pPr>
            <w:r>
              <w:rPr>
                <w:rStyle w:val="VerbatimChar"/>
              </w:rPr>
              <w:t xml:space="preserve">3388</w:t>
            </w:r>
            <w:r>
              <w:t xml:space="preserve"> </w:t>
            </w:r>
            <w:r>
              <w:t xml:space="preserve">(Phải trả chờ đối soát)</w:t>
            </w:r>
          </w:p>
        </w:tc>
      </w:tr>
      <w:tr>
        <w:tc>
          <w:tcPr/>
          <w:p>
            <w:pPr>
              <w:pStyle w:val="Compact"/>
              <w:jc w:val="left"/>
            </w:pPr>
            <w:r>
              <w:rPr>
                <w:bCs/>
                <w:b/>
              </w:rPr>
              <w:t xml:space="preserve">Làm tròn tiền lẻ giảm cho khách</w:t>
            </w:r>
          </w:p>
        </w:tc>
        <w:tc>
          <w:tcPr/>
          <w:p>
            <w:pPr>
              <w:pStyle w:val="Compact"/>
              <w:jc w:val="left"/>
            </w:pPr>
            <w:r>
              <w:t xml:space="preserve">Làm tròn giảm đơn vị nghìn khi thu tiền</w:t>
            </w:r>
          </w:p>
        </w:tc>
        <w:tc>
          <w:tcPr/>
          <w:p>
            <w:pPr>
              <w:pStyle w:val="Compact"/>
              <w:jc w:val="left"/>
            </w:pPr>
            <w:r>
              <w:rPr>
                <w:rStyle w:val="VerbatimChar"/>
              </w:rPr>
              <w:t xml:space="preserve">811</w:t>
            </w:r>
            <w:r>
              <w:t xml:space="preserve"> </w:t>
            </w:r>
            <w:r>
              <w:t xml:space="preserve">(Chi phí khác)</w:t>
            </w:r>
          </w:p>
        </w:tc>
        <w:tc>
          <w:tcPr/>
          <w:p>
            <w:pPr>
              <w:pStyle w:val="Compact"/>
              <w:jc w:val="left"/>
            </w:pPr>
            <w:r>
              <w:rPr>
                <w:rStyle w:val="VerbatimChar"/>
              </w:rPr>
              <w:t xml:space="preserve">131</w:t>
            </w:r>
            <w:r>
              <w:t xml:space="preserve"> </w:t>
            </w:r>
            <w:r>
              <w:t xml:space="preserve">– Chi tiết Bệnh nhân</w:t>
            </w:r>
          </w:p>
        </w:tc>
      </w:tr>
      <w:tr>
        <w:tc>
          <w:tcPr/>
          <w:p>
            <w:pPr>
              <w:pStyle w:val="Compact"/>
              <w:jc w:val="left"/>
            </w:pPr>
            <w:r>
              <w:rPr>
                <w:bCs/>
                <w:b/>
              </w:rPr>
              <w:t xml:space="preserve">Làm tròn tiền lẻ tăng thu của khách</w:t>
            </w:r>
          </w:p>
        </w:tc>
        <w:tc>
          <w:tcPr/>
          <w:p>
            <w:pPr>
              <w:pStyle w:val="Compact"/>
              <w:jc w:val="left"/>
            </w:pPr>
            <w:r>
              <w:t xml:space="preserve">Làm tròn tăng đơn vị nghìn khi thu tiền</w:t>
            </w:r>
          </w:p>
        </w:tc>
        <w:tc>
          <w:tcPr/>
          <w:p>
            <w:pPr>
              <w:pStyle w:val="Compact"/>
              <w:jc w:val="left"/>
            </w:pPr>
            <w:r>
              <w:rPr>
                <w:rStyle w:val="VerbatimChar"/>
              </w:rPr>
              <w:t xml:space="preserve">111</w:t>
            </w:r>
            <w:r>
              <w:t xml:space="preserve"> </w:t>
            </w:r>
            <w:r>
              <w:t xml:space="preserve">(Tiền mặt)</w:t>
            </w:r>
          </w:p>
        </w:tc>
        <w:tc>
          <w:tcPr/>
          <w:p>
            <w:pPr>
              <w:pStyle w:val="Compact"/>
              <w:jc w:val="left"/>
            </w:pPr>
            <w:r>
              <w:rPr>
                <w:rStyle w:val="VerbatimChar"/>
              </w:rPr>
              <w:t xml:space="preserve">711</w:t>
            </w:r>
            <w:r>
              <w:t xml:space="preserve"> </w:t>
            </w:r>
            <w:r>
              <w:t xml:space="preserve">(Thu nhập khác)</w:t>
            </w:r>
          </w:p>
        </w:tc>
      </w:tr>
      <w:tr>
        <w:tc>
          <w:tcPr/>
          <w:p>
            <w:pPr>
              <w:pStyle w:val="Compact"/>
              <w:jc w:val="left"/>
            </w:pPr>
            <w:r>
              <w:rPr>
                <w:bCs/>
                <w:b/>
              </w:rPr>
              <w:t xml:space="preserve">Chiết khấu thương mại cho khách hàng</w:t>
            </w:r>
          </w:p>
        </w:tc>
        <w:tc>
          <w:tcPr/>
          <w:p>
            <w:pPr>
              <w:pStyle w:val="Compact"/>
              <w:jc w:val="left"/>
            </w:pPr>
            <w:r>
              <w:t xml:space="preserve">Giảm giá theo chương trình / VIP</w:t>
            </w:r>
          </w:p>
        </w:tc>
        <w:tc>
          <w:tcPr/>
          <w:p>
            <w:pPr>
              <w:pStyle w:val="Compact"/>
              <w:jc w:val="left"/>
            </w:pPr>
            <w:r>
              <w:rPr>
                <w:rStyle w:val="VerbatimChar"/>
              </w:rPr>
              <w:t xml:space="preserve">5211</w:t>
            </w:r>
            <w:r>
              <w:t xml:space="preserve"> </w:t>
            </w:r>
            <w:r>
              <w:t xml:space="preserve">(Chiết khấu thương mại)</w:t>
            </w:r>
          </w:p>
        </w:tc>
        <w:tc>
          <w:tcPr/>
          <w:p>
            <w:pPr>
              <w:pStyle w:val="Compact"/>
              <w:jc w:val="left"/>
            </w:pPr>
            <w:r>
              <w:rPr>
                <w:rStyle w:val="VerbatimChar"/>
              </w:rPr>
              <w:t xml:space="preserve">131</w:t>
            </w:r>
            <w:r>
              <w:t xml:space="preserve"> </w:t>
            </w:r>
            <w:r>
              <w:t xml:space="preserve">(hoặc giảm trừ trực tiếp 511)</w:t>
            </w:r>
          </w:p>
        </w:tc>
      </w:tr>
      <w:tr>
        <w:tc>
          <w:tcPr/>
          <w:p>
            <w:pPr>
              <w:pStyle w:val="Compact"/>
              <w:jc w:val="left"/>
            </w:pPr>
            <w:r>
              <w:rPr>
                <w:bCs/>
                <w:b/>
              </w:rPr>
              <w:t xml:space="preserve">Trích lương nhân sự nha khoa</w:t>
            </w:r>
          </w:p>
        </w:tc>
        <w:tc>
          <w:tcPr/>
          <w:p>
            <w:pPr>
              <w:pStyle w:val="Compact"/>
              <w:jc w:val="left"/>
            </w:pPr>
            <w:r>
              <w:t xml:space="preserve">Tính bảng lương định kỳ hàng tháng</w:t>
            </w:r>
          </w:p>
        </w:tc>
        <w:tc>
          <w:tcPr/>
          <w:p>
            <w:pPr>
              <w:pStyle w:val="Compact"/>
              <w:jc w:val="left"/>
            </w:pPr>
            <w:r>
              <w:rPr>
                <w:rStyle w:val="VerbatimChar"/>
              </w:rPr>
              <w:t xml:space="preserve">641</w:t>
            </w:r>
            <w:r>
              <w:t xml:space="preserve"> </w:t>
            </w:r>
            <w:r>
              <w:t xml:space="preserve">(BS, Phụ tá) /</w:t>
            </w:r>
            <w:r>
              <w:t xml:space="preserve"> </w:t>
            </w:r>
            <w:r>
              <w:rPr>
                <w:rStyle w:val="VerbatimChar"/>
              </w:rPr>
              <w:t xml:space="preserve">642</w:t>
            </w:r>
            <w:r>
              <w:t xml:space="preserve"> </w:t>
            </w:r>
            <w:r>
              <w:t xml:space="preserve">(Lễ tân, KT)</w:t>
            </w:r>
          </w:p>
        </w:tc>
        <w:tc>
          <w:tcPr/>
          <w:p>
            <w:pPr>
              <w:pStyle w:val="Compact"/>
              <w:jc w:val="left"/>
            </w:pPr>
            <w:r>
              <w:rPr>
                <w:rStyle w:val="VerbatimChar"/>
              </w:rPr>
              <w:t xml:space="preserve">334</w:t>
            </w:r>
            <w:r>
              <w:t xml:space="preserve"> </w:t>
            </w:r>
            <w:r>
              <w:t xml:space="preserve">(Phải trả người lao động)</w:t>
            </w:r>
          </w:p>
        </w:tc>
      </w:tr>
      <w:tr>
        <w:tc>
          <w:tcPr/>
          <w:p>
            <w:pPr>
              <w:pStyle w:val="Compact"/>
              <w:jc w:val="left"/>
            </w:pPr>
            <w:r>
              <w:rPr>
                <w:bCs/>
                <w:b/>
              </w:rPr>
              <w:t xml:space="preserve">Chi trả hoa hồng Bác sĩ</w:t>
            </w:r>
          </w:p>
        </w:tc>
        <w:tc>
          <w:tcPr/>
          <w:p>
            <w:pPr>
              <w:pStyle w:val="Compact"/>
              <w:jc w:val="left"/>
            </w:pPr>
            <w:r>
              <w:t xml:space="preserve">Cùng kỳ thanh toán lương (Cash-basis)</w:t>
            </w:r>
          </w:p>
        </w:tc>
        <w:tc>
          <w:tcPr/>
          <w:p>
            <w:pPr>
              <w:pStyle w:val="Compact"/>
              <w:jc w:val="left"/>
            </w:pPr>
            <w:r>
              <w:rPr>
                <w:rStyle w:val="VerbatimChar"/>
              </w:rPr>
              <w:t xml:space="preserve">641</w:t>
            </w:r>
            <w:r>
              <w:t xml:space="preserve"> </w:t>
            </w:r>
            <w:r>
              <w:t xml:space="preserve">(Chi phí dịch vụ)</w:t>
            </w:r>
          </w:p>
        </w:tc>
        <w:tc>
          <w:tcPr/>
          <w:p>
            <w:pPr>
              <w:pStyle w:val="Compact"/>
              <w:jc w:val="left"/>
            </w:pPr>
            <w:r>
              <w:rPr>
                <w:rStyle w:val="VerbatimChar"/>
              </w:rPr>
              <w:t xml:space="preserve">334</w:t>
            </w:r>
            <w:r>
              <w:t xml:space="preserve"> </w:t>
            </w:r>
            <w:r>
              <w:t xml:space="preserve">(Phải trả Bác sĩ)</w:t>
            </w:r>
          </w:p>
        </w:tc>
      </w:tr>
      <w:tr>
        <w:tc>
          <w:tcPr/>
          <w:p>
            <w:pPr>
              <w:pStyle w:val="Compact"/>
              <w:jc w:val="left"/>
            </w:pPr>
            <w:r>
              <w:rPr>
                <w:bCs/>
                <w:b/>
              </w:rPr>
              <w:t xml:space="preserve">Khấu hao ghế máy, máy X-quang</w:t>
            </w:r>
          </w:p>
        </w:tc>
        <w:tc>
          <w:tcPr/>
          <w:p>
            <w:pPr>
              <w:pStyle w:val="Compact"/>
              <w:jc w:val="left"/>
            </w:pPr>
            <w:r>
              <w:t xml:space="preserve">Tính khấu hao định kỳ hàng tháng</w:t>
            </w:r>
          </w:p>
        </w:tc>
        <w:tc>
          <w:tcPr/>
          <w:p>
            <w:pPr>
              <w:pStyle w:val="Compact"/>
              <w:jc w:val="left"/>
            </w:pPr>
            <w:r>
              <w:rPr>
                <w:rStyle w:val="VerbatimChar"/>
              </w:rPr>
              <w:t xml:space="preserve">641</w:t>
            </w:r>
            <w:r>
              <w:t xml:space="preserve"> </w:t>
            </w:r>
            <w:r>
              <w:t xml:space="preserve">/</w:t>
            </w:r>
            <w:r>
              <w:t xml:space="preserve"> </w:t>
            </w:r>
            <w:r>
              <w:rPr>
                <w:rStyle w:val="VerbatimChar"/>
              </w:rPr>
              <w:t xml:space="preserve">642</w:t>
            </w:r>
          </w:p>
        </w:tc>
        <w:tc>
          <w:tcPr/>
          <w:p>
            <w:pPr>
              <w:pStyle w:val="Compact"/>
              <w:jc w:val="left"/>
            </w:pPr>
            <w:r>
              <w:rPr>
                <w:rStyle w:val="VerbatimChar"/>
              </w:rPr>
              <w:t xml:space="preserve">214</w:t>
            </w:r>
            <w:r>
              <w:t xml:space="preserve"> </w:t>
            </w:r>
            <w:r>
              <w:t xml:space="preserve">(Hao mòn TSCĐ)</w:t>
            </w:r>
          </w:p>
        </w:tc>
      </w:tr>
      <w:tr>
        <w:tc>
          <w:tcPr/>
          <w:p>
            <w:pPr>
              <w:pStyle w:val="Compact"/>
              <w:jc w:val="left"/>
            </w:pPr>
            <w:r>
              <w:rPr>
                <w:bCs/>
                <w:b/>
              </w:rPr>
              <w:t xml:space="preserve">Kết chuyển doanh thu, chi phí</w:t>
            </w:r>
          </w:p>
        </w:tc>
        <w:tc>
          <w:tcPr/>
          <w:p>
            <w:pPr>
              <w:pStyle w:val="Compact"/>
              <w:jc w:val="left"/>
            </w:pPr>
            <w:r>
              <w:t xml:space="preserve">Cuối kỳ kế toán xác định kết quả KD</w:t>
            </w:r>
          </w:p>
        </w:tc>
        <w:tc>
          <w:tcPr/>
          <w:p>
            <w:pPr>
              <w:pStyle w:val="Compact"/>
              <w:jc w:val="left"/>
            </w:pPr>
            <w:r>
              <w:rPr>
                <w:rStyle w:val="VerbatimChar"/>
              </w:rPr>
              <w:t xml:space="preserve">511</w:t>
            </w:r>
            <w:r>
              <w:t xml:space="preserve"> </w:t>
            </w:r>
            <w:r>
              <w:t xml:space="preserve">kết chuyển sang</w:t>
            </w:r>
            <w:r>
              <w:t xml:space="preserve"> </w:t>
            </w:r>
            <w:r>
              <w:rPr>
                <w:rStyle w:val="VerbatimChar"/>
              </w:rPr>
              <w:t xml:space="preserve">911</w:t>
            </w:r>
          </w:p>
        </w:tc>
        <w:tc>
          <w:tcPr/>
          <w:p>
            <w:pPr>
              <w:pStyle w:val="Compact"/>
              <w:jc w:val="left"/>
            </w:pPr>
            <w:r>
              <w:rPr>
                <w:rStyle w:val="VerbatimChar"/>
              </w:rPr>
              <w:t xml:space="preserve">911</w:t>
            </w:r>
            <w:r>
              <w:t xml:space="preserve"> </w:t>
            </w:r>
            <w:r>
              <w:t xml:space="preserve">nhận từ</w:t>
            </w:r>
            <w:r>
              <w:t xml:space="preserve"> </w:t>
            </w:r>
            <w:r>
              <w:rPr>
                <w:rStyle w:val="VerbatimChar"/>
              </w:rPr>
              <w:t xml:space="preserve">632</w:t>
            </w:r>
            <w:r>
              <w:t xml:space="preserve">,</w:t>
            </w:r>
            <w:r>
              <w:t xml:space="preserve"> </w:t>
            </w:r>
            <w:r>
              <w:rPr>
                <w:rStyle w:val="VerbatimChar"/>
              </w:rPr>
              <w:t xml:space="preserve">641</w:t>
            </w:r>
            <w:r>
              <w:t xml:space="preserve">,</w:t>
            </w:r>
            <w:r>
              <w:t xml:space="preserve"> </w:t>
            </w:r>
            <w:r>
              <w:rPr>
                <w:rStyle w:val="VerbatimChar"/>
              </w:rPr>
              <w:t xml:space="preserve">642</w:t>
            </w:r>
            <w:r>
              <w:t xml:space="preserve">,</w:t>
            </w:r>
            <w:r>
              <w:t xml:space="preserve"> </w:t>
            </w:r>
            <w:r>
              <w:rPr>
                <w:rStyle w:val="VerbatimChar"/>
              </w:rPr>
              <w:t xml:space="preserve">811</w:t>
            </w:r>
            <w:r>
              <w:t xml:space="preserve">…</w:t>
            </w:r>
          </w:p>
        </w:tc>
      </w:tr>
    </w:tbl>
    <w:p>
      <w:r>
        <w:pict>
          <v:rect style="width:0;height:1.5pt" o:hralign="center" o:hrstd="t" o:hr="t"/>
        </w:pict>
      </w:r>
    </w:p>
    <w:bookmarkEnd w:id="60"/>
    <w:bookmarkStart w:id="61" w:name="X707b32b627537d023a6e34299206952fa60dd94"/>
    <w:p>
      <w:pPr>
        <w:pStyle w:val="Heading3"/>
      </w:pPr>
      <w:r>
        <w:t xml:space="preserve">6.3 Chính sách Thuế, Hóa đơn điện tử &amp; Chuẩn Dữ liệu BHYT</w:t>
      </w:r>
    </w:p>
    <w:p>
      <w:pPr>
        <w:numPr>
          <w:ilvl w:val="0"/>
          <w:numId w:val="1051"/>
        </w:numPr>
        <w:pStyle w:val="Compact"/>
      </w:pPr>
      <w:r>
        <w:rPr>
          <w:bCs/>
          <w:b/>
        </w:rPr>
        <w:t xml:space="preserve">Phân loại Thuế suất HĐĐT (Nghị định 123/2020/NĐ-CP):</w:t>
      </w:r>
    </w:p>
    <w:p>
      <w:pPr>
        <w:numPr>
          <w:ilvl w:val="1"/>
          <w:numId w:val="1052"/>
        </w:numPr>
        <w:pStyle w:val="Compact"/>
      </w:pPr>
      <w:r>
        <w:t xml:space="preserve">Dịch vụ Khám chữa bệnh RHM:</w:t>
      </w:r>
      <w:r>
        <w:t xml:space="preserve"> </w:t>
      </w:r>
      <w:r>
        <w:rPr>
          <w:bCs/>
          <w:b/>
        </w:rPr>
        <w:t xml:space="preserve">Không chịu thuế GTGT</w:t>
      </w:r>
      <w:r>
        <w:t xml:space="preserve"> </w:t>
      </w:r>
      <w:r>
        <w:t xml:space="preserve">(bỏ qua dòng TK 3331).</w:t>
      </w:r>
    </w:p>
    <w:p>
      <w:pPr>
        <w:numPr>
          <w:ilvl w:val="1"/>
          <w:numId w:val="1052"/>
        </w:numPr>
        <w:pStyle w:val="Compact"/>
      </w:pPr>
      <w:r>
        <w:t xml:space="preserve">Thuốc kê đơn điều trị: Thuế suất</w:t>
      </w:r>
      <w:r>
        <w:t xml:space="preserve"> </w:t>
      </w:r>
      <w:r>
        <w:rPr>
          <w:bCs/>
          <w:b/>
        </w:rPr>
        <w:t xml:space="preserve">5%</w:t>
      </w:r>
      <w:r>
        <w:t xml:space="preserve">.</w:t>
      </w:r>
    </w:p>
    <w:p>
      <w:pPr>
        <w:numPr>
          <w:ilvl w:val="1"/>
          <w:numId w:val="1052"/>
        </w:numPr>
        <w:pStyle w:val="Compact"/>
      </w:pPr>
      <w:r>
        <w:t xml:space="preserve">Mỹ phẩm nha khoa &amp; Sản phẩm thẩm mỹ ngoài danh mục: Thuế suất</w:t>
      </w:r>
      <w:r>
        <w:t xml:space="preserve"> </w:t>
      </w:r>
      <w:r>
        <w:rPr>
          <w:bCs/>
          <w:b/>
        </w:rPr>
        <w:t xml:space="preserve">10%</w:t>
      </w:r>
      <w:r>
        <w:t xml:space="preserve">.</w:t>
      </w:r>
    </w:p>
    <w:p>
      <w:pPr>
        <w:numPr>
          <w:ilvl w:val="0"/>
          <w:numId w:val="1051"/>
        </w:numPr>
        <w:pStyle w:val="Compact"/>
      </w:pPr>
      <w:r>
        <w:rPr>
          <w:bCs/>
          <w:b/>
        </w:rPr>
        <w:t xml:space="preserve">Cấu trúc Dữ liệu Cổng Giám định BHYT (Quyết định 4210/QĐ-BYT &amp; Quyết định 130/QĐ-BYT):</w:t>
      </w:r>
    </w:p>
    <w:p>
      <w:pPr>
        <w:numPr>
          <w:ilvl w:val="1"/>
          <w:numId w:val="1053"/>
        </w:numPr>
        <w:pStyle w:val="Compact"/>
      </w:pPr>
      <w:r>
        <w:t xml:space="preserve">Khi phòng khám bật cấu hình</w:t>
      </w:r>
      <w:r>
        <w:t xml:space="preserve"> </w:t>
      </w:r>
      <w:r>
        <w:rPr>
          <w:rStyle w:val="VerbatimChar"/>
        </w:rPr>
        <w:t xml:space="preserve">ENABLE_BHYT_MODULE = True</w:t>
      </w:r>
      <w:r>
        <w:t xml:space="preserve">, hệ thống chuẩn bị sẵn cấu trúc kết xuất XML:</w:t>
      </w:r>
    </w:p>
    <w:p>
      <w:pPr>
        <w:numPr>
          <w:ilvl w:val="2"/>
          <w:numId w:val="1054"/>
        </w:numPr>
        <w:pStyle w:val="Compact"/>
      </w:pPr>
      <w:r>
        <w:rPr>
          <w:bCs/>
          <w:b/>
        </w:rPr>
        <w:t xml:space="preserve">Bảng 1 (XML1):</w:t>
      </w:r>
      <w:r>
        <w:t xml:space="preserve"> </w:t>
      </w:r>
      <w:r>
        <w:t xml:space="preserve">Tổng hợp hồ sơ KCB (Mã BN, Số thẻ BHYT, Mã cơ sở KCB, Ngày vào/ra, Mã bệnh ICD-10, Tổng chi phí, Tiền BHYT trả, Tiền người bệnh trả).</w:t>
      </w:r>
    </w:p>
    <w:p>
      <w:pPr>
        <w:numPr>
          <w:ilvl w:val="2"/>
          <w:numId w:val="1054"/>
        </w:numPr>
        <w:pStyle w:val="Compact"/>
      </w:pPr>
      <w:r>
        <w:rPr>
          <w:bCs/>
          <w:b/>
        </w:rPr>
        <w:t xml:space="preserve">Bảng 2 (XML2):</w:t>
      </w:r>
      <w:r>
        <w:t xml:space="preserve"> </w:t>
      </w:r>
      <w:r>
        <w:t xml:space="preserve">Chi tiết thuốc thanh toán BHYT (Mã hoạt chất, Tên thuốc, Đơn vị tính, Số lượng, Đơn giá BHYT, Tỷ lệ thanh toán).</w:t>
      </w:r>
    </w:p>
    <w:p>
      <w:pPr>
        <w:numPr>
          <w:ilvl w:val="2"/>
          <w:numId w:val="1054"/>
        </w:numPr>
        <w:pStyle w:val="Compact"/>
      </w:pPr>
      <w:r>
        <w:rPr>
          <w:bCs/>
          <w:b/>
        </w:rPr>
        <w:t xml:space="preserve">Bảng 3 (XML3):</w:t>
      </w:r>
      <w:r>
        <w:t xml:space="preserve"> </w:t>
      </w:r>
      <w:r>
        <w:t xml:space="preserve">Chi tiết dịch vụ kỹ thuật &amp; vật tư y tế (Mã dịch vụ BHYT, Tên kỹ thuật, Răng số, Giá phê duyệt BHYT).</w:t>
      </w:r>
    </w:p>
    <w:p>
      <w:pPr>
        <w:numPr>
          <w:ilvl w:val="0"/>
          <w:numId w:val="1051"/>
        </w:numPr>
        <w:pStyle w:val="Compact"/>
      </w:pPr>
      <w:r>
        <w:rPr>
          <w:bCs/>
          <w:b/>
        </w:rPr>
        <w:t xml:space="preserve">Vòng đời</w:t>
      </w:r>
      <w:r>
        <w:rPr>
          <w:bCs/>
          <w:b/>
        </w:rPr>
        <w:t xml:space="preserve"> </w:t>
      </w:r>
      <w:r>
        <w:rPr>
          <w:rStyle w:val="VerbatimChar"/>
          <w:bCs/>
          <w:b/>
        </w:rPr>
        <w:t xml:space="preserve">Insurance_Claim_ID</w:t>
      </w:r>
      <w:r>
        <w:rPr>
          <w:bCs/>
          <w:b/>
        </w:rPr>
        <w:t xml:space="preserve"> </w:t>
      </w:r>
      <w:r>
        <w:rPr>
          <w:bCs/>
          <w:b/>
        </w:rPr>
        <w:t xml:space="preserve">(</w:t>
      </w:r>
      <w:r>
        <w:rPr>
          <w:rStyle w:val="VerbatimChar"/>
          <w:bCs/>
          <w:b/>
        </w:rPr>
        <w:t xml:space="preserve">CLM#YYYYMMDD#/0001–9999</w:t>
      </w:r>
      <w:r>
        <w:rPr>
          <w:bCs/>
          <w:b/>
        </w:rPr>
        <w:t xml:space="preserve">) ⭐ BỔ SUNG QUY TRÌNH TẠI V13:</w:t>
      </w:r>
    </w:p>
    <w:p>
      <w:pPr>
        <w:numPr>
          <w:ilvl w:val="1"/>
          <w:numId w:val="1055"/>
        </w:numPr>
        <w:pStyle w:val="Compact"/>
      </w:pPr>
      <w:r>
        <w:t xml:space="preserve">Hệ thống tự động sinh</w:t>
      </w:r>
      <w:r>
        <w:t xml:space="preserve"> </w:t>
      </w:r>
      <w:r>
        <w:rPr>
          <w:rStyle w:val="VerbatimChar"/>
        </w:rPr>
        <w:t xml:space="preserve">Insurance_Claim_ID</w:t>
      </w:r>
      <w:r>
        <w:t xml:space="preserve"> </w:t>
      </w:r>
      <w:r>
        <w:rPr>
          <w:bCs/>
          <w:b/>
        </w:rPr>
        <w:t xml:space="preserve">ngay khi</w:t>
      </w:r>
      <w:r>
        <w:t xml:space="preserve"> </w:t>
      </w:r>
      <w:r>
        <w:t xml:space="preserve">lượt khám (Mục 2) được xác nhận</w:t>
      </w:r>
      <w:r>
        <w:t xml:space="preserve"> </w:t>
      </w:r>
      <w:r>
        <w:rPr>
          <w:rStyle w:val="VerbatimChar"/>
        </w:rPr>
        <w:t xml:space="preserve">Đối tượng thanh toán chính = BHYT</w:t>
      </w:r>
      <w:r>
        <w:t xml:space="preserve"> </w:t>
      </w:r>
      <w:r>
        <w:t xml:space="preserve">(hoặc BHTM) và Bác sĩ hoàn tất</w:t>
      </w:r>
      <w:r>
        <w:t xml:space="preserve"> </w:t>
      </w:r>
      <w:r>
        <w:rPr>
          <w:rStyle w:val="VerbatimChar"/>
        </w:rPr>
        <w:t xml:space="preserve">Chốt dịch vụ</w:t>
      </w:r>
      <w:r>
        <w:t xml:space="preserve"> </w:t>
      </w:r>
      <w:r>
        <w:t xml:space="preserve">(Mục 3.4) — mỗi lượt khám có bảo hiểm chi trả tương ứng đúng 1</w:t>
      </w:r>
      <w:r>
        <w:t xml:space="preserve"> </w:t>
      </w:r>
      <w:r>
        <w:rPr>
          <w:rStyle w:val="VerbatimChar"/>
        </w:rPr>
        <w:t xml:space="preserve">Insurance_Claim_ID</w:t>
      </w:r>
      <w:r>
        <w:t xml:space="preserve">.</w:t>
      </w:r>
    </w:p>
    <w:p>
      <w:pPr>
        <w:numPr>
          <w:ilvl w:val="1"/>
          <w:numId w:val="1055"/>
        </w:numPr>
        <w:pStyle w:val="Compact"/>
      </w:pPr>
      <w:r>
        <w:t xml:space="preserve">Vòng đời trạng thái:</w:t>
      </w:r>
      <w:r>
        <w:t xml:space="preserve"> </w:t>
      </w:r>
      <w:r>
        <w:rPr>
          <w:rStyle w:val="VerbatimChar"/>
        </w:rPr>
        <w:t xml:space="preserve">DRAFT</w:t>
      </w:r>
      <w:r>
        <w:t xml:space="preserve"> </w:t>
      </w:r>
      <w:r>
        <w:t xml:space="preserve">(đang chờ đóng gói XML Bảng 1-2-3) →</w:t>
      </w:r>
      <w:r>
        <w:t xml:space="preserve"> </w:t>
      </w:r>
      <w:r>
        <w:rPr>
          <w:rStyle w:val="VerbatimChar"/>
        </w:rPr>
        <w:t xml:space="preserve">SUBMITTED</w:t>
      </w:r>
      <w:r>
        <w:t xml:space="preserve"> </w:t>
      </w:r>
      <w:r>
        <w:t xml:space="preserve">(đã đẩy lên Cổng giám định) →</w:t>
      </w:r>
      <w:r>
        <w:t xml:space="preserve"> </w:t>
      </w:r>
      <w:r>
        <w:rPr>
          <w:rStyle w:val="VerbatimChar"/>
        </w:rPr>
        <w:t xml:space="preserve">APPROVED</w:t>
      </w:r>
      <w:r>
        <w:t xml:space="preserve"> </w:t>
      </w:r>
      <w:r>
        <w:t xml:space="preserve">/</w:t>
      </w:r>
      <w:r>
        <w:t xml:space="preserve"> </w:t>
      </w:r>
      <w:r>
        <w:rPr>
          <w:rStyle w:val="VerbatimChar"/>
        </w:rPr>
        <w:t xml:space="preserve">PARTIALLY_APPROVED</w:t>
      </w:r>
      <w:r>
        <w:t xml:space="preserve"> </w:t>
      </w:r>
      <w:r>
        <w:t xml:space="preserve">/</w:t>
      </w:r>
      <w:r>
        <w:t xml:space="preserve"> </w:t>
      </w:r>
      <w:r>
        <w:rPr>
          <w:rStyle w:val="VerbatimChar"/>
        </w:rPr>
        <w:t xml:space="preserve">DISPUTED</w:t>
      </w:r>
      <w:r>
        <w:t xml:space="preserve"> </w:t>
      </w:r>
      <w:r>
        <w:t xml:space="preserve">/</w:t>
      </w:r>
      <w:r>
        <w:t xml:space="preserve"> </w:t>
      </w:r>
      <w:r>
        <w:rPr>
          <w:rStyle w:val="VerbatimChar"/>
        </w:rPr>
        <w:t xml:space="preserve">REJECTED</w:t>
      </w:r>
      <w:r>
        <w:t xml:space="preserve">.</w:t>
      </w:r>
    </w:p>
    <w:p>
      <w:pPr>
        <w:numPr>
          <w:ilvl w:val="1"/>
          <w:numId w:val="1055"/>
        </w:numPr>
        <w:pStyle w:val="Compact"/>
      </w:pPr>
      <w:r>
        <w:t xml:space="preserve">Khi kết quả giám định trả về</w:t>
      </w:r>
      <w:r>
        <w:t xml:space="preserve"> </w:t>
      </w:r>
      <w:r>
        <w:rPr>
          <w:rStyle w:val="VerbatimChar"/>
        </w:rPr>
        <w:t xml:space="preserve">APPROVED</w:t>
      </w:r>
      <w:r>
        <w:t xml:space="preserve">/</w:t>
      </w:r>
      <w:r>
        <w:rPr>
          <w:rStyle w:val="VerbatimChar"/>
        </w:rPr>
        <w:t xml:space="preserve">PARTIALLY_APPROVED</w:t>
      </w:r>
      <w:r>
        <w:t xml:space="preserve">: hệ thống tự động tất toán công nợ</w:t>
      </w:r>
      <w:r>
        <w:t xml:space="preserve"> </w:t>
      </w:r>
      <w:r>
        <w:rPr>
          <w:rStyle w:val="VerbatimChar"/>
        </w:rPr>
        <w:t xml:space="preserve">131 – Chi tiết BHYT/BHTM</w:t>
      </w:r>
      <w:r>
        <w:t xml:space="preserve"> </w:t>
      </w:r>
      <w:r>
        <w:t xml:space="preserve">theo đúng số tiền được duyệt, phần chênh lệch (nếu có) xử lý theo 2 nhánh Mục 6.2 (</w:t>
      </w:r>
      <w:r>
        <w:t xml:space="preserve">“</w:t>
      </w:r>
      <w:r>
        <w:t xml:space="preserve">Bảo hiểm từ chối – Phòng khám chịu</w:t>
      </w:r>
      <w:r>
        <w:t xml:space="preserve">”</w:t>
      </w:r>
      <w:r>
        <w:t xml:space="preserve"> </w:t>
      </w:r>
      <w:r>
        <w:t xml:space="preserve">/</w:t>
      </w:r>
      <w:r>
        <w:t xml:space="preserve"> </w:t>
      </w:r>
      <w:r>
        <w:t xml:space="preserve">“</w:t>
      </w:r>
      <w:r>
        <w:t xml:space="preserve">Bệnh nhân chịu</w:t>
      </w:r>
      <w:r>
        <w:t xml:space="preserve">”</w:t>
      </w:r>
      <w:r>
        <w:t xml:space="preserve">). Khi</w:t>
      </w:r>
      <w:r>
        <w:t xml:space="preserve"> </w:t>
      </w:r>
      <w:r>
        <w:rPr>
          <w:rStyle w:val="VerbatimChar"/>
        </w:rPr>
        <w:t xml:space="preserve">REJECTED</w:t>
      </w:r>
      <w:r>
        <w:t xml:space="preserve">/</w:t>
      </w:r>
      <w:r>
        <w:rPr>
          <w:rStyle w:val="VerbatimChar"/>
        </w:rPr>
        <w:t xml:space="preserve">DISPUTED</w:t>
      </w:r>
      <w:r>
        <w:t xml:space="preserve">,</w:t>
      </w:r>
      <w:r>
        <w:t xml:space="preserve"> </w:t>
      </w:r>
      <w:r>
        <w:rPr>
          <w:rStyle w:val="VerbatimChar"/>
        </w:rPr>
        <w:t xml:space="preserve">Insurance_Claim_ID</w:t>
      </w:r>
      <w:r>
        <w:t xml:space="preserve"> </w:t>
      </w:r>
      <w:r>
        <w:t xml:space="preserve">giữ nguyên trạng thái tham chiếu, tuân thủ Mục 15 (không xóa, chỉ tạo bản ghi điều chỉnh mới nếu khiếu nại lại).</w:t>
      </w:r>
    </w:p>
    <w:p>
      <w:r>
        <w:pict>
          <v:rect style="width:0;height:1.5pt" o:hralign="center" o:hrstd="t" o:hr="t"/>
        </w:pict>
      </w:r>
    </w:p>
    <w:bookmarkEnd w:id="61"/>
    <w:bookmarkStart w:id="62" w:name="X85a9c56c7e6b51e5a3956ea658a0be82d2ebc02"/>
    <w:p>
      <w:pPr>
        <w:pStyle w:val="Heading3"/>
      </w:pPr>
      <w:r>
        <w:t xml:space="preserve">6.4 Công thức tính Hoa hồng Bác sĩ (Doctor Commission Model)</w:t>
      </w:r>
    </w:p>
    <w:p>
      <w:pPr>
        <w:pStyle w:val="BlockText"/>
      </w:pPr>
      <w:r>
        <w:t xml:space="preserve">[!IMPORTANT]</w:t>
      </w:r>
      <w:r>
        <w:t xml:space="preserve"> </w:t>
      </w:r>
      <w:r>
        <w:rPr>
          <w:bCs/>
          <w:b/>
        </w:rPr>
        <w:t xml:space="preserve">Nguyên tắc Kế toán Thận trọng theo Dòng tiền (Cash-basis Commission):</w:t>
      </w:r>
      <w:r>
        <w:t xml:space="preserve"> </w:t>
      </w:r>
      <w:r>
        <w:t xml:space="preserve">1. Hoa hồng Bác sĩ chỉ được tính trên</w:t>
      </w:r>
      <w:r>
        <w:t xml:space="preserve"> </w:t>
      </w:r>
      <w:r>
        <w:rPr>
          <w:bCs/>
          <w:b/>
        </w:rPr>
        <w:t xml:space="preserve">SỐ TIỀN THỰC THU BẰNG TIỀN (111/112)</w:t>
      </w:r>
      <w:r>
        <w:t xml:space="preserve"> </w:t>
      </w:r>
      <w:r>
        <w:t xml:space="preserve">hoặc</w:t>
      </w:r>
      <w:r>
        <w:t xml:space="preserve"> </w:t>
      </w:r>
      <w:r>
        <w:rPr>
          <w:bCs/>
          <w:b/>
        </w:rPr>
        <w:t xml:space="preserve">TIỀN CỌC ĐÃ CẤN TRỪ VÀO DOANH THU (131 Dư Có</w:t>
      </w:r>
      <w:r>
        <w:rPr>
          <w:bCs/>
          <w:b/>
        </w:rPr>
        <w:t xml:space="preserve"> </w:t>
      </w:r>
      <m:oMath>
        <m:r>
          <m:rPr>
            <m:sty m:val="p"/>
          </m:rPr>
          <m:t>→</m:t>
        </m:r>
      </m:oMath>
      <w:r>
        <w:rPr>
          <w:bCs/>
          <w:b/>
        </w:rPr>
        <w:t xml:space="preserve"> </w:t>
      </w:r>
      <w:r>
        <w:rPr>
          <w:bCs/>
          <w:b/>
        </w:rPr>
        <w:t xml:space="preserve">511)</w:t>
      </w:r>
      <w:r>
        <w:t xml:space="preserve">.</w:t>
      </w:r>
      <w:r>
        <w:t xml:space="preserve"> </w:t>
      </w:r>
      <w:r>
        <w:t xml:space="preserve">2. Các khoản bệnh nhân</w:t>
      </w:r>
      <w:r>
        <w:t xml:space="preserve"> </w:t>
      </w:r>
      <w:r>
        <w:rPr>
          <w:bCs/>
          <w:b/>
        </w:rPr>
        <w:t xml:space="preserve">Ghi nợ chưa trả</w:t>
      </w:r>
      <w:r>
        <w:t xml:space="preserve"> </w:t>
      </w:r>
      <w:r>
        <w:t xml:space="preserve">hoặc bảo hiểm</w:t>
      </w:r>
      <w:r>
        <w:t xml:space="preserve"> </w:t>
      </w:r>
      <w:r>
        <w:rPr>
          <w:bCs/>
          <w:b/>
        </w:rPr>
        <w:t xml:space="preserve">Chưa chuyển khoản bồi thường</w:t>
      </w:r>
      <w:r>
        <w:t xml:space="preserve">:</w:t>
      </w:r>
      <w:r>
        <w:t xml:space="preserve"> </w:t>
      </w:r>
      <w:r>
        <w:rPr>
          <w:bCs/>
          <w:b/>
        </w:rPr>
        <w:t xml:space="preserve">TUYỆT ĐỐI CHƯA TÍNH HOA HỒNG</w:t>
      </w:r>
      <w:r>
        <w:t xml:space="preserve">. Khi nào tiền thực sự vào tài khoản/quỹ, hệ thống mới tự động đưa vào bảng tính hoa hồng của kỳ lương phát sinh dòng tiền đó.</w:t>
      </w:r>
      <w:r>
        <w:t xml:space="preserve"> </w:t>
      </w:r>
      <w:r>
        <w:t xml:space="preserve">3.</w:t>
      </w:r>
      <w:r>
        <w:t xml:space="preserve"> </w:t>
      </w:r>
      <w:r>
        <w:rPr>
          <w:bCs/>
          <w:b/>
        </w:rPr>
        <w:t xml:space="preserve">Cơ chế Thu hồi / Điều chỉnh hoa hồng (Clawback Policy):</w:t>
      </w:r>
      <w:r>
        <w:t xml:space="preserve"> </w:t>
      </w:r>
      <w:r>
        <w:t xml:space="preserve">Khi phát sinh hủy dịch vụ hoặc hoàn tiền cho bệnh nhân, hệ thống tự động sinh một bản ghi điều chỉnh âm mang Khóa chính bất biến</w:t>
      </w:r>
      <w:r>
        <w:t xml:space="preserve"> </w:t>
      </w:r>
      <w:r>
        <w:rPr>
          <w:rStyle w:val="VerbatimChar"/>
        </w:rPr>
        <w:t xml:space="preserve">Commission_Adjustment_ID</w:t>
      </w:r>
      <w:r>
        <w:t xml:space="preserve"> </w:t>
      </w:r>
      <w:r>
        <w:t xml:space="preserve">(Mục 15.1) trừ trực tiếp vào kỳ lương gần nhất của Bác sĩ phụ trách.</w:t>
      </w:r>
    </w:p>
    <w:p>
      <w:pPr>
        <w:pStyle w:val="FirstParagraph"/>
      </w:pPr>
      <w:r>
        <w:rPr>
          <w:bCs/>
          <w:b/>
        </w:rPr>
        <w:t xml:space="preserve">Công thức tính toán tự động:</w:t>
      </w:r>
    </w:p>
    <w:p>
      <w:pPr>
        <w:pStyle w:val="BodyText"/>
      </w:pPr>
      <m:oMathPara>
        <m:oMathParaPr>
          <m:jc m:val="center"/>
        </m:oMathParaPr>
        <m:oMath>
          <m:r>
            <m:rPr>
              <m:nor/>
              <m:sty m:val="p"/>
            </m:rPr>
            <m:t>Hoa hồng Bác sĩ trong kỳ</m:t>
          </m:r>
          <m:r>
            <m:rPr>
              <m:sty m:val="p"/>
            </m:rPr>
            <m:t>=</m:t>
          </m:r>
          <m:nary>
            <m:naryPr>
              <m:chr m:val="∑"/>
              <m:limLoc m:val="undOvr"/>
              <m:subHide m:val="off"/>
              <m:supHide m:val="off"/>
            </m:naryPr>
            <m:sub>
              <m:r>
                <m:t>i</m:t>
              </m:r>
              <m:r>
                <m:rPr>
                  <m:sty m:val="p"/>
                </m:rPr>
                <m:t>=</m:t>
              </m:r>
              <m:r>
                <m:t>1</m:t>
              </m:r>
            </m:sub>
            <m:sup>
              <m:r>
                <m:t>n</m:t>
              </m:r>
            </m:sup>
            <m:e>
              <m:d>
                <m:dPr>
                  <m:begChr m:val="("/>
                  <m:endChr m:val=")"/>
                  <m:sepChr m:val=""/>
                  <m:grow/>
                </m:dPr>
                <m:e>
                  <m:r>
                    <m:rPr>
                      <m:nor/>
                      <m:sty m:val="p"/>
                    </m:rPr>
                    <m:t>Doanh thu Dịch vụ </m:t>
                  </m:r>
                  <m:r>
                    <m:t>i</m:t>
                  </m:r>
                  <m:r>
                    <m:rPr>
                      <m:nor/>
                      <m:sty m:val="p"/>
                    </m:rPr>
                    <m:t> đã thực thu bằng tiền</m:t>
                  </m:r>
                  <m:r>
                    <m:rPr>
                      <m:sty m:val="p"/>
                    </m:rPr>
                    <m:t>×</m:t>
                  </m:r>
                  <m:r>
                    <m:rPr>
                      <m:sty m:val="p"/>
                    </m:rPr>
                    <m:t>%</m:t>
                  </m:r>
                  <m:r>
                    <m:rPr>
                      <m:nor/>
                      <m:sty m:val="p"/>
                    </m:rPr>
                    <m:t> Hoa hồng nhóm dịch vụ </m:t>
                  </m:r>
                  <m:r>
                    <m:t>i</m:t>
                  </m:r>
                </m:e>
              </m:d>
            </m:e>
          </m:nary>
          <m:r>
            <m:rPr>
              <m:sty m:val="p"/>
            </m:rPr>
            <m:t>−</m:t>
          </m:r>
          <m:r>
            <m:rPr>
              <m:nor/>
              <m:sty m:val="p"/>
            </m:rPr>
            <m:t>Clawback hoàn tiền</m:t>
          </m:r>
        </m:oMath>
      </m:oMathPara>
    </w:p>
    <w:p>
      <w:pPr>
        <w:numPr>
          <w:ilvl w:val="0"/>
          <w:numId w:val="1056"/>
        </w:numPr>
        <w:pStyle w:val="Compact"/>
      </w:pPr>
      <w:r>
        <w:t xml:space="preserve">Bảng tỷ lệ hoa hồng mẫu cấu hình theo nhóm dịch vụ:</w:t>
      </w:r>
    </w:p>
    <w:p>
      <w:pPr>
        <w:numPr>
          <w:ilvl w:val="1"/>
          <w:numId w:val="1057"/>
        </w:numPr>
        <w:pStyle w:val="Compact"/>
      </w:pPr>
      <w:r>
        <w:t xml:space="preserve">Cạo vôi răng, Đánh bóng:</w:t>
      </w:r>
      <w:r>
        <w:t xml:space="preserve"> </w:t>
      </w:r>
      <m:oMath>
        <m:r>
          <m:t>5</m:t>
        </m:r>
        <m:r>
          <m:rPr>
            <m:sty m:val="p"/>
          </m:rPr>
          <m:t>%</m:t>
        </m:r>
      </m:oMath>
    </w:p>
    <w:p>
      <w:pPr>
        <w:numPr>
          <w:ilvl w:val="1"/>
          <w:numId w:val="1057"/>
        </w:numPr>
        <w:pStyle w:val="Compact"/>
      </w:pPr>
      <w:r>
        <w:t xml:space="preserve">Hàn trám răng thẩm mỹ, Chữa tủy răng:</w:t>
      </w:r>
      <w:r>
        <w:t xml:space="preserve"> </w:t>
      </w:r>
      <m:oMath>
        <m:r>
          <m:t>10</m:t>
        </m:r>
        <m:r>
          <m:rPr>
            <m:sty m:val="p"/>
          </m:rPr>
          <m:t>%</m:t>
        </m:r>
      </m:oMath>
    </w:p>
    <w:p>
      <w:pPr>
        <w:numPr>
          <w:ilvl w:val="1"/>
          <w:numId w:val="1057"/>
        </w:numPr>
        <w:pStyle w:val="Compact"/>
      </w:pPr>
      <w:r>
        <w:t xml:space="preserve">Tiểu phẫu nhổ răng khôn khó:</w:t>
      </w:r>
      <w:r>
        <w:t xml:space="preserve"> </w:t>
      </w:r>
      <m:oMath>
        <m:r>
          <m:t>15</m:t>
        </m:r>
        <m:r>
          <m:rPr>
            <m:sty m:val="p"/>
          </m:rPr>
          <m:t>%</m:t>
        </m:r>
      </m:oMath>
    </w:p>
    <w:p>
      <w:pPr>
        <w:numPr>
          <w:ilvl w:val="1"/>
          <w:numId w:val="1057"/>
        </w:numPr>
        <w:pStyle w:val="Compact"/>
      </w:pPr>
      <w:r>
        <w:t xml:space="preserve">Phẫu thuật Cấy ghép Implant (tiền công phẫu thuật):</w:t>
      </w:r>
      <w:r>
        <w:t xml:space="preserve"> </w:t>
      </w:r>
      <m:oMath>
        <m:r>
          <m:t>8</m:t>
        </m:r>
        <m:r>
          <m:rPr>
            <m:sty m:val="p"/>
          </m:rPr>
          <m:t>%</m:t>
        </m:r>
      </m:oMath>
    </w:p>
    <w:p>
      <w:pPr>
        <w:numPr>
          <w:ilvl w:val="1"/>
          <w:numId w:val="1057"/>
        </w:numPr>
        <w:pStyle w:val="Compact"/>
      </w:pPr>
      <w:r>
        <w:t xml:space="preserve">Phục hình răng sứ thẩm mỹ:</w:t>
      </w:r>
      <w:r>
        <w:t xml:space="preserve"> </w:t>
      </w:r>
      <m:oMath>
        <m:r>
          <m:t>7</m:t>
        </m:r>
        <m:r>
          <m:rPr>
            <m:sty m:val="p"/>
          </m:rPr>
          <m:t>%</m:t>
        </m:r>
      </m:oMath>
    </w:p>
    <w:p>
      <w:pPr>
        <w:numPr>
          <w:ilvl w:val="0"/>
          <w:numId w:val="1056"/>
        </w:numPr>
        <w:pStyle w:val="Compact"/>
      </w:pPr>
      <w:r>
        <w:t xml:space="preserve">Dịch vụ Bảo hành / Khuyến mãi miễn phí (Thành tiền = 0):</w:t>
      </w:r>
      <w:r>
        <w:t xml:space="preserve"> </w:t>
      </w:r>
      <w:r>
        <w:rPr>
          <w:bCs/>
          <w:b/>
        </w:rPr>
        <w:t xml:space="preserve">Không tính hoa hồng</w:t>
      </w:r>
      <w:r>
        <w:t xml:space="preserve">.</w:t>
      </w:r>
    </w:p>
    <w:p>
      <w:r>
        <w:pict>
          <v:rect style="width:0;height:1.5pt" o:hralign="center" o:hrstd="t" o:hr="t"/>
        </w:pict>
      </w:r>
    </w:p>
    <w:bookmarkEnd w:id="62"/>
    <w:bookmarkStart w:id="63" w:name="Xd0b842f67b21e5cdb7adc65dcb2540c01b79fbf"/>
    <w:p>
      <w:pPr>
        <w:pStyle w:val="Heading3"/>
      </w:pPr>
      <w:r>
        <w:t xml:space="preserve">6.5 Quản lý Công nợ chi tiết &amp; Hệ thống Báo cáo tài chính</w:t>
      </w:r>
    </w:p>
    <w:p>
      <w:pPr>
        <w:numPr>
          <w:ilvl w:val="0"/>
          <w:numId w:val="1058"/>
        </w:numPr>
        <w:pStyle w:val="Compact"/>
      </w:pPr>
      <w:r>
        <w:t xml:space="preserve">Quản lý chi tiết công nợ: BN (131), BHTM/BHYT (131), Xưởng Labo (331-Labo), Nhà cung cấp (331-NCC).</w:t>
      </w:r>
    </w:p>
    <w:p>
      <w:pPr>
        <w:numPr>
          <w:ilvl w:val="0"/>
          <w:numId w:val="1058"/>
        </w:numPr>
        <w:pStyle w:val="Compact"/>
      </w:pPr>
      <w:r>
        <w:t xml:space="preserve">Báo cáo P&amp;L, Sổ cái, Cân đối phát sinh, Báo cáo Lãi gộp từng ca điều trị (Doanh thu - Giá vốn thuốc/VTYT - Chi phí Labo - Hoa hồng BS).</w:t>
      </w:r>
    </w:p>
    <w:p>
      <w:r>
        <w:pict>
          <v:rect style="width:0;height:1.5pt" o:hralign="center" o:hrstd="t" o:hr="t"/>
        </w:pict>
      </w:r>
    </w:p>
    <w:bookmarkEnd w:id="63"/>
    <w:bookmarkEnd w:id="64"/>
    <w:bookmarkStart w:id="65" w:name="X03c1b757e14638494aad1290e0b60b7373d50a9"/>
    <w:p>
      <w:pPr>
        <w:pStyle w:val="Heading2"/>
      </w:pPr>
      <w:r>
        <w:t xml:space="preserve">7. MODULE LỊCH SỬ KHÁM BỆNH EMR (TIMELINE AUDIT)</w:t>
      </w:r>
    </w:p>
    <w:p>
      <w:pPr>
        <w:numPr>
          <w:ilvl w:val="0"/>
          <w:numId w:val="1059"/>
        </w:numPr>
        <w:pStyle w:val="Compact"/>
      </w:pPr>
      <w:r>
        <w:t xml:space="preserve">Tìm kiếm theo Mã BN, CCCD, SĐT. Hiển thị Timeline toàn bộ các ca khám quá khứ ở chế độ</w:t>
      </w:r>
      <w:r>
        <w:t xml:space="preserve"> </w:t>
      </w:r>
      <w:r>
        <w:rPr>
          <w:bCs/>
          <w:b/>
        </w:rPr>
        <w:t xml:space="preserve">Read-only</w:t>
      </w:r>
      <w:r>
        <w:t xml:space="preserve">.</w:t>
      </w:r>
    </w:p>
    <w:p>
      <w:pPr>
        <w:numPr>
          <w:ilvl w:val="0"/>
          <w:numId w:val="1059"/>
        </w:numPr>
        <w:pStyle w:val="Compact"/>
      </w:pPr>
      <w:r>
        <w:t xml:space="preserve">Hiển thị chuỗi đính chính (Addendum Chain) liên kết với bệnh án gốc nếu có đính chính.</w:t>
      </w:r>
    </w:p>
    <w:p>
      <w:r>
        <w:pict>
          <v:rect style="width:0;height:1.5pt" o:hralign="center" o:hrstd="t" o:hr="t"/>
        </w:pict>
      </w:r>
    </w:p>
    <w:bookmarkEnd w:id="65"/>
    <w:bookmarkStart w:id="66" w:name="module-tra-cứu-bảo-hành-dịch-vụ-nha-khoa"/>
    <w:p>
      <w:pPr>
        <w:pStyle w:val="Heading2"/>
      </w:pPr>
      <w:r>
        <w:t xml:space="preserve">8. MODULE TRA CỨU BẢO HÀNH DỊCH VỤ NHA KHOA ⭐</w:t>
      </w:r>
    </w:p>
    <w:p>
      <w:pPr>
        <w:numPr>
          <w:ilvl w:val="0"/>
          <w:numId w:val="1060"/>
        </w:numPr>
        <w:pStyle w:val="Compact"/>
      </w:pPr>
      <w:r>
        <w:t xml:space="preserve">Tra cứu theo Mã BN, SĐT hoặc quét QR thẻ bảo hành. Quản lý trạng thái:</w:t>
      </w:r>
      <w:r>
        <w:t xml:space="preserve"> </w:t>
      </w:r>
      <w:r>
        <w:rPr>
          <w:rStyle w:val="VerbatimChar"/>
        </w:rPr>
        <w:t xml:space="preserve">ACTIVE</w:t>
      </w:r>
      <w:r>
        <w:t xml:space="preserve">,</w:t>
      </w:r>
      <w:r>
        <w:t xml:space="preserve"> </w:t>
      </w:r>
      <w:r>
        <w:rPr>
          <w:rStyle w:val="VerbatimChar"/>
        </w:rPr>
        <w:t xml:space="preserve">EXPIRED</w:t>
      </w:r>
      <w:r>
        <w:t xml:space="preserve">,</w:t>
      </w:r>
      <w:r>
        <w:t xml:space="preserve"> </w:t>
      </w:r>
      <w:r>
        <w:rPr>
          <w:rStyle w:val="VerbatimChar"/>
        </w:rPr>
        <w:t xml:space="preserve">VOID</w:t>
      </w:r>
      <w:r>
        <w:t xml:space="preserve">.</w:t>
      </w:r>
    </w:p>
    <w:p>
      <w:pPr>
        <w:numPr>
          <w:ilvl w:val="0"/>
          <w:numId w:val="1060"/>
        </w:numPr>
        <w:pStyle w:val="Compact"/>
      </w:pPr>
      <w:r>
        <w:t xml:space="preserve">Tự động áp dụng đơn giá 0đ khi tái khám bảo hành; chọn lý do miễn phí =</w:t>
      </w:r>
      <w:r>
        <w:t xml:space="preserve"> </w:t>
      </w:r>
      <w:r>
        <w:t xml:space="preserve">“</w:t>
      </w:r>
      <w:r>
        <w:t xml:space="preserve">Bảo hành</w:t>
      </w:r>
      <w:r>
        <w:t xml:space="preserve">”</w:t>
      </w:r>
      <w:r>
        <w:t xml:space="preserve">, không phát sinh doanh thu và không tính hoa hồng Bác sĩ.</w:t>
      </w:r>
    </w:p>
    <w:p>
      <w:pPr>
        <w:numPr>
          <w:ilvl w:val="0"/>
          <w:numId w:val="1060"/>
        </w:numPr>
        <w:pStyle w:val="Compact"/>
      </w:pPr>
      <w:r>
        <w:rPr>
          <w:bCs/>
          <w:b/>
        </w:rPr>
        <w:t xml:space="preserve">Đồng bộ cơ chế Chốt ca 0đ với Mục 2.5 ⭐ LÀM RÕ TẠI V13:</w:t>
      </w:r>
      <w:r>
        <w:t xml:space="preserve"> </w:t>
      </w:r>
      <w:r>
        <w:t xml:space="preserve">Ca tái khám bảo hành có</w:t>
      </w:r>
      <w:r>
        <w:t xml:space="preserve"> </w:t>
      </w:r>
      <w:r>
        <w:rPr>
          <w:rStyle w:val="VerbatimChar"/>
        </w:rPr>
        <w:t xml:space="preserve">Gross Charge = 0</w:t>
      </w:r>
      <w:r>
        <w:t xml:space="preserve"> </w:t>
      </w:r>
      <w:r>
        <w:t xml:space="preserve">áp dụng</w:t>
      </w:r>
      <w:r>
        <w:t xml:space="preserve"> </w:t>
      </w:r>
      <w:r>
        <w:rPr>
          <w:bCs/>
          <w:b/>
        </w:rPr>
        <w:t xml:space="preserve">chính xác cùng một cơ chế tự động</w:t>
      </w:r>
      <w:r>
        <w:t xml:space="preserve"> </w:t>
      </w:r>
      <w:r>
        <w:t xml:space="preserve">với Buổi Tái khám Không phát sinh Chi phí (Mục 2.5): khi Bác sĩ bấm</w:t>
      </w:r>
      <w:r>
        <w:t xml:space="preserve"> </w:t>
      </w:r>
      <w:r>
        <w:rPr>
          <w:rStyle w:val="VerbatimChar"/>
        </w:rPr>
        <w:t xml:space="preserve">Chốt dịch vụ</w:t>
      </w:r>
      <w:r>
        <w:t xml:space="preserve"> </w:t>
      </w:r>
      <w:r>
        <w:t xml:space="preserve">và Tổng tiền phải thu = 0, hệ thống tự động chuyển thẳng lượt khám từ</w:t>
      </w:r>
      <w:r>
        <w:t xml:space="preserve"> </w:t>
      </w:r>
      <w:r>
        <w:rPr>
          <w:rStyle w:val="VerbatimChar"/>
        </w:rPr>
        <w:t xml:space="preserve">2 -&gt; 4 Hoàn tất</w:t>
      </w:r>
      <w:r>
        <w:t xml:space="preserve">, bỏ qua trạng thái</w:t>
      </w:r>
      <w:r>
        <w:t xml:space="preserve"> </w:t>
      </w:r>
      <w:r>
        <w:rPr>
          <w:rStyle w:val="VerbatimChar"/>
        </w:rPr>
        <w:t xml:space="preserve">3 Chờ thanh toán</w:t>
      </w:r>
      <w:r>
        <w:t xml:space="preserve">, tuyệt đối không sinh Phiếu thu 0đ hay bản ghi công nợ rác.</w:t>
      </w:r>
    </w:p>
    <w:p>
      <w:r>
        <w:pict>
          <v:rect style="width:0;height:1.5pt" o:hralign="center" o:hrstd="t" o:hr="t"/>
        </w:pict>
      </w:r>
    </w:p>
    <w:bookmarkEnd w:id="66"/>
    <w:bookmarkStart w:id="67" w:name="module-nhân-sự-quản-lý-tiền-lương"/>
    <w:p>
      <w:pPr>
        <w:pStyle w:val="Heading2"/>
      </w:pPr>
      <w:r>
        <w:t xml:space="preserve">9. MODULE NHÂN SỰ &amp; QUẢN LÝ TIỀN LƯƠNG</w:t>
      </w:r>
    </w:p>
    <w:p>
      <w:pPr>
        <w:numPr>
          <w:ilvl w:val="0"/>
          <w:numId w:val="1061"/>
        </w:numPr>
        <w:pStyle w:val="Compact"/>
      </w:pPr>
      <w:r>
        <w:t xml:space="preserve">Quản lý thông tin nhân sự, Số CCHN của Bác sĩ, ca chấm công.</w:t>
      </w:r>
    </w:p>
    <w:p>
      <w:pPr>
        <w:numPr>
          <w:ilvl w:val="0"/>
          <w:numId w:val="1061"/>
        </w:numPr>
        <w:pStyle w:val="Compact"/>
      </w:pPr>
      <w:r>
        <w:t xml:space="preserve">Tự động kéo bảng tính hoa hồng Bác sĩ (Mục 6.4) vào kỳ lương tháng:</w:t>
      </w:r>
    </w:p>
    <w:p>
      <w:pPr>
        <w:pStyle w:val="Compact"/>
      </w:pPr>
      <m:oMathPara>
        <m:oMathParaPr>
          <m:jc m:val="center"/>
        </m:oMathParaPr>
        <m:oMath>
          <m:r>
            <m:rPr>
              <m:nor/>
              <m:sty m:val="p"/>
            </m:rPr>
            <m:t>Thực lĩnh</m:t>
          </m:r>
          <m:r>
            <m:rPr>
              <m:sty m:val="p"/>
            </m:rPr>
            <m:t>=</m:t>
          </m:r>
          <m:r>
            <m:rPr>
              <m:nor/>
              <m:sty m:val="p"/>
            </m:rPr>
            <m:t>Lương cơ bản</m:t>
          </m:r>
          <m:r>
            <m:rPr>
              <m:sty m:val="p"/>
            </m:rPr>
            <m:t>+</m:t>
          </m:r>
          <m:r>
            <m:rPr>
              <m:nor/>
              <m:sty m:val="p"/>
            </m:rPr>
            <m:t>Phụ cấp</m:t>
          </m:r>
          <m:r>
            <m:rPr>
              <m:sty m:val="p"/>
            </m:rPr>
            <m:t>+</m:t>
          </m:r>
          <m:r>
            <m:rPr>
              <m:nor/>
              <m:sty m:val="p"/>
            </m:rPr>
            <m:t>Hoa hồng dịch vụ (Cash-basis)</m:t>
          </m:r>
          <m:r>
            <m:rPr>
              <m:sty m:val="p"/>
            </m:rPr>
            <m:t>−</m:t>
          </m:r>
          <m:r>
            <m:rPr>
              <m:nor/>
              <m:sty m:val="p"/>
            </m:rPr>
            <m:t>Trích BHXH/BHYT</m:t>
          </m:r>
          <m:r>
            <m:rPr>
              <m:sty m:val="p"/>
            </m:rPr>
            <m:t>−</m:t>
          </m:r>
          <m:r>
            <m:rPr>
              <m:nor/>
              <m:sty m:val="p"/>
            </m:rPr>
            <m:t>Thuế TNCN</m:t>
          </m:r>
          <m:r>
            <m:rPr>
              <m:sty m:val="p"/>
            </m:rPr>
            <m:t>−</m:t>
          </m:r>
          <m:r>
            <m:rPr>
              <m:nor/>
              <m:sty m:val="p"/>
            </m:rPr>
            <m:t>Phạt tiền két thiếu (Mục 4.7)</m:t>
          </m:r>
        </m:oMath>
      </m:oMathPara>
    </w:p>
    <w:p>
      <w:r>
        <w:pict>
          <v:rect style="width:0;height:1.5pt" o:hralign="center" o:hrstd="t" o:hr="t"/>
        </w:pict>
      </w:r>
    </w:p>
    <w:bookmarkEnd w:id="67"/>
    <w:bookmarkStart w:id="68" w:name="module-tài-sản-cố-định-nha-khoa"/>
    <w:p>
      <w:pPr>
        <w:pStyle w:val="Heading2"/>
      </w:pPr>
      <w:r>
        <w:t xml:space="preserve">10. MODULE TÀI SẢN CỐ ĐỊNH NHA KHOA</w:t>
      </w:r>
    </w:p>
    <w:p>
      <w:pPr>
        <w:numPr>
          <w:ilvl w:val="0"/>
          <w:numId w:val="1062"/>
        </w:numPr>
        <w:pStyle w:val="Compact"/>
      </w:pPr>
      <w:r>
        <w:t xml:space="preserve">Quản lý Ghế nha thông minh, Máy chụp CT Conebeam, Máy X-quang, Nồi hấp Autoclave. Khấu hao đường thẳng theo tháng (</w:t>
      </w:r>
      <w:r>
        <w:rPr>
          <w:rStyle w:val="VerbatimChar"/>
        </w:rPr>
        <w:t xml:space="preserve">Nợ 641/Có 214</w:t>
      </w:r>
      <w:r>
        <w:t xml:space="preserve">). Tự động nhắc lịch bảo trì, bảo dưỡng định kỳ.</w:t>
      </w:r>
    </w:p>
    <w:p>
      <w:r>
        <w:pict>
          <v:rect style="width:0;height:1.5pt" o:hralign="center" o:hrstd="t" o:hr="t"/>
        </w:pict>
      </w:r>
    </w:p>
    <w:bookmarkEnd w:id="68"/>
    <w:bookmarkStart w:id="69" w:name="X6d790c268653a0417dec6330f6bb0bc1cf2cb74"/>
    <w:p>
      <w:pPr>
        <w:pStyle w:val="Heading2"/>
      </w:pPr>
      <w:r>
        <w:t xml:space="preserve">11. BẢO MẬT, AN TOÀN DỮ LIỆU &amp; TIÊU CHUẨN PHÁP LÝ EMR</w:t>
      </w:r>
    </w:p>
    <w:p>
      <w:pPr>
        <w:pStyle w:val="FirstParagraph"/>
      </w:pPr>
      <w:r>
        <w:t xml:space="preserve">Tuân thủ nghiêm ngặt</w:t>
      </w:r>
      <w:r>
        <w:t xml:space="preserve"> </w:t>
      </w:r>
      <w:r>
        <w:rPr>
          <w:bCs/>
          <w:b/>
        </w:rPr>
        <w:t xml:space="preserve">Thông tư 46/2018/TT-BYT</w:t>
      </w:r>
      <w:r>
        <w:t xml:space="preserve"> </w:t>
      </w:r>
      <w:r>
        <w:t xml:space="preserve">quy định về Hồ sơ bệnh án điện tử,</w:t>
      </w:r>
      <w:r>
        <w:t xml:space="preserve"> </w:t>
      </w:r>
      <w:r>
        <w:rPr>
          <w:bCs/>
          <w:b/>
        </w:rPr>
        <w:t xml:space="preserve">Luật Khám bệnh, chữa bệnh 2023</w:t>
      </w:r>
      <w:r>
        <w:t xml:space="preserve"> </w:t>
      </w:r>
      <w:r>
        <w:t xml:space="preserve">và</w:t>
      </w:r>
      <w:r>
        <w:t xml:space="preserve"> </w:t>
      </w:r>
      <w:r>
        <w:rPr>
          <w:bCs/>
          <w:b/>
        </w:rPr>
        <w:t xml:space="preserve">Nghị định 13/2023/NĐ-CP</w:t>
      </w:r>
      <w:r>
        <w:t xml:space="preserve"> </w:t>
      </w:r>
      <w:r>
        <w:t xml:space="preserve">về Bảo vệ dữ liệu cá nhân:</w:t>
      </w:r>
    </w:p>
    <w:p>
      <w:pPr>
        <w:pStyle w:val="SourceCode"/>
      </w:pPr>
      <w:r>
        <w:rPr>
          <w:rStyle w:val="VerbatimChar"/>
        </w:rPr>
        <w:t xml:space="preserve">+------------------------------------------------------------------------+</w:t>
      </w:r>
      <w:r>
        <w:br/>
      </w:r>
      <w:r>
        <w:rPr>
          <w:rStyle w:val="VerbatimChar"/>
        </w:rPr>
        <w:t xml:space="preserve">|                          LỚP TRUY CẬP (ACCESS LAYER)                   |</w:t>
      </w:r>
      <w:r>
        <w:br/>
      </w:r>
      <w:r>
        <w:rPr>
          <w:rStyle w:val="VerbatimChar"/>
        </w:rPr>
        <w:t xml:space="preserve">|   Xác thực đa yếu tố (2FA - OTP SMS/App) + Phân quyền RBAC chặt chẽ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LỚP ĐƯỜNG TRUYỀN (TRANSPORT LAYER)                |</w:t>
      </w:r>
      <w:r>
        <w:br/>
      </w:r>
      <w:r>
        <w:rPr>
          <w:rStyle w:val="VerbatimChar"/>
        </w:rPr>
        <w:t xml:space="preserve">|           Mã hóa toàn bộ gói tin chuẩn TLS 1.3 / HTTPS 256-bit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LỚP DỮ LIỆU LƯU TRỮ (STORAGE LAYER)                |</w:t>
      </w:r>
      <w:r>
        <w:br/>
      </w:r>
      <w:r>
        <w:rPr>
          <w:rStyle w:val="VerbatimChar"/>
        </w:rPr>
        <w:t xml:space="preserve">|       Mã hóa trường nhạy cảm (CCCD, Bệnh án, Dị ứng) chuẩn AES-256     |</w:t>
      </w:r>
      <w:r>
        <w:br/>
      </w:r>
      <w:r>
        <w:rPr>
          <w:rStyle w:val="VerbatimChar"/>
        </w:rPr>
        <w:t xml:space="preserve">|       Nhật ký truy vết (Audit Log) bất biến ghi lại mọi thao tác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PHÁP LÝ &amp; LIÊN THÔNG (LEGAL &amp; EXPORT)             |</w:t>
      </w:r>
      <w:r>
        <w:br/>
      </w:r>
      <w:r>
        <w:rPr>
          <w:rStyle w:val="VerbatimChar"/>
        </w:rPr>
        <w:t xml:space="preserve">|       Ký số MySign Viettel-CA + Export XML/PDF Bệnh án theo TT 46      |</w:t>
      </w:r>
      <w:r>
        <w:br/>
      </w:r>
      <w:r>
        <w:rPr>
          <w:rStyle w:val="VerbatimChar"/>
        </w:rPr>
        <w:t xml:space="preserve">+------------------------------------------------------------------------+</w:t>
      </w:r>
    </w:p>
    <w:p>
      <w:pPr>
        <w:numPr>
          <w:ilvl w:val="0"/>
          <w:numId w:val="1063"/>
        </w:numPr>
        <w:pStyle w:val="Compact"/>
      </w:pPr>
      <w:r>
        <w:rPr>
          <w:bCs/>
          <w:b/>
        </w:rPr>
        <w:t xml:space="preserve">Mã hóa AES-256 &amp; Bất biến Audit Log:</w:t>
      </w:r>
      <w:r>
        <w:t xml:space="preserve"> </w:t>
      </w:r>
      <w:r>
        <w:t xml:space="preserve">Ghi log cả hành động Đọc (Xem) và Ghi (Thêm, Sửa, Xóa, Override dị ứng, Bypass ký số).</w:t>
      </w:r>
    </w:p>
    <w:p>
      <w:pPr>
        <w:numPr>
          <w:ilvl w:val="0"/>
          <w:numId w:val="1063"/>
        </w:numPr>
        <w:pStyle w:val="Compact"/>
      </w:pPr>
      <w:r>
        <w:rPr>
          <w:bCs/>
          <w:b/>
        </w:rPr>
        <w:t xml:space="preserve">Quyền Break-glass Khẩn cấp:</w:t>
      </w:r>
      <w:r>
        <w:t xml:space="preserve"> </w:t>
      </w:r>
      <w:r>
        <w:t xml:space="preserve">Giới hạn tối đa 60 phút (</w:t>
      </w:r>
      <w:r>
        <w:rPr>
          <w:rStyle w:val="VerbatimChar"/>
        </w:rPr>
        <w:t xml:space="preserve">BREAK_GLASS_MAX_MINUTES = 60</w:t>
      </w:r>
      <w:r>
        <w:t xml:space="preserve">), ghi rõ lý do và tự động thu hồi.</w:t>
      </w:r>
    </w:p>
    <w:p>
      <w:pPr>
        <w:numPr>
          <w:ilvl w:val="0"/>
          <w:numId w:val="1063"/>
        </w:numPr>
        <w:pStyle w:val="Compact"/>
      </w:pPr>
      <w:r>
        <w:rPr>
          <w:bCs/>
          <w:b/>
        </w:rPr>
        <w:t xml:space="preserve">Chính sách Lưu trữ &amp; Xóa mềm Bệnh án 10-15 năm (Data Retention &amp; Archiving Policy) ⭐ MỚI TẠI V12:</w:t>
      </w:r>
    </w:p>
    <w:p>
      <w:pPr>
        <w:numPr>
          <w:ilvl w:val="1"/>
          <w:numId w:val="1064"/>
        </w:numPr>
        <w:pStyle w:val="Compact"/>
      </w:pPr>
      <w:r>
        <w:rPr>
          <w:bCs/>
          <w:b/>
        </w:rPr>
        <w:t xml:space="preserve">Cấm hoàn toàn Hard-Delete trên toàn bộ cơ sở dữ liệu production.</w:t>
      </w:r>
      <w:r>
        <w:t xml:space="preserve"> </w:t>
      </w:r>
      <w:r>
        <w:t xml:space="preserve">Mọi bảng dữ liệu đều áp dụng cờ xóa mềm (</w:t>
      </w:r>
      <w:r>
        <w:rPr>
          <w:rStyle w:val="VerbatimChar"/>
        </w:rPr>
        <w:t xml:space="preserve">Is_Deleted = FALSE</w:t>
      </w:r>
      <w:r>
        <w:t xml:space="preserve">).</w:t>
      </w:r>
    </w:p>
    <w:p>
      <w:pPr>
        <w:numPr>
          <w:ilvl w:val="1"/>
          <w:numId w:val="1064"/>
        </w:numPr>
        <w:pStyle w:val="Compact"/>
      </w:pPr>
      <w:r>
        <w:t xml:space="preserve">Tuân thủ quy định pháp luật: Hồ sơ bệnh án điện tử và các chứng từ liên quan được lưu trữ tối thiểu</w:t>
      </w:r>
      <w:r>
        <w:t xml:space="preserve"> </w:t>
      </w:r>
      <w:r>
        <w:rPr>
          <w:bCs/>
          <w:b/>
        </w:rPr>
        <w:t xml:space="preserve">10 năm</w:t>
      </w:r>
      <w:r>
        <w:t xml:space="preserve"> </w:t>
      </w:r>
      <w:r>
        <w:t xml:space="preserve">đối với trường hợp thông thường, và</w:t>
      </w:r>
      <w:r>
        <w:t xml:space="preserve"> </w:t>
      </w:r>
      <w:r>
        <w:rPr>
          <w:bCs/>
          <w:b/>
        </w:rPr>
        <w:t xml:space="preserve">15 năm</w:t>
      </w:r>
      <w:r>
        <w:t xml:space="preserve"> </w:t>
      </w:r>
      <w:r>
        <w:t xml:space="preserve">đối với trường hợp có tai biến hoặc tranh chấp khiếu nại y tế.</w:t>
      </w:r>
    </w:p>
    <w:p>
      <w:pPr>
        <w:numPr>
          <w:ilvl w:val="1"/>
          <w:numId w:val="1064"/>
        </w:numPr>
        <w:pStyle w:val="Compact"/>
      </w:pPr>
      <w:r>
        <w:t xml:space="preserve">Định kỳ sau 5 năm, dữ liệu lịch sử được chuyển sang phân vùng lưu trữ lạnh (Cold Storage Archive) để tối ưu hiệu năng cơ sở dữ liệu chính nhưng vẫn bảo đảm khả năng truy xuất phục vụ cơ quan điều tra/thanh tra y tế khi có yêu cầu.</w:t>
      </w:r>
    </w:p>
    <w:p>
      <w:r>
        <w:pict>
          <v:rect style="width:0;height:1.5pt" o:hralign="center" o:hrstd="t" o:hr="t"/>
        </w:pict>
      </w:r>
    </w:p>
    <w:bookmarkEnd w:id="69"/>
    <w:bookmarkStart w:id="70" w:name="ký-duyệt-điện-tử-mysign-viettel-ca"/>
    <w:p>
      <w:pPr>
        <w:pStyle w:val="Heading2"/>
      </w:pPr>
      <w:r>
        <w:t xml:space="preserve">12. KÝ DUYỆT ĐIỆN TỬ (MySign – Viettel-CA)</w:t>
      </w:r>
    </w:p>
    <w:p>
      <w:pPr>
        <w:numPr>
          <w:ilvl w:val="0"/>
          <w:numId w:val="1065"/>
        </w:numPr>
        <w:pStyle w:val="Compact"/>
      </w:pPr>
      <w:r>
        <w:t xml:space="preserve">Ký hồ sơ khám bệnh/đơn thuốc qua App MySign Viettel-CA gắn Timestamp.</w:t>
      </w:r>
    </w:p>
    <w:p>
      <w:pPr>
        <w:numPr>
          <w:ilvl w:val="0"/>
          <w:numId w:val="1065"/>
        </w:numPr>
        <w:pStyle w:val="Compact"/>
      </w:pPr>
      <w:r>
        <w:t xml:space="preserve">Ký duyệt chứng từ kế toán: Phiếu thu/chi chỉ sang</w:t>
      </w:r>
      <w:r>
        <w:t xml:space="preserve"> </w:t>
      </w:r>
      <w:r>
        <w:rPr>
          <w:rStyle w:val="VerbatimChar"/>
        </w:rPr>
        <w:t xml:space="preserve">DA_HACH_TOAN</w:t>
      </w:r>
      <w:r>
        <w:t xml:space="preserve"> </w:t>
      </w:r>
      <w:r>
        <w:t xml:space="preserve">sau khi Kế toán trưởng ký duyệt qua MySign.</w:t>
      </w:r>
    </w:p>
    <w:p>
      <w:pPr>
        <w:numPr>
          <w:ilvl w:val="0"/>
          <w:numId w:val="1065"/>
        </w:numPr>
        <w:pStyle w:val="Compact"/>
      </w:pPr>
      <w:r>
        <w:t xml:space="preserve">Lưu vết SHA-256 Hash văn bản, phát hiện và cảnh báo mọi hành vi can thiệp trái phép sau khi ký.</w:t>
      </w:r>
    </w:p>
    <w:p>
      <w:r>
        <w:pict>
          <v:rect style="width:0;height:1.5pt" o:hralign="center" o:hrstd="t" o:hr="t"/>
        </w:pict>
      </w:r>
    </w:p>
    <w:bookmarkEnd w:id="70"/>
    <w:bookmarkStart w:id="81" w:name="Xbdca987757632b0d854738d008d545a5951219a"/>
    <w:p>
      <w:pPr>
        <w:pStyle w:val="Heading2"/>
      </w:pPr>
      <w:r>
        <w:t xml:space="preserve">13. BẢNG MÃ HÓA TRẠNG THÁI TOÀN HỆ THỐNG (STATE ENUMS)</w:t>
      </w:r>
    </w:p>
    <w:bookmarkStart w:id="71" w:name="X821797e822eb4484249aa091b142de9fbadf633"/>
    <w:p>
      <w:pPr>
        <w:pStyle w:val="Heading3"/>
      </w:pPr>
      <w:r>
        <w:t xml:space="preserve">13.1 Trạng thái Lượt tiếp nhận (Visit Session Status)</w:t>
      </w:r>
    </w:p>
    <w:p>
      <w:pPr>
        <w:numPr>
          <w:ilvl w:val="0"/>
          <w:numId w:val="1066"/>
        </w:numPr>
        <w:pStyle w:val="Compact"/>
      </w:pPr>
      <w:r>
        <w:rPr>
          <w:rStyle w:val="VerbatimChar"/>
        </w:rPr>
        <w:t xml:space="preserve">-1</w:t>
      </w:r>
      <w:r>
        <w:t xml:space="preserve">:</w:t>
      </w:r>
      <w:r>
        <w:t xml:space="preserve"> </w:t>
      </w:r>
      <w:r>
        <w:rPr>
          <w:rStyle w:val="VerbatimChar"/>
        </w:rPr>
        <w:t xml:space="preserve">HUY</w:t>
      </w:r>
      <w:r>
        <w:t xml:space="preserve"> </w:t>
      </w:r>
      <w:r>
        <w:t xml:space="preserve">|</w:t>
      </w:r>
      <w:r>
        <w:t xml:space="preserve"> </w:t>
      </w:r>
      <w:r>
        <w:rPr>
          <w:rStyle w:val="VerbatimChar"/>
        </w:rPr>
        <w:t xml:space="preserve">0</w:t>
      </w:r>
      <w:r>
        <w:t xml:space="preserve">:</w:t>
      </w:r>
      <w:r>
        <w:t xml:space="preserve"> </w:t>
      </w:r>
      <w:r>
        <w:rPr>
          <w:rStyle w:val="VerbatimChar"/>
        </w:rPr>
        <w:t xml:space="preserve">MOI</w:t>
      </w:r>
      <w:r>
        <w:t xml:space="preserve"> </w:t>
      </w:r>
      <w:r>
        <w:t xml:space="preserve">|</w:t>
      </w:r>
      <w:r>
        <w:t xml:space="preserve"> </w:t>
      </w:r>
      <w:r>
        <w:rPr>
          <w:rStyle w:val="VerbatimChar"/>
        </w:rPr>
        <w:t xml:space="preserve">1</w:t>
      </w:r>
      <w:r>
        <w:t xml:space="preserve">:</w:t>
      </w:r>
      <w:r>
        <w:t xml:space="preserve"> </w:t>
      </w:r>
      <w:r>
        <w:rPr>
          <w:rStyle w:val="VerbatimChar"/>
        </w:rPr>
        <w:t xml:space="preserve">DANG_KHAM</w:t>
      </w:r>
      <w:r>
        <w:t xml:space="preserve"> </w:t>
      </w:r>
      <w:r>
        <w:t xml:space="preserve">|</w:t>
      </w:r>
      <w:r>
        <w:t xml:space="preserve"> </w:t>
      </w:r>
      <w:r>
        <w:rPr>
          <w:rStyle w:val="VerbatimChar"/>
        </w:rPr>
        <w:t xml:space="preserve">2</w:t>
      </w:r>
      <w:r>
        <w:t xml:space="preserve">:</w:t>
      </w:r>
      <w:r>
        <w:t xml:space="preserve"> </w:t>
      </w:r>
      <w:r>
        <w:rPr>
          <w:rStyle w:val="VerbatimChar"/>
        </w:rPr>
        <w:t xml:space="preserve">DA_KHAM_CHO_XU_LY</w:t>
      </w:r>
      <w:r>
        <w:t xml:space="preserve"> </w:t>
      </w:r>
      <w:r>
        <w:t xml:space="preserve">|</w:t>
      </w:r>
      <w:r>
        <w:t xml:space="preserve"> </w:t>
      </w:r>
      <w:r>
        <w:rPr>
          <w:rStyle w:val="VerbatimChar"/>
        </w:rPr>
        <w:t xml:space="preserve">3</w:t>
      </w:r>
      <w:r>
        <w:t xml:space="preserve">:</w:t>
      </w:r>
      <w:r>
        <w:t xml:space="preserve"> </w:t>
      </w:r>
      <w:r>
        <w:rPr>
          <w:rStyle w:val="VerbatimChar"/>
        </w:rPr>
        <w:t xml:space="preserve">CHO_THANH_TOAN</w:t>
      </w:r>
      <w:r>
        <w:t xml:space="preserve"> </w:t>
      </w:r>
      <w:r>
        <w:t xml:space="preserve">|</w:t>
      </w:r>
      <w:r>
        <w:t xml:space="preserve"> </w:t>
      </w:r>
      <w:r>
        <w:rPr>
          <w:rStyle w:val="VerbatimChar"/>
        </w:rPr>
        <w:t xml:space="preserve">4</w:t>
      </w:r>
      <w:r>
        <w:t xml:space="preserve">:</w:t>
      </w:r>
      <w:r>
        <w:t xml:space="preserve"> </w:t>
      </w:r>
      <w:r>
        <w:rPr>
          <w:rStyle w:val="VerbatimChar"/>
        </w:rPr>
        <w:t xml:space="preserve">HOAN_TAT</w:t>
      </w:r>
      <w:r>
        <w:t xml:space="preserve">.</w:t>
      </w:r>
    </w:p>
    <w:bookmarkEnd w:id="71"/>
    <w:bookmarkStart w:id="72" w:name="X4936870528283d6ce2fb2962c4a772f6fbafdec"/>
    <w:p>
      <w:pPr>
        <w:pStyle w:val="Heading3"/>
      </w:pPr>
      <w:r>
        <w:t xml:space="preserve">13.2 Trạng thái Ký số Hồ sơ khám (Signature Status)</w:t>
      </w:r>
    </w:p>
    <w:p>
      <w:pPr>
        <w:numPr>
          <w:ilvl w:val="0"/>
          <w:numId w:val="1067"/>
        </w:numPr>
        <w:pStyle w:val="Compact"/>
      </w:pPr>
      <w:r>
        <w:rPr>
          <w:rStyle w:val="VerbatimChar"/>
        </w:rPr>
        <w:t xml:space="preserve">KHONG_AP_DUNG</w:t>
      </w:r>
      <w:r>
        <w:t xml:space="preserve"> </w:t>
      </w:r>
      <w:r>
        <w:t xml:space="preserve">|</w:t>
      </w:r>
      <w:r>
        <w:t xml:space="preserve"> </w:t>
      </w:r>
      <w:r>
        <w:rPr>
          <w:rStyle w:val="VerbatimChar"/>
        </w:rPr>
        <w:t xml:space="preserve">CHO_KY</w:t>
      </w:r>
      <w:r>
        <w:t xml:space="preserve"> </w:t>
      </w:r>
      <w:r>
        <w:t xml:space="preserve">|</w:t>
      </w:r>
      <w:r>
        <w:t xml:space="preserve"> </w:t>
      </w:r>
      <w:r>
        <w:rPr>
          <w:rStyle w:val="VerbatimChar"/>
        </w:rPr>
        <w:t xml:space="preserve">DA_KY</w:t>
      </w:r>
      <w:r>
        <w:t xml:space="preserve"> </w:t>
      </w:r>
      <w:r>
        <w:t xml:space="preserve">|</w:t>
      </w:r>
      <w:r>
        <w:t xml:space="preserve"> </w:t>
      </w:r>
      <w:r>
        <w:rPr>
          <w:rStyle w:val="VerbatimChar"/>
        </w:rPr>
        <w:t xml:space="preserve">KY_OFFLINE_CHO_BU</w:t>
      </w:r>
      <w:r>
        <w:t xml:space="preserve">.</w:t>
      </w:r>
    </w:p>
    <w:bookmarkEnd w:id="72"/>
    <w:bookmarkStart w:id="73" w:name="Xffdd7d98af9db6ad1c234c506d838bef5286b62"/>
    <w:p>
      <w:pPr>
        <w:pStyle w:val="Heading3"/>
      </w:pPr>
      <w:r>
        <w:t xml:space="preserve">13.3 Trạng thái Giấy Đồng thuận Điều trị (Informed Consent Status) ⭐ MỚI</w:t>
      </w:r>
    </w:p>
    <w:p>
      <w:pPr>
        <w:numPr>
          <w:ilvl w:val="0"/>
          <w:numId w:val="1068"/>
        </w:numPr>
        <w:pStyle w:val="Compact"/>
      </w:pPr>
      <w:r>
        <w:rPr>
          <w:rStyle w:val="VerbatimChar"/>
        </w:rPr>
        <w:t xml:space="preserve">NOT_REQUIRED</w:t>
      </w:r>
      <w:r>
        <w:t xml:space="preserve">: Thủ thuật thông thường không xâm lấn.</w:t>
      </w:r>
    </w:p>
    <w:p>
      <w:pPr>
        <w:numPr>
          <w:ilvl w:val="0"/>
          <w:numId w:val="1068"/>
        </w:numPr>
        <w:pStyle w:val="Compact"/>
      </w:pPr>
      <w:r>
        <w:rPr>
          <w:rStyle w:val="VerbatimChar"/>
        </w:rPr>
        <w:t xml:space="preserve">PENDING_SIGNATURE</w:t>
      </w:r>
      <w:r>
        <w:t xml:space="preserve">: Đã tạo mẫu cam kết, chờ người bệnh ký trên Tablet.</w:t>
      </w:r>
    </w:p>
    <w:p>
      <w:pPr>
        <w:numPr>
          <w:ilvl w:val="0"/>
          <w:numId w:val="1068"/>
        </w:numPr>
        <w:pStyle w:val="Compact"/>
      </w:pPr>
      <w:r>
        <w:rPr>
          <w:rStyle w:val="VerbatimChar"/>
        </w:rPr>
        <w:t xml:space="preserve">SIGNED</w:t>
      </w:r>
      <w:r>
        <w:t xml:space="preserve">: Bệnh nhân đã ký xác nhận hợp lệ, đính kèm file PDF/A.</w:t>
      </w:r>
    </w:p>
    <w:p>
      <w:pPr>
        <w:numPr>
          <w:ilvl w:val="0"/>
          <w:numId w:val="1068"/>
        </w:numPr>
        <w:pStyle w:val="Compact"/>
      </w:pPr>
      <w:r>
        <w:rPr>
          <w:rStyle w:val="VerbatimChar"/>
        </w:rPr>
        <w:t xml:space="preserve">REVOKED</w:t>
      </w:r>
      <w:r>
        <w:t xml:space="preserve">: Bệnh nhân rút lại cam kết trước khi thực hiện thủ thuật.</w:t>
      </w:r>
    </w:p>
    <w:bookmarkEnd w:id="73"/>
    <w:bookmarkStart w:id="74" w:name="X0cd180b35ac86b037a09cd7e0463aa98a57f6de"/>
    <w:p>
      <w:pPr>
        <w:pStyle w:val="Heading3"/>
      </w:pPr>
      <w:r>
        <w:t xml:space="preserve">13.4 Trạng thái Ca Thu ngân (Cash Shift Status) ⭐ MỚI</w:t>
      </w:r>
    </w:p>
    <w:p>
      <w:pPr>
        <w:numPr>
          <w:ilvl w:val="0"/>
          <w:numId w:val="1069"/>
        </w:numPr>
        <w:pStyle w:val="Compact"/>
      </w:pPr>
      <w:r>
        <w:rPr>
          <w:rStyle w:val="VerbatimChar"/>
        </w:rPr>
        <w:t xml:space="preserve">OPEN</w:t>
      </w:r>
      <w:r>
        <w:t xml:space="preserve">: Ca đang mở nhận thanh toán.</w:t>
      </w:r>
    </w:p>
    <w:p>
      <w:pPr>
        <w:numPr>
          <w:ilvl w:val="0"/>
          <w:numId w:val="1069"/>
        </w:numPr>
        <w:pStyle w:val="Compact"/>
      </w:pPr>
      <w:r>
        <w:rPr>
          <w:rStyle w:val="VerbatimChar"/>
        </w:rPr>
        <w:t xml:space="preserve">PENDING_CLOSE</w:t>
      </w:r>
      <w:r>
        <w:t xml:space="preserve">: Đã nộp bảng kê kiểm đếm, chờ kế toán đối soát.</w:t>
      </w:r>
    </w:p>
    <w:p>
      <w:pPr>
        <w:numPr>
          <w:ilvl w:val="0"/>
          <w:numId w:val="1069"/>
        </w:numPr>
        <w:pStyle w:val="Compact"/>
      </w:pPr>
      <w:r>
        <w:rPr>
          <w:rStyle w:val="VerbatimChar"/>
        </w:rPr>
        <w:t xml:space="preserve">CLOSED</w:t>
      </w:r>
      <w:r>
        <w:t xml:space="preserve">: Ca đã đóng kiểm đếm xong.</w:t>
      </w:r>
    </w:p>
    <w:p>
      <w:pPr>
        <w:numPr>
          <w:ilvl w:val="0"/>
          <w:numId w:val="1069"/>
        </w:numPr>
        <w:pStyle w:val="Compact"/>
      </w:pPr>
      <w:r>
        <w:rPr>
          <w:rStyle w:val="VerbatimChar"/>
        </w:rPr>
        <w:t xml:space="preserve">RECONCILED</w:t>
      </w:r>
      <w:r>
        <w:t xml:space="preserve">: Kế toán quỹ đã duyệt khớp số liệu két tiền.</w:t>
      </w:r>
    </w:p>
    <w:bookmarkEnd w:id="74"/>
    <w:bookmarkStart w:id="75" w:name="Xe7577b9d37591de6decfae426b51a62073670f0"/>
    <w:p>
      <w:pPr>
        <w:pStyle w:val="Heading3"/>
      </w:pPr>
      <w:r>
        <w:t xml:space="preserve">13.5 Trạng thái Chu trình Tiệt trùng (Sterilization Cycle Status) ⭐ MỚI</w:t>
      </w:r>
    </w:p>
    <w:p>
      <w:pPr>
        <w:numPr>
          <w:ilvl w:val="0"/>
          <w:numId w:val="1070"/>
        </w:numPr>
        <w:pStyle w:val="Compact"/>
      </w:pPr>
      <w:r>
        <w:rPr>
          <w:rStyle w:val="VerbatimChar"/>
        </w:rPr>
        <w:t xml:space="preserve">IN_PROGRESS</w:t>
      </w:r>
      <w:r>
        <w:t xml:space="preserve">: Đang trong chu trình hấp tiệt trùng.</w:t>
      </w:r>
    </w:p>
    <w:p>
      <w:pPr>
        <w:numPr>
          <w:ilvl w:val="0"/>
          <w:numId w:val="1070"/>
        </w:numPr>
        <w:pStyle w:val="Compact"/>
      </w:pPr>
      <w:r>
        <w:rPr>
          <w:rStyle w:val="VerbatimChar"/>
        </w:rPr>
        <w:t xml:space="preserve">PASSED</w:t>
      </w:r>
      <w:r>
        <w:t xml:space="preserve">: Hấp đạt chuẩn, chỉ thị màu sinh học/hóa học đạt.</w:t>
      </w:r>
    </w:p>
    <w:p>
      <w:pPr>
        <w:numPr>
          <w:ilvl w:val="0"/>
          <w:numId w:val="1070"/>
        </w:numPr>
        <w:pStyle w:val="Compact"/>
      </w:pPr>
      <w:r>
        <w:rPr>
          <w:rStyle w:val="VerbatimChar"/>
        </w:rPr>
        <w:t xml:space="preserve">FAILED</w:t>
      </w:r>
      <w:r>
        <w:t xml:space="preserve">: Chu trình lỗi, bắt buộc hủy bỏ và hấp lại.</w:t>
      </w:r>
    </w:p>
    <w:bookmarkEnd w:id="75"/>
    <w:bookmarkStart w:id="76" w:name="X53994d320a15152963879ded240f16b3b57cf1e"/>
    <w:p>
      <w:pPr>
        <w:pStyle w:val="Heading3"/>
      </w:pPr>
      <w:r>
        <w:t xml:space="preserve">13.6 Trạng thái Giai đoạn Kế hoạch điều trị (Treatment Phase Status)</w:t>
      </w:r>
    </w:p>
    <w:p>
      <w:pPr>
        <w:numPr>
          <w:ilvl w:val="0"/>
          <w:numId w:val="1071"/>
        </w:numPr>
        <w:pStyle w:val="Compact"/>
      </w:pPr>
      <w:r>
        <w:rPr>
          <w:rStyle w:val="VerbatimChar"/>
        </w:rPr>
        <w:t xml:space="preserve">CHO_THUC_HIEN</w:t>
      </w:r>
      <w:r>
        <w:t xml:space="preserve"> </w:t>
      </w:r>
      <m:oMath>
        <m:r>
          <m:rPr>
            <m:sty m:val="p"/>
          </m:rPr>
          <m:t>→</m:t>
        </m:r>
      </m:oMath>
      <w:r>
        <w:t xml:space="preserve"> </w:t>
      </w:r>
      <w:r>
        <w:rPr>
          <w:rStyle w:val="VerbatimChar"/>
        </w:rPr>
        <w:t xml:space="preserve">DANG_THUC_HIEN</w:t>
      </w:r>
      <w:r>
        <w:t xml:space="preserve"> </w:t>
      </w:r>
      <m:oMath>
        <m:r>
          <m:rPr>
            <m:sty m:val="p"/>
          </m:rPr>
          <m:t>→</m:t>
        </m:r>
      </m:oMath>
      <w:r>
        <w:t xml:space="preserve"> </w:t>
      </w:r>
      <w:r>
        <w:rPr>
          <w:rStyle w:val="VerbatimChar"/>
        </w:rPr>
        <w:t xml:space="preserve">HOAN_TAT</w:t>
      </w:r>
      <w:r>
        <w:t xml:space="preserve"> </w:t>
      </w:r>
      <w:r>
        <w:t xml:space="preserve">/</w:t>
      </w:r>
      <w:r>
        <w:t xml:space="preserve"> </w:t>
      </w:r>
      <w:r>
        <w:rPr>
          <w:rStyle w:val="VerbatimChar"/>
        </w:rPr>
        <w:t xml:space="preserve">HUY</w:t>
      </w:r>
      <w:r>
        <w:t xml:space="preserve">.</w:t>
      </w:r>
    </w:p>
    <w:bookmarkEnd w:id="76"/>
    <w:bookmarkStart w:id="77" w:name="X50fe2df86f2234f379bf8f0d99bf9cbb234a97d"/>
    <w:p>
      <w:pPr>
        <w:pStyle w:val="Heading3"/>
      </w:pPr>
      <w:r>
        <w:t xml:space="preserve">13.7 Trạng thái Phiếu gửi Labo (Dental Lab Status)</w:t>
      </w:r>
    </w:p>
    <w:p>
      <w:pPr>
        <w:numPr>
          <w:ilvl w:val="0"/>
          <w:numId w:val="1072"/>
        </w:numPr>
        <w:pStyle w:val="Compact"/>
      </w:pPr>
      <w:r>
        <w:rPr>
          <w:rStyle w:val="VerbatimChar"/>
        </w:rPr>
        <w:t xml:space="preserve">CHO_GUI_MAU</w:t>
      </w:r>
      <w:r>
        <w:t xml:space="preserve"> </w:t>
      </w:r>
      <m:oMath>
        <m:r>
          <m:rPr>
            <m:sty m:val="p"/>
          </m:rPr>
          <m:t>→</m:t>
        </m:r>
      </m:oMath>
      <w:r>
        <w:t xml:space="preserve"> </w:t>
      </w:r>
      <w:r>
        <w:rPr>
          <w:rStyle w:val="VerbatimChar"/>
        </w:rPr>
        <w:t xml:space="preserve">DANG_LAM</w:t>
      </w:r>
      <w:r>
        <w:t xml:space="preserve"> </w:t>
      </w:r>
      <m:oMath>
        <m:r>
          <m:rPr>
            <m:sty m:val="p"/>
          </m:rPr>
          <m:t>→</m:t>
        </m:r>
      </m:oMath>
      <w:r>
        <w:t xml:space="preserve"> </w:t>
      </w:r>
      <w:r>
        <w:rPr>
          <w:rStyle w:val="VerbatimChar"/>
        </w:rPr>
        <w:t xml:space="preserve">DA_NHAN_MAU</w:t>
      </w:r>
      <w:r>
        <w:t xml:space="preserve"> </w:t>
      </w:r>
      <m:oMath>
        <m:r>
          <m:rPr>
            <m:sty m:val="p"/>
          </m:rPr>
          <m:t>→</m:t>
        </m:r>
      </m:oMath>
      <w:r>
        <w:t xml:space="preserve"> </w:t>
      </w:r>
      <w:r>
        <w:rPr>
          <w:rStyle w:val="VerbatimChar"/>
        </w:rPr>
        <w:t xml:space="preserve">DA_GAN_CHO_KHACH</w:t>
      </w:r>
      <w:r>
        <w:t xml:space="preserve"> </w:t>
      </w:r>
      <m:oMath>
        <m:r>
          <m:rPr>
            <m:sty m:val="p"/>
          </m:rPr>
          <m:t>→</m:t>
        </m:r>
      </m:oMath>
      <w:r>
        <w:t xml:space="preserve"> </w:t>
      </w:r>
      <w:r>
        <w:rPr>
          <w:rStyle w:val="VerbatimChar"/>
        </w:rPr>
        <w:t xml:space="preserve">BAO_HANH_LAM_LAI</w:t>
      </w:r>
      <w:r>
        <w:t xml:space="preserve">.</w:t>
      </w:r>
    </w:p>
    <w:bookmarkEnd w:id="77"/>
    <w:bookmarkStart w:id="78" w:name="Xddaffef285dfcecbbfe0a22ca33bf9a09fe409e"/>
    <w:p>
      <w:pPr>
        <w:pStyle w:val="Heading3"/>
      </w:pPr>
      <w:r>
        <w:t xml:space="preserve">13.8 Trạng thái Chứng từ Kế toán (Journal Voucher Status)</w:t>
      </w:r>
    </w:p>
    <w:p>
      <w:pPr>
        <w:numPr>
          <w:ilvl w:val="0"/>
          <w:numId w:val="1073"/>
        </w:numPr>
        <w:pStyle w:val="Compact"/>
      </w:pPr>
      <w:r>
        <w:rPr>
          <w:rStyle w:val="VerbatimChar"/>
        </w:rPr>
        <w:t xml:space="preserve">CHUA_DUYET</w:t>
      </w:r>
      <w:r>
        <w:t xml:space="preserve"> </w:t>
      </w:r>
      <m:oMath>
        <m:r>
          <m:rPr>
            <m:sty m:val="p"/>
          </m:rPr>
          <m:t>→</m:t>
        </m:r>
      </m:oMath>
      <w:r>
        <w:t xml:space="preserve"> </w:t>
      </w:r>
      <w:r>
        <w:rPr>
          <w:rStyle w:val="VerbatimChar"/>
        </w:rPr>
        <w:t xml:space="preserve">DA_DUYET</w:t>
      </w:r>
      <w:r>
        <w:t xml:space="preserve"> </w:t>
      </w:r>
      <m:oMath>
        <m:r>
          <m:rPr>
            <m:sty m:val="p"/>
          </m:rPr>
          <m:t>→</m:t>
        </m:r>
      </m:oMath>
      <w:r>
        <w:t xml:space="preserve"> </w:t>
      </w:r>
      <w:r>
        <w:rPr>
          <w:rStyle w:val="VerbatimChar"/>
        </w:rPr>
        <w:t xml:space="preserve">DA_HACH_TOAN</w:t>
      </w:r>
      <w:r>
        <w:t xml:space="preserve"> </w:t>
      </w:r>
      <m:oMath>
        <m:r>
          <m:rPr>
            <m:sty m:val="p"/>
          </m:rPr>
          <m:t>→</m:t>
        </m:r>
      </m:oMath>
      <w:r>
        <w:t xml:space="preserve"> </w:t>
      </w:r>
      <w:r>
        <w:rPr>
          <w:rStyle w:val="VerbatimChar"/>
        </w:rPr>
        <w:t xml:space="preserve">DIEU_CHINH</w:t>
      </w:r>
      <w:r>
        <w:t xml:space="preserve">.</w:t>
      </w:r>
    </w:p>
    <w:bookmarkEnd w:id="78"/>
    <w:bookmarkStart w:id="79" w:name="trạng-thái-thanh-toán-billing-status"/>
    <w:p>
      <w:pPr>
        <w:pStyle w:val="Heading3"/>
      </w:pPr>
      <w:r>
        <w:t xml:space="preserve">13.9 Trạng thái Thanh toán (Billing Status)</w:t>
      </w:r>
    </w:p>
    <w:p>
      <w:pPr>
        <w:numPr>
          <w:ilvl w:val="0"/>
          <w:numId w:val="1074"/>
        </w:numPr>
        <w:pStyle w:val="Compact"/>
      </w:pPr>
      <w:r>
        <w:rPr>
          <w:rStyle w:val="VerbatimChar"/>
        </w:rPr>
        <w:t xml:space="preserve">CHO_PHAN_BO</w:t>
      </w:r>
      <w:r>
        <w:t xml:space="preserve"> </w:t>
      </w:r>
      <m:oMath>
        <m:r>
          <m:rPr>
            <m:sty m:val="p"/>
          </m:rPr>
          <m:t>→</m:t>
        </m:r>
      </m:oMath>
      <w:r>
        <w:t xml:space="preserve"> </w:t>
      </w:r>
      <w:r>
        <w:rPr>
          <w:rStyle w:val="VerbatimChar"/>
        </w:rPr>
        <w:t xml:space="preserve">SAN_SANG_THU</w:t>
      </w:r>
      <w:r>
        <w:t xml:space="preserve"> </w:t>
      </w:r>
      <m:oMath>
        <m:r>
          <m:rPr>
            <m:sty m:val="p"/>
          </m:rPr>
          <m:t>→</m:t>
        </m:r>
      </m:oMath>
      <w:r>
        <w:t xml:space="preserve"> </w:t>
      </w:r>
      <w:r>
        <w:rPr>
          <w:rStyle w:val="VerbatimChar"/>
        </w:rPr>
        <w:t xml:space="preserve">THU_MOT_PHAN</w:t>
      </w:r>
      <w:r>
        <w:t xml:space="preserve"> </w:t>
      </w:r>
      <m:oMath>
        <m:r>
          <m:rPr>
            <m:sty m:val="p"/>
          </m:rPr>
          <m:t>→</m:t>
        </m:r>
      </m:oMath>
      <w:r>
        <w:t xml:space="preserve"> </w:t>
      </w:r>
      <w:r>
        <w:rPr>
          <w:rStyle w:val="VerbatimChar"/>
        </w:rPr>
        <w:t xml:space="preserve">DA_THANH_TOAN</w:t>
      </w:r>
      <w:r>
        <w:t xml:space="preserve"> </w:t>
      </w:r>
      <w:r>
        <w:t xml:space="preserve">/</w:t>
      </w:r>
      <w:r>
        <w:t xml:space="preserve"> </w:t>
      </w:r>
      <w:r>
        <w:rPr>
          <w:rStyle w:val="VerbatimChar"/>
        </w:rPr>
        <w:t xml:space="preserve">DA_GHI_NO</w:t>
      </w:r>
      <w:r>
        <w:t xml:space="preserve"> </w:t>
      </w:r>
      <m:oMath>
        <m:r>
          <m:rPr>
            <m:sty m:val="p"/>
          </m:rPr>
          <m:t>→</m:t>
        </m:r>
      </m:oMath>
      <w:r>
        <w:t xml:space="preserve"> </w:t>
      </w:r>
      <w:r>
        <w:rPr>
          <w:rStyle w:val="VerbatimChar"/>
        </w:rPr>
        <w:t xml:space="preserve">DANG_HOAN</w:t>
      </w:r>
      <w:r>
        <w:t xml:space="preserve"> </w:t>
      </w:r>
      <m:oMath>
        <m:r>
          <m:rPr>
            <m:sty m:val="p"/>
          </m:rPr>
          <m:t>→</m:t>
        </m:r>
      </m:oMath>
      <w:r>
        <w:t xml:space="preserve"> </w:t>
      </w:r>
      <w:r>
        <w:rPr>
          <w:rStyle w:val="VerbatimChar"/>
        </w:rPr>
        <w:t xml:space="preserve">DA_HOAN</w:t>
      </w:r>
      <w:r>
        <w:t xml:space="preserve">.</w:t>
      </w:r>
    </w:p>
    <w:bookmarkEnd w:id="79"/>
    <w:bookmarkStart w:id="80" w:name="trạng-thái-tồn-kho-lotserial"/>
    <w:p>
      <w:pPr>
        <w:pStyle w:val="Heading3"/>
      </w:pPr>
      <w:r>
        <w:t xml:space="preserve">13.10 Trạng thái Tồn kho Lot/Serial</w:t>
      </w:r>
    </w:p>
    <w:p>
      <w:pPr>
        <w:numPr>
          <w:ilvl w:val="0"/>
          <w:numId w:val="1075"/>
        </w:numPr>
        <w:pStyle w:val="Compact"/>
      </w:pPr>
      <w:r>
        <w:rPr>
          <w:rStyle w:val="VerbatimChar"/>
        </w:rPr>
        <w:t xml:space="preserve">AVAILABLE</w:t>
      </w:r>
      <w:r>
        <w:t xml:space="preserve"> </w:t>
      </w:r>
      <m:oMath>
        <m:r>
          <m:rPr>
            <m:sty m:val="p"/>
          </m:rPr>
          <m:t>→</m:t>
        </m:r>
      </m:oMath>
      <w:r>
        <w:t xml:space="preserve"> </w:t>
      </w:r>
      <w:r>
        <w:rPr>
          <w:rStyle w:val="VerbatimChar"/>
        </w:rPr>
        <w:t xml:space="preserve">RESERVED</w:t>
      </w:r>
      <w:r>
        <w:t xml:space="preserve"> </w:t>
      </w:r>
      <m:oMath>
        <m:r>
          <m:rPr>
            <m:sty m:val="p"/>
          </m:rPr>
          <m:t>→</m:t>
        </m:r>
      </m:oMath>
      <w:r>
        <w:t xml:space="preserve"> </w:t>
      </w:r>
      <w:r>
        <w:rPr>
          <w:rStyle w:val="VerbatimChar"/>
        </w:rPr>
        <w:t xml:space="preserve">CONSUMED</w:t>
      </w:r>
      <w:r>
        <w:t xml:space="preserve"> </w:t>
      </w:r>
      <w:r>
        <w:t xml:space="preserve">/</w:t>
      </w:r>
      <w:r>
        <w:t xml:space="preserve"> </w:t>
      </w:r>
      <w:r>
        <w:rPr>
          <w:rStyle w:val="VerbatimChar"/>
        </w:rPr>
        <w:t xml:space="preserve">RELEASED</w:t>
      </w:r>
      <w:r>
        <w:t xml:space="preserve"> </w:t>
      </w:r>
      <m:oMath>
        <m:r>
          <m:rPr>
            <m:sty m:val="p"/>
          </m:rPr>
          <m:t>→</m:t>
        </m:r>
      </m:oMath>
      <w:r>
        <w:t xml:space="preserve"> </w:t>
      </w:r>
      <w:r>
        <w:rPr>
          <w:rStyle w:val="VerbatimChar"/>
        </w:rPr>
        <w:t xml:space="preserve">RETURNED</w:t>
      </w:r>
      <w:r>
        <w:t xml:space="preserve"> </w:t>
      </w:r>
      <w:r>
        <w:t xml:space="preserve">/</w:t>
      </w:r>
      <w:r>
        <w:t xml:space="preserve"> </w:t>
      </w:r>
      <w:r>
        <w:rPr>
          <w:rStyle w:val="VerbatimChar"/>
        </w:rPr>
        <w:t xml:space="preserve">QUARANTINED</w:t>
      </w:r>
      <w:r>
        <w:t xml:space="preserve"> </w:t>
      </w:r>
      <w:r>
        <w:t xml:space="preserve">/</w:t>
      </w:r>
      <w:r>
        <w:t xml:space="preserve"> </w:t>
      </w:r>
      <w:r>
        <w:rPr>
          <w:rStyle w:val="VerbatimChar"/>
        </w:rPr>
        <w:t xml:space="preserve">EXPIRED</w:t>
      </w:r>
      <w:r>
        <w:t xml:space="preserve">.</w:t>
      </w:r>
    </w:p>
    <w:p>
      <w:r>
        <w:pict>
          <v:rect style="width:0;height:1.5pt" o:hralign="center" o:hrstd="t" o:hr="t"/>
        </w:pict>
      </w:r>
    </w:p>
    <w:bookmarkEnd w:id="80"/>
    <w:bookmarkEnd w:id="81"/>
    <w:bookmarkStart w:id="82" w:name="X9fad1d40b2ddff3401fdc3240cb87838802ec1e"/>
    <w:p>
      <w:pPr>
        <w:pStyle w:val="Heading2"/>
      </w:pPr>
      <w:r>
        <w:t xml:space="preserve">14. CẤU HÌNH THAM SỐ TOÀN HỆ THỐNG (SYSTEM CONFIGURATION)</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t xml:space="preserve">Tên tham số cấu hình</w:t>
            </w:r>
          </w:p>
        </w:tc>
        <w:tc>
          <w:tcPr/>
          <w:p>
            <w:pPr>
              <w:pStyle w:val="Compact"/>
              <w:jc w:val="center"/>
            </w:pPr>
            <w:r>
              <w:t xml:space="preserve">Giá trị mặc định</w:t>
            </w:r>
          </w:p>
        </w:tc>
        <w:tc>
          <w:tcPr/>
          <w:p>
            <w:pPr>
              <w:pStyle w:val="Compact"/>
              <w:jc w:val="left"/>
            </w:pPr>
            <w:r>
              <w:t xml:space="preserve">Diễn giải chức năng hệ thống</w:t>
            </w:r>
          </w:p>
        </w:tc>
      </w:tr>
      <w:tr>
        <w:tc>
          <w:tcPr/>
          <w:p>
            <w:pPr>
              <w:pStyle w:val="Compact"/>
              <w:jc w:val="left"/>
            </w:pPr>
            <w:r>
              <w:rPr>
                <w:rStyle w:val="VerbatimChar"/>
              </w:rPr>
              <w:t xml:space="preserve">ENABLE_BHYT_MODULE</w:t>
            </w:r>
          </w:p>
        </w:tc>
        <w:tc>
          <w:tcPr/>
          <w:p>
            <w:pPr>
              <w:pStyle w:val="Compact"/>
              <w:jc w:val="center"/>
            </w:pPr>
            <w:r>
              <w:rPr>
                <w:rStyle w:val="VerbatimChar"/>
              </w:rPr>
              <w:t xml:space="preserve">False</w:t>
            </w:r>
            <w:r>
              <w:t xml:space="preserve"> </w:t>
            </w:r>
            <w:r>
              <w:t xml:space="preserve">(Tắt)</w:t>
            </w:r>
          </w:p>
        </w:tc>
        <w:tc>
          <w:tcPr/>
          <w:p>
            <w:pPr>
              <w:pStyle w:val="Compact"/>
              <w:jc w:val="left"/>
            </w:pPr>
            <w:r>
              <w:t xml:space="preserve">Bật/Tắt phân hệ BHYT nhà nước theo chuẩn QĐ 4210/130 Bộ Y tế</w:t>
            </w:r>
          </w:p>
        </w:tc>
      </w:tr>
      <w:tr>
        <w:tc>
          <w:tcPr/>
          <w:p>
            <w:pPr>
              <w:pStyle w:val="Compact"/>
              <w:jc w:val="left"/>
            </w:pPr>
            <w:r>
              <w:rPr>
                <w:rStyle w:val="VerbatimChar"/>
              </w:rPr>
              <w:t xml:space="preserve">MYSIGN_MANDATORY_SERVICES</w:t>
            </w:r>
          </w:p>
        </w:tc>
        <w:tc>
          <w:tcPr/>
          <w:p>
            <w:pPr>
              <w:pStyle w:val="Compact"/>
              <w:jc w:val="center"/>
            </w:pPr>
            <w:r>
              <w:t xml:space="preserve">Danh mục mã DV</w:t>
            </w:r>
          </w:p>
        </w:tc>
        <w:tc>
          <w:tcPr/>
          <w:p>
            <w:pPr>
              <w:pStyle w:val="Compact"/>
              <w:jc w:val="left"/>
            </w:pPr>
            <w:r>
              <w:t xml:space="preserve">Thiết lập danh sách các thủ thuật bắt buộc ký số (Implant, Nhổ răng khôn, Chữa tủy…)</w:t>
            </w:r>
          </w:p>
        </w:tc>
      </w:tr>
      <w:tr>
        <w:tc>
          <w:tcPr/>
          <w:p>
            <w:pPr>
              <w:pStyle w:val="Compact"/>
              <w:jc w:val="left"/>
            </w:pPr>
            <w:r>
              <w:rPr>
                <w:rStyle w:val="VerbatimChar"/>
              </w:rPr>
              <w:t xml:space="preserve">INFORMED_CONSENT_MANDATORY_SERVICES</w:t>
            </w:r>
          </w:p>
        </w:tc>
        <w:tc>
          <w:tcPr/>
          <w:p>
            <w:pPr>
              <w:pStyle w:val="Compact"/>
              <w:jc w:val="center"/>
            </w:pPr>
            <w:r>
              <w:t xml:space="preserve">Danh mục mã DV</w:t>
            </w:r>
          </w:p>
        </w:tc>
        <w:tc>
          <w:tcPr/>
          <w:p>
            <w:pPr>
              <w:pStyle w:val="Compact"/>
              <w:jc w:val="left"/>
            </w:pPr>
            <w:r>
              <w:t xml:space="preserve">Thiết lập danh sách các thủ thuật xâm lấn bắt buộc ký Giấy đồng thuận điều trị</w:t>
            </w:r>
          </w:p>
        </w:tc>
      </w:tr>
      <w:tr>
        <w:tc>
          <w:tcPr/>
          <w:p>
            <w:pPr>
              <w:pStyle w:val="Compact"/>
              <w:jc w:val="left"/>
            </w:pPr>
            <w:r>
              <w:rPr>
                <w:rStyle w:val="VerbatimChar"/>
              </w:rPr>
              <w:t xml:space="preserve">DOCTOR_COMMISSION_MODEL</w:t>
            </w:r>
          </w:p>
        </w:tc>
        <w:tc>
          <w:tcPr/>
          <w:p>
            <w:pPr>
              <w:pStyle w:val="Compact"/>
              <w:jc w:val="center"/>
            </w:pPr>
            <w:r>
              <w:rPr>
                <w:rStyle w:val="VerbatimChar"/>
              </w:rPr>
              <w:t xml:space="preserve">CASH_BASIS</w:t>
            </w:r>
          </w:p>
        </w:tc>
        <w:tc>
          <w:tcPr/>
          <w:p>
            <w:pPr>
              <w:pStyle w:val="Compact"/>
              <w:jc w:val="left"/>
            </w:pPr>
            <w:r>
              <w:t xml:space="preserve">Mặc định tính hoa hồng theo tiền thực thu; Tùy chọn chuyển</w:t>
            </w:r>
            <w:r>
              <w:t xml:space="preserve"> </w:t>
            </w:r>
            <w:r>
              <w:rPr>
                <w:rStyle w:val="VerbatimChar"/>
              </w:rPr>
              <w:t xml:space="preserve">ACCRUAL_BASIS</w:t>
            </w:r>
          </w:p>
        </w:tc>
      </w:tr>
      <w:tr>
        <w:tc>
          <w:tcPr/>
          <w:p>
            <w:pPr>
              <w:pStyle w:val="Compact"/>
              <w:jc w:val="left"/>
            </w:pPr>
            <w:r>
              <w:rPr>
                <w:rStyle w:val="VerbatimChar"/>
              </w:rPr>
              <w:t xml:space="preserve">DOCTOR_COMMISSION_RATES</w:t>
            </w:r>
          </w:p>
        </w:tc>
        <w:tc>
          <w:tcPr/>
          <w:p>
            <w:pPr>
              <w:pStyle w:val="Compact"/>
              <w:jc w:val="center"/>
            </w:pPr>
            <w:r>
              <w:t xml:space="preserve">Cấu hình theo %</w:t>
            </w:r>
          </w:p>
        </w:tc>
        <w:tc>
          <w:tcPr/>
          <w:p>
            <w:pPr>
              <w:pStyle w:val="Compact"/>
              <w:jc w:val="left"/>
            </w:pPr>
            <w:r>
              <w:t xml:space="preserve">Bảng tỷ lệ phần trăm hoa hồng chi trả cho Bác sĩ theo từng nhóm dịch vụ kỹ thuật</w:t>
            </w:r>
          </w:p>
        </w:tc>
      </w:tr>
      <w:tr>
        <w:tc>
          <w:tcPr/>
          <w:p>
            <w:pPr>
              <w:pStyle w:val="Compact"/>
              <w:jc w:val="left"/>
            </w:pPr>
            <w:r>
              <w:rPr>
                <w:rStyle w:val="VerbatimChar"/>
              </w:rPr>
              <w:t xml:space="preserve">DEFAULT_MIN_STOCK_ALERT</w:t>
            </w:r>
          </w:p>
        </w:tc>
        <w:tc>
          <w:tcPr/>
          <w:p>
            <w:pPr>
              <w:pStyle w:val="Compact"/>
              <w:jc w:val="center"/>
            </w:pPr>
            <w:r>
              <w:rPr>
                <w:rStyle w:val="VerbatimChar"/>
              </w:rPr>
              <w:t xml:space="preserve">10</w:t>
            </w:r>
            <w:r>
              <w:t xml:space="preserve"> </w:t>
            </w:r>
            <w:r>
              <w:t xml:space="preserve">đơn vị</w:t>
            </w:r>
          </w:p>
        </w:tc>
        <w:tc>
          <w:tcPr/>
          <w:p>
            <w:pPr>
              <w:pStyle w:val="Compact"/>
              <w:jc w:val="left"/>
            </w:pPr>
            <w:r>
              <w:t xml:space="preserve">Ngưỡng số lượng tồn kho tối thiểu cảnh báo đặt hàng</w:t>
            </w:r>
          </w:p>
        </w:tc>
      </w:tr>
      <w:tr>
        <w:tc>
          <w:tcPr/>
          <w:p>
            <w:pPr>
              <w:pStyle w:val="Compact"/>
              <w:jc w:val="left"/>
            </w:pPr>
            <w:r>
              <w:rPr>
                <w:rStyle w:val="VerbatimChar"/>
              </w:rPr>
              <w:t xml:space="preserve">EXPIRY_WARNING_DAYS</w:t>
            </w:r>
          </w:p>
        </w:tc>
        <w:tc>
          <w:tcPr/>
          <w:p>
            <w:pPr>
              <w:pStyle w:val="Compact"/>
              <w:jc w:val="center"/>
            </w:pPr>
            <w:r>
              <w:rPr>
                <w:rStyle w:val="VerbatimChar"/>
              </w:rPr>
              <w:t xml:space="preserve">60</w:t>
            </w:r>
            <w:r>
              <w:t xml:space="preserve"> </w:t>
            </w:r>
            <w:r>
              <w:t xml:space="preserve">ngày</w:t>
            </w:r>
          </w:p>
        </w:tc>
        <w:tc>
          <w:tcPr/>
          <w:p>
            <w:pPr>
              <w:pStyle w:val="Compact"/>
              <w:jc w:val="left"/>
            </w:pPr>
            <w:r>
              <w:t xml:space="preserve">Số ngày hệ thống tự động quét cảnh báo hàng cận hạn sử dụng</w:t>
            </w:r>
          </w:p>
        </w:tc>
      </w:tr>
      <w:tr>
        <w:tc>
          <w:tcPr/>
          <w:p>
            <w:pPr>
              <w:pStyle w:val="Compact"/>
              <w:jc w:val="left"/>
            </w:pPr>
            <w:r>
              <w:rPr>
                <w:rStyle w:val="VerbatimChar"/>
              </w:rPr>
              <w:t xml:space="preserve">STERILIZATION_EXPIRY_DAYS</w:t>
            </w:r>
          </w:p>
        </w:tc>
        <w:tc>
          <w:tcPr/>
          <w:p>
            <w:pPr>
              <w:pStyle w:val="Compact"/>
              <w:jc w:val="center"/>
            </w:pPr>
            <w:r>
              <w:rPr>
                <w:rStyle w:val="VerbatimChar"/>
              </w:rPr>
              <w:t xml:space="preserve">30</w:t>
            </w:r>
            <w:r>
              <w:t xml:space="preserve"> </w:t>
            </w:r>
            <w:r>
              <w:t xml:space="preserve">ngày</w:t>
            </w:r>
          </w:p>
        </w:tc>
        <w:tc>
          <w:tcPr/>
          <w:p>
            <w:pPr>
              <w:pStyle w:val="Compact"/>
              <w:jc w:val="left"/>
            </w:pPr>
            <w:r>
              <w:t xml:space="preserve">Thời hạn tối đa vô trùng của gói dụng cụ hấp túi ép chuyên dụng</w:t>
            </w:r>
          </w:p>
        </w:tc>
      </w:tr>
      <w:tr>
        <w:tc>
          <w:tcPr/>
          <w:p>
            <w:pPr>
              <w:pStyle w:val="Compact"/>
              <w:jc w:val="left"/>
            </w:pPr>
            <w:r>
              <w:rPr>
                <w:rStyle w:val="VerbatimChar"/>
              </w:rPr>
              <w:t xml:space="preserve">CASH_OVER_SHORT_THRESHOLD</w:t>
            </w:r>
          </w:p>
        </w:tc>
        <w:tc>
          <w:tcPr/>
          <w:p>
            <w:pPr>
              <w:pStyle w:val="Compact"/>
              <w:jc w:val="center"/>
            </w:pPr>
            <w:r>
              <w:rPr>
                <w:rStyle w:val="VerbatimChar"/>
              </w:rPr>
              <w:t xml:space="preserve">50.000</w:t>
            </w:r>
            <w:r>
              <w:t xml:space="preserve"> </w:t>
            </w:r>
            <w:r>
              <w:t xml:space="preserve">đ</w:t>
            </w:r>
          </w:p>
        </w:tc>
        <w:tc>
          <w:tcPr/>
          <w:p>
            <w:pPr>
              <w:pStyle w:val="Compact"/>
              <w:jc w:val="left"/>
            </w:pPr>
            <w:r>
              <w:t xml:space="preserve">Ngưỡng chênh lệch tiền két ca thu ngân bắt buộc biên bản giải trình cấp quản lý</w:t>
            </w:r>
          </w:p>
        </w:tc>
      </w:tr>
      <w:tr>
        <w:tc>
          <w:tcPr/>
          <w:p>
            <w:pPr>
              <w:pStyle w:val="Compact"/>
              <w:jc w:val="left"/>
            </w:pPr>
            <w:r>
              <w:rPr>
                <w:rStyle w:val="VerbatimChar"/>
              </w:rPr>
              <w:t xml:space="preserve">DISCOUNT_APPROVAL_MAX_L1</w:t>
            </w:r>
          </w:p>
        </w:tc>
        <w:tc>
          <w:tcPr/>
          <w:p>
            <w:pPr>
              <w:pStyle w:val="Compact"/>
              <w:jc w:val="center"/>
            </w:pPr>
            <w:r>
              <w:rPr>
                <w:rStyle w:val="VerbatimChar"/>
              </w:rPr>
              <w:t xml:space="preserve">5</w:t>
            </w:r>
            <w:r>
              <w:t xml:space="preserve"> </w:t>
            </w:r>
            <w:r>
              <w:t xml:space="preserve">%</w:t>
            </w:r>
          </w:p>
        </w:tc>
        <w:tc>
          <w:tcPr/>
          <w:p>
            <w:pPr>
              <w:pStyle w:val="Compact"/>
              <w:jc w:val="left"/>
            </w:pPr>
            <w:r>
              <w:t xml:space="preserve">Hạn mức chiết khấu tối đa Bác sĩ/Tiếp nhận được tự duyệt</w:t>
            </w:r>
          </w:p>
        </w:tc>
      </w:tr>
      <w:tr>
        <w:tc>
          <w:tcPr/>
          <w:p>
            <w:pPr>
              <w:pStyle w:val="Compact"/>
              <w:jc w:val="left"/>
            </w:pPr>
            <w:r>
              <w:rPr>
                <w:rStyle w:val="VerbatimChar"/>
              </w:rPr>
              <w:t xml:space="preserve">DISCOUNT_APPROVAL_MAX_L2</w:t>
            </w:r>
          </w:p>
        </w:tc>
        <w:tc>
          <w:tcPr/>
          <w:p>
            <w:pPr>
              <w:pStyle w:val="Compact"/>
              <w:jc w:val="center"/>
            </w:pPr>
            <w:r>
              <w:rPr>
                <w:rStyle w:val="VerbatimChar"/>
              </w:rPr>
              <w:t xml:space="preserve">15</w:t>
            </w:r>
            <w:r>
              <w:t xml:space="preserve"> </w:t>
            </w:r>
            <w:r>
              <w:t xml:space="preserve">%</w:t>
            </w:r>
          </w:p>
        </w:tc>
        <w:tc>
          <w:tcPr/>
          <w:p>
            <w:pPr>
              <w:pStyle w:val="Compact"/>
              <w:jc w:val="left"/>
            </w:pPr>
            <w:r>
              <w:t xml:space="preserve">Hạn mức chiết khấu tối đa Quản lý chi nhánh được duyệt</w:t>
            </w:r>
          </w:p>
        </w:tc>
      </w:tr>
      <w:tr>
        <w:tc>
          <w:tcPr/>
          <w:p>
            <w:pPr>
              <w:pStyle w:val="Compact"/>
              <w:jc w:val="left"/>
            </w:pPr>
            <w:r>
              <w:rPr>
                <w:rStyle w:val="VerbatimChar"/>
              </w:rPr>
              <w:t xml:space="preserve">MAX_ROUNDING_AMOUNT</w:t>
            </w:r>
            <w:r>
              <w:t xml:space="preserve"> </w:t>
            </w:r>
            <w:r>
              <w:t xml:space="preserve">⭐ MỚI V13</w:t>
            </w:r>
          </w:p>
        </w:tc>
        <w:tc>
          <w:tcPr/>
          <w:p>
            <w:pPr>
              <w:pStyle w:val="Compact"/>
              <w:jc w:val="center"/>
            </w:pPr>
            <w:r>
              <w:rPr>
                <w:rStyle w:val="VerbatimChar"/>
              </w:rPr>
              <w:t xml:space="preserve">9.999</w:t>
            </w:r>
            <w:r>
              <w:t xml:space="preserve"> </w:t>
            </w:r>
            <w:r>
              <w:t xml:space="preserve">đ</w:t>
            </w:r>
          </w:p>
        </w:tc>
        <w:tc>
          <w:tcPr/>
          <w:p>
            <w:pPr>
              <w:pStyle w:val="Compact"/>
              <w:jc w:val="left"/>
            </w:pPr>
            <w:r>
              <w:t xml:space="preserve">Trần số tiền được phép làm tròn giảm/tăng trên mỗi hóa đơn; vượt ngưỡng bắt buộc chuyển sang luồng Chiết khấu có duyệt (Mục 4.8.3)</w:t>
            </w:r>
          </w:p>
        </w:tc>
      </w:tr>
      <w:tr>
        <w:tc>
          <w:tcPr/>
          <w:p>
            <w:pPr>
              <w:pStyle w:val="Compact"/>
              <w:jc w:val="left"/>
            </w:pPr>
            <w:r>
              <w:rPr>
                <w:rStyle w:val="VerbatimChar"/>
              </w:rPr>
              <w:t xml:space="preserve">EINVOICE_INTEGRATION</w:t>
            </w:r>
          </w:p>
        </w:tc>
        <w:tc>
          <w:tcPr/>
          <w:p>
            <w:pPr>
              <w:pStyle w:val="Compact"/>
              <w:jc w:val="center"/>
            </w:pPr>
            <w:r>
              <w:rPr>
                <w:rStyle w:val="VerbatimChar"/>
              </w:rPr>
              <w:t xml:space="preserve">MISA / Viettel</w:t>
            </w:r>
          </w:p>
        </w:tc>
        <w:tc>
          <w:tcPr/>
          <w:p>
            <w:pPr>
              <w:pStyle w:val="Compact"/>
              <w:jc w:val="left"/>
            </w:pPr>
            <w:r>
              <w:t xml:space="preserve">Cấu hình tài khoản, mật khẩu, Token API kết nối hệ thống Hóa đơn điện tử</w:t>
            </w:r>
          </w:p>
        </w:tc>
      </w:tr>
      <w:tr>
        <w:tc>
          <w:tcPr/>
          <w:p>
            <w:pPr>
              <w:pStyle w:val="Compact"/>
              <w:jc w:val="left"/>
            </w:pPr>
            <w:r>
              <w:rPr>
                <w:rStyle w:val="VerbatimChar"/>
              </w:rPr>
              <w:t xml:space="preserve">DEFAULT_WARRANTY_MONTHS</w:t>
            </w:r>
          </w:p>
        </w:tc>
        <w:tc>
          <w:tcPr/>
          <w:p>
            <w:pPr>
              <w:pStyle w:val="Compact"/>
              <w:jc w:val="center"/>
            </w:pPr>
            <w:r>
              <w:rPr>
                <w:rStyle w:val="VerbatimChar"/>
              </w:rPr>
              <w:t xml:space="preserve">36</w:t>
            </w:r>
            <w:r>
              <w:t xml:space="preserve"> </w:t>
            </w:r>
            <w:r>
              <w:t xml:space="preserve">tháng</w:t>
            </w:r>
          </w:p>
        </w:tc>
        <w:tc>
          <w:tcPr/>
          <w:p>
            <w:pPr>
              <w:pStyle w:val="Compact"/>
              <w:jc w:val="left"/>
            </w:pPr>
            <w:r>
              <w:t xml:space="preserve">Thời gian cam kết bảo hành mặc định cho dịch vụ phục hình răng sứ</w:t>
            </w:r>
          </w:p>
        </w:tc>
      </w:tr>
      <w:tr>
        <w:tc>
          <w:tcPr/>
          <w:p>
            <w:pPr>
              <w:pStyle w:val="Compact"/>
              <w:jc w:val="left"/>
            </w:pPr>
            <w:r>
              <w:rPr>
                <w:rStyle w:val="VerbatimChar"/>
              </w:rPr>
              <w:t xml:space="preserve">MAX_BYPASS_HOURS</w:t>
            </w:r>
          </w:p>
        </w:tc>
        <w:tc>
          <w:tcPr/>
          <w:p>
            <w:pPr>
              <w:pStyle w:val="Compact"/>
              <w:jc w:val="center"/>
            </w:pPr>
            <w:r>
              <w:rPr>
                <w:rStyle w:val="VerbatimChar"/>
              </w:rPr>
              <w:t xml:space="preserve">24</w:t>
            </w:r>
            <w:r>
              <w:t xml:space="preserve"> </w:t>
            </w:r>
            <w:r>
              <w:t xml:space="preserve">giờ</w:t>
            </w:r>
          </w:p>
        </w:tc>
        <w:tc>
          <w:tcPr/>
          <w:p>
            <w:pPr>
              <w:pStyle w:val="Compact"/>
              <w:jc w:val="left"/>
            </w:pPr>
            <w:r>
              <w:t xml:space="preserve">Thời hạn tối đa Bác sĩ phải hoàn tất ký bù sau khi kích hoạt Bypass khẩn cấp</w:t>
            </w:r>
          </w:p>
        </w:tc>
      </w:tr>
      <w:tr>
        <w:tc>
          <w:tcPr/>
          <w:p>
            <w:pPr>
              <w:pStyle w:val="Compact"/>
              <w:jc w:val="left"/>
            </w:pPr>
            <w:r>
              <w:rPr>
                <w:rStyle w:val="VerbatimChar"/>
              </w:rPr>
              <w:t xml:space="preserve">STOCK_RESERVATION_TTL_MINUTES</w:t>
            </w:r>
          </w:p>
        </w:tc>
        <w:tc>
          <w:tcPr/>
          <w:p>
            <w:pPr>
              <w:pStyle w:val="Compact"/>
              <w:jc w:val="center"/>
            </w:pPr>
            <w:r>
              <w:rPr>
                <w:rStyle w:val="VerbatimChar"/>
              </w:rPr>
              <w:t xml:space="preserve">30</w:t>
            </w:r>
            <w:r>
              <w:t xml:space="preserve"> </w:t>
            </w:r>
            <w:r>
              <w:t xml:space="preserve">phút</w:t>
            </w:r>
          </w:p>
        </w:tc>
        <w:tc>
          <w:tcPr/>
          <w:p>
            <w:pPr>
              <w:pStyle w:val="Compact"/>
              <w:jc w:val="left"/>
            </w:pPr>
            <w:r>
              <w:t xml:space="preserve">Thời gian tối đa giữ chỗ vật tư Lot/Serial trước khi tự động giải phóng</w:t>
            </w:r>
          </w:p>
        </w:tc>
      </w:tr>
    </w:tbl>
    <w:p>
      <w:r>
        <w:pict>
          <v:rect style="width:0;height:1.5pt" o:hralign="center" o:hrstd="t" o:hr="t"/>
        </w:pict>
      </w:r>
    </w:p>
    <w:bookmarkEnd w:id="82"/>
    <w:bookmarkStart w:id="90" w:name="Xb7373da6596fcda9cf48c7f0c9bff0e7e69ec41"/>
    <w:p>
      <w:pPr>
        <w:pStyle w:val="Heading2"/>
      </w:pPr>
      <w:r>
        <w:t xml:space="preserve">15. NGUYÊN TẮC BẤT BIẾN CỦA KHÓA CHÍNH VÀ BẢO TOÀN DÒNG DỮ LIỆU (PRIMARY KEY &amp; ROW DATA INTEGRITY INVARIANTS) ⭐⭐⭐</w:t>
      </w:r>
    </w:p>
    <w:p>
      <w:pPr>
        <w:pStyle w:val="BlockText"/>
      </w:pPr>
      <w:r>
        <w:t xml:space="preserve">[!CAUTION]</w:t>
      </w:r>
      <w:r>
        <w:t xml:space="preserve"> </w:t>
      </w:r>
      <w:r>
        <w:rPr>
          <w:bCs/>
          <w:b/>
        </w:rPr>
        <w:t xml:space="preserve">ĐIỀU KIỆN TIÊN QUYẾT TRONG THIẾT KẾ CƠ SỞ DỮ LIỆU VÀ LẬP TRÌNH HỆ THỐNG:</w:t>
      </w:r>
      <w:r>
        <w:t xml:space="preserve"> </w:t>
      </w:r>
      <w:r>
        <w:t xml:space="preserve">Khóa chính (Primary Key - PK) là trục xương sống duy nhất bảo đảm tính toàn vẹn tham chiếu, tính bất biến của lịch sử giao dịch và giá trị pháp lý của hồ sơ y tế điện tử.</w:t>
      </w:r>
      <w:r>
        <w:t xml:space="preserve"> </w:t>
      </w:r>
      <w:r>
        <w:rPr>
          <w:bCs/>
          <w:b/>
        </w:rPr>
        <w:t xml:space="preserve">BẤT KỲ HÀNH VI NÀO CAN THIỆP SỬA ĐỔI KHÓA CHÍNH ĐỀU BỊ COI LÀ LỖI HỆ THỐNG NGHIÊM TRỌNG (FATAL DATA VIOLATION).</w:t>
      </w:r>
    </w:p>
    <w:bookmarkStart w:id="83" w:name="Xb6f85a1eba6bd63f8e40e537c110b9fee6a3012"/>
    <w:p>
      <w:pPr>
        <w:pStyle w:val="Heading3"/>
      </w:pPr>
      <w:r>
        <w:t xml:space="preserve">15.0 Quy tắc Mặc định Toàn hệ thống (Default-Deny Rule)</w:t>
      </w:r>
    </w:p>
    <w:p>
      <w:pPr>
        <w:numPr>
          <w:ilvl w:val="0"/>
          <w:numId w:val="1076"/>
        </w:numPr>
        <w:pStyle w:val="Compact"/>
      </w:pPr>
      <w:r>
        <w:rPr>
          <w:bCs/>
          <w:b/>
        </w:rPr>
        <w:t xml:space="preserve">Cấm sửa Khóa chính ở</w:t>
      </w:r>
      <w:r>
        <w:rPr>
          <w:bCs/>
          <w:b/>
        </w:rPr>
        <w:t xml:space="preserve"> </w:t>
      </w:r>
      <w:r>
        <w:rPr>
          <w:bCs/>
          <w:b/>
        </w:rPr>
        <w:t xml:space="preserve">“</w:t>
      </w:r>
      <w:r>
        <w:rPr>
          <w:bCs/>
          <w:b/>
        </w:rPr>
        <w:t xml:space="preserve">bất kỳ mục nào</w:t>
      </w:r>
      <w:r>
        <w:rPr>
          <w:bCs/>
          <w:b/>
        </w:rPr>
        <w:t xml:space="preserve">”</w:t>
      </w:r>
      <w:r>
        <w:t xml:space="preserve"> </w:t>
      </w:r>
      <w:r>
        <w:t xml:space="preserve">trong toàn bộ hệ thống. Áp dụng cho</w:t>
      </w:r>
      <w:r>
        <w:t xml:space="preserve"> </w:t>
      </w:r>
      <w:r>
        <w:rPr>
          <w:bCs/>
          <w:b/>
        </w:rPr>
        <w:t xml:space="preserve">mọi bảng dữ liệu (table)</w:t>
      </w:r>
      <w:r>
        <w:t xml:space="preserve"> </w:t>
      </w:r>
      <w:r>
        <w:t xml:space="preserve">hiện tại và phát sinh trong tương lai.</w:t>
      </w:r>
    </w:p>
    <w:p>
      <w:pPr>
        <w:numPr>
          <w:ilvl w:val="0"/>
          <w:numId w:val="1076"/>
        </w:numPr>
        <w:pStyle w:val="Compact"/>
      </w:pPr>
      <w:r>
        <w:t xml:space="preserve">Mặc định mọi bảng mới tạo đều có cờ</w:t>
      </w:r>
      <w:r>
        <w:t xml:space="preserve"> </w:t>
      </w:r>
      <w:r>
        <w:rPr>
          <w:rStyle w:val="VerbatimChar"/>
        </w:rPr>
        <w:t xml:space="preserve">PK_PROTECTED = TRUE</w:t>
      </w:r>
      <w:r>
        <w:t xml:space="preserve">.</w:t>
      </w:r>
    </w:p>
    <w:p>
      <w:pPr>
        <w:numPr>
          <w:ilvl w:val="0"/>
          <w:numId w:val="1076"/>
        </w:numPr>
        <w:pStyle w:val="Compact"/>
      </w:pPr>
      <w:r>
        <w:rPr>
          <w:bCs/>
          <w:b/>
        </w:rPr>
        <w:t xml:space="preserve">Bảo toàn Dữ liệu dòng Khóa chính:</w:t>
      </w:r>
      <w:r>
        <w:t xml:space="preserve"> </w:t>
      </w:r>
      <w:r>
        <w:t xml:space="preserve">Một khi dòng dữ liệu đã xác lập với PK, các trường dữ liệu định danh cấu thành hoặc gắn liền với dòng đó không được sửa đổi tùy tiện, tuân thủ Whitelist trường được phép sửa tại Mục 15.3.</w:t>
      </w:r>
    </w:p>
    <w:p>
      <w:r>
        <w:pict>
          <v:rect style="width:0;height:1.5pt" o:hralign="center" o:hrstd="t" o:hr="t"/>
        </w:pict>
      </w:r>
    </w:p>
    <w:bookmarkEnd w:id="83"/>
    <w:bookmarkStart w:id="84" w:name="Xfd28542b7aeef8e108d4ee42118a06d7e3be797"/>
    <w:p>
      <w:pPr>
        <w:pStyle w:val="Heading3"/>
      </w:pPr>
      <w:r>
        <w:t xml:space="preserve">15.1 Danh mục 30 Khóa chính và Mã định danh bất biến trong hệ thống (Mở rộng v13)</w:t>
      </w:r>
    </w:p>
    <w:tbl>
      <w:tblPr>
        <w:tblStyle w:val="Table"/>
        <w:tblW w:type="pct" w:w="5000"/>
        <w:tblLook w:firstRow="1" w:lastRow="0" w:firstColumn="0" w:lastColumn="0" w:noHBand="0" w:noVBand="0" w:val="0020"/>
        <w:jc w:val="start"/>
      </w:tblPr>
      <w:tblGrid>
        <w:gridCol w:w="1863"/>
        <w:gridCol w:w="1863"/>
        <w:gridCol w:w="1863"/>
        <w:gridCol w:w="2329"/>
      </w:tblGrid>
      <w:tr>
        <w:trPr>
          <w:tblHeader w:val="true"/>
        </w:trPr>
        <w:tc>
          <w:tcPr/>
          <w:p>
            <w:pPr>
              <w:pStyle w:val="Compact"/>
              <w:jc w:val="left"/>
            </w:pPr>
            <w:r>
              <w:t xml:space="preserve">Thực thể nghiệp vụ</w:t>
            </w:r>
          </w:p>
        </w:tc>
        <w:tc>
          <w:tcPr/>
          <w:p>
            <w:pPr>
              <w:pStyle w:val="Compact"/>
              <w:jc w:val="left"/>
            </w:pPr>
            <w:r>
              <w:t xml:space="preserve">Tên trường Khóa chính (PK)</w:t>
            </w:r>
          </w:p>
        </w:tc>
        <w:tc>
          <w:tcPr/>
          <w:p>
            <w:pPr>
              <w:pStyle w:val="Compact"/>
              <w:jc w:val="left"/>
            </w:pPr>
            <w:r>
              <w:t xml:space="preserve">Quy cách sinh mã (Format)</w:t>
            </w:r>
          </w:p>
        </w:tc>
        <w:tc>
          <w:tcPr/>
          <w:p>
            <w:pPr>
              <w:pStyle w:val="Compact"/>
              <w:jc w:val="center"/>
            </w:pPr>
            <w:r>
              <w:t xml:space="preserve">Tính chất</w:t>
            </w:r>
          </w:p>
        </w:tc>
      </w:tr>
      <w:tr>
        <w:tc>
          <w:tcPr/>
          <w:p>
            <w:pPr>
              <w:pStyle w:val="Compact"/>
              <w:jc w:val="left"/>
            </w:pPr>
            <w:r>
              <w:rPr>
                <w:bCs/>
                <w:b/>
              </w:rPr>
              <w:t xml:space="preserve">Hồ sơ bệnh nhân</w:t>
            </w:r>
          </w:p>
        </w:tc>
        <w:tc>
          <w:tcPr/>
          <w:p>
            <w:pPr>
              <w:pStyle w:val="Compact"/>
              <w:jc w:val="left"/>
            </w:pPr>
            <w:r>
              <w:rPr>
                <w:rStyle w:val="VerbatimChar"/>
              </w:rPr>
              <w:t xml:space="preserve">Patient_ID</w:t>
            </w:r>
            <w:r>
              <w:t xml:space="preserve"> </w:t>
            </w:r>
            <w:r>
              <w:t xml:space="preserve">(Mã BN)</w:t>
            </w:r>
          </w:p>
        </w:tc>
        <w:tc>
          <w:tcPr/>
          <w:p>
            <w:pPr>
              <w:pStyle w:val="Compact"/>
              <w:jc w:val="left"/>
            </w:pPr>
            <w:r>
              <w:rPr>
                <w:rStyle w:val="VerbatimChar"/>
              </w:rPr>
              <w:t xml:space="preserve">BN#000001</w:t>
            </w:r>
            <w:r>
              <w:t xml:space="preserve"> </w:t>
            </w:r>
            <w:r>
              <w:t xml:space="preserve">tăng dần vĩnh viễn</w:t>
            </w:r>
          </w:p>
        </w:tc>
        <w:tc>
          <w:tcPr/>
          <w:p>
            <w:pPr>
              <w:pStyle w:val="Compact"/>
              <w:jc w:val="center"/>
            </w:pPr>
            <w:r>
              <w:t xml:space="preserve">Bất biến suốt đời</w:t>
            </w:r>
          </w:p>
        </w:tc>
      </w:tr>
      <w:tr>
        <w:tc>
          <w:tcPr/>
          <w:p>
            <w:pPr>
              <w:pStyle w:val="Compact"/>
              <w:jc w:val="left"/>
            </w:pPr>
            <w:r>
              <w:rPr>
                <w:bCs/>
                <w:b/>
              </w:rPr>
              <w:t xml:space="preserve">Lượt tiếp nhận khám</w:t>
            </w:r>
          </w:p>
        </w:tc>
        <w:tc>
          <w:tcPr/>
          <w:p>
            <w:pPr>
              <w:pStyle w:val="Compact"/>
              <w:jc w:val="left"/>
            </w:pPr>
            <w:r>
              <w:rPr>
                <w:rStyle w:val="VerbatimChar"/>
              </w:rPr>
              <w:t xml:space="preserve">Visit_ID</w:t>
            </w:r>
            <w:r>
              <w:t xml:space="preserve"> </w:t>
            </w:r>
            <w:r>
              <w:t xml:space="preserve">(Số tiếp nhận)</w:t>
            </w:r>
          </w:p>
        </w:tc>
        <w:tc>
          <w:tcPr/>
          <w:p>
            <w:pPr>
              <w:pStyle w:val="Compact"/>
              <w:jc w:val="left"/>
            </w:pPr>
            <w:r>
              <w:rPr>
                <w:rStyle w:val="VerbatimChar"/>
              </w:rPr>
              <w:t xml:space="preserve">STN#YYYYMMDD#/0001–9999</w:t>
            </w:r>
            <w:r>
              <w:t xml:space="preserve"> </w:t>
            </w:r>
            <w:r>
              <w:t xml:space="preserve">theo ngày</w:t>
            </w:r>
          </w:p>
        </w:tc>
        <w:tc>
          <w:tcPr/>
          <w:p>
            <w:pPr>
              <w:pStyle w:val="Compact"/>
              <w:jc w:val="center"/>
            </w:pPr>
            <w:r>
              <w:t xml:space="preserve">Bất biến phiên khám</w:t>
            </w:r>
          </w:p>
        </w:tc>
      </w:tr>
      <w:tr>
        <w:tc>
          <w:tcPr/>
          <w:p>
            <w:pPr>
              <w:pStyle w:val="Compact"/>
              <w:jc w:val="left"/>
            </w:pPr>
            <w:r>
              <w:rPr>
                <w:bCs/>
                <w:b/>
              </w:rPr>
              <w:t xml:space="preserve">Hồ sơ bệnh án điện tử</w:t>
            </w:r>
          </w:p>
        </w:tc>
        <w:tc>
          <w:tcPr/>
          <w:p>
            <w:pPr>
              <w:pStyle w:val="Compact"/>
              <w:jc w:val="left"/>
            </w:pPr>
            <w:r>
              <w:rPr>
                <w:rStyle w:val="VerbatimChar"/>
              </w:rPr>
              <w:t xml:space="preserve">EMR_Record_ID</w:t>
            </w:r>
          </w:p>
        </w:tc>
        <w:tc>
          <w:tcPr/>
          <w:p>
            <w:pPr>
              <w:pStyle w:val="Compact"/>
              <w:jc w:val="left"/>
            </w:pPr>
            <w:r>
              <w:rPr>
                <w:rStyle w:val="VerbatimChar"/>
              </w:rPr>
              <w:t xml:space="preserve">EMR#YYYYMMDD#/STN_ID</w:t>
            </w:r>
          </w:p>
        </w:tc>
        <w:tc>
          <w:tcPr/>
          <w:p>
            <w:pPr>
              <w:pStyle w:val="Compact"/>
              <w:jc w:val="center"/>
            </w:pPr>
            <w:r>
              <w:t xml:space="preserve">Bất biến lâm sàng</w:t>
            </w:r>
          </w:p>
        </w:tc>
      </w:tr>
      <w:tr>
        <w:tc>
          <w:tcPr/>
          <w:p>
            <w:pPr>
              <w:pStyle w:val="Compact"/>
              <w:jc w:val="left"/>
            </w:pPr>
            <w:r>
              <w:rPr>
                <w:bCs/>
                <w:b/>
              </w:rPr>
              <w:t xml:space="preserve">Giấy Đồng thuận điều trị</w:t>
            </w:r>
            <w:r>
              <w:t xml:space="preserve"> </w:t>
            </w:r>
            <w:r>
              <w:t xml:space="preserve">⭐ MỚI</w:t>
            </w:r>
          </w:p>
        </w:tc>
        <w:tc>
          <w:tcPr/>
          <w:p>
            <w:pPr>
              <w:pStyle w:val="Compact"/>
              <w:jc w:val="left"/>
            </w:pPr>
            <w:r>
              <w:rPr>
                <w:rStyle w:val="VerbatimChar"/>
              </w:rPr>
              <w:t xml:space="preserve">Consent_ID</w:t>
            </w:r>
          </w:p>
        </w:tc>
        <w:tc>
          <w:tcPr/>
          <w:p>
            <w:pPr>
              <w:pStyle w:val="Compact"/>
              <w:jc w:val="left"/>
            </w:pPr>
            <w:r>
              <w:rPr>
                <w:rStyle w:val="VerbatimChar"/>
              </w:rPr>
              <w:t xml:space="preserve">CST#YYYYMMDD#/0001–9999</w:t>
            </w:r>
          </w:p>
        </w:tc>
        <w:tc>
          <w:tcPr/>
          <w:p>
            <w:pPr>
              <w:pStyle w:val="Compact"/>
              <w:jc w:val="center"/>
            </w:pPr>
            <w:r>
              <w:t xml:space="preserve">Bất biến cam kết</w:t>
            </w:r>
          </w:p>
        </w:tc>
      </w:tr>
      <w:tr>
        <w:tc>
          <w:tcPr/>
          <w:p>
            <w:pPr>
              <w:pStyle w:val="Compact"/>
              <w:jc w:val="left"/>
            </w:pPr>
            <w:r>
              <w:rPr>
                <w:bCs/>
                <w:b/>
              </w:rPr>
              <w:t xml:space="preserve">Giai đoạn phác đồ</w:t>
            </w:r>
          </w:p>
        </w:tc>
        <w:tc>
          <w:tcPr/>
          <w:p>
            <w:pPr>
              <w:pStyle w:val="Compact"/>
              <w:jc w:val="left"/>
            </w:pPr>
            <w:r>
              <w:rPr>
                <w:rStyle w:val="VerbatimChar"/>
              </w:rPr>
              <w:t xml:space="preserve">Treatment_Phase_ID</w:t>
            </w:r>
          </w:p>
        </w:tc>
        <w:tc>
          <w:tcPr/>
          <w:p>
            <w:pPr>
              <w:pStyle w:val="Compact"/>
              <w:jc w:val="left"/>
            </w:pPr>
            <w:r>
              <w:t xml:space="preserve">UUIDv7 hoặc</w:t>
            </w:r>
            <w:r>
              <w:t xml:space="preserve"> </w:t>
            </w:r>
            <w:r>
              <w:rPr>
                <w:rStyle w:val="VerbatimChar"/>
              </w:rPr>
              <w:t xml:space="preserve">TP#STN#/Seq</w:t>
            </w:r>
          </w:p>
        </w:tc>
        <w:tc>
          <w:tcPr/>
          <w:p>
            <w:pPr>
              <w:pStyle w:val="Compact"/>
              <w:jc w:val="center"/>
            </w:pPr>
            <w:r>
              <w:t xml:space="preserve">Bất biến phác đồ</w:t>
            </w:r>
          </w:p>
        </w:tc>
      </w:tr>
      <w:tr>
        <w:tc>
          <w:tcPr/>
          <w:p>
            <w:pPr>
              <w:pStyle w:val="Compact"/>
              <w:jc w:val="left"/>
            </w:pPr>
            <w:r>
              <w:rPr>
                <w:bCs/>
                <w:b/>
              </w:rPr>
              <w:t xml:space="preserve">Đơn thuốc điện tử</w:t>
            </w:r>
          </w:p>
        </w:tc>
        <w:tc>
          <w:tcPr/>
          <w:p>
            <w:pPr>
              <w:pStyle w:val="Compact"/>
              <w:jc w:val="left"/>
            </w:pPr>
            <w:r>
              <w:rPr>
                <w:rStyle w:val="VerbatimChar"/>
              </w:rPr>
              <w:t xml:space="preserve">Prescription_Line_ID</w:t>
            </w:r>
          </w:p>
        </w:tc>
        <w:tc>
          <w:tcPr/>
          <w:p>
            <w:pPr>
              <w:pStyle w:val="Compact"/>
              <w:jc w:val="left"/>
            </w:pPr>
            <w:r>
              <w:t xml:space="preserve">UUIDv7 hoặc</w:t>
            </w:r>
            <w:r>
              <w:t xml:space="preserve"> </w:t>
            </w:r>
            <w:r>
              <w:rPr>
                <w:rStyle w:val="VerbatimChar"/>
              </w:rPr>
              <w:t xml:space="preserve">RX#STN#/Seq</w:t>
            </w:r>
          </w:p>
        </w:tc>
        <w:tc>
          <w:tcPr/>
          <w:p>
            <w:pPr>
              <w:pStyle w:val="Compact"/>
              <w:jc w:val="center"/>
            </w:pPr>
            <w:r>
              <w:t xml:space="preserve">Bất biến kê đơn</w:t>
            </w:r>
          </w:p>
        </w:tc>
      </w:tr>
      <w:tr>
        <w:tc>
          <w:tcPr/>
          <w:p>
            <w:pPr>
              <w:pStyle w:val="Compact"/>
              <w:jc w:val="left"/>
            </w:pPr>
            <w:r>
              <w:rPr>
                <w:bCs/>
                <w:b/>
              </w:rPr>
              <w:t xml:space="preserve">Chỉ định Cận lâm sàng</w:t>
            </w:r>
          </w:p>
        </w:tc>
        <w:tc>
          <w:tcPr/>
          <w:p>
            <w:pPr>
              <w:pStyle w:val="Compact"/>
              <w:jc w:val="left"/>
            </w:pPr>
            <w:r>
              <w:rPr>
                <w:rStyle w:val="VerbatimChar"/>
              </w:rPr>
              <w:t xml:space="preserve">Lab_Order_ID</w:t>
            </w:r>
          </w:p>
        </w:tc>
        <w:tc>
          <w:tcPr/>
          <w:p>
            <w:pPr>
              <w:pStyle w:val="Compact"/>
              <w:jc w:val="left"/>
            </w:pPr>
            <w:r>
              <w:t xml:space="preserve">UUIDv7 hoặc</w:t>
            </w:r>
            <w:r>
              <w:t xml:space="preserve"> </w:t>
            </w:r>
            <w:r>
              <w:rPr>
                <w:rStyle w:val="VerbatimChar"/>
              </w:rPr>
              <w:t xml:space="preserve">CLS#STN#/Seq</w:t>
            </w:r>
          </w:p>
        </w:tc>
        <w:tc>
          <w:tcPr/>
          <w:p>
            <w:pPr>
              <w:pStyle w:val="Compact"/>
              <w:jc w:val="center"/>
            </w:pPr>
            <w:r>
              <w:t xml:space="preserve">Bất biến chỉ định</w:t>
            </w:r>
          </w:p>
        </w:tc>
      </w:tr>
      <w:tr>
        <w:tc>
          <w:tcPr/>
          <w:p>
            <w:pPr>
              <w:pStyle w:val="Compact"/>
              <w:jc w:val="left"/>
            </w:pPr>
            <w:r>
              <w:rPr>
                <w:bCs/>
                <w:b/>
              </w:rPr>
              <w:t xml:space="preserve">Phiếu gửi Labo gia công</w:t>
            </w:r>
          </w:p>
        </w:tc>
        <w:tc>
          <w:tcPr/>
          <w:p>
            <w:pPr>
              <w:pStyle w:val="Compact"/>
              <w:jc w:val="left"/>
            </w:pPr>
            <w:r>
              <w:rPr>
                <w:rStyle w:val="VerbatimChar"/>
              </w:rPr>
              <w:t xml:space="preserve">Labo_Ticket_ID</w:t>
            </w:r>
          </w:p>
        </w:tc>
        <w:tc>
          <w:tcPr/>
          <w:p>
            <w:pPr>
              <w:pStyle w:val="Compact"/>
              <w:jc w:val="left"/>
            </w:pPr>
            <w:r>
              <w:rPr>
                <w:rStyle w:val="VerbatimChar"/>
              </w:rPr>
              <w:t xml:space="preserve">LB#YYYYMMDD#/0001–9999</w:t>
            </w:r>
          </w:p>
        </w:tc>
        <w:tc>
          <w:tcPr/>
          <w:p>
            <w:pPr>
              <w:pStyle w:val="Compact"/>
              <w:jc w:val="center"/>
            </w:pPr>
            <w:r>
              <w:t xml:space="preserve">Bất biến phiếu Labo</w:t>
            </w:r>
          </w:p>
        </w:tc>
      </w:tr>
      <w:tr>
        <w:tc>
          <w:tcPr/>
          <w:p>
            <w:pPr>
              <w:pStyle w:val="Compact"/>
              <w:jc w:val="left"/>
            </w:pPr>
            <w:r>
              <w:rPr>
                <w:bCs/>
                <w:b/>
              </w:rPr>
              <w:t xml:space="preserve">Vật tư đặc thù cấy ghép</w:t>
            </w:r>
          </w:p>
        </w:tc>
        <w:tc>
          <w:tcPr/>
          <w:p>
            <w:pPr>
              <w:pStyle w:val="Compact"/>
              <w:jc w:val="left"/>
            </w:pPr>
            <w:r>
              <w:rPr>
                <w:rStyle w:val="VerbatimChar"/>
              </w:rPr>
              <w:t xml:space="preserve">Serial_No</w:t>
            </w:r>
            <w:r>
              <w:t xml:space="preserve"> </w:t>
            </w:r>
            <w:r>
              <w:t xml:space="preserve">+</w:t>
            </w:r>
            <w:r>
              <w:t xml:space="preserve"> </w:t>
            </w:r>
            <w:r>
              <w:rPr>
                <w:rStyle w:val="VerbatimChar"/>
              </w:rPr>
              <w:t xml:space="preserve">Lot_No</w:t>
            </w:r>
            <w:r>
              <w:t xml:space="preserve"> </w:t>
            </w:r>
            <w:r>
              <w:t xml:space="preserve">+</w:t>
            </w:r>
            <w:r>
              <w:t xml:space="preserve"> </w:t>
            </w:r>
            <w:r>
              <w:rPr>
                <w:rStyle w:val="VerbatimChar"/>
              </w:rPr>
              <w:t xml:space="preserve">Item_Code</w:t>
            </w:r>
          </w:p>
        </w:tc>
        <w:tc>
          <w:tcPr/>
          <w:p>
            <w:pPr>
              <w:pStyle w:val="Compact"/>
              <w:jc w:val="left"/>
            </w:pPr>
            <w:r>
              <w:t xml:space="preserve">Chuẩn NSX (Mã vạch / QR)</w:t>
            </w:r>
          </w:p>
        </w:tc>
        <w:tc>
          <w:tcPr/>
          <w:p>
            <w:pPr>
              <w:pStyle w:val="Compact"/>
              <w:jc w:val="center"/>
            </w:pPr>
            <w:r>
              <w:t xml:space="preserve">Bất biến hiện vật</w:t>
            </w:r>
          </w:p>
        </w:tc>
      </w:tr>
      <w:tr>
        <w:tc>
          <w:tcPr/>
          <w:p>
            <w:pPr>
              <w:pStyle w:val="Compact"/>
              <w:jc w:val="left"/>
            </w:pPr>
            <w:r>
              <w:rPr>
                <w:bCs/>
                <w:b/>
              </w:rPr>
              <w:t xml:space="preserve">Chu trình hấp tiệt trùng</w:t>
            </w:r>
            <w:r>
              <w:t xml:space="preserve"> </w:t>
            </w:r>
            <w:r>
              <w:t xml:space="preserve">⭐ MỚI</w:t>
            </w:r>
          </w:p>
        </w:tc>
        <w:tc>
          <w:tcPr/>
          <w:p>
            <w:pPr>
              <w:pStyle w:val="Compact"/>
              <w:jc w:val="left"/>
            </w:pPr>
            <w:r>
              <w:rPr>
                <w:rStyle w:val="VerbatimChar"/>
              </w:rPr>
              <w:t xml:space="preserve">Sterilization_Cycle_ID</w:t>
            </w:r>
          </w:p>
        </w:tc>
        <w:tc>
          <w:tcPr/>
          <w:p>
            <w:pPr>
              <w:pStyle w:val="Compact"/>
              <w:jc w:val="left"/>
            </w:pPr>
            <w:r>
              <w:rPr>
                <w:rStyle w:val="VerbatimChar"/>
              </w:rPr>
              <w:t xml:space="preserve">STER#YYYYMMDD#/001–999</w:t>
            </w:r>
          </w:p>
        </w:tc>
        <w:tc>
          <w:tcPr/>
          <w:p>
            <w:pPr>
              <w:pStyle w:val="Compact"/>
              <w:jc w:val="center"/>
            </w:pPr>
            <w:r>
              <w:t xml:space="preserve">Bất biến tiệt trùng</w:t>
            </w:r>
          </w:p>
        </w:tc>
      </w:tr>
      <w:tr>
        <w:tc>
          <w:tcPr/>
          <w:p>
            <w:pPr>
              <w:pStyle w:val="Compact"/>
              <w:jc w:val="left"/>
            </w:pPr>
            <w:r>
              <w:rPr>
                <w:bCs/>
                <w:b/>
              </w:rPr>
              <w:t xml:space="preserve">Gói khay dụng cụ vô trùng</w:t>
            </w:r>
            <w:r>
              <w:t xml:space="preserve"> </w:t>
            </w:r>
            <w:r>
              <w:t xml:space="preserve">⭐ MỚI</w:t>
            </w:r>
          </w:p>
        </w:tc>
        <w:tc>
          <w:tcPr/>
          <w:p>
            <w:pPr>
              <w:pStyle w:val="Compact"/>
              <w:jc w:val="left"/>
            </w:pPr>
            <w:r>
              <w:rPr>
                <w:rStyle w:val="VerbatimChar"/>
              </w:rPr>
              <w:t xml:space="preserve">Instrument_Pack_ID</w:t>
            </w:r>
          </w:p>
        </w:tc>
        <w:tc>
          <w:tcPr/>
          <w:p>
            <w:pPr>
              <w:pStyle w:val="Compact"/>
              <w:jc w:val="left"/>
            </w:pPr>
            <w:r>
              <w:rPr>
                <w:rStyle w:val="VerbatimChar"/>
              </w:rPr>
              <w:t xml:space="preserve">PACK#YYYYMMDD#/0001–9999</w:t>
            </w:r>
          </w:p>
        </w:tc>
        <w:tc>
          <w:tcPr/>
          <w:p>
            <w:pPr>
              <w:pStyle w:val="Compact"/>
              <w:jc w:val="center"/>
            </w:pPr>
            <w:r>
              <w:t xml:space="preserve">Bất biến khay dụng cụ</w:t>
            </w:r>
          </w:p>
        </w:tc>
      </w:tr>
      <w:tr>
        <w:tc>
          <w:tcPr/>
          <w:p>
            <w:pPr>
              <w:pStyle w:val="Compact"/>
              <w:jc w:val="left"/>
            </w:pPr>
            <w:r>
              <w:rPr>
                <w:bCs/>
                <w:b/>
              </w:rPr>
              <w:t xml:space="preserve">Phiếu nhập kho</w:t>
            </w:r>
          </w:p>
        </w:tc>
        <w:tc>
          <w:tcPr/>
          <w:p>
            <w:pPr>
              <w:pStyle w:val="Compact"/>
              <w:jc w:val="left"/>
            </w:pPr>
            <w:r>
              <w:rPr>
                <w:rStyle w:val="VerbatimChar"/>
              </w:rPr>
              <w:t xml:space="preserve">Receipt_ID</w:t>
            </w:r>
            <w:r>
              <w:t xml:space="preserve"> </w:t>
            </w:r>
            <w:r>
              <w:t xml:space="preserve">(Số phiếu nhập)</w:t>
            </w:r>
          </w:p>
        </w:tc>
        <w:tc>
          <w:tcPr/>
          <w:p>
            <w:pPr>
              <w:pStyle w:val="Compact"/>
              <w:jc w:val="left"/>
            </w:pPr>
            <w:r>
              <w:rPr>
                <w:rStyle w:val="VerbatimChar"/>
              </w:rPr>
              <w:t xml:space="preserve">NK#YYYYMMDD#/0001–9999</w:t>
            </w:r>
          </w:p>
        </w:tc>
        <w:tc>
          <w:tcPr/>
          <w:p>
            <w:pPr>
              <w:pStyle w:val="Compact"/>
              <w:jc w:val="center"/>
            </w:pPr>
            <w:r>
              <w:t xml:space="preserve">Bất biến nhập kho</w:t>
            </w:r>
          </w:p>
        </w:tc>
      </w:tr>
      <w:tr>
        <w:tc>
          <w:tcPr/>
          <w:p>
            <w:pPr>
              <w:pStyle w:val="Compact"/>
              <w:jc w:val="left"/>
            </w:pPr>
            <w:r>
              <w:rPr>
                <w:bCs/>
                <w:b/>
              </w:rPr>
              <w:t xml:space="preserve">Phiếu xuất kho</w:t>
            </w:r>
          </w:p>
        </w:tc>
        <w:tc>
          <w:tcPr/>
          <w:p>
            <w:pPr>
              <w:pStyle w:val="Compact"/>
              <w:jc w:val="left"/>
            </w:pPr>
            <w:r>
              <w:rPr>
                <w:rStyle w:val="VerbatimChar"/>
              </w:rPr>
              <w:t xml:space="preserve">Issue_ID</w:t>
            </w:r>
            <w:r>
              <w:t xml:space="preserve"> </w:t>
            </w:r>
            <w:r>
              <w:t xml:space="preserve">(Số phiếu xuất)</w:t>
            </w:r>
          </w:p>
        </w:tc>
        <w:tc>
          <w:tcPr/>
          <w:p>
            <w:pPr>
              <w:pStyle w:val="Compact"/>
              <w:jc w:val="left"/>
            </w:pPr>
            <w:r>
              <w:rPr>
                <w:rStyle w:val="VerbatimChar"/>
              </w:rPr>
              <w:t xml:space="preserve">XK#YYYYMMDD#/0001–9999</w:t>
            </w:r>
          </w:p>
        </w:tc>
        <w:tc>
          <w:tcPr/>
          <w:p>
            <w:pPr>
              <w:pStyle w:val="Compact"/>
              <w:jc w:val="center"/>
            </w:pPr>
            <w:r>
              <w:t xml:space="preserve">Bất biến xuất kho</w:t>
            </w:r>
          </w:p>
        </w:tc>
      </w:tr>
      <w:tr>
        <w:tc>
          <w:tcPr/>
          <w:p>
            <w:pPr>
              <w:pStyle w:val="Compact"/>
              <w:jc w:val="left"/>
            </w:pPr>
            <w:r>
              <w:rPr>
                <w:bCs/>
                <w:b/>
              </w:rPr>
              <w:t xml:space="preserve">Khoản tiền cọc tạm ứng</w:t>
            </w:r>
          </w:p>
        </w:tc>
        <w:tc>
          <w:tcPr/>
          <w:p>
            <w:pPr>
              <w:pStyle w:val="Compact"/>
              <w:jc w:val="left"/>
            </w:pPr>
            <w:r>
              <w:rPr>
                <w:rStyle w:val="VerbatimChar"/>
              </w:rPr>
              <w:t xml:space="preserve">Deposit_ID</w:t>
            </w:r>
          </w:p>
        </w:tc>
        <w:tc>
          <w:tcPr/>
          <w:p>
            <w:pPr>
              <w:pStyle w:val="Compact"/>
              <w:jc w:val="left"/>
            </w:pPr>
            <w:r>
              <w:rPr>
                <w:rStyle w:val="VerbatimChar"/>
              </w:rPr>
              <w:t xml:space="preserve">DEP#YYYYMMDD#/0001–9999</w:t>
            </w:r>
          </w:p>
        </w:tc>
        <w:tc>
          <w:tcPr/>
          <w:p>
            <w:pPr>
              <w:pStyle w:val="Compact"/>
              <w:jc w:val="center"/>
            </w:pPr>
            <w:r>
              <w:t xml:space="preserve">Bất biến khoản cọc</w:t>
            </w:r>
          </w:p>
        </w:tc>
      </w:tr>
      <w:tr>
        <w:tc>
          <w:tcPr/>
          <w:p>
            <w:pPr>
              <w:pStyle w:val="Compact"/>
              <w:jc w:val="left"/>
            </w:pPr>
            <w:r>
              <w:rPr>
                <w:bCs/>
                <w:b/>
              </w:rPr>
              <w:t xml:space="preserve">Phiên Ca thu ngân</w:t>
            </w:r>
            <w:r>
              <w:t xml:space="preserve"> </w:t>
            </w:r>
            <w:r>
              <w:t xml:space="preserve">⭐ MỚI</w:t>
            </w:r>
          </w:p>
        </w:tc>
        <w:tc>
          <w:tcPr/>
          <w:p>
            <w:pPr>
              <w:pStyle w:val="Compact"/>
              <w:jc w:val="left"/>
            </w:pPr>
            <w:r>
              <w:rPr>
                <w:rStyle w:val="VerbatimChar"/>
              </w:rPr>
              <w:t xml:space="preserve">Cash_Shift_ID</w:t>
            </w:r>
          </w:p>
        </w:tc>
        <w:tc>
          <w:tcPr/>
          <w:p>
            <w:pPr>
              <w:pStyle w:val="Compact"/>
              <w:jc w:val="left"/>
            </w:pPr>
            <w:r>
              <w:rPr>
                <w:rStyle w:val="VerbatimChar"/>
              </w:rPr>
              <w:t xml:space="preserve">SHIFT#YYYYMMDD#/001–999</w:t>
            </w:r>
          </w:p>
        </w:tc>
        <w:tc>
          <w:tcPr/>
          <w:p>
            <w:pPr>
              <w:pStyle w:val="Compact"/>
              <w:jc w:val="center"/>
            </w:pPr>
            <w:r>
              <w:t xml:space="preserve">Bất biến ca làm việc</w:t>
            </w:r>
          </w:p>
        </w:tc>
      </w:tr>
      <w:tr>
        <w:tc>
          <w:tcPr/>
          <w:p>
            <w:pPr>
              <w:pStyle w:val="Compact"/>
              <w:jc w:val="left"/>
            </w:pPr>
            <w:r>
              <w:rPr>
                <w:bCs/>
                <w:b/>
              </w:rPr>
              <w:t xml:space="preserve">Chứng từ thanh toán</w:t>
            </w:r>
          </w:p>
        </w:tc>
        <w:tc>
          <w:tcPr/>
          <w:p>
            <w:pPr>
              <w:pStyle w:val="Compact"/>
              <w:jc w:val="left"/>
            </w:pPr>
            <w:r>
              <w:rPr>
                <w:rStyle w:val="VerbatimChar"/>
              </w:rPr>
              <w:t xml:space="preserve">Payment_Transaction_ID</w:t>
            </w:r>
          </w:p>
        </w:tc>
        <w:tc>
          <w:tcPr/>
          <w:p>
            <w:pPr>
              <w:pStyle w:val="Compact"/>
              <w:jc w:val="left"/>
            </w:pPr>
            <w:r>
              <w:rPr>
                <w:rStyle w:val="VerbatimChar"/>
              </w:rPr>
              <w:t xml:space="preserve">PAY#YYYYMMDD#/0001–9999</w:t>
            </w:r>
          </w:p>
        </w:tc>
        <w:tc>
          <w:tcPr/>
          <w:p>
            <w:pPr>
              <w:pStyle w:val="Compact"/>
              <w:jc w:val="center"/>
            </w:pPr>
            <w:r>
              <w:t xml:space="preserve">Bất biến giao dịch thu</w:t>
            </w:r>
          </w:p>
        </w:tc>
      </w:tr>
      <w:tr>
        <w:tc>
          <w:tcPr/>
          <w:p>
            <w:pPr>
              <w:pStyle w:val="Compact"/>
              <w:jc w:val="left"/>
            </w:pPr>
            <w:r>
              <w:rPr>
                <w:bCs/>
                <w:b/>
              </w:rPr>
              <w:t xml:space="preserve">Phiếu thu tiền mặt/ngân hàng</w:t>
            </w:r>
          </w:p>
        </w:tc>
        <w:tc>
          <w:tcPr/>
          <w:p>
            <w:pPr>
              <w:pStyle w:val="Compact"/>
              <w:jc w:val="left"/>
            </w:pPr>
            <w:r>
              <w:rPr>
                <w:rStyle w:val="VerbatimChar"/>
              </w:rPr>
              <w:t xml:space="preserve">Voucher_ID</w:t>
            </w:r>
            <w:r>
              <w:t xml:space="preserve"> </w:t>
            </w:r>
            <w:r>
              <w:t xml:space="preserve">(Số phiếu thu)</w:t>
            </w:r>
          </w:p>
        </w:tc>
        <w:tc>
          <w:tcPr/>
          <w:p>
            <w:pPr>
              <w:pStyle w:val="Compact"/>
              <w:jc w:val="left"/>
            </w:pPr>
            <w:r>
              <w:rPr>
                <w:rStyle w:val="VerbatimChar"/>
              </w:rPr>
              <w:t xml:space="preserve">PT#YYYYMMDD#/0001–9999</w:t>
            </w:r>
          </w:p>
        </w:tc>
        <w:tc>
          <w:tcPr/>
          <w:p>
            <w:pPr>
              <w:pStyle w:val="Compact"/>
              <w:jc w:val="center"/>
            </w:pPr>
            <w:r>
              <w:t xml:space="preserve">Bất biến chứng từ thu</w:t>
            </w:r>
          </w:p>
        </w:tc>
      </w:tr>
      <w:tr>
        <w:tc>
          <w:tcPr/>
          <w:p>
            <w:pPr>
              <w:pStyle w:val="Compact"/>
              <w:jc w:val="left"/>
            </w:pPr>
            <w:r>
              <w:rPr>
                <w:bCs/>
                <w:b/>
              </w:rPr>
              <w:t xml:space="preserve">Phiếu chi tiền</w:t>
            </w:r>
          </w:p>
        </w:tc>
        <w:tc>
          <w:tcPr/>
          <w:p>
            <w:pPr>
              <w:pStyle w:val="Compact"/>
              <w:jc w:val="left"/>
            </w:pPr>
            <w:r>
              <w:rPr>
                <w:rStyle w:val="VerbatimChar"/>
              </w:rPr>
              <w:t xml:space="preserve">Voucher_ID</w:t>
            </w:r>
            <w:r>
              <w:t xml:space="preserve"> </w:t>
            </w:r>
            <w:r>
              <w:t xml:space="preserve">(Số phiếu chi)</w:t>
            </w:r>
          </w:p>
        </w:tc>
        <w:tc>
          <w:tcPr/>
          <w:p>
            <w:pPr>
              <w:pStyle w:val="Compact"/>
              <w:jc w:val="left"/>
            </w:pPr>
            <w:r>
              <w:rPr>
                <w:rStyle w:val="VerbatimChar"/>
              </w:rPr>
              <w:t xml:space="preserve">PC#YYYYMMDD#/0001–9999</w:t>
            </w:r>
          </w:p>
        </w:tc>
        <w:tc>
          <w:tcPr/>
          <w:p>
            <w:pPr>
              <w:pStyle w:val="Compact"/>
              <w:jc w:val="center"/>
            </w:pPr>
            <w:r>
              <w:t xml:space="preserve">Bất biến chứng từ chi</w:t>
            </w:r>
          </w:p>
        </w:tc>
      </w:tr>
      <w:tr>
        <w:tc>
          <w:tcPr/>
          <w:p>
            <w:pPr>
              <w:pStyle w:val="Compact"/>
              <w:jc w:val="left"/>
            </w:pPr>
            <w:r>
              <w:rPr>
                <w:bCs/>
                <w:b/>
              </w:rPr>
              <w:t xml:space="preserve">Bút toán sổ cái kế toán</w:t>
            </w:r>
          </w:p>
        </w:tc>
        <w:tc>
          <w:tcPr/>
          <w:p>
            <w:pPr>
              <w:pStyle w:val="Compact"/>
              <w:jc w:val="left"/>
            </w:pPr>
            <w:r>
              <w:rPr>
                <w:rStyle w:val="VerbatimChar"/>
              </w:rPr>
              <w:t xml:space="preserve">Journal_Entry_ID</w:t>
            </w:r>
          </w:p>
        </w:tc>
        <w:tc>
          <w:tcPr/>
          <w:p>
            <w:pPr>
              <w:pStyle w:val="Compact"/>
              <w:jc w:val="left"/>
            </w:pPr>
            <w:r>
              <w:rPr>
                <w:rStyle w:val="VerbatimChar"/>
              </w:rPr>
              <w:t xml:space="preserve">JV#YYYYMMDD#/0001–9999</w:t>
            </w:r>
          </w:p>
        </w:tc>
        <w:tc>
          <w:tcPr/>
          <w:p>
            <w:pPr>
              <w:pStyle w:val="Compact"/>
              <w:jc w:val="center"/>
            </w:pPr>
            <w:r>
              <w:t xml:space="preserve">Bất biến sổ kế toán</w:t>
            </w:r>
          </w:p>
        </w:tc>
      </w:tr>
      <w:tr>
        <w:tc>
          <w:tcPr/>
          <w:p>
            <w:pPr>
              <w:pStyle w:val="Compact"/>
              <w:jc w:val="left"/>
            </w:pPr>
            <w:r>
              <w:rPr>
                <w:bCs/>
                <w:b/>
              </w:rPr>
              <w:t xml:space="preserve">Hồ sơ bảo hành dịch vụ</w:t>
            </w:r>
          </w:p>
        </w:tc>
        <w:tc>
          <w:tcPr/>
          <w:p>
            <w:pPr>
              <w:pStyle w:val="Compact"/>
              <w:jc w:val="left"/>
            </w:pPr>
            <w:r>
              <w:rPr>
                <w:rStyle w:val="VerbatimChar"/>
              </w:rPr>
              <w:t xml:space="preserve">Warranty_ID</w:t>
            </w:r>
          </w:p>
        </w:tc>
        <w:tc>
          <w:tcPr/>
          <w:p>
            <w:pPr>
              <w:pStyle w:val="Compact"/>
              <w:jc w:val="left"/>
            </w:pPr>
            <w:r>
              <w:rPr>
                <w:rStyle w:val="VerbatimChar"/>
              </w:rPr>
              <w:t xml:space="preserve">WAR#YYYYMMDD#/0001–9999</w:t>
            </w:r>
          </w:p>
        </w:tc>
        <w:tc>
          <w:tcPr/>
          <w:p>
            <w:pPr>
              <w:pStyle w:val="Compact"/>
              <w:jc w:val="center"/>
            </w:pPr>
            <w:r>
              <w:t xml:space="preserve">Bất biến bảo hành</w:t>
            </w:r>
          </w:p>
        </w:tc>
      </w:tr>
      <w:tr>
        <w:tc>
          <w:tcPr/>
          <w:p>
            <w:pPr>
              <w:pStyle w:val="Compact"/>
              <w:jc w:val="left"/>
            </w:pPr>
            <w:r>
              <w:rPr>
                <w:bCs/>
                <w:b/>
              </w:rPr>
              <w:t xml:space="preserve">Hồ sơ nhân sự</w:t>
            </w:r>
          </w:p>
        </w:tc>
        <w:tc>
          <w:tcPr/>
          <w:p>
            <w:pPr>
              <w:pStyle w:val="Compact"/>
              <w:jc w:val="left"/>
            </w:pPr>
            <w:r>
              <w:rPr>
                <w:rStyle w:val="VerbatimChar"/>
              </w:rPr>
              <w:t xml:space="preserve">Employee_ID</w:t>
            </w:r>
            <w:r>
              <w:t xml:space="preserve"> </w:t>
            </w:r>
            <w:r>
              <w:t xml:space="preserve">(Mã NV)</w:t>
            </w:r>
          </w:p>
        </w:tc>
        <w:tc>
          <w:tcPr/>
          <w:p>
            <w:pPr>
              <w:pStyle w:val="Compact"/>
              <w:jc w:val="left"/>
            </w:pPr>
            <w:r>
              <w:rPr>
                <w:rStyle w:val="VerbatimChar"/>
              </w:rPr>
              <w:t xml:space="preserve">NV#0001–9999</w:t>
            </w:r>
          </w:p>
        </w:tc>
        <w:tc>
          <w:tcPr/>
          <w:p>
            <w:pPr>
              <w:pStyle w:val="Compact"/>
              <w:jc w:val="center"/>
            </w:pPr>
            <w:r>
              <w:t xml:space="preserve">Bất biến nhân viên</w:t>
            </w:r>
          </w:p>
        </w:tc>
      </w:tr>
      <w:tr>
        <w:tc>
          <w:tcPr/>
          <w:p>
            <w:pPr>
              <w:pStyle w:val="Compact"/>
              <w:jc w:val="left"/>
            </w:pPr>
            <w:r>
              <w:rPr>
                <w:bCs/>
                <w:b/>
              </w:rPr>
              <w:t xml:space="preserve">Tài sản cố định</w:t>
            </w:r>
          </w:p>
        </w:tc>
        <w:tc>
          <w:tcPr/>
          <w:p>
            <w:pPr>
              <w:pStyle w:val="Compact"/>
              <w:jc w:val="left"/>
            </w:pPr>
            <w:r>
              <w:rPr>
                <w:rStyle w:val="VerbatimChar"/>
              </w:rPr>
              <w:t xml:space="preserve">Asset_ID</w:t>
            </w:r>
            <w:r>
              <w:t xml:space="preserve"> </w:t>
            </w:r>
            <w:r>
              <w:t xml:space="preserve">(Mã tài sản)</w:t>
            </w:r>
          </w:p>
        </w:tc>
        <w:tc>
          <w:tcPr/>
          <w:p>
            <w:pPr>
              <w:pStyle w:val="Compact"/>
              <w:jc w:val="left"/>
            </w:pPr>
            <w:r>
              <w:rPr>
                <w:rStyle w:val="VerbatimChar"/>
              </w:rPr>
              <w:t xml:space="preserve">TS#0001–9999</w:t>
            </w:r>
          </w:p>
        </w:tc>
        <w:tc>
          <w:tcPr/>
          <w:p>
            <w:pPr>
              <w:pStyle w:val="Compact"/>
              <w:jc w:val="center"/>
            </w:pPr>
            <w:r>
              <w:t xml:space="preserve">Bất biến tài sản</w:t>
            </w:r>
          </w:p>
        </w:tc>
      </w:tr>
      <w:tr>
        <w:tc>
          <w:tcPr/>
          <w:p>
            <w:pPr>
              <w:pStyle w:val="Compact"/>
              <w:jc w:val="left"/>
            </w:pPr>
            <w:r>
              <w:rPr>
                <w:bCs/>
                <w:b/>
              </w:rPr>
              <w:t xml:space="preserve">Nhật ký truy vết</w:t>
            </w:r>
          </w:p>
        </w:tc>
        <w:tc>
          <w:tcPr/>
          <w:p>
            <w:pPr>
              <w:pStyle w:val="Compact"/>
              <w:jc w:val="left"/>
            </w:pPr>
            <w:r>
              <w:rPr>
                <w:rStyle w:val="VerbatimChar"/>
              </w:rPr>
              <w:t xml:space="preserve">Audit_Log_ID</w:t>
            </w:r>
          </w:p>
        </w:tc>
        <w:tc>
          <w:tcPr/>
          <w:p>
            <w:pPr>
              <w:pStyle w:val="Compact"/>
              <w:jc w:val="left"/>
            </w:pPr>
            <w:r>
              <w:t xml:space="preserve">UUIDv7 tuần tự theo thời gian</w:t>
            </w:r>
          </w:p>
        </w:tc>
        <w:tc>
          <w:tcPr/>
          <w:p>
            <w:pPr>
              <w:pStyle w:val="Compact"/>
              <w:jc w:val="center"/>
            </w:pPr>
            <w:r>
              <w:t xml:space="preserve">Bất biến Audit Log</w:t>
            </w:r>
          </w:p>
        </w:tc>
      </w:tr>
      <w:tr>
        <w:tc>
          <w:tcPr/>
          <w:p>
            <w:pPr>
              <w:pStyle w:val="Compact"/>
              <w:jc w:val="left"/>
            </w:pPr>
            <w:r>
              <w:rPr>
                <w:bCs/>
                <w:b/>
              </w:rPr>
              <w:t xml:space="preserve">Danh mục dịch vụ nha khoa</w:t>
            </w:r>
          </w:p>
        </w:tc>
        <w:tc>
          <w:tcPr/>
          <w:p>
            <w:pPr>
              <w:pStyle w:val="Compact"/>
              <w:jc w:val="left"/>
            </w:pPr>
            <w:r>
              <w:rPr>
                <w:rStyle w:val="VerbatimChar"/>
              </w:rPr>
              <w:t xml:space="preserve">Service_Code</w:t>
            </w:r>
            <w:r>
              <w:t xml:space="preserve"> </w:t>
            </w:r>
            <w:r>
              <w:t xml:space="preserve">(Mã dịch vụ)</w:t>
            </w:r>
          </w:p>
        </w:tc>
        <w:tc>
          <w:tcPr/>
          <w:p>
            <w:pPr>
              <w:pStyle w:val="Compact"/>
              <w:jc w:val="left"/>
            </w:pPr>
            <w:r>
              <w:rPr>
                <w:rStyle w:val="VerbatimChar"/>
              </w:rPr>
              <w:t xml:space="preserve">DV#0001–9999</w:t>
            </w:r>
          </w:p>
        </w:tc>
        <w:tc>
          <w:tcPr/>
          <w:p>
            <w:pPr>
              <w:pStyle w:val="Compact"/>
              <w:jc w:val="center"/>
            </w:pPr>
            <w:r>
              <w:t xml:space="preserve">Bất biến danh mục</w:t>
            </w:r>
          </w:p>
        </w:tc>
      </w:tr>
      <w:tr>
        <w:tc>
          <w:tcPr/>
          <w:p>
            <w:pPr>
              <w:pStyle w:val="Compact"/>
              <w:jc w:val="left"/>
            </w:pPr>
            <w:r>
              <w:rPr>
                <w:bCs/>
                <w:b/>
              </w:rPr>
              <w:t xml:space="preserve">Dòng Bảng giá hiệu lực</w:t>
            </w:r>
          </w:p>
        </w:tc>
        <w:tc>
          <w:tcPr/>
          <w:p>
            <w:pPr>
              <w:pStyle w:val="Compact"/>
              <w:jc w:val="left"/>
            </w:pPr>
            <w:r>
              <w:rPr>
                <w:rStyle w:val="VerbatimChar"/>
              </w:rPr>
              <w:t xml:space="preserve">Price_List_Line_ID</w:t>
            </w:r>
          </w:p>
        </w:tc>
        <w:tc>
          <w:tcPr/>
          <w:p>
            <w:pPr>
              <w:pStyle w:val="Compact"/>
              <w:jc w:val="left"/>
            </w:pPr>
            <w:r>
              <w:rPr>
                <w:rStyle w:val="VerbatimChar"/>
              </w:rPr>
              <w:t xml:space="preserve">PL#Service_Code#/Effective_Date</w:t>
            </w:r>
          </w:p>
        </w:tc>
        <w:tc>
          <w:tcPr/>
          <w:p>
            <w:pPr>
              <w:pStyle w:val="Compact"/>
              <w:jc w:val="center"/>
            </w:pPr>
            <w:r>
              <w:t xml:space="preserve">Bất biến phiên bản</w:t>
            </w:r>
          </w:p>
        </w:tc>
      </w:tr>
      <w:tr>
        <w:tc>
          <w:tcPr/>
          <w:p>
            <w:pPr>
              <w:pStyle w:val="Compact"/>
              <w:jc w:val="left"/>
            </w:pPr>
            <w:r>
              <w:rPr>
                <w:bCs/>
                <w:b/>
              </w:rPr>
              <w:t xml:space="preserve">Hồ sơ bảo lãnh Bảo hiểm</w:t>
            </w:r>
          </w:p>
        </w:tc>
        <w:tc>
          <w:tcPr/>
          <w:p>
            <w:pPr>
              <w:pStyle w:val="Compact"/>
              <w:jc w:val="left"/>
            </w:pPr>
            <w:r>
              <w:rPr>
                <w:rStyle w:val="VerbatimChar"/>
              </w:rPr>
              <w:t xml:space="preserve">Insurance_Claim_ID</w:t>
            </w:r>
          </w:p>
        </w:tc>
        <w:tc>
          <w:tcPr/>
          <w:p>
            <w:pPr>
              <w:pStyle w:val="Compact"/>
              <w:jc w:val="left"/>
            </w:pPr>
            <w:r>
              <w:rPr>
                <w:rStyle w:val="VerbatimChar"/>
              </w:rPr>
              <w:t xml:space="preserve">CLM#YYYYMMDD#/0001–9999</w:t>
            </w:r>
          </w:p>
        </w:tc>
        <w:tc>
          <w:tcPr/>
          <w:p>
            <w:pPr>
              <w:pStyle w:val="Compact"/>
              <w:jc w:val="center"/>
            </w:pPr>
            <w:r>
              <w:t xml:space="preserve">Bất biến hồ sơ claim</w:t>
            </w:r>
          </w:p>
        </w:tc>
      </w:tr>
      <w:tr>
        <w:tc>
          <w:tcPr/>
          <w:p>
            <w:pPr>
              <w:pStyle w:val="Compact"/>
              <w:jc w:val="left"/>
            </w:pPr>
            <w:r>
              <w:rPr>
                <w:bCs/>
                <w:b/>
              </w:rPr>
              <w:t xml:space="preserve">Chứng từ hoàn tiền</w:t>
            </w:r>
          </w:p>
        </w:tc>
        <w:tc>
          <w:tcPr/>
          <w:p>
            <w:pPr>
              <w:pStyle w:val="Compact"/>
              <w:jc w:val="left"/>
            </w:pPr>
            <w:r>
              <w:rPr>
                <w:rStyle w:val="VerbatimChar"/>
              </w:rPr>
              <w:t xml:space="preserve">Refund_Voucher_ID</w:t>
            </w:r>
          </w:p>
        </w:tc>
        <w:tc>
          <w:tcPr/>
          <w:p>
            <w:pPr>
              <w:pStyle w:val="Compact"/>
              <w:jc w:val="left"/>
            </w:pPr>
            <w:r>
              <w:rPr>
                <w:rStyle w:val="VerbatimChar"/>
              </w:rPr>
              <w:t xml:space="preserve">RF#YYYYMMDD#/0001–9999</w:t>
            </w:r>
          </w:p>
        </w:tc>
        <w:tc>
          <w:tcPr/>
          <w:p>
            <w:pPr>
              <w:pStyle w:val="Compact"/>
              <w:jc w:val="center"/>
            </w:pPr>
            <w:r>
              <w:t xml:space="preserve">Bất biến chứng từ hoàn</w:t>
            </w:r>
          </w:p>
        </w:tc>
      </w:tr>
      <w:tr>
        <w:tc>
          <w:tcPr/>
          <w:p>
            <w:pPr>
              <w:pStyle w:val="Compact"/>
              <w:jc w:val="left"/>
            </w:pPr>
            <w:r>
              <w:rPr>
                <w:bCs/>
                <w:b/>
              </w:rPr>
              <w:t xml:space="preserve">Yêu cầu duyệt chiết khấu</w:t>
            </w:r>
            <w:r>
              <w:t xml:space="preserve"> </w:t>
            </w:r>
            <w:r>
              <w:t xml:space="preserve">⭐ MỚI V13</w:t>
            </w:r>
          </w:p>
        </w:tc>
        <w:tc>
          <w:tcPr/>
          <w:p>
            <w:pPr>
              <w:pStyle w:val="Compact"/>
              <w:jc w:val="left"/>
            </w:pPr>
            <w:r>
              <w:rPr>
                <w:rStyle w:val="VerbatimChar"/>
              </w:rPr>
              <w:t xml:space="preserve">Discount_Approval_ID</w:t>
            </w:r>
          </w:p>
        </w:tc>
        <w:tc>
          <w:tcPr/>
          <w:p>
            <w:pPr>
              <w:pStyle w:val="Compact"/>
              <w:jc w:val="left"/>
            </w:pPr>
            <w:r>
              <w:rPr>
                <w:rStyle w:val="VerbatimChar"/>
              </w:rPr>
              <w:t xml:space="preserve">DAR#YYYYMMDD#/0001–9999</w:t>
            </w:r>
          </w:p>
        </w:tc>
        <w:tc>
          <w:tcPr/>
          <w:p>
            <w:pPr>
              <w:pStyle w:val="Compact"/>
              <w:jc w:val="center"/>
            </w:pPr>
            <w:r>
              <w:t xml:space="preserve">Bất biến yêu cầu duyệt</w:t>
            </w:r>
          </w:p>
        </w:tc>
      </w:tr>
      <w:tr>
        <w:tc>
          <w:tcPr/>
          <w:p>
            <w:pPr>
              <w:pStyle w:val="Compact"/>
              <w:jc w:val="left"/>
            </w:pPr>
            <w:r>
              <w:rPr>
                <w:bCs/>
                <w:b/>
              </w:rPr>
              <w:t xml:space="preserve">Phụ lục đính chính bệnh án</w:t>
            </w:r>
            <w:r>
              <w:t xml:space="preserve"> </w:t>
            </w:r>
            <w:r>
              <w:t xml:space="preserve">⭐ MỚI V13</w:t>
            </w:r>
          </w:p>
        </w:tc>
        <w:tc>
          <w:tcPr/>
          <w:p>
            <w:pPr>
              <w:pStyle w:val="Compact"/>
              <w:jc w:val="left"/>
            </w:pPr>
            <w:r>
              <w:rPr>
                <w:rStyle w:val="VerbatimChar"/>
              </w:rPr>
              <w:t xml:space="preserve">Addendum_ID</w:t>
            </w:r>
          </w:p>
        </w:tc>
        <w:tc>
          <w:tcPr/>
          <w:p>
            <w:pPr>
              <w:pStyle w:val="Compact"/>
              <w:jc w:val="left"/>
            </w:pPr>
            <w:r>
              <w:rPr>
                <w:rStyle w:val="VerbatimChar"/>
              </w:rPr>
              <w:t xml:space="preserve">ADD#EMR_ID#/Seq</w:t>
            </w:r>
          </w:p>
        </w:tc>
        <w:tc>
          <w:tcPr/>
          <w:p>
            <w:pPr>
              <w:pStyle w:val="Compact"/>
              <w:jc w:val="center"/>
            </w:pPr>
            <w:r>
              <w:t xml:space="preserve">Bất biến đính chính</w:t>
            </w:r>
          </w:p>
        </w:tc>
      </w:tr>
      <w:tr>
        <w:tc>
          <w:tcPr/>
          <w:p>
            <w:pPr>
              <w:pStyle w:val="Compact"/>
              <w:jc w:val="left"/>
            </w:pPr>
            <w:r>
              <w:rPr>
                <w:bCs/>
                <w:b/>
              </w:rPr>
              <w:t xml:space="preserve">Điều chỉnh hoa hồng (Clawback)</w:t>
            </w:r>
            <w:r>
              <w:t xml:space="preserve"> </w:t>
            </w:r>
            <w:r>
              <w:t xml:space="preserve">⭐ MỚI V13</w:t>
            </w:r>
          </w:p>
        </w:tc>
        <w:tc>
          <w:tcPr/>
          <w:p>
            <w:pPr>
              <w:pStyle w:val="Compact"/>
              <w:jc w:val="left"/>
            </w:pPr>
            <w:r>
              <w:rPr>
                <w:rStyle w:val="VerbatimChar"/>
              </w:rPr>
              <w:t xml:space="preserve">Commission_Adjustment_ID</w:t>
            </w:r>
          </w:p>
        </w:tc>
        <w:tc>
          <w:tcPr/>
          <w:p>
            <w:pPr>
              <w:pStyle w:val="Compact"/>
              <w:jc w:val="left"/>
            </w:pPr>
            <w:r>
              <w:rPr>
                <w:rStyle w:val="VerbatimChar"/>
              </w:rPr>
              <w:t xml:space="preserve">CADJ#YYYYMMDD#/0001–9999</w:t>
            </w:r>
          </w:p>
        </w:tc>
        <w:tc>
          <w:tcPr/>
          <w:p>
            <w:pPr>
              <w:pStyle w:val="Compact"/>
              <w:jc w:val="center"/>
            </w:pPr>
            <w:r>
              <w:t xml:space="preserve">Bất biến điều chỉnh lương</w:t>
            </w:r>
          </w:p>
        </w:tc>
      </w:tr>
    </w:tbl>
    <w:p>
      <w:pPr>
        <w:pStyle w:val="BlockText"/>
      </w:pPr>
      <w:r>
        <w:t xml:space="preserve">[!NOTE]</w:t>
      </w:r>
      <w:r>
        <w:t xml:space="preserve"> </w:t>
      </w:r>
      <w:r>
        <w:rPr>
          <w:bCs/>
          <w:b/>
        </w:rPr>
        <w:t xml:space="preserve">Bổ sung v13:</w:t>
      </w:r>
      <w:r>
        <w:t xml:space="preserve"> </w:t>
      </w:r>
      <w:r>
        <w:t xml:space="preserve">Ba khóa chính trên trước đây được mô tả nghiệp vụ (Mục 4.8.1, Mục 15.4, Mục 6.4) nhưng chưa được liệt kê tường minh trong danh mục PK — đã vá để bảo đảm mọi thực thể phát sinh giao dịch đều nằm trong phạm vi bảo vệ Default-Deny (Mục 15.0), tránh vùng xám không rõ chuẩn định danh khi lập trình triển khai.</w:t>
      </w:r>
    </w:p>
    <w:p>
      <w:r>
        <w:pict>
          <v:rect style="width:0;height:1.5pt" o:hralign="center" o:hrstd="t" o:hr="t"/>
        </w:pict>
      </w:r>
    </w:p>
    <w:bookmarkEnd w:id="84"/>
    <w:bookmarkStart w:id="85" w:name="X1a5e94e8c7c4c97a4ebc48d6b602152668e7e08"/>
    <w:p>
      <w:pPr>
        <w:pStyle w:val="Heading3"/>
      </w:pPr>
      <w:r>
        <w:t xml:space="preserve">15.2 Quy tắc Cấm tuyệt đối sửa Khóa chính (No Primary Key Mutation Rule)</w:t>
      </w:r>
    </w:p>
    <w:p>
      <w:pPr>
        <w:numPr>
          <w:ilvl w:val="0"/>
          <w:numId w:val="1077"/>
        </w:numPr>
        <w:pStyle w:val="Compact"/>
      </w:pPr>
      <w:r>
        <w:rPr>
          <w:bCs/>
          <w:b/>
        </w:rPr>
        <w:t xml:space="preserve">Khóa cứng ở CSDL:</w:t>
      </w:r>
      <w:r>
        <w:t xml:space="preserve"> </w:t>
      </w:r>
      <w:r>
        <w:rPr>
          <w:rStyle w:val="VerbatimChar"/>
        </w:rPr>
        <w:t xml:space="preserve">ON DELETE RESTRICT</w:t>
      </w:r>
      <w:r>
        <w:t xml:space="preserve">,</w:t>
      </w:r>
      <w:r>
        <w:t xml:space="preserve"> </w:t>
      </w:r>
      <w:r>
        <w:rPr>
          <w:rStyle w:val="VerbatimChar"/>
        </w:rPr>
        <w:t xml:space="preserve">ON UPDATE RESTRICT</w:t>
      </w:r>
      <w:r>
        <w:t xml:space="preserve">. Cấm hoàn toàn</w:t>
      </w:r>
      <w:r>
        <w:t xml:space="preserve"> </w:t>
      </w:r>
      <w:r>
        <w:rPr>
          <w:rStyle w:val="VerbatimChar"/>
        </w:rPr>
        <w:t xml:space="preserve">ON UPDATE CASCADE</w:t>
      </w:r>
      <w:r>
        <w:t xml:space="preserve">.</w:t>
      </w:r>
    </w:p>
    <w:p>
      <w:pPr>
        <w:numPr>
          <w:ilvl w:val="0"/>
          <w:numId w:val="1077"/>
        </w:numPr>
        <w:pStyle w:val="Compact"/>
      </w:pPr>
      <w:r>
        <w:rPr>
          <w:bCs/>
          <w:b/>
        </w:rPr>
        <w:t xml:space="preserve">Khóa cứng ở API Backend:</w:t>
      </w:r>
      <w:r>
        <w:t xml:space="preserve"> </w:t>
      </w:r>
      <w:r>
        <w:t xml:space="preserve">PK chỉ nằm trên URL Path, cấm nằm trong Request Body cập nhật. Gửi payload sửa PK trả lỗi</w:t>
      </w:r>
      <w:r>
        <w:t xml:space="preserve"> </w:t>
      </w:r>
      <w:r>
        <w:rPr>
          <w:rStyle w:val="VerbatimChar"/>
        </w:rPr>
        <w:t xml:space="preserve">422 Unprocessable Entity</w:t>
      </w:r>
      <w:r>
        <w:t xml:space="preserve"> </w:t>
      </w:r>
      <w:r>
        <w:t xml:space="preserve">/</w:t>
      </w:r>
      <w:r>
        <w:t xml:space="preserve"> </w:t>
      </w:r>
      <w:r>
        <w:rPr>
          <w:rStyle w:val="VerbatimChar"/>
        </w:rPr>
        <w:t xml:space="preserve">400 Bad Request</w:t>
      </w:r>
      <w:r>
        <w:t xml:space="preserve">.</w:t>
      </w:r>
    </w:p>
    <w:p>
      <w:pPr>
        <w:numPr>
          <w:ilvl w:val="0"/>
          <w:numId w:val="1077"/>
        </w:numPr>
        <w:pStyle w:val="Compact"/>
      </w:pPr>
      <w:r>
        <w:rPr>
          <w:bCs/>
          <w:b/>
        </w:rPr>
        <w:t xml:space="preserve">Khóa cứng ở Giao diện UI:</w:t>
      </w:r>
      <w:r>
        <w:t xml:space="preserve"> </w:t>
      </w:r>
      <w:r>
        <w:t xml:space="preserve">Trường PK luôn ở chế độ</w:t>
      </w:r>
      <w:r>
        <w:t xml:space="preserve"> </w:t>
      </w:r>
      <w:r>
        <w:rPr>
          <w:rStyle w:val="VerbatimChar"/>
        </w:rPr>
        <w:t xml:space="preserve">Disabled</w:t>
      </w:r>
      <w:r>
        <w:t xml:space="preserve"> </w:t>
      </w:r>
      <w:r>
        <w:t xml:space="preserve">hoặc</w:t>
      </w:r>
      <w:r>
        <w:t xml:space="preserve"> </w:t>
      </w:r>
      <w:r>
        <w:rPr>
          <w:rStyle w:val="VerbatimChar"/>
        </w:rPr>
        <w:t xml:space="preserve">Read-Only</w:t>
      </w:r>
      <w:r>
        <w:t xml:space="preserve">.</w:t>
      </w:r>
    </w:p>
    <w:p>
      <w:r>
        <w:pict>
          <v:rect style="width:0;height:1.5pt" o:hralign="center" o:hrstd="t" o:hr="t"/>
        </w:pict>
      </w:r>
    </w:p>
    <w:bookmarkEnd w:id="85"/>
    <w:bookmarkStart w:id="86" w:name="X9513f4f9ca5710ae9864d6cfdeadfc1b0a6e3f4"/>
    <w:p>
      <w:pPr>
        <w:pStyle w:val="Heading3"/>
      </w:pPr>
      <w:r>
        <w:t xml:space="preserve">15.3 Quy tắc Bảo toàn Dữ liệu dòng Khóa chính &amp; Cơ chế Whitelist</w:t>
      </w:r>
    </w:p>
    <w:p>
      <w:pPr>
        <w:numPr>
          <w:ilvl w:val="0"/>
          <w:numId w:val="1078"/>
        </w:numPr>
        <w:pStyle w:val="Compact"/>
      </w:pPr>
      <w:r>
        <w:rPr>
          <w:bCs/>
          <w:b/>
        </w:rPr>
        <w:t xml:space="preserve">Cột nguồn gốc bất biến:</w:t>
      </w:r>
      <w:r>
        <w:t xml:space="preserve"> </w:t>
      </w:r>
      <w:r>
        <w:rPr>
          <w:rStyle w:val="VerbatimChar"/>
        </w:rPr>
        <w:t xml:space="preserve">Created_At</w:t>
      </w:r>
      <w:r>
        <w:t xml:space="preserve">,</w:t>
      </w:r>
      <w:r>
        <w:t xml:space="preserve"> </w:t>
      </w:r>
      <w:r>
        <w:rPr>
          <w:rStyle w:val="VerbatimChar"/>
        </w:rPr>
        <w:t xml:space="preserve">Created_By</w:t>
      </w:r>
      <w:r>
        <w:t xml:space="preserve">,</w:t>
      </w:r>
      <w:r>
        <w:t xml:space="preserve"> </w:t>
      </w:r>
      <w:r>
        <w:rPr>
          <w:rStyle w:val="VerbatimChar"/>
        </w:rPr>
        <w:t xml:space="preserve">Original_Reference_ID</w:t>
      </w:r>
      <w:r>
        <w:t xml:space="preserve">,</w:t>
      </w:r>
      <w:r>
        <w:t xml:space="preserve"> </w:t>
      </w:r>
      <w:r>
        <w:rPr>
          <w:rStyle w:val="VerbatimChar"/>
        </w:rPr>
        <w:t xml:space="preserve">Branch_ID</w:t>
      </w:r>
      <w:r>
        <w:t xml:space="preserve"> </w:t>
      </w:r>
      <w:r>
        <w:t xml:space="preserve">vĩnh viễn không được Update sau khi Insert.</w:t>
      </w:r>
    </w:p>
    <w:p>
      <w:pPr>
        <w:numPr>
          <w:ilvl w:val="0"/>
          <w:numId w:val="1078"/>
        </w:numPr>
        <w:pStyle w:val="Compact"/>
      </w:pPr>
      <w:r>
        <w:rPr>
          <w:bCs/>
          <w:b/>
        </w:rPr>
        <w:t xml:space="preserve">Dòng dữ liệu đã Frozen ⭐ ĐỒNG BỘ ĐẦY ĐỦ TẠI V13:</w:t>
      </w:r>
      <w:r>
        <w:t xml:space="preserve"> </w:t>
      </w:r>
      <w:r>
        <w:t xml:space="preserve">Khi dòng mang PK đạt một trong các trạng thái sau</w:t>
      </w:r>
      <w:r>
        <w:t xml:space="preserve"> </w:t>
      </w:r>
      <m:oMath>
        <m:r>
          <m:rPr>
            <m:sty m:val="p"/>
          </m:rPr>
          <m:t>→</m:t>
        </m:r>
      </m:oMath>
      <w:r>
        <w:t xml:space="preserve"> </w:t>
      </w:r>
      <w:r>
        <w:t xml:space="preserve">Khóa cứng 100% các cột số lượng, đơn giá, số tiền, định khoản (chỉ còn được sửa qua cơ chế Đính chính/Đảo bút toán tại Mục 15.4):</w:t>
      </w:r>
    </w:p>
    <w:p>
      <w:pPr>
        <w:numPr>
          <w:ilvl w:val="1"/>
          <w:numId w:val="1079"/>
        </w:numPr>
        <w:pStyle w:val="Compact"/>
      </w:pPr>
      <w:r>
        <w:rPr>
          <w:rStyle w:val="VerbatimChar"/>
        </w:rPr>
        <w:t xml:space="preserve">DA_KY</w:t>
      </w:r>
      <w:r>
        <w:t xml:space="preserve">,</w:t>
      </w:r>
      <w:r>
        <w:t xml:space="preserve"> </w:t>
      </w:r>
      <w:r>
        <w:rPr>
          <w:rStyle w:val="VerbatimChar"/>
        </w:rPr>
        <w:t xml:space="preserve">HOAN_TAT</w:t>
      </w:r>
      <w:r>
        <w:t xml:space="preserve">,</w:t>
      </w:r>
      <w:r>
        <w:t xml:space="preserve"> </w:t>
      </w:r>
      <w:r>
        <w:rPr>
          <w:rStyle w:val="VerbatimChar"/>
        </w:rPr>
        <w:t xml:space="preserve">DA_HACH_TOAN</w:t>
      </w:r>
      <w:r>
        <w:t xml:space="preserve">,</w:t>
      </w:r>
      <w:r>
        <w:t xml:space="preserve"> </w:t>
      </w:r>
      <w:r>
        <w:rPr>
          <w:rStyle w:val="VerbatimChar"/>
        </w:rPr>
        <w:t xml:space="preserve">CONSUMED</w:t>
      </w:r>
      <w:r>
        <w:t xml:space="preserve"> </w:t>
      </w:r>
      <w:r>
        <w:t xml:space="preserve">(kế thừa từ v11/v12);</w:t>
      </w:r>
    </w:p>
    <w:p>
      <w:pPr>
        <w:numPr>
          <w:ilvl w:val="1"/>
          <w:numId w:val="1079"/>
        </w:numPr>
        <w:pStyle w:val="Compact"/>
      </w:pPr>
      <w:r>
        <w:rPr>
          <w:rStyle w:val="VerbatimChar"/>
        </w:rPr>
        <w:t xml:space="preserve">SIGNED</w:t>
      </w:r>
      <w:r>
        <w:t xml:space="preserve"> </w:t>
      </w:r>
      <w:r>
        <w:t xml:space="preserve">— Giấy đồng thuận điều trị (</w:t>
      </w:r>
      <w:r>
        <w:rPr>
          <w:rStyle w:val="VerbatimChar"/>
        </w:rPr>
        <w:t xml:space="preserve">Consent_ID</w:t>
      </w:r>
      <w:r>
        <w:t xml:space="preserve">, Mục 3.5) — chỉ đổi được cờ trạng thái sang</w:t>
      </w:r>
      <w:r>
        <w:t xml:space="preserve"> </w:t>
      </w:r>
      <w:r>
        <w:rPr>
          <w:rStyle w:val="VerbatimChar"/>
        </w:rPr>
        <w:t xml:space="preserve">REVOKED</w:t>
      </w:r>
      <w:r>
        <w:t xml:space="preserve"> </w:t>
      </w:r>
      <w:r>
        <w:t xml:space="preserve">theo đúng quy trình 3.5.4, cấm sửa nội dung file PDF/A;</w:t>
      </w:r>
    </w:p>
    <w:p>
      <w:pPr>
        <w:numPr>
          <w:ilvl w:val="1"/>
          <w:numId w:val="1079"/>
        </w:numPr>
        <w:pStyle w:val="Compact"/>
      </w:pPr>
      <w:r>
        <w:rPr>
          <w:rStyle w:val="VerbatimChar"/>
        </w:rPr>
        <w:t xml:space="preserve">CLOSED</w:t>
      </w:r>
      <w:r>
        <w:t xml:space="preserve"> </w:t>
      </w:r>
      <w:r>
        <w:t xml:space="preserve">/</w:t>
      </w:r>
      <w:r>
        <w:t xml:space="preserve"> </w:t>
      </w:r>
      <w:r>
        <w:rPr>
          <w:rStyle w:val="VerbatimChar"/>
        </w:rPr>
        <w:t xml:space="preserve">RECONCILED</w:t>
      </w:r>
      <w:r>
        <w:t xml:space="preserve"> </w:t>
      </w:r>
      <w:r>
        <w:t xml:space="preserve">— Ca thu ngân (</w:t>
      </w:r>
      <w:r>
        <w:rPr>
          <w:rStyle w:val="VerbatimChar"/>
        </w:rPr>
        <w:t xml:space="preserve">Cash_Shift_ID</w:t>
      </w:r>
      <w:r>
        <w:t xml:space="preserve">, Mục 4.7) — không được sửa số liệu kiểm đếm hay bút toán chênh lệch sau khi đóng ca;</w:t>
      </w:r>
    </w:p>
    <w:p>
      <w:pPr>
        <w:numPr>
          <w:ilvl w:val="1"/>
          <w:numId w:val="1079"/>
        </w:numPr>
        <w:pStyle w:val="Compact"/>
      </w:pPr>
      <w:r>
        <w:rPr>
          <w:rStyle w:val="VerbatimChar"/>
        </w:rPr>
        <w:t xml:space="preserve">PASSED</w:t>
      </w:r>
      <w:r>
        <w:t xml:space="preserve"> </w:t>
      </w:r>
      <w:r>
        <w:t xml:space="preserve">/</w:t>
      </w:r>
      <w:r>
        <w:t xml:space="preserve"> </w:t>
      </w:r>
      <w:r>
        <w:rPr>
          <w:rStyle w:val="VerbatimChar"/>
        </w:rPr>
        <w:t xml:space="preserve">FAILED</w:t>
      </w:r>
      <w:r>
        <w:t xml:space="preserve"> </w:t>
      </w:r>
      <w:r>
        <w:t xml:space="preserve">— Chu trình tiệt trùng (</w:t>
      </w:r>
      <w:r>
        <w:rPr>
          <w:rStyle w:val="VerbatimChar"/>
        </w:rPr>
        <w:t xml:space="preserve">Sterilization_Cycle_ID</w:t>
      </w:r>
      <w:r>
        <w:t xml:space="preserve">, Mục 5.4) — kết quả test chỉ thị sinh học/hóa học không được chỉnh sửa sau khi ghi nhận, chỉ có thể tạo chu trình hấp lại mới.</w:t>
      </w:r>
    </w:p>
    <w:p>
      <w:pPr>
        <w:numPr>
          <w:ilvl w:val="0"/>
          <w:numId w:val="1078"/>
        </w:numPr>
        <w:pStyle w:val="Compact"/>
      </w:pPr>
      <w:r>
        <w:rPr>
          <w:bCs/>
          <w:b/>
        </w:rPr>
        <w:t xml:space="preserve">Whitelist trường được phép sửa ngay từ Draft:</w:t>
      </w:r>
      <w:r>
        <w:t xml:space="preserve"> </w:t>
      </w:r>
      <w:r>
        <w:t xml:space="preserve">Chỉ các trường thuộc Whitelist tường minh mới được phép sửa (có Audit Log lưu giá trị cũ/mới); mọi trường ngoài Whitelist đều bị khóa ngay từ khi tạo dòng.</w:t>
      </w:r>
    </w:p>
    <w:p>
      <w:r>
        <w:pict>
          <v:rect style="width:0;height:1.5pt" o:hralign="center" o:hrstd="t" o:hr="t"/>
        </w:pict>
      </w:r>
    </w:p>
    <w:bookmarkEnd w:id="86"/>
    <w:bookmarkStart w:id="87" w:name="Xcfddf9ebd8b7d40af5788747617c9e54d8fdf72"/>
    <w:p>
      <w:pPr>
        <w:pStyle w:val="Heading3"/>
      </w:pPr>
      <w:r>
        <w:t xml:space="preserve">15.4 Quy trình Xử lý Chuẩn mực khi Người dùng Nhập sai Dữ liệu</w:t>
      </w:r>
    </w:p>
    <w:p>
      <w:pPr>
        <w:numPr>
          <w:ilvl w:val="0"/>
          <w:numId w:val="1080"/>
        </w:numPr>
        <w:pStyle w:val="Compact"/>
      </w:pPr>
      <w:r>
        <w:rPr>
          <w:bCs/>
          <w:b/>
        </w:rPr>
        <w:t xml:space="preserve">Trước khi Chốt/Duyệt:</w:t>
      </w:r>
      <w:r>
        <w:t xml:space="preserve"> </w:t>
      </w:r>
      <w:r>
        <w:t xml:space="preserve">Bấm nút</w:t>
      </w:r>
      <w:r>
        <w:t xml:space="preserve"> </w:t>
      </w:r>
      <w:r>
        <w:rPr>
          <w:bCs/>
          <w:b/>
        </w:rPr>
        <w:t xml:space="preserve">Hủy bỏ dòng (Cancel Row)</w:t>
      </w:r>
      <w:r>
        <w:t xml:space="preserve"> </w:t>
      </w:r>
      <w:r>
        <w:t xml:space="preserve">và tạo dòng mới với PK mới. Cấm sửa đè PK.</w:t>
      </w:r>
    </w:p>
    <w:p>
      <w:pPr>
        <w:numPr>
          <w:ilvl w:val="0"/>
          <w:numId w:val="1080"/>
        </w:numPr>
        <w:pStyle w:val="Compact"/>
      </w:pPr>
      <w:r>
        <w:rPr>
          <w:bCs/>
          <w:b/>
        </w:rPr>
        <w:t xml:space="preserve">Sau khi Chốt EMR:</w:t>
      </w:r>
      <w:r>
        <w:t xml:space="preserve"> </w:t>
      </w:r>
      <w:r>
        <w:t xml:space="preserve">Lập</w:t>
      </w:r>
      <w:r>
        <w:t xml:space="preserve"> </w:t>
      </w:r>
      <w:r>
        <w:rPr>
          <w:bCs/>
          <w:b/>
        </w:rPr>
        <w:t xml:space="preserve">Phụ lục bệnh án (</w:t>
      </w:r>
      <w:r>
        <w:rPr>
          <w:rStyle w:val="VerbatimChar"/>
          <w:bCs/>
          <w:b/>
        </w:rPr>
        <w:t xml:space="preserve">Addendum_ID</w:t>
      </w:r>
      <w:r>
        <w:rPr>
          <w:bCs/>
          <w:b/>
        </w:rPr>
        <w:t xml:space="preserve">)</w:t>
      </w:r>
      <w:r>
        <w:t xml:space="preserve"> </w:t>
      </w:r>
      <w:r>
        <w:t xml:space="preserve">có liên kết tới</w:t>
      </w:r>
      <w:r>
        <w:t xml:space="preserve"> </w:t>
      </w:r>
      <w:r>
        <w:rPr>
          <w:rStyle w:val="VerbatimChar"/>
        </w:rPr>
        <w:t xml:space="preserve">EMR_ID</w:t>
      </w:r>
      <w:r>
        <w:t xml:space="preserve"> </w:t>
      </w:r>
      <w:r>
        <w:t xml:space="preserve">gốc. Bản gốc giữ nguyên 100%.</w:t>
      </w:r>
    </w:p>
    <w:p>
      <w:pPr>
        <w:numPr>
          <w:ilvl w:val="0"/>
          <w:numId w:val="1080"/>
        </w:numPr>
        <w:pStyle w:val="Compact"/>
      </w:pPr>
      <w:r>
        <w:rPr>
          <w:bCs/>
          <w:b/>
        </w:rPr>
        <w:t xml:space="preserve">Sau khi Hạch toán Kế toán:</w:t>
      </w:r>
      <w:r>
        <w:t xml:space="preserve"> </w:t>
      </w:r>
      <w:r>
        <w:t xml:space="preserve">Lập</w:t>
      </w:r>
      <w:r>
        <w:t xml:space="preserve"> </w:t>
      </w:r>
      <w:r>
        <w:rPr>
          <w:bCs/>
          <w:b/>
        </w:rPr>
        <w:t xml:space="preserve">Chứng từ đảo / Điều chỉnh (</w:t>
      </w:r>
      <w:r>
        <w:rPr>
          <w:rStyle w:val="VerbatimChar"/>
          <w:bCs/>
          <w:b/>
        </w:rPr>
        <w:t xml:space="preserve">Reversal / Adjustment Voucher</w:t>
      </w:r>
      <w:r>
        <w:rPr>
          <w:bCs/>
          <w:b/>
        </w:rPr>
        <w:t xml:space="preserve">)</w:t>
      </w:r>
      <w:r>
        <w:t xml:space="preserve"> </w:t>
      </w:r>
      <w:r>
        <w:t xml:space="preserve">có PK mới tham chiếu chứng từ gốc.</w:t>
      </w:r>
    </w:p>
    <w:p>
      <w:pPr>
        <w:numPr>
          <w:ilvl w:val="0"/>
          <w:numId w:val="1080"/>
        </w:numPr>
        <w:pStyle w:val="Compact"/>
      </w:pPr>
      <w:r>
        <w:rPr>
          <w:bCs/>
          <w:b/>
        </w:rPr>
        <w:t xml:space="preserve">Sai khi Nhập kho:</w:t>
      </w:r>
      <w:r>
        <w:t xml:space="preserve"> </w:t>
      </w:r>
      <w:r>
        <w:t xml:space="preserve">Lập Phiếu xuất trả NCC tham chiếu</w:t>
      </w:r>
      <w:r>
        <w:t xml:space="preserve"> </w:t>
      </w:r>
      <w:r>
        <w:rPr>
          <w:rStyle w:val="VerbatimChar"/>
        </w:rPr>
        <w:t xml:space="preserve">Receipt ID</w:t>
      </w:r>
      <w:r>
        <w:t xml:space="preserve"> </w:t>
      </w:r>
      <w:r>
        <w:t xml:space="preserve">gốc và tạo Phiếu nhập kho mới (</w:t>
      </w:r>
      <w:r>
        <w:rPr>
          <w:rStyle w:val="VerbatimChar"/>
        </w:rPr>
        <w:t xml:space="preserve">NK#</w:t>
      </w:r>
      <w:r>
        <w:t xml:space="preserve"> </w:t>
      </w:r>
      <w:r>
        <w:t xml:space="preserve">mới).</w:t>
      </w:r>
    </w:p>
    <w:p>
      <w:pPr>
        <w:numPr>
          <w:ilvl w:val="0"/>
          <w:numId w:val="1080"/>
        </w:numPr>
        <w:pStyle w:val="Compact"/>
      </w:pPr>
      <w:r>
        <w:rPr>
          <w:bCs/>
          <w:b/>
        </w:rPr>
        <w:t xml:space="preserve">Hợp nhất Bệnh nhân:</w:t>
      </w:r>
      <w:r>
        <w:t xml:space="preserve"> </w:t>
      </w:r>
      <w:r>
        <w:rPr>
          <w:rStyle w:val="VerbatimChar"/>
        </w:rPr>
        <w:t xml:space="preserve">Old BN</w:t>
      </w:r>
      <w:r>
        <w:t xml:space="preserve"> </w:t>
      </w:r>
      <w:r>
        <w:t xml:space="preserve">chuyển trạng thái</w:t>
      </w:r>
      <w:r>
        <w:t xml:space="preserve"> </w:t>
      </w:r>
      <w:r>
        <w:rPr>
          <w:rStyle w:val="VerbatimChar"/>
        </w:rPr>
        <w:t xml:space="preserve">MERGED</w:t>
      </w:r>
      <w:r>
        <w:t xml:space="preserve"> </w:t>
      </w:r>
      <w:r>
        <w:t xml:space="preserve">trỏ sang</w:t>
      </w:r>
      <w:r>
        <w:t xml:space="preserve"> </w:t>
      </w:r>
      <w:r>
        <w:rPr>
          <w:rStyle w:val="VerbatimChar"/>
        </w:rPr>
        <w:t xml:space="preserve">Master BN</w:t>
      </w:r>
      <w:r>
        <w:t xml:space="preserve">. Không xóa, không sửa mã cũ.</w:t>
      </w:r>
    </w:p>
    <w:p>
      <w:r>
        <w:pict>
          <v:rect style="width:0;height:1.5pt" o:hralign="center" o:hrstd="t" o:hr="t"/>
        </w:pict>
      </w:r>
    </w:p>
    <w:bookmarkEnd w:id="87"/>
    <w:bookmarkStart w:id="88" w:name="X7ef15e92a25682a9ce921f9cbf76d1c330c04bc"/>
    <w:p>
      <w:pPr>
        <w:pStyle w:val="Heading3"/>
      </w:pPr>
      <w:r>
        <w:t xml:space="preserve">15.5 Quản trị Dữ liệu Danh mục dùng chung (SCD Type 2)</w:t>
      </w:r>
    </w:p>
    <w:p>
      <w:pPr>
        <w:numPr>
          <w:ilvl w:val="0"/>
          <w:numId w:val="1081"/>
        </w:numPr>
        <w:pStyle w:val="Compact"/>
      </w:pPr>
      <w:r>
        <w:t xml:space="preserve">Thay đổi đơn giá, thuế suất, tài khoản định khoản của một danh mục đã có giao dịch tham chiếu: Bắt buộc</w:t>
      </w:r>
      <w:r>
        <w:t xml:space="preserve"> </w:t>
      </w:r>
      <w:r>
        <w:rPr>
          <w:rStyle w:val="VerbatimChar"/>
        </w:rPr>
        <w:t xml:space="preserve">INSERT</w:t>
      </w:r>
      <w:r>
        <w:t xml:space="preserve"> </w:t>
      </w:r>
      <w:r>
        <w:t xml:space="preserve">dòng phiên bản mới (</w:t>
      </w:r>
      <w:r>
        <w:rPr>
          <w:rStyle w:val="VerbatimChar"/>
        </w:rPr>
        <w:t xml:space="preserve">Price_List_Line_ID</w:t>
      </w:r>
      <w:r>
        <w:t xml:space="preserve"> </w:t>
      </w:r>
      <w:r>
        <w:t xml:space="preserve">mới) với</w:t>
      </w:r>
      <w:r>
        <w:t xml:space="preserve"> </w:t>
      </w:r>
      <w:r>
        <w:rPr>
          <w:rStyle w:val="VerbatimChar"/>
        </w:rPr>
        <w:t xml:space="preserve">Effective_Date</w:t>
      </w:r>
      <w:r>
        <w:t xml:space="preserve"> </w:t>
      </w:r>
      <w:r>
        <w:t xml:space="preserve">mới. Dòng cũ giữ nguyên với</w:t>
      </w:r>
      <w:r>
        <w:t xml:space="preserve"> </w:t>
      </w:r>
      <w:r>
        <w:rPr>
          <w:rStyle w:val="VerbatimChar"/>
        </w:rPr>
        <w:t xml:space="preserve">Expiry_Date</w:t>
      </w:r>
      <w:r>
        <w:t xml:space="preserve">. Không bao giờ ghi đè dòng cũ.</w:t>
      </w:r>
    </w:p>
    <w:p>
      <w:r>
        <w:pict>
          <v:rect style="width:0;height:1.5pt" o:hralign="center" o:hrstd="t" o:hr="t"/>
        </w:pict>
      </w:r>
    </w:p>
    <w:bookmarkEnd w:id="88"/>
    <w:bookmarkStart w:id="89" w:name="Xf8d6d5feee3b036379be0695040858d5b53ff3d"/>
    <w:p>
      <w:pPr>
        <w:pStyle w:val="Heading3"/>
      </w:pPr>
      <w:r>
        <w:t xml:space="preserve">15.6 Mẫu Trigger CSDL Tổng quát Khóa cứng Khóa chính</w:t>
      </w:r>
    </w:p>
    <w:p>
      <w:pPr>
        <w:pStyle w:val="SourceCode"/>
      </w:pPr>
      <w:r>
        <w:rPr>
          <w:rStyle w:val="CommentTok"/>
        </w:rPr>
        <w:t xml:space="preserve">-- Áp dụng cho MỌI bảng nghiệp vụ (PK_PROTECTED = TRUE theo mặc định Mục 15.0)</w:t>
      </w:r>
      <w:r>
        <w:br/>
      </w:r>
      <w:r>
        <w:rPr>
          <w:rStyle w:val="KeywordTok"/>
        </w:rPr>
        <w:t xml:space="preserve">CREATE</w:t>
      </w:r>
      <w:r>
        <w:rPr>
          <w:rStyle w:val="NormalTok"/>
        </w:rPr>
        <w:t xml:space="preserve"> </w:t>
      </w:r>
      <w:r>
        <w:rPr>
          <w:rStyle w:val="KeywordTok"/>
        </w:rPr>
        <w:t xml:space="preserve">TRIGGER</w:t>
      </w:r>
      <w:r>
        <w:rPr>
          <w:rStyle w:val="NormalTok"/>
        </w:rPr>
        <w:t xml:space="preserve"> trg_block_pk_update_</w:t>
      </w:r>
      <w:r>
        <w:rPr>
          <w:rStyle w:val="OperatorTok"/>
        </w:rPr>
        <w:t xml:space="preserve">&lt;</w:t>
      </w:r>
      <w:r>
        <w:rPr>
          <w:rStyle w:val="NormalTok"/>
        </w:rPr>
        <w:t xml:space="preserve">table_name</w:t>
      </w:r>
      <w:r>
        <w:rPr>
          <w:rStyle w:val="OperatorTok"/>
        </w:rPr>
        <w:t xml:space="preserve">&gt;</w:t>
      </w:r>
      <w:r>
        <w:br/>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w:t>
      </w:r>
      <w:r>
        <w:rPr>
          <w:rStyle w:val="OperatorTok"/>
        </w:rPr>
        <w:t xml:space="preserve">&lt;</w:t>
      </w:r>
      <w:r>
        <w:rPr>
          <w:rStyle w:val="NormalTok"/>
        </w:rPr>
        <w:t xml:space="preserve">table_name</w:t>
      </w:r>
      <w:r>
        <w:rPr>
          <w:rStyle w:val="OperatorTok"/>
        </w:rPr>
        <w:t xml:space="preserve">&gt;</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w:t>
      </w:r>
      <w:r>
        <w:rPr>
          <w:rStyle w:val="OperatorTok"/>
        </w:rPr>
        <w:t xml:space="preserve">&lt;</w:t>
      </w:r>
      <w:r>
        <w:rPr>
          <w:rStyle w:val="NormalTok"/>
        </w:rPr>
        <w:t xml:space="preserve">pk_column</w:t>
      </w:r>
      <w:r>
        <w:rPr>
          <w:rStyle w:val="OperatorTok"/>
        </w:rPr>
        <w:t xml:space="preserve">&gt;</w:t>
      </w:r>
      <w:r>
        <w:rPr>
          <w:rStyle w:val="NormalTok"/>
        </w:rPr>
        <w:t xml:space="preserve"> </w:t>
      </w:r>
      <w:r>
        <w:rPr>
          <w:rStyle w:val="OperatorTok"/>
        </w:rPr>
        <w:t xml:space="preserve">&lt;&gt;</w:t>
      </w:r>
      <w:r>
        <w:rPr>
          <w:rStyle w:val="NormalTok"/>
        </w:rPr>
        <w:t xml:space="preserve"> </w:t>
      </w:r>
      <w:r>
        <w:rPr>
          <w:rStyle w:val="KeywordTok"/>
        </w:rPr>
        <w:t xml:space="preserve">OLD</w:t>
      </w:r>
      <w:r>
        <w:rPr>
          <w:rStyle w:val="NormalTok"/>
        </w:rPr>
        <w:t xml:space="preserve">.</w:t>
      </w:r>
      <w:r>
        <w:rPr>
          <w:rStyle w:val="OperatorTok"/>
        </w:rPr>
        <w:t xml:space="preserve">&lt;</w:t>
      </w:r>
      <w:r>
        <w:rPr>
          <w:rStyle w:val="NormalTok"/>
        </w:rPr>
        <w:t xml:space="preserve">pk_column</w:t>
      </w:r>
      <w:r>
        <w:rPr>
          <w:rStyle w:val="OperatorTok"/>
        </w:rPr>
        <w:t xml:space="preserve">&gt;</w:t>
      </w:r>
      <w:r>
        <w:rPr>
          <w:rStyle w:val="NormalTok"/>
        </w:rPr>
        <w:t xml:space="preserve"> </w:t>
      </w:r>
      <w:r>
        <w:rPr>
          <w:rStyle w:val="ControlFlowTok"/>
        </w:rPr>
        <w:t xml:space="preserve">THEN</w:t>
      </w:r>
      <w:r>
        <w:br/>
      </w:r>
      <w:r>
        <w:rPr>
          <w:rStyle w:val="NormalTok"/>
        </w:rPr>
        <w:t xml:space="preserve">        SIGNAL SQLSTATE </w:t>
      </w:r>
      <w:r>
        <w:rPr>
          <w:rStyle w:val="StringTok"/>
        </w:rPr>
        <w:t xml:space="preserve">'45000'</w:t>
      </w:r>
      <w:r>
        <w:br/>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'FATAL DATA VIOLATION: Primary Key is immutable and cannot be modified (Muc 15.0).'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CommentTok"/>
        </w:rPr>
        <w:t xml:space="preserve">-- Bảo toàn các cột nguồn gốc bất biến (Muc 15.3.1)</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.Created_At </w:t>
      </w:r>
      <w:r>
        <w:rPr>
          <w:rStyle w:val="OperatorTok"/>
        </w:rPr>
        <w:t xml:space="preserve">&lt;&gt;</w:t>
      </w:r>
      <w:r>
        <w:rPr>
          <w:rStyle w:val="NormalTok"/>
        </w:rPr>
        <w:t xml:space="preserve"> </w:t>
      </w:r>
      <w:r>
        <w:rPr>
          <w:rStyle w:val="KeywordTok"/>
        </w:rPr>
        <w:t xml:space="preserve">OLD</w:t>
      </w:r>
      <w:r>
        <w:rPr>
          <w:rStyle w:val="NormalTok"/>
        </w:rPr>
        <w:t xml:space="preserve">.Created_At</w:t>
      </w:r>
      <w:r>
        <w:br/>
      </w:r>
      <w:r>
        <w:rPr>
          <w:rStyle w:val="NormalTok"/>
        </w:rPr>
        <w:t xml:space="preserve">       </w:t>
      </w:r>
      <w:r>
        <w:rPr>
          <w:rStyle w:val="KeywordTok"/>
        </w:rPr>
        <w:t xml:space="preserve">OR</w:t>
      </w:r>
      <w:r>
        <w:rPr>
          <w:rStyle w:val="NormalTok"/>
        </w:rPr>
        <w:t xml:space="preserve"> </w:t>
      </w:r>
      <w:r>
        <w:rPr>
          <w:rStyle w:val="KeywordTok"/>
        </w:rPr>
        <w:t xml:space="preserve">NEW</w:t>
      </w:r>
      <w:r>
        <w:rPr>
          <w:rStyle w:val="NormalTok"/>
        </w:rPr>
        <w:t xml:space="preserve">.Created_By </w:t>
      </w:r>
      <w:r>
        <w:rPr>
          <w:rStyle w:val="OperatorTok"/>
        </w:rPr>
        <w:t xml:space="preserve">&lt;&gt;</w:t>
      </w:r>
      <w:r>
        <w:rPr>
          <w:rStyle w:val="NormalTok"/>
        </w:rPr>
        <w:t xml:space="preserve"> </w:t>
      </w:r>
      <w:r>
        <w:rPr>
          <w:rStyle w:val="KeywordTok"/>
        </w:rPr>
        <w:t xml:space="preserve">OLD</w:t>
      </w:r>
      <w:r>
        <w:rPr>
          <w:rStyle w:val="NormalTok"/>
        </w:rPr>
        <w:t xml:space="preserve">.Created_By</w:t>
      </w:r>
      <w:r>
        <w:br/>
      </w:r>
      <w:r>
        <w:rPr>
          <w:rStyle w:val="NormalTok"/>
        </w:rPr>
        <w:t xml:space="preserve">       </w:t>
      </w:r>
      <w:r>
        <w:rPr>
          <w:rStyle w:val="KeywordTok"/>
        </w:rPr>
        <w:t xml:space="preserve">OR</w:t>
      </w:r>
      <w:r>
        <w:rPr>
          <w:rStyle w:val="NormalTok"/>
        </w:rPr>
        <w:t xml:space="preserve"> (</w:t>
      </w:r>
      <w:r>
        <w:rPr>
          <w:rStyle w:val="KeywordTok"/>
        </w:rPr>
        <w:t xml:space="preserve">OLD</w:t>
      </w:r>
      <w:r>
        <w:rPr>
          <w:rStyle w:val="NormalTok"/>
        </w:rPr>
        <w:t xml:space="preserve">.Original_Reference_ID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.Original_Reference_ID </w:t>
      </w:r>
      <w:r>
        <w:rPr>
          <w:rStyle w:val="OperatorTok"/>
        </w:rPr>
        <w:t xml:space="preserve">&lt;&gt;</w:t>
      </w:r>
      <w:r>
        <w:rPr>
          <w:rStyle w:val="NormalTok"/>
        </w:rPr>
        <w:t xml:space="preserve"> </w:t>
      </w:r>
      <w:r>
        <w:rPr>
          <w:rStyle w:val="KeywordTok"/>
        </w:rPr>
        <w:t xml:space="preserve">OLD</w:t>
      </w:r>
      <w:r>
        <w:rPr>
          <w:rStyle w:val="NormalTok"/>
        </w:rPr>
        <w:t xml:space="preserve">.Original_Reference_ID) </w:t>
      </w:r>
      <w:r>
        <w:rPr>
          <w:rStyle w:val="ControlFlowTok"/>
        </w:rPr>
        <w:t xml:space="preserve">THEN</w:t>
      </w:r>
      <w:r>
        <w:br/>
      </w:r>
      <w:r>
        <w:rPr>
          <w:rStyle w:val="NormalTok"/>
        </w:rPr>
        <w:t xml:space="preserve">        SIGNAL SQLSTATE </w:t>
      </w:r>
      <w:r>
        <w:rPr>
          <w:rStyle w:val="StringTok"/>
        </w:rPr>
        <w:t xml:space="preserve">'45000'</w:t>
      </w:r>
      <w:r>
        <w:br/>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'FATAL DATA VIOLATION: Audit/identity columns are immutable (Muc 15.3.1).'</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w:t>
      </w:r>
    </w:p>
    <w:p>
      <w:r>
        <w:pict>
          <v:rect style="width:0;height:1.5pt" o:hralign="center" o:hrstd="t" o:hr="t"/>
        </w:pict>
      </w:r>
    </w:p>
    <w:bookmarkEnd w:id="89"/>
    <w:bookmarkEnd w:id="90"/>
    <w:bookmarkStart w:id="91" w:name="X94619dadbabd8a4d5c1c9c3f86474f8181817ad"/>
    <w:p>
      <w:pPr>
        <w:pStyle w:val="Heading2"/>
      </w:pPr>
      <w:r>
        <w:t xml:space="preserve">16. BỘ QUY TẮC BẤT BIẾN HỆ THỐNG (SYSTEM INVARIANTS)</w:t>
      </w:r>
    </w:p>
    <w:p>
      <w:pPr>
        <w:numPr>
          <w:ilvl w:val="0"/>
          <w:numId w:val="1082"/>
        </w:numPr>
        <w:pStyle w:val="Compact"/>
      </w:pPr>
      <w:r>
        <w:rPr>
          <w:bCs/>
          <w:b/>
        </w:rPr>
        <w:t xml:space="preserve">Bất biến số tiền:</w:t>
      </w:r>
      <w:r>
        <w:t xml:space="preserve"> </w:t>
      </w:r>
      <w:r>
        <w:rPr>
          <w:rStyle w:val="VerbatimChar"/>
        </w:rPr>
        <w:t xml:space="preserve">Grand Total = Sum(Line Total) = Sum(Payer Allocation) = Sum(Collected) + Sum(Receivable)</w:t>
      </w:r>
      <w:r>
        <w:t xml:space="preserve">. Số dư cọc khả dụng không bao giờ âm. Hoàn tiền không vượt quá số tiền thực thu.</w:t>
      </w:r>
    </w:p>
    <w:p>
      <w:pPr>
        <w:numPr>
          <w:ilvl w:val="0"/>
          <w:numId w:val="1082"/>
        </w:numPr>
        <w:pStyle w:val="Compact"/>
      </w:pPr>
      <w:r>
        <w:rPr>
          <w:bCs/>
          <w:b/>
        </w:rPr>
        <w:t xml:space="preserve">Bất biến kho:</w:t>
      </w:r>
      <w:r>
        <w:t xml:space="preserve"> </w:t>
      </w:r>
      <w:r>
        <w:rPr>
          <w:rStyle w:val="VerbatimChar"/>
        </w:rPr>
        <w:t xml:space="preserve">Available = On Hand - Reserved - Blocked</w:t>
      </w:r>
      <w:r>
        <w:t xml:space="preserve">. Một Serial chỉ được Reserve cho 1 ca khám tại một thời điểm.</w:t>
      </w:r>
    </w:p>
    <w:p>
      <w:pPr>
        <w:numPr>
          <w:ilvl w:val="0"/>
          <w:numId w:val="1082"/>
        </w:numPr>
        <w:pStyle w:val="Compact"/>
      </w:pPr>
      <w:r>
        <w:rPr>
          <w:bCs/>
          <w:b/>
        </w:rPr>
        <w:t xml:space="preserve">Bất biến phân quyền (SoD):</w:t>
      </w:r>
      <w:r>
        <w:t xml:space="preserve"> </w:t>
      </w:r>
      <w:r>
        <w:t xml:space="preserve">Người tạo chứng từ không được là người ký duyệt chứng từ của chính mình.</w:t>
      </w:r>
    </w:p>
    <w:p>
      <w:r>
        <w:pict>
          <v:rect style="width:0;height:1.5pt" o:hralign="center" o:hrstd="t" o:hr="t"/>
        </w:pict>
      </w:r>
    </w:p>
    <w:bookmarkEnd w:id="91"/>
    <w:bookmarkStart w:id="92" w:name="Xfc7a8f932081bb2684a99e6d97c3a1c4aed40f8"/>
    <w:p>
      <w:pPr>
        <w:pStyle w:val="Heading2"/>
      </w:pPr>
      <w:r>
        <w:t xml:space="preserve">17. NGOẠI LỆ, ĐÍNH CHÍNH VÀ BÙ TRỪ (CORRECTION / REVERSAL / ADDENDUM)</w:t>
      </w:r>
    </w:p>
    <w:p>
      <w:pPr>
        <w:numPr>
          <w:ilvl w:val="0"/>
          <w:numId w:val="1083"/>
        </w:numPr>
        <w:pStyle w:val="Compact"/>
      </w:pPr>
      <w:r>
        <w:t xml:space="preserve">Mọi đính chính, đảo bút toán, hoàn tiền đều sinh bản ghi mới có PK mới và lưu tham chiếu</w:t>
      </w:r>
      <w:r>
        <w:t xml:space="preserve"> </w:t>
      </w:r>
      <w:r>
        <w:rPr>
          <w:rStyle w:val="VerbatimChar"/>
        </w:rPr>
        <w:t xml:space="preserve">Original ID</w:t>
      </w:r>
      <w:r>
        <w:t xml:space="preserve">,</w:t>
      </w:r>
      <w:r>
        <w:t xml:space="preserve"> </w:t>
      </w:r>
      <w:r>
        <w:rPr>
          <w:rStyle w:val="VerbatimChar"/>
        </w:rPr>
        <w:t xml:space="preserve">Reason Code</w:t>
      </w:r>
      <w:r>
        <w:t xml:space="preserve">,</w:t>
      </w:r>
      <w:r>
        <w:t xml:space="preserve"> </w:t>
      </w:r>
      <w:r>
        <w:rPr>
          <w:rStyle w:val="VerbatimChar"/>
        </w:rPr>
        <w:t xml:space="preserve">Requested By</w:t>
      </w:r>
      <w:r>
        <w:t xml:space="preserve">,</w:t>
      </w:r>
      <w:r>
        <w:t xml:space="preserve"> </w:t>
      </w:r>
      <w:r>
        <w:rPr>
          <w:rStyle w:val="VerbatimChar"/>
        </w:rPr>
        <w:t xml:space="preserve">Approved By</w:t>
      </w:r>
      <w:r>
        <w:t xml:space="preserve">,</w:t>
      </w:r>
      <w:r>
        <w:t xml:space="preserve"> </w:t>
      </w:r>
      <w:r>
        <w:rPr>
          <w:rStyle w:val="VerbatimChar"/>
        </w:rPr>
        <w:t xml:space="preserve">Timestamp</w:t>
      </w:r>
      <w:r>
        <w:t xml:space="preserve">. Bản ghi gốc luôn giữ nguyên trạng thái lịch sử.</w:t>
      </w:r>
    </w:p>
    <w:p>
      <w:r>
        <w:pict>
          <v:rect style="width:0;height:1.5pt" o:hralign="center" o:hrstd="t" o:hr="t"/>
        </w:pict>
      </w:r>
    </w:p>
    <w:bookmarkEnd w:id="92"/>
    <w:bookmarkStart w:id="93" w:name="Xd753fb02c2161f93338631c50035f3d9c088d45"/>
    <w:p>
      <w:pPr>
        <w:pStyle w:val="Heading2"/>
      </w:pPr>
      <w:r>
        <w:t xml:space="preserve">18. ĐỐI SOÁT ĐÓNG NGÀY / ĐÓNG THÁNG (RECONCILIATION &amp; CLOSE)</w:t>
      </w:r>
    </w:p>
    <w:p>
      <w:pPr>
        <w:numPr>
          <w:ilvl w:val="0"/>
          <w:numId w:val="1084"/>
        </w:numPr>
        <w:pStyle w:val="Compact"/>
      </w:pPr>
      <w:r>
        <w:rPr>
          <w:bCs/>
          <w:b/>
        </w:rPr>
        <w:t xml:space="preserve">Checklist đóng ngày (EOD):</w:t>
      </w:r>
      <w:r>
        <w:t xml:space="preserve"> </w:t>
      </w:r>
      <w:r>
        <w:t xml:space="preserve">Đối soát quỹ tiền mặt két (khớp toàn bộ các Ca thu ngân</w:t>
      </w:r>
      <w:r>
        <w:t xml:space="preserve"> </w:t>
      </w:r>
      <w:r>
        <w:rPr>
          <w:rStyle w:val="VerbatimChar"/>
        </w:rPr>
        <w:t xml:space="preserve">Cash_Shift_ID</w:t>
      </w:r>
      <w:r>
        <w:t xml:space="preserve">), Sổ tiền gửi NH 112, Doanh thu thanh toán ca khám, Sổ phụ cọc 131, Công nợ BN 131, Công nợ bảo hiểm, Thẻ kho 152/156, Hồ sơ EMR chưa chốt, Danh sách ký bù MySign quá hạn 24h.</w:t>
      </w:r>
    </w:p>
    <w:p>
      <w:pPr>
        <w:numPr>
          <w:ilvl w:val="0"/>
          <w:numId w:val="1084"/>
        </w:numPr>
        <w:pStyle w:val="Compact"/>
      </w:pPr>
      <w:r>
        <w:rPr>
          <w:bCs/>
          <w:b/>
        </w:rPr>
        <w:t xml:space="preserve">Đóng kỳ tháng:</w:t>
      </w:r>
      <w:r>
        <w:t xml:space="preserve"> </w:t>
      </w:r>
      <w:r>
        <w:t xml:space="preserve">Khóa sổ đóng băng toàn bộ chứng từ trong kỳ. Mọi điều chỉnh sau khóa sổ ghi nhận vào kỳ mở tiếp theo.</w:t>
      </w:r>
    </w:p>
    <w:p>
      <w:r>
        <w:pict>
          <v:rect style="width:0;height:1.5pt" o:hralign="center" o:hrstd="t" o:hr="t"/>
        </w:pict>
      </w:r>
    </w:p>
    <w:bookmarkEnd w:id="93"/>
    <w:bookmarkStart w:id="94" w:name="Xec901ea0b0367127962649bb686045d1bde7e9d"/>
    <w:p>
      <w:pPr>
        <w:pStyle w:val="Heading2"/>
      </w:pPr>
      <w:r>
        <w:t xml:space="preserve">19. BACKUP, KHÔI PHỤC VÀ TÍNH LIÊN TỤC (BACKUP &amp; DISASTER RECOVERY)</w:t>
      </w:r>
    </w:p>
    <w:p>
      <w:pPr>
        <w:numPr>
          <w:ilvl w:val="0"/>
          <w:numId w:val="1085"/>
        </w:numPr>
        <w:pStyle w:val="Compact"/>
      </w:pPr>
      <w:r>
        <w:t xml:space="preserve">Sao lưu gia tăng (Incremental Backup) mỗi 15 phút (</w:t>
      </w:r>
      <w:r>
        <w:rPr>
          <w:rStyle w:val="VerbatimChar"/>
        </w:rPr>
        <w:t xml:space="preserve">RPO = 15 phút</w:t>
      </w:r>
      <w:r>
        <w:t xml:space="preserve">). Sao lưu toàn phần (Full Backup) hàng ngày lúc 01:00 AM mã hóa AES-256 lưu Cloud độc lập.</w:t>
      </w:r>
    </w:p>
    <w:p>
      <w:pPr>
        <w:numPr>
          <w:ilvl w:val="0"/>
          <w:numId w:val="1085"/>
        </w:numPr>
        <w:pStyle w:val="Compact"/>
      </w:pPr>
      <w:r>
        <w:t xml:space="preserve">Định kỳ 30 ngày diễn tập khôi phục thử nghiệm (Restore Drill). Runbook phục hồi: Database</w:t>
      </w:r>
      <w:r>
        <w:t xml:space="preserve"> </w:t>
      </w:r>
      <m:oMath>
        <m:r>
          <m:rPr>
            <m:sty m:val="p"/>
          </m:rPr>
          <m:t>→</m:t>
        </m:r>
      </m:oMath>
      <w:r>
        <w:t xml:space="preserve"> </w:t>
      </w:r>
      <w:r>
        <w:t xml:space="preserve">Object Storage</w:t>
      </w:r>
      <w:r>
        <w:t xml:space="preserve"> </w:t>
      </w:r>
      <m:oMath>
        <m:r>
          <m:rPr>
            <m:sty m:val="p"/>
          </m:rPr>
          <m:t>→</m:t>
        </m:r>
      </m:oMath>
      <w:r>
        <w:t xml:space="preserve"> </w:t>
      </w:r>
      <w:r>
        <w:t xml:space="preserve">Queue/APIs</w:t>
      </w:r>
      <w:r>
        <w:t xml:space="preserve"> </w:t>
      </w:r>
      <m:oMath>
        <m:r>
          <m:rPr>
            <m:sty m:val="p"/>
          </m:rPr>
          <m:t>→</m:t>
        </m:r>
      </m:oMath>
      <w:r>
        <w:t xml:space="preserve"> </w:t>
      </w:r>
      <w:r>
        <w:t xml:space="preserve">Core App</w:t>
      </w:r>
      <w:r>
        <w:t xml:space="preserve"> </w:t>
      </w:r>
      <m:oMath>
        <m:r>
          <m:rPr>
            <m:sty m:val="p"/>
          </m:rPr>
          <m:t>→</m:t>
        </m:r>
      </m:oMath>
      <w:r>
        <w:t xml:space="preserve"> </w:t>
      </w:r>
      <w:r>
        <w:t xml:space="preserve">Monitoring.</w:t>
      </w:r>
    </w:p>
    <w:p>
      <w:r>
        <w:pict>
          <v:rect style="width:0;height:1.5pt" o:hralign="center" o:hrstd="t" o:hr="t"/>
        </w:pict>
      </w:r>
    </w:p>
    <w:bookmarkEnd w:id="94"/>
    <w:bookmarkStart w:id="95" w:name="X0fdff9257a354e66178da41c5c790229d3e014e"/>
    <w:p>
      <w:pPr>
        <w:pStyle w:val="Heading2"/>
      </w:pPr>
      <w:r>
        <w:t xml:space="preserve">20. TIÊU CHÍ NGHIỆM THU HỆ THỐNG V13 (DEFINITION OF DONE)</w:t>
      </w:r>
    </w:p>
    <w:p>
      <w:pPr>
        <w:pStyle w:val="FirstParagraph"/>
      </w:pPr>
      <w:r>
        <w:t xml:space="preserve">Hệ thống chỉ được cấp phép đưa vào vận hành thực tế khi vượt qua 100% các kịch bản kiểm thử tích hợp (Integration Tests) sau: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Phân hệ kiểm thử</w:t>
            </w:r>
          </w:p>
        </w:tc>
        <w:tc>
          <w:tcPr/>
          <w:p>
            <w:pPr>
              <w:pStyle w:val="Compact"/>
              <w:jc w:val="left"/>
            </w:pPr>
            <w:r>
              <w:t xml:space="preserve">Kịch bản kiểm thử bắt buộc (Pass Criteria)</w:t>
            </w:r>
          </w:p>
        </w:tc>
      </w:tr>
      <w:tr>
        <w:tc>
          <w:tcPr/>
          <w:p>
            <w:pPr>
              <w:pStyle w:val="Compact"/>
              <w:jc w:val="left"/>
            </w:pPr>
            <w:r>
              <w:rPr>
                <w:bCs/>
                <w:b/>
              </w:rPr>
              <w:t xml:space="preserve">Toàn vẹn Khóa chính</w:t>
            </w:r>
          </w:p>
        </w:tc>
        <w:tc>
          <w:tcPr/>
          <w:p>
            <w:pPr>
              <w:pStyle w:val="Compact"/>
              <w:jc w:val="left"/>
            </w:pPr>
            <w:r>
              <w:t xml:space="preserve">Chạy vòng lặp thử sửa PK cho</w:t>
            </w:r>
            <w:r>
              <w:t xml:space="preserve"> </w:t>
            </w:r>
            <w:r>
              <w:rPr>
                <w:bCs/>
                <w:b/>
              </w:rPr>
              <w:t xml:space="preserve">toàn bộ 30 thực thể tại Mục 15.1</w:t>
            </w:r>
            <w:r>
              <w:t xml:space="preserve"> </w:t>
            </w:r>
            <m:oMath>
              <m:r>
                <m:rPr>
                  <m:sty m:val="p"/>
                </m:rPr>
                <m:t>→</m:t>
              </m:r>
            </m:oMath>
            <w:r>
              <w:t xml:space="preserve"> </w:t>
            </w:r>
            <w:r>
              <w:rPr>
                <w:bCs/>
                <w:b/>
              </w:rPr>
              <w:t xml:space="preserve">100% bị chặn ở tầng API (422/400) và Trigger CSDL ném lỗi</w:t>
            </w:r>
            <w:r>
              <w:t xml:space="preserve">. Kiểm thử chặn merge CI/CD nếu bảng mới thiếu trigger khóa PK.</w:t>
            </w:r>
          </w:p>
        </w:tc>
      </w:tr>
      <w:tr>
        <w:tc>
          <w:tcPr/>
          <w:p>
            <w:pPr>
              <w:pStyle w:val="Compact"/>
              <w:jc w:val="left"/>
            </w:pPr>
            <w:r>
              <w:rPr>
                <w:bCs/>
                <w:b/>
              </w:rPr>
              <w:t xml:space="preserve">Ngưỡng chênh lệch két (Mới v13)</w:t>
            </w:r>
          </w:p>
        </w:tc>
        <w:tc>
          <w:tcPr/>
          <w:p>
            <w:pPr>
              <w:pStyle w:val="Compact"/>
              <w:jc w:val="left"/>
            </w:pPr>
            <w:r>
              <w:t xml:space="preserve">Đóng ca với chênh lệch</w:t>
            </w:r>
            <w:r>
              <w:t xml:space="preserve"> </w:t>
            </w:r>
            <m:oMath>
              <m:r>
                <m:rPr>
                  <m:sty m:val="p"/>
                </m:rPr>
                <m:t>≤</m:t>
              </m:r>
            </m:oMath>
            <w:r>
              <w:t xml:space="preserve"> </w:t>
            </w:r>
            <w:r>
              <w:rPr>
                <w:rStyle w:val="VerbatimChar"/>
              </w:rPr>
              <w:t xml:space="preserve">CASH_OVER_SHORT_THRESHOLD</w:t>
            </w:r>
            <w:r>
              <w:t xml:space="preserve"> </w:t>
            </w:r>
            <m:oMath>
              <m:r>
                <m:rPr>
                  <m:sty m:val="p"/>
                </m:rPr>
                <m:t>→</m:t>
              </m:r>
            </m:oMath>
            <w:r>
              <w:t xml:space="preserve"> </w:t>
            </w:r>
            <w:r>
              <w:t xml:space="preserve">tự đóng ca không cần duyệt. Đóng ca với chênh lệch</w:t>
            </w:r>
            <w:r>
              <w:t xml:space="preserve"> </w:t>
            </w:r>
            <m:oMath>
              <m:r>
                <m:rPr>
                  <m:sty m:val="p"/>
                </m:rPr>
                <m:t>&gt;</m:t>
              </m:r>
            </m:oMath>
            <w:r>
              <w:t xml:space="preserve"> </w:t>
            </w:r>
            <w:r>
              <w:t xml:space="preserve">ngưỡng</w:t>
            </w:r>
            <w:r>
              <w:t xml:space="preserve"> </w:t>
            </w:r>
            <m:oMath>
              <m:r>
                <m:rPr>
                  <m:sty m:val="p"/>
                </m:rPr>
                <m:t>→</m:t>
              </m:r>
            </m:oMath>
            <w:r>
              <w:t xml:space="preserve"> </w:t>
            </w:r>
            <w:r>
              <w:rPr>
                <w:bCs/>
                <w:b/>
              </w:rPr>
              <w:t xml:space="preserve">hệ thống chặn Đóng ca</w:t>
            </w:r>
            <w:r>
              <w:t xml:space="preserve">, chỉ mở lại khi Quản lý/Trưởng chi nhánh xác nhận.</w:t>
            </w:r>
          </w:p>
        </w:tc>
      </w:tr>
      <w:tr>
        <w:tc>
          <w:tcPr/>
          <w:p>
            <w:pPr>
              <w:pStyle w:val="Compact"/>
              <w:jc w:val="left"/>
            </w:pPr>
            <w:r>
              <w:rPr>
                <w:bCs/>
                <w:b/>
              </w:rPr>
              <w:t xml:space="preserve">Trần làm tròn tiền lẻ (Mới v13)</w:t>
            </w:r>
          </w:p>
        </w:tc>
        <w:tc>
          <w:tcPr/>
          <w:p>
            <w:pPr>
              <w:pStyle w:val="Compact"/>
              <w:jc w:val="left"/>
            </w:pPr>
            <w:r>
              <w:t xml:space="preserve">Nhập làm tròn giảm vượt</w:t>
            </w:r>
            <w:r>
              <w:t xml:space="preserve"> </w:t>
            </w:r>
            <w:r>
              <w:rPr>
                <w:rStyle w:val="VerbatimChar"/>
              </w:rPr>
              <w:t xml:space="preserve">MAX_ROUNDING_AMOUNT</w:t>
            </w:r>
            <w:r>
              <w:t xml:space="preserve"> </w:t>
            </w:r>
            <m:oMath>
              <m:r>
                <m:rPr>
                  <m:sty m:val="p"/>
                </m:rPr>
                <m:t>→</m:t>
              </m:r>
            </m:oMath>
            <w:r>
              <w:t xml:space="preserve"> </w:t>
            </w:r>
            <w:r>
              <w:rPr>
                <w:bCs/>
                <w:b/>
              </w:rPr>
              <w:t xml:space="preserve">hệ thống từ chối</w:t>
            </w:r>
            <w:r>
              <w:t xml:space="preserve"> </w:t>
            </w:r>
            <w:r>
              <w:t xml:space="preserve">và bắt buộc chuyển sang luồng</w:t>
            </w:r>
            <w:r>
              <w:t xml:space="preserve"> </w:t>
            </w:r>
            <w:r>
              <w:rPr>
                <w:rStyle w:val="VerbatimChar"/>
              </w:rPr>
              <w:t xml:space="preserve">Discount_Approval_ID</w:t>
            </w:r>
            <w:r>
              <w:t xml:space="preserve"> </w:t>
            </w:r>
            <w:r>
              <w:t xml:space="preserve">theo đúng Ma trận Thẩm quyền Duyệt Mục 4.8.1.</w:t>
            </w:r>
          </w:p>
        </w:tc>
      </w:tr>
      <w:tr>
        <w:tc>
          <w:tcPr/>
          <w:p>
            <w:pPr>
              <w:pStyle w:val="Compact"/>
              <w:jc w:val="left"/>
            </w:pPr>
            <w:r>
              <w:rPr>
                <w:bCs/>
                <w:b/>
              </w:rPr>
              <w:t xml:space="preserve">Thu hồi Đồng thuận điều trị (Mới v13)</w:t>
            </w:r>
          </w:p>
        </w:tc>
        <w:tc>
          <w:tcPr/>
          <w:p>
            <w:pPr>
              <w:pStyle w:val="Compact"/>
              <w:jc w:val="left"/>
            </w:pPr>
            <w:r>
              <w:rPr>
                <w:rStyle w:val="VerbatimChar"/>
              </w:rPr>
              <w:t xml:space="preserve">Consent_ID</w:t>
            </w:r>
            <w:r>
              <w:t xml:space="preserve"> </w:t>
            </w:r>
            <w:r>
              <w:t xml:space="preserve">chuyển</w:t>
            </w:r>
            <w:r>
              <w:t xml:space="preserve"> </w:t>
            </w:r>
            <w:r>
              <w:rPr>
                <w:rStyle w:val="VerbatimChar"/>
              </w:rPr>
              <w:t xml:space="preserve">SIGNED</w:t>
            </w:r>
            <w:r>
              <w:t xml:space="preserve"> </w:t>
            </w:r>
            <m:oMath>
              <m:r>
                <m:rPr>
                  <m:sty m:val="p"/>
                </m:rPr>
                <m:t>→</m:t>
              </m:r>
            </m:oMath>
            <w:r>
              <w:t xml:space="preserve"> </w:t>
            </w:r>
            <w:r>
              <w:rPr>
                <w:rStyle w:val="VerbatimChar"/>
              </w:rPr>
              <w:t xml:space="preserve">REVOKED</w:t>
            </w:r>
            <w:r>
              <w:t xml:space="preserve"> </w:t>
            </w:r>
            <w:r>
              <w:t xml:space="preserve">trong khi lượt khám còn ở</w:t>
            </w:r>
            <w:r>
              <w:t xml:space="preserve"> </w:t>
            </w:r>
            <w:r>
              <w:rPr>
                <w:rStyle w:val="VerbatimChar"/>
              </w:rPr>
              <w:t xml:space="preserve">2_ChoXuLy</w:t>
            </w:r>
            <w:r>
              <w:t xml:space="preserve"> </w:t>
            </w:r>
            <m:oMath>
              <m:r>
                <m:rPr>
                  <m:sty m:val="p"/>
                </m:rPr>
                <m:t>→</m:t>
              </m:r>
            </m:oMath>
            <w:r>
              <w:t xml:space="preserve"> </w:t>
            </w:r>
            <w:r>
              <w:t xml:space="preserve">hệ thống tự động đảo lượt khám về</w:t>
            </w:r>
            <w:r>
              <w:t xml:space="preserve"> </w:t>
            </w:r>
            <w:r>
              <w:rPr>
                <w:rStyle w:val="VerbatimChar"/>
              </w:rPr>
              <w:t xml:space="preserve">1_DangKham</w:t>
            </w:r>
            <w:r>
              <w:t xml:space="preserve">, khóa nút Chốt dịch vụ cho tới khi có</w:t>
            </w:r>
            <w:r>
              <w:t xml:space="preserve"> </w:t>
            </w:r>
            <w:r>
              <w:rPr>
                <w:rStyle w:val="VerbatimChar"/>
              </w:rPr>
              <w:t xml:space="preserve">Consent_ID</w:t>
            </w:r>
            <w:r>
              <w:t xml:space="preserve"> </w:t>
            </w:r>
            <w:r>
              <w:t xml:space="preserve">mới ở trạng thái</w:t>
            </w:r>
            <w:r>
              <w:t xml:space="preserve"> </w:t>
            </w:r>
            <w:r>
              <w:rPr>
                <w:rStyle w:val="VerbatimChar"/>
              </w:rPr>
              <w:t xml:space="preserve">SIGNED</w:t>
            </w:r>
            <w:r>
              <w:t xml:space="preserve">.</w:t>
            </w:r>
          </w:p>
        </w:tc>
      </w:tr>
      <w:tr>
        <w:tc>
          <w:tcPr/>
          <w:p>
            <w:pPr>
              <w:pStyle w:val="Compact"/>
              <w:jc w:val="left"/>
            </w:pPr>
            <w:r>
              <w:rPr>
                <w:bCs/>
                <w:b/>
              </w:rPr>
              <w:t xml:space="preserve">Bảo hành 0đ (Mới v13)</w:t>
            </w:r>
          </w:p>
        </w:tc>
        <w:tc>
          <w:tcPr/>
          <w:p>
            <w:pPr>
              <w:pStyle w:val="Compact"/>
              <w:jc w:val="left"/>
            </w:pPr>
            <w:r>
              <w:t xml:space="preserve">Ca tái khám bảo hành</w:t>
            </w:r>
            <w:r>
              <w:t xml:space="preserve"> </w:t>
            </w:r>
            <w:r>
              <w:rPr>
                <w:rStyle w:val="VerbatimChar"/>
              </w:rPr>
              <w:t xml:space="preserve">Gross Charge = 0</w:t>
            </w:r>
            <w:r>
              <w:t xml:space="preserve"> </w:t>
            </w:r>
            <m:oMath>
              <m:r>
                <m:rPr>
                  <m:sty m:val="p"/>
                </m:rPr>
                <m:t>→</m:t>
              </m:r>
            </m:oMath>
            <w:r>
              <w:t xml:space="preserve"> </w:t>
            </w:r>
            <w:r>
              <w:t xml:space="preserve">Chốt dịch vụ tự động chuyển thẳng</w:t>
            </w:r>
            <w:r>
              <w:t xml:space="preserve"> </w:t>
            </w:r>
            <w:r>
              <w:rPr>
                <w:rStyle w:val="VerbatimChar"/>
              </w:rPr>
              <w:t xml:space="preserve">2 -&gt; 4 Hoàn tất</w:t>
            </w:r>
            <w:r>
              <w:t xml:space="preserve">, không sinh phiếu thu rác 0đ (đồng nhất với Mục 2.5).</w:t>
            </w:r>
          </w:p>
        </w:tc>
      </w:tr>
      <w:tr>
        <w:tc>
          <w:tcPr/>
          <w:p>
            <w:pPr>
              <w:pStyle w:val="Compact"/>
              <w:jc w:val="left"/>
            </w:pPr>
            <w:r>
              <w:rPr>
                <w:bCs/>
                <w:b/>
              </w:rPr>
              <w:t xml:space="preserve">Đóng băng dữ liệu mở rộng (Mới v13)</w:t>
            </w:r>
          </w:p>
        </w:tc>
        <w:tc>
          <w:tcPr/>
          <w:p>
            <w:pPr>
              <w:pStyle w:val="Compact"/>
              <w:jc w:val="left"/>
            </w:pPr>
            <w:r>
              <w:t xml:space="preserve">Thử sửa số liệu kiểm đếm của</w:t>
            </w:r>
            <w:r>
              <w:t xml:space="preserve"> </w:t>
            </w:r>
            <w:r>
              <w:rPr>
                <w:rStyle w:val="VerbatimChar"/>
              </w:rPr>
              <w:t xml:space="preserve">Cash_Shift_ID</w:t>
            </w:r>
            <w:r>
              <w:t xml:space="preserve"> </w:t>
            </w:r>
            <w:r>
              <w:t xml:space="preserve">ở trạng thái</w:t>
            </w:r>
            <w:r>
              <w:t xml:space="preserve"> </w:t>
            </w:r>
            <w:r>
              <w:rPr>
                <w:rStyle w:val="VerbatimChar"/>
              </w:rPr>
              <w:t xml:space="preserve">RECONCILED</w:t>
            </w:r>
            <w:r>
              <w:t xml:space="preserve">, thử sửa kết quả test tiệt trùng của</w:t>
            </w:r>
            <w:r>
              <w:t xml:space="preserve"> </w:t>
            </w:r>
            <w:r>
              <w:rPr>
                <w:rStyle w:val="VerbatimChar"/>
              </w:rPr>
              <w:t xml:space="preserve">Sterilization_Cycle_ID</w:t>
            </w:r>
            <w:r>
              <w:t xml:space="preserve"> </w:t>
            </w:r>
            <w:r>
              <w:t xml:space="preserve">ở trạng thái</w:t>
            </w:r>
            <w:r>
              <w:t xml:space="preserve"> </w:t>
            </w:r>
            <w:r>
              <w:rPr>
                <w:rStyle w:val="VerbatimChar"/>
              </w:rPr>
              <w:t xml:space="preserve">PASSED</w:t>
            </w:r>
            <w:r>
              <w:t xml:space="preserve"> </w:t>
            </w:r>
            <m:oMath>
              <m:r>
                <m:rPr>
                  <m:sty m:val="p"/>
                </m:rPr>
                <m:t>→</m:t>
              </m:r>
            </m:oMath>
            <w:r>
              <w:t xml:space="preserve"> </w:t>
            </w:r>
            <w:r>
              <w:rPr>
                <w:bCs/>
                <w:b/>
              </w:rPr>
              <w:t xml:space="preserve">100% bị chặn theo Mục 15.3.2</w:t>
            </w:r>
            <w:r>
              <w:t xml:space="preserve">.</w:t>
            </w:r>
          </w:p>
        </w:tc>
      </w:tr>
      <w:tr>
        <w:tc>
          <w:tcPr/>
          <w:p>
            <w:pPr>
              <w:pStyle w:val="Compact"/>
              <w:jc w:val="left"/>
            </w:pPr>
            <w:r>
              <w:rPr>
                <w:bCs/>
                <w:b/>
              </w:rPr>
              <w:t xml:space="preserve">Đồng thuận điều trị (Mới v12)</w:t>
            </w:r>
          </w:p>
        </w:tc>
        <w:tc>
          <w:tcPr/>
          <w:p>
            <w:pPr>
              <w:pStyle w:val="Compact"/>
              <w:jc w:val="left"/>
            </w:pPr>
            <w:r>
              <w:t xml:space="preserve">Ca khám có thủ thuật xâm lấn (Implant, nhổ răng khôn) nhưng chưa có</w:t>
            </w:r>
            <w:r>
              <w:t xml:space="preserve"> </w:t>
            </w:r>
            <w:r>
              <w:rPr>
                <w:rStyle w:val="VerbatimChar"/>
              </w:rPr>
              <w:t xml:space="preserve">Consent_ID</w:t>
            </w:r>
            <w:r>
              <w:t xml:space="preserve"> </w:t>
            </w:r>
            <w:r>
              <w:t xml:space="preserve">trạng thái</w:t>
            </w:r>
            <w:r>
              <w:t xml:space="preserve"> </w:t>
            </w:r>
            <w:r>
              <w:rPr>
                <w:rStyle w:val="VerbatimChar"/>
              </w:rPr>
              <w:t xml:space="preserve">SIGNED</w:t>
            </w:r>
            <w:r>
              <w:t xml:space="preserve"> </w:t>
            </w:r>
            <m:oMath>
              <m:r>
                <m:rPr>
                  <m:sty m:val="p"/>
                </m:rPr>
                <m:t>→</m:t>
              </m:r>
            </m:oMath>
            <w:r>
              <w:t xml:space="preserve"> </w:t>
            </w:r>
            <w:r>
              <w:rPr>
                <w:bCs/>
                <w:b/>
              </w:rPr>
              <w:t xml:space="preserve">Hệ thống bắt buộc chặn Bác sĩ bấm Chốt dịch vụ</w:t>
            </w:r>
            <w:r>
              <w:t xml:space="preserve">. Ký trên Tablet thành công gắn Timestamp vào bệnh án PDF/A.</w:t>
            </w:r>
          </w:p>
        </w:tc>
      </w:tr>
      <w:tr>
        <w:tc>
          <w:tcPr/>
          <w:p>
            <w:pPr>
              <w:pStyle w:val="Compact"/>
              <w:jc w:val="left"/>
            </w:pPr>
            <w:r>
              <w:rPr>
                <w:bCs/>
                <w:b/>
              </w:rPr>
              <w:t xml:space="preserve">Ca thu ngân &amp; Két tiền (Mới v12)</w:t>
            </w:r>
          </w:p>
        </w:tc>
        <w:tc>
          <w:tcPr/>
          <w:p>
            <w:pPr>
              <w:pStyle w:val="Compact"/>
              <w:jc w:val="left"/>
            </w:pPr>
            <w:r>
              <w:t xml:space="preserve">Kiểm thử quy trình Mở ca</w:t>
            </w:r>
            <w:r>
              <w:t xml:space="preserve"> </w:t>
            </w:r>
            <m:oMath>
              <m:r>
                <m:rPr>
                  <m:sty m:val="p"/>
                </m:rPr>
                <m:t>→</m:t>
              </m:r>
            </m:oMath>
            <w:r>
              <w:t xml:space="preserve"> </w:t>
            </w:r>
            <w:r>
              <w:t xml:space="preserve">Giao dịch gắn đúng</w:t>
            </w:r>
            <w:r>
              <w:t xml:space="preserve"> </w:t>
            </w:r>
            <w:r>
              <w:rPr>
                <w:rStyle w:val="VerbatimChar"/>
              </w:rPr>
              <w:t xml:space="preserve">Cash_Shift_ID</w:t>
            </w:r>
            <w:r>
              <w:t xml:space="preserve"> </w:t>
            </w:r>
            <m:oMath>
              <m:r>
                <m:rPr>
                  <m:sty m:val="p"/>
                </m:rPr>
                <m:t>→</m:t>
              </m:r>
            </m:oMath>
            <w:r>
              <w:t xml:space="preserve"> </w:t>
            </w:r>
            <w:r>
              <w:t xml:space="preserve">Đóng ca kiểm kê. Khi tiền mặt thực tế lệch so với sổ sách</w:t>
            </w:r>
            <w:r>
              <w:t xml:space="preserve"> </w:t>
            </w:r>
            <m:oMath>
              <m:r>
                <m:rPr>
                  <m:sty m:val="p"/>
                </m:rPr>
                <m:t>→</m:t>
              </m:r>
            </m:oMath>
            <w:r>
              <w:t xml:space="preserve"> </w:t>
            </w:r>
            <w:r>
              <w:t xml:space="preserve">Tự động sinh đúng bút toán tạm Nợ 1388 (thiếu) hoặc Có 3388 (thừa).</w:t>
            </w:r>
          </w:p>
        </w:tc>
      </w:tr>
      <w:tr>
        <w:tc>
          <w:tcPr/>
          <w:p>
            <w:pPr>
              <w:pStyle w:val="Compact"/>
              <w:jc w:val="left"/>
            </w:pPr>
            <w:r>
              <w:rPr>
                <w:bCs/>
                <w:b/>
              </w:rPr>
              <w:t xml:space="preserve">Tiệt trùng dụng cụ (Mới v12)</w:t>
            </w:r>
          </w:p>
        </w:tc>
        <w:tc>
          <w:tcPr/>
          <w:p>
            <w:pPr>
              <w:pStyle w:val="Compact"/>
              <w:jc w:val="left"/>
            </w:pPr>
            <w:r>
              <w:t xml:space="preserve">Quét mã khay dụng cụ quá hạn 30 ngày tại ghế răng</w:t>
            </w:r>
            <w:r>
              <w:t xml:space="preserve"> </w:t>
            </w:r>
            <m:oMath>
              <m:r>
                <m:rPr>
                  <m:sty m:val="p"/>
                </m:rPr>
                <m:t>→</m:t>
              </m:r>
            </m:oMath>
            <w:r>
              <w:t xml:space="preserve"> </w:t>
            </w:r>
            <w:r>
              <w:rPr>
                <w:bCs/>
                <w:b/>
              </w:rPr>
              <w:t xml:space="preserve">Hệ thống cảnh báo đỏ và chặn không cho sử dụng</w:t>
            </w:r>
            <w:r>
              <w:t xml:space="preserve">.</w:t>
            </w:r>
          </w:p>
        </w:tc>
      </w:tr>
      <w:tr>
        <w:tc>
          <w:tcPr/>
          <w:p>
            <w:pPr>
              <w:pStyle w:val="Compact"/>
              <w:jc w:val="left"/>
            </w:pPr>
            <w:r>
              <w:rPr>
                <w:bCs/>
                <w:b/>
              </w:rPr>
              <w:t xml:space="preserve">Thuật toán FIFO Kho (Mới v12)</w:t>
            </w:r>
          </w:p>
        </w:tc>
        <w:tc>
          <w:tcPr/>
          <w:p>
            <w:pPr>
              <w:pStyle w:val="Compact"/>
              <w:jc w:val="left"/>
            </w:pPr>
            <w:r>
              <w:t xml:space="preserve">Xuất thuốc vượt số lượng Lô 1</w:t>
            </w:r>
            <w:r>
              <w:t xml:space="preserve"> </w:t>
            </w:r>
            <m:oMath>
              <m:r>
                <m:rPr>
                  <m:sty m:val="p"/>
                </m:rPr>
                <m:t>→</m:t>
              </m:r>
            </m:oMath>
            <w:r>
              <w:t xml:space="preserve"> </w:t>
            </w:r>
            <w:r>
              <w:t xml:space="preserve">Hệ thống tự động phân tách thành 2 dòng xuất kho Lô 1 và Lô 2 với giá vốn tương ứng.</w:t>
            </w:r>
          </w:p>
        </w:tc>
      </w:tr>
      <w:tr>
        <w:tc>
          <w:tcPr/>
          <w:p>
            <w:pPr>
              <w:pStyle w:val="Compact"/>
              <w:jc w:val="left"/>
            </w:pPr>
            <w:r>
              <w:rPr>
                <w:bCs/>
                <w:b/>
              </w:rPr>
              <w:t xml:space="preserve">Tái khám không thu tiền (Mới v12)</w:t>
            </w:r>
          </w:p>
        </w:tc>
        <w:tc>
          <w:tcPr/>
          <w:p>
            <w:pPr>
              <w:pStyle w:val="Compact"/>
              <w:jc w:val="left"/>
            </w:pPr>
            <w:r>
              <w:t xml:space="preserve">Ca tái khám thay băng tủy/cắt chỉ có Gross Charge = 0</w:t>
            </w:r>
            <w:r>
              <w:t xml:space="preserve"> </w:t>
            </w:r>
            <m:oMath>
              <m:r>
                <m:rPr>
                  <m:sty m:val="p"/>
                </m:rPr>
                <m:t>→</m:t>
              </m:r>
            </m:oMath>
            <w:r>
              <w:t xml:space="preserve"> </w:t>
            </w:r>
            <w:r>
              <w:t xml:space="preserve">Chốt dịch vụ tự động chuyển thẳng từ</w:t>
            </w:r>
            <w:r>
              <w:t xml:space="preserve"> </w:t>
            </w:r>
            <w:r>
              <w:rPr>
                <w:rStyle w:val="VerbatimChar"/>
              </w:rPr>
              <w:t xml:space="preserve">2 -&gt; 4 Hoàn tất</w:t>
            </w:r>
            <w:r>
              <w:t xml:space="preserve">, không sinh phiếu thu rác 0đ.</w:t>
            </w:r>
          </w:p>
        </w:tc>
      </w:tr>
      <w:tr>
        <w:tc>
          <w:tcPr/>
          <w:p>
            <w:pPr>
              <w:pStyle w:val="Compact"/>
              <w:jc w:val="left"/>
            </w:pPr>
            <w:r>
              <w:rPr>
                <w:bCs/>
                <w:b/>
              </w:rPr>
              <w:t xml:space="preserve">Ký số &amp; Bypass</w:t>
            </w:r>
          </w:p>
        </w:tc>
        <w:tc>
          <w:tcPr/>
          <w:p>
            <w:pPr>
              <w:pStyle w:val="Compact"/>
              <w:jc w:val="left"/>
            </w:pPr>
            <w:r>
              <w:t xml:space="preserve">Ký số MySign thành công gắn Timestamp; Mất mạng kích hoạt Bypass lưu</w:t>
            </w:r>
            <w:r>
              <w:t xml:space="preserve"> </w:t>
            </w:r>
            <w:r>
              <w:rPr>
                <w:rStyle w:val="VerbatimChar"/>
              </w:rPr>
              <w:t xml:space="preserve">KY_OFFLINE_CHO_BU</w:t>
            </w:r>
            <w:r>
              <w:t xml:space="preserve">; Tự động khóa mở ca mới khi quá hạn ký bù 24 giờ.</w:t>
            </w:r>
          </w:p>
        </w:tc>
      </w:tr>
      <w:tr>
        <w:tc>
          <w:tcPr/>
          <w:p>
            <w:pPr>
              <w:pStyle w:val="Compact"/>
              <w:jc w:val="left"/>
            </w:pPr>
            <w:r>
              <w:rPr>
                <w:bCs/>
                <w:b/>
              </w:rPr>
              <w:t xml:space="preserve">Tổng hợp thanh toán</w:t>
            </w:r>
          </w:p>
        </w:tc>
        <w:tc>
          <w:tcPr/>
          <w:p>
            <w:pPr>
              <w:pStyle w:val="Compact"/>
              <w:jc w:val="left"/>
            </w:pPr>
            <w:r>
              <w:t xml:space="preserve">Tính toán phân bổ cân bằng 4 đại lượng trong ca Mixed Payment; Chặn cấn trừ vượt số dư cọc khả dụng; Bấm đúp nút thanh toán không sinh 2 phiếu thu (Idempotency Test).</w:t>
            </w:r>
          </w:p>
        </w:tc>
      </w:tr>
      <w:tr>
        <w:tc>
          <w:tcPr/>
          <w:p>
            <w:pPr>
              <w:pStyle w:val="Compact"/>
              <w:jc w:val="left"/>
            </w:pPr>
            <w:r>
              <w:rPr>
                <w:bCs/>
                <w:b/>
              </w:rPr>
              <w:t xml:space="preserve">Kế toán tài chính</w:t>
            </w:r>
          </w:p>
        </w:tc>
        <w:tc>
          <w:tcPr/>
          <w:p>
            <w:pPr>
              <w:pStyle w:val="Compact"/>
              <w:jc w:val="left"/>
            </w:pPr>
            <w:r>
              <w:t xml:space="preserve">Tự động sinh đúng bút toán theo Ma trận TT 99/2025/TT-BTC; Bút toán xuất toán bảo hiểm theo đúng 3 nhánh; Hoa hồng Bác sĩ chỉ phát sinh trên tiền thực thu (Cash-basis); Tự động tạo Clawback khi hoàn tiền.</w:t>
            </w:r>
          </w:p>
        </w:tc>
      </w:tr>
      <w:tr>
        <w:tc>
          <w:tcPr/>
          <w:p>
            <w:pPr>
              <w:pStyle w:val="Compact"/>
              <w:jc w:val="left"/>
            </w:pPr>
            <w:r>
              <w:rPr>
                <w:bCs/>
                <w:b/>
              </w:rPr>
              <w:t xml:space="preserve">Bảo mật &amp; Audit Log</w:t>
            </w:r>
          </w:p>
        </w:tc>
        <w:tc>
          <w:tcPr/>
          <w:p>
            <w:pPr>
              <w:pStyle w:val="Compact"/>
              <w:jc w:val="left"/>
            </w:pPr>
            <w:r>
              <w:t xml:space="preserve">Mã hóa AES-256 số CCCD và bệnh án; Ghi nhận Audit Log bất biến cả thao tác Xem bệnh án; Kích hoạt Break-glass ghi rõ lý do và tự hết hạn sau 60 phút. Cấm tuyệt đối Hard-Delete trên production.</w:t>
            </w:r>
          </w:p>
        </w:tc>
      </w:tr>
      <w:tr>
        <w:tc>
          <w:tcPr/>
          <w:p>
            <w:pPr>
              <w:pStyle w:val="Compact"/>
              <w:jc w:val="left"/>
            </w:pPr>
            <w:r>
              <w:rPr>
                <w:bCs/>
                <w:b/>
              </w:rPr>
              <w:t xml:space="preserve">Phục hồi thảm họa</w:t>
            </w:r>
          </w:p>
        </w:tc>
        <w:tc>
          <w:tcPr/>
          <w:p>
            <w:pPr>
              <w:pStyle w:val="Compact"/>
              <w:jc w:val="left"/>
            </w:pPr>
            <w:r>
              <w:t xml:space="preserve">Khôi phục backup thành công trong SLA; Toàn bộ liên kết Khóa chính - Khóa ngoại nguyên vẹn 100% không có bản ghi mồ côi (Zero Orphan Records).</w:t>
            </w:r>
          </w:p>
        </w:tc>
      </w:tr>
    </w:tbl>
    <w:p>
      <w:r>
        <w:pict>
          <v:rect style="width:0;height:1.5pt" o:hralign="center" o:hrstd="t" o:hr="t"/>
        </w:pict>
      </w:r>
    </w:p>
    <w:p>
      <w:pPr>
        <w:pStyle w:val="FirstParagraph"/>
      </w:pPr>
      <w:r>
        <w:rPr>
          <w:iCs/>
          <w:i/>
        </w:rPr>
        <w:t xml:space="preserve">© Phiên bản v13 – Production-Ready Blueprint &amp; Enterprise Governance. Kế thừa toàn bộ nền tảng v12 (Đồng thuận điều trị điện tử, Kiểm soát vô trùng dụng cụ, Tái khám không thu phí, quản trị tài chính két tiền ca thu ngân, phân tách lô FIFO giá vốn) và vá 8 lỗ hổng chặt chẽ được rà soát độc lập: ngưỡng kiểm soát chênh lệch két, trần làm tròn tiền lẻ chống lách duyệt chiết khấu, xử lý thu hồi đồng thuận điều trị, đồng bộ danh sách trạng thái đóng băng dữ liệu, mở rộng Khóa chính bất biến lên 30 thực thể theo nguyên tắc Default-Deny, vòng đời hồ sơ bảo hiểm, hợp nhất công thức bất biến số tiền và đồng nhất cơ chế chốt ca 0đ. Bản đặc tả hoàn thiện, sẵn sàng để bàn giao cho đội ngũ kỹ thuật lập trình triển khai vào mã nguồn.</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2026-09-29T14:35:42Z</dcterms:created>
  <dcterms:modified xsi:type="dcterms:W3CDTF">2026-09-29T14:35:42Z</dcterms:modified>
</cp:coreProperties>
</file>

<file path=docProps/custom.xml><?xml version="1.0" encoding="utf-8"?>
<Properties xmlns="http://schemas.openxmlformats.org/officeDocument/2006/custom-properties" xmlns:vt="http://schemas.openxmlformats.org/officeDocument/2006/docPropsVTypes"/>
</file>