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6AD39A5" w14:textId="310B03B1" w:rsidR="009303D9" w:rsidRDefault="00273B14" w:rsidP="006347CF">
      <w:pPr>
        <w:pStyle w:val="papertitle"/>
        <w:spacing w:before="5pt" w:beforeAutospacing="1" w:after="5pt" w:afterAutospacing="1"/>
      </w:pPr>
      <w:r>
        <w:t>Multi-room Heating System Modeled as a Dynamical System</w:t>
      </w:r>
    </w:p>
    <w:p w14:paraId="627800D0" w14:textId="77777777" w:rsidR="00D7522C" w:rsidRDefault="00D7522C" w:rsidP="00CA4392">
      <w:pPr>
        <w:pStyle w:val="Author"/>
        <w:spacing w:before="5pt" w:beforeAutospacing="1" w:after="5pt" w:afterAutospacing="1" w:line="6pt" w:lineRule="auto"/>
        <w:rPr>
          <w:sz w:val="16"/>
          <w:szCs w:val="16"/>
        </w:rPr>
      </w:pPr>
    </w:p>
    <w:p w14:paraId="30C4062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A44C53F" w14:textId="18A36F11" w:rsidR="00273B14" w:rsidRDefault="00273B14" w:rsidP="00273B14">
      <w:pPr>
        <w:pStyle w:val="Author"/>
        <w:spacing w:before="5pt" w:beforeAutospacing="1"/>
        <w:rPr>
          <w:sz w:val="18"/>
          <w:szCs w:val="18"/>
        </w:rPr>
      </w:pPr>
      <w:r>
        <w:rPr>
          <w:sz w:val="18"/>
          <w:szCs w:val="18"/>
        </w:rPr>
        <w:t>Michael Kim</w:t>
      </w:r>
      <w:r w:rsidR="001A3B3D" w:rsidRPr="00F847A6">
        <w:rPr>
          <w:sz w:val="18"/>
          <w:szCs w:val="18"/>
        </w:rPr>
        <w:t xml:space="preserve"> </w:t>
      </w:r>
      <w:r w:rsidR="001A3B3D" w:rsidRPr="00F847A6">
        <w:rPr>
          <w:sz w:val="18"/>
          <w:szCs w:val="18"/>
        </w:rPr>
        <w:br/>
      </w:r>
      <w:r>
        <w:rPr>
          <w:i/>
          <w:sz w:val="18"/>
          <w:szCs w:val="18"/>
        </w:rPr>
        <w:t>Department of Computer Science</w:t>
      </w:r>
      <w:r w:rsidR="00D72D06" w:rsidRPr="00F847A6">
        <w:rPr>
          <w:sz w:val="18"/>
          <w:szCs w:val="18"/>
        </w:rPr>
        <w:br/>
      </w:r>
      <w:r>
        <w:rPr>
          <w:i/>
          <w:sz w:val="18"/>
          <w:szCs w:val="18"/>
        </w:rPr>
        <w:t>Vanderbilt University</w:t>
      </w:r>
      <w:r w:rsidR="001A3B3D" w:rsidRPr="00F847A6">
        <w:rPr>
          <w:i/>
          <w:sz w:val="18"/>
          <w:szCs w:val="18"/>
        </w:rPr>
        <w:br/>
      </w:r>
      <w:r>
        <w:rPr>
          <w:sz w:val="18"/>
          <w:szCs w:val="18"/>
        </w:rPr>
        <w:t>Nashville, TN michael.kim@vanderbilt.edu</w:t>
      </w:r>
    </w:p>
    <w:p w14:paraId="741BAFCE" w14:textId="77777777" w:rsidR="00273B14" w:rsidRDefault="00273B14" w:rsidP="00273B14">
      <w:pPr>
        <w:pStyle w:val="Author"/>
        <w:spacing w:before="5pt" w:beforeAutospacing="1"/>
        <w:rPr>
          <w:sz w:val="18"/>
          <w:szCs w:val="18"/>
        </w:rPr>
      </w:pPr>
    </w:p>
    <w:p w14:paraId="31D53918" w14:textId="77777777" w:rsidR="008113B4" w:rsidRDefault="008113B4" w:rsidP="00273B14">
      <w:pPr>
        <w:pStyle w:val="Author"/>
        <w:spacing w:before="5pt" w:beforeAutospacing="1"/>
        <w:contextualSpacing/>
        <w:rPr>
          <w:sz w:val="18"/>
          <w:szCs w:val="18"/>
        </w:rPr>
      </w:pPr>
    </w:p>
    <w:p w14:paraId="73DCA6BD" w14:textId="77777777" w:rsidR="008113B4" w:rsidRDefault="008113B4" w:rsidP="00273B14">
      <w:pPr>
        <w:pStyle w:val="Author"/>
        <w:spacing w:before="5pt" w:beforeAutospacing="1"/>
        <w:contextualSpacing/>
        <w:rPr>
          <w:sz w:val="18"/>
          <w:szCs w:val="18"/>
        </w:rPr>
      </w:pPr>
    </w:p>
    <w:p w14:paraId="52D01F8D" w14:textId="77777777" w:rsidR="008113B4" w:rsidRDefault="008113B4" w:rsidP="00273B14">
      <w:pPr>
        <w:pStyle w:val="Author"/>
        <w:spacing w:before="5pt" w:beforeAutospacing="1"/>
        <w:contextualSpacing/>
        <w:rPr>
          <w:sz w:val="18"/>
          <w:szCs w:val="18"/>
        </w:rPr>
      </w:pPr>
    </w:p>
    <w:p w14:paraId="4F50B958" w14:textId="77777777" w:rsidR="008113B4" w:rsidRDefault="008113B4" w:rsidP="00273B14">
      <w:pPr>
        <w:pStyle w:val="Author"/>
        <w:spacing w:before="5pt" w:beforeAutospacing="1"/>
        <w:contextualSpacing/>
        <w:rPr>
          <w:sz w:val="18"/>
          <w:szCs w:val="18"/>
        </w:rPr>
      </w:pPr>
    </w:p>
    <w:p w14:paraId="3A17F867" w14:textId="77777777" w:rsidR="008113B4" w:rsidRDefault="008113B4" w:rsidP="00273B14">
      <w:pPr>
        <w:pStyle w:val="Author"/>
        <w:spacing w:before="5pt" w:beforeAutospacing="1"/>
        <w:contextualSpacing/>
        <w:rPr>
          <w:sz w:val="18"/>
          <w:szCs w:val="18"/>
        </w:rPr>
      </w:pPr>
    </w:p>
    <w:p w14:paraId="7C5C86D2" w14:textId="77777777" w:rsidR="008113B4" w:rsidRDefault="008113B4" w:rsidP="00273B14">
      <w:pPr>
        <w:pStyle w:val="Author"/>
        <w:spacing w:before="5pt" w:beforeAutospacing="1"/>
        <w:contextualSpacing/>
        <w:rPr>
          <w:sz w:val="18"/>
          <w:szCs w:val="18"/>
        </w:rPr>
      </w:pPr>
    </w:p>
    <w:p w14:paraId="0034D256" w14:textId="77777777" w:rsidR="008113B4" w:rsidRDefault="008113B4" w:rsidP="00273B14">
      <w:pPr>
        <w:pStyle w:val="Author"/>
        <w:spacing w:before="5pt" w:beforeAutospacing="1"/>
        <w:contextualSpacing/>
        <w:rPr>
          <w:sz w:val="18"/>
          <w:szCs w:val="18"/>
        </w:rPr>
      </w:pPr>
    </w:p>
    <w:p w14:paraId="17011B99" w14:textId="77777777" w:rsidR="008113B4" w:rsidRDefault="008113B4" w:rsidP="00273B14">
      <w:pPr>
        <w:pStyle w:val="Author"/>
        <w:spacing w:before="5pt" w:beforeAutospacing="1"/>
        <w:contextualSpacing/>
        <w:rPr>
          <w:sz w:val="18"/>
          <w:szCs w:val="18"/>
        </w:rPr>
      </w:pPr>
    </w:p>
    <w:p w14:paraId="466B5A60" w14:textId="77777777" w:rsidR="008113B4" w:rsidRDefault="008113B4" w:rsidP="00273B14">
      <w:pPr>
        <w:pStyle w:val="Author"/>
        <w:spacing w:before="5pt" w:beforeAutospacing="1"/>
        <w:contextualSpacing/>
        <w:rPr>
          <w:sz w:val="18"/>
          <w:szCs w:val="18"/>
        </w:rPr>
      </w:pPr>
    </w:p>
    <w:p w14:paraId="2EDD9935" w14:textId="77777777" w:rsidR="008113B4" w:rsidRDefault="008113B4" w:rsidP="00273B14">
      <w:pPr>
        <w:pStyle w:val="Author"/>
        <w:spacing w:before="5pt" w:beforeAutospacing="1"/>
        <w:contextualSpacing/>
        <w:rPr>
          <w:sz w:val="18"/>
          <w:szCs w:val="18"/>
        </w:rPr>
      </w:pPr>
    </w:p>
    <w:p w14:paraId="1206292C" w14:textId="77777777" w:rsidR="008113B4" w:rsidRDefault="008113B4" w:rsidP="00273B14">
      <w:pPr>
        <w:pStyle w:val="Author"/>
        <w:spacing w:before="5pt" w:beforeAutospacing="1"/>
        <w:contextualSpacing/>
        <w:rPr>
          <w:sz w:val="18"/>
          <w:szCs w:val="18"/>
        </w:rPr>
      </w:pPr>
    </w:p>
    <w:p w14:paraId="1B8E4BD0" w14:textId="77777777" w:rsidR="008113B4" w:rsidRDefault="008113B4" w:rsidP="00273B14">
      <w:pPr>
        <w:pStyle w:val="Author"/>
        <w:spacing w:before="5pt" w:beforeAutospacing="1"/>
        <w:contextualSpacing/>
        <w:rPr>
          <w:sz w:val="18"/>
          <w:szCs w:val="18"/>
        </w:rPr>
      </w:pPr>
    </w:p>
    <w:p w14:paraId="24F3577E" w14:textId="77777777" w:rsidR="008113B4" w:rsidRDefault="008113B4" w:rsidP="00273B14">
      <w:pPr>
        <w:pStyle w:val="Author"/>
        <w:spacing w:before="5pt" w:beforeAutospacing="1"/>
        <w:contextualSpacing/>
        <w:rPr>
          <w:sz w:val="18"/>
          <w:szCs w:val="18"/>
        </w:rPr>
      </w:pPr>
    </w:p>
    <w:p w14:paraId="4C66BC75" w14:textId="6470DA24" w:rsidR="00273B14" w:rsidRDefault="00273B14" w:rsidP="00273B14">
      <w:pPr>
        <w:pStyle w:val="Author"/>
        <w:spacing w:before="5pt" w:beforeAutospacing="1"/>
        <w:contextualSpacing/>
        <w:rPr>
          <w:sz w:val="18"/>
          <w:szCs w:val="18"/>
        </w:rPr>
      </w:pPr>
      <w:r>
        <w:rPr>
          <w:sz w:val="18"/>
          <w:szCs w:val="18"/>
        </w:rPr>
        <w:t>Kendra Davidson</w:t>
      </w:r>
    </w:p>
    <w:p w14:paraId="1C58BC35" w14:textId="77777777" w:rsidR="00273B14" w:rsidRPr="00273B14" w:rsidRDefault="00273B14" w:rsidP="00273B14">
      <w:pPr>
        <w:pStyle w:val="Author"/>
        <w:spacing w:before="5pt" w:beforeAutospacing="1"/>
        <w:contextualSpacing/>
        <w:rPr>
          <w:i/>
          <w:iCs/>
          <w:sz w:val="18"/>
          <w:szCs w:val="18"/>
        </w:rPr>
      </w:pPr>
      <w:r w:rsidRPr="00273B14">
        <w:rPr>
          <w:i/>
          <w:iCs/>
          <w:sz w:val="18"/>
          <w:szCs w:val="18"/>
        </w:rPr>
        <w:t>Department of Electrical Engineering</w:t>
      </w:r>
    </w:p>
    <w:p w14:paraId="1338FFB8" w14:textId="77777777" w:rsidR="00273B14" w:rsidRPr="00273B14" w:rsidRDefault="00273B14" w:rsidP="00273B14">
      <w:pPr>
        <w:pStyle w:val="Author"/>
        <w:spacing w:before="5pt" w:beforeAutospacing="1"/>
        <w:contextualSpacing/>
        <w:rPr>
          <w:i/>
          <w:iCs/>
          <w:sz w:val="18"/>
          <w:szCs w:val="18"/>
        </w:rPr>
      </w:pPr>
      <w:r w:rsidRPr="00273B14">
        <w:rPr>
          <w:i/>
          <w:iCs/>
          <w:sz w:val="18"/>
          <w:szCs w:val="18"/>
        </w:rPr>
        <w:t>Vanderbilt University</w:t>
      </w:r>
    </w:p>
    <w:p w14:paraId="0C1E59B9" w14:textId="089CCD0F" w:rsidR="00273B14" w:rsidRDefault="00273B14" w:rsidP="00273B14">
      <w:pPr>
        <w:pStyle w:val="Author"/>
        <w:spacing w:before="5pt" w:beforeAutospacing="1"/>
        <w:contextualSpacing/>
        <w:rPr>
          <w:sz w:val="18"/>
          <w:szCs w:val="18"/>
        </w:rPr>
      </w:pPr>
      <w:r w:rsidRPr="00273B14">
        <w:rPr>
          <w:sz w:val="18"/>
          <w:szCs w:val="18"/>
        </w:rPr>
        <w:t xml:space="preserve">Nashville, TN </w:t>
      </w:r>
      <w:hyperlink r:id="rId9" w:history="1">
        <w:r w:rsidRPr="00273B14">
          <w:rPr>
            <w:rStyle w:val="Hyperlink"/>
            <w:sz w:val="16"/>
            <w:szCs w:val="16"/>
          </w:rPr>
          <w:t>kendra.g.davidson@vanderbilt.edu</w:t>
        </w:r>
      </w:hyperlink>
    </w:p>
    <w:p w14:paraId="2D1D4D71" w14:textId="5830BE84" w:rsidR="00273B14" w:rsidRDefault="00273B14" w:rsidP="00273B14">
      <w:pPr>
        <w:pStyle w:val="Author"/>
        <w:spacing w:before="5pt" w:beforeAutospacing="1"/>
        <w:rPr>
          <w:sz w:val="18"/>
          <w:szCs w:val="18"/>
        </w:rPr>
      </w:pPr>
    </w:p>
    <w:p w14:paraId="67356F9C" w14:textId="50E8A4C9" w:rsidR="00273B14" w:rsidRDefault="00273B14" w:rsidP="00273B14">
      <w:pPr>
        <w:pStyle w:val="Author"/>
        <w:spacing w:before="5pt" w:beforeAutospacing="1"/>
        <w:rPr>
          <w:sz w:val="18"/>
          <w:szCs w:val="18"/>
        </w:rPr>
      </w:pPr>
    </w:p>
    <w:p w14:paraId="0806830C" w14:textId="7CDE1688" w:rsidR="00273B14" w:rsidRDefault="00273B14" w:rsidP="00273B14">
      <w:pPr>
        <w:pStyle w:val="Author"/>
        <w:spacing w:before="5pt" w:beforeAutospacing="1"/>
        <w:rPr>
          <w:sz w:val="18"/>
          <w:szCs w:val="18"/>
        </w:rPr>
      </w:pPr>
    </w:p>
    <w:p w14:paraId="3D62C073" w14:textId="77777777" w:rsidR="00273B14" w:rsidRDefault="00273B14" w:rsidP="00273B14">
      <w:pPr>
        <w:pStyle w:val="Author"/>
        <w:spacing w:before="5pt" w:beforeAutospacing="1"/>
        <w:rPr>
          <w:sz w:val="18"/>
          <w:szCs w:val="18"/>
        </w:rPr>
      </w:pPr>
    </w:p>
    <w:p w14:paraId="37C4CBB5" w14:textId="77777777" w:rsidR="00273B14" w:rsidRDefault="00273B14" w:rsidP="00273B14">
      <w:pPr>
        <w:pStyle w:val="Author"/>
        <w:spacing w:before="5pt" w:beforeAutospacing="1"/>
        <w:rPr>
          <w:sz w:val="18"/>
          <w:szCs w:val="18"/>
        </w:rPr>
      </w:pPr>
    </w:p>
    <w:p w14:paraId="2661FA07" w14:textId="57E87FAE" w:rsidR="00273B14" w:rsidRDefault="00273B14" w:rsidP="00273B14">
      <w:pPr>
        <w:pStyle w:val="Author"/>
        <w:spacing w:before="5pt" w:beforeAutospacing="1"/>
        <w:contextualSpacing/>
        <w:rPr>
          <w:sz w:val="18"/>
          <w:szCs w:val="18"/>
        </w:rPr>
      </w:pPr>
    </w:p>
    <w:p w14:paraId="0D772329" w14:textId="2E8C936B" w:rsidR="00273B14" w:rsidRDefault="00273B14" w:rsidP="00273B14">
      <w:pPr>
        <w:pStyle w:val="Author"/>
        <w:spacing w:before="5pt" w:beforeAutospacing="1"/>
        <w:contextualSpacing/>
        <w:rPr>
          <w:sz w:val="18"/>
          <w:szCs w:val="18"/>
        </w:rPr>
      </w:pPr>
    </w:p>
    <w:p w14:paraId="199B0B63"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C109F84" w14:textId="707F85DA" w:rsidR="004D72B5" w:rsidRDefault="009303D9" w:rsidP="00273B14">
      <w:pPr>
        <w:pStyle w:val="Abstract"/>
        <w:spacing w:line="13.80pt" w:lineRule="auto"/>
        <w:rPr>
          <w:i/>
          <w:iCs/>
        </w:rPr>
      </w:pPr>
      <w:r>
        <w:rPr>
          <w:i/>
          <w:iCs/>
        </w:rPr>
        <w:t>Abstract</w:t>
      </w:r>
      <w:r>
        <w:t>—</w:t>
      </w:r>
      <w:r w:rsidR="00273B14">
        <w:t>Everyday cyber-physical systems can be represented as dynamical systems and modeled as such. In this paper, we describe the modeling of a multi-room (four) heating system as a dynamical system using MATLAB’s Simulink add-on. Given that all our assumptions for the model hold, it can regulate all room temperatures within a reasonable range. While the model is a largely simplified version of a realistic situation, it does well to simulate the basic interactions that take place to influence the dynamics of room temperatures with a heating system.</w:t>
      </w:r>
    </w:p>
    <w:p w14:paraId="54C480E4" w14:textId="319F0B79" w:rsidR="009303D9" w:rsidRPr="004D72B5" w:rsidRDefault="004D72B5" w:rsidP="00273B14">
      <w:pPr>
        <w:pStyle w:val="Keywords"/>
        <w:spacing w:line="13.80pt" w:lineRule="auto"/>
      </w:pPr>
      <w:r w:rsidRPr="004D72B5">
        <w:t>Keywords—</w:t>
      </w:r>
      <w:r w:rsidR="00273B14">
        <w:t>Dynamical Systems, Heating System</w:t>
      </w:r>
    </w:p>
    <w:p w14:paraId="11918113" w14:textId="2276EF43" w:rsidR="009303D9" w:rsidRPr="008113B4" w:rsidRDefault="009303D9" w:rsidP="00273B14">
      <w:pPr>
        <w:pStyle w:val="Heading1"/>
        <w:spacing w:line="13.80pt" w:lineRule="auto"/>
        <w:rPr>
          <w:sz w:val="24"/>
          <w:szCs w:val="24"/>
        </w:rPr>
      </w:pPr>
      <w:r w:rsidRPr="008113B4">
        <w:rPr>
          <w:sz w:val="24"/>
          <w:szCs w:val="24"/>
        </w:rPr>
        <w:t xml:space="preserve">Introduction </w:t>
      </w:r>
    </w:p>
    <w:p w14:paraId="31F79495" w14:textId="77777777" w:rsidR="00273B14" w:rsidRDefault="00273B14" w:rsidP="00273B14">
      <w:pPr>
        <w:spacing w:line="13.80pt" w:lineRule="auto"/>
        <w:ind w:firstLine="36pt"/>
      </w:pPr>
      <w:r>
        <w:t>For modeling a multi-room heating system, we cannot use an asynchronous-only model with fairness conditions to properly illustrate all the factors that contribute to the fluctuating temperatures of each room; there would not be enough synchrony among tasks to ensure that the temperatures are updated simultaneously. We instead focus our attention dynamical system modeling, as we can better describe the changes in the room temperatures as the dynamics of such a system with ordinary differential equations (ODEs). Additionally, the time synchrony between components is a better representation of the real-world factors that simultaneously drive the changes in temperature.</w:t>
      </w:r>
    </w:p>
    <w:p w14:paraId="020BDF9D" w14:textId="77777777" w:rsidR="00273B14" w:rsidRDefault="00273B14" w:rsidP="00273B14">
      <w:pPr>
        <w:spacing w:line="13.80pt" w:lineRule="auto"/>
      </w:pPr>
      <w:r>
        <w:tab/>
        <w:t xml:space="preserve">Consider now a heating system that regulates the temperature over four connected rooms with two heaters. The temperature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of each room </w:t>
      </w:r>
      <m:oMath>
        <m:r>
          <w:rPr>
            <w:rFonts w:ascii="Cambria Math" w:hAnsi="Cambria Math"/>
          </w:rPr>
          <m:t>i</m:t>
        </m:r>
      </m:oMath>
      <w:r>
        <w:t xml:space="preserve"> changes linearly with the difference with the </w:t>
      </w:r>
      <w:r>
        <w:t xml:space="preserve">outside temperature </w:t>
      </w:r>
      <m:oMath>
        <m:r>
          <w:rPr>
            <w:rFonts w:ascii="Cambria Math" w:hAnsi="Cambria Math"/>
          </w:rPr>
          <m:t>u</m:t>
        </m:r>
      </m:oMath>
      <w:r>
        <w:t>, the difference with each directly adjacent room’s temperature, and a heater’s current effect on the room. Then the dynamics of the system can be represented by the following equation:</w:t>
      </w:r>
    </w:p>
    <w:p w14:paraId="1C8E4874" w14:textId="77777777" w:rsidR="00273B14" w:rsidRDefault="00273B14" w:rsidP="00273B14">
      <w:pPr>
        <w:spacing w:line="13.80pt" w:lineRule="auto"/>
      </w:pPr>
    </w:p>
    <w:p w14:paraId="197E4963" w14:textId="4A67C8B9" w:rsidR="00273B14" w:rsidRPr="006E5446" w:rsidRDefault="006E5446" w:rsidP="00273B14">
      <w:pPr>
        <w:spacing w:line="13.80pt" w:lineRule="auto"/>
        <w:rPr>
          <w:rFonts w:ascii="Symbol" w:hAnsi="Symbol"/>
          <w:sz w:val="20"/>
          <w:szCs w:val="20"/>
        </w:rPr>
      </w:pPr>
      <m:oMathPara>
        <m:oMathParaPr>
          <m:jc m:val="center"/>
        </m:oMathParaPr>
        <m:oMath>
          <m:r>
            <w:rPr>
              <w:rFonts w:ascii="Cambria Math" w:hAnsi="Cambria Math"/>
            </w:rPr>
            <m:t xml:space="preserve">              </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 xml:space="preserve">u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 xml:space="preserve">+ </m:t>
          </m:r>
          <m:nary>
            <m:naryPr>
              <m:chr m:val="∑"/>
              <m:limLoc m:val="subSup"/>
              <m:supHide m:val="1"/>
              <m:ctrlPr>
                <w:rPr>
                  <w:rFonts w:ascii="Cambria Math" w:hAnsi="Cambria Math"/>
                  <w:i/>
                  <w:sz w:val="20"/>
                  <w:szCs w:val="20"/>
                </w:rPr>
              </m:ctrlPr>
            </m:naryPr>
            <m:sub>
              <m:r>
                <w:rPr>
                  <w:rFonts w:ascii="Cambria Math" w:hAnsi="Cambria Math"/>
                  <w:sz w:val="20"/>
                  <w:szCs w:val="20"/>
                </w:rPr>
                <m:t>i≠j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e>
          </m:nary>
          <m:r>
            <w:rPr>
              <w:rFonts w:ascii="Cambria Math" w:hAnsi="Cambria Math"/>
            </w:rPr>
            <m:t xml:space="preserve">    (1</m:t>
          </m:r>
          <m:r>
            <w:rPr>
              <w:rFonts w:ascii="Cambria Math" w:hAnsi="Cambria Math"/>
            </w:rPr>
            <m:t>)</m:t>
          </m:r>
        </m:oMath>
      </m:oMathPara>
    </w:p>
    <w:p w14:paraId="1CD20AC6" w14:textId="77777777" w:rsidR="00273B14" w:rsidRDefault="00273B14" w:rsidP="00273B14">
      <w:pPr>
        <w:spacing w:line="13.80pt" w:lineRule="auto"/>
      </w:pPr>
    </w:p>
    <w:p w14:paraId="23DEE3F3" w14:textId="77777777" w:rsidR="008D6E44" w:rsidRDefault="00273B14" w:rsidP="00273B14">
      <w:pPr>
        <w:spacing w:line="13.80pt" w:lineRule="auto"/>
        <w:rPr>
          <w:rFonts w:eastAsiaTheme="minorEastAsia"/>
        </w:rPr>
      </w:pPr>
      <w:r w:rsidRPr="00273B14">
        <w:t>where</w:t>
      </w:r>
      <w:r w:rsidRPr="00273B1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eastAsiaTheme="minorEastAsia" w:hAnsi="Cambria Math"/>
          </w:rPr>
          <m:t>≥0</m:t>
        </m:r>
      </m:oMath>
      <w:r w:rsidRPr="00273B14">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i,j</m:t>
            </m:r>
          </m:sub>
        </m:sSub>
        <m:r>
          <m:rPr>
            <m:scr m:val="double-struck"/>
          </m:rPr>
          <w:rPr>
            <w:rFonts w:ascii="Cambria Math" w:hAnsi="Cambria Math"/>
          </w:rPr>
          <m:t>∈R</m:t>
        </m:r>
      </m:oMath>
      <w:r w:rsidRPr="00273B14">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eastAsiaTheme="minorEastAsia" w:hAnsi="Cambria Math"/>
          </w:rPr>
          <m:t>≥0</m:t>
        </m:r>
      </m:oMath>
      <w:r w:rsidRPr="00273B14">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m:rPr>
            <m:scr m:val="double-struck"/>
          </m:rPr>
          <w:rPr>
            <w:rFonts w:ascii="Cambria Math" w:hAnsi="Cambria Math"/>
          </w:rPr>
          <m:t>∈R</m:t>
        </m:r>
      </m:oMath>
      <w:r w:rsidRPr="00273B14">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eastAsiaTheme="minorEastAsia" w:hAnsi="Cambria Math"/>
          </w:rPr>
          <m:t>≥0</m:t>
        </m:r>
      </m:oMath>
      <w:r w:rsidRPr="00273B14">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r>
          <m:rPr>
            <m:scr m:val="double-struck"/>
          </m:rPr>
          <w:rPr>
            <w:rFonts w:ascii="Cambria Math" w:hAnsi="Cambria Math"/>
          </w:rPr>
          <m:t>∈R</m:t>
        </m:r>
      </m:oMath>
      <w:r w:rsidRPr="00273B14">
        <w:rPr>
          <w:rFonts w:eastAsiaTheme="minorEastAsia"/>
        </w:rPr>
        <w:t xml:space="preserve">, and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∈{0, 1}</m:t>
        </m:r>
      </m:oMath>
      <w:r w:rsidRPr="00273B1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273B14">
        <w:rPr>
          <w:rFonts w:eastAsiaTheme="minorEastAsia"/>
        </w:rPr>
        <w:t xml:space="preserve"> represents the influence that rooms </w:t>
      </w:r>
      <m:oMath>
        <m:r>
          <w:rPr>
            <w:rFonts w:ascii="Cambria Math" w:eastAsiaTheme="minorEastAsia" w:hAnsi="Cambria Math"/>
          </w:rPr>
          <m:t>i, j</m:t>
        </m:r>
      </m:oMath>
      <w:r w:rsidRPr="00273B14">
        <w:rPr>
          <w:rFonts w:eastAsiaTheme="minorEastAsia"/>
        </w:rPr>
        <w:t xml:space="preserve"> have on each other. If the rooms are not directly</w:t>
      </w:r>
      <w:r>
        <w:rPr>
          <w:rFonts w:eastAsiaTheme="minorEastAsia"/>
        </w:rPr>
        <w:t xml:space="preserve"> </w:t>
      </w:r>
      <w:r w:rsidRPr="00273B14">
        <w:rPr>
          <w:rFonts w:eastAsiaTheme="minorEastAsia"/>
        </w:rPr>
        <w:t>adjacent, then</w:t>
      </w:r>
      <w:r w:rsidRPr="00273B14">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Pr="00273B14">
        <w:t xml:space="preserve">. Additionally,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rsidRPr="00273B14">
        <w:rPr>
          <w:rFonts w:eastAsiaTheme="minorEastAsia"/>
        </w:rPr>
        <w:t xml:space="preserve"> if </w:t>
      </w:r>
      <m:oMath>
        <m:r>
          <w:rPr>
            <w:rFonts w:ascii="Cambria Math" w:eastAsiaTheme="minorEastAsia" w:hAnsi="Cambria Math"/>
          </w:rPr>
          <m:t>i=j</m:t>
        </m:r>
      </m:oMath>
      <w:r w:rsidRPr="00273B14">
        <w:rPr>
          <w:rFonts w:eastAsiaTheme="minorEastAsia"/>
        </w:rPr>
        <w:t>.</w:t>
      </w:r>
      <w:r w:rsidR="006E5446">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6E5446">
        <w:rPr>
          <w:rFonts w:eastAsiaTheme="minorEastAsia"/>
        </w:rPr>
        <w:t xml:space="preserve"> represents the influence that the outside temperature has on room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6E5446">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6E5446">
        <w:rPr>
          <w:rFonts w:eastAsiaTheme="minorEastAsia"/>
        </w:rPr>
        <w:t xml:space="preserve"> represents the influence that </w:t>
      </w:r>
      <w:r w:rsidR="006E5446">
        <w:rPr>
          <w:rFonts w:eastAsiaTheme="minorEastAsia"/>
        </w:rPr>
        <w:t>a heater has on room</w:t>
      </w:r>
      <w:r w:rsidR="006E5446">
        <w:rPr>
          <w:rFonts w:eastAsiaTheme="minorEastAsia"/>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6E5446">
        <w:rPr>
          <w:rFonts w:eastAsiaTheme="minorEastAsia"/>
        </w:rPr>
        <w:t>.</w:t>
      </w:r>
      <w:r w:rsidR="008D6E44">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=0 </m:t>
        </m:r>
      </m:oMath>
      <w:r w:rsidRPr="00273B14">
        <w:t xml:space="preserve">if there is no heater in room </w:t>
      </w:r>
      <m:oMath>
        <m:r>
          <w:rPr>
            <w:rFonts w:ascii="Cambria Math" w:hAnsi="Cambria Math"/>
          </w:rPr>
          <m:t>i</m:t>
        </m:r>
      </m:oMath>
      <w:r w:rsidRPr="00273B14">
        <w:rPr>
          <w:rFonts w:eastAsiaTheme="minorEastAsia"/>
        </w:rPr>
        <w:t xml:space="preserve"> or if the heater is off and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oMath>
      <w:r w:rsidRPr="00273B14">
        <w:rPr>
          <w:rFonts w:eastAsiaTheme="minorEastAsia"/>
        </w:rPr>
        <w:t xml:space="preserve"> if a heater is on in the room. The system is parameterized by the constant matrix </w:t>
      </w:r>
      <m:oMath>
        <m:sSub>
          <m:sSubPr>
            <m:ctrlPr>
              <w:rPr>
                <w:rFonts w:ascii="Cambria Math" w:hAnsi="Cambria Math"/>
                <w:i/>
              </w:rPr>
            </m:ctrlPr>
          </m:sSubPr>
          <m:e>
            <m:r>
              <w:rPr>
                <w:rFonts w:ascii="Cambria Math" w:hAnsi="Cambria Math"/>
              </w:rPr>
              <m:t>A=[a</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4x4</m:t>
            </m:r>
          </m:sup>
        </m:sSup>
      </m:oMath>
      <w:r w:rsidRPr="00273B14">
        <w:rPr>
          <w:rFonts w:eastAsiaTheme="minorEastAsia"/>
        </w:rPr>
        <w:t xml:space="preserve">, the constant vector </w:t>
      </w:r>
      <m:oMath>
        <m:sSub>
          <m:sSubPr>
            <m:ctrlPr>
              <w:rPr>
                <w:rFonts w:ascii="Cambria Math" w:hAnsi="Cambria Math"/>
                <w:i/>
              </w:rPr>
            </m:ctrlPr>
          </m:sSubPr>
          <m:e>
            <m:r>
              <w:rPr>
                <w:rFonts w:ascii="Cambria Math" w:hAnsi="Cambria Math"/>
              </w:rPr>
              <m:t>b=[b</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Pr="00273B14">
        <w:rPr>
          <w:rFonts w:eastAsiaTheme="minorEastAsia"/>
        </w:rPr>
        <w:t xml:space="preserve">, the constant vector </w:t>
      </w:r>
      <m:oMath>
        <m:sSub>
          <m:sSubPr>
            <m:ctrlPr>
              <w:rPr>
                <w:rFonts w:ascii="Cambria Math" w:hAnsi="Cambria Math"/>
                <w:i/>
              </w:rPr>
            </m:ctrlPr>
          </m:sSubPr>
          <m:e>
            <m:r>
              <w:rPr>
                <w:rFonts w:ascii="Cambria Math" w:hAnsi="Cambria Math"/>
              </w:rPr>
              <m:t>c=[c</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Pr="00273B14">
        <w:rPr>
          <w:rFonts w:eastAsiaTheme="minorEastAsia"/>
        </w:rPr>
        <w:t xml:space="preserve">, and the initial room temperatures in the vector </w:t>
      </w:r>
      <m:oMath>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i</m:t>
                </m:r>
              </m:sub>
            </m:sSub>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Pr="00273B14">
        <w:rPr>
          <w:rFonts w:eastAsiaTheme="minorEastAsia"/>
        </w:rPr>
        <w:t>.</w:t>
      </w:r>
    </w:p>
    <w:p w14:paraId="0CB0D7EF" w14:textId="78827400" w:rsidR="00D75AF7" w:rsidRPr="00D75AF7" w:rsidRDefault="006E5446" w:rsidP="00D75AF7">
      <w:pPr>
        <w:spacing w:line="13.80pt" w:lineRule="auto"/>
        <w:ind w:firstLine="14.40pt"/>
        <w:rPr>
          <w:rFonts w:eastAsiaTheme="minorEastAsia"/>
        </w:rPr>
      </w:pPr>
      <w:r>
        <w:rPr>
          <w:rFonts w:eastAsiaTheme="minorEastAsia"/>
        </w:rPr>
        <w:t xml:space="preserve">Additionally, there are constant vectors </w:t>
      </w:r>
      <m:oMath>
        <m:r>
          <w:rPr>
            <w:rFonts w:ascii="Cambria Math" w:eastAsiaTheme="minorEastAsia" w:hAnsi="Cambria Math"/>
          </w:rPr>
          <m:t>off, get, diff, on</m:t>
        </m:r>
      </m:oMath>
      <w:r>
        <w:rPr>
          <w:rFonts w:eastAsiaTheme="minorEastAsia"/>
          <w:i/>
          <w:iCs/>
        </w:rPr>
        <w:t xml:space="preserve"> </w:t>
      </w:r>
      <m:oMath>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008D6E44">
        <w:rPr>
          <w:rFonts w:eastAsiaTheme="minorEastAsia"/>
          <w:i/>
        </w:rPr>
        <w:t xml:space="preserve"> </w:t>
      </w:r>
      <w:r w:rsidR="008D6E44">
        <w:rPr>
          <w:rFonts w:eastAsiaTheme="minorEastAsia"/>
          <w:iCs/>
        </w:rPr>
        <w:t>that are used to determine the placement of the heaters and whether they are on or off</w:t>
      </w:r>
      <w:r>
        <w:rPr>
          <w:rFonts w:eastAsiaTheme="minorEastAsia"/>
        </w:rPr>
        <w:t>.</w:t>
      </w:r>
      <w:r w:rsidR="008D6E44">
        <w:rPr>
          <w:rFonts w:eastAsiaTheme="minorEastAsia"/>
        </w:rPr>
        <w:t xml:space="preserve"> If</w:t>
      </w:r>
      <w:r w:rsidR="00D75AF7">
        <w:rPr>
          <w:rFonts w:eastAsiaTheme="minorEastAsia"/>
        </w:rPr>
        <w:t xml:space="preserve"> a heater is in room </w:t>
      </w:r>
      <m:oMath>
        <m:r>
          <w:rPr>
            <w:rFonts w:ascii="Cambria Math" w:eastAsiaTheme="minorEastAsia" w:hAnsi="Cambria Math"/>
          </w:rPr>
          <m:t>i</m:t>
        </m:r>
      </m:oMath>
      <w:r w:rsidR="00D75AF7">
        <w:rPr>
          <w:rFonts w:eastAsiaTheme="minorEastAsia"/>
        </w:rPr>
        <w:t xml:space="preserve">, then the heater is </w:t>
      </w:r>
      <w:r w:rsidR="00D75AF7">
        <w:rPr>
          <w:rFonts w:eastAsiaTheme="minorEastAsia"/>
        </w:rPr>
        <w:lastRenderedPageBreak/>
        <w:t xml:space="preserve">off if </w:t>
      </w:r>
      <m:oMath>
        <m:sSub>
          <m:sSubPr>
            <m:ctrlPr>
              <w:rPr>
                <w:rFonts w:ascii="Cambria Math" w:hAnsi="Cambria Math"/>
                <w:i/>
              </w:rPr>
            </m:ctrlPr>
          </m:sSubPr>
          <m:e>
            <m:r>
              <w:rPr>
                <w:rFonts w:ascii="Cambria Math" w:hAnsi="Cambria Math"/>
              </w:rPr>
              <m:t>off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D75AF7">
        <w:rPr>
          <w:rFonts w:eastAsiaTheme="minorEastAsia"/>
        </w:rPr>
        <w:t xml:space="preserve"> and on if </w:t>
      </w:r>
      <m:oMath>
        <m:sSub>
          <m:sSubPr>
            <m:ctrlPr>
              <w:rPr>
                <w:rFonts w:ascii="Cambria Math" w:hAnsi="Cambria Math"/>
                <w:i/>
              </w:rPr>
            </m:ctrlPr>
          </m:sSubPr>
          <m:e>
            <m:r>
              <w:rPr>
                <w:rFonts w:ascii="Cambria Math" w:hAnsi="Cambria Math"/>
              </w:rPr>
              <m:t>o</m:t>
            </m:r>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D75AF7">
        <w:rPr>
          <w:rFonts w:eastAsiaTheme="minorEastAsia"/>
        </w:rPr>
        <w:t xml:space="preserve">. A heater is moved from room </w:t>
      </w:r>
      <m:oMath>
        <m:r>
          <w:rPr>
            <w:rFonts w:ascii="Cambria Math" w:eastAsiaTheme="minorEastAsia" w:hAnsi="Cambria Math"/>
          </w:rPr>
          <m:t>i</m:t>
        </m:r>
      </m:oMath>
      <w:r w:rsidR="00D75AF7">
        <w:rPr>
          <w:rFonts w:eastAsiaTheme="minorEastAsia"/>
        </w:rPr>
        <w:t xml:space="preserve"> to room </w:t>
      </w:r>
      <m:oMath>
        <m:r>
          <w:rPr>
            <w:rFonts w:ascii="Cambria Math" w:eastAsiaTheme="minorEastAsia" w:hAnsi="Cambria Math"/>
          </w:rPr>
          <m:t>j</m:t>
        </m:r>
      </m:oMath>
      <w:r w:rsidR="00D75AF7">
        <w:rPr>
          <w:rFonts w:eastAsiaTheme="minorEastAsia"/>
        </w:rPr>
        <w:t xml:space="preserve"> if: (1) room </w:t>
      </w:r>
      <m:oMath>
        <m:r>
          <w:rPr>
            <w:rFonts w:ascii="Cambria Math" w:eastAsiaTheme="minorEastAsia" w:hAnsi="Cambria Math"/>
          </w:rPr>
          <m:t>j</m:t>
        </m:r>
      </m:oMath>
      <w:r w:rsidR="00D75AF7">
        <w:rPr>
          <w:rFonts w:eastAsiaTheme="minorEastAsia"/>
        </w:rPr>
        <w:t xml:space="preserve"> has no heater, (2) room </w:t>
      </w:r>
      <m:oMath>
        <m:r>
          <w:rPr>
            <w:rFonts w:ascii="Cambria Math" w:eastAsiaTheme="minorEastAsia" w:hAnsi="Cambria Math"/>
          </w:rPr>
          <m:t>i</m:t>
        </m:r>
      </m:oMath>
      <w:r w:rsidR="00D75AF7">
        <w:rPr>
          <w:rFonts w:eastAsiaTheme="minorEastAsia"/>
        </w:rPr>
        <w:t xml:space="preserve"> has a heater, (3) </w:t>
      </w:r>
      <m:oMath>
        <m:sSub>
          <m:sSubPr>
            <m:ctrlPr>
              <w:rPr>
                <w:rFonts w:ascii="Cambria Math" w:hAnsi="Cambria Math"/>
                <w:i/>
              </w:rPr>
            </m:ctrlPr>
          </m:sSubPr>
          <m:e>
            <m:r>
              <w:rPr>
                <w:rFonts w:ascii="Cambria Math" w:hAnsi="Cambria Math"/>
              </w:rPr>
              <m:t>get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D75AF7">
        <w:rPr>
          <w:rFonts w:eastAsiaTheme="minorEastAsia"/>
        </w:rPr>
        <w:t xml:space="preserve">, and (4) </w:t>
      </w:r>
      <m:oMath>
        <m:sSub>
          <m:sSubPr>
            <m:ctrlPr>
              <w:rPr>
                <w:rFonts w:ascii="Cambria Math" w:hAnsi="Cambria Math"/>
                <w:i/>
              </w:rPr>
            </m:ctrlPr>
          </m:sSubPr>
          <m:e>
            <m:r>
              <w:rPr>
                <w:rFonts w:ascii="Cambria Math" w:hAnsi="Cambria Math"/>
              </w:rPr>
              <m:t>diff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D75AF7">
        <w:rPr>
          <w:rFonts w:eastAsiaTheme="minorEastAsia"/>
        </w:rPr>
        <w:t>.</w:t>
      </w:r>
    </w:p>
    <w:p w14:paraId="11E4319B" w14:textId="1354CEF6" w:rsidR="00273B14" w:rsidRDefault="00273B14" w:rsidP="008D6E44">
      <w:pPr>
        <w:spacing w:line="13.80pt" w:lineRule="auto"/>
        <w:ind w:firstLine="14.40pt"/>
        <w:rPr>
          <w:rFonts w:eastAsiaTheme="minorEastAsia"/>
        </w:rPr>
      </w:pPr>
      <w:r w:rsidRPr="006E5446">
        <w:rPr>
          <w:rFonts w:eastAsiaTheme="minorEastAsia"/>
        </w:rPr>
        <w:t>The</w:t>
      </w:r>
      <w:r w:rsidRPr="00273B14">
        <w:rPr>
          <w:rFonts w:eastAsiaTheme="minorEastAsia"/>
        </w:rPr>
        <w:t xml:space="preserve"> inputs to the system are the vector for the initial placement of the heaters </w:t>
      </w:r>
      <m:oMath>
        <m:sSub>
          <m:sSubPr>
            <m:ctrlPr>
              <w:rPr>
                <w:rFonts w:ascii="Cambria Math" w:hAnsi="Cambria Math"/>
                <w:i/>
              </w:rPr>
            </m:ctrlPr>
          </m:sSubPr>
          <m:e>
            <m:r>
              <w:rPr>
                <w:rFonts w:ascii="Cambria Math" w:hAnsi="Cambria Math"/>
              </w:rPr>
              <m:t>h=[h</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{0, 1}</m:t>
            </m:r>
          </m:e>
          <m:sup>
            <m:r>
              <w:rPr>
                <w:rFonts w:ascii="Cambria Math" w:hAnsi="Cambria Math"/>
              </w:rPr>
              <m:t>4</m:t>
            </m:r>
          </m:sup>
        </m:sSup>
      </m:oMath>
      <w:r w:rsidRPr="00273B14">
        <w:rPr>
          <w:rFonts w:eastAsiaTheme="minorEastAsia"/>
        </w:rPr>
        <w:t xml:space="preserve"> and </w:t>
      </w:r>
      <m:oMath>
        <m:r>
          <w:rPr>
            <w:rFonts w:ascii="Cambria Math" w:eastAsiaTheme="minorEastAsia" w:hAnsi="Cambria Math"/>
          </w:rPr>
          <m:t>u</m:t>
        </m:r>
      </m:oMath>
      <w:r w:rsidRPr="00273B14">
        <w:rPr>
          <w:rFonts w:eastAsiaTheme="minorEastAsia"/>
        </w:rPr>
        <w:t>.</w:t>
      </w:r>
      <w:r w:rsidR="001A0BE8">
        <w:rPr>
          <w:rFonts w:eastAsiaTheme="minorEastAsia"/>
        </w:rPr>
        <w:t xml:space="preserve"> The outputs are the room temperatures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A0BE8">
        <w:rPr>
          <w:rFonts w:eastAsiaTheme="minorEastAsia"/>
        </w:rPr>
        <w:t>.</w:t>
      </w:r>
    </w:p>
    <w:p w14:paraId="25BFDCBE" w14:textId="018EAA45" w:rsidR="00584542" w:rsidRDefault="00584542" w:rsidP="008D6E44">
      <w:pPr>
        <w:spacing w:line="13.80pt" w:lineRule="auto"/>
        <w:ind w:firstLine="14.40pt"/>
        <w:rPr>
          <w:rFonts w:eastAsiaTheme="minorEastAsia"/>
        </w:rPr>
      </w:pPr>
      <w:r>
        <w:rPr>
          <w:rFonts w:eastAsiaTheme="minorEastAsia"/>
        </w:rPr>
        <w:t>The scenario we examined to build our model of the multi-room heating system was parameterized as:</w:t>
      </w:r>
    </w:p>
    <w:p w14:paraId="5926C01A" w14:textId="3EA497A3" w:rsidR="00584542" w:rsidRDefault="00584542" w:rsidP="00584542">
      <w:pPr>
        <w:spacing w:line="13.80pt" w:lineRule="auto"/>
        <w:rPr>
          <w:rFonts w:eastAsiaTheme="minorEastAsia"/>
        </w:rPr>
      </w:pPr>
    </w:p>
    <w:p w14:paraId="6991ECEB" w14:textId="77777777" w:rsidR="008113B4" w:rsidRDefault="00584542" w:rsidP="00584542">
      <w:pPr>
        <w:spacing w:line="13.80pt" w:lineRule="auto"/>
        <w:rPr>
          <w:rFonts w:eastAsiaTheme="minorEastAsia"/>
        </w:rPr>
      </w:pPr>
      <m:oMath>
        <m:r>
          <w:rPr>
            <w:rFonts w:ascii="Cambria Math" w:eastAsiaTheme="minorEastAsia" w:hAnsi="Cambria Math"/>
          </w:rPr>
          <m:t xml:space="preserve">A= </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0</m:t>
                  </m:r>
                </m:e>
                <m:e>
                  <m:r>
                    <w:rPr>
                      <w:rFonts w:ascii="Cambria Math" w:eastAsiaTheme="minorEastAsia" w:hAnsi="Cambria Math"/>
                    </w:rPr>
                    <m:t>0.3</m:t>
                  </m:r>
                </m:e>
                <m:e>
                  <m:r>
                    <w:rPr>
                      <w:rFonts w:ascii="Cambria Math" w:eastAsiaTheme="minorEastAsia" w:hAnsi="Cambria Math"/>
                    </w:rPr>
                    <m:t>0.4</m:t>
                  </m:r>
                  <m:ctrlPr>
                    <w:rPr>
                      <w:rFonts w:ascii="Cambria Math" w:eastAsia="Cambria Math" w:hAnsi="Cambria Math" w:cs="Cambria Math"/>
                      <w:i/>
                      <w:sz w:val="20"/>
                      <w:szCs w:val="20"/>
                    </w:rPr>
                  </m:ctrlPr>
                </m:e>
                <m:e>
                  <m:r>
                    <w:rPr>
                      <w:rFonts w:ascii="Cambria Math" w:eastAsia="Cambria Math" w:hAnsi="Cambria Math" w:cs="Cambria Math"/>
                    </w:rPr>
                    <m:t>0.3</m:t>
                  </m:r>
                  <m:ctrlPr>
                    <w:rPr>
                      <w:rFonts w:ascii="Cambria Math" w:eastAsia="Cambria Math" w:hAnsi="Cambria Math" w:cs="Cambria Math"/>
                      <w:i/>
                      <w:sz w:val="20"/>
                      <w:szCs w:val="20"/>
                    </w:rPr>
                  </m:ctrlPr>
                </m:e>
              </m:mr>
              <m:mr>
                <m:e>
                  <m:r>
                    <w:rPr>
                      <w:rFonts w:ascii="Cambria Math" w:eastAsia="Cambria Math" w:hAnsi="Cambria Math" w:cs="Cambria Math"/>
                    </w:rPr>
                    <m:t>0.3</m:t>
                  </m:r>
                </m:e>
                <m:e>
                  <m:r>
                    <w:rPr>
                      <w:rFonts w:ascii="Cambria Math" w:eastAsiaTheme="minorEastAsia" w:hAnsi="Cambria Math"/>
                    </w:rPr>
                    <m:t>0</m:t>
                  </m:r>
                  <m:ctrlPr>
                    <w:rPr>
                      <w:rFonts w:ascii="Cambria Math" w:eastAsia="Cambria Math" w:hAnsi="Cambria Math" w:cs="Cambria Math"/>
                      <w:i/>
                      <w:sz w:val="20"/>
                      <w:szCs w:val="20"/>
                    </w:rPr>
                  </m:ctrlPr>
                </m:e>
                <m:e>
                  <m:r>
                    <w:rPr>
                      <w:rFonts w:ascii="Cambria Math" w:eastAsia="Cambria Math" w:hAnsi="Cambria Math" w:cs="Cambria Math"/>
                    </w:rPr>
                    <m:t>0.5</m:t>
                  </m:r>
                  <m:ctrlPr>
                    <w:rPr>
                      <w:rFonts w:ascii="Cambria Math" w:eastAsia="Cambria Math" w:hAnsi="Cambria Math" w:cs="Cambria Math"/>
                      <w:i/>
                      <w:sz w:val="20"/>
                      <w:szCs w:val="20"/>
                    </w:rPr>
                  </m:ctrlPr>
                </m:e>
                <m:e>
                  <m:r>
                    <w:rPr>
                      <w:rFonts w:ascii="Cambria Math" w:eastAsia="Cambria Math" w:hAnsi="Cambria Math" w:cs="Cambria Math"/>
                    </w:rPr>
                    <m:t>0</m:t>
                  </m:r>
                  <m:ctrlPr>
                    <w:rPr>
                      <w:rFonts w:ascii="Cambria Math" w:eastAsia="Cambria Math" w:hAnsi="Cambria Math" w:cs="Cambria Math"/>
                      <w:i/>
                      <w:sz w:val="20"/>
                      <w:szCs w:val="20"/>
                    </w:rPr>
                  </m:ctrlPr>
                </m:e>
              </m:mr>
              <m:mr>
                <m:e>
                  <m:r>
                    <w:rPr>
                      <w:rFonts w:ascii="Cambria Math" w:eastAsia="Cambria Math" w:hAnsi="Cambria Math" w:cs="Cambria Math"/>
                    </w:rPr>
                    <m:t>0.4</m:t>
                  </m:r>
                  <m:ctrlPr>
                    <w:rPr>
                      <w:rFonts w:ascii="Cambria Math" w:eastAsia="Cambria Math" w:hAnsi="Cambria Math" w:cs="Cambria Math"/>
                      <w:i/>
                      <w:sz w:val="20"/>
                      <w:szCs w:val="20"/>
                    </w:rPr>
                  </m:ctrlPr>
                </m:e>
                <m:e>
                  <m:r>
                    <w:rPr>
                      <w:rFonts w:ascii="Cambria Math" w:eastAsia="Cambria Math" w:hAnsi="Cambria Math" w:cs="Cambria Math"/>
                    </w:rPr>
                    <m:t>0.5</m:t>
                  </m:r>
                  <m:ctrlPr>
                    <w:rPr>
                      <w:rFonts w:ascii="Cambria Math" w:eastAsia="Cambria Math" w:hAnsi="Cambria Math" w:cs="Cambria Math"/>
                      <w:i/>
                      <w:sz w:val="20"/>
                      <w:szCs w:val="20"/>
                    </w:rPr>
                  </m:ctrlPr>
                </m:e>
                <m:e>
                  <m:r>
                    <w:rPr>
                      <w:rFonts w:ascii="Cambria Math" w:eastAsia="Cambria Math" w:hAnsi="Cambria Math" w:cs="Cambria Math"/>
                    </w:rPr>
                    <m:t>0</m:t>
                  </m:r>
                  <m:ctrlPr>
                    <w:rPr>
                      <w:rFonts w:ascii="Cambria Math" w:eastAsia="Cambria Math" w:hAnsi="Cambria Math" w:cs="Cambria Math"/>
                      <w:i/>
                      <w:sz w:val="20"/>
                      <w:szCs w:val="20"/>
                    </w:rPr>
                  </m:ctrlPr>
                </m:e>
                <m:e>
                  <m:r>
                    <w:rPr>
                      <w:rFonts w:ascii="Cambria Math" w:eastAsia="Cambria Math" w:hAnsi="Cambria Math" w:cs="Cambria Math"/>
                    </w:rPr>
                    <m:t>0.3</m:t>
                  </m:r>
                  <m:ctrlPr>
                    <w:rPr>
                      <w:rFonts w:ascii="Cambria Math" w:eastAsia="Cambria Math" w:hAnsi="Cambria Math" w:cs="Cambria Math"/>
                      <w:i/>
                      <w:sz w:val="20"/>
                      <w:szCs w:val="20"/>
                    </w:rPr>
                  </m:ctrlPr>
                </m:e>
              </m:mr>
              <m:mr>
                <m:e>
                  <m:r>
                    <w:rPr>
                      <w:rFonts w:ascii="Cambria Math" w:eastAsia="Cambria Math" w:hAnsi="Cambria Math" w:cs="Cambria Math"/>
                    </w:rPr>
                    <m:t>0.3</m:t>
                  </m:r>
                  <m:ctrlPr>
                    <w:rPr>
                      <w:rFonts w:ascii="Cambria Math" w:eastAsia="Cambria Math" w:hAnsi="Cambria Math" w:cs="Cambria Math"/>
                      <w:i/>
                      <w:sz w:val="20"/>
                      <w:szCs w:val="20"/>
                    </w:rPr>
                  </m:ctrlPr>
                </m:e>
                <m:e>
                  <m:r>
                    <w:rPr>
                      <w:rFonts w:ascii="Cambria Math" w:eastAsia="Cambria Math" w:hAnsi="Cambria Math" w:cs="Cambria Math"/>
                    </w:rPr>
                    <m:t>0</m:t>
                  </m:r>
                  <m:ctrlPr>
                    <w:rPr>
                      <w:rFonts w:ascii="Cambria Math" w:eastAsia="Cambria Math" w:hAnsi="Cambria Math" w:cs="Cambria Math"/>
                      <w:i/>
                      <w:sz w:val="20"/>
                      <w:szCs w:val="20"/>
                    </w:rPr>
                  </m:ctrlPr>
                </m:e>
                <m:e>
                  <m:r>
                    <w:rPr>
                      <w:rFonts w:ascii="Cambria Math" w:eastAsia="Cambria Math" w:hAnsi="Cambria Math" w:cs="Cambria Math"/>
                    </w:rPr>
                    <m:t>0.3</m:t>
                  </m:r>
                  <m:ctrlPr>
                    <w:rPr>
                      <w:rFonts w:ascii="Cambria Math" w:eastAsia="Cambria Math" w:hAnsi="Cambria Math" w:cs="Cambria Math"/>
                      <w:i/>
                      <w:sz w:val="20"/>
                      <w:szCs w:val="20"/>
                    </w:rPr>
                  </m:ctrlPr>
                </m:e>
                <m:e>
                  <m:r>
                    <w:rPr>
                      <w:rFonts w:ascii="Cambria Math" w:eastAsia="Cambria Math" w:hAnsi="Cambria Math" w:cs="Cambria Math"/>
                    </w:rPr>
                    <m:t>0</m:t>
                  </m:r>
                </m:e>
              </m:mr>
            </m:m>
          </m:e>
        </m:d>
      </m:oMath>
      <w:r>
        <w:rPr>
          <w:rFonts w:eastAsiaTheme="minorEastAsia"/>
        </w:rPr>
        <w:t xml:space="preserve"> </w:t>
      </w:r>
    </w:p>
    <w:p w14:paraId="524C71DD" w14:textId="77777777" w:rsidR="008113B4" w:rsidRDefault="008113B4" w:rsidP="00584542">
      <w:pPr>
        <w:spacing w:line="13.80pt" w:lineRule="auto"/>
        <w:rPr>
          <w:rFonts w:eastAsiaTheme="minorEastAsia"/>
        </w:rPr>
      </w:pPr>
    </w:p>
    <w:p w14:paraId="7E3DEF6D" w14:textId="1E3AD6BA" w:rsidR="00584542" w:rsidRDefault="00584542" w:rsidP="00584542">
      <w:pPr>
        <w:spacing w:line="13.80pt" w:lineRule="auto"/>
        <w:rPr>
          <w:rFonts w:eastAsiaTheme="minorEastAsia"/>
        </w:rPr>
      </w:pPr>
      <w:r>
        <w:rPr>
          <w:rFonts w:eastAsiaTheme="minorEastAsia"/>
        </w:rPr>
        <w:t xml:space="preserve"> </w:t>
      </w:r>
      <m:oMath>
        <m:r>
          <w:rPr>
            <w:rFonts w:ascii="Cambria Math" w:eastAsiaTheme="minorEastAsia" w:hAnsi="Cambria Math"/>
          </w:rPr>
          <m:t xml:space="preserve">b= </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0.3</m:t>
                  </m:r>
                </m:e>
                <m:e>
                  <m:r>
                    <w:rPr>
                      <w:rFonts w:ascii="Cambria Math" w:eastAsiaTheme="minorEastAsia" w:hAnsi="Cambria Math"/>
                    </w:rPr>
                    <m:t>0.2</m:t>
                  </m:r>
                  <m:ctrlPr>
                    <w:rPr>
                      <w:rFonts w:ascii="Cambria Math" w:eastAsia="Cambria Math" w:hAnsi="Cambria Math" w:cs="Cambria Math"/>
                      <w:i/>
                      <w:sz w:val="20"/>
                      <w:szCs w:val="20"/>
                    </w:rPr>
                  </m:ctrlPr>
                </m:e>
                <m:e>
                  <m:r>
                    <w:rPr>
                      <w:rFonts w:ascii="Cambria Math" w:eastAsia="Cambria Math" w:hAnsi="Cambria Math" w:cs="Cambria Math"/>
                    </w:rPr>
                    <m:t>0.5</m:t>
                  </m:r>
                  <m:ctrlPr>
                    <w:rPr>
                      <w:rFonts w:ascii="Cambria Math" w:eastAsia="Cambria Math" w:hAnsi="Cambria Math" w:cs="Cambria Math"/>
                      <w:i/>
                      <w:sz w:val="20"/>
                      <w:szCs w:val="20"/>
                    </w:rPr>
                  </m:ctrlPr>
                </m:e>
                <m:e>
                  <m:r>
                    <w:rPr>
                      <w:rFonts w:ascii="Cambria Math" w:eastAsia="Cambria Math" w:hAnsi="Cambria Math" w:cs="Cambria Math"/>
                    </w:rPr>
                    <m:t>0.4</m:t>
                  </m:r>
                </m:e>
              </m:mr>
            </m:m>
          </m:e>
        </m:d>
      </m:oMath>
    </w:p>
    <w:p w14:paraId="2AAEA422" w14:textId="08DB69B9" w:rsidR="00584542" w:rsidRDefault="00584542" w:rsidP="00584542">
      <w:pPr>
        <w:spacing w:line="13.80pt" w:lineRule="auto"/>
        <w:rPr>
          <w:rFonts w:eastAsiaTheme="minorEastAsia"/>
        </w:rPr>
      </w:pPr>
    </w:p>
    <w:p w14:paraId="6473889D" w14:textId="62EE3CBA" w:rsidR="00584542" w:rsidRDefault="00584542" w:rsidP="00584542">
      <w:pPr>
        <w:spacing w:line="13.80pt" w:lineRule="auto"/>
        <w:rPr>
          <w:rFonts w:eastAsiaTheme="minorEastAsia"/>
        </w:rPr>
      </w:pPr>
      <m:oMath>
        <m:r>
          <w:rPr>
            <w:rFonts w:ascii="Cambria Math" w:eastAsiaTheme="minorEastAsia" w:hAnsi="Cambria Math"/>
          </w:rPr>
          <m:t>c</m:t>
        </m:r>
        <m:r>
          <w:rPr>
            <w:rFonts w:ascii="Cambria Math" w:eastAsiaTheme="minorEastAsia" w:hAnsi="Cambria Math"/>
          </w:rPr>
          <m:t>=</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9</m:t>
                  </m:r>
                </m:e>
                <m:e>
                  <m:r>
                    <w:rPr>
                      <w:rFonts w:ascii="Cambria Math" w:eastAsiaTheme="minorEastAsia" w:hAnsi="Cambria Math"/>
                    </w:rPr>
                    <m:t>7</m:t>
                  </m:r>
                  <m:ctrlPr>
                    <w:rPr>
                      <w:rFonts w:ascii="Cambria Math" w:eastAsia="Cambria Math" w:hAnsi="Cambria Math" w:cs="Cambria Math"/>
                      <w:i/>
                      <w:sz w:val="20"/>
                      <w:szCs w:val="20"/>
                    </w:rPr>
                  </m:ctrlPr>
                </m:e>
                <m:e>
                  <m:r>
                    <w:rPr>
                      <w:rFonts w:ascii="Cambria Math" w:eastAsia="Cambria Math" w:hAnsi="Cambria Math" w:cs="Cambria Math"/>
                    </w:rPr>
                    <m:t>11</m:t>
                  </m:r>
                  <m:ctrlPr>
                    <w:rPr>
                      <w:rFonts w:ascii="Cambria Math" w:eastAsia="Cambria Math" w:hAnsi="Cambria Math" w:cs="Cambria Math"/>
                      <w:i/>
                      <w:sz w:val="20"/>
                      <w:szCs w:val="20"/>
                    </w:rPr>
                  </m:ctrlPr>
                </m:e>
                <m:e>
                  <m:r>
                    <w:rPr>
                      <w:rFonts w:ascii="Cambria Math" w:eastAsia="Cambria Math" w:hAnsi="Cambria Math" w:cs="Cambria Math"/>
                    </w:rPr>
                    <m:t>7</m:t>
                  </m:r>
                </m:e>
              </m:mr>
            </m:m>
          </m:e>
        </m:d>
      </m:oMath>
      <w:r>
        <w:rPr>
          <w:rFonts w:eastAsiaTheme="minorEastAsia"/>
        </w:rPr>
        <w:t xml:space="preserve">  </w:t>
      </w:r>
      <m:oMath>
        <m:r>
          <w:rPr>
            <w:rFonts w:ascii="Cambria Math" w:eastAsiaTheme="minorEastAsia" w:hAnsi="Cambria Math"/>
          </w:rPr>
          <m:t>off</m:t>
        </m:r>
        <m:r>
          <w:rPr>
            <w:rFonts w:ascii="Cambria Math" w:eastAsiaTheme="minorEastAsia" w:hAnsi="Cambria Math"/>
          </w:rPr>
          <m:t>=</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20</m:t>
                  </m:r>
                </m:e>
                <m:e>
                  <m:r>
                    <w:rPr>
                      <w:rFonts w:ascii="Cambria Math" w:eastAsiaTheme="minorEastAsia" w:hAnsi="Cambria Math"/>
                    </w:rPr>
                    <m:t>20</m:t>
                  </m:r>
                  <m:ctrlPr>
                    <w:rPr>
                      <w:rFonts w:ascii="Cambria Math" w:eastAsia="Cambria Math" w:hAnsi="Cambria Math" w:cs="Cambria Math"/>
                      <w:i/>
                      <w:sz w:val="20"/>
                      <w:szCs w:val="20"/>
                    </w:rPr>
                  </m:ctrlPr>
                </m:e>
                <m:e>
                  <m:r>
                    <w:rPr>
                      <w:rFonts w:ascii="Cambria Math" w:eastAsia="Cambria Math" w:hAnsi="Cambria Math" w:cs="Cambria Math"/>
                    </w:rPr>
                    <m:t>20</m:t>
                  </m:r>
                  <m:ctrlPr>
                    <w:rPr>
                      <w:rFonts w:ascii="Cambria Math" w:eastAsia="Cambria Math" w:hAnsi="Cambria Math" w:cs="Cambria Math"/>
                      <w:i/>
                      <w:sz w:val="20"/>
                      <w:szCs w:val="20"/>
                    </w:rPr>
                  </m:ctrlPr>
                </m:e>
                <m:e>
                  <m:r>
                    <w:rPr>
                      <w:rFonts w:ascii="Cambria Math" w:eastAsia="Cambria Math" w:hAnsi="Cambria Math" w:cs="Cambria Math"/>
                    </w:rPr>
                    <m:t>20</m:t>
                  </m:r>
                </m:e>
              </m:mr>
            </m:m>
          </m:e>
        </m:d>
      </m:oMath>
    </w:p>
    <w:p w14:paraId="06E2A454" w14:textId="3FC6D53A" w:rsidR="00584542" w:rsidRDefault="00584542" w:rsidP="00584542">
      <w:pPr>
        <w:spacing w:line="13.80pt" w:lineRule="auto"/>
        <w:rPr>
          <w:rFonts w:eastAsiaTheme="minorEastAsia"/>
        </w:rPr>
      </w:pPr>
    </w:p>
    <w:p w14:paraId="689FA094" w14:textId="77777777" w:rsidR="004B4C0A" w:rsidRDefault="00584542" w:rsidP="004B4C0A">
      <w:pPr>
        <w:spacing w:line="13.80pt" w:lineRule="auto"/>
        <w:rPr>
          <w:rFonts w:eastAsiaTheme="minorEastAsia"/>
        </w:rPr>
      </w:pPr>
      <m:oMath>
        <m:r>
          <w:rPr>
            <w:rFonts w:ascii="Cambria Math" w:eastAsiaTheme="minorEastAsia" w:hAnsi="Cambria Math"/>
          </w:rPr>
          <m:t>o</m:t>
        </m:r>
        <m:r>
          <w:rPr>
            <w:rFonts w:ascii="Cambria Math" w:eastAsiaTheme="minorEastAsia" w:hAnsi="Cambria Math"/>
          </w:rPr>
          <m:t>n</m:t>
        </m:r>
        <m:r>
          <w:rPr>
            <w:rFonts w:ascii="Cambria Math" w:eastAsiaTheme="minorEastAsia" w:hAnsi="Cambria Math"/>
          </w:rPr>
          <m:t>=</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19</m:t>
                  </m:r>
                </m:e>
                <m:e>
                  <m:r>
                    <w:rPr>
                      <w:rFonts w:ascii="Cambria Math" w:eastAsiaTheme="minorEastAsia" w:hAnsi="Cambria Math"/>
                    </w:rPr>
                    <m:t>19</m:t>
                  </m:r>
                  <m:ctrlPr>
                    <w:rPr>
                      <w:rFonts w:ascii="Cambria Math" w:eastAsia="Cambria Math" w:hAnsi="Cambria Math" w:cs="Cambria Math"/>
                      <w:i/>
                      <w:sz w:val="20"/>
                      <w:szCs w:val="20"/>
                    </w:rPr>
                  </m:ctrlPr>
                </m:e>
                <m:e>
                  <m:r>
                    <w:rPr>
                      <w:rFonts w:ascii="Cambria Math" w:eastAsia="Cambria Math" w:hAnsi="Cambria Math" w:cs="Cambria Math"/>
                    </w:rPr>
                    <m:t>19</m:t>
                  </m:r>
                  <m:ctrlPr>
                    <w:rPr>
                      <w:rFonts w:ascii="Cambria Math" w:eastAsia="Cambria Math" w:hAnsi="Cambria Math" w:cs="Cambria Math"/>
                      <w:i/>
                      <w:sz w:val="20"/>
                      <w:szCs w:val="20"/>
                    </w:rPr>
                  </m:ctrlPr>
                </m:e>
                <m:e>
                  <m:r>
                    <w:rPr>
                      <w:rFonts w:ascii="Cambria Math" w:eastAsia="Cambria Math" w:hAnsi="Cambria Math" w:cs="Cambria Math"/>
                    </w:rPr>
                    <m:t>19</m:t>
                  </m:r>
                </m:e>
              </m:mr>
            </m:m>
          </m:e>
        </m:d>
      </m:oMath>
      <w:r>
        <w:rPr>
          <w:rFonts w:eastAsiaTheme="minorEastAsia"/>
        </w:rPr>
        <w:t xml:space="preserve"> </w:t>
      </w:r>
    </w:p>
    <w:p w14:paraId="6A3A0A2B" w14:textId="4FA5079C" w:rsidR="00584542" w:rsidRDefault="00584542" w:rsidP="00584542">
      <w:pPr>
        <w:spacing w:line="13.80pt" w:lineRule="auto"/>
        <w:rPr>
          <w:rFonts w:eastAsiaTheme="minorEastAsia"/>
        </w:rPr>
      </w:pPr>
    </w:p>
    <w:p w14:paraId="63DF6805" w14:textId="2F381CF3" w:rsidR="008113B4" w:rsidRDefault="00584542" w:rsidP="00584542">
      <w:pPr>
        <w:spacing w:line="13.80pt" w:lineRule="auto"/>
        <w:rPr>
          <w:rFonts w:eastAsiaTheme="minorEastAsia"/>
        </w:rPr>
      </w:pPr>
      <m:oMath>
        <m:r>
          <w:rPr>
            <w:rFonts w:ascii="Cambria Math" w:eastAsiaTheme="minorEastAsia" w:hAnsi="Cambria Math"/>
          </w:rPr>
          <m:t>diff</m:t>
        </m:r>
        <m:r>
          <w:rPr>
            <w:rFonts w:ascii="Cambria Math" w:eastAsiaTheme="minorEastAsia" w:hAnsi="Cambria Math"/>
          </w:rPr>
          <m:t>=</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sz w:val="20"/>
                      <w:szCs w:val="20"/>
                    </w:rPr>
                  </m:ctrlPr>
                </m:e>
                <m:e>
                  <m:r>
                    <w:rPr>
                      <w:rFonts w:ascii="Cambria Math" w:eastAsia="Cambria Math" w:hAnsi="Cambria Math" w:cs="Cambria Math"/>
                    </w:rPr>
                    <m:t>1</m:t>
                  </m:r>
                  <m:ctrlPr>
                    <w:rPr>
                      <w:rFonts w:ascii="Cambria Math" w:eastAsia="Cambria Math" w:hAnsi="Cambria Math" w:cs="Cambria Math"/>
                      <w:i/>
                      <w:sz w:val="20"/>
                      <w:szCs w:val="20"/>
                    </w:rPr>
                  </m:ctrlPr>
                </m:e>
                <m:e>
                  <m:r>
                    <w:rPr>
                      <w:rFonts w:ascii="Cambria Math" w:eastAsia="Cambria Math" w:hAnsi="Cambria Math" w:cs="Cambria Math"/>
                    </w:rPr>
                    <m:t>1</m:t>
                  </m:r>
                </m:e>
              </m:mr>
            </m:m>
          </m:e>
        </m:d>
      </m:oMath>
      <w:r w:rsidR="005A11F8">
        <w:rPr>
          <w:rFonts w:eastAsiaTheme="minorEastAsia"/>
        </w:rPr>
        <w:t xml:space="preserve"> </w:t>
      </w:r>
    </w:p>
    <w:p w14:paraId="04BF53B0" w14:textId="77777777" w:rsidR="004B4C0A" w:rsidRDefault="004B4C0A" w:rsidP="00584542">
      <w:pPr>
        <w:spacing w:line="13.80pt" w:lineRule="auto"/>
        <w:rPr>
          <w:rFonts w:eastAsiaTheme="minorEastAsia"/>
        </w:rPr>
      </w:pPr>
    </w:p>
    <w:p w14:paraId="0921CC68" w14:textId="6AA8028D" w:rsidR="00584542" w:rsidRDefault="005A11F8" w:rsidP="00584542">
      <w:pPr>
        <w:spacing w:line="13.80pt" w:lineRule="auto"/>
        <w:rPr>
          <w:rFonts w:eastAsiaTheme="minorEastAsia"/>
          <w:sz w:val="20"/>
          <w:szCs w:val="20"/>
        </w:rPr>
      </w:pPr>
      <w:r>
        <w:rPr>
          <w:rFonts w:eastAsiaTheme="minorEastAsia"/>
        </w:rPr>
        <w:t xml:space="preserve"> </w:t>
      </w:r>
      <m:oMath>
        <m:sSub>
          <m:sSubPr>
            <m:ctrlPr>
              <w:rPr>
                <w:rFonts w:ascii="Cambria Math" w:eastAsiaTheme="minorEastAsia" w:hAnsi="Cambria Math"/>
                <w:i/>
                <w:sz w:val="20"/>
                <w:szCs w:val="20"/>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16.5</m:t>
                  </m:r>
                </m:e>
                <m:e>
                  <m:r>
                    <w:rPr>
                      <w:rFonts w:ascii="Cambria Math" w:eastAsiaTheme="minorEastAsia" w:hAnsi="Cambria Math"/>
                    </w:rPr>
                    <m:t>16.5</m:t>
                  </m:r>
                  <m:ctrlPr>
                    <w:rPr>
                      <w:rFonts w:ascii="Cambria Math" w:eastAsia="Cambria Math" w:hAnsi="Cambria Math" w:cs="Cambria Math"/>
                      <w:i/>
                      <w:sz w:val="20"/>
                      <w:szCs w:val="20"/>
                    </w:rPr>
                  </m:ctrlPr>
                </m:e>
                <m:e>
                  <m:r>
                    <w:rPr>
                      <w:rFonts w:ascii="Cambria Math" w:eastAsiaTheme="minorEastAsia" w:hAnsi="Cambria Math"/>
                    </w:rPr>
                    <m:t>16.5</m:t>
                  </m:r>
                  <m:ctrlPr>
                    <w:rPr>
                      <w:rFonts w:ascii="Cambria Math" w:eastAsia="Cambria Math" w:hAnsi="Cambria Math" w:cs="Cambria Math"/>
                      <w:i/>
                      <w:sz w:val="20"/>
                      <w:szCs w:val="20"/>
                    </w:rPr>
                  </m:ctrlPr>
                </m:e>
                <m:e>
                  <m:r>
                    <w:rPr>
                      <w:rFonts w:ascii="Cambria Math" w:eastAsiaTheme="minorEastAsia" w:hAnsi="Cambria Math"/>
                    </w:rPr>
                    <m:t>16.5</m:t>
                  </m:r>
                </m:e>
              </m:mr>
            </m:m>
          </m:e>
        </m:d>
      </m:oMath>
    </w:p>
    <w:p w14:paraId="33C22DC0" w14:textId="77777777" w:rsidR="004B4C0A" w:rsidRPr="00584542" w:rsidRDefault="004B4C0A" w:rsidP="00584542">
      <w:pPr>
        <w:spacing w:line="13.80pt" w:lineRule="auto"/>
        <w:rPr>
          <w:rFonts w:eastAsiaTheme="minorEastAsia"/>
        </w:rPr>
      </w:pPr>
    </w:p>
    <w:p w14:paraId="49AF45BB" w14:textId="77777777" w:rsidR="005A11F8" w:rsidRPr="00584542" w:rsidRDefault="005A11F8" w:rsidP="004B4C0A">
      <w:pPr>
        <w:spacing w:line="13.80pt" w:lineRule="auto"/>
        <w:rPr>
          <w:rFonts w:eastAsiaTheme="minorEastAsia"/>
        </w:rPr>
      </w:pPr>
    </w:p>
    <w:p w14:paraId="22638B97" w14:textId="467E7366" w:rsidR="00584542" w:rsidRDefault="001A0BE8" w:rsidP="001A0BE8">
      <w:pPr>
        <w:spacing w:line="13.80pt" w:lineRule="auto"/>
        <w:rPr>
          <w:rFonts w:eastAsiaTheme="minorEastAsia"/>
        </w:rPr>
      </w:pPr>
      <w:r>
        <w:rPr>
          <w:rFonts w:eastAsiaTheme="minorEastAsia"/>
        </w:rPr>
        <w:t>W</w:t>
      </w:r>
      <w:r w:rsidR="00584542">
        <w:rPr>
          <w:rFonts w:eastAsiaTheme="minorEastAsia"/>
        </w:rPr>
        <w:t>ith inputs:</w:t>
      </w:r>
    </w:p>
    <w:p w14:paraId="58EE314B" w14:textId="78599B69" w:rsidR="005A11F8" w:rsidRDefault="005A11F8" w:rsidP="00584542">
      <w:pPr>
        <w:spacing w:line="13.80pt" w:lineRule="auto"/>
        <w:rPr>
          <w:rFonts w:eastAsiaTheme="minorEastAsia"/>
        </w:rPr>
      </w:pPr>
    </w:p>
    <w:p w14:paraId="3291FE76" w14:textId="20ABFF36" w:rsidR="005A11F8" w:rsidRDefault="00584542" w:rsidP="00273B14">
      <w:pPr>
        <w:spacing w:line="13.80pt" w:lineRule="auto"/>
        <w:rPr>
          <w:rFonts w:eastAsiaTheme="minorEastAsia"/>
        </w:rPr>
      </w:pPr>
      <m:oMath>
        <m:r>
          <w:rPr>
            <w:rFonts w:ascii="Cambria Math" w:eastAsiaTheme="minorEastAsia" w:hAnsi="Cambria Math"/>
          </w:rPr>
          <m:t xml:space="preserve"> </m:t>
        </m:r>
        <m:r>
          <w:rPr>
            <w:rFonts w:ascii="Cambria Math" w:eastAsiaTheme="minorEastAsia" w:hAnsi="Cambria Math"/>
          </w:rPr>
          <m:t xml:space="preserve">h </m:t>
        </m:r>
        <m:r>
          <w:rPr>
            <w:rFonts w:ascii="Cambria Math" w:eastAsiaTheme="minorEastAsia" w:hAnsi="Cambria Math"/>
          </w:rPr>
          <m:t xml:space="preserve">= </m:t>
        </m:r>
        <m:d>
          <m:dPr>
            <m:begChr m:val="["/>
            <m:endChr m:val="]"/>
            <m:ctrlPr>
              <w:rPr>
                <w:rFonts w:ascii="Cambria Math" w:eastAsiaTheme="minorEastAsia" w:hAnsi="Cambria Math"/>
                <w:i/>
                <w:sz w:val="20"/>
                <w:szCs w:val="20"/>
              </w:rPr>
            </m:ctrlPr>
          </m:dPr>
          <m:e>
            <m:m>
              <m:mPr>
                <m:mcs>
                  <m:mc>
                    <m:mcPr>
                      <m:count m:val="4"/>
                      <m:mcJc m:val="center"/>
                    </m:mcPr>
                  </m:mc>
                </m:mcs>
                <m:ctrlPr>
                  <w:rPr>
                    <w:rFonts w:ascii="Cambria Math" w:eastAsiaTheme="minorEastAsia" w:hAnsi="Cambria Math"/>
                    <w:i/>
                    <w:sz w:val="20"/>
                    <w:szCs w:val="20"/>
                  </w:rPr>
                </m:ctrlPr>
              </m:mP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sz w:val="20"/>
                      <w:szCs w:val="20"/>
                    </w:rPr>
                  </m:ctrlPr>
                </m:e>
                <m:e>
                  <m:r>
                    <w:rPr>
                      <w:rFonts w:ascii="Cambria Math" w:eastAsia="Cambria Math" w:hAnsi="Cambria Math" w:cs="Cambria Math"/>
                    </w:rPr>
                    <m:t>1</m:t>
                  </m:r>
                  <m:ctrlPr>
                    <w:rPr>
                      <w:rFonts w:ascii="Cambria Math" w:eastAsia="Cambria Math" w:hAnsi="Cambria Math" w:cs="Cambria Math"/>
                      <w:i/>
                      <w:sz w:val="20"/>
                      <w:szCs w:val="20"/>
                    </w:rPr>
                  </m:ctrlPr>
                </m:e>
                <m:e>
                  <m:r>
                    <w:rPr>
                      <w:rFonts w:ascii="Cambria Math" w:eastAsia="Cambria Math" w:hAnsi="Cambria Math" w:cs="Cambria Math"/>
                    </w:rPr>
                    <m:t>0</m:t>
                  </m:r>
                </m:e>
              </m:mr>
            </m:m>
          </m:e>
        </m:d>
      </m:oMath>
      <w:r>
        <w:rPr>
          <w:rFonts w:eastAsiaTheme="minorEastAsia"/>
        </w:rPr>
        <w:t xml:space="preserve"> </w:t>
      </w:r>
      <w:r w:rsidR="005A11F8">
        <w:rPr>
          <w:rFonts w:eastAsiaTheme="minorEastAsia"/>
        </w:rPr>
        <w:tab/>
      </w:r>
      <w:r w:rsidR="005A11F8">
        <w:rPr>
          <w:rFonts w:eastAsiaTheme="minorEastAsia"/>
        </w:rPr>
        <w:tab/>
      </w:r>
      <m:oMath>
        <m:r>
          <w:rPr>
            <w:rFonts w:ascii="Cambria Math" w:eastAsiaTheme="minorEastAsia" w:hAnsi="Cambria Math"/>
          </w:rPr>
          <m:t>u=6</m:t>
        </m:r>
      </m:oMath>
    </w:p>
    <w:p w14:paraId="016A7C09" w14:textId="77777777" w:rsidR="001A0BE8" w:rsidRDefault="001A0BE8" w:rsidP="00273B14">
      <w:pPr>
        <w:spacing w:line="13.80pt" w:lineRule="auto"/>
        <w:rPr>
          <w:rFonts w:eastAsiaTheme="minorEastAsia"/>
        </w:rPr>
      </w:pPr>
    </w:p>
    <w:p w14:paraId="7A905EB3" w14:textId="6D250855" w:rsidR="005A11F8" w:rsidRPr="00273B14" w:rsidRDefault="005A11F8" w:rsidP="00273B14">
      <w:pPr>
        <w:spacing w:line="13.80pt" w:lineRule="auto"/>
        <w:rPr>
          <w:rFonts w:eastAsiaTheme="minorEastAsia"/>
        </w:rPr>
      </w:pPr>
      <w:r>
        <w:rPr>
          <w:rFonts w:eastAsiaTheme="minorEastAsia"/>
        </w:rPr>
        <w:t xml:space="preserve">For this parameterization, we aimed to keep </w:t>
      </w:r>
      <m:oMath>
        <m:r>
          <w:rPr>
            <w:rFonts w:ascii="Cambria Math" w:eastAsiaTheme="minorEastAsia" w:hAnsi="Cambria Math"/>
          </w:rPr>
          <m:t>15≤</m:t>
        </m:r>
        <m:sSub>
          <m:sSubPr>
            <m:ctrlPr>
              <w:rPr>
                <w:rFonts w:ascii="Cambria Math" w:eastAsiaTheme="minorEastAsia" w:hAnsi="Cambria Math"/>
                <w:i/>
                <w:sz w:val="20"/>
                <w:szCs w:val="20"/>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≤20</m:t>
        </m:r>
      </m:oMath>
      <w:r>
        <w:rPr>
          <w:rFonts w:eastAsiaTheme="minorEastAsia"/>
        </w:rPr>
        <w:t xml:space="preserve"> for all </w:t>
      </w:r>
      <m:oMath>
        <m:r>
          <w:rPr>
            <w:rFonts w:ascii="Cambria Math" w:eastAsiaTheme="minorEastAsia" w:hAnsi="Cambria Math"/>
          </w:rPr>
          <m:t>i</m:t>
        </m:r>
      </m:oMath>
      <w:r>
        <w:rPr>
          <w:rFonts w:eastAsiaTheme="minorEastAsia"/>
        </w:rPr>
        <w:t xml:space="preserve">. </w:t>
      </w:r>
    </w:p>
    <w:p w14:paraId="40F3FD0F" w14:textId="4125AC2C" w:rsidR="00273B14" w:rsidRPr="004B4C0A" w:rsidRDefault="00D75AF7" w:rsidP="00D75AF7">
      <w:pPr>
        <w:pStyle w:val="Heading1"/>
        <w:rPr>
          <w:sz w:val="24"/>
          <w:szCs w:val="24"/>
        </w:rPr>
      </w:pPr>
      <w:r w:rsidRPr="004B4C0A">
        <w:rPr>
          <w:sz w:val="24"/>
          <w:szCs w:val="24"/>
        </w:rPr>
        <w:t>Assumptions</w:t>
      </w:r>
    </w:p>
    <w:p w14:paraId="688E6DF1" w14:textId="6BDE50B4" w:rsidR="003127F9" w:rsidRPr="004B4C0A" w:rsidRDefault="00584542" w:rsidP="003127F9">
      <w:pPr>
        <w:pStyle w:val="Heading2"/>
        <w:numPr>
          <w:ilvl w:val="0"/>
          <w:numId w:val="26"/>
        </w:numPr>
        <w:rPr>
          <w:i w:val="0"/>
          <w:sz w:val="24"/>
          <w:szCs w:val="24"/>
        </w:rPr>
      </w:pPr>
      <m:oMath>
        <m:sSub>
          <m:sSubPr>
            <m:ctrlPr>
              <w:rPr>
                <w:rFonts w:ascii="Cambria Math" w:hAnsi="Cambria Math"/>
                <w:sz w:val="24"/>
                <w:szCs w:val="24"/>
              </w:rPr>
            </m:ctrlPr>
          </m:sSubPr>
          <m:e>
            <m:r>
              <m:rPr>
                <m:sty m:val="p"/>
              </m:rPr>
              <w:rPr>
                <w:rFonts w:ascii="Cambria Math" w:hAnsi="Cambria Math"/>
                <w:sz w:val="24"/>
                <w:szCs w:val="24"/>
              </w:rPr>
              <m:t>x</m:t>
            </m:r>
          </m:e>
          <m:sub>
            <m:r>
              <w:rPr>
                <w:rFonts w:ascii="Cambria Math" w:hAnsi="Cambria Math"/>
                <w:sz w:val="24"/>
                <w:szCs w:val="24"/>
              </w:rPr>
              <m:t>i</m:t>
            </m:r>
          </m:sub>
        </m:sSub>
      </m:oMath>
      <w:r w:rsidRPr="004B4C0A">
        <w:rPr>
          <w:i w:val="0"/>
          <w:sz w:val="24"/>
          <w:szCs w:val="24"/>
        </w:rPr>
        <w:t xml:space="preserve"> are reasonable starting temperatures</w:t>
      </w:r>
      <w:r w:rsidR="003127F9" w:rsidRPr="004B4C0A">
        <w:rPr>
          <w:i w:val="0"/>
          <w:sz w:val="24"/>
          <w:szCs w:val="24"/>
        </w:rPr>
        <w:t>.</w:t>
      </w:r>
    </w:p>
    <w:p w14:paraId="4ACAFDFB" w14:textId="58CF9F7C" w:rsidR="00F22EAB" w:rsidRPr="004B4C0A" w:rsidRDefault="0062056C" w:rsidP="004B4C0A">
      <w:pPr>
        <w:pStyle w:val="ListParagraph"/>
        <w:numPr>
          <w:ilvl w:val="0"/>
          <w:numId w:val="26"/>
        </w:numPr>
        <w:jc w:val="start"/>
        <w:rPr>
          <w:sz w:val="24"/>
          <w:szCs w:val="24"/>
        </w:rPr>
      </w:pPr>
      <w:r w:rsidRPr="004B4C0A">
        <w:rPr>
          <w:sz w:val="24"/>
          <w:szCs w:val="24"/>
        </w:rPr>
        <w:t>Even though our model receives inputs, once these inputs are received, the system acts as a</w:t>
      </w:r>
      <w:r w:rsidR="00F22EAB" w:rsidRPr="004B4C0A">
        <w:rPr>
          <w:sz w:val="24"/>
          <w:szCs w:val="24"/>
        </w:rPr>
        <w:t xml:space="preserve"> closed</w:t>
      </w:r>
      <w:r w:rsidRPr="004B4C0A">
        <w:rPr>
          <w:sz w:val="24"/>
          <w:szCs w:val="24"/>
        </w:rPr>
        <w:t>-loop system</w:t>
      </w:r>
      <w:r w:rsidR="00F22EAB" w:rsidRPr="004B4C0A">
        <w:rPr>
          <w:sz w:val="24"/>
          <w:szCs w:val="24"/>
        </w:rPr>
        <w:t xml:space="preserve">. </w:t>
      </w:r>
      <w:r w:rsidR="00F22EAB" w:rsidRPr="004B4C0A">
        <w:rPr>
          <w:sz w:val="24"/>
          <w:szCs w:val="24"/>
        </w:rPr>
        <w:t>The outside temperature</w:t>
      </w:r>
      <w:r w:rsidR="00F22EAB" w:rsidRPr="004B4C0A">
        <w:rPr>
          <w:sz w:val="24"/>
          <w:szCs w:val="24"/>
        </w:rPr>
        <w:t xml:space="preserve">, </w:t>
      </w:r>
      <m:oMath>
        <m:r>
          <w:rPr>
            <w:rFonts w:ascii="Cambria Math" w:hAnsi="Cambria Math"/>
            <w:sz w:val="24"/>
            <w:szCs w:val="24"/>
          </w:rPr>
          <m:t>u</m:t>
        </m:r>
      </m:oMath>
      <w:r w:rsidR="00F22EAB" w:rsidRPr="004B4C0A">
        <w:rPr>
          <w:sz w:val="24"/>
          <w:szCs w:val="24"/>
        </w:rPr>
        <w:t>, remains constant once it is received as input</w:t>
      </w:r>
      <w:r w:rsidRPr="004B4C0A">
        <w:rPr>
          <w:sz w:val="24"/>
          <w:szCs w:val="24"/>
        </w:rPr>
        <w:t xml:space="preserve"> and heater placement is maintained internally between time-steps</w:t>
      </w:r>
      <w:r w:rsidR="00F22EAB" w:rsidRPr="004B4C0A">
        <w:rPr>
          <w:sz w:val="24"/>
          <w:szCs w:val="24"/>
        </w:rPr>
        <w:t>.</w:t>
      </w:r>
    </w:p>
    <w:p w14:paraId="48A19BA0" w14:textId="2C4D400A" w:rsidR="003127F9" w:rsidRPr="004B4C0A" w:rsidRDefault="003127F9" w:rsidP="004C3E0E">
      <w:pPr>
        <w:pStyle w:val="ListParagraph"/>
        <w:numPr>
          <w:ilvl w:val="0"/>
          <w:numId w:val="26"/>
        </w:numPr>
        <w:jc w:val="start"/>
        <w:rPr>
          <w:sz w:val="24"/>
          <w:szCs w:val="24"/>
        </w:rPr>
      </w:pPr>
      <m:oMath>
        <m:r>
          <w:rPr>
            <w:rFonts w:ascii="Cambria Math" w:hAnsi="Cambria Math"/>
            <w:sz w:val="24"/>
            <w:szCs w:val="24"/>
          </w:rPr>
          <m:t>u</m:t>
        </m:r>
      </m:oMath>
      <w:r w:rsidRPr="004B4C0A">
        <w:rPr>
          <w:sz w:val="24"/>
          <w:szCs w:val="24"/>
        </w:rPr>
        <w:t xml:space="preserve"> is chosen relative to the values of </w:t>
      </w:r>
      <m:oMath>
        <m:r>
          <w:rPr>
            <w:rFonts w:ascii="Cambria Math" w:eastAsiaTheme="minorEastAsia" w:hAnsi="Cambria Math"/>
            <w:sz w:val="24"/>
            <w:szCs w:val="24"/>
          </w:rPr>
          <m:t>off, get, diff, on</m:t>
        </m:r>
      </m:oMath>
      <w:r w:rsidRPr="004B4C0A">
        <w:rPr>
          <w:sz w:val="24"/>
          <w:szCs w:val="24"/>
        </w:rPr>
        <w:t xml:space="preserve">. For example, it would make no </w:t>
      </w:r>
      <w:r w:rsidR="004C3E0E" w:rsidRPr="004B4C0A">
        <w:rPr>
          <w:sz w:val="24"/>
          <w:szCs w:val="24"/>
        </w:rPr>
        <w:t xml:space="preserve">logical </w:t>
      </w:r>
      <w:r w:rsidRPr="004B4C0A">
        <w:rPr>
          <w:sz w:val="24"/>
          <w:szCs w:val="24"/>
        </w:rPr>
        <w:t xml:space="preserve">sense to have </w:t>
      </w:r>
      <m:oMath>
        <m:sSub>
          <m:sSubPr>
            <m:ctrlPr>
              <w:rPr>
                <w:rFonts w:ascii="Cambria Math" w:hAnsi="Cambria Math"/>
                <w:i/>
                <w:sz w:val="24"/>
                <w:szCs w:val="24"/>
              </w:rPr>
            </m:ctrlPr>
          </m:sSubPr>
          <m:e>
            <m:r>
              <w:rPr>
                <w:rFonts w:ascii="Cambria Math" w:hAnsi="Cambria Math"/>
                <w:sz w:val="24"/>
                <w:szCs w:val="24"/>
              </w:rPr>
              <m:t>get</m:t>
            </m:r>
          </m:e>
          <m:sub>
            <m:r>
              <w:rPr>
                <w:rFonts w:ascii="Cambria Math" w:hAnsi="Cambria Math"/>
                <w:sz w:val="24"/>
                <w:szCs w:val="24"/>
              </w:rPr>
              <m:t>i</m:t>
            </m:r>
          </m:sub>
        </m:sSub>
        <m:r>
          <w:rPr>
            <w:rFonts w:ascii="Cambria Math" w:hAnsi="Cambria Math"/>
            <w:sz w:val="24"/>
            <w:szCs w:val="24"/>
          </w:rPr>
          <m:t>=16</m:t>
        </m:r>
      </m:oMath>
      <w:r w:rsidR="004C3E0E" w:rsidRPr="004B4C0A">
        <w:rPr>
          <w:sz w:val="24"/>
          <w:szCs w:val="24"/>
        </w:rPr>
        <w:t xml:space="preserve"> for all </w:t>
      </w:r>
      <m:oMath>
        <m:r>
          <w:rPr>
            <w:rFonts w:ascii="Cambria Math" w:hAnsi="Cambria Math"/>
            <w:sz w:val="24"/>
            <w:szCs w:val="24"/>
          </w:rPr>
          <m:t>i</m:t>
        </m:r>
      </m:oMath>
      <w:r w:rsidR="004C3E0E" w:rsidRPr="004B4C0A">
        <w:rPr>
          <w:sz w:val="24"/>
          <w:szCs w:val="24"/>
        </w:rPr>
        <w:t xml:space="preserve">, but then have </w:t>
      </w:r>
      <m:oMath>
        <m:r>
          <w:rPr>
            <w:rFonts w:ascii="Cambria Math" w:hAnsi="Cambria Math"/>
            <w:sz w:val="24"/>
            <w:szCs w:val="24"/>
          </w:rPr>
          <m:t>u=17</m:t>
        </m:r>
      </m:oMath>
      <w:r w:rsidR="00F22EAB" w:rsidRPr="004B4C0A">
        <w:rPr>
          <w:sz w:val="24"/>
          <w:szCs w:val="24"/>
        </w:rPr>
        <w:t>. (</w:t>
      </w:r>
      <w:r w:rsidR="00F22EAB" w:rsidRPr="004B4C0A">
        <w:rPr>
          <w:color w:val="FF0000"/>
          <w:sz w:val="24"/>
          <w:szCs w:val="24"/>
        </w:rPr>
        <w:t>Do we need this?)</w:t>
      </w:r>
    </w:p>
    <w:p w14:paraId="386F86C2" w14:textId="3BE2B61D" w:rsidR="00F22EAB" w:rsidRPr="004B4C0A" w:rsidRDefault="00F22EAB" w:rsidP="004C3E0E">
      <w:pPr>
        <w:pStyle w:val="ListParagraph"/>
        <w:numPr>
          <w:ilvl w:val="0"/>
          <w:numId w:val="26"/>
        </w:numPr>
        <w:jc w:val="start"/>
        <w:rPr>
          <w:sz w:val="24"/>
          <w:szCs w:val="24"/>
        </w:rPr>
      </w:pPr>
      <w:r w:rsidRPr="004B4C0A">
        <w:rPr>
          <w:sz w:val="24"/>
          <w:szCs w:val="24"/>
        </w:rPr>
        <w:t xml:space="preserve">The proportional temperature influence that the rooms have on each other, modeled by the matrix </w:t>
      </w:r>
      <m:oMath>
        <m:r>
          <w:rPr>
            <w:rFonts w:ascii="Cambria Math" w:hAnsi="Cambria Math"/>
            <w:sz w:val="24"/>
            <w:szCs w:val="24"/>
          </w:rPr>
          <m:t>A</m:t>
        </m:r>
      </m:oMath>
      <w:r w:rsidRPr="004B4C0A">
        <w:rPr>
          <w:sz w:val="24"/>
          <w:szCs w:val="24"/>
        </w:rPr>
        <w:t xml:space="preserve">, is constant. The effects that the outside temperature and heaters, modeled by </w:t>
      </w:r>
      <m:oMath>
        <m:r>
          <w:rPr>
            <w:rFonts w:ascii="Cambria Math" w:hAnsi="Cambria Math"/>
            <w:sz w:val="24"/>
            <w:szCs w:val="24"/>
          </w:rPr>
          <m:t>b</m:t>
        </m:r>
      </m:oMath>
      <w:r w:rsidRPr="004B4C0A">
        <w:rPr>
          <w:sz w:val="24"/>
          <w:szCs w:val="24"/>
        </w:rPr>
        <w:t xml:space="preserve"> and </w:t>
      </w:r>
      <m:oMath>
        <m:r>
          <w:rPr>
            <w:rFonts w:ascii="Cambria Math" w:hAnsi="Cambria Math"/>
            <w:sz w:val="24"/>
            <w:szCs w:val="24"/>
          </w:rPr>
          <m:t>c</m:t>
        </m:r>
      </m:oMath>
      <w:r w:rsidRPr="004B4C0A">
        <w:rPr>
          <w:sz w:val="24"/>
          <w:szCs w:val="24"/>
        </w:rPr>
        <w:t xml:space="preserve"> respectively, have on each room are constant as well. This allows the dynamics to be modeled in a simplistic manner.</w:t>
      </w:r>
    </w:p>
    <w:p w14:paraId="335E2376" w14:textId="2611A7F9" w:rsidR="003127F9" w:rsidRPr="004B4C0A" w:rsidRDefault="00D01237" w:rsidP="003127F9">
      <w:pPr>
        <w:pStyle w:val="Heading2"/>
        <w:numPr>
          <w:ilvl w:val="0"/>
          <w:numId w:val="26"/>
        </w:numPr>
        <w:rPr>
          <w:i w:val="0"/>
          <w:sz w:val="24"/>
          <w:szCs w:val="24"/>
        </w:rPr>
      </w:pPr>
      <w:r w:rsidRPr="004B4C0A">
        <w:rPr>
          <w:i w:val="0"/>
          <w:sz w:val="24"/>
          <w:szCs w:val="24"/>
        </w:rPr>
        <w:t>Heaters can be moved instantaneously</w:t>
      </w:r>
      <w:r w:rsidR="003127F9" w:rsidRPr="004B4C0A">
        <w:rPr>
          <w:i w:val="0"/>
          <w:sz w:val="24"/>
          <w:szCs w:val="24"/>
        </w:rPr>
        <w:t>.</w:t>
      </w:r>
    </w:p>
    <w:p w14:paraId="233FA477" w14:textId="5B80B49F" w:rsidR="00D01237" w:rsidRPr="004B4C0A" w:rsidRDefault="00325D73" w:rsidP="004B4C0A">
      <w:pPr>
        <w:pStyle w:val="Heading2"/>
        <w:numPr>
          <w:ilvl w:val="0"/>
          <w:numId w:val="26"/>
        </w:numPr>
        <w:rPr>
          <w:i w:val="0"/>
          <w:sz w:val="24"/>
          <w:szCs w:val="24"/>
        </w:rPr>
      </w:pPr>
      <w:r w:rsidRPr="004B4C0A">
        <w:rPr>
          <w:i w:val="0"/>
          <w:sz w:val="24"/>
          <w:szCs w:val="24"/>
        </w:rPr>
        <w:t>A room cannot have more than one heater at a time.</w:t>
      </w:r>
    </w:p>
    <w:p w14:paraId="2A11A7FC" w14:textId="3C8E4678" w:rsidR="00F22EAB" w:rsidRPr="004B4C0A" w:rsidRDefault="00F22EAB" w:rsidP="004B4C0A">
      <w:pPr>
        <w:pStyle w:val="ListParagraph"/>
        <w:numPr>
          <w:ilvl w:val="0"/>
          <w:numId w:val="26"/>
        </w:numPr>
        <w:jc w:val="start"/>
        <w:rPr>
          <w:sz w:val="24"/>
          <w:szCs w:val="24"/>
        </w:rPr>
      </w:pPr>
      <w:r w:rsidRPr="004B4C0A">
        <w:rPr>
          <w:sz w:val="24"/>
          <w:szCs w:val="24"/>
        </w:rPr>
        <w:t>No uncontrolled inputs, such as people, other appliances, sunlight, etc. are considered.</w:t>
      </w:r>
    </w:p>
    <w:p w14:paraId="7A7D0DD3" w14:textId="0E65C6C3" w:rsidR="005A11F8" w:rsidRPr="004B4C0A" w:rsidRDefault="003127F9" w:rsidP="003127F9">
      <w:pPr>
        <w:pStyle w:val="Heading2"/>
        <w:numPr>
          <w:ilvl w:val="0"/>
          <w:numId w:val="26"/>
        </w:numPr>
        <w:rPr>
          <w:i w:val="0"/>
          <w:sz w:val="24"/>
          <w:szCs w:val="24"/>
        </w:rPr>
      </w:pPr>
      <w:r w:rsidRPr="004B4C0A">
        <w:rPr>
          <w:i w:val="0"/>
          <w:sz w:val="24"/>
          <w:szCs w:val="24"/>
        </w:rPr>
        <w:t xml:space="preserve">While modeled as a continuous time system, it must be run as a discrete time system. The model assumes a small step size </w:t>
      </w:r>
      <m:oMath>
        <m:r>
          <w:rPr>
            <w:rFonts w:ascii="Cambria Math" w:hAnsi="Cambria Math"/>
            <w:sz w:val="24"/>
            <w:szCs w:val="24"/>
          </w:rPr>
          <m:t>t≤0.1s</m:t>
        </m:r>
      </m:oMath>
      <w:r w:rsidRPr="004B4C0A">
        <w:rPr>
          <w:i w:val="0"/>
          <w:sz w:val="24"/>
          <w:szCs w:val="24"/>
        </w:rPr>
        <w:t xml:space="preserve"> for calculating dynamics.</w:t>
      </w:r>
    </w:p>
    <w:p w14:paraId="0A9CFED4" w14:textId="77777777" w:rsidR="003127F9" w:rsidRPr="003127F9" w:rsidRDefault="003127F9" w:rsidP="003127F9">
      <w:pPr>
        <w:jc w:val="both"/>
      </w:pPr>
    </w:p>
    <w:p w14:paraId="1BDA95CC" w14:textId="77777777" w:rsidR="00FA71E1" w:rsidRPr="00FA71E1" w:rsidRDefault="00FA71E1" w:rsidP="00FA71E1"/>
    <w:p w14:paraId="2154D398" w14:textId="25EAE6D0" w:rsidR="004C3E0E" w:rsidRPr="004B4C0A" w:rsidRDefault="00B62F98" w:rsidP="004C3E0E">
      <w:pPr>
        <w:pStyle w:val="Heading1"/>
        <w:rPr>
          <w:sz w:val="24"/>
          <w:szCs w:val="24"/>
        </w:rPr>
      </w:pPr>
      <w:r w:rsidRPr="004B4C0A">
        <w:rPr>
          <w:sz w:val="24"/>
          <w:szCs w:val="24"/>
        </w:rPr>
        <w:t>Related Work</w:t>
      </w:r>
    </w:p>
    <w:p w14:paraId="77224817" w14:textId="3FA57C8C" w:rsidR="006F6D3D" w:rsidRDefault="006F6D3D" w:rsidP="006F6D3D">
      <w:pPr>
        <w:rPr>
          <w:i/>
          <w:iCs/>
          <w:noProof/>
        </w:rPr>
      </w:pPr>
    </w:p>
    <w:p w14:paraId="4AFC5736" w14:textId="65059357" w:rsidR="00C94143" w:rsidRDefault="00B62F98" w:rsidP="00B62F98">
      <w:pPr>
        <w:ind w:start="14.40pt" w:firstLine="21.60pt"/>
        <w:rPr>
          <w:noProof/>
        </w:rPr>
      </w:pPr>
      <w:r>
        <w:rPr>
          <w:noProof/>
        </w:rPr>
        <w:t xml:space="preserve">We modeled a system with a relatively simple design. There were a limited number if heaters and the room temperatures were only affected by adjacent rooms and the outside temperature. We also </w:t>
      </w:r>
      <w:r w:rsidR="00916031">
        <w:rPr>
          <w:noProof/>
        </w:rPr>
        <w:t>simplified</w:t>
      </w:r>
      <w:r>
        <w:rPr>
          <w:noProof/>
        </w:rPr>
        <w:t xml:space="preserve"> thermodynamic principles and airflow to be encompassed by a single temperature for each room. </w:t>
      </w:r>
      <w:r w:rsidR="00C94143">
        <w:rPr>
          <w:noProof/>
        </w:rPr>
        <w:t>Further, the dynamic for our system were linear in order to make analysis of our model easier.</w:t>
      </w:r>
    </w:p>
    <w:p w14:paraId="12CBBDB1" w14:textId="7DD40CCF" w:rsidR="009E7D78" w:rsidRDefault="009E7D78" w:rsidP="00B62F98">
      <w:pPr>
        <w:ind w:start="14.40pt" w:firstLine="21.60pt"/>
        <w:rPr>
          <w:noProof/>
        </w:rPr>
      </w:pPr>
      <w:r>
        <w:rPr>
          <w:noProof/>
        </w:rPr>
        <w:t xml:space="preserve">We did not take into account additional environmental factors like humidity or sunlight. Additionally, our system did not drive the room temperatures towards particular reference values as a PID controller might. Instead, we relied on logic that setting certain parameter values for  </w:t>
      </w:r>
      <m:oMath>
        <m:r>
          <w:rPr>
            <w:rFonts w:ascii="Cambria Math" w:eastAsiaTheme="minorEastAsia" w:hAnsi="Cambria Math"/>
          </w:rPr>
          <m:t>off, get, diff, on</m:t>
        </m:r>
      </m:oMath>
      <w:r>
        <w:rPr>
          <w:noProof/>
        </w:rPr>
        <w:t xml:space="preserve"> would bound the temperatures within a certain range.</w:t>
      </w:r>
    </w:p>
    <w:p w14:paraId="62C88346" w14:textId="5747D2C7" w:rsidR="00C94143" w:rsidRDefault="00B62F98" w:rsidP="00B62F98">
      <w:pPr>
        <w:ind w:start="14.40pt" w:firstLine="21.60pt"/>
        <w:rPr>
          <w:noProof/>
        </w:rPr>
      </w:pPr>
      <w:r>
        <w:rPr>
          <w:noProof/>
        </w:rPr>
        <w:t xml:space="preserve">Most current houses and buildings use HVAC systems for temperature regulation rather than only a heating system. </w:t>
      </w:r>
      <w:r w:rsidR="009742B4">
        <w:rPr>
          <w:noProof/>
        </w:rPr>
        <w:t xml:space="preserve">Thus, they are designed to perform temperature regulation in a </w:t>
      </w:r>
      <w:r w:rsidR="009742B4">
        <w:rPr>
          <w:noProof/>
        </w:rPr>
        <w:lastRenderedPageBreak/>
        <w:t xml:space="preserve">wider range of temperatures and climates. </w:t>
      </w:r>
      <w:r>
        <w:rPr>
          <w:noProof/>
        </w:rPr>
        <w:t>Also, th</w:t>
      </w:r>
      <w:r w:rsidR="009742B4">
        <w:rPr>
          <w:noProof/>
        </w:rPr>
        <w:t>ese modern systems</w:t>
      </w:r>
      <w:r>
        <w:rPr>
          <w:noProof/>
        </w:rPr>
        <w:t xml:space="preserve"> have many more components and considerations </w:t>
      </w:r>
      <w:r w:rsidR="00FA7225">
        <w:rPr>
          <w:noProof/>
        </w:rPr>
        <w:t>to take into account</w:t>
      </w:r>
      <w:r w:rsidR="00C94143">
        <w:rPr>
          <w:noProof/>
        </w:rPr>
        <w:t xml:space="preserve"> than we looked at for our model</w:t>
      </w:r>
      <w:r w:rsidR="00FA7225">
        <w:rPr>
          <w:noProof/>
        </w:rPr>
        <w:t>.</w:t>
      </w:r>
    </w:p>
    <w:p w14:paraId="1CCF119A" w14:textId="18457B3B" w:rsidR="006F366A" w:rsidRDefault="00C94143" w:rsidP="00916031">
      <w:pPr>
        <w:ind w:start="14.40pt" w:firstLine="21.60pt"/>
        <w:rPr>
          <w:noProof/>
        </w:rPr>
      </w:pPr>
      <w:r>
        <w:rPr>
          <w:noProof/>
        </w:rPr>
        <w:t>Al-Rousan et al. [1] presented control and modeling of an HVAC system</w:t>
      </w:r>
      <w:r w:rsidR="00916031">
        <w:rPr>
          <w:noProof/>
        </w:rPr>
        <w:t xml:space="preserve"> for a single room</w:t>
      </w:r>
      <w:r>
        <w:rPr>
          <w:noProof/>
        </w:rPr>
        <w:t xml:space="preserve"> using dynamical system</w:t>
      </w:r>
      <w:r w:rsidR="009742B4">
        <w:rPr>
          <w:noProof/>
        </w:rPr>
        <w:t xml:space="preserve"> analysis</w:t>
      </w:r>
      <w:r w:rsidR="00916031">
        <w:rPr>
          <w:noProof/>
        </w:rPr>
        <w:t>.</w:t>
      </w:r>
      <w:r w:rsidR="006F366A">
        <w:rPr>
          <w:noProof/>
        </w:rPr>
        <w:t xml:space="preserve"> </w:t>
      </w:r>
      <w:r w:rsidR="00916031">
        <w:rPr>
          <w:noProof/>
        </w:rPr>
        <w:t>Whereas we abstracted away the heating method, they took into consideration the thermodynmaics of airflow for heat transfer.</w:t>
      </w:r>
      <w:r w:rsidR="009742B4">
        <w:rPr>
          <w:noProof/>
        </w:rPr>
        <w:t xml:space="preserve"> Their model</w:t>
      </w:r>
      <w:r w:rsidR="00916031">
        <w:rPr>
          <w:noProof/>
        </w:rPr>
        <w:t xml:space="preserve"> works to regulate both temperature and humidity, and</w:t>
      </w:r>
      <w:r w:rsidR="009742B4">
        <w:rPr>
          <w:noProof/>
        </w:rPr>
        <w:t xml:space="preserve"> consisted of a humidifier, heater, cooler, fan, ductwork, and </w:t>
      </w:r>
      <w:r w:rsidR="00D4265F">
        <w:rPr>
          <w:noProof/>
        </w:rPr>
        <w:t>sensors</w:t>
      </w:r>
      <w:r w:rsidR="009742B4">
        <w:rPr>
          <w:noProof/>
        </w:rPr>
        <w:t xml:space="preserve"> for monitoring temperature and humidity</w:t>
      </w:r>
      <w:r w:rsidR="00D4265F">
        <w:rPr>
          <w:noProof/>
        </w:rPr>
        <w:t>.</w:t>
      </w:r>
      <w:r w:rsidR="006F366A">
        <w:rPr>
          <w:noProof/>
        </w:rPr>
        <w:t xml:space="preserve"> </w:t>
      </w:r>
      <w:r w:rsidR="006F366A">
        <w:rPr>
          <w:noProof/>
        </w:rPr>
        <w:t xml:space="preserve">Their model has multiple components, each controlling </w:t>
      </w:r>
      <w:r w:rsidR="006F366A">
        <w:rPr>
          <w:noProof/>
        </w:rPr>
        <w:t>one of these</w:t>
      </w:r>
      <w:r w:rsidR="0062056C">
        <w:rPr>
          <w:noProof/>
        </w:rPr>
        <w:t xml:space="preserve"> parts of the overall system.</w:t>
      </w:r>
      <w:r w:rsidR="00E655B2">
        <w:rPr>
          <w:noProof/>
        </w:rPr>
        <w:t xml:space="preserve"> The dynamics over the state varaibles for each of these components are based on thermodynamic principles.</w:t>
      </w:r>
    </w:p>
    <w:p w14:paraId="4EA73173" w14:textId="1FA66040" w:rsidR="009742B4" w:rsidRDefault="00916031" w:rsidP="00916031">
      <w:pPr>
        <w:ind w:start="14.40pt" w:firstLine="21.60pt"/>
        <w:rPr>
          <w:noProof/>
        </w:rPr>
      </w:pPr>
      <w:r>
        <w:rPr>
          <w:noProof/>
        </w:rPr>
        <w:t xml:space="preserve">Inputs to their controller are temperature and humidity of the supplied air from the HVAC as well as the mass flow rate of the air. The outputs are the temperature and humidity of the room. </w:t>
      </w:r>
      <w:r w:rsidR="001A0BE8">
        <w:rPr>
          <w:noProof/>
        </w:rPr>
        <w:t>The humidity and temperature were driven to set values using PID control.</w:t>
      </w:r>
      <w:r w:rsidR="0062056C">
        <w:rPr>
          <w:noProof/>
        </w:rPr>
        <w:t xml:space="preserve"> For added precision in converging to an ideal temperature and humidity level, the PID controller coefficients are modified based on whether the system is trying to heat vs. cool or humidify vs. de-humidify the room. </w:t>
      </w:r>
    </w:p>
    <w:p w14:paraId="4DC43BE3" w14:textId="77777777" w:rsidR="00085A7B" w:rsidRDefault="009742B4" w:rsidP="00B62F98">
      <w:pPr>
        <w:ind w:start="14.40pt" w:firstLine="21.60pt"/>
        <w:rPr>
          <w:noProof/>
        </w:rPr>
      </w:pPr>
      <w:r>
        <w:rPr>
          <w:noProof/>
        </w:rPr>
        <w:t xml:space="preserve"> In addition to considering humidity</w:t>
      </w:r>
      <w:r w:rsidR="00916031">
        <w:rPr>
          <w:noProof/>
        </w:rPr>
        <w:t xml:space="preserve"> as a factor for temperature, </w:t>
      </w:r>
      <w:r w:rsidR="00F22EAB">
        <w:rPr>
          <w:noProof/>
        </w:rPr>
        <w:t>Al-Rousan et al.</w:t>
      </w:r>
      <w:r w:rsidR="00F22EAB">
        <w:rPr>
          <w:noProof/>
        </w:rPr>
        <w:t xml:space="preserve"> </w:t>
      </w:r>
      <w:r w:rsidR="006F366A">
        <w:rPr>
          <w:noProof/>
        </w:rPr>
        <w:t>monitored</w:t>
      </w:r>
      <w:r w:rsidR="004F0BBA">
        <w:rPr>
          <w:noProof/>
        </w:rPr>
        <w:t xml:space="preserve"> temperature of the inner walls of the room as state variables</w:t>
      </w:r>
      <w:r w:rsidR="006F366A">
        <w:rPr>
          <w:noProof/>
        </w:rPr>
        <w:t xml:space="preserve"> with additional dynamics for these in the model</w:t>
      </w:r>
      <w:r w:rsidR="004F0BBA">
        <w:rPr>
          <w:noProof/>
        </w:rPr>
        <w:t>.</w:t>
      </w:r>
      <w:r w:rsidR="0062056C">
        <w:rPr>
          <w:noProof/>
        </w:rPr>
        <w:t xml:space="preserve"> The temperature of the walls </w:t>
      </w:r>
      <w:r w:rsidR="00FA2925">
        <w:rPr>
          <w:noProof/>
        </w:rPr>
        <w:t xml:space="preserve">are </w:t>
      </w:r>
      <w:r w:rsidR="0062056C">
        <w:rPr>
          <w:noProof/>
        </w:rPr>
        <w:t>also factored into the</w:t>
      </w:r>
      <w:r w:rsidR="00FA2925">
        <w:rPr>
          <w:noProof/>
        </w:rPr>
        <w:t xml:space="preserve"> dynamics for the</w:t>
      </w:r>
      <w:r w:rsidR="0062056C">
        <w:rPr>
          <w:noProof/>
        </w:rPr>
        <w:t xml:space="preserve"> ambient room temperature</w:t>
      </w:r>
      <w:r w:rsidR="00FA2925">
        <w:rPr>
          <w:noProof/>
        </w:rPr>
        <w:t xml:space="preserve"> and vise versa</w:t>
      </w:r>
      <w:r w:rsidR="0062056C">
        <w:rPr>
          <w:noProof/>
        </w:rPr>
        <w:t>.</w:t>
      </w:r>
    </w:p>
    <w:p w14:paraId="4AA7EF89" w14:textId="4EBDEBBB" w:rsidR="00B62F98" w:rsidRDefault="00085A7B" w:rsidP="00B62F98">
      <w:pPr>
        <w:ind w:start="14.40pt" w:firstLine="21.60pt"/>
        <w:rPr>
          <w:noProof/>
        </w:rPr>
      </w:pPr>
      <w:r>
        <w:rPr>
          <w:noProof/>
        </w:rPr>
        <w:t>Compared to our model, which only looked at a high level version of romm temperatures,</w:t>
      </w:r>
      <w:r w:rsidR="0062056C">
        <w:rPr>
          <w:noProof/>
        </w:rPr>
        <w:t xml:space="preserve"> </w:t>
      </w:r>
      <w:r>
        <w:rPr>
          <w:noProof/>
        </w:rPr>
        <w:t xml:space="preserve">the model proposed by </w:t>
      </w:r>
      <w:r>
        <w:rPr>
          <w:noProof/>
        </w:rPr>
        <w:t>Al-Rousan et al.</w:t>
      </w:r>
      <w:r>
        <w:rPr>
          <w:noProof/>
        </w:rPr>
        <w:t xml:space="preserve"> considered a much wider variety of environmental factors and a more complex temperature regulation system.</w:t>
      </w:r>
    </w:p>
    <w:p w14:paraId="4E1D9B4C" w14:textId="167B6543" w:rsidR="009A1632" w:rsidRDefault="00676A8E" w:rsidP="00B62F98">
      <w:pPr>
        <w:ind w:start="14.40pt" w:firstLine="21.60pt"/>
        <w:rPr>
          <w:noProof/>
        </w:rPr>
      </w:pPr>
      <w:r>
        <w:rPr>
          <w:noProof/>
        </w:rPr>
        <w:t>Peng and Passen [2] proposed a model</w:t>
      </w:r>
      <w:r w:rsidR="00D447AE">
        <w:rPr>
          <w:noProof/>
        </w:rPr>
        <w:t xml:space="preserve"> for air conditioning</w:t>
      </w:r>
      <w:r w:rsidR="009A1632">
        <w:rPr>
          <w:noProof/>
        </w:rPr>
        <w:t xml:space="preserve"> (AC)</w:t>
      </w:r>
      <w:r w:rsidR="00D447AE">
        <w:rPr>
          <w:noProof/>
        </w:rPr>
        <w:t xml:space="preserve"> that ours is more similar to </w:t>
      </w:r>
      <w:r w:rsidR="0027227D">
        <w:rPr>
          <w:noProof/>
        </w:rPr>
        <w:t>as opposed to</w:t>
      </w:r>
      <w:r w:rsidR="00D447AE">
        <w:rPr>
          <w:noProof/>
        </w:rPr>
        <w:t xml:space="preserve"> that proposed by </w:t>
      </w:r>
      <w:r w:rsidR="00D447AE">
        <w:rPr>
          <w:noProof/>
        </w:rPr>
        <w:t>Al-Rousan et al</w:t>
      </w:r>
      <w:r w:rsidR="00D447AE">
        <w:rPr>
          <w:noProof/>
        </w:rPr>
        <w:t xml:space="preserve">. </w:t>
      </w:r>
      <w:r w:rsidR="0027227D">
        <w:rPr>
          <w:noProof/>
        </w:rPr>
        <w:t>Peng and Passen</w:t>
      </w:r>
      <w:r w:rsidR="0027227D">
        <w:rPr>
          <w:noProof/>
        </w:rPr>
        <w:t xml:space="preserve"> desinged a model more suited for user satisfaction. They separated the room into defined zones, with the idea being that the </w:t>
      </w:r>
      <w:r w:rsidR="0027227D">
        <w:rPr>
          <w:noProof/>
        </w:rPr>
        <w:t>space near the air conditioner should be separate from the designated ‘working zone’ that inhabitants occupied in order to have better control over the room temperature</w:t>
      </w:r>
      <w:r w:rsidR="009A1632">
        <w:rPr>
          <w:noProof/>
        </w:rPr>
        <w:t xml:space="preserve"> of the ’working zone’</w:t>
      </w:r>
      <w:r w:rsidR="0027227D">
        <w:rPr>
          <w:noProof/>
        </w:rPr>
        <w:t>.</w:t>
      </w:r>
    </w:p>
    <w:p w14:paraId="6709370E" w14:textId="7C29EA67" w:rsidR="00085A7B" w:rsidRDefault="009A1632" w:rsidP="00B62F98">
      <w:pPr>
        <w:ind w:start="14.40pt" w:firstLine="21.60pt"/>
        <w:rPr>
          <w:noProof/>
        </w:rPr>
      </w:pPr>
      <w:r>
        <w:rPr>
          <w:noProof/>
        </w:rPr>
        <w:t>Whereas we looked at the influence of multiple rooms on each other, they looked at the influence that nearby spaces, or zones, within a room</w:t>
      </w:r>
      <w:r w:rsidR="0027227D">
        <w:rPr>
          <w:noProof/>
        </w:rPr>
        <w:t xml:space="preserve"> </w:t>
      </w:r>
      <w:r>
        <w:rPr>
          <w:noProof/>
        </w:rPr>
        <w:t xml:space="preserve">have on each other. The dynamics for their system were based on Computational Fluid Dynamics theory, whereas our dynamics were a simplified version of heat flow. Despite this, the overall structure of the dynamics was quite similar to ours in that adjacent zone temperatures, or room temperatures for our model, directly influence the temperatures of adjacent zones. However, we considered the effects of outside temperature and heater status as influencing factors for room temperature dynamics whereas </w:t>
      </w:r>
      <w:r>
        <w:rPr>
          <w:noProof/>
        </w:rPr>
        <w:t>Peng and Passen</w:t>
      </w:r>
      <w:r>
        <w:rPr>
          <w:noProof/>
        </w:rPr>
        <w:t xml:space="preserve"> considered the air flow from the AC as </w:t>
      </w:r>
      <w:r w:rsidR="008029AE">
        <w:rPr>
          <w:noProof/>
        </w:rPr>
        <w:t>the only other factor influencing the state variables of zone temperature.</w:t>
      </w:r>
    </w:p>
    <w:p w14:paraId="3266930A" w14:textId="097680D3" w:rsidR="005D1930" w:rsidRDefault="005D1930" w:rsidP="005D1930">
      <w:pPr>
        <w:rPr>
          <w:noProof/>
        </w:rPr>
      </w:pPr>
    </w:p>
    <w:p w14:paraId="5E8D0AEE" w14:textId="1072DC7B" w:rsidR="003A654E" w:rsidRPr="004B4C0A" w:rsidRDefault="003A654E" w:rsidP="003A654E">
      <w:pPr>
        <w:pStyle w:val="Heading1"/>
        <w:rPr>
          <w:sz w:val="24"/>
          <w:szCs w:val="24"/>
        </w:rPr>
      </w:pPr>
      <w:r w:rsidRPr="004B4C0A">
        <w:rPr>
          <w:sz w:val="24"/>
          <w:szCs w:val="24"/>
        </w:rPr>
        <w:t>Conclusions And Further Work</w:t>
      </w:r>
    </w:p>
    <w:p w14:paraId="1AFF377C" w14:textId="2C044C7A" w:rsidR="00FA7225" w:rsidRDefault="00FA7225" w:rsidP="00B62F98">
      <w:pPr>
        <w:ind w:start="14.40pt" w:firstLine="21.60pt"/>
        <w:rPr>
          <w:noProof/>
        </w:rPr>
      </w:pPr>
    </w:p>
    <w:p w14:paraId="06611778" w14:textId="77777777" w:rsidR="00810287" w:rsidRDefault="003204A7" w:rsidP="00B62F98">
      <w:pPr>
        <w:ind w:start="14.40pt" w:firstLine="21.60pt"/>
        <w:rPr>
          <w:noProof/>
        </w:rPr>
      </w:pPr>
      <w:r>
        <w:rPr>
          <w:noProof/>
        </w:rPr>
        <w:t>In this work, we designed a model for a multi-room heating system consisting of 4 rooms. We implemented and verified the model using MATLAB’s Simulink</w:t>
      </w:r>
      <w:r w:rsidR="00810287">
        <w:rPr>
          <w:noProof/>
        </w:rPr>
        <w:t>. The results show that our model is able to maintain room temperatures within a specified range.</w:t>
      </w:r>
    </w:p>
    <w:p w14:paraId="5E144277" w14:textId="77777777" w:rsidR="00810287" w:rsidRDefault="00810287" w:rsidP="00B62F98">
      <w:pPr>
        <w:ind w:start="14.40pt" w:firstLine="21.60pt"/>
        <w:rPr>
          <w:noProof/>
        </w:rPr>
      </w:pPr>
      <w:r>
        <w:rPr>
          <w:noProof/>
        </w:rPr>
        <w:t xml:space="preserve">In order to improve our model, we could make heater placement predictive rather than reactive. In order to do so, heater placement would need to take into account the values of the </w:t>
      </w:r>
      <m:oMath>
        <m:r>
          <w:rPr>
            <w:rFonts w:ascii="Cambria Math" w:hAnsi="Cambria Math"/>
            <w:noProof/>
          </w:rPr>
          <m:t>A</m:t>
        </m:r>
      </m:oMath>
      <w:r>
        <w:rPr>
          <w:noProof/>
        </w:rPr>
        <w:t xml:space="preserve"> matrix and the vectors </w:t>
      </w:r>
      <m:oMath>
        <m:r>
          <w:rPr>
            <w:rFonts w:ascii="Cambria Math" w:hAnsi="Cambria Math"/>
            <w:noProof/>
          </w:rPr>
          <m:t>b, c</m:t>
        </m:r>
      </m:oMath>
      <w:r>
        <w:rPr>
          <w:noProof/>
        </w:rPr>
        <w:t>. While more computationally intensive, such a design could help narrow the temperature</w:t>
      </w:r>
      <w:r w:rsidR="003204A7">
        <w:rPr>
          <w:noProof/>
        </w:rPr>
        <w:t xml:space="preserve"> </w:t>
      </w:r>
      <w:r>
        <w:rPr>
          <w:noProof/>
        </w:rPr>
        <w:t>range the rooms are kept in.</w:t>
      </w:r>
    </w:p>
    <w:p w14:paraId="3BF6A4AF" w14:textId="7EDC2214" w:rsidR="003A654E" w:rsidRDefault="00810287" w:rsidP="00B62F98">
      <w:pPr>
        <w:ind w:start="14.40pt" w:firstLine="21.60pt"/>
        <w:rPr>
          <w:noProof/>
        </w:rPr>
      </w:pPr>
      <w:r>
        <w:rPr>
          <w:noProof/>
        </w:rPr>
        <w:t>Another alternative would be to model a more complex heater that can vary its heat output on a continuous range. That way, we could use a PID controller to drive the room temperatures to a more precise value rather than keep it within a particular range.</w:t>
      </w:r>
    </w:p>
    <w:p w14:paraId="4205B386" w14:textId="77777777" w:rsidR="00FA7225" w:rsidRPr="00B62F98" w:rsidRDefault="00FA7225" w:rsidP="00B62F98">
      <w:pPr>
        <w:ind w:start="14.40pt" w:firstLine="21.60pt"/>
        <w:rPr>
          <w:noProof/>
        </w:rPr>
      </w:pPr>
    </w:p>
    <w:p w14:paraId="71841F04" w14:textId="77777777" w:rsidR="009303D9" w:rsidRPr="005B520E" w:rsidRDefault="009303D9">
      <w:pPr>
        <w:pStyle w:val="tablehead"/>
      </w:pPr>
      <w:r>
        <w:lastRenderedPageBreak/>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AF6893F" w14:textId="77777777">
        <w:trPr>
          <w:cantSplit/>
          <w:trHeight w:val="240"/>
          <w:tblHeader/>
          <w:jc w:val="center"/>
        </w:trPr>
        <w:tc>
          <w:tcPr>
            <w:tcW w:w="36pt" w:type="dxa"/>
            <w:vMerge w:val="restart"/>
            <w:vAlign w:val="center"/>
          </w:tcPr>
          <w:p w14:paraId="74A6D589" w14:textId="77777777" w:rsidR="009303D9" w:rsidRDefault="009303D9">
            <w:pPr>
              <w:pStyle w:val="tablecolhead"/>
            </w:pPr>
            <w:r>
              <w:t>Table Head</w:t>
            </w:r>
          </w:p>
        </w:tc>
        <w:tc>
          <w:tcPr>
            <w:tcW w:w="207pt" w:type="dxa"/>
            <w:gridSpan w:val="3"/>
            <w:vAlign w:val="center"/>
          </w:tcPr>
          <w:p w14:paraId="3F5AD6FD" w14:textId="77777777" w:rsidR="009303D9" w:rsidRDefault="009303D9">
            <w:pPr>
              <w:pStyle w:val="tablecolhead"/>
            </w:pPr>
            <w:r>
              <w:t>Table Column Head</w:t>
            </w:r>
          </w:p>
        </w:tc>
      </w:tr>
      <w:tr w:rsidR="009303D9" w14:paraId="0193A04B" w14:textId="77777777">
        <w:trPr>
          <w:cantSplit/>
          <w:trHeight w:val="240"/>
          <w:tblHeader/>
          <w:jc w:val="center"/>
        </w:trPr>
        <w:tc>
          <w:tcPr>
            <w:tcW w:w="36pt" w:type="dxa"/>
            <w:vMerge/>
          </w:tcPr>
          <w:p w14:paraId="7EFBE77C" w14:textId="77777777" w:rsidR="009303D9" w:rsidRDefault="009303D9">
            <w:pPr>
              <w:rPr>
                <w:sz w:val="16"/>
                <w:szCs w:val="16"/>
              </w:rPr>
            </w:pPr>
          </w:p>
        </w:tc>
        <w:tc>
          <w:tcPr>
            <w:tcW w:w="117pt" w:type="dxa"/>
            <w:vAlign w:val="center"/>
          </w:tcPr>
          <w:p w14:paraId="20EC89B1" w14:textId="77777777" w:rsidR="009303D9" w:rsidRDefault="009303D9">
            <w:pPr>
              <w:pStyle w:val="tablecolsubhead"/>
            </w:pPr>
            <w:r>
              <w:t>Table column subhead</w:t>
            </w:r>
          </w:p>
        </w:tc>
        <w:tc>
          <w:tcPr>
            <w:tcW w:w="45pt" w:type="dxa"/>
            <w:vAlign w:val="center"/>
          </w:tcPr>
          <w:p w14:paraId="2D6B18B4" w14:textId="77777777" w:rsidR="009303D9" w:rsidRDefault="009303D9">
            <w:pPr>
              <w:pStyle w:val="tablecolsubhead"/>
            </w:pPr>
            <w:r>
              <w:t>Subhead</w:t>
            </w:r>
          </w:p>
        </w:tc>
        <w:tc>
          <w:tcPr>
            <w:tcW w:w="45pt" w:type="dxa"/>
            <w:vAlign w:val="center"/>
          </w:tcPr>
          <w:p w14:paraId="009F7D39" w14:textId="77777777" w:rsidR="009303D9" w:rsidRDefault="009303D9">
            <w:pPr>
              <w:pStyle w:val="tablecolsubhead"/>
            </w:pPr>
            <w:r>
              <w:t>Subhead</w:t>
            </w:r>
          </w:p>
        </w:tc>
      </w:tr>
      <w:tr w:rsidR="009303D9" w14:paraId="49D74ED1" w14:textId="77777777">
        <w:trPr>
          <w:trHeight w:val="320"/>
          <w:jc w:val="center"/>
        </w:trPr>
        <w:tc>
          <w:tcPr>
            <w:tcW w:w="36pt" w:type="dxa"/>
            <w:vAlign w:val="center"/>
          </w:tcPr>
          <w:p w14:paraId="177913A6" w14:textId="77777777" w:rsidR="009303D9" w:rsidRDefault="009303D9">
            <w:pPr>
              <w:pStyle w:val="tablecopy"/>
              <w:rPr>
                <w:sz w:val="8"/>
                <w:szCs w:val="8"/>
              </w:rPr>
            </w:pPr>
            <w:r>
              <w:t>copy</w:t>
            </w:r>
          </w:p>
        </w:tc>
        <w:tc>
          <w:tcPr>
            <w:tcW w:w="117pt" w:type="dxa"/>
            <w:vAlign w:val="center"/>
          </w:tcPr>
          <w:p w14:paraId="1AF38156" w14:textId="77777777" w:rsidR="009303D9" w:rsidRDefault="009303D9">
            <w:pPr>
              <w:pStyle w:val="tablecopy"/>
            </w:pPr>
            <w:r>
              <w:t>More table copy</w:t>
            </w:r>
            <w:r>
              <w:rPr>
                <w:vertAlign w:val="superscript"/>
              </w:rPr>
              <w:t>a</w:t>
            </w:r>
          </w:p>
        </w:tc>
        <w:tc>
          <w:tcPr>
            <w:tcW w:w="45pt" w:type="dxa"/>
            <w:vAlign w:val="center"/>
          </w:tcPr>
          <w:p w14:paraId="0AB58A03" w14:textId="77777777" w:rsidR="009303D9" w:rsidRDefault="009303D9">
            <w:pPr>
              <w:rPr>
                <w:sz w:val="16"/>
                <w:szCs w:val="16"/>
              </w:rPr>
            </w:pPr>
          </w:p>
        </w:tc>
        <w:tc>
          <w:tcPr>
            <w:tcW w:w="45pt" w:type="dxa"/>
            <w:vAlign w:val="center"/>
          </w:tcPr>
          <w:p w14:paraId="717C550A" w14:textId="77777777" w:rsidR="009303D9" w:rsidRDefault="009303D9">
            <w:pPr>
              <w:rPr>
                <w:sz w:val="16"/>
                <w:szCs w:val="16"/>
              </w:rPr>
            </w:pPr>
          </w:p>
        </w:tc>
      </w:tr>
    </w:tbl>
    <w:p w14:paraId="63F772A1"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ED24B8A" wp14:editId="14A8E7AE">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858CE4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1EF310B"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26F5680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FA395DA"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3523C5C" w14:textId="77777777" w:rsidR="009303D9" w:rsidRDefault="009303D9" w:rsidP="00A059B3">
      <w:pPr>
        <w:pStyle w:val="Heading5"/>
      </w:pPr>
      <w:r w:rsidRPr="005B520E">
        <w:t>References</w:t>
      </w:r>
    </w:p>
    <w:p w14:paraId="37DD2FF9" w14:textId="77777777" w:rsidR="009303D9" w:rsidRPr="005B520E" w:rsidRDefault="009303D9"/>
    <w:p w14:paraId="3B8646E3" w14:textId="2BD8DB45" w:rsidR="009303D9" w:rsidRDefault="003A654E" w:rsidP="0004781E">
      <w:pPr>
        <w:pStyle w:val="references"/>
        <w:ind w:start="17.70pt" w:hanging="17.70pt"/>
      </w:pPr>
      <w:r>
        <w:t xml:space="preserve">Bourhan Tashtoush, M, Molhim, M Al-Rousan, “Dynamic Model of an HVAC System for Control Analysis,” </w:t>
      </w:r>
      <w:r>
        <w:rPr>
          <w:i/>
          <w:iCs/>
        </w:rPr>
        <w:t>Energy</w:t>
      </w:r>
      <w:r>
        <w:t>, vol. 30, no. 10, p. 1729-1745, July 2005</w:t>
      </w:r>
    </w:p>
    <w:p w14:paraId="3960A6F4" w14:textId="2E290017" w:rsidR="003A654E" w:rsidRDefault="003A654E" w:rsidP="0004781E">
      <w:pPr>
        <w:pStyle w:val="references"/>
        <w:ind w:start="17.70pt" w:hanging="17.70pt"/>
      </w:pPr>
      <w:r>
        <w:t xml:space="preserve">X. Peng and A.H.C. van Passen, “A State Space Model for Predicting and Controlling the Temperature Responses of Indoor Air Zones,” </w:t>
      </w:r>
      <w:r>
        <w:rPr>
          <w:i/>
          <w:iCs/>
        </w:rPr>
        <w:t>Energy and Buildings</w:t>
      </w:r>
      <w:r>
        <w:t>, vol. 28, p. 197-203, March 1998</w:t>
      </w:r>
    </w:p>
    <w:p w14:paraId="02B9DE8B" w14:textId="5774832B" w:rsidR="009303D9" w:rsidRPr="00F96569" w:rsidRDefault="009303D9" w:rsidP="003A654E">
      <w:pPr>
        <w:pStyle w:val="references"/>
        <w:ind w:start="17.70pt" w:hanging="17.70pt"/>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2F9B2B21" w14:textId="2805D700" w:rsidR="009303D9" w:rsidRDefault="009303D9" w:rsidP="00F96569">
      <w:pPr>
        <w:rPr>
          <w:color w:val="FF0000"/>
        </w:rPr>
      </w:pPr>
    </w:p>
    <w:p w14:paraId="0315EF73" w14:textId="7B8FB716" w:rsidR="003A654E" w:rsidRDefault="003A654E" w:rsidP="00F96569">
      <w:pPr>
        <w:rPr>
          <w:color w:val="FF0000"/>
        </w:rPr>
      </w:pPr>
    </w:p>
    <w:p w14:paraId="1E0EC41E" w14:textId="77777777" w:rsidR="003A654E" w:rsidRPr="00F96569" w:rsidRDefault="003A654E" w:rsidP="00F96569">
      <w:pPr>
        <w:rPr>
          <w:color w:val="FF0000"/>
        </w:rPr>
      </w:pPr>
    </w:p>
    <w:sectPr w:rsidR="003A654E"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3A5C14D" w14:textId="77777777" w:rsidR="00FE4CE2" w:rsidRDefault="00FE4CE2" w:rsidP="001A3B3D">
      <w:r>
        <w:separator/>
      </w:r>
    </w:p>
  </w:endnote>
  <w:endnote w:type="continuationSeparator" w:id="0">
    <w:p w14:paraId="59144E82" w14:textId="77777777" w:rsidR="00FE4CE2" w:rsidRDefault="00FE4CE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B3A422" w14:textId="29F779F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7446465" w14:textId="77777777" w:rsidR="00FE4CE2" w:rsidRDefault="00FE4CE2" w:rsidP="001A3B3D">
      <w:r>
        <w:separator/>
      </w:r>
    </w:p>
  </w:footnote>
  <w:footnote w:type="continuationSeparator" w:id="0">
    <w:p w14:paraId="1A656124" w14:textId="77777777" w:rsidR="00FE4CE2" w:rsidRDefault="00FE4CE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9861080"/>
    <w:multiLevelType w:val="hybridMultilevel"/>
    <w:tmpl w:val="00C6F46A"/>
    <w:lvl w:ilvl="0" w:tplc="04090001">
      <w:start w:val="1"/>
      <w:numFmt w:val="bullet"/>
      <w:lvlText w:val=""/>
      <w:lvlJc w:val="start"/>
      <w:pPr>
        <w:ind w:start="18pt" w:hanging="18pt"/>
      </w:pPr>
      <w:rPr>
        <w:rFonts w:ascii="Symbol" w:hAnsi="Symbol"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58E2271"/>
    <w:multiLevelType w:val="hybridMultilevel"/>
    <w:tmpl w:val="F1C4956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1686009880">
    <w:abstractNumId w:val="14"/>
  </w:num>
  <w:num w:numId="2" w16cid:durableId="1000549971">
    <w:abstractNumId w:val="20"/>
  </w:num>
  <w:num w:numId="3" w16cid:durableId="732391765">
    <w:abstractNumId w:val="13"/>
  </w:num>
  <w:num w:numId="4" w16cid:durableId="1318146888">
    <w:abstractNumId w:val="16"/>
  </w:num>
  <w:num w:numId="5" w16cid:durableId="1012681924">
    <w:abstractNumId w:val="16"/>
  </w:num>
  <w:num w:numId="6" w16cid:durableId="570040932">
    <w:abstractNumId w:val="16"/>
  </w:num>
  <w:num w:numId="7" w16cid:durableId="1103299941">
    <w:abstractNumId w:val="16"/>
  </w:num>
  <w:num w:numId="8" w16cid:durableId="508717735">
    <w:abstractNumId w:val="18"/>
  </w:num>
  <w:num w:numId="9" w16cid:durableId="1241480505">
    <w:abstractNumId w:val="21"/>
  </w:num>
  <w:num w:numId="10" w16cid:durableId="1971860259">
    <w:abstractNumId w:val="15"/>
  </w:num>
  <w:num w:numId="11" w16cid:durableId="1185634884">
    <w:abstractNumId w:val="12"/>
  </w:num>
  <w:num w:numId="12" w16cid:durableId="433940083">
    <w:abstractNumId w:val="11"/>
  </w:num>
  <w:num w:numId="13" w16cid:durableId="1383944916">
    <w:abstractNumId w:val="0"/>
  </w:num>
  <w:num w:numId="14" w16cid:durableId="218369823">
    <w:abstractNumId w:val="10"/>
  </w:num>
  <w:num w:numId="15" w16cid:durableId="578175953">
    <w:abstractNumId w:val="8"/>
  </w:num>
  <w:num w:numId="16" w16cid:durableId="1986424251">
    <w:abstractNumId w:val="7"/>
  </w:num>
  <w:num w:numId="17" w16cid:durableId="593319188">
    <w:abstractNumId w:val="6"/>
  </w:num>
  <w:num w:numId="18" w16cid:durableId="523373142">
    <w:abstractNumId w:val="5"/>
  </w:num>
  <w:num w:numId="19" w16cid:durableId="870537618">
    <w:abstractNumId w:val="9"/>
  </w:num>
  <w:num w:numId="20" w16cid:durableId="1942177163">
    <w:abstractNumId w:val="4"/>
  </w:num>
  <w:num w:numId="21" w16cid:durableId="1339312978">
    <w:abstractNumId w:val="3"/>
  </w:num>
  <w:num w:numId="22" w16cid:durableId="1636519962">
    <w:abstractNumId w:val="2"/>
  </w:num>
  <w:num w:numId="23" w16cid:durableId="1762875372">
    <w:abstractNumId w:val="1"/>
  </w:num>
  <w:num w:numId="24" w16cid:durableId="1878003159">
    <w:abstractNumId w:val="17"/>
  </w:num>
  <w:num w:numId="25" w16cid:durableId="1316108341">
    <w:abstractNumId w:val="22"/>
  </w:num>
  <w:num w:numId="26" w16cid:durableId="520708171">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5A7B"/>
    <w:rsid w:val="0008758A"/>
    <w:rsid w:val="000C1E68"/>
    <w:rsid w:val="0015079E"/>
    <w:rsid w:val="001A0BE8"/>
    <w:rsid w:val="001A2EFD"/>
    <w:rsid w:val="001A3B3D"/>
    <w:rsid w:val="001A42EA"/>
    <w:rsid w:val="001B67DC"/>
    <w:rsid w:val="001D7BCF"/>
    <w:rsid w:val="002254A9"/>
    <w:rsid w:val="00233D97"/>
    <w:rsid w:val="0027227D"/>
    <w:rsid w:val="00273B14"/>
    <w:rsid w:val="002850E3"/>
    <w:rsid w:val="003127F9"/>
    <w:rsid w:val="003204A7"/>
    <w:rsid w:val="00325D73"/>
    <w:rsid w:val="00354FCF"/>
    <w:rsid w:val="003A19E2"/>
    <w:rsid w:val="003A654E"/>
    <w:rsid w:val="003E09E0"/>
    <w:rsid w:val="00421EC6"/>
    <w:rsid w:val="004325FB"/>
    <w:rsid w:val="004432BA"/>
    <w:rsid w:val="0044407E"/>
    <w:rsid w:val="004B4C0A"/>
    <w:rsid w:val="004C3E0E"/>
    <w:rsid w:val="004D72B5"/>
    <w:rsid w:val="004F0BBA"/>
    <w:rsid w:val="00547E73"/>
    <w:rsid w:val="00551B7F"/>
    <w:rsid w:val="0056610F"/>
    <w:rsid w:val="00575BCA"/>
    <w:rsid w:val="00584542"/>
    <w:rsid w:val="005A11F8"/>
    <w:rsid w:val="005B0344"/>
    <w:rsid w:val="005B520E"/>
    <w:rsid w:val="005D1930"/>
    <w:rsid w:val="005E2800"/>
    <w:rsid w:val="0062056C"/>
    <w:rsid w:val="006347CF"/>
    <w:rsid w:val="00645D22"/>
    <w:rsid w:val="00651A08"/>
    <w:rsid w:val="00654204"/>
    <w:rsid w:val="00670434"/>
    <w:rsid w:val="00676A8E"/>
    <w:rsid w:val="006977BF"/>
    <w:rsid w:val="006B6B66"/>
    <w:rsid w:val="006E5446"/>
    <w:rsid w:val="006F366A"/>
    <w:rsid w:val="006F6D3D"/>
    <w:rsid w:val="00704134"/>
    <w:rsid w:val="00715BEA"/>
    <w:rsid w:val="00740EEA"/>
    <w:rsid w:val="00794804"/>
    <w:rsid w:val="007B33F1"/>
    <w:rsid w:val="007C0308"/>
    <w:rsid w:val="007C2FF2"/>
    <w:rsid w:val="007D6232"/>
    <w:rsid w:val="007F1F99"/>
    <w:rsid w:val="007F768F"/>
    <w:rsid w:val="008029AE"/>
    <w:rsid w:val="0080791D"/>
    <w:rsid w:val="00810287"/>
    <w:rsid w:val="008113B4"/>
    <w:rsid w:val="00873603"/>
    <w:rsid w:val="008A2C7D"/>
    <w:rsid w:val="008C16C1"/>
    <w:rsid w:val="008C4B23"/>
    <w:rsid w:val="008D6E44"/>
    <w:rsid w:val="008F6E2C"/>
    <w:rsid w:val="00916031"/>
    <w:rsid w:val="009303D9"/>
    <w:rsid w:val="00933C64"/>
    <w:rsid w:val="00972203"/>
    <w:rsid w:val="009742B4"/>
    <w:rsid w:val="009A1632"/>
    <w:rsid w:val="009E7D78"/>
    <w:rsid w:val="00A059B3"/>
    <w:rsid w:val="00A83751"/>
    <w:rsid w:val="00AE3409"/>
    <w:rsid w:val="00B11A60"/>
    <w:rsid w:val="00B22613"/>
    <w:rsid w:val="00B62F98"/>
    <w:rsid w:val="00BA1025"/>
    <w:rsid w:val="00BC3420"/>
    <w:rsid w:val="00BE7D3C"/>
    <w:rsid w:val="00BF5FF6"/>
    <w:rsid w:val="00C0207F"/>
    <w:rsid w:val="00C16117"/>
    <w:rsid w:val="00C3075A"/>
    <w:rsid w:val="00C73DC3"/>
    <w:rsid w:val="00C76FFC"/>
    <w:rsid w:val="00C919A4"/>
    <w:rsid w:val="00C94143"/>
    <w:rsid w:val="00CA4392"/>
    <w:rsid w:val="00CC393F"/>
    <w:rsid w:val="00D01237"/>
    <w:rsid w:val="00D13749"/>
    <w:rsid w:val="00D2176E"/>
    <w:rsid w:val="00D4265F"/>
    <w:rsid w:val="00D447AE"/>
    <w:rsid w:val="00D632BE"/>
    <w:rsid w:val="00D72D06"/>
    <w:rsid w:val="00D7522C"/>
    <w:rsid w:val="00D7536F"/>
    <w:rsid w:val="00D75AF7"/>
    <w:rsid w:val="00D76668"/>
    <w:rsid w:val="00E61E12"/>
    <w:rsid w:val="00E655B2"/>
    <w:rsid w:val="00E7596C"/>
    <w:rsid w:val="00E878F2"/>
    <w:rsid w:val="00ED0149"/>
    <w:rsid w:val="00EF7DE3"/>
    <w:rsid w:val="00F03103"/>
    <w:rsid w:val="00F22EAB"/>
    <w:rsid w:val="00F271DE"/>
    <w:rsid w:val="00F627DA"/>
    <w:rsid w:val="00F7288F"/>
    <w:rsid w:val="00F847A6"/>
    <w:rsid w:val="00F9441B"/>
    <w:rsid w:val="00F96569"/>
    <w:rsid w:val="00FA2925"/>
    <w:rsid w:val="00FA4C32"/>
    <w:rsid w:val="00FA71E1"/>
    <w:rsid w:val="00FA7225"/>
    <w:rsid w:val="00FE4CE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62C35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54E"/>
    <w:rPr>
      <w:rFonts w:eastAsia="Times New Roman"/>
      <w:sz w:val="24"/>
      <w:szCs w:val="24"/>
    </w:rPr>
  </w:style>
  <w:style w:type="paragraph" w:styleId="Heading1">
    <w:name w:val="heading 1"/>
    <w:basedOn w:val="Normal"/>
    <w:next w:val="Normal"/>
    <w:qFormat/>
    <w:rsid w:val="006B6B66"/>
    <w:pPr>
      <w:keepNext/>
      <w:keepLines/>
      <w:numPr>
        <w:numId w:val="4"/>
      </w:numPr>
      <w:tabs>
        <w:tab w:val="start" w:pos="10.80pt"/>
      </w:tabs>
      <w:spacing w:before="8pt" w:after="4pt"/>
      <w:ind w:firstLine="0pt"/>
      <w:jc w:val="center"/>
      <w:outlineLvl w:val="0"/>
    </w:pPr>
    <w:rPr>
      <w:rFonts w:eastAsia="SimSun"/>
      <w:smallCaps/>
      <w:noProof/>
      <w:sz w:val="20"/>
      <w:szCs w:val="20"/>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rFonts w:eastAsia="SimSun"/>
      <w:i/>
      <w:iCs/>
      <w:noProof/>
      <w:sz w:val="20"/>
      <w:szCs w:val="20"/>
    </w:rPr>
  </w:style>
  <w:style w:type="paragraph" w:styleId="Heading3">
    <w:name w:val="heading 3"/>
    <w:basedOn w:val="Normal"/>
    <w:next w:val="Normal"/>
    <w:qFormat/>
    <w:rsid w:val="00794804"/>
    <w:pPr>
      <w:numPr>
        <w:ilvl w:val="2"/>
        <w:numId w:val="4"/>
      </w:numPr>
      <w:spacing w:line="12pt" w:lineRule="exact"/>
      <w:ind w:firstLine="14.40pt"/>
      <w:jc w:val="both"/>
      <w:outlineLvl w:val="2"/>
    </w:pPr>
    <w:rPr>
      <w:rFonts w:eastAsia="SimSun"/>
      <w:i/>
      <w:iCs/>
      <w:noProof/>
      <w:sz w:val="20"/>
      <w:szCs w:val="20"/>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jc w:val="center"/>
    </w:pPr>
    <w:rPr>
      <w:rFonts w:eastAsia="SimSun"/>
      <w:sz w:val="20"/>
      <w:szCs w:val="20"/>
    </w:rPr>
  </w:style>
  <w:style w:type="character" w:customStyle="1" w:styleId="FooterChar">
    <w:name w:val="Footer Char"/>
    <w:basedOn w:val="DefaultParagraphFont"/>
    <w:link w:val="Footer"/>
    <w:rsid w:val="001A3B3D"/>
  </w:style>
  <w:style w:type="character" w:styleId="Hyperlink">
    <w:name w:val="Hyperlink"/>
    <w:basedOn w:val="DefaultParagraphFont"/>
    <w:rsid w:val="00273B14"/>
    <w:rPr>
      <w:color w:val="0563C1" w:themeColor="hyperlink"/>
      <w:u w:val="single"/>
    </w:rPr>
  </w:style>
  <w:style w:type="character" w:styleId="UnresolvedMention">
    <w:name w:val="Unresolved Mention"/>
    <w:basedOn w:val="DefaultParagraphFont"/>
    <w:uiPriority w:val="99"/>
    <w:semiHidden/>
    <w:unhideWhenUsed/>
    <w:rsid w:val="00273B14"/>
    <w:rPr>
      <w:color w:val="605E5C"/>
      <w:shd w:val="clear" w:color="auto" w:fill="E1DFDD"/>
    </w:rPr>
  </w:style>
  <w:style w:type="character" w:styleId="PlaceholderText">
    <w:name w:val="Placeholder Text"/>
    <w:basedOn w:val="DefaultParagraphFont"/>
    <w:uiPriority w:val="99"/>
    <w:semiHidden/>
    <w:rsid w:val="008D6E44"/>
    <w:rPr>
      <w:color w:val="808080"/>
    </w:rPr>
  </w:style>
  <w:style w:type="paragraph" w:styleId="ListParagraph">
    <w:name w:val="List Paragraph"/>
    <w:basedOn w:val="Normal"/>
    <w:uiPriority w:val="34"/>
    <w:qFormat/>
    <w:rsid w:val="00D75AF7"/>
    <w:pPr>
      <w:ind w:start="36pt"/>
      <w:contextualSpacing/>
      <w:jc w:val="center"/>
    </w:pPr>
    <w:rPr>
      <w:rFonts w:eastAsia="SimSun"/>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3864">
      <w:bodyDiv w:val="1"/>
      <w:marLeft w:val="0pt"/>
      <w:marRight w:val="0pt"/>
      <w:marTop w:val="0pt"/>
      <w:marBottom w:val="0pt"/>
      <w:divBdr>
        <w:top w:val="none" w:sz="0" w:space="0" w:color="auto"/>
        <w:left w:val="none" w:sz="0" w:space="0" w:color="auto"/>
        <w:bottom w:val="none" w:sz="0" w:space="0" w:color="auto"/>
        <w:right w:val="none" w:sz="0" w:space="0" w:color="auto"/>
      </w:divBdr>
    </w:div>
    <w:div w:id="1036269159">
      <w:bodyDiv w:val="1"/>
      <w:marLeft w:val="0pt"/>
      <w:marRight w:val="0pt"/>
      <w:marTop w:val="0pt"/>
      <w:marBottom w:val="0pt"/>
      <w:divBdr>
        <w:top w:val="none" w:sz="0" w:space="0" w:color="auto"/>
        <w:left w:val="none" w:sz="0" w:space="0" w:color="auto"/>
        <w:bottom w:val="none" w:sz="0" w:space="0" w:color="auto"/>
        <w:right w:val="none" w:sz="0" w:space="0" w:color="auto"/>
      </w:divBdr>
    </w:div>
    <w:div w:id="173816354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kendra.g.davidson@vanderbilt.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278</TotalTime>
  <Pages>4</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Kim, Michael</cp:lastModifiedBy>
  <cp:revision>16</cp:revision>
  <dcterms:created xsi:type="dcterms:W3CDTF">2022-12-13T21:43:00Z</dcterms:created>
  <dcterms:modified xsi:type="dcterms:W3CDTF">2022-12-15T21:01:00Z</dcterms:modified>
</cp:coreProperties>
</file>