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6C6" w:rsidRDefault="00862F80">
      <w:pPr>
        <w:pStyle w:val="Title"/>
      </w:pPr>
      <w:bookmarkStart w:id="0" w:name="_GoBack"/>
      <w:bookmarkEnd w:id="0"/>
      <w:r>
        <w:t>Module 3 examples - R code</w:t>
      </w:r>
    </w:p>
    <w:p w:rsidR="004826C6" w:rsidRDefault="00862F80">
      <w:pPr>
        <w:pStyle w:val="Date"/>
      </w:pPr>
      <w:r>
        <w:t>September 2019</w:t>
      </w:r>
    </w:p>
    <w:p w:rsidR="004826C6" w:rsidRDefault="00862F80">
      <w:pPr>
        <w:pStyle w:val="FirstParagraph"/>
      </w:pPr>
      <w:r>
        <w:t>Examples illustrating the over-sampling of some demographic groups and demonstrating the importance of using weights in analyses</w:t>
      </w:r>
    </w:p>
    <w:p w:rsidR="004826C6" w:rsidRDefault="00862F80">
      <w:pPr>
        <w:pStyle w:val="SourceCode"/>
      </w:pPr>
      <w:r>
        <w:rPr>
          <w:rStyle w:val="CommentTok"/>
        </w:rPr>
        <w:t># Load required packages</w:t>
      </w:r>
    </w:p>
    <w:p w:rsidR="004826C6" w:rsidRDefault="00862F8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(survey)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4826C6" w:rsidRDefault="00862F80">
      <w:pPr>
        <w:pStyle w:val="SourceCode"/>
      </w:pPr>
      <w:r>
        <w:rPr>
          <w:rStyle w:val="CommentTok"/>
        </w:rPr>
        <w:t xml:space="preserve"># Display Version Information 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"R package versions: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826C6" w:rsidRDefault="00862F80">
      <w:pPr>
        <w:pStyle w:val="SourceCode"/>
      </w:pPr>
      <w:r>
        <w:rPr>
          <w:rStyle w:val="VerbatimChar"/>
        </w:rPr>
        <w:t>## R packag</w:t>
      </w:r>
      <w:r>
        <w:rPr>
          <w:rStyle w:val="VerbatimChar"/>
        </w:rPr>
        <w:t>e versions:</w:t>
      </w:r>
    </w:p>
    <w:p w:rsidR="004826C6" w:rsidRDefault="00862F8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(p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"base"</w:t>
      </w:r>
      <w:r>
        <w:rPr>
          <w:rStyle w:val="NormalTok"/>
        </w:rPr>
        <w:t xml:space="preserve">, </w:t>
      </w:r>
      <w:r>
        <w:rPr>
          <w:rStyle w:val="StringTok"/>
        </w:rPr>
        <w:t>"survey"</w:t>
      </w:r>
      <w:r>
        <w:rPr>
          <w:rStyle w:val="NormalTok"/>
        </w:rPr>
        <w:t>,</w:t>
      </w:r>
      <w:r>
        <w:rPr>
          <w:rStyle w:val="StringTok"/>
        </w:rPr>
        <w:t>"dplyr"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 xml:space="preserve">(p, </w:t>
      </w:r>
      <w:r>
        <w:rPr>
          <w:rStyle w:val="StringTok"/>
        </w:rPr>
        <w:t>": "</w:t>
      </w:r>
      <w:r>
        <w:rPr>
          <w:rStyle w:val="NormalTok"/>
        </w:rPr>
        <w:t xml:space="preserve">,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packageVersion</w:t>
      </w:r>
      <w:r>
        <w:rPr>
          <w:rStyle w:val="NormalTok"/>
        </w:rPr>
        <w:t xml:space="preserve">(p)),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4826C6" w:rsidRDefault="00862F80">
      <w:pPr>
        <w:pStyle w:val="SourceCode"/>
      </w:pPr>
      <w:r>
        <w:rPr>
          <w:rStyle w:val="VerbatimChar"/>
        </w:rPr>
        <w:t xml:space="preserve">## base :  3.5.2 </w:t>
      </w:r>
      <w:r>
        <w:br/>
      </w:r>
      <w:r>
        <w:rPr>
          <w:rStyle w:val="VerbatimChar"/>
        </w:rPr>
        <w:t xml:space="preserve">## survey :  3.36 </w:t>
      </w:r>
      <w:r>
        <w:br/>
      </w:r>
      <w:r>
        <w:rPr>
          <w:rStyle w:val="VerbatimChar"/>
        </w:rPr>
        <w:t>## dplyr :  0.8.0.1</w:t>
      </w:r>
    </w:p>
    <w:p w:rsidR="004826C6" w:rsidRDefault="00862F80">
      <w:pPr>
        <w:pStyle w:val="Heading1"/>
      </w:pPr>
      <w:bookmarkStart w:id="1" w:name="data-preparation"/>
      <w:bookmarkEnd w:id="1"/>
      <w:r>
        <w:t>Data preparation</w:t>
      </w:r>
    </w:p>
    <w:p w:rsidR="004826C6" w:rsidRDefault="00862F80">
      <w:pPr>
        <w:pStyle w:val="Heading2"/>
      </w:pPr>
      <w:bookmarkStart w:id="2" w:name="download-read-sas-transport-files"/>
      <w:bookmarkEnd w:id="2"/>
      <w:r>
        <w:t>Download &amp; Read SAS Transport Files</w:t>
      </w:r>
    </w:p>
    <w:p w:rsidR="004826C6" w:rsidRDefault="00862F80">
      <w:pPr>
        <w:pStyle w:val="SourceCode"/>
      </w:pPr>
      <w:r>
        <w:rPr>
          <w:rStyle w:val="CommentTok"/>
        </w:rPr>
        <w:t xml:space="preserve"># function to download the required </w:t>
      </w:r>
      <w:r>
        <w:rPr>
          <w:rStyle w:val="CommentTok"/>
        </w:rPr>
        <w:t xml:space="preserve">survey cycles for a component file  </w:t>
      </w:r>
      <w:r>
        <w:br/>
      </w:r>
      <w:r>
        <w:rPr>
          <w:rStyle w:val="NormalTok"/>
        </w:rPr>
        <w:t>downloadNHANES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(fileprefix){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 xml:space="preserve"> (fileprefix)</w:t>
      </w:r>
      <w:r>
        <w:br/>
      </w:r>
      <w:r>
        <w:rPr>
          <w:rStyle w:val="NormalTok"/>
        </w:rPr>
        <w:t xml:space="preserve">  outdf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(letters)){</w:t>
      </w:r>
      <w:r>
        <w:br/>
      </w:r>
      <w:r>
        <w:rPr>
          <w:rStyle w:val="NormalTok"/>
        </w:rPr>
        <w:t xml:space="preserve">    urlstring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'https://wwwn.cdc.gov/nchs/nhanes/'</w:t>
      </w:r>
      <w:r>
        <w:rPr>
          <w:rStyle w:val="NormalTok"/>
        </w:rPr>
        <w:t>,yrs[j],</w:t>
      </w:r>
      <w:r>
        <w:rPr>
          <w:rStyle w:val="StringTok"/>
        </w:rPr>
        <w:t>'/'</w:t>
      </w:r>
      <w:r>
        <w:rPr>
          <w:rStyle w:val="NormalTok"/>
        </w:rPr>
        <w:t>,fileprefix,letters[j],</w:t>
      </w:r>
      <w:r>
        <w:rPr>
          <w:rStyle w:val="StringTok"/>
        </w:rPr>
        <w:t>'.XPT'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download.file</w:t>
      </w:r>
      <w:r>
        <w:rPr>
          <w:rStyle w:val="NormalTok"/>
        </w:rPr>
        <w:t>(urlstring, tf &lt;-</w:t>
      </w:r>
      <w:r>
        <w:rPr>
          <w:rStyle w:val="StringTok"/>
        </w:rPr>
        <w:t xml:space="preserve"> </w:t>
      </w:r>
      <w:r>
        <w:rPr>
          <w:rStyle w:val="KeywordTok"/>
        </w:rPr>
        <w:t>tempfile</w:t>
      </w:r>
      <w:r>
        <w:rPr>
          <w:rStyle w:val="NormalTok"/>
        </w:rPr>
        <w:t xml:space="preserve">(), </w:t>
      </w:r>
      <w:r>
        <w:rPr>
          <w:rStyle w:val="DataTypeTok"/>
        </w:rPr>
        <w:t>mode=</w:t>
      </w:r>
      <w:r>
        <w:rPr>
          <w:rStyle w:val="StringTok"/>
        </w:rPr>
        <w:t>"wb"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tmpframe &lt;-</w:t>
      </w:r>
      <w:r>
        <w:rPr>
          <w:rStyle w:val="StringTok"/>
        </w:rPr>
        <w:t xml:space="preserve"> </w:t>
      </w:r>
      <w:r>
        <w:rPr>
          <w:rStyle w:val="NormalTok"/>
        </w:rPr>
        <w:t>foreign</w:t>
      </w:r>
      <w:r>
        <w:rPr>
          <w:rStyle w:val="OperatorTok"/>
        </w:rPr>
        <w:t>::</w:t>
      </w:r>
      <w:r>
        <w:rPr>
          <w:rStyle w:val="KeywordTok"/>
        </w:rPr>
        <w:t>read.xport</w:t>
      </w:r>
      <w:r>
        <w:rPr>
          <w:rStyle w:val="NormalTok"/>
        </w:rPr>
        <w:t>(tf)</w:t>
      </w:r>
      <w:r>
        <w:br/>
      </w:r>
      <w:r>
        <w:rPr>
          <w:rStyle w:val="NormalTok"/>
        </w:rPr>
        <w:t xml:space="preserve">    outdf &lt;-</w:t>
      </w:r>
      <w:r>
        <w:rPr>
          <w:rStyle w:val="StringTok"/>
        </w:rPr>
        <w:t xml:space="preserve"> </w:t>
      </w:r>
      <w:r>
        <w:rPr>
          <w:rStyle w:val="KeywordTok"/>
        </w:rPr>
        <w:t>bind_rows</w:t>
      </w:r>
      <w:r>
        <w:rPr>
          <w:rStyle w:val="NormalTok"/>
        </w:rPr>
        <w:t>(outdf, tmpframe)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(outdf)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CommentTok"/>
        </w:rPr>
        <w:t># Specify the survey cycles required, with corresponding</w:t>
      </w:r>
      <w:r>
        <w:rPr>
          <w:rStyle w:val="CommentTok"/>
        </w:rPr>
        <w:t xml:space="preserve"> file suffixes</w:t>
      </w:r>
      <w:r>
        <w:br/>
      </w:r>
      <w:r>
        <w:rPr>
          <w:rStyle w:val="NormalTok"/>
        </w:rPr>
        <w:t>yrs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'2015-2016'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letters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'_i'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Download data for each component</w:t>
      </w:r>
      <w:r>
        <w:br/>
      </w:r>
      <w:r>
        <w:rPr>
          <w:rStyle w:val="CommentTok"/>
        </w:rPr>
        <w:t># Demographic (DEMO)</w:t>
      </w:r>
      <w:r>
        <w:br/>
      </w:r>
      <w:r>
        <w:rPr>
          <w:rStyle w:val="NormalTok"/>
        </w:rPr>
        <w:t>DEMO &lt;-</w:t>
      </w:r>
      <w:r>
        <w:rPr>
          <w:rStyle w:val="StringTok"/>
        </w:rPr>
        <w:t xml:space="preserve"> </w:t>
      </w:r>
      <w:r>
        <w:rPr>
          <w:rStyle w:val="KeywordTok"/>
        </w:rPr>
        <w:t>downloadNHANES</w:t>
      </w:r>
      <w:r>
        <w:rPr>
          <w:rStyle w:val="NormalTok"/>
        </w:rPr>
        <w:t>(</w:t>
      </w:r>
      <w:r>
        <w:rPr>
          <w:rStyle w:val="StringTok"/>
        </w:rPr>
        <w:t>'DEMO'</w:t>
      </w:r>
      <w:r>
        <w:rPr>
          <w:rStyle w:val="NormalTok"/>
        </w:rPr>
        <w:t>)</w:t>
      </w:r>
    </w:p>
    <w:p w:rsidR="004826C6" w:rsidRDefault="00862F80">
      <w:pPr>
        <w:pStyle w:val="SourceCode"/>
      </w:pPr>
      <w:r>
        <w:rPr>
          <w:rStyle w:val="VerbatimChar"/>
        </w:rPr>
        <w:t>## [1] "DEMO"</w:t>
      </w:r>
    </w:p>
    <w:p w:rsidR="004826C6" w:rsidRDefault="00862F80">
      <w:pPr>
        <w:pStyle w:val="SourceCode"/>
      </w:pPr>
      <w:r>
        <w:rPr>
          <w:rStyle w:val="CommentTok"/>
        </w:rPr>
        <w:t xml:space="preserve"># BPX blood pressure exam </w:t>
      </w:r>
      <w:r>
        <w:br/>
      </w:r>
      <w:r>
        <w:rPr>
          <w:rStyle w:val="NormalTok"/>
        </w:rPr>
        <w:t>BPX &lt;-</w:t>
      </w:r>
      <w:r>
        <w:rPr>
          <w:rStyle w:val="StringTok"/>
        </w:rPr>
        <w:t xml:space="preserve">  </w:t>
      </w:r>
      <w:r>
        <w:rPr>
          <w:rStyle w:val="KeywordTok"/>
        </w:rPr>
        <w:t>downloadNHANES</w:t>
      </w:r>
      <w:r>
        <w:rPr>
          <w:rStyle w:val="NormalTok"/>
        </w:rPr>
        <w:t>(</w:t>
      </w:r>
      <w:r>
        <w:rPr>
          <w:rStyle w:val="StringTok"/>
        </w:rPr>
        <w:t>'BPX'</w:t>
      </w:r>
      <w:r>
        <w:rPr>
          <w:rStyle w:val="NormalTok"/>
        </w:rPr>
        <w:t>)</w:t>
      </w:r>
    </w:p>
    <w:p w:rsidR="004826C6" w:rsidRDefault="00862F80">
      <w:pPr>
        <w:pStyle w:val="SourceCode"/>
      </w:pPr>
      <w:r>
        <w:rPr>
          <w:rStyle w:val="VerbatimChar"/>
        </w:rPr>
        <w:t>## [1] "BPX"</w:t>
      </w:r>
    </w:p>
    <w:p w:rsidR="004826C6" w:rsidRDefault="00862F80">
      <w:pPr>
        <w:pStyle w:val="SourceCode"/>
      </w:pPr>
      <w:r>
        <w:rPr>
          <w:rStyle w:val="CommentTok"/>
        </w:rPr>
        <w:t># BPQ blood pressure questio</w:t>
      </w:r>
      <w:r>
        <w:rPr>
          <w:rStyle w:val="CommentTok"/>
        </w:rPr>
        <w:t xml:space="preserve">nnaire </w:t>
      </w:r>
      <w:r>
        <w:br/>
      </w:r>
      <w:r>
        <w:rPr>
          <w:rStyle w:val="NormalTok"/>
        </w:rPr>
        <w:t>BPQ &lt;-</w:t>
      </w:r>
      <w:r>
        <w:rPr>
          <w:rStyle w:val="StringTok"/>
        </w:rPr>
        <w:t xml:space="preserve">  </w:t>
      </w:r>
      <w:r>
        <w:rPr>
          <w:rStyle w:val="KeywordTok"/>
        </w:rPr>
        <w:t>downloadNHANES</w:t>
      </w:r>
      <w:r>
        <w:rPr>
          <w:rStyle w:val="NormalTok"/>
        </w:rPr>
        <w:t>(</w:t>
      </w:r>
      <w:r>
        <w:rPr>
          <w:rStyle w:val="StringTok"/>
        </w:rPr>
        <w:t>'BPQ'</w:t>
      </w:r>
      <w:r>
        <w:rPr>
          <w:rStyle w:val="NormalTok"/>
        </w:rPr>
        <w:t>)</w:t>
      </w:r>
    </w:p>
    <w:p w:rsidR="004826C6" w:rsidRDefault="00862F80">
      <w:pPr>
        <w:pStyle w:val="SourceCode"/>
      </w:pPr>
      <w:r>
        <w:rPr>
          <w:rStyle w:val="VerbatimChar"/>
        </w:rPr>
        <w:t>## [1] "BPQ"</w:t>
      </w:r>
    </w:p>
    <w:p w:rsidR="004826C6" w:rsidRDefault="00862F80">
      <w:pPr>
        <w:pStyle w:val="SourceCode"/>
      </w:pPr>
      <w:r>
        <w:rPr>
          <w:rStyle w:val="CommentTok"/>
        </w:rPr>
        <w:t># Merge component files</w:t>
      </w:r>
      <w:r>
        <w:br/>
      </w:r>
      <w:r>
        <w:rPr>
          <w:rStyle w:val="CommentTok"/>
        </w:rPr>
        <w:t># Keep all records in DEMO, even if that SEQN does not match to BPQ or BPX files</w:t>
      </w:r>
      <w:r>
        <w:br/>
      </w:r>
      <w:r>
        <w:rPr>
          <w:rStyle w:val="NormalTok"/>
        </w:rPr>
        <w:t>one_tmp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(DEMO, </w:t>
      </w:r>
      <w:r>
        <w:rPr>
          <w:rStyle w:val="KeywordTok"/>
        </w:rPr>
        <w:t>select</w:t>
      </w:r>
      <w:r>
        <w:rPr>
          <w:rStyle w:val="NormalTok"/>
        </w:rPr>
        <w:t xml:space="preserve">(BPX, </w:t>
      </w:r>
      <w:r>
        <w:rPr>
          <w:rStyle w:val="StringTok"/>
        </w:rPr>
        <w:t>"SEQN"</w:t>
      </w:r>
      <w:r>
        <w:rPr>
          <w:rStyle w:val="NormalTok"/>
        </w:rPr>
        <w:t xml:space="preserve">, </w:t>
      </w:r>
      <w:r>
        <w:rPr>
          <w:rStyle w:val="Keyword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"BPXSY"</w:t>
      </w:r>
      <w:r>
        <w:rPr>
          <w:rStyle w:val="NormalTok"/>
        </w:rPr>
        <w:t xml:space="preserve">), </w:t>
      </w:r>
      <w:r>
        <w:rPr>
          <w:rStyle w:val="Keyword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"BPXDI"</w:t>
      </w:r>
      <w:r>
        <w:rPr>
          <w:rStyle w:val="NormalTok"/>
        </w:rPr>
        <w:t xml:space="preserve">)), </w:t>
      </w:r>
      <w:r>
        <w:rPr>
          <w:rStyle w:val="DataTypeTok"/>
        </w:rPr>
        <w:t>by=</w:t>
      </w:r>
      <w:r>
        <w:rPr>
          <w:rStyle w:val="StringTok"/>
        </w:rPr>
        <w:t>"SEQN"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(., </w:t>
      </w:r>
      <w:r>
        <w:rPr>
          <w:rStyle w:val="KeywordTok"/>
        </w:rPr>
        <w:t>select</w:t>
      </w:r>
      <w:r>
        <w:rPr>
          <w:rStyle w:val="NormalTok"/>
        </w:rPr>
        <w:t xml:space="preserve">(BPQ, </w:t>
      </w:r>
      <w:r>
        <w:rPr>
          <w:rStyle w:val="StringTok"/>
        </w:rPr>
        <w:t>"SEQN"</w:t>
      </w:r>
      <w:r>
        <w:rPr>
          <w:rStyle w:val="NormalTok"/>
        </w:rPr>
        <w:t xml:space="preserve">, </w:t>
      </w:r>
      <w:r>
        <w:rPr>
          <w:rStyle w:val="StringTok"/>
        </w:rPr>
        <w:t>"BPQ050A"</w:t>
      </w:r>
      <w:r>
        <w:rPr>
          <w:rStyle w:val="NormalTok"/>
        </w:rPr>
        <w:t xml:space="preserve">) , </w:t>
      </w:r>
      <w:r>
        <w:rPr>
          <w:rStyle w:val="DataTypeTok"/>
        </w:rPr>
        <w:t>by=</w:t>
      </w:r>
      <w:r>
        <w:rPr>
          <w:rStyle w:val="StringTok"/>
        </w:rPr>
        <w:t>"SEQN"</w:t>
      </w:r>
      <w:r>
        <w:rPr>
          <w:rStyle w:val="NormalTok"/>
        </w:rPr>
        <w:t>)</w:t>
      </w:r>
    </w:p>
    <w:p w:rsidR="004826C6" w:rsidRDefault="00862F80">
      <w:pPr>
        <w:pStyle w:val="Heading2"/>
      </w:pPr>
      <w:bookmarkStart w:id="3" w:name="create-derived-analysis-variables-using-"/>
      <w:bookmarkEnd w:id="3"/>
      <w:r>
        <w:t>Create derived analysis variables (using dplyr functions)</w:t>
      </w:r>
    </w:p>
    <w:p w:rsidR="004826C6" w:rsidRDefault="00862F80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(one_tmp, 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 create indicator for overall summary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one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 Hypertension</w:t>
      </w:r>
      <w:r>
        <w:rPr>
          <w:rStyle w:val="CommentTok"/>
        </w:rPr>
        <w:t xml:space="preserve"> prevalence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 Count Number of Nonmissing SBPs &amp; DBPs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n_sbp=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 xml:space="preserve">(one_tmp, </w:t>
      </w:r>
      <w:r>
        <w:rPr>
          <w:rStyle w:val="Keyword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"BPXSY"</w:t>
      </w:r>
      <w:r>
        <w:rPr>
          <w:rStyle w:val="NormalTok"/>
        </w:rPr>
        <w:t>)))),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n_dbp=</w:t>
      </w:r>
      <w:r>
        <w:rPr>
          <w:rStyle w:val="KeywordTok"/>
        </w:rPr>
        <w:t>rowSums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 xml:space="preserve">(one_tmp, </w:t>
      </w:r>
      <w:r>
        <w:rPr>
          <w:rStyle w:val="Keyword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"BPXDI"</w:t>
      </w:r>
      <w:r>
        <w:rPr>
          <w:rStyle w:val="NormalTok"/>
        </w:rPr>
        <w:t xml:space="preserve">)))))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</w:t>
      </w:r>
      <w:r>
        <w:rPr>
          <w:rStyle w:val="CommentTok"/>
        </w:rPr>
        <w:t># Set DBP Values Of 0 To Missing For Calculating Average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</w:t>
      </w:r>
      <w:r>
        <w:rPr>
          <w:rStyle w:val="Keyword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"BPXDI"</w:t>
      </w:r>
      <w:r>
        <w:rPr>
          <w:rStyle w:val="NormalTok"/>
        </w:rPr>
        <w:t xml:space="preserve">)),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KeywordTok"/>
        </w:rPr>
        <w:t>na_if</w:t>
      </w:r>
      <w:r>
        <w:rPr>
          <w:rStyle w:val="NormalTok"/>
        </w:rPr>
        <w:t xml:space="preserve">(., </w:t>
      </w:r>
      <w:r>
        <w:rPr>
          <w:rStyle w:val="DecValTok"/>
        </w:rPr>
        <w:t>0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 Calculate Mean Systolic and Diastolic (over non-missing values)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mean_sbp=</w:t>
      </w:r>
      <w:r>
        <w:rPr>
          <w:rStyle w:val="KeywordTok"/>
        </w:rPr>
        <w:t>rowMeans</w:t>
      </w:r>
      <w:r>
        <w:rPr>
          <w:rStyle w:val="NormalTok"/>
        </w:rPr>
        <w:t>(</w:t>
      </w:r>
      <w:r>
        <w:rPr>
          <w:rStyle w:val="KeywordTok"/>
        </w:rPr>
        <w:t>s</w:t>
      </w:r>
      <w:r>
        <w:rPr>
          <w:rStyle w:val="KeywordTok"/>
        </w:rPr>
        <w:t>elect</w:t>
      </w:r>
      <w:r>
        <w:rPr>
          <w:rStyle w:val="NormalTok"/>
        </w:rPr>
        <w:t xml:space="preserve">(., </w:t>
      </w:r>
      <w:r>
        <w:rPr>
          <w:rStyle w:val="Keyword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"BPXSY"</w:t>
      </w:r>
      <w:r>
        <w:rPr>
          <w:rStyle w:val="NormalTok"/>
        </w:rPr>
        <w:t xml:space="preserve">)),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mean_dbp=</w:t>
      </w:r>
      <w:r>
        <w:rPr>
          <w:rStyle w:val="KeywordTok"/>
        </w:rPr>
        <w:t>rowMeans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 xml:space="preserve">(., </w:t>
      </w:r>
      <w:r>
        <w:rPr>
          <w:rStyle w:val="Keyword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"BPXDI"</w:t>
      </w:r>
      <w:r>
        <w:rPr>
          <w:rStyle w:val="NormalTok"/>
        </w:rPr>
        <w:t xml:space="preserve">)),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 Create 0/1 indicator for hypertension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 "Old" Hypertensive Category variable: taking medication or meas</w:t>
      </w:r>
      <w:r>
        <w:rPr>
          <w:rStyle w:val="CommentTok"/>
        </w:rPr>
        <w:t xml:space="preserve">ured BP &gt; 140/90 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CommentTok"/>
        </w:rPr>
        <w:t>#   as used in NCHS Data Brief No. 289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Variable bpq050a: now taking prescribed medicine for hypertension, 1 = yes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htn_old=</w:t>
      </w:r>
      <w:r>
        <w:rPr>
          <w:rStyle w:val="KeywordTok"/>
        </w:rPr>
        <w:t>case_when</w:t>
      </w:r>
      <w:r>
        <w:rPr>
          <w:rStyle w:val="NormalTok"/>
        </w:rPr>
        <w:t>( mean_sbp</w:t>
      </w:r>
      <w:r>
        <w:rPr>
          <w:rStyle w:val="OperatorTok"/>
        </w:rPr>
        <w:t>&gt;=</w:t>
      </w:r>
      <w:r>
        <w:rPr>
          <w:rStyle w:val="DecValTok"/>
        </w:rPr>
        <w:t>140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mean_dbp</w:t>
      </w:r>
      <w:r>
        <w:rPr>
          <w:rStyle w:val="OperatorTok"/>
        </w:rPr>
        <w:t>&gt;=</w:t>
      </w:r>
      <w:r>
        <w:rPr>
          <w:rStyle w:val="DecValTok"/>
        </w:rPr>
        <w:t>90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BPQ050A 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n_sbp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n_dbp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for reference: "new" definition of hypertension prevalence, based on taking medication or measured BP &gt; 130/80 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From 2017 ACC/AHA hypertension guidelines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</w:t>
      </w:r>
      <w:r>
        <w:rPr>
          <w:rStyle w:val="CommentTok"/>
        </w:rPr>
        <w:t># Not used in Data Brief No. 289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htn_new=</w:t>
      </w:r>
      <w:r>
        <w:rPr>
          <w:rStyle w:val="KeywordTok"/>
        </w:rPr>
        <w:t>case_when</w:t>
      </w:r>
      <w:r>
        <w:rPr>
          <w:rStyle w:val="NormalTok"/>
        </w:rPr>
        <w:t>( mean_sbp</w:t>
      </w:r>
      <w:r>
        <w:rPr>
          <w:rStyle w:val="OperatorTok"/>
        </w:rPr>
        <w:t>&gt;=</w:t>
      </w:r>
      <w:r>
        <w:rPr>
          <w:rStyle w:val="DecValTok"/>
        </w:rPr>
        <w:t>130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mean_dbp</w:t>
      </w:r>
      <w:r>
        <w:rPr>
          <w:rStyle w:val="OperatorTok"/>
        </w:rPr>
        <w:t>&gt;=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BPQ050A 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n_sbp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n_dbp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 Create race and Hispanic ethnicity categories for oversampli</w:t>
      </w:r>
      <w:r>
        <w:rPr>
          <w:rStyle w:val="CommentTok"/>
        </w:rPr>
        <w:t xml:space="preserve">ng analysis 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 combined Non-Hispanic white and Non-Hispanic other and multiple races, to approximate the sampling domains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race1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)[RIDRETH3],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'NH Black'</w:t>
      </w:r>
      <w:r>
        <w:rPr>
          <w:rStyle w:val="NormalTok"/>
        </w:rPr>
        <w:t>,</w:t>
      </w:r>
      <w:r>
        <w:rPr>
          <w:rStyle w:val="StringTok"/>
        </w:rPr>
        <w:t>'NH Asian'</w:t>
      </w:r>
      <w:r>
        <w:rPr>
          <w:rStyle w:val="NormalTok"/>
        </w:rPr>
        <w:t xml:space="preserve">, </w:t>
      </w:r>
      <w:r>
        <w:rPr>
          <w:rStyle w:val="StringTok"/>
        </w:rPr>
        <w:t>'Hispanic'</w:t>
      </w:r>
      <w:r>
        <w:rPr>
          <w:rStyle w:val="NormalTok"/>
        </w:rPr>
        <w:t xml:space="preserve">, </w:t>
      </w:r>
      <w:r>
        <w:rPr>
          <w:rStyle w:val="StringTok"/>
        </w:rPr>
        <w:t>'NH White and Other'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Create race and Hispanic ethnicity categories for hypertension analysis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raceEthCat=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)[RIDRETH3],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'NH Whi</w:t>
      </w:r>
      <w:r>
        <w:rPr>
          <w:rStyle w:val="StringTok"/>
        </w:rPr>
        <w:t>te'</w:t>
      </w:r>
      <w:r>
        <w:rPr>
          <w:rStyle w:val="NormalTok"/>
        </w:rPr>
        <w:t xml:space="preserve">, </w:t>
      </w:r>
      <w:r>
        <w:rPr>
          <w:rStyle w:val="StringTok"/>
        </w:rPr>
        <w:t>'NH Black'</w:t>
      </w:r>
      <w:r>
        <w:rPr>
          <w:rStyle w:val="NormalTok"/>
        </w:rPr>
        <w:t xml:space="preserve">, </w:t>
      </w:r>
      <w:r>
        <w:rPr>
          <w:rStyle w:val="StringTok"/>
        </w:rPr>
        <w:t>'NH Asian'</w:t>
      </w:r>
      <w:r>
        <w:rPr>
          <w:rStyle w:val="NormalTok"/>
        </w:rPr>
        <w:t xml:space="preserve">, </w:t>
      </w:r>
      <w:r>
        <w:rPr>
          <w:rStyle w:val="StringTok"/>
        </w:rPr>
        <w:t>'Hispanic'</w:t>
      </w:r>
      <w:r>
        <w:rPr>
          <w:rStyle w:val="NormalTok"/>
        </w:rPr>
        <w:t xml:space="preserve">, </w:t>
      </w:r>
      <w:r>
        <w:rPr>
          <w:rStyle w:val="StringTok"/>
        </w:rPr>
        <w:t>'NH Other/Multiple'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># Create age categories for adults aged 18 and over: ages 18-39, 40-59, 60 and over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ageCat_18 =</w:t>
      </w:r>
      <w:r>
        <w:rPr>
          <w:rStyle w:val="Normal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(RIDAGEYR,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DecValTok"/>
        </w:rPr>
        <w:t>59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'18-39'</w:t>
      </w:r>
      <w:r>
        <w:rPr>
          <w:rStyle w:val="NormalTok"/>
        </w:rPr>
        <w:t>,</w:t>
      </w:r>
      <w:r>
        <w:rPr>
          <w:rStyle w:val="StringTok"/>
        </w:rPr>
        <w:t>'40-59'</w:t>
      </w:r>
      <w:r>
        <w:rPr>
          <w:rStyle w:val="NormalTok"/>
        </w:rPr>
        <w:t>,</w:t>
      </w:r>
      <w:r>
        <w:rPr>
          <w:rStyle w:val="StringTok"/>
        </w:rPr>
        <w:t>'60+'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 Define subpopulation of interest: non-pregnant adults aged 18 and over who have at least 1 valid systolic OR diastolic BP measure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inAnalysis=</w:t>
      </w:r>
      <w:r>
        <w:rPr>
          <w:rStyle w:val="NormalTok"/>
        </w:rPr>
        <w:t xml:space="preserve"> (RIDAGEYR </w:t>
      </w:r>
      <w:r>
        <w:rPr>
          <w:rStyle w:val="OperatorTok"/>
        </w:rPr>
        <w:t>&gt;=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(RIDEXPRG), </w:t>
      </w:r>
      <w:r>
        <w:rPr>
          <w:rStyle w:val="DecValTok"/>
        </w:rPr>
        <w:t>0</w:t>
      </w:r>
      <w:r>
        <w:rPr>
          <w:rStyle w:val="NormalTok"/>
        </w:rPr>
        <w:t xml:space="preserve">, RIDEXPRG)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(n_sbp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n_dbp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)</w:t>
      </w:r>
    </w:p>
    <w:p w:rsidR="004826C6" w:rsidRDefault="00862F80">
      <w:r>
        <w:pict>
          <v:rect id="_x0000_i1025" style="width:0;height:1.5pt" o:hralign="center" o:hrstd="t" o:hr="t"/>
        </w:pict>
      </w:r>
    </w:p>
    <w:p w:rsidR="004826C6" w:rsidRDefault="00862F80">
      <w:pPr>
        <w:pStyle w:val="Heading1"/>
      </w:pPr>
      <w:bookmarkStart w:id="4" w:name="estimates-for-graph---distribution-of-ra"/>
      <w:bookmarkEnd w:id="4"/>
      <w:r>
        <w:t>Estimates for graph - Distribution of race and Hispanic origin, NHANES 2015-2016</w:t>
      </w:r>
    </w:p>
    <w:p w:rsidR="004826C6" w:rsidRDefault="00862F80">
      <w:pPr>
        <w:pStyle w:val="FirstParagraph"/>
      </w:pPr>
      <w:r>
        <w:t>Module 3, Examples Demonstrating the Importance of Using Weights in Your Analyses</w:t>
      </w:r>
      <w:r>
        <w:br/>
        <w:t>Section “Adjusting for oversampling”</w:t>
      </w:r>
      <w:r>
        <w:br/>
        <w:t>Proportion of unweighted interview sample</w:t>
      </w:r>
    </w:p>
    <w:p w:rsidR="004826C6" w:rsidRDefault="00862F80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(race1)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prop=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4826C6" w:rsidRDefault="00862F8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race1                  n  prop</w:t>
      </w:r>
      <w:r>
        <w:br/>
      </w:r>
      <w:r>
        <w:rPr>
          <w:rStyle w:val="VerbatimChar"/>
        </w:rPr>
        <w:t>##   &lt;fct&gt;              &lt;int&gt; &lt;dbl&gt;</w:t>
      </w:r>
      <w:r>
        <w:br/>
      </w:r>
      <w:r>
        <w:rPr>
          <w:rStyle w:val="VerbatimChar"/>
        </w:rPr>
        <w:lastRenderedPageBreak/>
        <w:t>## 1 NH Black            2129  21.4</w:t>
      </w:r>
      <w:r>
        <w:br/>
      </w:r>
      <w:r>
        <w:rPr>
          <w:rStyle w:val="VerbatimChar"/>
        </w:rPr>
        <w:t>## 2 NH Asian            1042  10.5</w:t>
      </w:r>
      <w:r>
        <w:br/>
      </w:r>
      <w:r>
        <w:rPr>
          <w:rStyle w:val="VerbatimChar"/>
        </w:rPr>
        <w:t xml:space="preserve">## 3 Hispanic      </w:t>
      </w:r>
      <w:r>
        <w:rPr>
          <w:rStyle w:val="VerbatimChar"/>
        </w:rPr>
        <w:t xml:space="preserve">      3229  32.4</w:t>
      </w:r>
      <w:r>
        <w:br/>
      </w:r>
      <w:r>
        <w:rPr>
          <w:rStyle w:val="VerbatimChar"/>
        </w:rPr>
        <w:t>## 4 NH White and Other  3571  35.8</w:t>
      </w:r>
    </w:p>
    <w:p w:rsidR="004826C6" w:rsidRDefault="00862F80">
      <w:pPr>
        <w:pStyle w:val="FirstParagraph"/>
      </w:pPr>
      <w:r>
        <w:t>Proportion of weighted interview sample</w:t>
      </w:r>
    </w:p>
    <w:p w:rsidR="004826C6" w:rsidRDefault="00862F80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(race1, </w:t>
      </w:r>
      <w:r>
        <w:rPr>
          <w:rStyle w:val="DataTypeTok"/>
        </w:rPr>
        <w:t>wt=</w:t>
      </w:r>
      <w:r>
        <w:rPr>
          <w:rStyle w:val="NormalTok"/>
        </w:rPr>
        <w:t xml:space="preserve">WTINT2YR)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prop=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4826C6" w:rsidRDefault="00862F80">
      <w:pPr>
        <w:pStyle w:val="SourceCode"/>
      </w:pPr>
      <w:r>
        <w:rPr>
          <w:rStyle w:val="VerbatimChar"/>
        </w:rPr>
        <w:t>## # A tibble: 4 x 3</w:t>
      </w:r>
      <w:r>
        <w:br/>
      </w:r>
      <w:r>
        <w:rPr>
          <w:rStyle w:val="VerbatimChar"/>
        </w:rPr>
        <w:t>##   race1                       n  prop</w:t>
      </w:r>
      <w:r>
        <w:br/>
      </w:r>
      <w:r>
        <w:rPr>
          <w:rStyle w:val="VerbatimChar"/>
        </w:rPr>
        <w:t>##   &lt;fct&gt;                   &lt;dbl&gt; &lt;dbl&gt;</w:t>
      </w:r>
      <w:r>
        <w:br/>
      </w:r>
      <w:r>
        <w:rPr>
          <w:rStyle w:val="VerbatimChar"/>
        </w:rPr>
        <w:t>## 1 NH Black            37789477.  11.9</w:t>
      </w:r>
      <w:r>
        <w:br/>
      </w:r>
      <w:r>
        <w:rPr>
          <w:rStyle w:val="VerbatimChar"/>
        </w:rPr>
        <w:t>## 2 NH Asian            17701706.   5.6</w:t>
      </w:r>
      <w:r>
        <w:br/>
      </w:r>
      <w:r>
        <w:rPr>
          <w:rStyle w:val="VerbatimChar"/>
        </w:rPr>
        <w:t>## 3 Hispanic            55750392.  17.6</w:t>
      </w:r>
      <w:r>
        <w:br/>
      </w:r>
      <w:r>
        <w:rPr>
          <w:rStyle w:val="VerbatimChar"/>
        </w:rPr>
        <w:t>## 4 NH White and Other 205239470.  64.9</w:t>
      </w:r>
    </w:p>
    <w:p w:rsidR="004826C6" w:rsidRDefault="00862F80">
      <w:pPr>
        <w:pStyle w:val="FirstParagraph"/>
      </w:pPr>
      <w:r>
        <w:t>Proportion of US population</w:t>
      </w:r>
    </w:p>
    <w:p w:rsidR="004826C6" w:rsidRDefault="00862F80">
      <w:pPr>
        <w:pStyle w:val="SourceCode"/>
      </w:pPr>
      <w:r>
        <w:rPr>
          <w:rStyle w:val="CommentTok"/>
        </w:rPr>
        <w:t># Input population totals from the American Community Survey, 2015-2016</w:t>
      </w:r>
      <w:r>
        <w:br/>
      </w:r>
      <w:r>
        <w:rPr>
          <w:rStyle w:val="CommentTok"/>
        </w:rPr>
        <w:t># available on the NHANES website: https://wwwn.cdc.gov/nchs/nhanes/responserates.aspx#population-totals</w:t>
      </w:r>
      <w:r>
        <w:br/>
      </w:r>
      <w:r>
        <w:rPr>
          <w:rStyle w:val="CommentTok"/>
        </w:rPr>
        <w:t xml:space="preserve"># counts from tab "Both" (for both genders), total </w:t>
      </w:r>
      <w:r>
        <w:rPr>
          <w:rStyle w:val="CommentTok"/>
        </w:rPr>
        <w:t>row (for all ages)</w:t>
      </w:r>
      <w:r>
        <w:br/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group=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'Non-Hispanic White and Other'</w:t>
      </w:r>
      <w:r>
        <w:rPr>
          <w:rStyle w:val="NormalTok"/>
        </w:rPr>
        <w:t xml:space="preserve">, </w:t>
      </w:r>
      <w:r>
        <w:rPr>
          <w:rStyle w:val="StringTok"/>
        </w:rPr>
        <w:t>'Non-Hispanic Black'</w:t>
      </w:r>
      <w:r>
        <w:rPr>
          <w:rStyle w:val="NormalTok"/>
        </w:rPr>
        <w:t xml:space="preserve">, </w:t>
      </w:r>
      <w:r>
        <w:rPr>
          <w:rStyle w:val="StringTok"/>
        </w:rPr>
        <w:t>'Non-Hispanic Asian'</w:t>
      </w:r>
      <w:r>
        <w:rPr>
          <w:rStyle w:val="NormalTok"/>
        </w:rPr>
        <w:t xml:space="preserve">, </w:t>
      </w:r>
      <w:r>
        <w:rPr>
          <w:rStyle w:val="StringTok"/>
        </w:rPr>
        <w:t>'Hispanic'</w:t>
      </w:r>
      <w:r>
        <w:rPr>
          <w:rStyle w:val="NormalTok"/>
        </w:rPr>
        <w:t xml:space="preserve">), </w:t>
      </w:r>
      <w:r>
        <w:rPr>
          <w:rStyle w:val="DataTypeTok"/>
        </w:rPr>
        <w:t>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194849491</w:t>
      </w:r>
      <w:r>
        <w:rPr>
          <w:rStyle w:val="OperatorTok"/>
        </w:rPr>
        <w:t>+</w:t>
      </w:r>
      <w:r>
        <w:rPr>
          <w:rStyle w:val="DecValTok"/>
        </w:rPr>
        <w:t>10444206</w:t>
      </w:r>
      <w:r>
        <w:rPr>
          <w:rStyle w:val="NormalTok"/>
        </w:rPr>
        <w:t xml:space="preserve">, </w:t>
      </w:r>
      <w:r>
        <w:rPr>
          <w:rStyle w:val="DecValTok"/>
        </w:rPr>
        <w:t>38418696</w:t>
      </w:r>
      <w:r>
        <w:rPr>
          <w:rStyle w:val="NormalTok"/>
        </w:rPr>
        <w:t xml:space="preserve">, </w:t>
      </w:r>
      <w:r>
        <w:rPr>
          <w:rStyle w:val="DecValTok"/>
        </w:rPr>
        <w:t>17018259</w:t>
      </w:r>
      <w:r>
        <w:rPr>
          <w:rStyle w:val="NormalTok"/>
        </w:rPr>
        <w:t xml:space="preserve">, </w:t>
      </w:r>
      <w:r>
        <w:rPr>
          <w:rStyle w:val="DecValTok"/>
        </w:rPr>
        <w:t>55750392</w:t>
      </w:r>
      <w:r>
        <w:rPr>
          <w:rStyle w:val="NormalTok"/>
        </w:rPr>
        <w:t xml:space="preserve"> 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(n)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4826C6" w:rsidRDefault="00862F80">
      <w:pPr>
        <w:pStyle w:val="SourceCode"/>
      </w:pPr>
      <w:r>
        <w:rPr>
          <w:rStyle w:val="VerbatimChar"/>
        </w:rPr>
        <w:t>##                          group         n prop</w:t>
      </w:r>
      <w:r>
        <w:br/>
      </w:r>
      <w:r>
        <w:rPr>
          <w:rStyle w:val="VerbatimChar"/>
        </w:rPr>
        <w:t>## 1 Non-Hispanic White and Other 205293697 64.9</w:t>
      </w:r>
      <w:r>
        <w:br/>
      </w:r>
      <w:r>
        <w:rPr>
          <w:rStyle w:val="VerbatimChar"/>
        </w:rPr>
        <w:t>## 2           Non-Hispanic Black  38418696 12.1</w:t>
      </w:r>
      <w:r>
        <w:br/>
      </w:r>
      <w:r>
        <w:rPr>
          <w:rStyle w:val="VerbatimChar"/>
        </w:rPr>
        <w:t>## 3           Non-Hispanic Asian  17018259  5.4</w:t>
      </w:r>
      <w:r>
        <w:br/>
      </w:r>
      <w:r>
        <w:rPr>
          <w:rStyle w:val="VerbatimChar"/>
        </w:rPr>
        <w:t>## 4                     Hispanic  55750392 17.6</w:t>
      </w:r>
    </w:p>
    <w:p w:rsidR="004826C6" w:rsidRDefault="00862F80">
      <w:r>
        <w:pict>
          <v:rect id="_x0000_i1026" style="width:0;height:1.5pt" o:hralign="center" o:hrstd="t" o:hr="t"/>
        </w:pict>
      </w:r>
    </w:p>
    <w:p w:rsidR="004826C6" w:rsidRDefault="00862F80">
      <w:pPr>
        <w:pStyle w:val="Heading1"/>
      </w:pPr>
      <w:bookmarkStart w:id="5" w:name="comparison-of-weighted-and-unweighed-est"/>
      <w:bookmarkEnd w:id="5"/>
      <w:r>
        <w:t>Compariso</w:t>
      </w:r>
      <w:r>
        <w:t>n of weighted and unweighed estimates for hypertension, NHANES 2015-2016</w:t>
      </w:r>
    </w:p>
    <w:p w:rsidR="004826C6" w:rsidRDefault="00862F80">
      <w:pPr>
        <w:pStyle w:val="FirstParagraph"/>
      </w:pPr>
      <w:r>
        <w:t>Module 3, Examples Demonstrating the Importance of Using Weights in Your Analyses Section “Why weight?”</w:t>
      </w:r>
    </w:p>
    <w:p w:rsidR="004826C6" w:rsidRDefault="00862F80">
      <w:pPr>
        <w:pStyle w:val="Heading2"/>
      </w:pPr>
      <w:bookmarkStart w:id="6" w:name="prevalence-of-hypertension-among-adults-"/>
      <w:bookmarkEnd w:id="6"/>
      <w:r>
        <w:lastRenderedPageBreak/>
        <w:t>Prevalence of hypertension among adults aged 18 and over, overall and by race a</w:t>
      </w:r>
      <w:r>
        <w:t>nd Hispanic origin group</w:t>
      </w:r>
    </w:p>
    <w:p w:rsidR="004826C6" w:rsidRDefault="00862F80">
      <w:pPr>
        <w:pStyle w:val="Heading3"/>
      </w:pPr>
      <w:bookmarkStart w:id="7" w:name="unweighted-estimates"/>
      <w:bookmarkEnd w:id="7"/>
      <w:r>
        <w:t>Unweighted estimates</w:t>
      </w:r>
    </w:p>
    <w:p w:rsidR="004826C6" w:rsidRDefault="00862F80">
      <w:pPr>
        <w:pStyle w:val="FirstParagraph"/>
      </w:pPr>
      <w:r>
        <w:t>Unweighted estimate - for adults aged 18 and over</w:t>
      </w:r>
    </w:p>
    <w:p w:rsidR="004826C6" w:rsidRDefault="00862F80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(inAnalysis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mean=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(htn_old)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4826C6" w:rsidRDefault="00862F80">
      <w:pPr>
        <w:pStyle w:val="SourceCode"/>
      </w:pPr>
      <w:r>
        <w:rPr>
          <w:rStyle w:val="VerbatimChar"/>
        </w:rPr>
        <w:t>##   mean</w:t>
      </w:r>
      <w:r>
        <w:br/>
      </w:r>
      <w:r>
        <w:rPr>
          <w:rStyle w:val="VerbatimChar"/>
        </w:rPr>
        <w:t>## 1 35.9</w:t>
      </w:r>
    </w:p>
    <w:p w:rsidR="004826C6" w:rsidRDefault="00862F80">
      <w:pPr>
        <w:pStyle w:val="FirstParagraph"/>
      </w:pPr>
      <w:r>
        <w:t>Unweighted estimate - for adults aged 18 and over, by ra</w:t>
      </w:r>
      <w:r>
        <w:t>ce and Hispanic origin</w:t>
      </w:r>
    </w:p>
    <w:p w:rsidR="004826C6" w:rsidRDefault="00862F80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(inAnalysis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(raceEthCat)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>(htn_old)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n=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4826C6" w:rsidRDefault="00862F80">
      <w:pPr>
        <w:pStyle w:val="SourceCode"/>
      </w:pPr>
      <w:r>
        <w:rPr>
          <w:rStyle w:val="VerbatimChar"/>
        </w:rPr>
        <w:t>## # A tibble: 5 x 3</w:t>
      </w:r>
      <w:r>
        <w:br/>
      </w:r>
      <w:r>
        <w:rPr>
          <w:rStyle w:val="VerbatimChar"/>
        </w:rPr>
        <w:t>##   raceEthCat         mean     n</w:t>
      </w:r>
      <w:r>
        <w:br/>
      </w:r>
      <w:r>
        <w:rPr>
          <w:rStyle w:val="VerbatimChar"/>
        </w:rPr>
        <w:t>##   &lt;fct&gt;             &lt;dbl&gt; &lt;int&gt;</w:t>
      </w:r>
      <w:r>
        <w:br/>
      </w:r>
      <w:r>
        <w:rPr>
          <w:rStyle w:val="VerbatimChar"/>
        </w:rPr>
        <w:t>## 1 NH White           37.0  1790</w:t>
      </w:r>
      <w:r>
        <w:br/>
      </w:r>
      <w:r>
        <w:rPr>
          <w:rStyle w:val="VerbatimChar"/>
        </w:rPr>
        <w:t>## 2 NH Black           44.5  1173</w:t>
      </w:r>
      <w:r>
        <w:br/>
      </w:r>
      <w:r>
        <w:rPr>
          <w:rStyle w:val="VerbatimChar"/>
        </w:rPr>
        <w:t>## 3 NH Asian           24.5   633</w:t>
      </w:r>
      <w:r>
        <w:br/>
      </w:r>
      <w:r>
        <w:rPr>
          <w:rStyle w:val="VerbatimChar"/>
        </w:rPr>
        <w:t>## 4 Hispanic           33.4  1702</w:t>
      </w:r>
      <w:r>
        <w:br/>
      </w:r>
      <w:r>
        <w:rPr>
          <w:rStyle w:val="VerbatimChar"/>
        </w:rPr>
        <w:t>## 5 NH Other/Multiple  34.0   206</w:t>
      </w:r>
    </w:p>
    <w:p w:rsidR="004826C6" w:rsidRDefault="00862F80">
      <w:pPr>
        <w:pStyle w:val="Heading3"/>
      </w:pPr>
      <w:bookmarkStart w:id="8" w:name="weighted-estimates"/>
      <w:bookmarkEnd w:id="8"/>
      <w:r>
        <w:t>Weighted estimates</w:t>
      </w:r>
    </w:p>
    <w:p w:rsidR="004826C6" w:rsidRDefault="00862F80">
      <w:pPr>
        <w:pStyle w:val="Heading2"/>
      </w:pPr>
      <w:bookmarkStart w:id="9" w:name="warning"/>
      <w:bookmarkEnd w:id="9"/>
      <w:r>
        <w:t>WARNING</w:t>
      </w:r>
    </w:p>
    <w:p w:rsidR="004826C6" w:rsidRDefault="00862F80">
      <w:pPr>
        <w:pStyle w:val="FirstParagraph"/>
      </w:pPr>
      <w:r>
        <w:t>The following commands are intended to demonstrate the</w:t>
      </w:r>
      <w:r>
        <w:t xml:space="preserve"> importance of using the sample weight in your analyses. The weighted estimate produces the correct </w:t>
      </w:r>
      <w:r>
        <w:rPr>
          <w:b/>
        </w:rPr>
        <w:t>point estimates</w:t>
      </w:r>
      <w:r>
        <w:t xml:space="preserve"> for the prevalence of hypertension. However, your analysis must account for the complex survey design of NHANES (e.g. stratification and clu</w:t>
      </w:r>
      <w:r>
        <w:t xml:space="preserve">stering), in order to produce correct </w:t>
      </w:r>
      <w:r>
        <w:rPr>
          <w:b/>
        </w:rPr>
        <w:t>standard errors</w:t>
      </w:r>
      <w:r>
        <w:t xml:space="preserve"> (and confidence intervals, statistical tests, etc.). Do not use this step as a model for producing your own analyses!</w:t>
      </w:r>
      <w:r>
        <w:br/>
        <w:t>See the Continuous NHANES tutorial Module 4: Variance Estimation for a complete expl</w:t>
      </w:r>
      <w:r>
        <w:t>anation of how to properly account for the complex survey design using commands in the “survey” package</w:t>
      </w:r>
    </w:p>
    <w:p w:rsidR="004826C6" w:rsidRDefault="00862F80">
      <w:pPr>
        <w:pStyle w:val="BodyText"/>
      </w:pPr>
      <w:r>
        <w:t>Weighted estimates - for adults aged 18 and over</w:t>
      </w:r>
    </w:p>
    <w:p w:rsidR="004826C6" w:rsidRDefault="00862F80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(inAnalysis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mean=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weighted.mean</w:t>
      </w:r>
      <w:r>
        <w:rPr>
          <w:rStyle w:val="NormalTok"/>
        </w:rPr>
        <w:t>(htn_old, WTMEC2YR)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4826C6" w:rsidRDefault="00862F80">
      <w:pPr>
        <w:pStyle w:val="SourceCode"/>
      </w:pPr>
      <w:r>
        <w:rPr>
          <w:rStyle w:val="VerbatimChar"/>
        </w:rPr>
        <w:t>##   mean</w:t>
      </w:r>
      <w:r>
        <w:br/>
      </w:r>
      <w:r>
        <w:rPr>
          <w:rStyle w:val="VerbatimChar"/>
        </w:rPr>
        <w:t>## 1 32.1</w:t>
      </w:r>
    </w:p>
    <w:p w:rsidR="004826C6" w:rsidRDefault="00862F80">
      <w:pPr>
        <w:pStyle w:val="FirstParagraph"/>
      </w:pPr>
      <w:r>
        <w:lastRenderedPageBreak/>
        <w:t>Weighted estimate - for adults aged 18 and over, by race and Hispanic origin</w:t>
      </w:r>
    </w:p>
    <w:p w:rsidR="004826C6" w:rsidRDefault="00862F80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(inAnalysis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(raceEthCat)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mean=</w:t>
      </w:r>
      <w:r>
        <w:rPr>
          <w:rStyle w:val="KeywordTok"/>
        </w:rPr>
        <w:t>weighted.mean</w:t>
      </w:r>
      <w:r>
        <w:rPr>
          <w:rStyle w:val="NormalTok"/>
        </w:rPr>
        <w:t>(htn_old, WTMEC2YR)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4826C6" w:rsidRDefault="00862F80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raceEthCat         me</w:t>
      </w:r>
      <w:r>
        <w:rPr>
          <w:rStyle w:val="VerbatimChar"/>
        </w:rPr>
        <w:t>an</w:t>
      </w:r>
      <w:r>
        <w:br/>
      </w:r>
      <w:r>
        <w:rPr>
          <w:rStyle w:val="VerbatimChar"/>
        </w:rPr>
        <w:t>##   &lt;fct&gt;             &lt;dbl&gt;</w:t>
      </w:r>
      <w:r>
        <w:br/>
      </w:r>
      <w:r>
        <w:rPr>
          <w:rStyle w:val="VerbatimChar"/>
        </w:rPr>
        <w:t>## 1 NH White           33.4</w:t>
      </w:r>
      <w:r>
        <w:br/>
      </w:r>
      <w:r>
        <w:rPr>
          <w:rStyle w:val="VerbatimChar"/>
        </w:rPr>
        <w:t>## 2 NH Black           40.1</w:t>
      </w:r>
      <w:r>
        <w:br/>
      </w:r>
      <w:r>
        <w:rPr>
          <w:rStyle w:val="VerbatimChar"/>
        </w:rPr>
        <w:t>## 3 NH Asian           24.6</w:t>
      </w:r>
      <w:r>
        <w:br/>
      </w:r>
      <w:r>
        <w:rPr>
          <w:rStyle w:val="VerbatimChar"/>
        </w:rPr>
        <w:t>## 4 Hispanic           23.1</w:t>
      </w:r>
      <w:r>
        <w:br/>
      </w:r>
      <w:r>
        <w:rPr>
          <w:rStyle w:val="VerbatimChar"/>
        </w:rPr>
        <w:t>## 5 NH Other/Multiple  34.8</w:t>
      </w:r>
    </w:p>
    <w:p w:rsidR="004826C6" w:rsidRDefault="00862F80">
      <w:pPr>
        <w:pStyle w:val="Heading2"/>
      </w:pPr>
      <w:bookmarkStart w:id="10" w:name="example-of-how-to-use-the-survey-package"/>
      <w:bookmarkEnd w:id="10"/>
      <w:r>
        <w:t>Example of how to use the survey package to estimate the prevalence of hypertension, with correct standard errors</w:t>
      </w:r>
    </w:p>
    <w:p w:rsidR="004826C6" w:rsidRDefault="00862F80">
      <w:pPr>
        <w:pStyle w:val="FirstParagraph"/>
      </w:pPr>
      <w:r>
        <w:t>See Module 4: Variance Estimation for details</w:t>
      </w:r>
    </w:p>
    <w:p w:rsidR="004826C6" w:rsidRDefault="00862F80">
      <w:pPr>
        <w:pStyle w:val="SourceCode"/>
      </w:pPr>
      <w:r>
        <w:rPr>
          <w:rStyle w:val="CommentTok"/>
        </w:rPr>
        <w:t xml:space="preserve"># Define survey design for overall dataset </w:t>
      </w:r>
      <w:r>
        <w:br/>
      </w:r>
      <w:r>
        <w:rPr>
          <w:rStyle w:val="NormalTok"/>
        </w:rPr>
        <w:t>NHANES_all &lt;-</w:t>
      </w:r>
      <w:r>
        <w:rPr>
          <w:rStyle w:val="StringTok"/>
        </w:rPr>
        <w:t xml:space="preserve"> </w:t>
      </w:r>
      <w:r>
        <w:rPr>
          <w:rStyle w:val="KeywordTok"/>
        </w:rPr>
        <w:t>svydesign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df, </w:t>
      </w:r>
      <w:r>
        <w:rPr>
          <w:rStyle w:val="DataTypeTok"/>
        </w:rPr>
        <w:t>id=</w:t>
      </w:r>
      <w:r>
        <w:rPr>
          <w:rStyle w:val="OperatorTok"/>
        </w:rPr>
        <w:t>~</w:t>
      </w:r>
      <w:r>
        <w:rPr>
          <w:rStyle w:val="NormalTok"/>
        </w:rPr>
        <w:t xml:space="preserve">SDMVPSU, </w:t>
      </w:r>
      <w:r>
        <w:rPr>
          <w:rStyle w:val="DataTypeTok"/>
        </w:rPr>
        <w:t>strata</w:t>
      </w:r>
      <w:r>
        <w:rPr>
          <w:rStyle w:val="DataTypeTok"/>
        </w:rPr>
        <w:t>=</w:t>
      </w:r>
      <w:r>
        <w:rPr>
          <w:rStyle w:val="OperatorTok"/>
        </w:rPr>
        <w:t>~</w:t>
      </w:r>
      <w:r>
        <w:rPr>
          <w:rStyle w:val="NormalTok"/>
        </w:rPr>
        <w:t xml:space="preserve">SDMVSTRA, </w:t>
      </w:r>
      <w:r>
        <w:rPr>
          <w:rStyle w:val="DataTypeTok"/>
        </w:rPr>
        <w:t>weights=</w:t>
      </w:r>
      <w:r>
        <w:rPr>
          <w:rStyle w:val="OperatorTok"/>
        </w:rPr>
        <w:t>~</w:t>
      </w:r>
      <w:r>
        <w:rPr>
          <w:rStyle w:val="NormalTok"/>
        </w:rPr>
        <w:t xml:space="preserve">WTMEC2YR, </w:t>
      </w:r>
      <w:r>
        <w:rPr>
          <w:rStyle w:val="DataTypeTok"/>
        </w:rPr>
        <w:t>nest=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Create a survey design object for the subset of interest </w:t>
      </w:r>
      <w:r>
        <w:br/>
      </w:r>
      <w:r>
        <w:rPr>
          <w:rStyle w:val="CommentTok"/>
        </w:rPr>
        <w:t># Subsetting the original survey design object ensures we keep the design information about the number of clusters and strata</w:t>
      </w:r>
      <w:r>
        <w:br/>
      </w:r>
      <w:r>
        <w:rPr>
          <w:rStyle w:val="NormalTok"/>
        </w:rPr>
        <w:t>NHANES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(NHANES_all</w:t>
      </w:r>
      <w:r>
        <w:rPr>
          <w:rStyle w:val="NormalTok"/>
        </w:rPr>
        <w:t>, inAnalysis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4826C6" w:rsidRDefault="00862F80">
      <w:pPr>
        <w:pStyle w:val="FirstParagraph"/>
      </w:pPr>
      <w:r>
        <w:t>Proportion and standard error, for adults aged 18 and over</w:t>
      </w:r>
    </w:p>
    <w:p w:rsidR="004826C6" w:rsidRDefault="00862F80">
      <w:pPr>
        <w:pStyle w:val="SourceCode"/>
      </w:pPr>
      <w:r>
        <w:rPr>
          <w:rStyle w:val="KeywordTok"/>
        </w:rPr>
        <w:t>svyby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htn_old, </w:t>
      </w:r>
      <w:r>
        <w:rPr>
          <w:rStyle w:val="OperatorTok"/>
        </w:rPr>
        <w:t>~</w:t>
      </w:r>
      <w:r>
        <w:rPr>
          <w:rStyle w:val="NormalTok"/>
        </w:rPr>
        <w:t xml:space="preserve">one, NHANES, svymean)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htn_old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(htn_old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se=</w:t>
      </w:r>
      <w:r>
        <w:rPr>
          <w:rStyle w:val="KeywordTok"/>
        </w:rPr>
        <w:t>round</w:t>
      </w:r>
      <w:r>
        <w:rPr>
          <w:rStyle w:val="NormalTok"/>
        </w:rPr>
        <w:t>(se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4826C6" w:rsidRDefault="00862F80">
      <w:pPr>
        <w:pStyle w:val="SourceCode"/>
      </w:pPr>
      <w:r>
        <w:rPr>
          <w:rStyle w:val="VerbatimChar"/>
        </w:rPr>
        <w:t>##   one htn_old  se</w:t>
      </w:r>
      <w:r>
        <w:br/>
      </w:r>
      <w:r>
        <w:rPr>
          <w:rStyle w:val="VerbatimChar"/>
        </w:rPr>
        <w:t>## 1   1    32.1 1.2</w:t>
      </w:r>
    </w:p>
    <w:p w:rsidR="004826C6" w:rsidRDefault="00862F80">
      <w:pPr>
        <w:pStyle w:val="FirstParagraph"/>
      </w:pPr>
      <w:r>
        <w:t>Proportion and standard error, for adults aged 18 and over by race and Hispanic origin</w:t>
      </w:r>
    </w:p>
    <w:p w:rsidR="004826C6" w:rsidRDefault="00862F80">
      <w:pPr>
        <w:pStyle w:val="SourceCode"/>
      </w:pPr>
      <w:r>
        <w:rPr>
          <w:rStyle w:val="KeywordTok"/>
        </w:rPr>
        <w:t>svyby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htn_old, </w:t>
      </w:r>
      <w:r>
        <w:rPr>
          <w:rStyle w:val="OperatorTok"/>
        </w:rPr>
        <w:t>~</w:t>
      </w:r>
      <w:r>
        <w:rPr>
          <w:rStyle w:val="NormalTok"/>
        </w:rPr>
        <w:t xml:space="preserve">raceEthCat, NHANES, svymean)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htn_old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(htn_old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se=</w:t>
      </w:r>
      <w:r>
        <w:rPr>
          <w:rStyle w:val="KeywordTok"/>
        </w:rPr>
        <w:t>round</w:t>
      </w:r>
      <w:r>
        <w:rPr>
          <w:rStyle w:val="NormalTok"/>
        </w:rPr>
        <w:t>(se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4826C6" w:rsidRDefault="00862F80">
      <w:pPr>
        <w:pStyle w:val="SourceCode"/>
      </w:pPr>
      <w:r>
        <w:rPr>
          <w:rStyle w:val="VerbatimChar"/>
        </w:rPr>
        <w:t>##          raceEthCat htn_old  se</w:t>
      </w:r>
      <w:r>
        <w:br/>
      </w:r>
      <w:r>
        <w:rPr>
          <w:rStyle w:val="VerbatimChar"/>
        </w:rPr>
        <w:t>## 1          NH White    33.4 1.6</w:t>
      </w:r>
      <w:r>
        <w:br/>
      </w:r>
      <w:r>
        <w:rPr>
          <w:rStyle w:val="VerbatimChar"/>
        </w:rPr>
        <w:t>## 2          NH Black    40.1 2.1</w:t>
      </w:r>
      <w:r>
        <w:br/>
      </w:r>
      <w:r>
        <w:rPr>
          <w:rStyle w:val="VerbatimChar"/>
        </w:rPr>
        <w:t>## 3          NH Asian    24.6 2.7</w:t>
      </w:r>
      <w:r>
        <w:br/>
      </w:r>
      <w:r>
        <w:rPr>
          <w:rStyle w:val="VerbatimChar"/>
        </w:rPr>
        <w:lastRenderedPageBreak/>
        <w:t>## 4          Hispanic    23.1 2.3</w:t>
      </w:r>
      <w:r>
        <w:br/>
      </w:r>
      <w:r>
        <w:rPr>
          <w:rStyle w:val="VerbatimChar"/>
        </w:rPr>
        <w:t>## 5 NH Other/Multiple    34.8 5.1</w:t>
      </w:r>
    </w:p>
    <w:p w:rsidR="004826C6" w:rsidRDefault="00862F80">
      <w:r>
        <w:pict>
          <v:rect id="_x0000_i1027" style="width:0;height:1.5pt" o:hralign="center" o:hrstd="t" o:hr="t"/>
        </w:pict>
      </w:r>
    </w:p>
    <w:p w:rsidR="004826C6" w:rsidRDefault="00862F80">
      <w:pPr>
        <w:pStyle w:val="Heading2"/>
      </w:pPr>
      <w:bookmarkStart w:id="11" w:name="age-distribution-among-hispanic-adults-w"/>
      <w:bookmarkEnd w:id="11"/>
      <w:r>
        <w:t>Age distribution among Hispanic adults, weig</w:t>
      </w:r>
      <w:r>
        <w:t>hted and unweighted</w:t>
      </w:r>
    </w:p>
    <w:p w:rsidR="004826C6" w:rsidRDefault="00862F80">
      <w:pPr>
        <w:pStyle w:val="FirstParagraph"/>
      </w:pPr>
      <w:r>
        <w:t>To support the statement in the tutorial text that the unweighted estimate over-represents Hispanic adults aged 60 and over, compared with their actual share of the Hispanic adult population.</w:t>
      </w:r>
    </w:p>
    <w:p w:rsidR="004826C6" w:rsidRDefault="00862F80">
      <w:pPr>
        <w:pStyle w:val="Heading3"/>
      </w:pPr>
      <w:bookmarkStart w:id="12" w:name="unweighted-age-distribution-among-hispan"/>
      <w:bookmarkEnd w:id="12"/>
      <w:r>
        <w:t>Unweighted age distribution among Hispanic a</w:t>
      </w:r>
      <w:r>
        <w:t>dults in the analysis</w:t>
      </w:r>
    </w:p>
    <w:p w:rsidR="004826C6" w:rsidRDefault="00862F80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(inAnalysis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raceEthCat</w:t>
      </w:r>
      <w:r>
        <w:rPr>
          <w:rStyle w:val="OperatorTok"/>
        </w:rPr>
        <w:t>==</w:t>
      </w:r>
      <w:r>
        <w:rPr>
          <w:rStyle w:val="StringTok"/>
        </w:rPr>
        <w:t>'Hispanic'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count</w:t>
      </w:r>
      <w:r>
        <w:rPr>
          <w:rStyle w:val="NormalTok"/>
        </w:rPr>
        <w:t>(ageCat_</w:t>
      </w:r>
      <w:r>
        <w:rPr>
          <w:rStyle w:val="DecValTok"/>
        </w:rPr>
        <w:t>18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prop=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4826C6" w:rsidRDefault="00862F80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  ageCat_18     n  prop</w:t>
      </w:r>
      <w:r>
        <w:br/>
      </w:r>
      <w:r>
        <w:rPr>
          <w:rStyle w:val="VerbatimChar"/>
        </w:rPr>
        <w:t>##   &lt;fct&gt;     &lt;int&gt; &lt;dbl&gt;</w:t>
      </w:r>
      <w:r>
        <w:br/>
      </w:r>
      <w:r>
        <w:rPr>
          <w:rStyle w:val="VerbatimChar"/>
        </w:rPr>
        <w:t>## 1 18-39       628  36.9</w:t>
      </w:r>
      <w:r>
        <w:br/>
      </w:r>
      <w:r>
        <w:rPr>
          <w:rStyle w:val="VerbatimChar"/>
        </w:rPr>
        <w:t>## 2 40-59       517  30.4</w:t>
      </w:r>
      <w:r>
        <w:br/>
      </w:r>
      <w:r>
        <w:rPr>
          <w:rStyle w:val="VerbatimChar"/>
        </w:rPr>
        <w:t>## 3 60+         557  32.7</w:t>
      </w:r>
    </w:p>
    <w:p w:rsidR="004826C6" w:rsidRDefault="00862F80">
      <w:pPr>
        <w:pStyle w:val="FirstParagraph"/>
      </w:pPr>
      <w:r>
        <w:t>Unweighted, Hispanic adults aged 60 and over comprise 33% of Hispanic adults in the analysis sample.</w:t>
      </w:r>
    </w:p>
    <w:p w:rsidR="004826C6" w:rsidRDefault="00862F80">
      <w:pPr>
        <w:pStyle w:val="Heading3"/>
      </w:pPr>
      <w:bookmarkStart w:id="13" w:name="weighted-age-distribution-among-hispanic"/>
      <w:bookmarkEnd w:id="13"/>
      <w:r>
        <w:t>Weighted age distribution among Hispanic adults</w:t>
      </w:r>
      <w:r>
        <w:t xml:space="preserve"> in the analysis population</w:t>
      </w:r>
    </w:p>
    <w:p w:rsidR="004826C6" w:rsidRDefault="00862F80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(inAnalysis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raceEthCat</w:t>
      </w:r>
      <w:r>
        <w:rPr>
          <w:rStyle w:val="OperatorTok"/>
        </w:rPr>
        <w:t>==</w:t>
      </w:r>
      <w:r>
        <w:rPr>
          <w:rStyle w:val="StringTok"/>
        </w:rPr>
        <w:t>'Hispanic'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(ageCat_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wt=</w:t>
      </w:r>
      <w:r>
        <w:rPr>
          <w:rStyle w:val="NormalTok"/>
        </w:rPr>
        <w:t xml:space="preserve">WTMEC2YR)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prop=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4826C6" w:rsidRDefault="00862F80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  ageCat_18         n  prop</w:t>
      </w:r>
      <w:r>
        <w:br/>
      </w:r>
      <w:r>
        <w:rPr>
          <w:rStyle w:val="VerbatimChar"/>
        </w:rPr>
        <w:t>##   &lt;fct&gt;         &lt;dbl&gt; &lt;dbl&gt;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18-39     17906014.  50.1</w:t>
      </w:r>
      <w:r>
        <w:br/>
      </w:r>
      <w:r>
        <w:rPr>
          <w:rStyle w:val="VerbatimChar"/>
        </w:rPr>
        <w:t>## 2 40-59     12403266.  34.7</w:t>
      </w:r>
      <w:r>
        <w:br/>
      </w:r>
      <w:r>
        <w:rPr>
          <w:rStyle w:val="VerbatimChar"/>
        </w:rPr>
        <w:t>## 3 60+        5439742.  15.2</w:t>
      </w:r>
    </w:p>
    <w:p w:rsidR="004826C6" w:rsidRDefault="00862F80">
      <w:pPr>
        <w:pStyle w:val="FirstParagraph"/>
      </w:pPr>
      <w:r>
        <w:t>When properly weighted, Hispanic adults aged 60 and over comprise 15% of Hispanic adults in the US non-institutionalized civilian population</w:t>
      </w:r>
    </w:p>
    <w:sectPr w:rsidR="004826C6" w:rsidSect="00862F80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62F80">
      <w:pPr>
        <w:spacing w:after="0"/>
      </w:pPr>
      <w:r>
        <w:separator/>
      </w:r>
    </w:p>
  </w:endnote>
  <w:endnote w:type="continuationSeparator" w:id="0">
    <w:p w:rsidR="00000000" w:rsidRDefault="00862F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6C6" w:rsidRDefault="00862F80">
      <w:r>
        <w:separator/>
      </w:r>
    </w:p>
  </w:footnote>
  <w:footnote w:type="continuationSeparator" w:id="0">
    <w:p w:rsidR="004826C6" w:rsidRDefault="00862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DBAE2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FBBC28"/>
    <w:multiLevelType w:val="multilevel"/>
    <w:tmpl w:val="908CBB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826C6"/>
    <w:rsid w:val="004E29B3"/>
    <w:rsid w:val="00590D07"/>
    <w:rsid w:val="00784D58"/>
    <w:rsid w:val="00862F8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99BC1088-6B56-4D7B-8AA3-53C1F38E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1600</Words>
  <Characters>9121</Characters>
  <Application>Microsoft Office Word</Application>
  <DocSecurity>4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examples - R code</vt:lpstr>
    </vt:vector>
  </TitlesOfParts>
  <Company>Centers for Disease Control and Prevention</Company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examples - R code</dc:title>
  <dc:creator>Martin, Crescent (CDC/DDPHSS/NCHS/DHNES)</dc:creator>
  <cp:lastModifiedBy>Martin, Crescent (CDC/DDPHSS/NCHS/DHNES)</cp:lastModifiedBy>
  <cp:revision>2</cp:revision>
  <dcterms:created xsi:type="dcterms:W3CDTF">2019-09-19T14:52:00Z</dcterms:created>
  <dcterms:modified xsi:type="dcterms:W3CDTF">2019-09-19T14:52:00Z</dcterms:modified>
</cp:coreProperties>
</file>