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  <w:r>
        <w:t xml:space="preserve"> </w:t>
      </w:r>
      <w:r>
        <w:t xml:space="preserve">to</w:t>
      </w:r>
      <w:r>
        <w:t xml:space="preserve"> </w:t>
      </w:r>
      <w:r>
        <w:t xml:space="preserve">replicate</w:t>
      </w:r>
      <w:r>
        <w:t xml:space="preserve"> </w:t>
      </w:r>
      <w:r>
        <w:t xml:space="preserve">NCHS</w:t>
      </w:r>
      <w:r>
        <w:t xml:space="preserve"> </w:t>
      </w:r>
      <w:r>
        <w:t xml:space="preserve">Data</w:t>
      </w:r>
      <w:r>
        <w:t xml:space="preserve"> </w:t>
      </w:r>
      <w:r>
        <w:t xml:space="preserve">Brief</w:t>
      </w:r>
      <w:r>
        <w:t xml:space="preserve"> </w:t>
      </w:r>
      <w:r>
        <w:t xml:space="preserve">No.</w:t>
      </w:r>
      <w:r>
        <w:t xml:space="preserve"> </w:t>
      </w:r>
      <w:r>
        <w:t xml:space="preserve">303,</w:t>
      </w:r>
      <w:r>
        <w:t xml:space="preserve"> </w:t>
      </w:r>
      <w:r>
        <w:t xml:space="preserve">Figure</w:t>
      </w:r>
      <w:r>
        <w:t xml:space="preserve"> </w:t>
      </w:r>
      <w:r>
        <w:t xml:space="preserve">1</w:t>
      </w:r>
    </w:p>
    <w:p>
      <w:pPr>
        <w:pStyle w:val="Heading1"/>
      </w:pPr>
      <w:bookmarkStart w:id="21" w:name="figure-1.-percentage-of-persons-aged-20-and-over-with-depression-by-age-and-sex-united-states-2013-2016"/>
      <w:bookmarkEnd w:id="21"/>
      <w:r>
        <w:t xml:space="preserve">Figure 1. Percentage of persons aged 20 and over with depression, by age and sex: United States, 2013-2016</w:t>
      </w:r>
    </w:p>
    <w:p>
      <w:pPr>
        <w:pStyle w:val="FirstParagraph"/>
      </w:pPr>
      <w:r>
        <w:t xml:space="preserve">Brody DJ, Pratt LA, Hughes J. Prevalence of depression among adults aged 20 and over: United States, 2013-2016. NCHS Data Brief, no 303. Hyattsville, MD: National Center for Health Statistics. 2018.</w:t>
      </w:r>
    </w:p>
    <w:p>
      <w:pPr>
        <w:pStyle w:val="SourceCode"/>
      </w:pPr>
      <w:r>
        <w:rPr>
          <w:rStyle w:val="CommentTok"/>
        </w:rPr>
        <w:t xml:space="preserve"># Load survey and dplyr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survey.lonely.psu=</w:t>
      </w:r>
      <w:r>
        <w:rPr>
          <w:rStyle w:val="StringTok"/>
        </w:rPr>
        <w:t xml:space="preserve">'adjust'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Display Version Information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package versions: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package versions: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(p,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(p)),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base :  3.5.2 </w:t>
      </w:r>
      <w:r>
        <w:br w:type="textWrapping"/>
      </w:r>
      <w:r>
        <w:rPr>
          <w:rStyle w:val="VerbatimChar"/>
        </w:rPr>
        <w:t xml:space="preserve">## survey :  3.36 </w:t>
      </w:r>
      <w:r>
        <w:br w:type="textWrapping"/>
      </w:r>
      <w:r>
        <w:rPr>
          <w:rStyle w:val="VerbatimChar"/>
        </w:rPr>
        <w:t xml:space="preserve">## dplyr :  0.8.0.1</w:t>
      </w:r>
    </w:p>
    <w:p>
      <w:pPr>
        <w:pStyle w:val="Heading1"/>
      </w:pPr>
      <w:bookmarkStart w:id="22" w:name="data-preparation"/>
      <w:bookmarkEnd w:id="22"/>
      <w:r>
        <w:t xml:space="preserve">Data preparation</w:t>
      </w:r>
    </w:p>
    <w:p>
      <w:pPr>
        <w:pStyle w:val="SourceCode"/>
      </w:pPr>
      <w:r>
        <w:rPr>
          <w:rStyle w:val="CommentTok"/>
        </w:rPr>
        <w:t xml:space="preserve"># Download &amp; Read SAS Transport Files</w:t>
      </w:r>
      <w:r>
        <w:br w:type="textWrapping"/>
      </w:r>
      <w:r>
        <w:rPr>
          <w:rStyle w:val="CommentTok"/>
        </w:rPr>
        <w:t xml:space="preserve"># Demographic (DEMO)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"https://wwwn.cdc.gov/nchs/nhanes/2013-2014/DEMO_H.XPT"</w:t>
      </w:r>
      <w:r>
        <w:rPr>
          <w:rStyle w:val="NormalTok"/>
        </w:rPr>
        <w:t xml:space="preserve">, 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read.xport</w:t>
      </w:r>
      <w:r>
        <w:rPr>
          <w:rStyle w:val="NormalTok"/>
        </w:rPr>
        <w:t xml:space="preserve">(tf)[,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"RIAGENDR"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"WTMEC2YR"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"https://wwwn.cdc.gov/nchs/nhanes/2015-2016/DEMO_I.XPT"</w:t>
      </w:r>
      <w:r>
        <w:rPr>
          <w:rStyle w:val="NormalTok"/>
        </w:rPr>
        <w:t xml:space="preserve">, 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read.xport</w:t>
      </w:r>
      <w:r>
        <w:rPr>
          <w:rStyle w:val="NormalTok"/>
        </w:rPr>
        <w:t xml:space="preserve">(tf)[,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"RIAGENDR"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"WTMEC2YR"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Mental Health - Depression Screener (DPQ) 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"http://wwwn.cdc.gov/nchs/nhanes/2013-2014/DPQ_H.XPT"</w:t>
      </w:r>
      <w:r>
        <w:rPr>
          <w:rStyle w:val="NormalTok"/>
        </w:rPr>
        <w:t xml:space="preserve">, 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DPQ_H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read.xport</w:t>
      </w:r>
      <w:r>
        <w:rPr>
          <w:rStyle w:val="NormalTok"/>
        </w:rPr>
        <w:t xml:space="preserve">(tf)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"http://wwwn.cdc.gov/nchs/nhanes/2015-2016/DPQ_I.XPT"</w:t>
      </w:r>
      <w:r>
        <w:rPr>
          <w:rStyle w:val="NormalTok"/>
        </w:rPr>
        <w:t xml:space="preserve">, 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DPQ_I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read.xport</w:t>
      </w:r>
      <w:r>
        <w:rPr>
          <w:rStyle w:val="NormalTok"/>
        </w:rPr>
        <w:t xml:space="preserve">(tf)</w:t>
      </w:r>
      <w:r>
        <w:br w:type="textWrapping"/>
      </w:r>
      <w:r>
        <w:br w:type="textWrapping"/>
      </w:r>
      <w:r>
        <w:rPr>
          <w:rStyle w:val="CommentTok"/>
        </w:rPr>
        <w:t xml:space="preserve"># Append Files</w:t>
      </w:r>
      <w:r>
        <w:br w:type="textWrapping"/>
      </w:r>
      <w:r>
        <w:rPr>
          <w:rStyle w:val="NormalTok"/>
        </w:rPr>
        <w:t xml:space="preserve">DEMO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(DEMO_H, DEMO_I)</w:t>
      </w:r>
      <w:r>
        <w:br w:type="textWrapping"/>
      </w:r>
      <w:r>
        <w:rPr>
          <w:rStyle w:val="NormalTok"/>
        </w:rPr>
        <w:t xml:space="preserve">DPQ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(DPQ_H, DPQ_I)</w:t>
      </w:r>
      <w:r>
        <w:br w:type="textWrapping"/>
      </w:r>
      <w:r>
        <w:br w:type="textWrapping"/>
      </w:r>
      <w:r>
        <w:rPr>
          <w:rStyle w:val="CommentTok"/>
        </w:rPr>
        <w:t xml:space="preserve"># Merge DEMO and DPQ files and create derived variables</w:t>
      </w:r>
      <w:r>
        <w:br w:type="textWrapping"/>
      </w:r>
      <w:r>
        <w:br w:type="textWrapping"/>
      </w:r>
      <w:r>
        <w:rPr>
          <w:rStyle w:val="NormalTok"/>
        </w:rPr>
        <w:t xml:space="preserve">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(DEMO, DPQ,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Set 7=Refused and 9=Don't Know To Missing for variables DPQ010 thru DPQ090 ##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(DPQ010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DPQ090),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(. 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create indicator for overall summary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Create depression score as sum of variables DPQ010 -- DPQ090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Depression.Score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 , DPQ010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DPQ090)),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Create depression indicator as binary 0/100 variable. (is missing if Depression.Score is missing)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Depression=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(Depression.Score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Create factor variables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(RIAGENDR,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Age.Group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(RIDAGEYR,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"40-59"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 and over"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Generate 4-year MEC weight (Divide weight by 2 because we are appending 2 survey cycles)                                                    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Note: using the MEC Exam Weights (WTMEC2YR), per the analytic notes on the      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     Mental Health - Depression Screener (DPQ_H) documentation                 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WTMEC4YR =</w:t>
      </w:r>
      <w:r>
        <w:rPr>
          <w:rStyle w:val="NormalTok"/>
        </w:rPr>
        <w:t xml:space="preserve"> WTMEC2YR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Define indicator for analysis population of interest: adults aged 20 and over with a valid depression score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inAnalysis=</w:t>
      </w:r>
      <w:r>
        <w:rPr>
          <w:rStyle w:val="NormalTok"/>
        </w:rPr>
        <w:t xml:space="preserve"> (RIDAGEYR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(Depression.Score))</w:t>
      </w:r>
      <w:r>
        <w:br w:type="textWrapping"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drop DPQ variables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"DPQ"</w:t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define-survey-design"/>
      <w:bookmarkEnd w:id="23"/>
      <w:r>
        <w:t xml:space="preserve">Define survey design</w:t>
      </w:r>
    </w:p>
    <w:p>
      <w:pPr>
        <w:pStyle w:val="SourceCode"/>
      </w:pPr>
      <w:r>
        <w:rPr>
          <w:rStyle w:val="CommentTok"/>
        </w:rPr>
        <w:t xml:space="preserve"># Define survey design for overall dataset</w:t>
      </w:r>
      <w:r>
        <w:br w:type="textWrapping"/>
      </w:r>
      <w:r>
        <w:rPr>
          <w:rStyle w:val="NormalTok"/>
        </w:rPr>
        <w:t xml:space="preserve">NHANES_all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One, </w:t>
      </w:r>
      <w:r>
        <w:rPr>
          <w:rStyle w:val="DataTypeTok"/>
        </w:rPr>
        <w:t xml:space="preserve">id=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SDMVPSU, </w:t>
      </w:r>
      <w:r>
        <w:rPr>
          <w:rStyle w:val="DataTypeTok"/>
        </w:rPr>
        <w:t xml:space="preserve">strata=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SDMVSTRA, </w:t>
      </w:r>
      <w:r>
        <w:rPr>
          <w:rStyle w:val="DataTypeTok"/>
        </w:rPr>
        <w:t xml:space="preserve">weights=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WTMEC4YR, </w:t>
      </w:r>
      <w:r>
        <w:rPr>
          <w:rStyle w:val="DataTypeTok"/>
        </w:rPr>
        <w:t xml:space="preserve">nest=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CommentTok"/>
        </w:rPr>
        <w:t xml:space="preserve"># Create a survey design object for the subset of interest: adults aged 20 and over with a valid depression score </w:t>
      </w:r>
      <w:r>
        <w:br w:type="textWrapping"/>
      </w:r>
      <w:r>
        <w:rPr>
          <w:rStyle w:val="CommentTok"/>
        </w:rPr>
        <w:t xml:space="preserve"># Subsetting the original survey design object ensures we keep the design information about the number of clusters and strata</w:t>
      </w:r>
      <w:r>
        <w:br w:type="textWrapping"/>
      </w: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(NHANES_all, inAnalysis)</w:t>
      </w:r>
    </w:p>
    <w:p>
      <w:pPr>
        <w:pStyle w:val="Heading2"/>
      </w:pPr>
      <w:bookmarkStart w:id="24" w:name="analysis"/>
      <w:bookmarkEnd w:id="24"/>
      <w:r>
        <w:t xml:space="preserve">Analysis</w:t>
      </w:r>
    </w:p>
    <w:p>
      <w:pPr>
        <w:pStyle w:val="SourceCode"/>
      </w:pPr>
      <w:r>
        <w:rPr>
          <w:rStyle w:val="CommentTok"/>
        </w:rPr>
        <w:t xml:space="preserve"># Define a function to call svymean and unweighted count</w:t>
      </w:r>
      <w:r>
        <w:br w:type="textWrapping"/>
      </w:r>
      <w:r>
        <w:rPr>
          <w:rStyle w:val="NormalTok"/>
        </w:rPr>
        <w:t xml:space="preserve">getSummary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(varformula, byformula, design){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mean, stderr, and unweighted sample size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(varformula, byformula, design, unwtd.count ) 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svyby</w:t>
      </w:r>
      <w:r>
        <w:rPr>
          <w:rStyle w:val="NormalTok"/>
        </w:rPr>
        <w:t xml:space="preserve">(varformula, byformula, design, svymean ) </w:t>
      </w:r>
      <w:r>
        <w:br w:type="textWrapping"/>
      </w:r>
      <w:r>
        <w:rPr>
          <w:rStyle w:val="NormalTok"/>
        </w:rPr>
        <w:t xml:space="preserve">  outSum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se), p) </w:t>
      </w:r>
      <w:r>
        <w:br w:type="textWrapping"/>
      </w:r>
      <w:r>
        <w:rPr>
          <w:rStyle w:val="NormalTok"/>
        </w:rPr>
        <w:t xml:space="preserve">  outSum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calculate-prevalence-of-depression-overall-by-gender-by-age-group-and-by-age-and-gender"/>
      <w:bookmarkEnd w:id="25"/>
      <w:r>
        <w:t xml:space="preserve">Calculate prevalence of depression overall, by gender, by age group, and by age and gender</w:t>
      </w:r>
    </w:p>
    <w:p>
      <w:pPr>
        <w:pStyle w:val="FirstParagraph"/>
      </w:pPr>
      <w:r>
        <w:t xml:space="preserve">Adults</w:t>
      </w:r>
    </w:p>
    <w:p>
      <w:pPr>
        <w:pStyle w:val="SourceCode"/>
      </w:pPr>
      <w:r>
        <w:rPr>
          <w:rStyle w:val="KeywordTok"/>
        </w:rPr>
        <w:t xml:space="preserve">getSummary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Depression,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one, NHANES)</w:t>
      </w:r>
    </w:p>
    <w:p>
      <w:pPr>
        <w:pStyle w:val="SourceCode"/>
      </w:pPr>
      <w:r>
        <w:rPr>
          <w:rStyle w:val="VerbatimChar"/>
        </w:rPr>
        <w:t xml:space="preserve">## Joining, by = "one"</w:t>
      </w:r>
    </w:p>
    <w:p>
      <w:pPr>
        <w:pStyle w:val="SourceCode"/>
      </w:pPr>
      <w:r>
        <w:rPr>
          <w:rStyle w:val="VerbatimChar"/>
        </w:rPr>
        <w:t xml:space="preserve">##   one counts Depression        se</w:t>
      </w:r>
      <w:r>
        <w:br w:type="textWrapping"/>
      </w:r>
      <w:r>
        <w:rPr>
          <w:rStyle w:val="VerbatimChar"/>
        </w:rPr>
        <w:t xml:space="preserve">## 1   1   9942   8.056844 0.3599894</w:t>
      </w:r>
    </w:p>
    <w:p>
      <w:pPr>
        <w:pStyle w:val="FirstParagraph"/>
      </w:pPr>
      <w:r>
        <w:t xml:space="preserve">By sex</w:t>
      </w:r>
    </w:p>
    <w:p>
      <w:pPr>
        <w:pStyle w:val="SourceCode"/>
      </w:pPr>
      <w:r>
        <w:rPr>
          <w:rStyle w:val="KeywordTok"/>
        </w:rPr>
        <w:t xml:space="preserve">getSummary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Depression,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NHANES)</w:t>
      </w:r>
    </w:p>
    <w:p>
      <w:pPr>
        <w:pStyle w:val="SourceCode"/>
      </w:pPr>
      <w:r>
        <w:rPr>
          <w:rStyle w:val="VerbatimChar"/>
        </w:rPr>
        <w:t xml:space="preserve">## Joining, by = "Gender"</w:t>
      </w:r>
    </w:p>
    <w:p>
      <w:pPr>
        <w:pStyle w:val="SourceCode"/>
      </w:pPr>
      <w:r>
        <w:rPr>
          <w:rStyle w:val="VerbatimChar"/>
        </w:rPr>
        <w:t xml:space="preserve">##   Gender counts Depression        se</w:t>
      </w:r>
      <w:r>
        <w:br w:type="textWrapping"/>
      </w:r>
      <w:r>
        <w:rPr>
          <w:rStyle w:val="VerbatimChar"/>
        </w:rPr>
        <w:t xml:space="preserve">## 1    Men   4821   5.549344 0.4293217</w:t>
      </w:r>
      <w:r>
        <w:br w:type="textWrapping"/>
      </w:r>
      <w:r>
        <w:rPr>
          <w:rStyle w:val="VerbatimChar"/>
        </w:rPr>
        <w:t xml:space="preserve">## 2  Women   5121  10.427654 0.5658239</w:t>
      </w:r>
    </w:p>
    <w:p>
      <w:pPr>
        <w:pStyle w:val="FirstParagraph"/>
      </w:pPr>
      <w:r>
        <w:t xml:space="preserve">By age</w:t>
      </w:r>
    </w:p>
    <w:p>
      <w:pPr>
        <w:pStyle w:val="SourceCode"/>
      </w:pPr>
      <w:r>
        <w:rPr>
          <w:rStyle w:val="KeywordTok"/>
        </w:rPr>
        <w:t xml:space="preserve">getSummary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Depression,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NHANES)</w:t>
      </w:r>
    </w:p>
    <w:p>
      <w:pPr>
        <w:pStyle w:val="SourceCode"/>
      </w:pPr>
      <w:r>
        <w:rPr>
          <w:rStyle w:val="VerbatimChar"/>
        </w:rPr>
        <w:t xml:space="preserve">## Joining, by = "Age.Group"</w:t>
      </w:r>
    </w:p>
    <w:p>
      <w:pPr>
        <w:pStyle w:val="SourceCode"/>
      </w:pPr>
      <w:r>
        <w:rPr>
          <w:rStyle w:val="VerbatimChar"/>
        </w:rPr>
        <w:t xml:space="preserve">##     Age.Group counts Depression        se</w:t>
      </w:r>
      <w:r>
        <w:br w:type="textWrapping"/>
      </w:r>
      <w:r>
        <w:rPr>
          <w:rStyle w:val="VerbatimChar"/>
        </w:rPr>
        <w:t xml:space="preserve">## 1       20-39   3328   7.744613 0.5236944</w:t>
      </w:r>
      <w:r>
        <w:br w:type="textWrapping"/>
      </w:r>
      <w:r>
        <w:rPr>
          <w:rStyle w:val="VerbatimChar"/>
        </w:rPr>
        <w:t xml:space="preserve">## 2       40-59   3307   8.429826 0.6164284</w:t>
      </w:r>
      <w:r>
        <w:br w:type="textWrapping"/>
      </w:r>
      <w:r>
        <w:rPr>
          <w:rStyle w:val="VerbatimChar"/>
        </w:rPr>
        <w:t xml:space="preserve">## 3 60 and over   3307   7.971216 0.7797954</w:t>
      </w:r>
    </w:p>
    <w:p>
      <w:pPr>
        <w:pStyle w:val="FirstParagraph"/>
      </w:pPr>
      <w:r>
        <w:t xml:space="preserve">By sex and age</w:t>
      </w:r>
    </w:p>
    <w:p>
      <w:pPr>
        <w:pStyle w:val="SourceCode"/>
      </w:pPr>
      <w:r>
        <w:rPr>
          <w:rStyle w:val="KeywordTok"/>
        </w:rPr>
        <w:t xml:space="preserve">getSummary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Depression,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Age.Group, NHANES)</w:t>
      </w:r>
    </w:p>
    <w:p>
      <w:pPr>
        <w:pStyle w:val="SourceCode"/>
      </w:pPr>
      <w:r>
        <w:rPr>
          <w:rStyle w:val="VerbatimChar"/>
        </w:rPr>
        <w:t xml:space="preserve">## Joining, by = c("Gender", "Age.Group")</w:t>
      </w:r>
    </w:p>
    <w:p>
      <w:pPr>
        <w:pStyle w:val="SourceCode"/>
      </w:pPr>
      <w:r>
        <w:rPr>
          <w:rStyle w:val="VerbatimChar"/>
        </w:rPr>
        <w:t xml:space="preserve">##   Gender   Age.Group counts Depression        se</w:t>
      </w:r>
      <w:r>
        <w:br w:type="textWrapping"/>
      </w:r>
      <w:r>
        <w:rPr>
          <w:rStyle w:val="VerbatimChar"/>
        </w:rPr>
        <w:t xml:space="preserve">## 1    Men       20-39   1654   5.513778 0.6461045</w:t>
      </w:r>
      <w:r>
        <w:br w:type="textWrapping"/>
      </w:r>
      <w:r>
        <w:rPr>
          <w:rStyle w:val="VerbatimChar"/>
        </w:rPr>
        <w:t xml:space="preserve">## 2  Women       20-39   1674  10.050321 0.8036891</w:t>
      </w:r>
      <w:r>
        <w:br w:type="textWrapping"/>
      </w:r>
      <w:r>
        <w:rPr>
          <w:rStyle w:val="VerbatimChar"/>
        </w:rPr>
        <w:t xml:space="preserve">## 3    Men       40-59   1556   5.222060 0.7699895</w:t>
      </w:r>
      <w:r>
        <w:br w:type="textWrapping"/>
      </w:r>
      <w:r>
        <w:rPr>
          <w:rStyle w:val="VerbatimChar"/>
        </w:rPr>
        <w:t xml:space="preserve">## 4  Women       40-59   1751  11.477238 1.2011361</w:t>
      </w:r>
      <w:r>
        <w:br w:type="textWrapping"/>
      </w:r>
      <w:r>
        <w:rPr>
          <w:rStyle w:val="VerbatimChar"/>
        </w:rPr>
        <w:t xml:space="preserve">## 5    Men 60 and over   1611   6.052782 0.8295114</w:t>
      </w:r>
      <w:r>
        <w:br w:type="textWrapping"/>
      </w:r>
      <w:r>
        <w:rPr>
          <w:rStyle w:val="VerbatimChar"/>
        </w:rPr>
        <w:t xml:space="preserve">## 6  Women 60 and over   1696   9.579923 1.0534115</w:t>
      </w:r>
    </w:p>
    <w:p>
      <w:pPr>
        <w:pStyle w:val="Heading3"/>
      </w:pPr>
      <w:bookmarkStart w:id="26" w:name="compare-prevalence-between-men-and-women"/>
      <w:bookmarkEnd w:id="26"/>
      <w:r>
        <w:t xml:space="preserve">Compare Prevalence Between Men And Women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NHANES)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 </w:t>
      </w:r>
    </w:p>
    <w:p>
      <w:pPr>
        <w:pStyle w:val="SourceCode"/>
      </w:pPr>
      <w:r>
        <w:rPr>
          <w:rStyle w:val="VerbatimChar"/>
        </w:rPr>
        <w:t xml:space="preserve">## [1] 1.706236e-07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0.0001131167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"40-59"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0.0005705859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"60 and over"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0.003983706</w:t>
      </w:r>
    </w:p>
    <w:p>
      <w:pPr>
        <w:pStyle w:val="Heading3"/>
      </w:pPr>
      <w:bookmarkStart w:id="27" w:name="pairwise-t-testing-by-age-groups-for-total-men-and-women"/>
      <w:bookmarkEnd w:id="27"/>
      <w:r>
        <w:t xml:space="preserve">Pairwise t-testing by age groups for total, men, and women</w:t>
      </w:r>
    </w:p>
    <w:p>
      <w:pPr>
        <w:pStyle w:val="FirstParagraph"/>
      </w:pPr>
      <w:r>
        <w:t xml:space="preserve">Differences by age group, among all adults</w:t>
      </w:r>
    </w:p>
    <w:p>
      <w:pPr>
        <w:pStyle w:val="SourceCode"/>
      </w:pPr>
      <w:r>
        <w:rPr>
          <w:rStyle w:val="CommentTok"/>
        </w:rPr>
        <w:t xml:space="preserve"># Full output from svyttest command</w:t>
      </w:r>
      <w:r>
        <w:br w:type="textWrapping"/>
      </w: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"40-59"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Design-based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Depression ~ Age.Group</w:t>
      </w:r>
      <w:r>
        <w:br w:type="textWrapping"/>
      </w:r>
      <w:r>
        <w:rPr>
          <w:rStyle w:val="VerbatimChar"/>
        </w:rPr>
        <w:t xml:space="preserve">## t = 0.79398, df = 29, p-value = 0.4337</w:t>
      </w:r>
      <w:r>
        <w:br w:type="textWrapping"/>
      </w:r>
      <w:r>
        <w:rPr>
          <w:rStyle w:val="VerbatimChar"/>
        </w:rPr>
        <w:t xml:space="preserve">## alternative hypothesis: true difference in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-1.006251  2.376677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mean </w:t>
      </w:r>
      <w:r>
        <w:br w:type="textWrapping"/>
      </w:r>
      <w:r>
        <w:rPr>
          <w:rStyle w:val="VerbatimChar"/>
        </w:rPr>
        <w:t xml:space="preserve">##          0.6852129</w:t>
      </w:r>
    </w:p>
    <w:p>
      <w:pPr>
        <w:pStyle w:val="SourceCode"/>
      </w:pPr>
      <w:r>
        <w:rPr>
          <w:rStyle w:val="CommentTok"/>
        </w:rPr>
        <w:t xml:space="preserve"># Displaying p-values only</w:t>
      </w:r>
      <w:r>
        <w:br w:type="textWrapping"/>
      </w: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"40-59"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0.433655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"60 and over"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0.8245736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"40-59"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"60 and over"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0.6001652</w:t>
      </w:r>
    </w:p>
    <w:p>
      <w:pPr>
        <w:pStyle w:val="FirstParagraph"/>
      </w:pPr>
      <w:r>
        <w:t xml:space="preserve">Differences by age group, among men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"40-59"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0.7927599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"60 and over"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0.5938032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"40-59"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"60 and over"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0.4339905</w:t>
      </w:r>
    </w:p>
    <w:p>
      <w:pPr>
        <w:pStyle w:val="FirstParagraph"/>
      </w:pPr>
      <w:r>
        <w:t xml:space="preserve">Differences by age group, among women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"40-59"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0.3508035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"20-39"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"60 and over"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0.7530381</w:t>
      </w:r>
    </w:p>
    <w:p>
      <w:pPr>
        <w:pStyle w:val="SourceCode"/>
      </w:pPr>
      <w:r>
        <w:rPr>
          <w:rStyle w:val="KeywordTok"/>
        </w:rPr>
        <w:t xml:space="preserve">svyttest</w:t>
      </w:r>
      <w:r>
        <w:rPr>
          <w:rStyle w:val="NormalTok"/>
        </w:rPr>
        <w:t xml:space="preserve">(Depression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Age.Group,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"40-59"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"60 and over"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</w:p>
    <w:p>
      <w:pPr>
        <w:pStyle w:val="SourceCode"/>
      </w:pPr>
      <w:r>
        <w:rPr>
          <w:rStyle w:val="VerbatimChar"/>
        </w:rPr>
        <w:t xml:space="preserve">## [1] 0.2201892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33ad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code to replicate NCHS Data Brief No. 303, Figure 1</dc:title>
  <dc:creator/>
  <dcterms:created xsi:type="dcterms:W3CDTF">2019-09-19T16:13:39Z</dcterms:created>
  <dcterms:modified xsi:type="dcterms:W3CDTF">2019-09-19T16:13:39Z</dcterms:modified>
</cp:coreProperties>
</file>