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C46D3" w14:textId="77777777" w:rsidR="00A105BD" w:rsidRPr="000608D7" w:rsidRDefault="00A105BD" w:rsidP="00A105BD">
      <w:pPr>
        <w:spacing w:after="0" w:line="480" w:lineRule="auto"/>
        <w:rPr>
          <w:rFonts w:ascii="Times New Roman" w:hAnsi="Times New Roman" w:cs="Times New Roman"/>
          <w:sz w:val="24"/>
          <w:szCs w:val="24"/>
        </w:rPr>
      </w:pPr>
      <w:r w:rsidRPr="000608D7">
        <w:rPr>
          <w:rFonts w:ascii="Times New Roman" w:hAnsi="Times New Roman" w:cs="Times New Roman"/>
          <w:sz w:val="24"/>
          <w:szCs w:val="24"/>
        </w:rPr>
        <w:t>Matt Kimmel</w:t>
      </w:r>
    </w:p>
    <w:p w14:paraId="6AE5CD9D" w14:textId="77777777" w:rsidR="00A105BD" w:rsidRPr="000608D7" w:rsidRDefault="00A105BD" w:rsidP="00A105BD">
      <w:pPr>
        <w:spacing w:after="0" w:line="480" w:lineRule="auto"/>
        <w:rPr>
          <w:rFonts w:ascii="Times New Roman" w:hAnsi="Times New Roman" w:cs="Times New Roman"/>
          <w:sz w:val="24"/>
          <w:szCs w:val="24"/>
        </w:rPr>
      </w:pPr>
      <w:r>
        <w:rPr>
          <w:rFonts w:ascii="Times New Roman" w:hAnsi="Times New Roman" w:cs="Times New Roman"/>
          <w:sz w:val="24"/>
          <w:szCs w:val="24"/>
        </w:rPr>
        <w:t>SDEV 140</w:t>
      </w:r>
    </w:p>
    <w:p w14:paraId="0D0DEC63" w14:textId="35EFED08" w:rsidR="00A105BD" w:rsidRPr="000608D7" w:rsidRDefault="00A105BD" w:rsidP="00A105BD">
      <w:pPr>
        <w:spacing w:after="0" w:line="480" w:lineRule="auto"/>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5</w:t>
      </w:r>
      <w:r w:rsidRPr="000608D7">
        <w:rPr>
          <w:rFonts w:ascii="Times New Roman" w:hAnsi="Times New Roman" w:cs="Times New Roman"/>
          <w:sz w:val="24"/>
          <w:szCs w:val="24"/>
        </w:rPr>
        <w:t xml:space="preserve"> </w:t>
      </w:r>
      <w:r>
        <w:rPr>
          <w:rFonts w:ascii="Times New Roman" w:hAnsi="Times New Roman" w:cs="Times New Roman"/>
          <w:sz w:val="24"/>
          <w:szCs w:val="24"/>
        </w:rPr>
        <w:t>May</w:t>
      </w:r>
      <w:r w:rsidRPr="000608D7">
        <w:rPr>
          <w:rFonts w:ascii="Times New Roman" w:hAnsi="Times New Roman" w:cs="Times New Roman"/>
          <w:sz w:val="24"/>
          <w:szCs w:val="24"/>
        </w:rPr>
        <w:t xml:space="preserve"> 202</w:t>
      </w:r>
      <w:r>
        <w:rPr>
          <w:rFonts w:ascii="Times New Roman" w:hAnsi="Times New Roman" w:cs="Times New Roman"/>
          <w:sz w:val="24"/>
          <w:szCs w:val="24"/>
        </w:rPr>
        <w:t>2</w:t>
      </w:r>
    </w:p>
    <w:p w14:paraId="792D8758" w14:textId="50651CAE" w:rsidR="00B140C6" w:rsidRDefault="00A105BD" w:rsidP="00A105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 Validation Testing</w:t>
      </w:r>
    </w:p>
    <w:p w14:paraId="520A11B5" w14:textId="321D810C" w:rsidR="00A105BD" w:rsidRDefault="00A105BD" w:rsidP="00A105BD">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Data Sets</w:t>
      </w:r>
    </w:p>
    <w:p w14:paraId="30EC879F" w14:textId="37E74154" w:rsidR="00A105BD" w:rsidRDefault="00A105BD" w:rsidP="00A105B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 program there are two entry field categories that require input validation. These categories include the quantity entry field and the cost entry field. These fields are necessary for calculating the total cost, so it’s important that no errors are encountered. </w:t>
      </w:r>
      <w:r w:rsidR="009C4249">
        <w:rPr>
          <w:rFonts w:ascii="Times New Roman" w:eastAsia="Times New Roman" w:hAnsi="Times New Roman" w:cs="Times New Roman"/>
          <w:sz w:val="24"/>
          <w:szCs w:val="24"/>
        </w:rPr>
        <w:t xml:space="preserve">The quantity field must contain only integers, no letters, and no symbols. The cost field must also contain integers and no letters, but </w:t>
      </w:r>
      <w:r w:rsidR="00FE1AF7">
        <w:rPr>
          <w:rFonts w:ascii="Times New Roman" w:eastAsia="Times New Roman" w:hAnsi="Times New Roman" w:cs="Times New Roman"/>
          <w:sz w:val="24"/>
          <w:szCs w:val="24"/>
        </w:rPr>
        <w:t xml:space="preserve">in addition </w:t>
      </w:r>
      <w:r w:rsidR="009C4249">
        <w:rPr>
          <w:rFonts w:ascii="Times New Roman" w:eastAsia="Times New Roman" w:hAnsi="Times New Roman" w:cs="Times New Roman"/>
          <w:sz w:val="24"/>
          <w:szCs w:val="24"/>
        </w:rPr>
        <w:t xml:space="preserve">it needs to allow exactly 1 decimal. There are many ways to do this, but I decided to design it so that only the accepted characters can be inputted. If the user tries to type in anything else, it simply won’t show up. There is one other stipulation to be considered, which is an empty string. For the entry fields to work correctly, they must also allow an empty string. Otherwise, the user wouldn’t be able to erase an input. However, </w:t>
      </w:r>
      <w:r w:rsidR="00FE1AF7">
        <w:rPr>
          <w:rFonts w:ascii="Times New Roman" w:eastAsia="Times New Roman" w:hAnsi="Times New Roman" w:cs="Times New Roman"/>
          <w:sz w:val="24"/>
          <w:szCs w:val="24"/>
        </w:rPr>
        <w:t>an empty string will cause an error if it is used when calculating the total. To work around this, I created an error message box that will pop up if the user clicks the calculate button while one of the entry fields contains an empty string. It will also display which row the empty string is in.</w:t>
      </w:r>
    </w:p>
    <w:p w14:paraId="3DC2051D" w14:textId="1EEAE3C4" w:rsidR="00FE1AF7" w:rsidRDefault="00FE1AF7" w:rsidP="00A105BD">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Development</w:t>
      </w:r>
    </w:p>
    <w:p w14:paraId="3430A315" w14:textId="576713CF" w:rsidR="00FE1AF7" w:rsidRDefault="00276716" w:rsidP="00A105BD">
      <w:pPr>
        <w:rPr>
          <w:rFonts w:ascii="Times New Roman" w:hAnsi="Times New Roman" w:cs="Times New Roman"/>
          <w:sz w:val="24"/>
          <w:szCs w:val="24"/>
        </w:rPr>
      </w:pPr>
      <w:r>
        <w:rPr>
          <w:rFonts w:ascii="Times New Roman" w:hAnsi="Times New Roman" w:cs="Times New Roman"/>
          <w:sz w:val="24"/>
          <w:szCs w:val="24"/>
        </w:rPr>
        <w:t xml:space="preserve">When I first began development on input validation, I started with only 2 methods. The first one I called </w:t>
      </w:r>
      <w:proofErr w:type="spellStart"/>
      <w:r>
        <w:rPr>
          <w:rFonts w:ascii="Times New Roman" w:hAnsi="Times New Roman" w:cs="Times New Roman"/>
          <w:sz w:val="24"/>
          <w:szCs w:val="24"/>
        </w:rPr>
        <w:t>qValid</w:t>
      </w:r>
      <w:proofErr w:type="spellEnd"/>
      <w:r>
        <w:rPr>
          <w:rFonts w:ascii="Times New Roman" w:hAnsi="Times New Roman" w:cs="Times New Roman"/>
          <w:sz w:val="24"/>
          <w:szCs w:val="24"/>
        </w:rPr>
        <w:t xml:space="preserve"> and was used with the quantity to field to allow only integers. This one worked immediately with no issues. The second one I called </w:t>
      </w:r>
      <w:proofErr w:type="spellStart"/>
      <w:r>
        <w:rPr>
          <w:rFonts w:ascii="Times New Roman" w:hAnsi="Times New Roman" w:cs="Times New Roman"/>
          <w:sz w:val="24"/>
          <w:szCs w:val="24"/>
        </w:rPr>
        <w:t>cValid</w:t>
      </w:r>
      <w:proofErr w:type="spellEnd"/>
      <w:r>
        <w:rPr>
          <w:rFonts w:ascii="Times New Roman" w:hAnsi="Times New Roman" w:cs="Times New Roman"/>
          <w:sz w:val="24"/>
          <w:szCs w:val="24"/>
        </w:rPr>
        <w:t xml:space="preserve"> and was used with the cost field to allow integers and 1 decimal. However, the code I started with did not produce the results I needed. Originally, I </w:t>
      </w:r>
      <w:r w:rsidR="009F137E">
        <w:rPr>
          <w:rFonts w:ascii="Times New Roman" w:hAnsi="Times New Roman" w:cs="Times New Roman"/>
          <w:sz w:val="24"/>
          <w:szCs w:val="24"/>
        </w:rPr>
        <w:t xml:space="preserve">just made a copy of the </w:t>
      </w:r>
      <w:proofErr w:type="spellStart"/>
      <w:r w:rsidR="009F137E">
        <w:rPr>
          <w:rFonts w:ascii="Times New Roman" w:hAnsi="Times New Roman" w:cs="Times New Roman"/>
          <w:sz w:val="24"/>
          <w:szCs w:val="24"/>
        </w:rPr>
        <w:t>qValid</w:t>
      </w:r>
      <w:proofErr w:type="spellEnd"/>
      <w:r w:rsidR="009F137E">
        <w:rPr>
          <w:rFonts w:ascii="Times New Roman" w:hAnsi="Times New Roman" w:cs="Times New Roman"/>
          <w:sz w:val="24"/>
          <w:szCs w:val="24"/>
        </w:rPr>
        <w:t xml:space="preserve"> method and added the following line of code:</w:t>
      </w:r>
    </w:p>
    <w:p w14:paraId="54458285" w14:textId="77777777" w:rsidR="009F137E" w:rsidRPr="002F4B0C" w:rsidRDefault="009F137E" w:rsidP="009F137E">
      <w:pPr>
        <w:shd w:val="clear" w:color="auto" w:fill="1E1E1E"/>
        <w:spacing w:after="0" w:line="285" w:lineRule="atLeast"/>
        <w:rPr>
          <w:rFonts w:ascii="Consolas" w:eastAsia="Times New Roman" w:hAnsi="Consolas" w:cs="Times New Roman"/>
          <w:color w:val="D4D4D4"/>
          <w:sz w:val="21"/>
          <w:szCs w:val="21"/>
        </w:rPr>
      </w:pPr>
      <w:proofErr w:type="spellStart"/>
      <w:r w:rsidRPr="002F4B0C">
        <w:rPr>
          <w:rFonts w:ascii="Consolas" w:eastAsia="Times New Roman" w:hAnsi="Consolas" w:cs="Times New Roman"/>
          <w:color w:val="C586C0"/>
          <w:sz w:val="21"/>
          <w:szCs w:val="21"/>
        </w:rPr>
        <w:t>elif</w:t>
      </w:r>
      <w:proofErr w:type="spellEnd"/>
      <w:r w:rsidRPr="002F4B0C">
        <w:rPr>
          <w:rFonts w:ascii="Consolas" w:eastAsia="Times New Roman" w:hAnsi="Consolas" w:cs="Times New Roman"/>
          <w:color w:val="D4D4D4"/>
          <w:sz w:val="21"/>
          <w:szCs w:val="21"/>
        </w:rPr>
        <w:t xml:space="preserve"> </w:t>
      </w:r>
      <w:r w:rsidRPr="002F4B0C">
        <w:rPr>
          <w:rFonts w:ascii="Consolas" w:eastAsia="Times New Roman" w:hAnsi="Consolas" w:cs="Times New Roman"/>
          <w:color w:val="9CDCFE"/>
          <w:sz w:val="21"/>
          <w:szCs w:val="21"/>
        </w:rPr>
        <w:t>input</w:t>
      </w:r>
      <w:r w:rsidRPr="002F4B0C">
        <w:rPr>
          <w:rFonts w:ascii="Consolas" w:eastAsia="Times New Roman" w:hAnsi="Consolas" w:cs="Times New Roman"/>
          <w:color w:val="D4D4D4"/>
          <w:sz w:val="21"/>
          <w:szCs w:val="21"/>
        </w:rPr>
        <w:t xml:space="preserve"> == </w:t>
      </w:r>
      <w:r w:rsidRPr="002F4B0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w:t>
      </w:r>
      <w:r w:rsidRPr="002F4B0C">
        <w:rPr>
          <w:rFonts w:ascii="Consolas" w:eastAsia="Times New Roman" w:hAnsi="Consolas" w:cs="Times New Roman"/>
          <w:color w:val="CE9178"/>
          <w:sz w:val="21"/>
          <w:szCs w:val="21"/>
        </w:rPr>
        <w:t>"</w:t>
      </w:r>
      <w:r w:rsidRPr="002F4B0C">
        <w:rPr>
          <w:rFonts w:ascii="Consolas" w:eastAsia="Times New Roman" w:hAnsi="Consolas" w:cs="Times New Roman"/>
          <w:color w:val="D4D4D4"/>
          <w:sz w:val="21"/>
          <w:szCs w:val="21"/>
        </w:rPr>
        <w:t>:</w:t>
      </w:r>
    </w:p>
    <w:p w14:paraId="09AD05FB" w14:textId="77777777" w:rsidR="009F137E" w:rsidRPr="002F4B0C" w:rsidRDefault="009F137E" w:rsidP="009F137E">
      <w:pPr>
        <w:shd w:val="clear" w:color="auto" w:fill="1E1E1E"/>
        <w:spacing w:after="0" w:line="285" w:lineRule="atLeast"/>
        <w:rPr>
          <w:rFonts w:ascii="Consolas" w:eastAsia="Times New Roman" w:hAnsi="Consolas" w:cs="Times New Roman"/>
          <w:color w:val="D4D4D4"/>
          <w:sz w:val="21"/>
          <w:szCs w:val="21"/>
        </w:rPr>
      </w:pPr>
      <w:r w:rsidRPr="002F4B0C">
        <w:rPr>
          <w:rFonts w:ascii="Consolas" w:eastAsia="Times New Roman" w:hAnsi="Consolas" w:cs="Times New Roman"/>
          <w:color w:val="D4D4D4"/>
          <w:sz w:val="21"/>
          <w:szCs w:val="21"/>
        </w:rPr>
        <w:t xml:space="preserve">                </w:t>
      </w:r>
      <w:r w:rsidRPr="002F4B0C">
        <w:rPr>
          <w:rFonts w:ascii="Consolas" w:eastAsia="Times New Roman" w:hAnsi="Consolas" w:cs="Times New Roman"/>
          <w:color w:val="C586C0"/>
          <w:sz w:val="21"/>
          <w:szCs w:val="21"/>
        </w:rPr>
        <w:t>return</w:t>
      </w:r>
      <w:r w:rsidRPr="002F4B0C">
        <w:rPr>
          <w:rFonts w:ascii="Consolas" w:eastAsia="Times New Roman" w:hAnsi="Consolas" w:cs="Times New Roman"/>
          <w:color w:val="D4D4D4"/>
          <w:sz w:val="21"/>
          <w:szCs w:val="21"/>
        </w:rPr>
        <w:t xml:space="preserve"> </w:t>
      </w:r>
      <w:r w:rsidRPr="002F4B0C">
        <w:rPr>
          <w:rFonts w:ascii="Consolas" w:eastAsia="Times New Roman" w:hAnsi="Consolas" w:cs="Times New Roman"/>
          <w:color w:val="569CD6"/>
          <w:sz w:val="21"/>
          <w:szCs w:val="21"/>
        </w:rPr>
        <w:t>True</w:t>
      </w:r>
    </w:p>
    <w:p w14:paraId="3368C5C6" w14:textId="5FE49D3B" w:rsidR="009F137E" w:rsidRDefault="009F137E" w:rsidP="009F137E">
      <w:pPr>
        <w:spacing w:after="0" w:line="240" w:lineRule="auto"/>
        <w:rPr>
          <w:rFonts w:ascii="Times New Roman" w:hAnsi="Times New Roman" w:cs="Times New Roman"/>
          <w:sz w:val="24"/>
          <w:szCs w:val="24"/>
        </w:rPr>
      </w:pPr>
    </w:p>
    <w:p w14:paraId="6070B793" w14:textId="5657C817" w:rsidR="009F137E" w:rsidRDefault="009F137E" w:rsidP="009F137E">
      <w:pPr>
        <w:rPr>
          <w:rFonts w:ascii="Times New Roman" w:hAnsi="Times New Roman" w:cs="Times New Roman"/>
          <w:sz w:val="24"/>
          <w:szCs w:val="24"/>
        </w:rPr>
      </w:pPr>
      <w:r>
        <w:rPr>
          <w:rFonts w:ascii="Times New Roman" w:hAnsi="Times New Roman" w:cs="Times New Roman"/>
          <w:sz w:val="24"/>
          <w:szCs w:val="24"/>
        </w:rPr>
        <w:t xml:space="preserve">My hope was that this would allow a decimal in addition to integers, which it did but it also allowed multiple decimals. It took me some time to figure out a way around this, testing out different lines of code and new methods. Finally, I came up with a third method that could be called in the </w:t>
      </w:r>
      <w:proofErr w:type="spellStart"/>
      <w:r>
        <w:rPr>
          <w:rFonts w:ascii="Times New Roman" w:hAnsi="Times New Roman" w:cs="Times New Roman"/>
          <w:sz w:val="24"/>
          <w:szCs w:val="24"/>
        </w:rPr>
        <w:t>cValid</w:t>
      </w:r>
      <w:proofErr w:type="spellEnd"/>
      <w:r>
        <w:rPr>
          <w:rFonts w:ascii="Times New Roman" w:hAnsi="Times New Roman" w:cs="Times New Roman"/>
          <w:sz w:val="24"/>
          <w:szCs w:val="24"/>
        </w:rPr>
        <w:t xml:space="preserve"> method that checked if the entry was a float</w:t>
      </w:r>
      <w:r w:rsidR="006569A2">
        <w:rPr>
          <w:rFonts w:ascii="Times New Roman" w:hAnsi="Times New Roman" w:cs="Times New Roman"/>
          <w:sz w:val="24"/>
          <w:szCs w:val="24"/>
        </w:rPr>
        <w:t>. This worked perfectly and so I was able to move on to my last method for input validation.</w:t>
      </w:r>
    </w:p>
    <w:p w14:paraId="00A3EBA8" w14:textId="14BC2867" w:rsidR="006569A2" w:rsidRDefault="006569A2" w:rsidP="009F137E">
      <w:pPr>
        <w:rPr>
          <w:rFonts w:ascii="Times New Roman" w:hAnsi="Times New Roman" w:cs="Times New Roman"/>
          <w:sz w:val="24"/>
          <w:szCs w:val="24"/>
        </w:rPr>
      </w:pPr>
      <w:r>
        <w:rPr>
          <w:rFonts w:ascii="Times New Roman" w:hAnsi="Times New Roman" w:cs="Times New Roman"/>
          <w:sz w:val="24"/>
          <w:szCs w:val="24"/>
        </w:rPr>
        <w:t xml:space="preserve">My last method I called </w:t>
      </w:r>
      <w:proofErr w:type="spellStart"/>
      <w:r>
        <w:rPr>
          <w:rFonts w:ascii="Times New Roman" w:hAnsi="Times New Roman" w:cs="Times New Roman"/>
          <w:sz w:val="24"/>
          <w:szCs w:val="24"/>
        </w:rPr>
        <w:t>errPopup</w:t>
      </w:r>
      <w:proofErr w:type="spellEnd"/>
      <w:r>
        <w:rPr>
          <w:rFonts w:ascii="Times New Roman" w:hAnsi="Times New Roman" w:cs="Times New Roman"/>
          <w:sz w:val="24"/>
          <w:szCs w:val="24"/>
        </w:rPr>
        <w:t xml:space="preserve"> which contains very simple code that display</w:t>
      </w:r>
      <w:r w:rsidR="00F103FA">
        <w:rPr>
          <w:rFonts w:ascii="Times New Roman" w:hAnsi="Times New Roman" w:cs="Times New Roman"/>
          <w:sz w:val="24"/>
          <w:szCs w:val="24"/>
        </w:rPr>
        <w:t>s</w:t>
      </w:r>
      <w:r>
        <w:rPr>
          <w:rFonts w:ascii="Times New Roman" w:hAnsi="Times New Roman" w:cs="Times New Roman"/>
          <w:sz w:val="24"/>
          <w:szCs w:val="24"/>
        </w:rPr>
        <w:t xml:space="preserve"> a message box if the calculate button is clicked when there is an empty string </w:t>
      </w:r>
      <w:r w:rsidR="00F103FA">
        <w:rPr>
          <w:rFonts w:ascii="Times New Roman" w:hAnsi="Times New Roman" w:cs="Times New Roman"/>
          <w:sz w:val="24"/>
          <w:szCs w:val="24"/>
        </w:rPr>
        <w:t xml:space="preserve">in </w:t>
      </w:r>
      <w:r>
        <w:rPr>
          <w:rFonts w:ascii="Times New Roman" w:hAnsi="Times New Roman" w:cs="Times New Roman"/>
          <w:sz w:val="24"/>
          <w:szCs w:val="24"/>
        </w:rPr>
        <w:t xml:space="preserve">one of the entry fields. At </w:t>
      </w:r>
      <w:r w:rsidR="00F103FA">
        <w:rPr>
          <w:rFonts w:ascii="Times New Roman" w:hAnsi="Times New Roman" w:cs="Times New Roman"/>
          <w:sz w:val="24"/>
          <w:szCs w:val="24"/>
        </w:rPr>
        <w:t>first,</w:t>
      </w:r>
      <w:r>
        <w:rPr>
          <w:rFonts w:ascii="Times New Roman" w:hAnsi="Times New Roman" w:cs="Times New Roman"/>
          <w:sz w:val="24"/>
          <w:szCs w:val="24"/>
        </w:rPr>
        <w:t xml:space="preserve"> I thought that I might just write some code that will automatically change any empty strings to a 0, but this assumes that </w:t>
      </w:r>
      <w:r w:rsidR="00F103FA">
        <w:rPr>
          <w:rFonts w:ascii="Times New Roman" w:hAnsi="Times New Roman" w:cs="Times New Roman"/>
          <w:sz w:val="24"/>
          <w:szCs w:val="24"/>
        </w:rPr>
        <w:t xml:space="preserve">the </w:t>
      </w:r>
      <w:r>
        <w:rPr>
          <w:rFonts w:ascii="Times New Roman" w:hAnsi="Times New Roman" w:cs="Times New Roman"/>
          <w:sz w:val="24"/>
          <w:szCs w:val="24"/>
        </w:rPr>
        <w:t>user intentionally left a field blank</w:t>
      </w:r>
      <w:r w:rsidR="00F103FA">
        <w:rPr>
          <w:rFonts w:ascii="Times New Roman" w:hAnsi="Times New Roman" w:cs="Times New Roman"/>
          <w:sz w:val="24"/>
          <w:szCs w:val="24"/>
        </w:rPr>
        <w:t xml:space="preserve"> because they decided not to use it</w:t>
      </w:r>
      <w:r>
        <w:rPr>
          <w:rFonts w:ascii="Times New Roman" w:hAnsi="Times New Roman" w:cs="Times New Roman"/>
          <w:sz w:val="24"/>
          <w:szCs w:val="24"/>
        </w:rPr>
        <w:t>. However, if this was unintentional then the calculation</w:t>
      </w:r>
      <w:r w:rsidR="00F103FA">
        <w:rPr>
          <w:rFonts w:ascii="Times New Roman" w:hAnsi="Times New Roman" w:cs="Times New Roman"/>
          <w:sz w:val="24"/>
          <w:szCs w:val="24"/>
        </w:rPr>
        <w:t xml:space="preserve"> could</w:t>
      </w:r>
      <w:r>
        <w:rPr>
          <w:rFonts w:ascii="Times New Roman" w:hAnsi="Times New Roman" w:cs="Times New Roman"/>
          <w:sz w:val="24"/>
          <w:szCs w:val="24"/>
        </w:rPr>
        <w:t xml:space="preserve"> be off. So instead, I thought it </w:t>
      </w:r>
      <w:r>
        <w:rPr>
          <w:rFonts w:ascii="Times New Roman" w:hAnsi="Times New Roman" w:cs="Times New Roman"/>
          <w:sz w:val="24"/>
          <w:szCs w:val="24"/>
        </w:rPr>
        <w:lastRenderedPageBreak/>
        <w:t xml:space="preserve">better to simply inform the user of the issue. </w:t>
      </w:r>
      <w:r w:rsidR="00F103FA">
        <w:rPr>
          <w:rFonts w:ascii="Times New Roman" w:hAnsi="Times New Roman" w:cs="Times New Roman"/>
          <w:sz w:val="24"/>
          <w:szCs w:val="24"/>
        </w:rPr>
        <w:t>The user can then close the message box, correct the error, and click calculate again.</w:t>
      </w:r>
    </w:p>
    <w:p w14:paraId="1166B7B6" w14:textId="1158F331" w:rsidR="00F103FA" w:rsidRDefault="00F103FA" w:rsidP="009F137E">
      <w:pPr>
        <w:rPr>
          <w:rFonts w:ascii="Times New Roman" w:hAnsi="Times New Roman" w:cs="Times New Roman"/>
          <w:b/>
          <w:bCs/>
          <w:i/>
          <w:iCs/>
          <w:sz w:val="24"/>
          <w:szCs w:val="24"/>
        </w:rPr>
      </w:pPr>
      <w:r>
        <w:rPr>
          <w:rFonts w:ascii="Times New Roman" w:hAnsi="Times New Roman" w:cs="Times New Roman"/>
          <w:b/>
          <w:bCs/>
          <w:i/>
          <w:iCs/>
          <w:sz w:val="24"/>
          <w:szCs w:val="24"/>
        </w:rPr>
        <w:t>Test results</w:t>
      </w:r>
    </w:p>
    <w:p w14:paraId="1C765C2B" w14:textId="408437EA" w:rsidR="00F103FA" w:rsidRDefault="00F103FA" w:rsidP="009F137E">
      <w:pPr>
        <w:rPr>
          <w:rFonts w:ascii="Times New Roman" w:hAnsi="Times New Roman" w:cs="Times New Roman"/>
          <w:sz w:val="24"/>
          <w:szCs w:val="24"/>
        </w:rPr>
      </w:pPr>
      <w:r>
        <w:rPr>
          <w:rFonts w:ascii="Times New Roman" w:hAnsi="Times New Roman" w:cs="Times New Roman"/>
          <w:sz w:val="24"/>
          <w:szCs w:val="24"/>
        </w:rPr>
        <w:t xml:space="preserve">Here are some screenshots of my good test data working. The first screenshot shows a test where I added a line of code to print all keystrokes to the terminal regardless of whether they were accepted or not. This </w:t>
      </w:r>
      <w:r w:rsidR="00296704">
        <w:rPr>
          <w:rFonts w:ascii="Times New Roman" w:hAnsi="Times New Roman" w:cs="Times New Roman"/>
          <w:sz w:val="24"/>
          <w:szCs w:val="24"/>
        </w:rPr>
        <w:t>shows that even though letters and symbols were typed, only integers were allowed:</w:t>
      </w:r>
    </w:p>
    <w:p w14:paraId="2B61E10E" w14:textId="69E6C34F" w:rsidR="00296704" w:rsidRDefault="00296704" w:rsidP="009F137E">
      <w:pPr>
        <w:rPr>
          <w:rFonts w:ascii="Times New Roman" w:hAnsi="Times New Roman" w:cs="Times New Roman"/>
          <w:sz w:val="24"/>
          <w:szCs w:val="24"/>
        </w:rPr>
      </w:pPr>
      <w:r w:rsidRPr="00296704">
        <w:rPr>
          <w:rFonts w:ascii="Times New Roman" w:hAnsi="Times New Roman" w:cs="Times New Roman"/>
          <w:sz w:val="24"/>
          <w:szCs w:val="24"/>
        </w:rPr>
        <w:drawing>
          <wp:inline distT="0" distB="0" distL="0" distR="0" wp14:anchorId="21252094" wp14:editId="6F945592">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943600" cy="3343275"/>
                    </a:xfrm>
                    <a:prstGeom prst="rect">
                      <a:avLst/>
                    </a:prstGeom>
                  </pic:spPr>
                </pic:pic>
              </a:graphicData>
            </a:graphic>
          </wp:inline>
        </w:drawing>
      </w:r>
    </w:p>
    <w:p w14:paraId="54DFAE0D" w14:textId="73C677DE" w:rsidR="003842A1" w:rsidRDefault="003842A1" w:rsidP="009F137E">
      <w:pPr>
        <w:rPr>
          <w:rFonts w:ascii="Times New Roman" w:hAnsi="Times New Roman" w:cs="Times New Roman"/>
          <w:sz w:val="24"/>
          <w:szCs w:val="24"/>
        </w:rPr>
      </w:pPr>
      <w:r w:rsidRPr="003842A1">
        <w:rPr>
          <w:rFonts w:ascii="Times New Roman" w:hAnsi="Times New Roman" w:cs="Times New Roman"/>
          <w:sz w:val="24"/>
          <w:szCs w:val="24"/>
        </w:rPr>
        <w:lastRenderedPageBreak/>
        <w:drawing>
          <wp:inline distT="0" distB="0" distL="0" distR="0" wp14:anchorId="7768D880" wp14:editId="364442E1">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stretch>
                      <a:fillRect/>
                    </a:stretch>
                  </pic:blipFill>
                  <pic:spPr>
                    <a:xfrm>
                      <a:off x="0" y="0"/>
                      <a:ext cx="5943600" cy="3343275"/>
                    </a:xfrm>
                    <a:prstGeom prst="rect">
                      <a:avLst/>
                    </a:prstGeom>
                  </pic:spPr>
                </pic:pic>
              </a:graphicData>
            </a:graphic>
          </wp:inline>
        </w:drawing>
      </w:r>
    </w:p>
    <w:p w14:paraId="1FF18074" w14:textId="39A353AB" w:rsidR="003842A1" w:rsidRDefault="003842A1" w:rsidP="009F137E">
      <w:pPr>
        <w:rPr>
          <w:rFonts w:ascii="Times New Roman" w:hAnsi="Times New Roman" w:cs="Times New Roman"/>
          <w:sz w:val="24"/>
          <w:szCs w:val="24"/>
        </w:rPr>
      </w:pPr>
      <w:r>
        <w:rPr>
          <w:rFonts w:ascii="Times New Roman" w:hAnsi="Times New Roman" w:cs="Times New Roman"/>
          <w:sz w:val="24"/>
          <w:szCs w:val="24"/>
        </w:rPr>
        <w:t>This next screenshot shows the message box that is displayed when the user tries to click calculate while an empty string is left in one of the entry fields:</w:t>
      </w:r>
    </w:p>
    <w:p w14:paraId="49CD8E9A" w14:textId="67526417" w:rsidR="003842A1" w:rsidRPr="00F103FA" w:rsidRDefault="00A96EC8" w:rsidP="009F137E">
      <w:pPr>
        <w:rPr>
          <w:rFonts w:ascii="Times New Roman" w:hAnsi="Times New Roman" w:cs="Times New Roman"/>
          <w:sz w:val="24"/>
          <w:szCs w:val="24"/>
        </w:rPr>
      </w:pPr>
      <w:r w:rsidRPr="00A96EC8">
        <w:rPr>
          <w:rFonts w:ascii="Times New Roman" w:hAnsi="Times New Roman" w:cs="Times New Roman"/>
          <w:sz w:val="24"/>
          <w:szCs w:val="24"/>
        </w:rPr>
        <w:drawing>
          <wp:inline distT="0" distB="0" distL="0" distR="0" wp14:anchorId="5ED6BA91" wp14:editId="546C3746">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sectPr w:rsidR="003842A1" w:rsidRPr="00F10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441"/>
    <w:rsid w:val="00276716"/>
    <w:rsid w:val="00296704"/>
    <w:rsid w:val="003842A1"/>
    <w:rsid w:val="006569A2"/>
    <w:rsid w:val="009C4249"/>
    <w:rsid w:val="009F137E"/>
    <w:rsid w:val="00A105BD"/>
    <w:rsid w:val="00A96EC8"/>
    <w:rsid w:val="00B140C6"/>
    <w:rsid w:val="00F103FA"/>
    <w:rsid w:val="00F54441"/>
    <w:rsid w:val="00FE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214B"/>
  <w15:chartTrackingRefBased/>
  <w15:docId w15:val="{469BEF2F-9C6B-4AC1-9E29-1C4FF5B4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5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 Kimmel</dc:creator>
  <cp:keywords/>
  <dc:description/>
  <cp:lastModifiedBy>Matthew C Kimmel</cp:lastModifiedBy>
  <cp:revision>2</cp:revision>
  <dcterms:created xsi:type="dcterms:W3CDTF">2022-05-05T13:38:00Z</dcterms:created>
  <dcterms:modified xsi:type="dcterms:W3CDTF">2022-05-05T14:29:00Z</dcterms:modified>
</cp:coreProperties>
</file>