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bookmarkStart w:id="0" w:name="_Toc162203373"/>
      <w:r>
        <w:t xml:space="preserve">Artemis Financial </w:t>
      </w:r>
      <w:r w:rsidR="00271E26" w:rsidRPr="001650C9">
        <w:t>Vulnerability Assessment Report</w:t>
      </w:r>
      <w:bookmarkEnd w:id="0"/>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3FB05FA0" w14:textId="41413C89" w:rsidR="0009024B" w:rsidRDefault="00940B1A">
          <w:pPr>
            <w:pStyle w:val="TOC1"/>
            <w:tabs>
              <w:tab w:val="right" w:leader="dot" w:pos="9350"/>
            </w:tabs>
            <w:rPr>
              <w:rFonts w:asciiTheme="minorHAnsi" w:hAnsiTheme="minorHAnsi" w:cstheme="minorBidi"/>
              <w:b w:val="0"/>
              <w:bCs w:val="0"/>
              <w:caps w:val="0"/>
              <w:noProof/>
              <w:kern w:val="2"/>
              <w14:ligatures w14:val="standardContextual"/>
            </w:rPr>
          </w:pPr>
          <w:r w:rsidRPr="001650C9">
            <w:rPr>
              <w:rFonts w:cstheme="minorHAnsi"/>
              <w:bCs w:val="0"/>
              <w:smallCaps/>
              <w:sz w:val="22"/>
              <w:szCs w:val="22"/>
            </w:rPr>
            <w:fldChar w:fldCharType="begin"/>
          </w:r>
          <w:r w:rsidRPr="001650C9">
            <w:rPr>
              <w:rFonts w:cstheme="minorHAnsi"/>
              <w:sz w:val="22"/>
              <w:szCs w:val="22"/>
            </w:rPr>
            <w:instrText xml:space="preserve"> TOC \o "1-3" \h \z \u </w:instrText>
          </w:r>
          <w:r w:rsidRPr="001650C9">
            <w:rPr>
              <w:rFonts w:cstheme="minorHAnsi"/>
              <w:bCs w:val="0"/>
              <w:smallCaps/>
              <w:sz w:val="22"/>
              <w:szCs w:val="22"/>
            </w:rPr>
            <w:fldChar w:fldCharType="separate"/>
          </w:r>
          <w:hyperlink w:anchor="_Toc162203373" w:history="1">
            <w:r w:rsidR="0009024B" w:rsidRPr="003C3ABC">
              <w:rPr>
                <w:rStyle w:val="Hyperlink"/>
                <w:noProof/>
              </w:rPr>
              <w:t>Artemis Financial Vulnerability Assessment Report</w:t>
            </w:r>
            <w:r w:rsidR="0009024B">
              <w:rPr>
                <w:noProof/>
                <w:webHidden/>
              </w:rPr>
              <w:tab/>
            </w:r>
            <w:r w:rsidR="0009024B">
              <w:rPr>
                <w:noProof/>
                <w:webHidden/>
              </w:rPr>
              <w:fldChar w:fldCharType="begin"/>
            </w:r>
            <w:r w:rsidR="0009024B">
              <w:rPr>
                <w:noProof/>
                <w:webHidden/>
              </w:rPr>
              <w:instrText xml:space="preserve"> PAGEREF _Toc162203373 \h </w:instrText>
            </w:r>
            <w:r w:rsidR="0009024B">
              <w:rPr>
                <w:noProof/>
                <w:webHidden/>
              </w:rPr>
            </w:r>
            <w:r w:rsidR="0009024B">
              <w:rPr>
                <w:noProof/>
                <w:webHidden/>
              </w:rPr>
              <w:fldChar w:fldCharType="separate"/>
            </w:r>
            <w:r w:rsidR="0009024B">
              <w:rPr>
                <w:noProof/>
                <w:webHidden/>
              </w:rPr>
              <w:t>1</w:t>
            </w:r>
            <w:r w:rsidR="0009024B">
              <w:rPr>
                <w:noProof/>
                <w:webHidden/>
              </w:rPr>
              <w:fldChar w:fldCharType="end"/>
            </w:r>
          </w:hyperlink>
        </w:p>
        <w:p w14:paraId="6C51479A" w14:textId="13683445" w:rsidR="0009024B" w:rsidRDefault="0009024B">
          <w:pPr>
            <w:pStyle w:val="TOC2"/>
            <w:tabs>
              <w:tab w:val="right" w:leader="dot" w:pos="9350"/>
            </w:tabs>
            <w:rPr>
              <w:b w:val="0"/>
              <w:bCs w:val="0"/>
              <w:noProof/>
              <w:kern w:val="2"/>
              <w:sz w:val="24"/>
              <w:szCs w:val="24"/>
              <w14:ligatures w14:val="standardContextual"/>
            </w:rPr>
          </w:pPr>
          <w:hyperlink w:anchor="_Toc162203374" w:history="1">
            <w:r w:rsidRPr="003C3ABC">
              <w:rPr>
                <w:rStyle w:val="Hyperlink"/>
                <w:noProof/>
              </w:rPr>
              <w:t>Document Revision History</w:t>
            </w:r>
            <w:r>
              <w:rPr>
                <w:noProof/>
                <w:webHidden/>
              </w:rPr>
              <w:tab/>
            </w:r>
            <w:r>
              <w:rPr>
                <w:noProof/>
                <w:webHidden/>
              </w:rPr>
              <w:fldChar w:fldCharType="begin"/>
            </w:r>
            <w:r>
              <w:rPr>
                <w:noProof/>
                <w:webHidden/>
              </w:rPr>
              <w:instrText xml:space="preserve"> PAGEREF _Toc162203374 \h </w:instrText>
            </w:r>
            <w:r>
              <w:rPr>
                <w:noProof/>
                <w:webHidden/>
              </w:rPr>
            </w:r>
            <w:r>
              <w:rPr>
                <w:noProof/>
                <w:webHidden/>
              </w:rPr>
              <w:fldChar w:fldCharType="separate"/>
            </w:r>
            <w:r>
              <w:rPr>
                <w:noProof/>
                <w:webHidden/>
              </w:rPr>
              <w:t>3</w:t>
            </w:r>
            <w:r>
              <w:rPr>
                <w:noProof/>
                <w:webHidden/>
              </w:rPr>
              <w:fldChar w:fldCharType="end"/>
            </w:r>
          </w:hyperlink>
        </w:p>
        <w:p w14:paraId="0534CDEB" w14:textId="57814187" w:rsidR="0009024B" w:rsidRDefault="0009024B">
          <w:pPr>
            <w:pStyle w:val="TOC2"/>
            <w:tabs>
              <w:tab w:val="right" w:leader="dot" w:pos="9350"/>
            </w:tabs>
            <w:rPr>
              <w:b w:val="0"/>
              <w:bCs w:val="0"/>
              <w:noProof/>
              <w:kern w:val="2"/>
              <w:sz w:val="24"/>
              <w:szCs w:val="24"/>
              <w14:ligatures w14:val="standardContextual"/>
            </w:rPr>
          </w:pPr>
          <w:hyperlink w:anchor="_Toc162203375" w:history="1">
            <w:r w:rsidRPr="003C3ABC">
              <w:rPr>
                <w:rStyle w:val="Hyperlink"/>
                <w:noProof/>
              </w:rPr>
              <w:t>Client</w:t>
            </w:r>
            <w:r>
              <w:rPr>
                <w:noProof/>
                <w:webHidden/>
              </w:rPr>
              <w:tab/>
            </w:r>
            <w:r>
              <w:rPr>
                <w:noProof/>
                <w:webHidden/>
              </w:rPr>
              <w:fldChar w:fldCharType="begin"/>
            </w:r>
            <w:r>
              <w:rPr>
                <w:noProof/>
                <w:webHidden/>
              </w:rPr>
              <w:instrText xml:space="preserve"> PAGEREF _Toc162203375 \h </w:instrText>
            </w:r>
            <w:r>
              <w:rPr>
                <w:noProof/>
                <w:webHidden/>
              </w:rPr>
            </w:r>
            <w:r>
              <w:rPr>
                <w:noProof/>
                <w:webHidden/>
              </w:rPr>
              <w:fldChar w:fldCharType="separate"/>
            </w:r>
            <w:r>
              <w:rPr>
                <w:noProof/>
                <w:webHidden/>
              </w:rPr>
              <w:t>3</w:t>
            </w:r>
            <w:r>
              <w:rPr>
                <w:noProof/>
                <w:webHidden/>
              </w:rPr>
              <w:fldChar w:fldCharType="end"/>
            </w:r>
          </w:hyperlink>
        </w:p>
        <w:p w14:paraId="55CC644C" w14:textId="7ED50615" w:rsidR="0009024B" w:rsidRDefault="0009024B">
          <w:pPr>
            <w:pStyle w:val="TOC2"/>
            <w:tabs>
              <w:tab w:val="right" w:leader="dot" w:pos="9350"/>
            </w:tabs>
            <w:rPr>
              <w:b w:val="0"/>
              <w:bCs w:val="0"/>
              <w:noProof/>
              <w:kern w:val="2"/>
              <w:sz w:val="24"/>
              <w:szCs w:val="24"/>
              <w14:ligatures w14:val="standardContextual"/>
            </w:rPr>
          </w:pPr>
          <w:hyperlink w:anchor="_Toc162203376" w:history="1">
            <w:r w:rsidRPr="003C3ABC">
              <w:rPr>
                <w:rStyle w:val="Hyperlink"/>
                <w:noProof/>
              </w:rPr>
              <w:t>Instructions</w:t>
            </w:r>
            <w:r>
              <w:rPr>
                <w:noProof/>
                <w:webHidden/>
              </w:rPr>
              <w:tab/>
            </w:r>
            <w:r>
              <w:rPr>
                <w:noProof/>
                <w:webHidden/>
              </w:rPr>
              <w:fldChar w:fldCharType="begin"/>
            </w:r>
            <w:r>
              <w:rPr>
                <w:noProof/>
                <w:webHidden/>
              </w:rPr>
              <w:instrText xml:space="preserve"> PAGEREF _Toc162203376 \h </w:instrText>
            </w:r>
            <w:r>
              <w:rPr>
                <w:noProof/>
                <w:webHidden/>
              </w:rPr>
            </w:r>
            <w:r>
              <w:rPr>
                <w:noProof/>
                <w:webHidden/>
              </w:rPr>
              <w:fldChar w:fldCharType="separate"/>
            </w:r>
            <w:r>
              <w:rPr>
                <w:noProof/>
                <w:webHidden/>
              </w:rPr>
              <w:t>3</w:t>
            </w:r>
            <w:r>
              <w:rPr>
                <w:noProof/>
                <w:webHidden/>
              </w:rPr>
              <w:fldChar w:fldCharType="end"/>
            </w:r>
          </w:hyperlink>
        </w:p>
        <w:p w14:paraId="1D308CBB" w14:textId="289FB67E" w:rsidR="0009024B" w:rsidRDefault="0009024B">
          <w:pPr>
            <w:pStyle w:val="TOC2"/>
            <w:tabs>
              <w:tab w:val="right" w:leader="dot" w:pos="9350"/>
            </w:tabs>
            <w:rPr>
              <w:b w:val="0"/>
              <w:bCs w:val="0"/>
              <w:noProof/>
              <w:kern w:val="2"/>
              <w:sz w:val="24"/>
              <w:szCs w:val="24"/>
              <w14:ligatures w14:val="standardContextual"/>
            </w:rPr>
          </w:pPr>
          <w:hyperlink w:anchor="_Toc162203377" w:history="1">
            <w:r w:rsidRPr="003C3ABC">
              <w:rPr>
                <w:rStyle w:val="Hyperlink"/>
                <w:noProof/>
              </w:rPr>
              <w:t>Developer</w:t>
            </w:r>
            <w:r>
              <w:rPr>
                <w:noProof/>
                <w:webHidden/>
              </w:rPr>
              <w:tab/>
            </w:r>
            <w:r>
              <w:rPr>
                <w:noProof/>
                <w:webHidden/>
              </w:rPr>
              <w:fldChar w:fldCharType="begin"/>
            </w:r>
            <w:r>
              <w:rPr>
                <w:noProof/>
                <w:webHidden/>
              </w:rPr>
              <w:instrText xml:space="preserve"> PAGEREF _Toc162203377 \h </w:instrText>
            </w:r>
            <w:r>
              <w:rPr>
                <w:noProof/>
                <w:webHidden/>
              </w:rPr>
            </w:r>
            <w:r>
              <w:rPr>
                <w:noProof/>
                <w:webHidden/>
              </w:rPr>
              <w:fldChar w:fldCharType="separate"/>
            </w:r>
            <w:r>
              <w:rPr>
                <w:noProof/>
                <w:webHidden/>
              </w:rPr>
              <w:t>4</w:t>
            </w:r>
            <w:r>
              <w:rPr>
                <w:noProof/>
                <w:webHidden/>
              </w:rPr>
              <w:fldChar w:fldCharType="end"/>
            </w:r>
          </w:hyperlink>
        </w:p>
        <w:p w14:paraId="6A93A298" w14:textId="40E133DC" w:rsidR="0009024B" w:rsidRDefault="0009024B">
          <w:pPr>
            <w:pStyle w:val="TOC2"/>
            <w:tabs>
              <w:tab w:val="left" w:pos="440"/>
              <w:tab w:val="right" w:leader="dot" w:pos="9350"/>
            </w:tabs>
            <w:rPr>
              <w:b w:val="0"/>
              <w:bCs w:val="0"/>
              <w:noProof/>
              <w:kern w:val="2"/>
              <w:sz w:val="24"/>
              <w:szCs w:val="24"/>
              <w14:ligatures w14:val="standardContextual"/>
            </w:rPr>
          </w:pPr>
          <w:hyperlink w:anchor="_Toc162203378" w:history="1">
            <w:r w:rsidRPr="003C3ABC">
              <w:rPr>
                <w:rStyle w:val="Hyperlink"/>
                <w:noProof/>
              </w:rPr>
              <w:t>1.</w:t>
            </w:r>
            <w:r>
              <w:rPr>
                <w:b w:val="0"/>
                <w:bCs w:val="0"/>
                <w:noProof/>
                <w:kern w:val="2"/>
                <w:sz w:val="24"/>
                <w:szCs w:val="24"/>
                <w14:ligatures w14:val="standardContextual"/>
              </w:rPr>
              <w:tab/>
            </w:r>
            <w:r w:rsidRPr="003C3ABC">
              <w:rPr>
                <w:rStyle w:val="Hyperlink"/>
                <w:noProof/>
              </w:rPr>
              <w:t>Interpreting Client Needs</w:t>
            </w:r>
            <w:r>
              <w:rPr>
                <w:noProof/>
                <w:webHidden/>
              </w:rPr>
              <w:tab/>
            </w:r>
            <w:r>
              <w:rPr>
                <w:noProof/>
                <w:webHidden/>
              </w:rPr>
              <w:fldChar w:fldCharType="begin"/>
            </w:r>
            <w:r>
              <w:rPr>
                <w:noProof/>
                <w:webHidden/>
              </w:rPr>
              <w:instrText xml:space="preserve"> PAGEREF _Toc162203378 \h </w:instrText>
            </w:r>
            <w:r>
              <w:rPr>
                <w:noProof/>
                <w:webHidden/>
              </w:rPr>
            </w:r>
            <w:r>
              <w:rPr>
                <w:noProof/>
                <w:webHidden/>
              </w:rPr>
              <w:fldChar w:fldCharType="separate"/>
            </w:r>
            <w:r>
              <w:rPr>
                <w:noProof/>
                <w:webHidden/>
              </w:rPr>
              <w:t>4</w:t>
            </w:r>
            <w:r>
              <w:rPr>
                <w:noProof/>
                <w:webHidden/>
              </w:rPr>
              <w:fldChar w:fldCharType="end"/>
            </w:r>
          </w:hyperlink>
        </w:p>
        <w:p w14:paraId="3CD1980E" w14:textId="0672B7DB" w:rsidR="0009024B" w:rsidRDefault="0009024B">
          <w:pPr>
            <w:pStyle w:val="TOC2"/>
            <w:tabs>
              <w:tab w:val="left" w:pos="440"/>
              <w:tab w:val="right" w:leader="dot" w:pos="9350"/>
            </w:tabs>
            <w:rPr>
              <w:b w:val="0"/>
              <w:bCs w:val="0"/>
              <w:noProof/>
              <w:kern w:val="2"/>
              <w:sz w:val="24"/>
              <w:szCs w:val="24"/>
              <w14:ligatures w14:val="standardContextual"/>
            </w:rPr>
          </w:pPr>
          <w:hyperlink w:anchor="_Toc162203379" w:history="1">
            <w:r w:rsidRPr="003C3ABC">
              <w:rPr>
                <w:rStyle w:val="Hyperlink"/>
                <w:noProof/>
              </w:rPr>
              <w:t>2.</w:t>
            </w:r>
            <w:r>
              <w:rPr>
                <w:b w:val="0"/>
                <w:bCs w:val="0"/>
                <w:noProof/>
                <w:kern w:val="2"/>
                <w:sz w:val="24"/>
                <w:szCs w:val="24"/>
                <w14:ligatures w14:val="standardContextual"/>
              </w:rPr>
              <w:tab/>
            </w:r>
            <w:r w:rsidRPr="003C3ABC">
              <w:rPr>
                <w:rStyle w:val="Hyperlink"/>
                <w:noProof/>
              </w:rPr>
              <w:t>Areas of Security</w:t>
            </w:r>
            <w:r>
              <w:rPr>
                <w:noProof/>
                <w:webHidden/>
              </w:rPr>
              <w:tab/>
            </w:r>
            <w:r>
              <w:rPr>
                <w:noProof/>
                <w:webHidden/>
              </w:rPr>
              <w:fldChar w:fldCharType="begin"/>
            </w:r>
            <w:r>
              <w:rPr>
                <w:noProof/>
                <w:webHidden/>
              </w:rPr>
              <w:instrText xml:space="preserve"> PAGEREF _Toc162203379 \h </w:instrText>
            </w:r>
            <w:r>
              <w:rPr>
                <w:noProof/>
                <w:webHidden/>
              </w:rPr>
            </w:r>
            <w:r>
              <w:rPr>
                <w:noProof/>
                <w:webHidden/>
              </w:rPr>
              <w:fldChar w:fldCharType="separate"/>
            </w:r>
            <w:r>
              <w:rPr>
                <w:noProof/>
                <w:webHidden/>
              </w:rPr>
              <w:t>4</w:t>
            </w:r>
            <w:r>
              <w:rPr>
                <w:noProof/>
                <w:webHidden/>
              </w:rPr>
              <w:fldChar w:fldCharType="end"/>
            </w:r>
          </w:hyperlink>
        </w:p>
        <w:p w14:paraId="4FC32E12" w14:textId="04DB9DF5" w:rsidR="0009024B" w:rsidRDefault="0009024B">
          <w:pPr>
            <w:pStyle w:val="TOC2"/>
            <w:tabs>
              <w:tab w:val="left" w:pos="440"/>
              <w:tab w:val="right" w:leader="dot" w:pos="9350"/>
            </w:tabs>
            <w:rPr>
              <w:b w:val="0"/>
              <w:bCs w:val="0"/>
              <w:noProof/>
              <w:kern w:val="2"/>
              <w:sz w:val="24"/>
              <w:szCs w:val="24"/>
              <w14:ligatures w14:val="standardContextual"/>
            </w:rPr>
          </w:pPr>
          <w:hyperlink w:anchor="_Toc162203380" w:history="1">
            <w:r w:rsidRPr="003C3ABC">
              <w:rPr>
                <w:rStyle w:val="Hyperlink"/>
                <w:noProof/>
              </w:rPr>
              <w:t>3.</w:t>
            </w:r>
            <w:r>
              <w:rPr>
                <w:b w:val="0"/>
                <w:bCs w:val="0"/>
                <w:noProof/>
                <w:kern w:val="2"/>
                <w:sz w:val="24"/>
                <w:szCs w:val="24"/>
                <w14:ligatures w14:val="standardContextual"/>
              </w:rPr>
              <w:tab/>
            </w:r>
            <w:r w:rsidRPr="003C3ABC">
              <w:rPr>
                <w:rStyle w:val="Hyperlink"/>
                <w:noProof/>
              </w:rPr>
              <w:t>Manual Review</w:t>
            </w:r>
            <w:r>
              <w:rPr>
                <w:noProof/>
                <w:webHidden/>
              </w:rPr>
              <w:tab/>
            </w:r>
            <w:r>
              <w:rPr>
                <w:noProof/>
                <w:webHidden/>
              </w:rPr>
              <w:fldChar w:fldCharType="begin"/>
            </w:r>
            <w:r>
              <w:rPr>
                <w:noProof/>
                <w:webHidden/>
              </w:rPr>
              <w:instrText xml:space="preserve"> PAGEREF _Toc162203380 \h </w:instrText>
            </w:r>
            <w:r>
              <w:rPr>
                <w:noProof/>
                <w:webHidden/>
              </w:rPr>
            </w:r>
            <w:r>
              <w:rPr>
                <w:noProof/>
                <w:webHidden/>
              </w:rPr>
              <w:fldChar w:fldCharType="separate"/>
            </w:r>
            <w:r>
              <w:rPr>
                <w:noProof/>
                <w:webHidden/>
              </w:rPr>
              <w:t>4</w:t>
            </w:r>
            <w:r>
              <w:rPr>
                <w:noProof/>
                <w:webHidden/>
              </w:rPr>
              <w:fldChar w:fldCharType="end"/>
            </w:r>
          </w:hyperlink>
        </w:p>
        <w:p w14:paraId="0DCB5257" w14:textId="66E415D7" w:rsidR="0009024B" w:rsidRDefault="0009024B">
          <w:pPr>
            <w:pStyle w:val="TOC2"/>
            <w:tabs>
              <w:tab w:val="left" w:pos="440"/>
              <w:tab w:val="right" w:leader="dot" w:pos="9350"/>
            </w:tabs>
            <w:rPr>
              <w:b w:val="0"/>
              <w:bCs w:val="0"/>
              <w:noProof/>
              <w:kern w:val="2"/>
              <w:sz w:val="24"/>
              <w:szCs w:val="24"/>
              <w14:ligatures w14:val="standardContextual"/>
            </w:rPr>
          </w:pPr>
          <w:hyperlink w:anchor="_Toc162203381" w:history="1">
            <w:r w:rsidRPr="003C3ABC">
              <w:rPr>
                <w:rStyle w:val="Hyperlink"/>
                <w:noProof/>
              </w:rPr>
              <w:t>4.</w:t>
            </w:r>
            <w:r>
              <w:rPr>
                <w:b w:val="0"/>
                <w:bCs w:val="0"/>
                <w:noProof/>
                <w:kern w:val="2"/>
                <w:sz w:val="24"/>
                <w:szCs w:val="24"/>
                <w14:ligatures w14:val="standardContextual"/>
              </w:rPr>
              <w:tab/>
            </w:r>
            <w:r w:rsidRPr="003C3ABC">
              <w:rPr>
                <w:rStyle w:val="Hyperlink"/>
                <w:noProof/>
              </w:rPr>
              <w:t>Static Testing</w:t>
            </w:r>
            <w:r>
              <w:rPr>
                <w:noProof/>
                <w:webHidden/>
              </w:rPr>
              <w:tab/>
            </w:r>
            <w:r>
              <w:rPr>
                <w:noProof/>
                <w:webHidden/>
              </w:rPr>
              <w:fldChar w:fldCharType="begin"/>
            </w:r>
            <w:r>
              <w:rPr>
                <w:noProof/>
                <w:webHidden/>
              </w:rPr>
              <w:instrText xml:space="preserve"> PAGEREF _Toc162203381 \h </w:instrText>
            </w:r>
            <w:r>
              <w:rPr>
                <w:noProof/>
                <w:webHidden/>
              </w:rPr>
            </w:r>
            <w:r>
              <w:rPr>
                <w:noProof/>
                <w:webHidden/>
              </w:rPr>
              <w:fldChar w:fldCharType="separate"/>
            </w:r>
            <w:r>
              <w:rPr>
                <w:noProof/>
                <w:webHidden/>
              </w:rPr>
              <w:t>5</w:t>
            </w:r>
            <w:r>
              <w:rPr>
                <w:noProof/>
                <w:webHidden/>
              </w:rPr>
              <w:fldChar w:fldCharType="end"/>
            </w:r>
          </w:hyperlink>
        </w:p>
        <w:p w14:paraId="4C22995D" w14:textId="02CE3E0A" w:rsidR="0009024B" w:rsidRDefault="0009024B">
          <w:pPr>
            <w:pStyle w:val="TOC2"/>
            <w:tabs>
              <w:tab w:val="left" w:pos="440"/>
              <w:tab w:val="right" w:leader="dot" w:pos="9350"/>
            </w:tabs>
            <w:rPr>
              <w:b w:val="0"/>
              <w:bCs w:val="0"/>
              <w:noProof/>
              <w:kern w:val="2"/>
              <w:sz w:val="24"/>
              <w:szCs w:val="24"/>
              <w14:ligatures w14:val="standardContextual"/>
            </w:rPr>
          </w:pPr>
          <w:hyperlink w:anchor="_Toc162203382" w:history="1">
            <w:r w:rsidRPr="003C3ABC">
              <w:rPr>
                <w:rStyle w:val="Hyperlink"/>
                <w:noProof/>
              </w:rPr>
              <w:t>5.</w:t>
            </w:r>
            <w:r>
              <w:rPr>
                <w:b w:val="0"/>
                <w:bCs w:val="0"/>
                <w:noProof/>
                <w:kern w:val="2"/>
                <w:sz w:val="24"/>
                <w:szCs w:val="24"/>
                <w14:ligatures w14:val="standardContextual"/>
              </w:rPr>
              <w:tab/>
            </w:r>
            <w:r w:rsidRPr="003C3ABC">
              <w:rPr>
                <w:rStyle w:val="Hyperlink"/>
                <w:noProof/>
              </w:rPr>
              <w:t>Mitigation Plan</w:t>
            </w:r>
            <w:r>
              <w:rPr>
                <w:noProof/>
                <w:webHidden/>
              </w:rPr>
              <w:tab/>
            </w:r>
            <w:r>
              <w:rPr>
                <w:noProof/>
                <w:webHidden/>
              </w:rPr>
              <w:fldChar w:fldCharType="begin"/>
            </w:r>
            <w:r>
              <w:rPr>
                <w:noProof/>
                <w:webHidden/>
              </w:rPr>
              <w:instrText xml:space="preserve"> PAGEREF _Toc162203382 \h </w:instrText>
            </w:r>
            <w:r>
              <w:rPr>
                <w:noProof/>
                <w:webHidden/>
              </w:rPr>
            </w:r>
            <w:r>
              <w:rPr>
                <w:noProof/>
                <w:webHidden/>
              </w:rPr>
              <w:fldChar w:fldCharType="separate"/>
            </w:r>
            <w:r>
              <w:rPr>
                <w:noProof/>
                <w:webHidden/>
              </w:rPr>
              <w:t>7</w:t>
            </w:r>
            <w:r>
              <w:rPr>
                <w:noProof/>
                <w:webHidden/>
              </w:rPr>
              <w:fldChar w:fldCharType="end"/>
            </w:r>
          </w:hyperlink>
        </w:p>
        <w:p w14:paraId="3CCDCE44" w14:textId="666262BE"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1" w:name="_Toc1483357155"/>
      <w:bookmarkStart w:id="2" w:name="_Toc714089909"/>
      <w:bookmarkStart w:id="3" w:name="_Toc162203374"/>
      <w:r>
        <w:lastRenderedPageBreak/>
        <w:t>Document Revision History</w:t>
      </w:r>
      <w:bookmarkEnd w:id="1"/>
      <w:bookmarkEnd w:id="2"/>
      <w:bookmarkEnd w:id="3"/>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5E3A611" w:rsidR="00531FBF" w:rsidRPr="001650C9" w:rsidRDefault="00693935" w:rsidP="00944D65">
            <w:pPr>
              <w:suppressAutoHyphens/>
              <w:spacing w:after="0" w:line="240" w:lineRule="auto"/>
              <w:contextualSpacing/>
              <w:jc w:val="center"/>
              <w:rPr>
                <w:rFonts w:eastAsia="Times New Roman" w:cstheme="minorHAnsi"/>
                <w:b/>
                <w:bCs/>
              </w:rPr>
            </w:pPr>
            <w:r>
              <w:rPr>
                <w:rFonts w:eastAsia="Times New Roman" w:cstheme="minorHAnsi"/>
                <w:b/>
                <w:bCs/>
              </w:rPr>
              <w:t>03/24/2024</w:t>
            </w:r>
          </w:p>
        </w:tc>
        <w:tc>
          <w:tcPr>
            <w:tcW w:w="2338" w:type="dxa"/>
            <w:tcMar>
              <w:left w:w="115" w:type="dxa"/>
              <w:right w:w="115" w:type="dxa"/>
            </w:tcMar>
          </w:tcPr>
          <w:p w14:paraId="07699096" w14:textId="731DE87E" w:rsidR="00531FBF" w:rsidRPr="001650C9" w:rsidRDefault="00693935" w:rsidP="00944D65">
            <w:pPr>
              <w:suppressAutoHyphens/>
              <w:spacing w:after="0" w:line="240" w:lineRule="auto"/>
              <w:contextualSpacing/>
              <w:jc w:val="center"/>
              <w:rPr>
                <w:rFonts w:eastAsia="Times New Roman" w:cstheme="minorHAnsi"/>
                <w:b/>
                <w:bCs/>
              </w:rPr>
            </w:pPr>
            <w:r>
              <w:rPr>
                <w:rFonts w:eastAsia="Times New Roman" w:cstheme="minorHAnsi"/>
                <w:b/>
                <w:bCs/>
              </w:rPr>
              <w:t>Michael Kinful</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4" w:name="_Toc302021790"/>
      <w:bookmarkStart w:id="5" w:name="_Toc1639619014"/>
      <w:bookmarkStart w:id="6" w:name="_Toc162203375"/>
      <w:r>
        <w:t>Client</w:t>
      </w:r>
      <w:bookmarkEnd w:id="4"/>
      <w:bookmarkEnd w:id="5"/>
      <w:bookmarkEnd w:id="6"/>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7" w:name="_Toc553343011"/>
      <w:bookmarkStart w:id="8" w:name="_Toc1663275437"/>
      <w:bookmarkStart w:id="9" w:name="_Toc162203376"/>
      <w:r>
        <w:t>Instructions</w:t>
      </w:r>
      <w:bookmarkEnd w:id="7"/>
      <w:bookmarkEnd w:id="8"/>
      <w:bookmarkEnd w:id="9"/>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10" w:name="_Toc924344490"/>
      <w:bookmarkStart w:id="11" w:name="_Toc219545153"/>
      <w:bookmarkStart w:id="12" w:name="_Toc162203377"/>
      <w:r>
        <w:lastRenderedPageBreak/>
        <w:t>Developer</w:t>
      </w:r>
      <w:bookmarkEnd w:id="10"/>
      <w:bookmarkEnd w:id="11"/>
      <w:bookmarkEnd w:id="12"/>
    </w:p>
    <w:p w14:paraId="3A4DB0F5" w14:textId="0316D6DA" w:rsidR="0058064D" w:rsidRPr="001650C9" w:rsidRDefault="00693935" w:rsidP="00944D65">
      <w:pPr>
        <w:suppressAutoHyphens/>
        <w:spacing w:after="0" w:line="240" w:lineRule="auto"/>
        <w:contextualSpacing/>
        <w:rPr>
          <w:rFonts w:cstheme="minorHAnsi"/>
        </w:rPr>
      </w:pPr>
      <w:r>
        <w:rPr>
          <w:rFonts w:cstheme="minorHAnsi"/>
        </w:rPr>
        <w:t>Michael Kinful</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3" w:name="_Toc1382019318"/>
      <w:bookmarkStart w:id="14" w:name="_Toc1680416009"/>
      <w:bookmarkStart w:id="15" w:name="_Toc162203378"/>
      <w:r>
        <w:t>Interpreting Client Needs</w:t>
      </w:r>
      <w:bookmarkEnd w:id="13"/>
      <w:bookmarkEnd w:id="14"/>
      <w:bookmarkEnd w:id="15"/>
    </w:p>
    <w:p w14:paraId="074CA9DD" w14:textId="5B2B1CA2" w:rsidR="0032740C" w:rsidRPr="001650C9" w:rsidRDefault="0032740C" w:rsidP="00460DE5">
      <w:pPr>
        <w:suppressAutoHyphens/>
        <w:spacing w:after="0" w:line="240" w:lineRule="auto"/>
        <w:textAlignment w:val="baseline"/>
      </w:pPr>
    </w:p>
    <w:p w14:paraId="52A516CB" w14:textId="76E1E628" w:rsidR="003726AD" w:rsidRPr="001650C9" w:rsidRDefault="009A074B" w:rsidP="009A074B">
      <w:pPr>
        <w:suppressAutoHyphens/>
        <w:spacing w:after="0" w:line="240" w:lineRule="auto"/>
        <w:ind w:left="360"/>
        <w:contextualSpacing/>
        <w:rPr>
          <w:rFonts w:eastAsia="Times New Roman" w:cstheme="minorHAnsi"/>
        </w:rPr>
      </w:pPr>
      <w:r w:rsidRPr="009A074B">
        <w:rPr>
          <w:rFonts w:eastAsia="Times New Roman" w:cstheme="minorHAnsi"/>
        </w:rPr>
        <w:t xml:space="preserve">Artemis Financial, a firm handling sensitive client information, must prioritize both internal and external </w:t>
      </w:r>
      <w:r>
        <w:rPr>
          <w:rFonts w:eastAsia="Times New Roman" w:cstheme="minorHAnsi"/>
        </w:rPr>
        <w:t xml:space="preserve">secure </w:t>
      </w:r>
      <w:r w:rsidRPr="009A074B">
        <w:rPr>
          <w:rFonts w:eastAsia="Times New Roman" w:cstheme="minorHAnsi"/>
        </w:rPr>
        <w:t xml:space="preserve">communication. Given its operations in handling transactions globally, it's vital to secure data transfer </w:t>
      </w:r>
      <w:r>
        <w:rPr>
          <w:rFonts w:eastAsia="Times New Roman" w:cstheme="minorHAnsi"/>
        </w:rPr>
        <w:t>regardless</w:t>
      </w:r>
      <w:r w:rsidRPr="009A074B">
        <w:rPr>
          <w:rFonts w:eastAsia="Times New Roman" w:cstheme="minorHAnsi"/>
        </w:rPr>
        <w:t xml:space="preserve"> of the lack of current state or federal mandates on secure communications. This precaution is necessary to protect against the unauthorized disclosure of customer details. The firm is responsible for safeguarding a range of confidential client data, including biometric identifiers, social security numbers, and account details, as well as Artemis </w:t>
      </w:r>
      <w:r w:rsidRPr="009A074B">
        <w:rPr>
          <w:rFonts w:eastAsia="Times New Roman" w:cstheme="minorHAnsi"/>
        </w:rPr>
        <w:t>Financials’</w:t>
      </w:r>
      <w:r w:rsidRPr="009A074B">
        <w:rPr>
          <w:rFonts w:eastAsia="Times New Roman" w:cstheme="minorHAnsi"/>
        </w:rPr>
        <w:t xml:space="preserve"> own trade secrets. This necessitates encryption or other forms of data masking during storage and transmission. Moreover, to keep pace with technological advances and counteract evolving security threats, Artemis Financial must regularly update its software libraries and ensure the deployment of the latest security patches and bug fixes in its applications.</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6" w:name="_Toc963907521"/>
      <w:bookmarkStart w:id="17" w:name="_Toc376974686"/>
      <w:bookmarkStart w:id="18" w:name="_Toc162203379"/>
      <w:r>
        <w:t>Areas of Security</w:t>
      </w:r>
      <w:bookmarkEnd w:id="16"/>
      <w:bookmarkEnd w:id="17"/>
      <w:bookmarkEnd w:id="18"/>
    </w:p>
    <w:p w14:paraId="0D294A1B" w14:textId="77777777" w:rsidR="00113667" w:rsidRPr="001650C9" w:rsidRDefault="00113667" w:rsidP="00944D65">
      <w:pPr>
        <w:suppressAutoHyphens/>
        <w:spacing w:after="0" w:line="240" w:lineRule="auto"/>
        <w:contextualSpacing/>
        <w:rPr>
          <w:rFonts w:cstheme="minorHAnsi"/>
        </w:rPr>
      </w:pPr>
    </w:p>
    <w:p w14:paraId="5FB8531A" w14:textId="2B27873E" w:rsidR="00113667" w:rsidRDefault="005A4E1F" w:rsidP="005A4E1F">
      <w:pPr>
        <w:suppressAutoHyphens/>
        <w:spacing w:after="0" w:line="240" w:lineRule="auto"/>
        <w:ind w:left="360"/>
        <w:contextualSpacing/>
        <w:rPr>
          <w:rFonts w:eastAsia="Times New Roman" w:cstheme="minorHAnsi"/>
        </w:rPr>
      </w:pPr>
      <w:r w:rsidRPr="005A4E1F">
        <w:rPr>
          <w:rFonts w:eastAsia="Times New Roman" w:cstheme="minorHAnsi"/>
        </w:rPr>
        <w:t>Artemis Financial implements stringent security measures in its RESTful API to protect critical financial information. Through meticulous input validation, the system is safeguarded against unauthorized data entries, mitigating potential risks. The API's security framework is reinforced with robust authentication and authorization mechanisms, ensuring that access is strictly regulated. Additionally, the use of generic error messages prevents attackers from exploiting system weaknesses. Adherence to best coding practices and the principle of encapsulation—via private variables and restricted access methods—further secures sensitive client data.</w:t>
      </w:r>
    </w:p>
    <w:p w14:paraId="03B0A5CA" w14:textId="77777777" w:rsidR="005A4E1F" w:rsidRPr="001650C9" w:rsidRDefault="005A4E1F" w:rsidP="005A4E1F">
      <w:pPr>
        <w:suppressAutoHyphens/>
        <w:spacing w:after="0" w:line="240" w:lineRule="auto"/>
        <w:ind w:left="360"/>
        <w:contextualSpacing/>
        <w:rPr>
          <w:rFonts w:cstheme="minorHAnsi"/>
        </w:rPr>
      </w:pPr>
    </w:p>
    <w:p w14:paraId="4BA218AD" w14:textId="7328A3C0" w:rsidR="00C56FC2" w:rsidRPr="001650C9" w:rsidRDefault="0058064D" w:rsidP="00841BCB">
      <w:pPr>
        <w:pStyle w:val="Heading2"/>
        <w:numPr>
          <w:ilvl w:val="0"/>
          <w:numId w:val="17"/>
        </w:numPr>
      </w:pPr>
      <w:bookmarkStart w:id="19" w:name="_Toc349025236"/>
      <w:bookmarkStart w:id="20" w:name="_Toc106245594"/>
      <w:bookmarkStart w:id="21" w:name="_Toc162203380"/>
      <w:r>
        <w:t xml:space="preserve">Manual </w:t>
      </w:r>
      <w:r w:rsidR="0032740C">
        <w:t>Review</w:t>
      </w:r>
      <w:bookmarkEnd w:id="19"/>
      <w:bookmarkEnd w:id="20"/>
      <w:bookmarkEnd w:id="21"/>
    </w:p>
    <w:p w14:paraId="2C342A5B" w14:textId="4493CFE4" w:rsidR="00113667" w:rsidRDefault="00113667" w:rsidP="00944D65">
      <w:pPr>
        <w:suppressAutoHyphens/>
        <w:spacing w:after="0" w:line="240" w:lineRule="auto"/>
        <w:contextualSpacing/>
        <w:rPr>
          <w:rFonts w:eastAsia="Times New Roman" w:cstheme="minorHAnsi"/>
        </w:rPr>
      </w:pPr>
    </w:p>
    <w:p w14:paraId="67A6F56A" w14:textId="26ACA9FA" w:rsidR="001240EF" w:rsidRPr="001650C9" w:rsidRDefault="0024565A" w:rsidP="00944D65">
      <w:pPr>
        <w:suppressAutoHyphens/>
        <w:spacing w:after="0" w:line="240" w:lineRule="auto"/>
        <w:contextualSpacing/>
        <w:rPr>
          <w:rFonts w:eastAsia="Times New Roman" w:cstheme="minorHAnsi"/>
        </w:rPr>
      </w:pPr>
      <w:r>
        <w:rPr>
          <w:noProof/>
        </w:rPr>
        <w:drawing>
          <wp:anchor distT="0" distB="0" distL="114300" distR="114300" simplePos="0" relativeHeight="251659264" behindDoc="0" locked="0" layoutInCell="1" allowOverlap="1" wp14:anchorId="23FF448D" wp14:editId="7877CAD1">
            <wp:simplePos x="0" y="0"/>
            <wp:positionH relativeFrom="page">
              <wp:posOffset>258445</wp:posOffset>
            </wp:positionH>
            <wp:positionV relativeFrom="paragraph">
              <wp:posOffset>174625</wp:posOffset>
            </wp:positionV>
            <wp:extent cx="7374890" cy="3276600"/>
            <wp:effectExtent l="0" t="0" r="0" b="0"/>
            <wp:wrapSquare wrapText="bothSides"/>
            <wp:docPr id="8414743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74312" name="Picture 1" descr="A screenshot of a computer&#10;&#10;Description automatically generated"/>
                    <pic:cNvPicPr/>
                  </pic:nvPicPr>
                  <pic:blipFill>
                    <a:blip r:embed="rId13"/>
                    <a:stretch>
                      <a:fillRect/>
                    </a:stretch>
                  </pic:blipFill>
                  <pic:spPr>
                    <a:xfrm>
                      <a:off x="0" y="0"/>
                      <a:ext cx="7374890" cy="3276600"/>
                    </a:xfrm>
                    <a:prstGeom prst="rect">
                      <a:avLst/>
                    </a:prstGeom>
                  </pic:spPr>
                </pic:pic>
              </a:graphicData>
            </a:graphic>
            <wp14:sizeRelH relativeFrom="margin">
              <wp14:pctWidth>0</wp14:pctWidth>
            </wp14:sizeRelH>
            <wp14:sizeRelV relativeFrom="margin">
              <wp14:pctHeight>0</wp14:pctHeight>
            </wp14:sizeRelV>
          </wp:anchor>
        </w:drawing>
      </w:r>
    </w:p>
    <w:p w14:paraId="1E7FBDDF" w14:textId="651304DF" w:rsidR="00B03C25" w:rsidRPr="001650C9" w:rsidRDefault="00010B8A" w:rsidP="00841BCB">
      <w:pPr>
        <w:pStyle w:val="Heading2"/>
        <w:numPr>
          <w:ilvl w:val="0"/>
          <w:numId w:val="17"/>
        </w:numPr>
      </w:pPr>
      <w:bookmarkStart w:id="22" w:name="_Toc2084855340"/>
      <w:bookmarkStart w:id="23" w:name="_Toc1177730163"/>
      <w:bookmarkStart w:id="24" w:name="_Toc162203381"/>
      <w:r>
        <w:lastRenderedPageBreak/>
        <w:t>Static Testing</w:t>
      </w:r>
      <w:bookmarkEnd w:id="22"/>
      <w:bookmarkEnd w:id="23"/>
      <w:bookmarkEnd w:id="24"/>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5F86C19" w14:textId="5B6BE087" w:rsidR="005657AD" w:rsidRPr="00834342" w:rsidRDefault="005657AD" w:rsidP="005657AD">
      <w:pPr>
        <w:suppressAutoHyphens/>
        <w:spacing w:after="0" w:line="240" w:lineRule="auto"/>
        <w:contextualSpacing/>
        <w:rPr>
          <w:rFonts w:ascii="Calibri" w:hAnsi="Calibri" w:cs="Calibri"/>
        </w:rPr>
      </w:pPr>
      <w:r>
        <w:rPr>
          <w:rFonts w:ascii="Calibri" w:hAnsi="Calibri" w:cs="Calibri"/>
          <w:b/>
          <w:bCs/>
        </w:rPr>
        <w:t xml:space="preserve">Dependency: </w:t>
      </w:r>
      <w:r w:rsidR="00834342" w:rsidRPr="00834342">
        <w:rPr>
          <w:rFonts w:ascii="Calibri" w:hAnsi="Calibri" w:cs="Calibri"/>
        </w:rPr>
        <w:t>bcprov-jdk15on-1.46.jar</w:t>
      </w:r>
    </w:p>
    <w:p w14:paraId="32F47837" w14:textId="0217D4F3" w:rsidR="005657AD" w:rsidRPr="003C4335" w:rsidRDefault="005657AD" w:rsidP="005657AD">
      <w:pPr>
        <w:suppressAutoHyphens/>
        <w:spacing w:after="0" w:line="240" w:lineRule="auto"/>
        <w:contextualSpacing/>
        <w:rPr>
          <w:rFonts w:ascii="Calibri" w:hAnsi="Calibri" w:cs="Calibri"/>
          <w:b/>
          <w:bCs/>
        </w:rPr>
      </w:pPr>
      <w:r>
        <w:rPr>
          <w:rFonts w:ascii="Calibri" w:hAnsi="Calibri" w:cs="Calibri"/>
          <w:b/>
          <w:bCs/>
        </w:rPr>
        <w:t xml:space="preserve">Vulnerability ID: </w:t>
      </w:r>
      <w:r w:rsidR="00834342" w:rsidRPr="00834342">
        <w:rPr>
          <w:rFonts w:ascii="Calibri" w:hAnsi="Calibri" w:cs="Calibri"/>
        </w:rPr>
        <w:t>cpe:2.</w:t>
      </w:r>
      <w:proofErr w:type="gramStart"/>
      <w:r w:rsidR="00834342" w:rsidRPr="00834342">
        <w:rPr>
          <w:rFonts w:ascii="Calibri" w:hAnsi="Calibri" w:cs="Calibri"/>
        </w:rPr>
        <w:t>3:a</w:t>
      </w:r>
      <w:proofErr w:type="gramEnd"/>
      <w:r w:rsidR="00834342" w:rsidRPr="00834342">
        <w:rPr>
          <w:rFonts w:ascii="Calibri" w:hAnsi="Calibri" w:cs="Calibri"/>
        </w:rPr>
        <w:t>:bouncycastle:legion-of-the-bouncy-castle-java-crytography-api:1.46:*:*:*:*:*:*:*</w:t>
      </w:r>
    </w:p>
    <w:p w14:paraId="7657BF7D" w14:textId="2A31A35B" w:rsidR="005657AD" w:rsidRDefault="005657AD" w:rsidP="005657AD">
      <w:pPr>
        <w:suppressAutoHyphens/>
        <w:spacing w:after="0" w:line="240" w:lineRule="auto"/>
        <w:contextualSpacing/>
        <w:rPr>
          <w:rFonts w:ascii="Calibri" w:hAnsi="Calibri" w:cs="Calibri"/>
          <w:b/>
          <w:bCs/>
        </w:rPr>
      </w:pPr>
      <w:r w:rsidRPr="005657AD">
        <w:rPr>
          <w:rFonts w:ascii="Calibri" w:hAnsi="Calibri" w:cs="Calibri"/>
          <w:b/>
          <w:bCs/>
        </w:rPr>
        <w:t xml:space="preserve">Description: </w:t>
      </w:r>
      <w:r w:rsidR="00F72430" w:rsidRPr="00F72430">
        <w:rPr>
          <w:rFonts w:ascii="Calibri" w:hAnsi="Calibri" w:cs="Calibri"/>
        </w:rPr>
        <w:t>The Bouncy Castle Crypto package is a Java implementation of cryptographic algorithms. This jar contains JCE provider and lightweight API for the Bouncy Castle Cryptography APIs for JDK 1.5 to JDK 1.7.</w:t>
      </w:r>
    </w:p>
    <w:p w14:paraId="31408CAE" w14:textId="5D0FC0EE" w:rsidR="00B329F4" w:rsidRDefault="00B329F4" w:rsidP="005657AD">
      <w:pPr>
        <w:suppressAutoHyphens/>
        <w:spacing w:after="0" w:line="240" w:lineRule="auto"/>
        <w:contextualSpacing/>
        <w:rPr>
          <w:rFonts w:ascii="Calibri" w:hAnsi="Calibri" w:cs="Calibri"/>
        </w:rPr>
      </w:pPr>
      <w:r>
        <w:rPr>
          <w:rFonts w:ascii="Calibri" w:hAnsi="Calibri" w:cs="Calibri"/>
          <w:b/>
          <w:bCs/>
        </w:rPr>
        <w:t xml:space="preserve">Resolution: </w:t>
      </w:r>
      <w:r w:rsidR="00F72430" w:rsidRPr="00F72430">
        <w:rPr>
          <w:rFonts w:ascii="Calibri" w:hAnsi="Calibri" w:cs="Calibri"/>
        </w:rPr>
        <w:t>Upgrading to the fixed versions mitigates this risk by correcting how the library handles timing information, preventing attackers from potentially decrypting data.</w:t>
      </w:r>
    </w:p>
    <w:p w14:paraId="09C3F65B" w14:textId="77777777" w:rsidR="004B3383" w:rsidRDefault="004B3383" w:rsidP="005657AD">
      <w:pPr>
        <w:suppressAutoHyphens/>
        <w:spacing w:after="0" w:line="240" w:lineRule="auto"/>
        <w:contextualSpacing/>
        <w:rPr>
          <w:rFonts w:ascii="Calibri" w:hAnsi="Calibri" w:cs="Calibri"/>
        </w:rPr>
      </w:pPr>
    </w:p>
    <w:p w14:paraId="642A292E" w14:textId="77777777" w:rsidR="004B3383" w:rsidRDefault="004B3383" w:rsidP="004B3383">
      <w:pPr>
        <w:suppressAutoHyphens/>
        <w:spacing w:after="0" w:line="240" w:lineRule="auto"/>
        <w:contextualSpacing/>
        <w:rPr>
          <w:rFonts w:ascii="Calibri" w:hAnsi="Calibri" w:cs="Calibri"/>
          <w:b/>
          <w:bCs/>
        </w:rPr>
      </w:pPr>
    </w:p>
    <w:p w14:paraId="548CA7F0" w14:textId="40EEDB99" w:rsidR="004B3383" w:rsidRPr="00834342" w:rsidRDefault="004B3383" w:rsidP="004B3383">
      <w:pPr>
        <w:suppressAutoHyphens/>
        <w:spacing w:after="0" w:line="240" w:lineRule="auto"/>
        <w:contextualSpacing/>
        <w:rPr>
          <w:rFonts w:ascii="Calibri" w:hAnsi="Calibri" w:cs="Calibri"/>
        </w:rPr>
      </w:pPr>
      <w:r>
        <w:rPr>
          <w:rFonts w:ascii="Calibri" w:hAnsi="Calibri" w:cs="Calibri"/>
          <w:b/>
          <w:bCs/>
        </w:rPr>
        <w:t xml:space="preserve">Dependency: </w:t>
      </w:r>
      <w:r w:rsidRPr="004B3383">
        <w:rPr>
          <w:rFonts w:ascii="Calibri" w:hAnsi="Calibri" w:cs="Calibri"/>
        </w:rPr>
        <w:t>hibernate-validator-6.0.18.Final.jar</w:t>
      </w:r>
    </w:p>
    <w:p w14:paraId="3313755C" w14:textId="77777777" w:rsidR="004B3383" w:rsidRPr="003C4335" w:rsidRDefault="004B3383" w:rsidP="004B3383">
      <w:pPr>
        <w:suppressAutoHyphens/>
        <w:spacing w:after="0" w:line="240" w:lineRule="auto"/>
        <w:contextualSpacing/>
        <w:rPr>
          <w:rFonts w:ascii="Calibri" w:hAnsi="Calibri" w:cs="Calibri"/>
          <w:b/>
          <w:bCs/>
        </w:rPr>
      </w:pPr>
      <w:r>
        <w:rPr>
          <w:rFonts w:ascii="Calibri" w:hAnsi="Calibri" w:cs="Calibri"/>
          <w:b/>
          <w:bCs/>
        </w:rPr>
        <w:t xml:space="preserve">Vulnerability ID: </w:t>
      </w:r>
      <w:r w:rsidRPr="00834342">
        <w:rPr>
          <w:rFonts w:ascii="Calibri" w:hAnsi="Calibri" w:cs="Calibri"/>
        </w:rPr>
        <w:t>cpe:2.</w:t>
      </w:r>
      <w:proofErr w:type="gramStart"/>
      <w:r w:rsidRPr="00834342">
        <w:rPr>
          <w:rFonts w:ascii="Calibri" w:hAnsi="Calibri" w:cs="Calibri"/>
        </w:rPr>
        <w:t>3:a</w:t>
      </w:r>
      <w:proofErr w:type="gramEnd"/>
      <w:r w:rsidRPr="00834342">
        <w:rPr>
          <w:rFonts w:ascii="Calibri" w:hAnsi="Calibri" w:cs="Calibri"/>
        </w:rPr>
        <w:t>:bouncycastle:legion-of-the-bouncy-castle-java-crytography-api:1.46:*:*:*:*:*:*:*</w:t>
      </w:r>
    </w:p>
    <w:p w14:paraId="0C8A15BA" w14:textId="77777777" w:rsidR="004B3383" w:rsidRDefault="004B3383" w:rsidP="004B3383">
      <w:pPr>
        <w:suppressAutoHyphens/>
        <w:spacing w:after="0" w:line="240" w:lineRule="auto"/>
        <w:contextualSpacing/>
        <w:rPr>
          <w:rFonts w:ascii="Calibri" w:hAnsi="Calibri" w:cs="Calibri"/>
          <w:b/>
          <w:bCs/>
        </w:rPr>
      </w:pPr>
      <w:r w:rsidRPr="005657AD">
        <w:rPr>
          <w:rFonts w:ascii="Calibri" w:hAnsi="Calibri" w:cs="Calibri"/>
          <w:b/>
          <w:bCs/>
        </w:rPr>
        <w:t xml:space="preserve">Description: </w:t>
      </w:r>
      <w:r w:rsidRPr="00F72430">
        <w:rPr>
          <w:rFonts w:ascii="Calibri" w:hAnsi="Calibri" w:cs="Calibri"/>
        </w:rPr>
        <w:t>The Bouncy Castle Crypto package is a Java implementation of cryptographic algorithms. This jar contains JCE provider and lightweight API for the Bouncy Castle Cryptography APIs for JDK 1.5 to JDK 1.7.</w:t>
      </w:r>
    </w:p>
    <w:p w14:paraId="2870491A" w14:textId="18958C88" w:rsidR="004B3383" w:rsidRDefault="004B3383" w:rsidP="004B3383">
      <w:pPr>
        <w:suppressAutoHyphens/>
        <w:spacing w:after="0" w:line="240" w:lineRule="auto"/>
        <w:contextualSpacing/>
        <w:rPr>
          <w:rFonts w:ascii="Calibri" w:hAnsi="Calibri" w:cs="Calibri"/>
        </w:rPr>
      </w:pPr>
      <w:r>
        <w:rPr>
          <w:rFonts w:ascii="Calibri" w:hAnsi="Calibri" w:cs="Calibri"/>
          <w:b/>
          <w:bCs/>
        </w:rPr>
        <w:t xml:space="preserve">Resolution: </w:t>
      </w:r>
      <w:r w:rsidR="00157F64" w:rsidRPr="00157F64">
        <w:rPr>
          <w:rFonts w:ascii="Calibri" w:hAnsi="Calibri" w:cs="Calibri"/>
        </w:rPr>
        <w:t>Update the lib</w:t>
      </w:r>
      <w:r w:rsidR="00157F64">
        <w:rPr>
          <w:rFonts w:ascii="Calibri" w:hAnsi="Calibri" w:cs="Calibri"/>
        </w:rPr>
        <w:t xml:space="preserve"> </w:t>
      </w:r>
      <w:r w:rsidR="00157F64" w:rsidRPr="00157F64">
        <w:rPr>
          <w:rFonts w:ascii="Calibri" w:hAnsi="Calibri" w:cs="Calibri"/>
        </w:rPr>
        <w:t>hibernate-validator-java package if using Ubuntu. For direct management, update Hibernate Validator to a patched version.</w:t>
      </w:r>
    </w:p>
    <w:p w14:paraId="5A7BA598" w14:textId="77777777" w:rsidR="004B3383" w:rsidRDefault="004B3383" w:rsidP="005657AD">
      <w:pPr>
        <w:suppressAutoHyphens/>
        <w:spacing w:after="0" w:line="240" w:lineRule="auto"/>
        <w:contextualSpacing/>
        <w:rPr>
          <w:rFonts w:ascii="Calibri" w:hAnsi="Calibri" w:cs="Calibri"/>
        </w:rPr>
      </w:pPr>
    </w:p>
    <w:p w14:paraId="40A9B2CD" w14:textId="77777777" w:rsidR="004B3383" w:rsidRDefault="004B3383" w:rsidP="004B3383">
      <w:pPr>
        <w:suppressAutoHyphens/>
        <w:spacing w:after="0" w:line="240" w:lineRule="auto"/>
        <w:contextualSpacing/>
        <w:rPr>
          <w:rFonts w:ascii="Calibri" w:hAnsi="Calibri" w:cs="Calibri"/>
          <w:b/>
          <w:bCs/>
        </w:rPr>
      </w:pPr>
    </w:p>
    <w:p w14:paraId="5DAFA8F6" w14:textId="1F55BAC9" w:rsidR="004B3383" w:rsidRPr="00834342" w:rsidRDefault="004B3383" w:rsidP="004B3383">
      <w:pPr>
        <w:suppressAutoHyphens/>
        <w:spacing w:after="0" w:line="240" w:lineRule="auto"/>
        <w:contextualSpacing/>
        <w:rPr>
          <w:rFonts w:ascii="Calibri" w:hAnsi="Calibri" w:cs="Calibri"/>
        </w:rPr>
      </w:pPr>
      <w:r>
        <w:rPr>
          <w:rFonts w:ascii="Calibri" w:hAnsi="Calibri" w:cs="Calibri"/>
          <w:b/>
          <w:bCs/>
        </w:rPr>
        <w:t xml:space="preserve">Dependency: </w:t>
      </w:r>
      <w:r w:rsidR="008C70A0" w:rsidRPr="008C70A0">
        <w:rPr>
          <w:rFonts w:ascii="Calibri" w:hAnsi="Calibri" w:cs="Calibri"/>
        </w:rPr>
        <w:t>jackson-databind-2.10.2.jar</w:t>
      </w:r>
    </w:p>
    <w:p w14:paraId="36F1C6ED" w14:textId="53CBEDA7" w:rsidR="004B3383" w:rsidRPr="003C4335" w:rsidRDefault="004B3383" w:rsidP="004B3383">
      <w:pPr>
        <w:suppressAutoHyphens/>
        <w:spacing w:after="0" w:line="240" w:lineRule="auto"/>
        <w:contextualSpacing/>
        <w:rPr>
          <w:rFonts w:ascii="Calibri" w:hAnsi="Calibri" w:cs="Calibri"/>
          <w:b/>
          <w:bCs/>
        </w:rPr>
      </w:pPr>
      <w:r>
        <w:rPr>
          <w:rFonts w:ascii="Calibri" w:hAnsi="Calibri" w:cs="Calibri"/>
          <w:b/>
          <w:bCs/>
        </w:rPr>
        <w:t xml:space="preserve">Vulnerability ID: </w:t>
      </w:r>
      <w:r w:rsidR="008C70A0" w:rsidRPr="008C70A0">
        <w:rPr>
          <w:rFonts w:ascii="Calibri" w:hAnsi="Calibri" w:cs="Calibri"/>
        </w:rPr>
        <w:t>cpe:2.</w:t>
      </w:r>
      <w:proofErr w:type="gramStart"/>
      <w:r w:rsidR="008C70A0" w:rsidRPr="008C70A0">
        <w:rPr>
          <w:rFonts w:ascii="Calibri" w:hAnsi="Calibri" w:cs="Calibri"/>
        </w:rPr>
        <w:t>3:a</w:t>
      </w:r>
      <w:proofErr w:type="gramEnd"/>
      <w:r w:rsidR="008C70A0" w:rsidRPr="008C70A0">
        <w:rPr>
          <w:rFonts w:ascii="Calibri" w:hAnsi="Calibri" w:cs="Calibri"/>
        </w:rPr>
        <w:t>:fasterxml:jackson-databind:2.10.2:*:*:*:*:*:*:*</w:t>
      </w:r>
    </w:p>
    <w:p w14:paraId="3592864B" w14:textId="77777777" w:rsidR="008C70A0" w:rsidRDefault="004B3383" w:rsidP="005657AD">
      <w:pPr>
        <w:suppressAutoHyphens/>
        <w:spacing w:after="0" w:line="240" w:lineRule="auto"/>
        <w:contextualSpacing/>
        <w:rPr>
          <w:rFonts w:ascii="Calibri" w:hAnsi="Calibri" w:cs="Calibri"/>
        </w:rPr>
      </w:pPr>
      <w:r w:rsidRPr="005657AD">
        <w:rPr>
          <w:rFonts w:ascii="Calibri" w:hAnsi="Calibri" w:cs="Calibri"/>
          <w:b/>
          <w:bCs/>
        </w:rPr>
        <w:t xml:space="preserve">Description: </w:t>
      </w:r>
      <w:r w:rsidR="008C70A0" w:rsidRPr="008C70A0">
        <w:rPr>
          <w:rFonts w:ascii="Calibri" w:hAnsi="Calibri" w:cs="Calibri"/>
        </w:rPr>
        <w:t xml:space="preserve">A flaw was found in FasterXML Jackson </w:t>
      </w:r>
      <w:proofErr w:type="spellStart"/>
      <w:r w:rsidR="008C70A0" w:rsidRPr="008C70A0">
        <w:rPr>
          <w:rFonts w:ascii="Calibri" w:hAnsi="Calibri" w:cs="Calibri"/>
        </w:rPr>
        <w:t>Databind</w:t>
      </w:r>
      <w:proofErr w:type="spellEnd"/>
      <w:r w:rsidR="008C70A0" w:rsidRPr="008C70A0">
        <w:rPr>
          <w:rFonts w:ascii="Calibri" w:hAnsi="Calibri" w:cs="Calibri"/>
        </w:rPr>
        <w:t>, where it did not have entity expansion secured properly. This flaw allows vulnerability to XML external entity (XXE) attacks. The highest threat from this vulnerability is data integrity.</w:t>
      </w:r>
    </w:p>
    <w:p w14:paraId="637662F9" w14:textId="022D28B1" w:rsidR="004B3383" w:rsidRDefault="004B3383" w:rsidP="005657AD">
      <w:pPr>
        <w:suppressAutoHyphens/>
        <w:spacing w:after="0" w:line="240" w:lineRule="auto"/>
        <w:contextualSpacing/>
        <w:rPr>
          <w:rFonts w:ascii="Calibri" w:hAnsi="Calibri" w:cs="Calibri"/>
        </w:rPr>
      </w:pPr>
      <w:r>
        <w:rPr>
          <w:rFonts w:ascii="Calibri" w:hAnsi="Calibri" w:cs="Calibri"/>
          <w:b/>
          <w:bCs/>
        </w:rPr>
        <w:t xml:space="preserve">Resolution: </w:t>
      </w:r>
      <w:r w:rsidR="008C70A0" w:rsidRPr="008C70A0">
        <w:rPr>
          <w:rFonts w:ascii="Calibri" w:hAnsi="Calibri" w:cs="Calibri"/>
        </w:rPr>
        <w:t>Update the library to address this XML external entity (XXE) vulnerability.  You can find the updated versions on the Jackson project website.</w:t>
      </w:r>
    </w:p>
    <w:p w14:paraId="2EC8A1E0" w14:textId="77777777" w:rsidR="008C70A0" w:rsidRDefault="008C70A0" w:rsidP="005657AD">
      <w:pPr>
        <w:suppressAutoHyphens/>
        <w:spacing w:after="0" w:line="240" w:lineRule="auto"/>
        <w:contextualSpacing/>
        <w:rPr>
          <w:rFonts w:ascii="Calibri" w:hAnsi="Calibri" w:cs="Calibri"/>
        </w:rPr>
      </w:pPr>
    </w:p>
    <w:p w14:paraId="1407F302" w14:textId="77777777" w:rsidR="004B3383" w:rsidRDefault="004B3383" w:rsidP="005657AD">
      <w:pPr>
        <w:suppressAutoHyphens/>
        <w:spacing w:after="0" w:line="240" w:lineRule="auto"/>
        <w:contextualSpacing/>
        <w:rPr>
          <w:rFonts w:ascii="Calibri" w:hAnsi="Calibri" w:cs="Calibri"/>
        </w:rPr>
      </w:pPr>
    </w:p>
    <w:p w14:paraId="4094CAD5" w14:textId="388BBD55" w:rsidR="004B3383" w:rsidRPr="00834342" w:rsidRDefault="004B3383" w:rsidP="004B3383">
      <w:pPr>
        <w:suppressAutoHyphens/>
        <w:spacing w:after="0" w:line="240" w:lineRule="auto"/>
        <w:contextualSpacing/>
        <w:rPr>
          <w:rFonts w:ascii="Calibri" w:hAnsi="Calibri" w:cs="Calibri"/>
        </w:rPr>
      </w:pPr>
      <w:r>
        <w:rPr>
          <w:rFonts w:ascii="Calibri" w:hAnsi="Calibri" w:cs="Calibri"/>
          <w:b/>
          <w:bCs/>
        </w:rPr>
        <w:t xml:space="preserve">Dependency: </w:t>
      </w:r>
      <w:r w:rsidR="008C70A0" w:rsidRPr="008C70A0">
        <w:rPr>
          <w:rFonts w:ascii="Calibri" w:hAnsi="Calibri" w:cs="Calibri"/>
        </w:rPr>
        <w:t>log4j-api-2.12.1.jar</w:t>
      </w:r>
    </w:p>
    <w:p w14:paraId="273631EF" w14:textId="5B3C3C9B" w:rsidR="004B3383" w:rsidRPr="003C4335" w:rsidRDefault="004B3383" w:rsidP="004B3383">
      <w:pPr>
        <w:suppressAutoHyphens/>
        <w:spacing w:after="0" w:line="240" w:lineRule="auto"/>
        <w:contextualSpacing/>
        <w:rPr>
          <w:rFonts w:ascii="Calibri" w:hAnsi="Calibri" w:cs="Calibri"/>
          <w:b/>
          <w:bCs/>
        </w:rPr>
      </w:pPr>
      <w:r>
        <w:rPr>
          <w:rFonts w:ascii="Calibri" w:hAnsi="Calibri" w:cs="Calibri"/>
          <w:b/>
          <w:bCs/>
        </w:rPr>
        <w:t xml:space="preserve">Vulnerability ID: </w:t>
      </w:r>
      <w:r w:rsidR="008C70A0" w:rsidRPr="008C70A0">
        <w:rPr>
          <w:rFonts w:ascii="Calibri" w:hAnsi="Calibri" w:cs="Calibri"/>
        </w:rPr>
        <w:t>cpe:2.</w:t>
      </w:r>
      <w:proofErr w:type="gramStart"/>
      <w:r w:rsidR="008C70A0" w:rsidRPr="008C70A0">
        <w:rPr>
          <w:rFonts w:ascii="Calibri" w:hAnsi="Calibri" w:cs="Calibri"/>
        </w:rPr>
        <w:t>3:a</w:t>
      </w:r>
      <w:proofErr w:type="gramEnd"/>
      <w:r w:rsidR="008C70A0" w:rsidRPr="008C70A0">
        <w:rPr>
          <w:rFonts w:ascii="Calibri" w:hAnsi="Calibri" w:cs="Calibri"/>
        </w:rPr>
        <w:t>:apache:log4j:2.12.1:*:*:*:*:*:*:*</w:t>
      </w:r>
    </w:p>
    <w:p w14:paraId="64A7E2E8" w14:textId="525BE565" w:rsidR="008C70A0" w:rsidRDefault="004B3383" w:rsidP="004B3383">
      <w:pPr>
        <w:suppressAutoHyphens/>
        <w:spacing w:after="0" w:line="240" w:lineRule="auto"/>
        <w:contextualSpacing/>
        <w:rPr>
          <w:rFonts w:ascii="Calibri" w:hAnsi="Calibri" w:cs="Calibri"/>
        </w:rPr>
      </w:pPr>
      <w:r w:rsidRPr="005657AD">
        <w:rPr>
          <w:rFonts w:ascii="Calibri" w:hAnsi="Calibri" w:cs="Calibri"/>
          <w:b/>
          <w:bCs/>
        </w:rPr>
        <w:t xml:space="preserve">Description: </w:t>
      </w:r>
      <w:r w:rsidR="008C70A0" w:rsidRPr="008C70A0">
        <w:rPr>
          <w:rFonts w:ascii="Calibri" w:hAnsi="Calibri" w:cs="Calibri"/>
        </w:rPr>
        <w:t>Improper validation of certificate with host mismatch in Apache Log4j SMTP appender. This could allow an SMTPS connection to be intercepted by a man-in-the-middle attack which could leak any log messages sent through that appender.</w:t>
      </w:r>
    </w:p>
    <w:p w14:paraId="0CAC1455" w14:textId="50972B10" w:rsidR="004B3383" w:rsidRDefault="004B3383" w:rsidP="005657AD">
      <w:pPr>
        <w:suppressAutoHyphens/>
        <w:spacing w:after="0" w:line="240" w:lineRule="auto"/>
        <w:contextualSpacing/>
        <w:rPr>
          <w:rFonts w:ascii="Calibri" w:hAnsi="Calibri" w:cs="Calibri"/>
        </w:rPr>
      </w:pPr>
      <w:r>
        <w:rPr>
          <w:rFonts w:ascii="Calibri" w:hAnsi="Calibri" w:cs="Calibri"/>
          <w:b/>
          <w:bCs/>
        </w:rPr>
        <w:t xml:space="preserve">Resolution: </w:t>
      </w:r>
      <w:r w:rsidR="008C70A0" w:rsidRPr="008C70A0">
        <w:rPr>
          <w:rFonts w:ascii="Calibri" w:hAnsi="Calibri" w:cs="Calibri"/>
        </w:rPr>
        <w:t>Upgrade to Apache Log4j 2.12.3 or later, or 2.13.1 or later.  These fixes address improper certificate validation that could allow attackers to intercept log messages.</w:t>
      </w:r>
    </w:p>
    <w:p w14:paraId="79B1E327" w14:textId="77777777" w:rsidR="008C70A0" w:rsidRDefault="008C70A0" w:rsidP="005657AD">
      <w:pPr>
        <w:suppressAutoHyphens/>
        <w:spacing w:after="0" w:line="240" w:lineRule="auto"/>
        <w:contextualSpacing/>
        <w:rPr>
          <w:rFonts w:ascii="Calibri" w:hAnsi="Calibri" w:cs="Calibri"/>
        </w:rPr>
      </w:pPr>
    </w:p>
    <w:p w14:paraId="11C7F54A" w14:textId="77777777" w:rsidR="004B3383" w:rsidRDefault="004B3383" w:rsidP="005657AD">
      <w:pPr>
        <w:suppressAutoHyphens/>
        <w:spacing w:after="0" w:line="240" w:lineRule="auto"/>
        <w:contextualSpacing/>
        <w:rPr>
          <w:rFonts w:ascii="Calibri" w:hAnsi="Calibri" w:cs="Calibri"/>
        </w:rPr>
      </w:pPr>
    </w:p>
    <w:p w14:paraId="100240B0" w14:textId="281F55C8" w:rsidR="004B3383" w:rsidRPr="00834342" w:rsidRDefault="004B3383" w:rsidP="004B3383">
      <w:pPr>
        <w:suppressAutoHyphens/>
        <w:spacing w:after="0" w:line="240" w:lineRule="auto"/>
        <w:contextualSpacing/>
        <w:rPr>
          <w:rFonts w:ascii="Calibri" w:hAnsi="Calibri" w:cs="Calibri"/>
        </w:rPr>
      </w:pPr>
      <w:r>
        <w:rPr>
          <w:rFonts w:ascii="Calibri" w:hAnsi="Calibri" w:cs="Calibri"/>
          <w:b/>
          <w:bCs/>
        </w:rPr>
        <w:t xml:space="preserve">Dependency: </w:t>
      </w:r>
      <w:r w:rsidR="00F6377B" w:rsidRPr="00F6377B">
        <w:rPr>
          <w:rFonts w:ascii="Calibri" w:hAnsi="Calibri" w:cs="Calibri"/>
        </w:rPr>
        <w:t>logback-core-1.2.3.jar</w:t>
      </w:r>
    </w:p>
    <w:p w14:paraId="417852D0" w14:textId="43569D8F" w:rsidR="004B3383" w:rsidRPr="003C4335" w:rsidRDefault="004B3383" w:rsidP="004B3383">
      <w:pPr>
        <w:suppressAutoHyphens/>
        <w:spacing w:after="0" w:line="240" w:lineRule="auto"/>
        <w:contextualSpacing/>
        <w:rPr>
          <w:rFonts w:ascii="Calibri" w:hAnsi="Calibri" w:cs="Calibri"/>
          <w:b/>
          <w:bCs/>
        </w:rPr>
      </w:pPr>
      <w:r>
        <w:rPr>
          <w:rFonts w:ascii="Calibri" w:hAnsi="Calibri" w:cs="Calibri"/>
          <w:b/>
          <w:bCs/>
        </w:rPr>
        <w:t xml:space="preserve">Vulnerability ID: </w:t>
      </w:r>
      <w:r w:rsidR="00F6377B" w:rsidRPr="00F6377B">
        <w:rPr>
          <w:rFonts w:ascii="Calibri" w:hAnsi="Calibri" w:cs="Calibri"/>
        </w:rPr>
        <w:t>cpe:2.</w:t>
      </w:r>
      <w:proofErr w:type="gramStart"/>
      <w:r w:rsidR="00F6377B" w:rsidRPr="00F6377B">
        <w:rPr>
          <w:rFonts w:ascii="Calibri" w:hAnsi="Calibri" w:cs="Calibri"/>
        </w:rPr>
        <w:t>3:a</w:t>
      </w:r>
      <w:proofErr w:type="gramEnd"/>
      <w:r w:rsidR="00F6377B" w:rsidRPr="00F6377B">
        <w:rPr>
          <w:rFonts w:ascii="Calibri" w:hAnsi="Calibri" w:cs="Calibri"/>
        </w:rPr>
        <w:t>:qos:logback:1.2.3:*:*:*:*:*:*:*</w:t>
      </w:r>
    </w:p>
    <w:p w14:paraId="05B2D33F" w14:textId="77777777" w:rsidR="00F6377B" w:rsidRDefault="004B3383" w:rsidP="004B3383">
      <w:pPr>
        <w:suppressAutoHyphens/>
        <w:spacing w:after="0" w:line="240" w:lineRule="auto"/>
        <w:contextualSpacing/>
        <w:rPr>
          <w:rFonts w:ascii="Calibri" w:hAnsi="Calibri" w:cs="Calibri"/>
        </w:rPr>
      </w:pPr>
      <w:r w:rsidRPr="005657AD">
        <w:rPr>
          <w:rFonts w:ascii="Calibri" w:hAnsi="Calibri" w:cs="Calibri"/>
          <w:b/>
          <w:bCs/>
        </w:rPr>
        <w:t xml:space="preserve">Description: </w:t>
      </w:r>
      <w:r w:rsidR="00F6377B" w:rsidRPr="00F6377B">
        <w:rPr>
          <w:rFonts w:ascii="Calibri" w:hAnsi="Calibri" w:cs="Calibri"/>
        </w:rPr>
        <w:t xml:space="preserve">In </w:t>
      </w:r>
      <w:proofErr w:type="spellStart"/>
      <w:r w:rsidR="00F6377B" w:rsidRPr="00F6377B">
        <w:rPr>
          <w:rFonts w:ascii="Calibri" w:hAnsi="Calibri" w:cs="Calibri"/>
        </w:rPr>
        <w:t>logback</w:t>
      </w:r>
      <w:proofErr w:type="spellEnd"/>
      <w:r w:rsidR="00F6377B" w:rsidRPr="00F6377B">
        <w:rPr>
          <w:rFonts w:ascii="Calibri" w:hAnsi="Calibri" w:cs="Calibri"/>
        </w:rPr>
        <w:t xml:space="preserve"> version 1.2.7 and prior versions, an attacker with the required privileges to edit configurations files could craft a malicious configuration allowing to execute arbitrary code loaded from LDAP servers.</w:t>
      </w:r>
    </w:p>
    <w:p w14:paraId="5D8F8397" w14:textId="4EA17796" w:rsidR="004B3383" w:rsidRDefault="004B3383" w:rsidP="005657AD">
      <w:pPr>
        <w:suppressAutoHyphens/>
        <w:spacing w:after="0" w:line="240" w:lineRule="auto"/>
        <w:contextualSpacing/>
        <w:rPr>
          <w:rFonts w:ascii="Calibri" w:hAnsi="Calibri" w:cs="Calibri"/>
        </w:rPr>
      </w:pPr>
      <w:r>
        <w:rPr>
          <w:rFonts w:ascii="Calibri" w:hAnsi="Calibri" w:cs="Calibri"/>
          <w:b/>
          <w:bCs/>
        </w:rPr>
        <w:t xml:space="preserve">Resolution: </w:t>
      </w:r>
      <w:r w:rsidR="00F6377B" w:rsidRPr="00F6377B">
        <w:rPr>
          <w:rFonts w:ascii="Calibri" w:hAnsi="Calibri" w:cs="Calibri"/>
        </w:rPr>
        <w:t xml:space="preserve">Upgrade </w:t>
      </w:r>
      <w:proofErr w:type="spellStart"/>
      <w:r w:rsidR="00F6377B" w:rsidRPr="00F6377B">
        <w:rPr>
          <w:rFonts w:ascii="Calibri" w:hAnsi="Calibri" w:cs="Calibri"/>
        </w:rPr>
        <w:t>logback</w:t>
      </w:r>
      <w:proofErr w:type="spellEnd"/>
      <w:r w:rsidR="00F6377B" w:rsidRPr="00F6377B">
        <w:rPr>
          <w:rFonts w:ascii="Calibri" w:hAnsi="Calibri" w:cs="Calibri"/>
        </w:rPr>
        <w:t xml:space="preserve"> to version 1.2.8 or later</w:t>
      </w:r>
      <w:r w:rsidR="00F6377B">
        <w:rPr>
          <w:rFonts w:ascii="Calibri" w:hAnsi="Calibri" w:cs="Calibri"/>
        </w:rPr>
        <w:t>.</w:t>
      </w:r>
    </w:p>
    <w:p w14:paraId="70D1B87F" w14:textId="77777777" w:rsidR="00F6377B" w:rsidRDefault="00F6377B" w:rsidP="005657AD">
      <w:pPr>
        <w:suppressAutoHyphens/>
        <w:spacing w:after="0" w:line="240" w:lineRule="auto"/>
        <w:contextualSpacing/>
        <w:rPr>
          <w:rFonts w:ascii="Calibri" w:hAnsi="Calibri" w:cs="Calibri"/>
        </w:rPr>
      </w:pPr>
    </w:p>
    <w:p w14:paraId="5A595349" w14:textId="77777777" w:rsidR="004B3383" w:rsidRDefault="004B3383" w:rsidP="005657AD">
      <w:pPr>
        <w:suppressAutoHyphens/>
        <w:spacing w:after="0" w:line="240" w:lineRule="auto"/>
        <w:contextualSpacing/>
        <w:rPr>
          <w:rFonts w:ascii="Calibri" w:hAnsi="Calibri" w:cs="Calibri"/>
        </w:rPr>
      </w:pPr>
    </w:p>
    <w:p w14:paraId="310F53B8" w14:textId="4176C80A" w:rsidR="004B3383" w:rsidRPr="00834342" w:rsidRDefault="004B3383" w:rsidP="004B3383">
      <w:pPr>
        <w:suppressAutoHyphens/>
        <w:spacing w:after="0" w:line="240" w:lineRule="auto"/>
        <w:contextualSpacing/>
        <w:rPr>
          <w:rFonts w:ascii="Calibri" w:hAnsi="Calibri" w:cs="Calibri"/>
        </w:rPr>
      </w:pPr>
      <w:r>
        <w:rPr>
          <w:rFonts w:ascii="Calibri" w:hAnsi="Calibri" w:cs="Calibri"/>
          <w:b/>
          <w:bCs/>
        </w:rPr>
        <w:lastRenderedPageBreak/>
        <w:t xml:space="preserve">Dependency: </w:t>
      </w:r>
      <w:r w:rsidR="00F6377B" w:rsidRPr="00F6377B">
        <w:rPr>
          <w:rFonts w:ascii="Calibri" w:hAnsi="Calibri" w:cs="Calibri"/>
        </w:rPr>
        <w:t>snakeyaml-1.25.jar</w:t>
      </w:r>
    </w:p>
    <w:p w14:paraId="5F7AC720" w14:textId="77777777" w:rsidR="00F6377B" w:rsidRPr="00F6377B" w:rsidRDefault="004B3383" w:rsidP="00F6377B">
      <w:pPr>
        <w:suppressAutoHyphens/>
        <w:spacing w:after="0" w:line="240" w:lineRule="auto"/>
        <w:contextualSpacing/>
        <w:rPr>
          <w:rFonts w:ascii="Calibri" w:hAnsi="Calibri" w:cs="Calibri"/>
        </w:rPr>
      </w:pPr>
      <w:r>
        <w:rPr>
          <w:rFonts w:ascii="Calibri" w:hAnsi="Calibri" w:cs="Calibri"/>
          <w:b/>
          <w:bCs/>
        </w:rPr>
        <w:t xml:space="preserve">Vulnerability ID: </w:t>
      </w:r>
      <w:r w:rsidR="00F6377B" w:rsidRPr="00F6377B">
        <w:rPr>
          <w:rFonts w:ascii="Calibri" w:hAnsi="Calibri" w:cs="Calibri"/>
        </w:rPr>
        <w:t>cpe:2.</w:t>
      </w:r>
      <w:proofErr w:type="gramStart"/>
      <w:r w:rsidR="00F6377B" w:rsidRPr="00F6377B">
        <w:rPr>
          <w:rFonts w:ascii="Calibri" w:hAnsi="Calibri" w:cs="Calibri"/>
        </w:rPr>
        <w:t>3:a</w:t>
      </w:r>
      <w:proofErr w:type="gramEnd"/>
      <w:r w:rsidR="00F6377B" w:rsidRPr="00F6377B">
        <w:rPr>
          <w:rFonts w:ascii="Calibri" w:hAnsi="Calibri" w:cs="Calibri"/>
        </w:rPr>
        <w:t>:snakeyaml_project:snakeyaml:1.25:*:*:*:*:*:*:*</w:t>
      </w:r>
    </w:p>
    <w:p w14:paraId="340B7BB5" w14:textId="04360B84" w:rsidR="004B3383" w:rsidRPr="003C4335" w:rsidRDefault="00F6377B" w:rsidP="00F6377B">
      <w:pPr>
        <w:suppressAutoHyphens/>
        <w:spacing w:after="0" w:line="240" w:lineRule="auto"/>
        <w:contextualSpacing/>
        <w:rPr>
          <w:rFonts w:ascii="Calibri" w:hAnsi="Calibri" w:cs="Calibri"/>
          <w:b/>
          <w:bCs/>
        </w:rPr>
      </w:pPr>
      <w:r w:rsidRPr="00F6377B">
        <w:rPr>
          <w:rFonts w:ascii="Calibri" w:hAnsi="Calibri" w:cs="Calibri"/>
        </w:rPr>
        <w:t>cpe:2.</w:t>
      </w:r>
      <w:proofErr w:type="gramStart"/>
      <w:r w:rsidRPr="00F6377B">
        <w:rPr>
          <w:rFonts w:ascii="Calibri" w:hAnsi="Calibri" w:cs="Calibri"/>
        </w:rPr>
        <w:t>3:a</w:t>
      </w:r>
      <w:proofErr w:type="gramEnd"/>
      <w:r w:rsidRPr="00F6377B">
        <w:rPr>
          <w:rFonts w:ascii="Calibri" w:hAnsi="Calibri" w:cs="Calibri"/>
        </w:rPr>
        <w:t>:yaml_project:yaml:1.25:*:*:*:*:*:*:*</w:t>
      </w:r>
    </w:p>
    <w:p w14:paraId="37959BA2" w14:textId="0F4D3510" w:rsidR="004B3383" w:rsidRDefault="004B3383" w:rsidP="004B3383">
      <w:pPr>
        <w:suppressAutoHyphens/>
        <w:spacing w:after="0" w:line="240" w:lineRule="auto"/>
        <w:contextualSpacing/>
        <w:rPr>
          <w:rFonts w:ascii="Calibri" w:hAnsi="Calibri" w:cs="Calibri"/>
          <w:b/>
          <w:bCs/>
        </w:rPr>
      </w:pPr>
      <w:r w:rsidRPr="005657AD">
        <w:rPr>
          <w:rFonts w:ascii="Calibri" w:hAnsi="Calibri" w:cs="Calibri"/>
          <w:b/>
          <w:bCs/>
        </w:rPr>
        <w:t xml:space="preserve">Description: </w:t>
      </w:r>
      <w:r w:rsidR="00F6377B" w:rsidRPr="00F6377B">
        <w:rPr>
          <w:rFonts w:ascii="Calibri" w:hAnsi="Calibri" w:cs="Calibri"/>
        </w:rPr>
        <w:t xml:space="preserve">The Alias feature in </w:t>
      </w:r>
      <w:proofErr w:type="spellStart"/>
      <w:r w:rsidR="00F6377B" w:rsidRPr="00F6377B">
        <w:rPr>
          <w:rFonts w:ascii="Calibri" w:hAnsi="Calibri" w:cs="Calibri"/>
        </w:rPr>
        <w:t>SnakeYAML</w:t>
      </w:r>
      <w:proofErr w:type="spellEnd"/>
      <w:r w:rsidR="00F6377B" w:rsidRPr="00F6377B">
        <w:rPr>
          <w:rFonts w:ascii="Calibri" w:hAnsi="Calibri" w:cs="Calibri"/>
        </w:rPr>
        <w:t xml:space="preserve"> before 1.26 allows entity expansion during a load operation, a related issue to CVE-2003-1564.</w:t>
      </w:r>
    </w:p>
    <w:p w14:paraId="49C54C5C" w14:textId="018BBE69" w:rsidR="004B3383" w:rsidRDefault="004B3383" w:rsidP="005657AD">
      <w:pPr>
        <w:suppressAutoHyphens/>
        <w:spacing w:after="0" w:line="240" w:lineRule="auto"/>
        <w:contextualSpacing/>
        <w:rPr>
          <w:rFonts w:ascii="Calibri" w:hAnsi="Calibri" w:cs="Calibri"/>
        </w:rPr>
      </w:pPr>
      <w:r>
        <w:rPr>
          <w:rFonts w:ascii="Calibri" w:hAnsi="Calibri" w:cs="Calibri"/>
          <w:b/>
          <w:bCs/>
        </w:rPr>
        <w:t xml:space="preserve">Resolution: </w:t>
      </w:r>
      <w:r w:rsidR="00F6377B" w:rsidRPr="00F6377B">
        <w:rPr>
          <w:rFonts w:ascii="Calibri" w:hAnsi="Calibri" w:cs="Calibri"/>
        </w:rPr>
        <w:t>Upgrade to a non-vulnerable version.</w:t>
      </w:r>
    </w:p>
    <w:p w14:paraId="4E4AC4F5" w14:textId="77777777" w:rsidR="00F6377B" w:rsidRDefault="00F6377B" w:rsidP="005657AD">
      <w:pPr>
        <w:suppressAutoHyphens/>
        <w:spacing w:after="0" w:line="240" w:lineRule="auto"/>
        <w:contextualSpacing/>
        <w:rPr>
          <w:rFonts w:ascii="Calibri" w:hAnsi="Calibri" w:cs="Calibri"/>
        </w:rPr>
      </w:pPr>
    </w:p>
    <w:p w14:paraId="3286137E" w14:textId="77777777" w:rsidR="004B3383" w:rsidRDefault="004B3383" w:rsidP="005657AD">
      <w:pPr>
        <w:suppressAutoHyphens/>
        <w:spacing w:after="0" w:line="240" w:lineRule="auto"/>
        <w:contextualSpacing/>
        <w:rPr>
          <w:rFonts w:ascii="Calibri" w:hAnsi="Calibri" w:cs="Calibri"/>
        </w:rPr>
      </w:pPr>
    </w:p>
    <w:p w14:paraId="22147749" w14:textId="77777777" w:rsidR="00F6377B" w:rsidRDefault="004B3383" w:rsidP="004B3383">
      <w:pPr>
        <w:suppressAutoHyphens/>
        <w:spacing w:after="0" w:line="240" w:lineRule="auto"/>
        <w:contextualSpacing/>
        <w:rPr>
          <w:rFonts w:ascii="Calibri" w:hAnsi="Calibri" w:cs="Calibri"/>
        </w:rPr>
      </w:pPr>
      <w:r>
        <w:rPr>
          <w:rFonts w:ascii="Calibri" w:hAnsi="Calibri" w:cs="Calibri"/>
          <w:b/>
          <w:bCs/>
        </w:rPr>
        <w:t xml:space="preserve">Dependency: </w:t>
      </w:r>
      <w:r w:rsidR="00F6377B" w:rsidRPr="00F6377B">
        <w:rPr>
          <w:rFonts w:ascii="Calibri" w:hAnsi="Calibri" w:cs="Calibri"/>
        </w:rPr>
        <w:t>spring-beans-5.2.3.RELEASE.jar</w:t>
      </w:r>
    </w:p>
    <w:p w14:paraId="1DB3BD4C" w14:textId="77777777" w:rsidR="00F6377B" w:rsidRPr="00F6377B" w:rsidRDefault="004B3383" w:rsidP="00F6377B">
      <w:pPr>
        <w:suppressAutoHyphens/>
        <w:spacing w:after="0" w:line="240" w:lineRule="auto"/>
        <w:contextualSpacing/>
        <w:rPr>
          <w:rFonts w:ascii="Calibri" w:hAnsi="Calibri" w:cs="Calibri"/>
        </w:rPr>
      </w:pPr>
      <w:r>
        <w:rPr>
          <w:rFonts w:ascii="Calibri" w:hAnsi="Calibri" w:cs="Calibri"/>
          <w:b/>
          <w:bCs/>
        </w:rPr>
        <w:t xml:space="preserve">Vulnerability ID: </w:t>
      </w:r>
      <w:r w:rsidR="00F6377B" w:rsidRPr="00F6377B">
        <w:rPr>
          <w:rFonts w:ascii="Calibri" w:hAnsi="Calibri" w:cs="Calibri"/>
        </w:rPr>
        <w:t>cpe:2.</w:t>
      </w:r>
      <w:proofErr w:type="gramStart"/>
      <w:r w:rsidR="00F6377B" w:rsidRPr="00F6377B">
        <w:rPr>
          <w:rFonts w:ascii="Calibri" w:hAnsi="Calibri" w:cs="Calibri"/>
        </w:rPr>
        <w:t>3:a</w:t>
      </w:r>
      <w:proofErr w:type="gramEnd"/>
      <w:r w:rsidR="00F6377B" w:rsidRPr="00F6377B">
        <w:rPr>
          <w:rFonts w:ascii="Calibri" w:hAnsi="Calibri" w:cs="Calibri"/>
        </w:rPr>
        <w:t>:pivotal_software:spring_framework:5.2.3:release:*:*:*:*:*:*</w:t>
      </w:r>
    </w:p>
    <w:p w14:paraId="5AFA2C67" w14:textId="77777777" w:rsidR="00F6377B" w:rsidRDefault="00F6377B" w:rsidP="00F6377B">
      <w:pPr>
        <w:suppressAutoHyphens/>
        <w:spacing w:after="0" w:line="240" w:lineRule="auto"/>
        <w:contextualSpacing/>
        <w:rPr>
          <w:rFonts w:ascii="Calibri" w:hAnsi="Calibri" w:cs="Calibri"/>
        </w:rPr>
      </w:pPr>
      <w:r w:rsidRPr="00F6377B">
        <w:rPr>
          <w:rFonts w:ascii="Calibri" w:hAnsi="Calibri" w:cs="Calibri"/>
        </w:rPr>
        <w:t>cpe:2.</w:t>
      </w:r>
      <w:proofErr w:type="gramStart"/>
      <w:r w:rsidRPr="00F6377B">
        <w:rPr>
          <w:rFonts w:ascii="Calibri" w:hAnsi="Calibri" w:cs="Calibri"/>
        </w:rPr>
        <w:t>3:a</w:t>
      </w:r>
      <w:proofErr w:type="gramEnd"/>
      <w:r w:rsidRPr="00F6377B">
        <w:rPr>
          <w:rFonts w:ascii="Calibri" w:hAnsi="Calibri" w:cs="Calibri"/>
        </w:rPr>
        <w:t>:springsource:spring_framework:5.2.3:release:*:*:*:*:*:*</w:t>
      </w:r>
    </w:p>
    <w:p w14:paraId="6814D8D2" w14:textId="565CFE23" w:rsidR="004B3383" w:rsidRDefault="004B3383" w:rsidP="00F6377B">
      <w:pPr>
        <w:suppressAutoHyphens/>
        <w:spacing w:after="0" w:line="240" w:lineRule="auto"/>
        <w:contextualSpacing/>
        <w:rPr>
          <w:rFonts w:ascii="Calibri" w:hAnsi="Calibri" w:cs="Calibri"/>
          <w:b/>
          <w:bCs/>
        </w:rPr>
      </w:pPr>
      <w:r w:rsidRPr="005657AD">
        <w:rPr>
          <w:rFonts w:ascii="Calibri" w:hAnsi="Calibri" w:cs="Calibri"/>
          <w:b/>
          <w:bCs/>
        </w:rPr>
        <w:t xml:space="preserve">Description: </w:t>
      </w:r>
      <w:r w:rsidR="00F6377B" w:rsidRPr="00F6377B">
        <w:rPr>
          <w:rFonts w:ascii="Calibri" w:hAnsi="Calibri" w:cs="Calibri"/>
        </w:rPr>
        <w:t xml:space="preserve">A Spring MVC or Spring </w:t>
      </w:r>
      <w:proofErr w:type="spellStart"/>
      <w:r w:rsidR="00F6377B" w:rsidRPr="00F6377B">
        <w:rPr>
          <w:rFonts w:ascii="Calibri" w:hAnsi="Calibri" w:cs="Calibri"/>
        </w:rPr>
        <w:t>WebFlux</w:t>
      </w:r>
      <w:proofErr w:type="spellEnd"/>
      <w:r w:rsidR="00F6377B" w:rsidRPr="00F6377B">
        <w:rPr>
          <w:rFonts w:ascii="Calibri" w:hAnsi="Calibri" w:cs="Calibri"/>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w:t>
      </w:r>
      <w:proofErr w:type="gramStart"/>
      <w:r w:rsidR="00F6377B" w:rsidRPr="00F6377B">
        <w:rPr>
          <w:rFonts w:ascii="Calibri" w:hAnsi="Calibri" w:cs="Calibri"/>
        </w:rPr>
        <w:t>the vulnerability</w:t>
      </w:r>
      <w:proofErr w:type="gramEnd"/>
      <w:r w:rsidR="00F6377B" w:rsidRPr="00F6377B">
        <w:rPr>
          <w:rFonts w:ascii="Calibri" w:hAnsi="Calibri" w:cs="Calibri"/>
        </w:rPr>
        <w:t xml:space="preserve"> is more general, and there may be other ways to exploit it.</w:t>
      </w:r>
    </w:p>
    <w:p w14:paraId="02CED2AD" w14:textId="34199638" w:rsidR="004B3383" w:rsidRDefault="004B3383" w:rsidP="004B3383">
      <w:pPr>
        <w:suppressAutoHyphens/>
        <w:spacing w:after="0" w:line="240" w:lineRule="auto"/>
        <w:contextualSpacing/>
        <w:rPr>
          <w:rFonts w:ascii="Calibri" w:hAnsi="Calibri" w:cs="Calibri"/>
        </w:rPr>
      </w:pPr>
      <w:r>
        <w:rPr>
          <w:rFonts w:ascii="Calibri" w:hAnsi="Calibri" w:cs="Calibri"/>
          <w:b/>
          <w:bCs/>
        </w:rPr>
        <w:t xml:space="preserve">Resolution: </w:t>
      </w:r>
      <w:r w:rsidR="00F6377B" w:rsidRPr="00F6377B">
        <w:rPr>
          <w:rFonts w:ascii="Calibri" w:hAnsi="Calibri" w:cs="Calibri"/>
        </w:rPr>
        <w:t>Upgrade to Spring Boot 2.6.6, 2.5.12 and Spring Framework 5.3.16, 5.2.20</w:t>
      </w:r>
    </w:p>
    <w:p w14:paraId="7EA6AF0E" w14:textId="77777777" w:rsidR="004B3383" w:rsidRDefault="004B3383" w:rsidP="005657AD">
      <w:pPr>
        <w:suppressAutoHyphens/>
        <w:spacing w:after="0" w:line="240" w:lineRule="auto"/>
        <w:contextualSpacing/>
        <w:rPr>
          <w:rFonts w:ascii="Calibri" w:hAnsi="Calibri" w:cs="Calibri"/>
        </w:rPr>
      </w:pPr>
    </w:p>
    <w:p w14:paraId="4465C552" w14:textId="77777777" w:rsidR="004B3383" w:rsidRDefault="004B3383" w:rsidP="005657AD">
      <w:pPr>
        <w:suppressAutoHyphens/>
        <w:spacing w:after="0" w:line="240" w:lineRule="auto"/>
        <w:contextualSpacing/>
        <w:rPr>
          <w:rFonts w:ascii="Calibri" w:hAnsi="Calibri" w:cs="Calibri"/>
        </w:rPr>
      </w:pPr>
    </w:p>
    <w:p w14:paraId="66101BCB" w14:textId="12CD033C" w:rsidR="00F6377B" w:rsidRDefault="004B3383" w:rsidP="00F6377B">
      <w:pPr>
        <w:suppressAutoHyphens/>
        <w:spacing w:after="0" w:line="240" w:lineRule="auto"/>
        <w:contextualSpacing/>
        <w:rPr>
          <w:rFonts w:ascii="Calibri" w:hAnsi="Calibri" w:cs="Calibri"/>
        </w:rPr>
      </w:pPr>
      <w:r>
        <w:rPr>
          <w:rFonts w:ascii="Calibri" w:hAnsi="Calibri" w:cs="Calibri"/>
          <w:b/>
          <w:bCs/>
        </w:rPr>
        <w:t xml:space="preserve">Dependency: </w:t>
      </w:r>
      <w:r w:rsidR="00F6377B">
        <w:rPr>
          <w:rFonts w:ascii="Calibri" w:hAnsi="Calibri" w:cs="Calibri"/>
        </w:rPr>
        <w:t xml:space="preserve"> </w:t>
      </w:r>
      <w:r w:rsidR="00F6377B" w:rsidRPr="00F6377B">
        <w:rPr>
          <w:rFonts w:ascii="Calibri" w:hAnsi="Calibri" w:cs="Calibri"/>
        </w:rPr>
        <w:t>spring-boot-2.2.4.RELEASE.jar</w:t>
      </w:r>
    </w:p>
    <w:p w14:paraId="09265555" w14:textId="09EE4E85" w:rsidR="004B3383" w:rsidRPr="003C4335" w:rsidRDefault="004B3383" w:rsidP="00F6377B">
      <w:pPr>
        <w:suppressAutoHyphens/>
        <w:spacing w:after="0" w:line="240" w:lineRule="auto"/>
        <w:contextualSpacing/>
        <w:rPr>
          <w:rFonts w:ascii="Calibri" w:hAnsi="Calibri" w:cs="Calibri"/>
          <w:b/>
          <w:bCs/>
        </w:rPr>
      </w:pPr>
      <w:r>
        <w:rPr>
          <w:rFonts w:ascii="Calibri" w:hAnsi="Calibri" w:cs="Calibri"/>
          <w:b/>
          <w:bCs/>
        </w:rPr>
        <w:t xml:space="preserve">Vulnerability ID: </w:t>
      </w:r>
      <w:r w:rsidR="00F6377B" w:rsidRPr="00F6377B">
        <w:rPr>
          <w:rFonts w:ascii="Calibri" w:hAnsi="Calibri" w:cs="Calibri"/>
        </w:rPr>
        <w:t>cpe:2.</w:t>
      </w:r>
      <w:proofErr w:type="gramStart"/>
      <w:r w:rsidR="00F6377B" w:rsidRPr="00F6377B">
        <w:rPr>
          <w:rFonts w:ascii="Calibri" w:hAnsi="Calibri" w:cs="Calibri"/>
        </w:rPr>
        <w:t>3:a</w:t>
      </w:r>
      <w:proofErr w:type="gramEnd"/>
      <w:r w:rsidR="00F6377B" w:rsidRPr="00F6377B">
        <w:rPr>
          <w:rFonts w:ascii="Calibri" w:hAnsi="Calibri" w:cs="Calibri"/>
        </w:rPr>
        <w:t>:vmware:spring_boot:2.2.4:release:*:*:*:*:*:*</w:t>
      </w:r>
    </w:p>
    <w:p w14:paraId="5B4EB052" w14:textId="77777777" w:rsidR="00F6377B" w:rsidRDefault="004B3383" w:rsidP="004B3383">
      <w:pPr>
        <w:suppressAutoHyphens/>
        <w:spacing w:after="0" w:line="240" w:lineRule="auto"/>
        <w:contextualSpacing/>
        <w:rPr>
          <w:rFonts w:ascii="Calibri" w:hAnsi="Calibri" w:cs="Calibri"/>
        </w:rPr>
      </w:pPr>
      <w:r w:rsidRPr="005657AD">
        <w:rPr>
          <w:rFonts w:ascii="Calibri" w:hAnsi="Calibri" w:cs="Calibri"/>
          <w:b/>
          <w:bCs/>
        </w:rPr>
        <w:t xml:space="preserve">Description: </w:t>
      </w:r>
      <w:r w:rsidR="00F6377B" w:rsidRPr="00F6377B">
        <w:rPr>
          <w:rFonts w:ascii="Calibri" w:hAnsi="Calibri" w:cs="Calibri"/>
        </w:rPr>
        <w:t>Spring-boot versions prior to version v2.2.</w:t>
      </w:r>
      <w:proofErr w:type="gramStart"/>
      <w:r w:rsidR="00F6377B" w:rsidRPr="00F6377B">
        <w:rPr>
          <w:rFonts w:ascii="Calibri" w:hAnsi="Calibri" w:cs="Calibri"/>
        </w:rPr>
        <w:t>11.RELEASE</w:t>
      </w:r>
      <w:proofErr w:type="gramEnd"/>
      <w:r w:rsidR="00F6377B" w:rsidRPr="00F6377B">
        <w:rPr>
          <w:rFonts w:ascii="Calibri" w:hAnsi="Calibri" w:cs="Calibri"/>
        </w:rPr>
        <w:t xml:space="preserve"> was vulnerable to temporary directory hijacking. This vulnerability impacted the </w:t>
      </w:r>
      <w:proofErr w:type="gramStart"/>
      <w:r w:rsidR="00F6377B" w:rsidRPr="00F6377B">
        <w:rPr>
          <w:rFonts w:ascii="Calibri" w:hAnsi="Calibri" w:cs="Calibri"/>
        </w:rPr>
        <w:t>org.springframework.boot.web.server</w:t>
      </w:r>
      <w:proofErr w:type="gramEnd"/>
      <w:r w:rsidR="00F6377B" w:rsidRPr="00F6377B">
        <w:rPr>
          <w:rFonts w:ascii="Calibri" w:hAnsi="Calibri" w:cs="Calibri"/>
        </w:rPr>
        <w:t>.AbstractConfigurableWebServerFactory.createTempDir method. NOTE: This vulnerability only affects products and/or versions that are no longer supported by the maintainer</w:t>
      </w:r>
    </w:p>
    <w:p w14:paraId="022CFB01" w14:textId="07E67A56" w:rsidR="004B3383" w:rsidRDefault="004B3383" w:rsidP="005657AD">
      <w:pPr>
        <w:suppressAutoHyphens/>
        <w:spacing w:after="0" w:line="240" w:lineRule="auto"/>
        <w:contextualSpacing/>
        <w:rPr>
          <w:rFonts w:ascii="Calibri" w:hAnsi="Calibri" w:cs="Calibri"/>
        </w:rPr>
      </w:pPr>
      <w:r>
        <w:rPr>
          <w:rFonts w:ascii="Calibri" w:hAnsi="Calibri" w:cs="Calibri"/>
          <w:b/>
          <w:bCs/>
        </w:rPr>
        <w:t xml:space="preserve">Resolution: </w:t>
      </w:r>
      <w:r w:rsidR="007753D3" w:rsidRPr="007753D3">
        <w:rPr>
          <w:rFonts w:ascii="Calibri" w:hAnsi="Calibri" w:cs="Calibri"/>
        </w:rPr>
        <w:t>Update to Spring Boot version 2.2.11</w:t>
      </w:r>
    </w:p>
    <w:p w14:paraId="1FDCC23F" w14:textId="77777777" w:rsidR="007753D3" w:rsidRDefault="007753D3" w:rsidP="005657AD">
      <w:pPr>
        <w:suppressAutoHyphens/>
        <w:spacing w:after="0" w:line="240" w:lineRule="auto"/>
        <w:contextualSpacing/>
        <w:rPr>
          <w:rFonts w:ascii="Calibri" w:hAnsi="Calibri" w:cs="Calibri"/>
        </w:rPr>
      </w:pPr>
    </w:p>
    <w:p w14:paraId="5517B5B7" w14:textId="77777777" w:rsidR="004B3383" w:rsidRDefault="004B3383" w:rsidP="005657AD">
      <w:pPr>
        <w:suppressAutoHyphens/>
        <w:spacing w:after="0" w:line="240" w:lineRule="auto"/>
        <w:contextualSpacing/>
        <w:rPr>
          <w:rFonts w:ascii="Calibri" w:hAnsi="Calibri" w:cs="Calibri"/>
        </w:rPr>
      </w:pPr>
    </w:p>
    <w:p w14:paraId="6562A694" w14:textId="4F519F24" w:rsidR="004B3383" w:rsidRPr="00834342" w:rsidRDefault="004B3383" w:rsidP="004B3383">
      <w:pPr>
        <w:suppressAutoHyphens/>
        <w:spacing w:after="0" w:line="240" w:lineRule="auto"/>
        <w:contextualSpacing/>
        <w:rPr>
          <w:rFonts w:ascii="Calibri" w:hAnsi="Calibri" w:cs="Calibri"/>
        </w:rPr>
      </w:pPr>
      <w:r>
        <w:rPr>
          <w:rFonts w:ascii="Calibri" w:hAnsi="Calibri" w:cs="Calibri"/>
          <w:b/>
          <w:bCs/>
        </w:rPr>
        <w:t xml:space="preserve">Dependency: </w:t>
      </w:r>
      <w:r w:rsidR="007753D3" w:rsidRPr="007753D3">
        <w:rPr>
          <w:rFonts w:ascii="Calibri" w:hAnsi="Calibri" w:cs="Calibri"/>
        </w:rPr>
        <w:t>spring-context-5.2.3.RELEASE.jar</w:t>
      </w:r>
    </w:p>
    <w:p w14:paraId="03E4402F" w14:textId="77777777" w:rsidR="007753D3" w:rsidRPr="007753D3" w:rsidRDefault="004B3383" w:rsidP="007753D3">
      <w:pPr>
        <w:suppressAutoHyphens/>
        <w:spacing w:after="0" w:line="240" w:lineRule="auto"/>
        <w:contextualSpacing/>
        <w:rPr>
          <w:rFonts w:ascii="Calibri" w:hAnsi="Calibri" w:cs="Calibri"/>
        </w:rPr>
      </w:pPr>
      <w:r>
        <w:rPr>
          <w:rFonts w:ascii="Calibri" w:hAnsi="Calibri" w:cs="Calibri"/>
          <w:b/>
          <w:bCs/>
        </w:rPr>
        <w:t xml:space="preserve">Vulnerability ID: </w:t>
      </w:r>
      <w:r w:rsidR="007753D3" w:rsidRPr="007753D3">
        <w:rPr>
          <w:rFonts w:ascii="Calibri" w:hAnsi="Calibri" w:cs="Calibri"/>
        </w:rPr>
        <w:t>cpe:2.</w:t>
      </w:r>
      <w:proofErr w:type="gramStart"/>
      <w:r w:rsidR="007753D3" w:rsidRPr="007753D3">
        <w:rPr>
          <w:rFonts w:ascii="Calibri" w:hAnsi="Calibri" w:cs="Calibri"/>
        </w:rPr>
        <w:t>3:a</w:t>
      </w:r>
      <w:proofErr w:type="gramEnd"/>
      <w:r w:rsidR="007753D3" w:rsidRPr="007753D3">
        <w:rPr>
          <w:rFonts w:ascii="Calibri" w:hAnsi="Calibri" w:cs="Calibri"/>
        </w:rPr>
        <w:t>:pivotal_software:spring_framework:5.2.3:release:*:*:*:*:*:*</w:t>
      </w:r>
    </w:p>
    <w:p w14:paraId="149D65A4" w14:textId="667F00CC" w:rsidR="004B3383" w:rsidRPr="003C4335" w:rsidRDefault="007753D3" w:rsidP="007753D3">
      <w:pPr>
        <w:suppressAutoHyphens/>
        <w:spacing w:after="0" w:line="240" w:lineRule="auto"/>
        <w:contextualSpacing/>
        <w:rPr>
          <w:rFonts w:ascii="Calibri" w:hAnsi="Calibri" w:cs="Calibri"/>
          <w:b/>
          <w:bCs/>
        </w:rPr>
      </w:pPr>
      <w:r w:rsidRPr="007753D3">
        <w:rPr>
          <w:rFonts w:ascii="Calibri" w:hAnsi="Calibri" w:cs="Calibri"/>
        </w:rPr>
        <w:t>cpe:2.</w:t>
      </w:r>
      <w:proofErr w:type="gramStart"/>
      <w:r w:rsidRPr="007753D3">
        <w:rPr>
          <w:rFonts w:ascii="Calibri" w:hAnsi="Calibri" w:cs="Calibri"/>
        </w:rPr>
        <w:t>3:a</w:t>
      </w:r>
      <w:proofErr w:type="gramEnd"/>
      <w:r w:rsidRPr="007753D3">
        <w:rPr>
          <w:rFonts w:ascii="Calibri" w:hAnsi="Calibri" w:cs="Calibri"/>
        </w:rPr>
        <w:t>:springsource:spring_framework:5.2.3:release:*:*:*:*:*:*</w:t>
      </w:r>
    </w:p>
    <w:p w14:paraId="1A3ED5AB" w14:textId="77777777" w:rsidR="007753D3" w:rsidRDefault="004B3383" w:rsidP="004B3383">
      <w:pPr>
        <w:suppressAutoHyphens/>
        <w:spacing w:after="0" w:line="240" w:lineRule="auto"/>
        <w:contextualSpacing/>
        <w:rPr>
          <w:rFonts w:ascii="Calibri" w:hAnsi="Calibri" w:cs="Calibri"/>
        </w:rPr>
      </w:pPr>
      <w:r w:rsidRPr="005657AD">
        <w:rPr>
          <w:rFonts w:ascii="Calibri" w:hAnsi="Calibri" w:cs="Calibri"/>
          <w:b/>
          <w:bCs/>
        </w:rPr>
        <w:t xml:space="preserve">Description: </w:t>
      </w:r>
      <w:r w:rsidR="007753D3" w:rsidRPr="007753D3">
        <w:rPr>
          <w:rFonts w:ascii="Calibri" w:hAnsi="Calibri" w:cs="Calibri"/>
        </w:rPr>
        <w:t xml:space="preserve">In Spring Framework versions 5.3.0 - 5.3.18, 5.2.0 - 5.2.20, and older unsupported versions, the patterns for </w:t>
      </w:r>
      <w:proofErr w:type="spellStart"/>
      <w:r w:rsidR="007753D3" w:rsidRPr="007753D3">
        <w:rPr>
          <w:rFonts w:ascii="Calibri" w:hAnsi="Calibri" w:cs="Calibri"/>
        </w:rPr>
        <w:t>disallowedFields</w:t>
      </w:r>
      <w:proofErr w:type="spellEnd"/>
      <w:r w:rsidR="007753D3" w:rsidRPr="007753D3">
        <w:rPr>
          <w:rFonts w:ascii="Calibri" w:hAnsi="Calibri" w:cs="Calibri"/>
        </w:rPr>
        <w:t xml:space="preserve"> on a </w:t>
      </w:r>
      <w:proofErr w:type="spellStart"/>
      <w:r w:rsidR="007753D3" w:rsidRPr="007753D3">
        <w:rPr>
          <w:rFonts w:ascii="Calibri" w:hAnsi="Calibri" w:cs="Calibri"/>
        </w:rPr>
        <w:t>DataBinder</w:t>
      </w:r>
      <w:proofErr w:type="spellEnd"/>
      <w:r w:rsidR="007753D3" w:rsidRPr="007753D3">
        <w:rPr>
          <w:rFonts w:ascii="Calibri" w:hAnsi="Calibri" w:cs="Calibri"/>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4211B72D" w14:textId="5AD24C3F" w:rsidR="004B3383" w:rsidRDefault="004B3383" w:rsidP="004B3383">
      <w:pPr>
        <w:suppressAutoHyphens/>
        <w:spacing w:after="0" w:line="240" w:lineRule="auto"/>
        <w:contextualSpacing/>
        <w:rPr>
          <w:rFonts w:ascii="Calibri" w:hAnsi="Calibri" w:cs="Calibri"/>
        </w:rPr>
      </w:pPr>
      <w:r>
        <w:rPr>
          <w:rFonts w:ascii="Calibri" w:hAnsi="Calibri" w:cs="Calibri"/>
          <w:b/>
          <w:bCs/>
        </w:rPr>
        <w:t xml:space="preserve">Resolution: </w:t>
      </w:r>
      <w:r w:rsidR="007753D3" w:rsidRPr="007753D3">
        <w:rPr>
          <w:rFonts w:ascii="Calibri" w:hAnsi="Calibri" w:cs="Calibri"/>
        </w:rPr>
        <w:t>Upgrade to new versions.</w:t>
      </w:r>
    </w:p>
    <w:p w14:paraId="4CE41767" w14:textId="77777777" w:rsidR="004B3383" w:rsidRDefault="004B3383" w:rsidP="005657AD">
      <w:pPr>
        <w:suppressAutoHyphens/>
        <w:spacing w:after="0" w:line="240" w:lineRule="auto"/>
        <w:contextualSpacing/>
        <w:rPr>
          <w:rFonts w:ascii="Calibri" w:hAnsi="Calibri" w:cs="Calibri"/>
        </w:rPr>
      </w:pPr>
    </w:p>
    <w:p w14:paraId="558F7813" w14:textId="77777777" w:rsidR="004B3383" w:rsidRDefault="004B3383" w:rsidP="005657AD">
      <w:pPr>
        <w:suppressAutoHyphens/>
        <w:spacing w:after="0" w:line="240" w:lineRule="auto"/>
        <w:contextualSpacing/>
        <w:rPr>
          <w:rFonts w:ascii="Calibri" w:hAnsi="Calibri" w:cs="Calibri"/>
        </w:rPr>
      </w:pPr>
    </w:p>
    <w:p w14:paraId="7E7E6D08" w14:textId="3ABD00CF" w:rsidR="004B3383" w:rsidRPr="00834342" w:rsidRDefault="004B3383" w:rsidP="004B3383">
      <w:pPr>
        <w:suppressAutoHyphens/>
        <w:spacing w:after="0" w:line="240" w:lineRule="auto"/>
        <w:contextualSpacing/>
        <w:rPr>
          <w:rFonts w:ascii="Calibri" w:hAnsi="Calibri" w:cs="Calibri"/>
        </w:rPr>
      </w:pPr>
      <w:r>
        <w:rPr>
          <w:rFonts w:ascii="Calibri" w:hAnsi="Calibri" w:cs="Calibri"/>
          <w:b/>
          <w:bCs/>
        </w:rPr>
        <w:t xml:space="preserve">Dependency: </w:t>
      </w:r>
      <w:r w:rsidR="007753D3" w:rsidRPr="007753D3">
        <w:rPr>
          <w:rFonts w:ascii="Calibri" w:hAnsi="Calibri" w:cs="Calibri"/>
        </w:rPr>
        <w:t>spring-expression-5.2.3.RELEASE.ja</w:t>
      </w:r>
      <w:r w:rsidR="007753D3">
        <w:rPr>
          <w:rFonts w:ascii="Calibri" w:hAnsi="Calibri" w:cs="Calibri"/>
        </w:rPr>
        <w:t>r</w:t>
      </w:r>
    </w:p>
    <w:p w14:paraId="2DE93E5D" w14:textId="77777777" w:rsidR="007753D3" w:rsidRPr="007753D3" w:rsidRDefault="004B3383" w:rsidP="007753D3">
      <w:pPr>
        <w:suppressAutoHyphens/>
        <w:spacing w:after="0" w:line="240" w:lineRule="auto"/>
        <w:contextualSpacing/>
        <w:rPr>
          <w:rFonts w:ascii="Calibri" w:hAnsi="Calibri" w:cs="Calibri"/>
        </w:rPr>
      </w:pPr>
      <w:r>
        <w:rPr>
          <w:rFonts w:ascii="Calibri" w:hAnsi="Calibri" w:cs="Calibri"/>
          <w:b/>
          <w:bCs/>
        </w:rPr>
        <w:t xml:space="preserve">Vulnerability ID: </w:t>
      </w:r>
      <w:r w:rsidR="007753D3" w:rsidRPr="007753D3">
        <w:rPr>
          <w:rFonts w:ascii="Calibri" w:hAnsi="Calibri" w:cs="Calibri"/>
        </w:rPr>
        <w:t>cpe:2.</w:t>
      </w:r>
      <w:proofErr w:type="gramStart"/>
      <w:r w:rsidR="007753D3" w:rsidRPr="007753D3">
        <w:rPr>
          <w:rFonts w:ascii="Calibri" w:hAnsi="Calibri" w:cs="Calibri"/>
        </w:rPr>
        <w:t>3:a</w:t>
      </w:r>
      <w:proofErr w:type="gramEnd"/>
      <w:r w:rsidR="007753D3" w:rsidRPr="007753D3">
        <w:rPr>
          <w:rFonts w:ascii="Calibri" w:hAnsi="Calibri" w:cs="Calibri"/>
        </w:rPr>
        <w:t>:pivotal_software:spring_framework:5.2.3:release:*:*:*:*:*:*</w:t>
      </w:r>
    </w:p>
    <w:p w14:paraId="7C77E71B" w14:textId="77777777" w:rsidR="007753D3" w:rsidRDefault="007753D3" w:rsidP="007753D3">
      <w:pPr>
        <w:suppressAutoHyphens/>
        <w:spacing w:after="0" w:line="240" w:lineRule="auto"/>
        <w:contextualSpacing/>
        <w:rPr>
          <w:rFonts w:ascii="Calibri" w:hAnsi="Calibri" w:cs="Calibri"/>
        </w:rPr>
      </w:pPr>
      <w:r w:rsidRPr="007753D3">
        <w:rPr>
          <w:rFonts w:ascii="Calibri" w:hAnsi="Calibri" w:cs="Calibri"/>
        </w:rPr>
        <w:t>cpe:2.</w:t>
      </w:r>
      <w:proofErr w:type="gramStart"/>
      <w:r w:rsidRPr="007753D3">
        <w:rPr>
          <w:rFonts w:ascii="Calibri" w:hAnsi="Calibri" w:cs="Calibri"/>
        </w:rPr>
        <w:t>3:a</w:t>
      </w:r>
      <w:proofErr w:type="gramEnd"/>
      <w:r w:rsidRPr="007753D3">
        <w:rPr>
          <w:rFonts w:ascii="Calibri" w:hAnsi="Calibri" w:cs="Calibri"/>
        </w:rPr>
        <w:t>:springsource:spring_framework:5.2.3:release:*:*:*:*:*:*</w:t>
      </w:r>
    </w:p>
    <w:p w14:paraId="037FD768" w14:textId="2C2C6812" w:rsidR="004B3383" w:rsidRDefault="004B3383" w:rsidP="007753D3">
      <w:pPr>
        <w:suppressAutoHyphens/>
        <w:spacing w:after="0" w:line="240" w:lineRule="auto"/>
        <w:contextualSpacing/>
        <w:rPr>
          <w:rFonts w:ascii="Calibri" w:hAnsi="Calibri" w:cs="Calibri"/>
          <w:b/>
          <w:bCs/>
        </w:rPr>
      </w:pPr>
      <w:r w:rsidRPr="005657AD">
        <w:rPr>
          <w:rFonts w:ascii="Calibri" w:hAnsi="Calibri" w:cs="Calibri"/>
          <w:b/>
          <w:bCs/>
        </w:rPr>
        <w:t xml:space="preserve">Description: </w:t>
      </w:r>
      <w:r w:rsidR="007753D3" w:rsidRPr="007753D3">
        <w:rPr>
          <w:rFonts w:ascii="Calibri" w:hAnsi="Calibri" w:cs="Calibri"/>
        </w:rPr>
        <w:t>I</w:t>
      </w:r>
      <w:r w:rsidR="007753D3" w:rsidRPr="007753D3">
        <w:rPr>
          <w:rFonts w:ascii="Calibri" w:hAnsi="Calibri" w:cs="Calibri"/>
        </w:rPr>
        <w:t xml:space="preserve">n Spring Framework versions 5.3.0 - 5.3.16 and older unsupported versions, it is possible for a user to provide a specially crafted </w:t>
      </w:r>
      <w:proofErr w:type="spellStart"/>
      <w:r w:rsidR="007753D3" w:rsidRPr="007753D3">
        <w:rPr>
          <w:rFonts w:ascii="Calibri" w:hAnsi="Calibri" w:cs="Calibri"/>
        </w:rPr>
        <w:t>SpEL</w:t>
      </w:r>
      <w:proofErr w:type="spellEnd"/>
      <w:r w:rsidR="007753D3" w:rsidRPr="007753D3">
        <w:rPr>
          <w:rFonts w:ascii="Calibri" w:hAnsi="Calibri" w:cs="Calibri"/>
        </w:rPr>
        <w:t xml:space="preserve"> expression that may cause a </w:t>
      </w:r>
      <w:proofErr w:type="gramStart"/>
      <w:r w:rsidR="007753D3" w:rsidRPr="007753D3">
        <w:rPr>
          <w:rFonts w:ascii="Calibri" w:hAnsi="Calibri" w:cs="Calibri"/>
        </w:rPr>
        <w:t>denial of service</w:t>
      </w:r>
      <w:proofErr w:type="gramEnd"/>
      <w:r w:rsidR="007753D3" w:rsidRPr="007753D3">
        <w:rPr>
          <w:rFonts w:ascii="Calibri" w:hAnsi="Calibri" w:cs="Calibri"/>
        </w:rPr>
        <w:t xml:space="preserve"> condition.</w:t>
      </w:r>
    </w:p>
    <w:p w14:paraId="5A775C63" w14:textId="76EFE762" w:rsidR="004B3383" w:rsidRDefault="004B3383" w:rsidP="004B3383">
      <w:pPr>
        <w:suppressAutoHyphens/>
        <w:spacing w:after="0" w:line="240" w:lineRule="auto"/>
        <w:contextualSpacing/>
        <w:rPr>
          <w:rFonts w:ascii="Calibri" w:hAnsi="Calibri" w:cs="Calibri"/>
        </w:rPr>
      </w:pPr>
      <w:r>
        <w:rPr>
          <w:rFonts w:ascii="Calibri" w:hAnsi="Calibri" w:cs="Calibri"/>
          <w:b/>
          <w:bCs/>
        </w:rPr>
        <w:t xml:space="preserve">Resolution: </w:t>
      </w:r>
      <w:r w:rsidR="007753D3" w:rsidRPr="007753D3">
        <w:rPr>
          <w:rFonts w:ascii="Calibri" w:hAnsi="Calibri" w:cs="Calibri"/>
        </w:rPr>
        <w:t xml:space="preserve">Upgrade the affected Spring products to a </w:t>
      </w:r>
      <w:proofErr w:type="spellStart"/>
      <w:r w:rsidR="007753D3" w:rsidRPr="007753D3">
        <w:rPr>
          <w:rFonts w:ascii="Calibri" w:hAnsi="Calibri" w:cs="Calibri"/>
        </w:rPr>
        <w:t xml:space="preserve">non </w:t>
      </w:r>
      <w:r w:rsidR="007753D3" w:rsidRPr="007753D3">
        <w:rPr>
          <w:rFonts w:ascii="Calibri" w:hAnsi="Calibri" w:cs="Calibri"/>
        </w:rPr>
        <w:t>vulnerable</w:t>
      </w:r>
      <w:proofErr w:type="spellEnd"/>
      <w:r w:rsidR="007753D3" w:rsidRPr="007753D3">
        <w:rPr>
          <w:rFonts w:ascii="Calibri" w:hAnsi="Calibri" w:cs="Calibri"/>
        </w:rPr>
        <w:t xml:space="preserve"> version.</w:t>
      </w:r>
    </w:p>
    <w:p w14:paraId="7BD4AE62" w14:textId="77777777" w:rsidR="007753D3" w:rsidRDefault="007753D3" w:rsidP="004B3383">
      <w:pPr>
        <w:suppressAutoHyphens/>
        <w:spacing w:after="0" w:line="240" w:lineRule="auto"/>
        <w:contextualSpacing/>
        <w:rPr>
          <w:rFonts w:ascii="Calibri" w:hAnsi="Calibri" w:cs="Calibri"/>
        </w:rPr>
      </w:pPr>
    </w:p>
    <w:p w14:paraId="1F64F012" w14:textId="77777777" w:rsidR="007753D3" w:rsidRDefault="007753D3" w:rsidP="004B3383">
      <w:pPr>
        <w:suppressAutoHyphens/>
        <w:spacing w:after="0" w:line="240" w:lineRule="auto"/>
        <w:contextualSpacing/>
        <w:rPr>
          <w:rFonts w:ascii="Calibri" w:hAnsi="Calibri" w:cs="Calibri"/>
        </w:rPr>
      </w:pPr>
    </w:p>
    <w:p w14:paraId="203426CC" w14:textId="77777777" w:rsidR="007753D3" w:rsidRDefault="007753D3" w:rsidP="007753D3">
      <w:pPr>
        <w:suppressAutoHyphens/>
        <w:spacing w:after="0" w:line="240" w:lineRule="auto"/>
        <w:contextualSpacing/>
        <w:rPr>
          <w:rFonts w:ascii="Calibri" w:hAnsi="Calibri" w:cs="Calibri"/>
          <w:b/>
          <w:bCs/>
        </w:rPr>
      </w:pPr>
    </w:p>
    <w:p w14:paraId="7AAE8AFC" w14:textId="51E43473" w:rsidR="007753D3" w:rsidRPr="00834342" w:rsidRDefault="007753D3" w:rsidP="007753D3">
      <w:pPr>
        <w:suppressAutoHyphens/>
        <w:spacing w:after="0" w:line="240" w:lineRule="auto"/>
        <w:contextualSpacing/>
        <w:rPr>
          <w:rFonts w:ascii="Calibri" w:hAnsi="Calibri" w:cs="Calibri"/>
        </w:rPr>
      </w:pPr>
      <w:r>
        <w:rPr>
          <w:rFonts w:ascii="Calibri" w:hAnsi="Calibri" w:cs="Calibri"/>
          <w:b/>
          <w:bCs/>
        </w:rPr>
        <w:lastRenderedPageBreak/>
        <w:t xml:space="preserve">Dependency: </w:t>
      </w:r>
      <w:r w:rsidRPr="007753D3">
        <w:rPr>
          <w:rFonts w:ascii="Calibri" w:hAnsi="Calibri" w:cs="Calibri"/>
        </w:rPr>
        <w:t>spring-web-5.2.3.RELEASE.jar</w:t>
      </w:r>
    </w:p>
    <w:p w14:paraId="61A29530" w14:textId="77777777" w:rsidR="007753D3" w:rsidRPr="007753D3" w:rsidRDefault="007753D3" w:rsidP="007753D3">
      <w:pPr>
        <w:suppressAutoHyphens/>
        <w:spacing w:after="0" w:line="240" w:lineRule="auto"/>
        <w:contextualSpacing/>
        <w:rPr>
          <w:rFonts w:ascii="Calibri" w:hAnsi="Calibri" w:cs="Calibri"/>
        </w:rPr>
      </w:pPr>
      <w:r>
        <w:rPr>
          <w:rFonts w:ascii="Calibri" w:hAnsi="Calibri" w:cs="Calibri"/>
          <w:b/>
          <w:bCs/>
        </w:rPr>
        <w:t xml:space="preserve">Vulnerability ID: </w:t>
      </w:r>
      <w:r w:rsidRPr="007753D3">
        <w:rPr>
          <w:rFonts w:ascii="Calibri" w:hAnsi="Calibri" w:cs="Calibri"/>
        </w:rPr>
        <w:t>cpe:2.</w:t>
      </w:r>
      <w:proofErr w:type="gramStart"/>
      <w:r w:rsidRPr="007753D3">
        <w:rPr>
          <w:rFonts w:ascii="Calibri" w:hAnsi="Calibri" w:cs="Calibri"/>
        </w:rPr>
        <w:t>3:a</w:t>
      </w:r>
      <w:proofErr w:type="gramEnd"/>
      <w:r w:rsidRPr="007753D3">
        <w:rPr>
          <w:rFonts w:ascii="Calibri" w:hAnsi="Calibri" w:cs="Calibri"/>
        </w:rPr>
        <w:t>:pivotal_software:spring_framework:5.2.3:release:*:*:*:*:*:*</w:t>
      </w:r>
    </w:p>
    <w:p w14:paraId="6B4D9D57" w14:textId="77777777" w:rsidR="007753D3" w:rsidRDefault="007753D3" w:rsidP="007753D3">
      <w:pPr>
        <w:suppressAutoHyphens/>
        <w:spacing w:after="0" w:line="240" w:lineRule="auto"/>
        <w:contextualSpacing/>
        <w:rPr>
          <w:rFonts w:ascii="Calibri" w:hAnsi="Calibri" w:cs="Calibri"/>
        </w:rPr>
      </w:pPr>
      <w:r w:rsidRPr="007753D3">
        <w:rPr>
          <w:rFonts w:ascii="Calibri" w:hAnsi="Calibri" w:cs="Calibri"/>
        </w:rPr>
        <w:t>cpe:2.</w:t>
      </w:r>
      <w:proofErr w:type="gramStart"/>
      <w:r w:rsidRPr="007753D3">
        <w:rPr>
          <w:rFonts w:ascii="Calibri" w:hAnsi="Calibri" w:cs="Calibri"/>
        </w:rPr>
        <w:t>3:a</w:t>
      </w:r>
      <w:proofErr w:type="gramEnd"/>
      <w:r w:rsidRPr="007753D3">
        <w:rPr>
          <w:rFonts w:ascii="Calibri" w:hAnsi="Calibri" w:cs="Calibri"/>
        </w:rPr>
        <w:t>:springsource:spring_framework:5.2.3:release:*:*:*:*:*:*</w:t>
      </w:r>
    </w:p>
    <w:p w14:paraId="47B7CEA8" w14:textId="3CE79739" w:rsidR="007753D3" w:rsidRDefault="007753D3" w:rsidP="007753D3">
      <w:pPr>
        <w:suppressAutoHyphens/>
        <w:spacing w:after="0" w:line="240" w:lineRule="auto"/>
        <w:contextualSpacing/>
        <w:rPr>
          <w:rFonts w:ascii="Calibri" w:hAnsi="Calibri" w:cs="Calibri"/>
          <w:b/>
          <w:bCs/>
        </w:rPr>
      </w:pPr>
      <w:r w:rsidRPr="005657AD">
        <w:rPr>
          <w:rFonts w:ascii="Calibri" w:hAnsi="Calibri" w:cs="Calibri"/>
          <w:b/>
          <w:bCs/>
        </w:rPr>
        <w:t xml:space="preserve">Description: </w:t>
      </w:r>
      <w:r w:rsidRPr="007753D3">
        <w:rPr>
          <w:rFonts w:ascii="Calibri" w:hAnsi="Calibri" w:cs="Calibri"/>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717FDDEB" w14:textId="1E1A5891" w:rsidR="007753D3" w:rsidRDefault="007753D3" w:rsidP="007753D3">
      <w:pPr>
        <w:suppressAutoHyphens/>
        <w:spacing w:after="0" w:line="240" w:lineRule="auto"/>
        <w:contextualSpacing/>
        <w:rPr>
          <w:rFonts w:ascii="Calibri" w:hAnsi="Calibri" w:cs="Calibri"/>
        </w:rPr>
      </w:pPr>
      <w:r>
        <w:rPr>
          <w:rFonts w:ascii="Calibri" w:hAnsi="Calibri" w:cs="Calibri"/>
          <w:b/>
          <w:bCs/>
        </w:rPr>
        <w:t xml:space="preserve">Resolution: </w:t>
      </w:r>
      <w:r w:rsidRPr="007753D3">
        <w:rPr>
          <w:rFonts w:ascii="Calibri" w:hAnsi="Calibri" w:cs="Calibri"/>
        </w:rPr>
        <w:t>Update to the latest version.</w:t>
      </w:r>
    </w:p>
    <w:p w14:paraId="0B18DC26" w14:textId="77777777" w:rsidR="007753D3" w:rsidRDefault="007753D3" w:rsidP="007753D3">
      <w:pPr>
        <w:suppressAutoHyphens/>
        <w:spacing w:after="0" w:line="240" w:lineRule="auto"/>
        <w:contextualSpacing/>
        <w:rPr>
          <w:rFonts w:ascii="Calibri" w:hAnsi="Calibri" w:cs="Calibri"/>
        </w:rPr>
      </w:pPr>
    </w:p>
    <w:p w14:paraId="5FF1919F" w14:textId="77777777" w:rsidR="007753D3" w:rsidRDefault="007753D3" w:rsidP="007753D3">
      <w:pPr>
        <w:suppressAutoHyphens/>
        <w:spacing w:after="0" w:line="240" w:lineRule="auto"/>
        <w:contextualSpacing/>
        <w:rPr>
          <w:rFonts w:ascii="Calibri" w:hAnsi="Calibri" w:cs="Calibri"/>
        </w:rPr>
      </w:pPr>
    </w:p>
    <w:p w14:paraId="7AF36D62" w14:textId="1037222E" w:rsidR="007753D3" w:rsidRPr="00834342" w:rsidRDefault="007753D3" w:rsidP="007753D3">
      <w:pPr>
        <w:suppressAutoHyphens/>
        <w:spacing w:after="0" w:line="240" w:lineRule="auto"/>
        <w:contextualSpacing/>
        <w:rPr>
          <w:rFonts w:ascii="Calibri" w:hAnsi="Calibri" w:cs="Calibri"/>
        </w:rPr>
      </w:pPr>
      <w:r>
        <w:rPr>
          <w:rFonts w:ascii="Calibri" w:hAnsi="Calibri" w:cs="Calibri"/>
          <w:b/>
          <w:bCs/>
        </w:rPr>
        <w:t xml:space="preserve">Dependency: </w:t>
      </w:r>
      <w:r w:rsidRPr="007753D3">
        <w:rPr>
          <w:rFonts w:ascii="Calibri" w:hAnsi="Calibri" w:cs="Calibri"/>
        </w:rPr>
        <w:t>spring-webmvc-5.2.3.RELEASE.jar</w:t>
      </w:r>
    </w:p>
    <w:p w14:paraId="1B9CEF2F" w14:textId="77777777" w:rsidR="007753D3" w:rsidRPr="007753D3" w:rsidRDefault="007753D3" w:rsidP="007753D3">
      <w:pPr>
        <w:suppressAutoHyphens/>
        <w:spacing w:after="0" w:line="240" w:lineRule="auto"/>
        <w:contextualSpacing/>
        <w:rPr>
          <w:rFonts w:ascii="Calibri" w:hAnsi="Calibri" w:cs="Calibri"/>
        </w:rPr>
      </w:pPr>
      <w:r>
        <w:rPr>
          <w:rFonts w:ascii="Calibri" w:hAnsi="Calibri" w:cs="Calibri"/>
          <w:b/>
          <w:bCs/>
        </w:rPr>
        <w:t xml:space="preserve">Vulnerability ID: </w:t>
      </w:r>
      <w:r w:rsidRPr="007753D3">
        <w:rPr>
          <w:rFonts w:ascii="Calibri" w:hAnsi="Calibri" w:cs="Calibri"/>
        </w:rPr>
        <w:t>cpe:2.</w:t>
      </w:r>
      <w:proofErr w:type="gramStart"/>
      <w:r w:rsidRPr="007753D3">
        <w:rPr>
          <w:rFonts w:ascii="Calibri" w:hAnsi="Calibri" w:cs="Calibri"/>
        </w:rPr>
        <w:t>3:a</w:t>
      </w:r>
      <w:proofErr w:type="gramEnd"/>
      <w:r w:rsidRPr="007753D3">
        <w:rPr>
          <w:rFonts w:ascii="Calibri" w:hAnsi="Calibri" w:cs="Calibri"/>
        </w:rPr>
        <w:t>:pivotal_software:spring_framework:5.2.3:release:*:*:*:*:*:*</w:t>
      </w:r>
    </w:p>
    <w:p w14:paraId="64B052CF" w14:textId="77777777" w:rsidR="007753D3" w:rsidRDefault="007753D3" w:rsidP="007753D3">
      <w:pPr>
        <w:suppressAutoHyphens/>
        <w:spacing w:after="0" w:line="240" w:lineRule="auto"/>
        <w:contextualSpacing/>
        <w:rPr>
          <w:rFonts w:ascii="Calibri" w:hAnsi="Calibri" w:cs="Calibri"/>
        </w:rPr>
      </w:pPr>
      <w:r w:rsidRPr="007753D3">
        <w:rPr>
          <w:rFonts w:ascii="Calibri" w:hAnsi="Calibri" w:cs="Calibri"/>
        </w:rPr>
        <w:t>cpe:2.</w:t>
      </w:r>
      <w:proofErr w:type="gramStart"/>
      <w:r w:rsidRPr="007753D3">
        <w:rPr>
          <w:rFonts w:ascii="Calibri" w:hAnsi="Calibri" w:cs="Calibri"/>
        </w:rPr>
        <w:t>3:a</w:t>
      </w:r>
      <w:proofErr w:type="gramEnd"/>
      <w:r w:rsidRPr="007753D3">
        <w:rPr>
          <w:rFonts w:ascii="Calibri" w:hAnsi="Calibri" w:cs="Calibri"/>
        </w:rPr>
        <w:t>:springsource:spring_framework:5.2.3:release:*:*:*:*:*:*</w:t>
      </w:r>
    </w:p>
    <w:p w14:paraId="6BD1E148" w14:textId="3EF55450" w:rsidR="007753D3" w:rsidRDefault="007753D3" w:rsidP="007753D3">
      <w:pPr>
        <w:suppressAutoHyphens/>
        <w:spacing w:after="0" w:line="240" w:lineRule="auto"/>
        <w:contextualSpacing/>
        <w:rPr>
          <w:rFonts w:ascii="Calibri" w:hAnsi="Calibri" w:cs="Calibri"/>
          <w:b/>
          <w:bCs/>
        </w:rPr>
      </w:pPr>
      <w:r w:rsidRPr="005657AD">
        <w:rPr>
          <w:rFonts w:ascii="Calibri" w:hAnsi="Calibri" w:cs="Calibri"/>
          <w:b/>
          <w:bCs/>
        </w:rPr>
        <w:t xml:space="preserve">Description: </w:t>
      </w:r>
      <w:proofErr w:type="gramStart"/>
      <w:r w:rsidRPr="007753D3">
        <w:rPr>
          <w:rFonts w:ascii="Calibri" w:hAnsi="Calibri" w:cs="Calibri"/>
        </w:rPr>
        <w:t>n Spring</w:t>
      </w:r>
      <w:proofErr w:type="gramEnd"/>
      <w:r w:rsidRPr="007753D3">
        <w:rPr>
          <w:rFonts w:ascii="Calibri" w:hAnsi="Calibri" w:cs="Calibri"/>
        </w:rPr>
        <w:t xml:space="preserve"> Framework versions 5.3.0 - 5.3.16 and older unsupported versions, it is possible for a user to provide a specially crafted </w:t>
      </w:r>
      <w:proofErr w:type="spellStart"/>
      <w:r w:rsidRPr="007753D3">
        <w:rPr>
          <w:rFonts w:ascii="Calibri" w:hAnsi="Calibri" w:cs="Calibri"/>
        </w:rPr>
        <w:t>SpEL</w:t>
      </w:r>
      <w:proofErr w:type="spellEnd"/>
      <w:r w:rsidRPr="007753D3">
        <w:rPr>
          <w:rFonts w:ascii="Calibri" w:hAnsi="Calibri" w:cs="Calibri"/>
        </w:rPr>
        <w:t xml:space="preserve"> expression that may cause a </w:t>
      </w:r>
      <w:proofErr w:type="gramStart"/>
      <w:r w:rsidRPr="007753D3">
        <w:rPr>
          <w:rFonts w:ascii="Calibri" w:hAnsi="Calibri" w:cs="Calibri"/>
        </w:rPr>
        <w:t>denial of service</w:t>
      </w:r>
      <w:proofErr w:type="gramEnd"/>
      <w:r w:rsidRPr="007753D3">
        <w:rPr>
          <w:rFonts w:ascii="Calibri" w:hAnsi="Calibri" w:cs="Calibri"/>
        </w:rPr>
        <w:t xml:space="preserve"> condition.</w:t>
      </w:r>
    </w:p>
    <w:p w14:paraId="6DBC6C3B" w14:textId="69B14572" w:rsidR="007753D3" w:rsidRDefault="007753D3" w:rsidP="007753D3">
      <w:pPr>
        <w:suppressAutoHyphens/>
        <w:spacing w:after="0" w:line="240" w:lineRule="auto"/>
        <w:contextualSpacing/>
        <w:rPr>
          <w:rFonts w:ascii="Calibri" w:hAnsi="Calibri" w:cs="Calibri"/>
        </w:rPr>
      </w:pPr>
      <w:r>
        <w:rPr>
          <w:rFonts w:ascii="Calibri" w:hAnsi="Calibri" w:cs="Calibri"/>
          <w:b/>
          <w:bCs/>
        </w:rPr>
        <w:t xml:space="preserve">Resolution: </w:t>
      </w:r>
      <w:r w:rsidR="00FE503F" w:rsidRPr="00FE503F">
        <w:rPr>
          <w:rFonts w:ascii="Calibri" w:hAnsi="Calibri" w:cs="Calibri"/>
        </w:rPr>
        <w:t xml:space="preserve">Update to a patched version of </w:t>
      </w:r>
      <w:proofErr w:type="gramStart"/>
      <w:r w:rsidR="00FE503F" w:rsidRPr="00FE503F">
        <w:rPr>
          <w:rFonts w:ascii="Calibri" w:hAnsi="Calibri" w:cs="Calibri"/>
        </w:rPr>
        <w:t>th</w:t>
      </w:r>
      <w:r w:rsidR="00FE503F">
        <w:rPr>
          <w:rFonts w:ascii="Calibri" w:hAnsi="Calibri" w:cs="Calibri"/>
        </w:rPr>
        <w:t>e</w:t>
      </w:r>
      <w:r w:rsidR="00FE503F" w:rsidRPr="00FE503F">
        <w:rPr>
          <w:rFonts w:ascii="Calibri" w:hAnsi="Calibri" w:cs="Calibri"/>
        </w:rPr>
        <w:t xml:space="preserve"> spring</w:t>
      </w:r>
      <w:proofErr w:type="gramEnd"/>
      <w:r w:rsidR="00FE503F" w:rsidRPr="00FE503F">
        <w:rPr>
          <w:rFonts w:ascii="Calibri" w:hAnsi="Calibri" w:cs="Calibri"/>
        </w:rPr>
        <w:t>-</w:t>
      </w:r>
      <w:proofErr w:type="spellStart"/>
      <w:r w:rsidR="00FE503F" w:rsidRPr="00FE503F">
        <w:rPr>
          <w:rFonts w:ascii="Calibri" w:hAnsi="Calibri" w:cs="Calibri"/>
        </w:rPr>
        <w:t>webmvc</w:t>
      </w:r>
      <w:proofErr w:type="spellEnd"/>
      <w:r w:rsidR="00FE503F" w:rsidRPr="00FE503F">
        <w:rPr>
          <w:rFonts w:ascii="Calibri" w:hAnsi="Calibri" w:cs="Calibri"/>
        </w:rPr>
        <w:t>.</w:t>
      </w:r>
    </w:p>
    <w:p w14:paraId="709114FB" w14:textId="77777777" w:rsidR="007753D3" w:rsidRDefault="007753D3" w:rsidP="007753D3">
      <w:pPr>
        <w:suppressAutoHyphens/>
        <w:spacing w:after="0" w:line="240" w:lineRule="auto"/>
        <w:contextualSpacing/>
        <w:rPr>
          <w:rFonts w:ascii="Calibri" w:hAnsi="Calibri" w:cs="Calibri"/>
        </w:rPr>
      </w:pPr>
    </w:p>
    <w:p w14:paraId="69CFA0D4" w14:textId="77777777" w:rsidR="007753D3" w:rsidRDefault="007753D3" w:rsidP="007753D3">
      <w:pPr>
        <w:suppressAutoHyphens/>
        <w:spacing w:after="0" w:line="240" w:lineRule="auto"/>
        <w:contextualSpacing/>
        <w:rPr>
          <w:rFonts w:ascii="Calibri" w:hAnsi="Calibri" w:cs="Calibri"/>
        </w:rPr>
      </w:pPr>
    </w:p>
    <w:p w14:paraId="7D06106E" w14:textId="0D65695F" w:rsidR="007753D3" w:rsidRPr="00834342" w:rsidRDefault="007753D3" w:rsidP="007753D3">
      <w:pPr>
        <w:suppressAutoHyphens/>
        <w:spacing w:after="0" w:line="240" w:lineRule="auto"/>
        <w:contextualSpacing/>
        <w:rPr>
          <w:rFonts w:ascii="Calibri" w:hAnsi="Calibri" w:cs="Calibri"/>
        </w:rPr>
      </w:pPr>
      <w:r>
        <w:rPr>
          <w:rFonts w:ascii="Calibri" w:hAnsi="Calibri" w:cs="Calibri"/>
          <w:b/>
          <w:bCs/>
        </w:rPr>
        <w:t xml:space="preserve">Dependency: </w:t>
      </w:r>
      <w:r w:rsidR="00FE503F" w:rsidRPr="00FE503F">
        <w:rPr>
          <w:rFonts w:ascii="Calibri" w:hAnsi="Calibri" w:cs="Calibri"/>
        </w:rPr>
        <w:t>tomcat-embed-core-9.0.30.jar</w:t>
      </w:r>
    </w:p>
    <w:p w14:paraId="7F2E58E9" w14:textId="77777777" w:rsidR="00FE503F" w:rsidRPr="00FE503F" w:rsidRDefault="007753D3" w:rsidP="00FE503F">
      <w:pPr>
        <w:suppressAutoHyphens/>
        <w:spacing w:after="0" w:line="240" w:lineRule="auto"/>
        <w:contextualSpacing/>
        <w:rPr>
          <w:rFonts w:ascii="Calibri" w:hAnsi="Calibri" w:cs="Calibri"/>
        </w:rPr>
      </w:pPr>
      <w:r>
        <w:rPr>
          <w:rFonts w:ascii="Calibri" w:hAnsi="Calibri" w:cs="Calibri"/>
          <w:b/>
          <w:bCs/>
        </w:rPr>
        <w:t xml:space="preserve">Vulnerability ID: </w:t>
      </w:r>
      <w:r w:rsidR="00FE503F" w:rsidRPr="00FE503F">
        <w:rPr>
          <w:rFonts w:ascii="Calibri" w:hAnsi="Calibri" w:cs="Calibri"/>
        </w:rPr>
        <w:t>cpe:2.</w:t>
      </w:r>
      <w:proofErr w:type="gramStart"/>
      <w:r w:rsidR="00FE503F" w:rsidRPr="00FE503F">
        <w:rPr>
          <w:rFonts w:ascii="Calibri" w:hAnsi="Calibri" w:cs="Calibri"/>
        </w:rPr>
        <w:t>3:a</w:t>
      </w:r>
      <w:proofErr w:type="gramEnd"/>
      <w:r w:rsidR="00FE503F" w:rsidRPr="00FE503F">
        <w:rPr>
          <w:rFonts w:ascii="Calibri" w:hAnsi="Calibri" w:cs="Calibri"/>
        </w:rPr>
        <w:t>:apache:tomcat:9.0.30:*:*:*:*:*:*:*</w:t>
      </w:r>
    </w:p>
    <w:p w14:paraId="50878C98" w14:textId="77777777" w:rsidR="00FE503F" w:rsidRDefault="00FE503F" w:rsidP="00FE503F">
      <w:pPr>
        <w:suppressAutoHyphens/>
        <w:spacing w:after="0" w:line="240" w:lineRule="auto"/>
        <w:contextualSpacing/>
        <w:rPr>
          <w:rFonts w:ascii="Calibri" w:hAnsi="Calibri" w:cs="Calibri"/>
        </w:rPr>
      </w:pPr>
      <w:r w:rsidRPr="00FE503F">
        <w:rPr>
          <w:rFonts w:ascii="Calibri" w:hAnsi="Calibri" w:cs="Calibri"/>
        </w:rPr>
        <w:t>cpe:2.</w:t>
      </w:r>
      <w:proofErr w:type="gramStart"/>
      <w:r w:rsidRPr="00FE503F">
        <w:rPr>
          <w:rFonts w:ascii="Calibri" w:hAnsi="Calibri" w:cs="Calibri"/>
        </w:rPr>
        <w:t>3:a</w:t>
      </w:r>
      <w:proofErr w:type="gramEnd"/>
      <w:r w:rsidRPr="00FE503F">
        <w:rPr>
          <w:rFonts w:ascii="Calibri" w:hAnsi="Calibri" w:cs="Calibri"/>
        </w:rPr>
        <w:t>:apache_tomcat:apache_tomcat:9.0.30:*:*:*:*:*:*:*</w:t>
      </w:r>
    </w:p>
    <w:p w14:paraId="5EC1F2E8" w14:textId="379F5BD2" w:rsidR="007753D3" w:rsidRDefault="007753D3" w:rsidP="00FE503F">
      <w:pPr>
        <w:suppressAutoHyphens/>
        <w:spacing w:after="0" w:line="240" w:lineRule="auto"/>
        <w:contextualSpacing/>
        <w:rPr>
          <w:rFonts w:ascii="Calibri" w:hAnsi="Calibri" w:cs="Calibri"/>
          <w:b/>
          <w:bCs/>
        </w:rPr>
      </w:pPr>
      <w:r w:rsidRPr="005657AD">
        <w:rPr>
          <w:rFonts w:ascii="Calibri" w:hAnsi="Calibri" w:cs="Calibri"/>
          <w:b/>
          <w:bCs/>
        </w:rPr>
        <w:t xml:space="preserve">Description: </w:t>
      </w:r>
      <w:r w:rsidR="00FE503F" w:rsidRPr="00FE503F">
        <w:rPr>
          <w:rFonts w:ascii="Calibri" w:hAnsi="Calibri" w:cs="Calibr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51908772" w14:textId="380E6574" w:rsidR="007753D3" w:rsidRDefault="007753D3" w:rsidP="007753D3">
      <w:pPr>
        <w:suppressAutoHyphens/>
        <w:spacing w:after="0" w:line="240" w:lineRule="auto"/>
        <w:contextualSpacing/>
        <w:rPr>
          <w:rFonts w:ascii="Calibri" w:hAnsi="Calibri" w:cs="Calibri"/>
        </w:rPr>
      </w:pPr>
      <w:r>
        <w:rPr>
          <w:rFonts w:ascii="Calibri" w:hAnsi="Calibri" w:cs="Calibri"/>
          <w:b/>
          <w:bCs/>
        </w:rPr>
        <w:t xml:space="preserve">Resolution: </w:t>
      </w:r>
      <w:r w:rsidR="00FE503F" w:rsidRPr="00FE503F">
        <w:rPr>
          <w:rFonts w:ascii="Calibri" w:hAnsi="Calibri" w:cs="Calibri"/>
        </w:rPr>
        <w:t>Upgrade to the latest version of tomcat-embed</w:t>
      </w:r>
      <w:r w:rsidR="00FE503F">
        <w:rPr>
          <w:rFonts w:ascii="Calibri" w:hAnsi="Calibri" w:cs="Calibri"/>
        </w:rPr>
        <w:t>.</w:t>
      </w:r>
    </w:p>
    <w:p w14:paraId="30A90019" w14:textId="77777777" w:rsidR="007753D3" w:rsidRDefault="007753D3" w:rsidP="007753D3">
      <w:pPr>
        <w:suppressAutoHyphens/>
        <w:spacing w:after="0" w:line="240" w:lineRule="auto"/>
        <w:contextualSpacing/>
        <w:rPr>
          <w:rFonts w:ascii="Calibri" w:hAnsi="Calibri" w:cs="Calibri"/>
        </w:rPr>
      </w:pPr>
    </w:p>
    <w:p w14:paraId="0B74A32B" w14:textId="77777777" w:rsidR="007753D3" w:rsidRDefault="007753D3" w:rsidP="007753D3">
      <w:pPr>
        <w:suppressAutoHyphens/>
        <w:spacing w:after="0" w:line="240" w:lineRule="auto"/>
        <w:contextualSpacing/>
        <w:rPr>
          <w:rFonts w:ascii="Calibri" w:hAnsi="Calibri" w:cs="Calibri"/>
        </w:rPr>
      </w:pPr>
    </w:p>
    <w:p w14:paraId="68EA45A3" w14:textId="77777777" w:rsidR="004B3383" w:rsidRPr="00F72430" w:rsidRDefault="004B3383" w:rsidP="005657AD">
      <w:pPr>
        <w:suppressAutoHyphens/>
        <w:spacing w:after="0" w:line="240" w:lineRule="auto"/>
        <w:contextualSpacing/>
        <w:rPr>
          <w:rFonts w:ascii="Calibri" w:hAnsi="Calibri" w:cs="Calibri"/>
        </w:rPr>
      </w:pPr>
    </w:p>
    <w:p w14:paraId="1F5A1865" w14:textId="347E21F1" w:rsidR="005657AD" w:rsidRPr="00010B58" w:rsidRDefault="005657AD" w:rsidP="005657AD">
      <w:pPr>
        <w:suppressAutoHyphens/>
        <w:spacing w:after="0" w:line="240" w:lineRule="auto"/>
        <w:contextualSpacing/>
        <w:rPr>
          <w:rFonts w:ascii="Calibri" w:hAnsi="Calibri" w:cs="Calibr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5" w:name="_Toc1123873671"/>
      <w:bookmarkStart w:id="26" w:name="_Toc1778408404"/>
      <w:bookmarkStart w:id="27" w:name="_Toc162203382"/>
      <w:r>
        <w:t>Mitigation Plan</w:t>
      </w:r>
      <w:bookmarkEnd w:id="25"/>
      <w:bookmarkEnd w:id="26"/>
      <w:bookmarkEnd w:id="27"/>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5E3CECBA" w:rsidR="00974AE3" w:rsidRPr="00F0073C" w:rsidRDefault="00F0073C" w:rsidP="00180FBC">
      <w:pPr>
        <w:pStyle w:val="NormalWeb"/>
        <w:suppressAutoHyphens/>
        <w:spacing w:before="0" w:beforeAutospacing="0" w:after="0" w:afterAutospacing="0" w:line="240" w:lineRule="auto"/>
        <w:ind w:left="360"/>
        <w:contextualSpacing/>
        <w:rPr>
          <w:rFonts w:asciiTheme="minorHAnsi" w:hAnsiTheme="minorHAnsi" w:cstheme="minorHAnsi"/>
        </w:rPr>
      </w:pPr>
      <w:r w:rsidRPr="00F0073C">
        <w:rPr>
          <w:rFonts w:asciiTheme="minorHAnsi" w:hAnsiTheme="minorHAnsi" w:cstheme="minorHAnsi"/>
          <w:color w:val="0D0D0D"/>
          <w:shd w:val="clear" w:color="auto" w:fill="FFFFFF"/>
        </w:rPr>
        <w:t>To maintain both security and operational efficiency, a thorough update of the codebase is necessary. Begin by upgrading all dependent libraries, which may entail rewriting parts of the code to align with the new updates. Once updates are integrated and the code compiles successfully, proceed to internal testing. Post-testing, refine the code to include clearer error messages, enhance data input checks and cleansing, and introduce security improvements such as password salting and hashing. To further reduce security vulnerabilities, adopting code review practices or collaborative programming during this overhaul is advisable.</w:t>
      </w:r>
    </w:p>
    <w:sectPr w:rsidR="00974AE3" w:rsidRPr="00F0073C" w:rsidSect="00EA6E11">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D2EBF" w14:textId="77777777" w:rsidR="00EA6E11" w:rsidRDefault="00EA6E11" w:rsidP="002F3F84">
      <w:r>
        <w:separator/>
      </w:r>
    </w:p>
  </w:endnote>
  <w:endnote w:type="continuationSeparator" w:id="0">
    <w:p w14:paraId="1EA828F1" w14:textId="77777777" w:rsidR="00EA6E11" w:rsidRDefault="00EA6E11" w:rsidP="002F3F84">
      <w:r>
        <w:continuationSeparator/>
      </w:r>
    </w:p>
  </w:endnote>
  <w:endnote w:type="continuationNotice" w:id="1">
    <w:p w14:paraId="4C6A5BAD" w14:textId="77777777" w:rsidR="00EA6E11" w:rsidRDefault="00EA6E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06289" w14:textId="77777777" w:rsidR="00EA6E11" w:rsidRDefault="00EA6E11" w:rsidP="002F3F84">
      <w:r>
        <w:separator/>
      </w:r>
    </w:p>
  </w:footnote>
  <w:footnote w:type="continuationSeparator" w:id="0">
    <w:p w14:paraId="102C6473" w14:textId="77777777" w:rsidR="00EA6E11" w:rsidRDefault="00EA6E11" w:rsidP="002F3F84">
      <w:r>
        <w:continuationSeparator/>
      </w:r>
    </w:p>
  </w:footnote>
  <w:footnote w:type="continuationNotice" w:id="1">
    <w:p w14:paraId="7E6080C7" w14:textId="77777777" w:rsidR="00EA6E11" w:rsidRDefault="00EA6E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05132323">
    <w:abstractNumId w:val="14"/>
  </w:num>
  <w:num w:numId="2" w16cid:durableId="2118796138">
    <w:abstractNumId w:val="1"/>
  </w:num>
  <w:num w:numId="3" w16cid:durableId="956834081">
    <w:abstractNumId w:val="4"/>
  </w:num>
  <w:num w:numId="4" w16cid:durableId="243609069">
    <w:abstractNumId w:val="10"/>
  </w:num>
  <w:num w:numId="5" w16cid:durableId="2111465395">
    <w:abstractNumId w:val="9"/>
  </w:num>
  <w:num w:numId="6" w16cid:durableId="363482871">
    <w:abstractNumId w:val="8"/>
  </w:num>
  <w:num w:numId="7" w16cid:durableId="1621498328">
    <w:abstractNumId w:val="5"/>
  </w:num>
  <w:num w:numId="8" w16cid:durableId="812914162">
    <w:abstractNumId w:val="12"/>
  </w:num>
  <w:num w:numId="9" w16cid:durableId="314064280">
    <w:abstractNumId w:val="11"/>
    <w:lvlOverride w:ilvl="0">
      <w:lvl w:ilvl="0">
        <w:numFmt w:val="lowerLetter"/>
        <w:lvlText w:val="%1."/>
        <w:lvlJc w:val="left"/>
      </w:lvl>
    </w:lvlOverride>
  </w:num>
  <w:num w:numId="10" w16cid:durableId="1145509867">
    <w:abstractNumId w:val="6"/>
  </w:num>
  <w:num w:numId="11" w16cid:durableId="1226528473">
    <w:abstractNumId w:val="2"/>
    <w:lvlOverride w:ilvl="0">
      <w:lvl w:ilvl="0">
        <w:numFmt w:val="lowerLetter"/>
        <w:lvlText w:val="%1."/>
        <w:lvlJc w:val="left"/>
      </w:lvl>
    </w:lvlOverride>
  </w:num>
  <w:num w:numId="12" w16cid:durableId="1893927181">
    <w:abstractNumId w:val="0"/>
  </w:num>
  <w:num w:numId="13" w16cid:durableId="1413622825">
    <w:abstractNumId w:val="13"/>
  </w:num>
  <w:num w:numId="14" w16cid:durableId="216866127">
    <w:abstractNumId w:val="7"/>
  </w:num>
  <w:num w:numId="15" w16cid:durableId="1384913889">
    <w:abstractNumId w:val="3"/>
  </w:num>
  <w:num w:numId="16" w16cid:durableId="125509972">
    <w:abstractNumId w:val="15"/>
  </w:num>
  <w:num w:numId="17" w16cid:durableId="5689230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9024B"/>
    <w:rsid w:val="000D2A1B"/>
    <w:rsid w:val="000D4B1E"/>
    <w:rsid w:val="00113667"/>
    <w:rsid w:val="001240EF"/>
    <w:rsid w:val="00157F64"/>
    <w:rsid w:val="001650C9"/>
    <w:rsid w:val="00180FBC"/>
    <w:rsid w:val="00187548"/>
    <w:rsid w:val="001A381D"/>
    <w:rsid w:val="001C55A7"/>
    <w:rsid w:val="001E5399"/>
    <w:rsid w:val="002079DF"/>
    <w:rsid w:val="00225BE2"/>
    <w:rsid w:val="00226919"/>
    <w:rsid w:val="00234FC3"/>
    <w:rsid w:val="0024565A"/>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B3383"/>
    <w:rsid w:val="004D2055"/>
    <w:rsid w:val="004D476B"/>
    <w:rsid w:val="00522199"/>
    <w:rsid w:val="00523478"/>
    <w:rsid w:val="00531FBF"/>
    <w:rsid w:val="00532A24"/>
    <w:rsid w:val="00544AC4"/>
    <w:rsid w:val="005479D5"/>
    <w:rsid w:val="005657AD"/>
    <w:rsid w:val="0058064D"/>
    <w:rsid w:val="0058528C"/>
    <w:rsid w:val="005A0DB2"/>
    <w:rsid w:val="005A4E1F"/>
    <w:rsid w:val="005A6070"/>
    <w:rsid w:val="005A7C7F"/>
    <w:rsid w:val="005C593C"/>
    <w:rsid w:val="005F574E"/>
    <w:rsid w:val="00633225"/>
    <w:rsid w:val="00693935"/>
    <w:rsid w:val="006955A1"/>
    <w:rsid w:val="006B66FE"/>
    <w:rsid w:val="006C197D"/>
    <w:rsid w:val="006C3269"/>
    <w:rsid w:val="006F2F77"/>
    <w:rsid w:val="00701A84"/>
    <w:rsid w:val="007033DB"/>
    <w:rsid w:val="007415E6"/>
    <w:rsid w:val="00760100"/>
    <w:rsid w:val="007617B2"/>
    <w:rsid w:val="00761B04"/>
    <w:rsid w:val="007753D3"/>
    <w:rsid w:val="00776757"/>
    <w:rsid w:val="00811600"/>
    <w:rsid w:val="00812410"/>
    <w:rsid w:val="00834342"/>
    <w:rsid w:val="00841BCB"/>
    <w:rsid w:val="00847593"/>
    <w:rsid w:val="00861EC1"/>
    <w:rsid w:val="008C70A0"/>
    <w:rsid w:val="008E7E10"/>
    <w:rsid w:val="008F26B4"/>
    <w:rsid w:val="0090104E"/>
    <w:rsid w:val="00921C2E"/>
    <w:rsid w:val="00940B1A"/>
    <w:rsid w:val="00944D65"/>
    <w:rsid w:val="00966538"/>
    <w:rsid w:val="009714E8"/>
    <w:rsid w:val="00974AE3"/>
    <w:rsid w:val="009774F3"/>
    <w:rsid w:val="009A074B"/>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29F4"/>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A6E11"/>
    <w:rsid w:val="00EE3EAE"/>
    <w:rsid w:val="00F0073C"/>
    <w:rsid w:val="00F143F0"/>
    <w:rsid w:val="00F41864"/>
    <w:rsid w:val="00F6377B"/>
    <w:rsid w:val="00F66C9E"/>
    <w:rsid w:val="00F67F76"/>
    <w:rsid w:val="00F72430"/>
    <w:rsid w:val="00F908A6"/>
    <w:rsid w:val="00FA29B4"/>
    <w:rsid w:val="00FA58FA"/>
    <w:rsid w:val="00FD596B"/>
    <w:rsid w:val="00FE503F"/>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7</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Kinful, Michael</cp:lastModifiedBy>
  <cp:revision>56</cp:revision>
  <dcterms:created xsi:type="dcterms:W3CDTF">2022-04-20T12:32:00Z</dcterms:created>
  <dcterms:modified xsi:type="dcterms:W3CDTF">2024-03-25T00:10:00Z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