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ZeroW Client On-boarding Procedure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Title</w:t>
      </w:r>
      <w:r>
        <w:rPr/>
        <w:t>: Procedure for On-boarding New Clients</w:t>
      </w:r>
    </w:p>
    <w:p>
      <w:pPr>
        <w:pStyle w:val="Normal"/>
        <w:rPr/>
      </w:pPr>
      <w:r>
        <w:rPr>
          <w:b/>
          <w:bCs/>
        </w:rPr>
        <w:t>Document Number</w:t>
      </w:r>
      <w:r>
        <w:rPr/>
        <w:t>: PRC-003</w:t>
      </w:r>
    </w:p>
    <w:p>
      <w:pPr>
        <w:pStyle w:val="Normal"/>
        <w:rPr/>
      </w:pPr>
      <w:r>
        <w:rPr>
          <w:b/>
          <w:bCs/>
        </w:rPr>
        <w:t>Version Number</w:t>
      </w:r>
      <w:r>
        <w:rPr/>
        <w:t>: 0.1</w:t>
      </w:r>
    </w:p>
    <w:p>
      <w:pPr>
        <w:pStyle w:val="Normal"/>
        <w:rPr/>
      </w:pPr>
      <w:r>
        <w:rPr>
          <w:b/>
          <w:bCs/>
        </w:rPr>
        <w:t>Date of Issue</w:t>
      </w:r>
      <w:r>
        <w:rPr/>
        <w:t>: July 22, 2024</w:t>
      </w:r>
    </w:p>
    <w:p>
      <w:pPr>
        <w:pStyle w:val="Normal"/>
        <w:rPr/>
      </w:pPr>
      <w:r>
        <w:rPr>
          <w:b/>
          <w:bCs/>
        </w:rPr>
        <w:t>Author/Owner</w:t>
      </w:r>
      <w:r>
        <w:rPr/>
        <w:t>: Michael Kingston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b/>
          <w:b/>
          <w:bCs/>
        </w:rPr>
      </w:pPr>
      <w:r>
        <w:rPr>
          <w:b/>
          <w:bCs/>
        </w:rPr>
        <w:t>Table of Contents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5"/>
        </w:numPr>
        <w:rPr/>
      </w:pPr>
      <w:r>
        <w:rPr/>
        <w:t>Purpose</w:t>
      </w:r>
    </w:p>
    <w:p>
      <w:pPr>
        <w:pStyle w:val="Normal"/>
        <w:numPr>
          <w:ilvl w:val="0"/>
          <w:numId w:val="25"/>
        </w:numPr>
        <w:rPr/>
      </w:pPr>
      <w:r>
        <w:rPr/>
        <w:t>Scope</w:t>
      </w:r>
    </w:p>
    <w:p>
      <w:pPr>
        <w:pStyle w:val="Normal"/>
        <w:numPr>
          <w:ilvl w:val="0"/>
          <w:numId w:val="25"/>
        </w:numPr>
        <w:rPr/>
      </w:pPr>
      <w:r>
        <w:rPr/>
        <w:t>Definitions</w:t>
      </w:r>
    </w:p>
    <w:p>
      <w:pPr>
        <w:pStyle w:val="Normal"/>
        <w:numPr>
          <w:ilvl w:val="0"/>
          <w:numId w:val="25"/>
        </w:numPr>
        <w:rPr/>
      </w:pPr>
      <w:r>
        <w:rPr/>
        <w:t>Responsibilities</w:t>
      </w:r>
    </w:p>
    <w:p>
      <w:pPr>
        <w:pStyle w:val="Normal"/>
        <w:numPr>
          <w:ilvl w:val="0"/>
          <w:numId w:val="25"/>
        </w:numPr>
        <w:rPr/>
      </w:pPr>
      <w:r>
        <w:rPr/>
        <w:t>Procedure</w:t>
      </w:r>
    </w:p>
    <w:p>
      <w:pPr>
        <w:pStyle w:val="Normal"/>
        <w:numPr>
          <w:ilvl w:val="0"/>
          <w:numId w:val="25"/>
        </w:numPr>
        <w:rPr/>
      </w:pPr>
      <w:r>
        <w:rPr/>
        <w:t>Materials and Equipment</w:t>
      </w:r>
    </w:p>
    <w:p>
      <w:pPr>
        <w:pStyle w:val="Normal"/>
        <w:numPr>
          <w:ilvl w:val="0"/>
          <w:numId w:val="25"/>
        </w:numPr>
        <w:rPr/>
      </w:pPr>
      <w:r>
        <w:rPr/>
        <w:t>Safety and Environmental Considerations</w:t>
      </w:r>
    </w:p>
    <w:p>
      <w:pPr>
        <w:pStyle w:val="Normal"/>
        <w:numPr>
          <w:ilvl w:val="0"/>
          <w:numId w:val="25"/>
        </w:numPr>
        <w:rPr/>
      </w:pPr>
      <w:r>
        <w:rPr/>
        <w:t>Quality Control</w:t>
      </w:r>
    </w:p>
    <w:p>
      <w:pPr>
        <w:pStyle w:val="Normal"/>
        <w:numPr>
          <w:ilvl w:val="0"/>
          <w:numId w:val="25"/>
        </w:numPr>
        <w:rPr/>
      </w:pPr>
      <w:r>
        <w:rPr/>
        <w:t>References</w:t>
      </w:r>
    </w:p>
    <w:p>
      <w:pPr>
        <w:pStyle w:val="Normal"/>
        <w:numPr>
          <w:ilvl w:val="0"/>
          <w:numId w:val="25"/>
        </w:numPr>
        <w:rPr/>
      </w:pPr>
      <w:r>
        <w:rPr/>
        <w:t>Appendices</w:t>
      </w:r>
    </w:p>
    <w:p>
      <w:pPr>
        <w:pStyle w:val="Normal"/>
        <w:numPr>
          <w:ilvl w:val="0"/>
          <w:numId w:val="25"/>
        </w:numPr>
        <w:rPr/>
      </w:pPr>
      <w:r>
        <w:rPr/>
        <w:t>Revision History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3"/>
        </w:numPr>
        <w:rPr>
          <w:b/>
          <w:b/>
          <w:bCs/>
        </w:rPr>
      </w:pPr>
      <w:r>
        <w:rPr>
          <w:b/>
          <w:bCs/>
        </w:rPr>
        <w:t>Purpose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left="397" w:right="0" w:hanging="0"/>
        <w:jc w:val="left"/>
        <w:rPr/>
      </w:pPr>
      <w:r>
        <w:rPr/>
        <w:t>This procedure outlines the steps required to effectively onboard new clients at ZeroW, ensuring they understand our brand, community, systems, and responsibilities.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4"/>
        </w:numPr>
        <w:rPr>
          <w:b/>
          <w:b/>
          <w:bCs/>
        </w:rPr>
      </w:pPr>
      <w:r>
        <w:rPr>
          <w:b/>
          <w:bCs/>
        </w:rPr>
        <w:t>Scope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left="397" w:right="0" w:hanging="0"/>
        <w:jc w:val="left"/>
        <w:rPr/>
      </w:pPr>
      <w:r>
        <w:rPr/>
        <w:t>This procedure applies to all new clients at ZeroW gyms and covers the on-boarding process from the first contact through the first month of membership.</w:t>
      </w:r>
    </w:p>
    <w:p>
      <w:pPr>
        <w:pStyle w:val="Normal"/>
        <w:ind w:left="720" w:hanging="0"/>
        <w:rPr/>
      </w:pPr>
      <w:r>
        <w:rPr/>
      </w:r>
    </w:p>
    <w:p>
      <w:pPr>
        <w:pStyle w:val="Heading3"/>
        <w:numPr>
          <w:ilvl w:val="0"/>
          <w:numId w:val="15"/>
        </w:numPr>
        <w:rPr>
          <w:b/>
          <w:b/>
          <w:bCs/>
        </w:rPr>
      </w:pPr>
      <w:r>
        <w:rPr>
          <w:b/>
          <w:bCs/>
        </w:rPr>
        <w:t>Definitions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On-boarding</w:t>
      </w:r>
      <w:r>
        <w:rPr/>
        <w:t>: The process of integrating a new client into the organisation.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Hormozi Closer Framework</w:t>
      </w:r>
      <w:r>
        <w:rPr/>
        <w:t>: A sales strategy used to convert potential members during consultations.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SBD</w:t>
      </w:r>
      <w:r>
        <w:rPr/>
        <w:t>: Squat, Bench press, and Deadlift.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6"/>
        </w:numPr>
        <w:rPr>
          <w:b/>
          <w:b/>
          <w:bCs/>
        </w:rPr>
      </w:pPr>
      <w:r>
        <w:rPr>
          <w:b/>
          <w:bCs/>
        </w:rPr>
        <w:t>Responsibilities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Gym Managers</w:t>
      </w:r>
      <w:r>
        <w:rPr/>
        <w:t>: Responsible for overseeing the on-boarding process and ensuring new clients receive all necessary information and orientation.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Procedure</w:t>
      </w:r>
    </w:p>
    <w:p>
      <w:pPr>
        <w:pStyle w:val="Normal"/>
        <w:rPr>
          <w:color w:val="C9211E"/>
        </w:rPr>
      </w:pPr>
      <w:r>
        <w:rPr>
          <w:color w:val="C9211E"/>
        </w:rPr>
        <w:t>Refer to video and draft manual</w:t>
      </w:r>
    </w:p>
    <w:p>
      <w:pPr>
        <w:pStyle w:val="Normal"/>
        <w:rPr/>
      </w:pPr>
      <w:r>
        <w:rPr/>
        <w:t>- First contact</w:t>
      </w:r>
    </w:p>
    <w:p>
      <w:pPr>
        <w:pStyle w:val="Normal"/>
        <w:rPr/>
      </w:pPr>
      <w:r>
        <w:rPr/>
        <w:t>- Getting them to become a member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Initial Contact</w:t>
      </w:r>
    </w:p>
    <w:p>
      <w:pPr>
        <w:pStyle w:val="Normal"/>
        <w:numPr>
          <w:ilvl w:val="1"/>
          <w:numId w:val="10"/>
        </w:numPr>
        <w:rPr/>
      </w:pPr>
      <w:r>
        <w:rPr>
          <w:b/>
          <w:bCs/>
        </w:rPr>
        <w:t>Welcome Message</w:t>
      </w:r>
      <w:r>
        <w:rPr/>
        <w:t>: Send a welcome email to the new client with information about ZeroW, membership benefits, and the on-boarding schedule.</w:t>
      </w:r>
    </w:p>
    <w:p>
      <w:pPr>
        <w:pStyle w:val="Normal"/>
        <w:numPr>
          <w:ilvl w:val="1"/>
          <w:numId w:val="10"/>
        </w:numPr>
        <w:rPr/>
      </w:pPr>
      <w:r>
        <w:rPr>
          <w:b/>
          <w:bCs/>
        </w:rPr>
        <w:t>Introductory Call</w:t>
      </w:r>
      <w:r>
        <w:rPr/>
        <w:t>: Schedule a call to introduce the client to ZeroW, discuss their fitness goals, and explain what to expect during on-boarding.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First Visit</w:t>
      </w:r>
    </w:p>
    <w:p>
      <w:pPr>
        <w:pStyle w:val="Normal"/>
        <w:numPr>
          <w:ilvl w:val="1"/>
          <w:numId w:val="9"/>
        </w:numPr>
        <w:rPr/>
      </w:pPr>
      <w:r>
        <w:rPr>
          <w:b/>
          <w:bCs/>
        </w:rPr>
        <w:t>Gym Tour</w:t>
      </w:r>
      <w:r>
        <w:rPr/>
        <w:t>: Give a tour of the gym, highlighting key areas, equipment, and safety systems.</w:t>
      </w:r>
    </w:p>
    <w:p>
      <w:pPr>
        <w:pStyle w:val="Normal"/>
        <w:numPr>
          <w:ilvl w:val="1"/>
          <w:numId w:val="9"/>
        </w:numPr>
        <w:rPr/>
      </w:pPr>
      <w:r>
        <w:rPr>
          <w:b/>
          <w:bCs/>
        </w:rPr>
        <w:t>Membership Overview</w:t>
      </w:r>
      <w:r>
        <w:rPr/>
        <w:t xml:space="preserve">: Explain different membership tiers, benefits, and the </w:t>
      </w:r>
      <w:r>
        <w:rPr>
          <w:color w:val="C9211E"/>
        </w:rPr>
        <w:t>Hormozi Closer Framework</w:t>
      </w:r>
      <w:r>
        <w:rPr/>
        <w:t xml:space="preserve"> for making the most out of their membership.</w:t>
      </w:r>
    </w:p>
    <w:p>
      <w:pPr>
        <w:pStyle w:val="Normal"/>
        <w:numPr>
          <w:ilvl w:val="1"/>
          <w:numId w:val="9"/>
        </w:numPr>
        <w:rPr/>
      </w:pPr>
      <w:r>
        <w:rPr>
          <w:b/>
          <w:bCs/>
        </w:rPr>
        <w:t>Administrative Setup</w:t>
      </w:r>
      <w:r>
        <w:rPr/>
        <w:t>: Assist with setting up their membership account, payment methods, and provide them with a custom email address for gym communications.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Orientation Session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Introduction to ZeroW</w:t>
      </w:r>
      <w:r>
        <w:rPr/>
        <w:t>: Explain what ZeroW stands for as a brand and how we integrate this into our community.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Technique Session</w:t>
      </w:r>
      <w:r>
        <w:rPr/>
        <w:t>: Conduct a technique session led by a gym manager to provide an in-depth understanding of ZeroW systems and basic exercise techniques.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Safety Briefing</w:t>
      </w:r>
      <w:r>
        <w:rPr/>
        <w:t>: Review gym safety protocols, emergency procedures, and proper use of equipment.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First Week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Access to Resources</w:t>
      </w:r>
      <w:r>
        <w:rPr/>
        <w:t>: Provide access to a Google Drive with pre-prepared materials, including a programming guide, workout plans, and educational videos.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Initial Assessment</w:t>
      </w:r>
      <w:r>
        <w:rPr/>
        <w:t>: Conduct an initial fitness assessment to tailor a personalised workout plan.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Follow-up Call</w:t>
      </w:r>
      <w:r>
        <w:rPr/>
        <w:t>: Schedule a follow-up call to address any questions and ensure the client is comfortable with their new routine.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First Month</w:t>
      </w:r>
    </w:p>
    <w:p>
      <w:pPr>
        <w:pStyle w:val="Normal"/>
        <w:numPr>
          <w:ilvl w:val="1"/>
          <w:numId w:val="18"/>
        </w:numPr>
        <w:rPr/>
      </w:pPr>
      <w:r>
        <w:rPr>
          <w:b/>
          <w:bCs/>
        </w:rPr>
        <w:t>Regular Check-ins</w:t>
      </w:r>
      <w:r>
        <w:rPr/>
        <w:t>: Schedule weekly check-ins to monitor progress, address any concerns, and adjust workout plans as necessary.</w:t>
      </w:r>
    </w:p>
    <w:p>
      <w:pPr>
        <w:pStyle w:val="Normal"/>
        <w:numPr>
          <w:ilvl w:val="1"/>
          <w:numId w:val="18"/>
        </w:numPr>
        <w:rPr/>
      </w:pPr>
      <w:r>
        <w:rPr>
          <w:b/>
          <w:bCs/>
        </w:rPr>
        <w:t>Feedback Collection</w:t>
      </w:r>
      <w:r>
        <w:rPr/>
        <w:t>: Gather feedback from the client to continuously improve the on-boarding process and their experience.</w:t>
      </w:r>
    </w:p>
    <w:p>
      <w:pPr>
        <w:pStyle w:val="Normal"/>
        <w:numPr>
          <w:ilvl w:val="1"/>
          <w:numId w:val="18"/>
        </w:numPr>
        <w:rPr/>
      </w:pPr>
      <w:r>
        <w:rPr>
          <w:b/>
          <w:bCs/>
        </w:rPr>
        <w:t>Community Integration</w:t>
      </w:r>
      <w:r>
        <w:rPr/>
        <w:t>: Encourage participation in group classes, workshops, and community events to foster a sense of belonging and engagement.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9"/>
        </w:numPr>
        <w:rPr>
          <w:b/>
          <w:b/>
          <w:bCs/>
        </w:rPr>
      </w:pPr>
      <w:r>
        <w:rPr>
          <w:b/>
          <w:bCs/>
        </w:rPr>
        <w:t>Materials and Equipment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/>
      </w:pPr>
      <w:r>
        <w:rPr/>
        <w:t>Welcome kit</w:t>
      </w:r>
    </w:p>
    <w:p>
      <w:pPr>
        <w:pStyle w:val="Normal"/>
        <w:numPr>
          <w:ilvl w:val="1"/>
          <w:numId w:val="6"/>
        </w:numPr>
        <w:rPr/>
      </w:pPr>
      <w:r>
        <w:rPr/>
        <w:t>On-boarding checklist</w:t>
      </w:r>
    </w:p>
    <w:p>
      <w:pPr>
        <w:pStyle w:val="Normal"/>
        <w:numPr>
          <w:ilvl w:val="1"/>
          <w:numId w:val="6"/>
        </w:numPr>
        <w:rPr/>
      </w:pPr>
      <w:r>
        <w:rPr/>
        <w:t>Technique session materials</w:t>
      </w:r>
    </w:p>
    <w:p>
      <w:pPr>
        <w:pStyle w:val="Normal"/>
        <w:numPr>
          <w:ilvl w:val="1"/>
          <w:numId w:val="6"/>
        </w:numPr>
        <w:rPr/>
      </w:pPr>
      <w:r>
        <w:rPr/>
        <w:t>Google Drive access with resources</w:t>
      </w:r>
    </w:p>
    <w:p>
      <w:pPr>
        <w:pStyle w:val="Normal"/>
        <w:numPr>
          <w:ilvl w:val="1"/>
          <w:numId w:val="6"/>
        </w:numPr>
        <w:rPr/>
      </w:pPr>
      <w:r>
        <w:rPr/>
        <w:t>Initial assessment forms</w:t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20"/>
        </w:numPr>
        <w:rPr>
          <w:b/>
          <w:b/>
          <w:bCs/>
        </w:rPr>
      </w:pPr>
      <w:r>
        <w:rPr>
          <w:b/>
          <w:bCs/>
        </w:rPr>
        <w:t>Safety and Environmental Considerations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/>
      </w:pPr>
      <w:r>
        <w:rPr/>
        <w:t>All gym staff must maintain a current first aid certification.</w:t>
      </w:r>
    </w:p>
    <w:p>
      <w:pPr>
        <w:pStyle w:val="Normal"/>
        <w:numPr>
          <w:ilvl w:val="1"/>
          <w:numId w:val="5"/>
        </w:numPr>
        <w:rPr/>
      </w:pPr>
      <w:r>
        <w:rPr/>
        <w:t>Ensure all new clients are trained on gym safety protocols and emergency procedures.</w:t>
      </w:r>
    </w:p>
    <w:p>
      <w:pPr>
        <w:pStyle w:val="Normal"/>
        <w:numPr>
          <w:ilvl w:val="1"/>
          <w:numId w:val="4"/>
        </w:numPr>
        <w:rPr/>
      </w:pPr>
      <w:r>
        <w:rPr/>
        <w:t>Maintain a clean and safe environment during all on-boarding activities and at all times.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21"/>
        </w:numPr>
        <w:rPr>
          <w:b/>
          <w:b/>
          <w:bCs/>
        </w:rPr>
      </w:pPr>
      <w:r>
        <w:rPr>
          <w:b/>
          <w:bCs/>
        </w:rPr>
        <w:t>Quality Control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/>
        <w:t>Gym managers must oversee the on-boarding process to ensure all steps are completed.</w:t>
      </w:r>
    </w:p>
    <w:p>
      <w:pPr>
        <w:pStyle w:val="Normal"/>
        <w:numPr>
          <w:ilvl w:val="1"/>
          <w:numId w:val="3"/>
        </w:numPr>
        <w:rPr/>
      </w:pPr>
      <w:r>
        <w:rPr/>
        <w:t>Feedback from new clients should be gathered to continuously improve the on-boarding procedure.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22"/>
        </w:numPr>
        <w:rPr>
          <w:b/>
          <w:b/>
          <w:bCs/>
        </w:rPr>
      </w:pPr>
      <w:r>
        <w:rPr>
          <w:b/>
          <w:bCs/>
        </w:rPr>
        <w:t>References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ZeroW Website</w:t>
      </w:r>
    </w:p>
    <w:p>
      <w:pPr>
        <w:pStyle w:val="Normal"/>
        <w:numPr>
          <w:ilvl w:val="1"/>
          <w:numId w:val="2"/>
        </w:numPr>
        <w:rPr/>
      </w:pPr>
      <w:r>
        <w:rPr/>
        <w:t>Hormozi Closer Framework</w:t>
      </w:r>
    </w:p>
    <w:p>
      <w:pPr>
        <w:pStyle w:val="Normal"/>
        <w:numPr>
          <w:ilvl w:val="1"/>
          <w:numId w:val="2"/>
        </w:numPr>
        <w:rPr/>
      </w:pPr>
      <w:r>
        <w:rPr/>
        <w:t>ZeroW Gym Safety Manual</w:t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23"/>
        </w:numPr>
        <w:rPr>
          <w:b/>
          <w:b/>
          <w:bCs/>
        </w:rPr>
      </w:pPr>
      <w:r>
        <w:rPr>
          <w:b/>
          <w:bCs/>
        </w:rPr>
        <w:t>Appendices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Appendix A: On-boarding Checklist</w:t>
      </w:r>
    </w:p>
    <w:p>
      <w:pPr>
        <w:pStyle w:val="Normal"/>
        <w:numPr>
          <w:ilvl w:val="1"/>
          <w:numId w:val="1"/>
        </w:numPr>
        <w:rPr/>
      </w:pPr>
      <w:r>
        <w:rPr/>
        <w:t>Appendix B: Technique Session Guide</w:t>
      </w:r>
    </w:p>
    <w:p>
      <w:pPr>
        <w:pStyle w:val="Normal"/>
        <w:numPr>
          <w:ilvl w:val="1"/>
          <w:numId w:val="1"/>
        </w:numPr>
        <w:rPr/>
      </w:pPr>
      <w:r>
        <w:rPr/>
        <w:t>Appendix C: Initial Assessment Form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4"/>
        </w:numPr>
        <w:rPr>
          <w:b/>
          <w:b/>
          <w:bCs/>
        </w:rPr>
      </w:pPr>
      <w:r>
        <w:rPr>
          <w:b/>
          <w:bCs/>
        </w:rPr>
        <w:t>Revision History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6"/>
        <w:gridCol w:w="2256"/>
        <w:gridCol w:w="2257"/>
        <w:gridCol w:w="2256"/>
      </w:tblGrid>
      <w:tr>
        <w:trPr/>
        <w:tc>
          <w:tcPr>
            <w:tcW w:w="2256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Version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Description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Author</w:t>
            </w:r>
          </w:p>
        </w:tc>
      </w:tr>
      <w:tr>
        <w:trPr/>
        <w:tc>
          <w:tcPr>
            <w:tcW w:w="2256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0.1</w:t>
            </w:r>
          </w:p>
        </w:tc>
        <w:tc>
          <w:tcPr>
            <w:tcW w:w="225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July 22, 2024</w:t>
            </w:r>
          </w:p>
        </w:tc>
        <w:tc>
          <w:tcPr>
            <w:tcW w:w="225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Draft</w:t>
            </w:r>
          </w:p>
        </w:tc>
        <w:tc>
          <w:tcPr>
            <w:tcW w:w="225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Michael Kingston</w:t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9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0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3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等线" w:cs="" w:asciiTheme="minorHAnsi" w:cstheme="minorBidi" w:eastAsiaTheme="minorEastAsia" w:hAnsiTheme="minorHAnsi"/>
      <w:color w:val="auto"/>
      <w:kern w:val="2"/>
      <w:sz w:val="24"/>
      <w:szCs w:val="24"/>
      <w:lang w:val="en-AU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08c"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08c"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8c"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8c"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8c"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8c"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8c"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8c"/>
    <w:pPr>
      <w:keepNext w:val="true"/>
      <w:keepLines/>
      <w:spacing w:before="0" w:after="0"/>
      <w:outlineLvl w:val="7"/>
    </w:pPr>
    <w:rPr>
      <w:rFonts w:eastAsia="等线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8c"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b508c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b508c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b508c"/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b508c"/>
    <w:rPr>
      <w:rFonts w:eastAsia="等线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b508c"/>
    <w:rPr>
      <w:rFonts w:eastAsia="等线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b508c"/>
    <w:rPr>
      <w:rFonts w:eastAsia="等线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b508c"/>
    <w:rPr>
      <w:rFonts w:eastAsia="等线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b508c"/>
    <w:rPr>
      <w:rFonts w:eastAsia="等线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b508c"/>
    <w:rPr>
      <w:rFonts w:eastAsia="等线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7b508c"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b508c"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b50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508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b5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8c"/>
    <w:rPr>
      <w:b/>
      <w:bCs/>
      <w:smallCaps/>
      <w:color w:val="0F4761" w:themeColor="accent1" w:themeShade="bf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b508c"/>
    <w:pPr>
      <w:spacing w:lineRule="auto" w:line="240"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8c"/>
    <w:pPr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8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8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8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5</Pages>
  <Words>613</Words>
  <Characters>3487</Characters>
  <CharactersWithSpaces>3963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2024-07-15T06:22:00Z</dcterms:created>
  <dc:creator>Microsoft Office User</dc:creator>
  <dc:description/>
  <dc:language>en-AU</dc:language>
  <cp:lastModifiedBy/>
  <dcterms:modified xsi:type="dcterms:W3CDTF">2024-07-24T14:05:06Z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