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7E62A" w14:textId="250EF03B" w:rsidR="00452055" w:rsidRDefault="00261704">
      <w:pPr>
        <w:rPr>
          <w:rFonts w:ascii="Arial" w:hAnsi="Arial" w:cs="Arial"/>
          <w:color w:val="000000"/>
        </w:rPr>
      </w:pPr>
      <w:r>
        <w:rPr>
          <w:rFonts w:ascii="Arial" w:hAnsi="Arial" w:cs="Arial"/>
          <w:color w:val="000000"/>
        </w:rPr>
        <w:t>[INSERT GYM LOGO]</w:t>
      </w:r>
    </w:p>
    <w:p w14:paraId="7BF229DB" w14:textId="77777777" w:rsidR="00452055" w:rsidRDefault="00452055">
      <w:pPr>
        <w:rPr>
          <w:rFonts w:ascii="Arial" w:hAnsi="Arial" w:cs="Arial"/>
          <w:color w:val="000000"/>
        </w:rPr>
      </w:pPr>
    </w:p>
    <w:p w14:paraId="1BC76F10" w14:textId="0A15A89C" w:rsidR="00452055" w:rsidRPr="00DF509F" w:rsidRDefault="00452055">
      <w:pPr>
        <w:rPr>
          <w:rFonts w:ascii="Arial" w:hAnsi="Arial" w:cs="Arial"/>
          <w:b/>
          <w:bCs/>
          <w:color w:val="000000"/>
        </w:rPr>
      </w:pPr>
      <w:r w:rsidRPr="00DF509F">
        <w:rPr>
          <w:rFonts w:ascii="Arial" w:hAnsi="Arial" w:cs="Arial"/>
          <w:b/>
          <w:bCs/>
          <w:color w:val="000000"/>
        </w:rPr>
        <w:t>ALCOHOL &amp; DRUGS POLICY</w:t>
      </w:r>
    </w:p>
    <w:p w14:paraId="2A628B4B" w14:textId="7F0365F8" w:rsidR="00452055" w:rsidRDefault="00452055">
      <w:pPr>
        <w:rPr>
          <w:rFonts w:ascii="Arial" w:hAnsi="Arial" w:cs="Arial"/>
          <w:color w:val="000000"/>
        </w:rPr>
      </w:pPr>
      <w:r>
        <w:rPr>
          <w:rFonts w:ascii="Arial" w:hAnsi="Arial" w:cs="Arial"/>
          <w:color w:val="000000"/>
        </w:rPr>
        <w:t>[GYM NAME] Pty Ltd ("the Company") provides an environment which aims to ensure the health, safety, respect and productivity of all personal trainers, gym instructors and third-party providers. The Company acknowledges that the use of drugs and alcohol may impair an individual's capacity to perform their duties safely, efficiently and with respect for colleagues</w:t>
      </w:r>
      <w:r w:rsidR="00D8665F">
        <w:rPr>
          <w:rFonts w:ascii="Arial" w:hAnsi="Arial" w:cs="Arial"/>
          <w:color w:val="000000"/>
        </w:rPr>
        <w:t xml:space="preserve">, </w:t>
      </w:r>
      <w:r>
        <w:rPr>
          <w:rFonts w:ascii="Arial" w:hAnsi="Arial" w:cs="Arial"/>
          <w:color w:val="000000"/>
        </w:rPr>
        <w:t>members</w:t>
      </w:r>
      <w:r w:rsidR="00D8665F">
        <w:rPr>
          <w:rFonts w:ascii="Arial" w:hAnsi="Arial" w:cs="Arial"/>
          <w:color w:val="000000"/>
        </w:rPr>
        <w:t xml:space="preserve"> and/or </w:t>
      </w:r>
      <w:r>
        <w:rPr>
          <w:rFonts w:ascii="Arial" w:hAnsi="Arial" w:cs="Arial"/>
          <w:color w:val="000000"/>
        </w:rPr>
        <w:t>clients.</w:t>
      </w:r>
    </w:p>
    <w:p w14:paraId="21867C16" w14:textId="696CF3F8" w:rsidR="00452055" w:rsidRDefault="00452055">
      <w:pPr>
        <w:rPr>
          <w:rFonts w:ascii="Arial" w:hAnsi="Arial" w:cs="Arial"/>
          <w:color w:val="000000"/>
        </w:rPr>
      </w:pPr>
      <w:r>
        <w:rPr>
          <w:rFonts w:ascii="Arial" w:hAnsi="Arial" w:cs="Arial"/>
          <w:color w:val="000000"/>
        </w:rPr>
        <w:t>The use of such substances may result in the risk of injury or a threat to the wellbeing of the impaired personal trainer, other personal trainers</w:t>
      </w:r>
      <w:r w:rsidR="00DF509F">
        <w:rPr>
          <w:rFonts w:ascii="Arial" w:hAnsi="Arial" w:cs="Arial"/>
          <w:color w:val="000000"/>
        </w:rPr>
        <w:t>,</w:t>
      </w:r>
      <w:r>
        <w:rPr>
          <w:rFonts w:ascii="Arial" w:hAnsi="Arial" w:cs="Arial"/>
          <w:color w:val="000000"/>
        </w:rPr>
        <w:t xml:space="preserve"> gym instructors,</w:t>
      </w:r>
      <w:r w:rsidR="00DF509F">
        <w:rPr>
          <w:rFonts w:ascii="Arial" w:hAnsi="Arial" w:cs="Arial"/>
          <w:color w:val="000000"/>
        </w:rPr>
        <w:t xml:space="preserve"> </w:t>
      </w:r>
      <w:r>
        <w:rPr>
          <w:rFonts w:ascii="Arial" w:hAnsi="Arial" w:cs="Arial"/>
          <w:color w:val="000000"/>
        </w:rPr>
        <w:t>gym members</w:t>
      </w:r>
      <w:r w:rsidR="00DF509F">
        <w:rPr>
          <w:rFonts w:ascii="Arial" w:hAnsi="Arial" w:cs="Arial"/>
          <w:color w:val="000000"/>
        </w:rPr>
        <w:t>, gym staff</w:t>
      </w:r>
      <w:r>
        <w:rPr>
          <w:rFonts w:ascii="Arial" w:hAnsi="Arial" w:cs="Arial"/>
          <w:color w:val="000000"/>
        </w:rPr>
        <w:t xml:space="preserve"> as well as members of the public.</w:t>
      </w:r>
    </w:p>
    <w:p w14:paraId="3F53288A" w14:textId="77777777" w:rsidR="00452055" w:rsidRDefault="00452055">
      <w:pPr>
        <w:rPr>
          <w:rFonts w:ascii="Arial" w:hAnsi="Arial" w:cs="Arial"/>
          <w:color w:val="000000"/>
        </w:rPr>
      </w:pPr>
      <w:r>
        <w:rPr>
          <w:rFonts w:ascii="Arial" w:hAnsi="Arial" w:cs="Arial"/>
          <w:color w:val="000000"/>
        </w:rPr>
        <w:t>The Company has an obligation under work health and safety legislation to provide a safe environment.</w:t>
      </w:r>
    </w:p>
    <w:p w14:paraId="74471A16" w14:textId="77777777" w:rsidR="00452055" w:rsidRDefault="00452055">
      <w:pPr>
        <w:rPr>
          <w:rFonts w:ascii="Arial" w:hAnsi="Arial" w:cs="Arial"/>
          <w:color w:val="000000"/>
        </w:rPr>
      </w:pPr>
      <w:r>
        <w:rPr>
          <w:rFonts w:ascii="Arial" w:hAnsi="Arial" w:cs="Arial"/>
          <w:color w:val="000000"/>
        </w:rPr>
        <w:t>The purpose of this policy is to maintain an environment that is free from the negative</w:t>
      </w:r>
      <w:r>
        <w:rPr>
          <w:rFonts w:ascii="Arial" w:hAnsi="Arial" w:cs="Arial"/>
          <w:color w:val="000000"/>
        </w:rPr>
        <w:br/>
        <w:t>effects of drug and alcohol use.</w:t>
      </w:r>
    </w:p>
    <w:p w14:paraId="66C0A3AB" w14:textId="00626ED6" w:rsidR="00452055" w:rsidRDefault="00452055">
      <w:pPr>
        <w:rPr>
          <w:rFonts w:ascii="Arial" w:hAnsi="Arial" w:cs="Arial"/>
          <w:color w:val="000000"/>
        </w:rPr>
      </w:pPr>
      <w:r>
        <w:rPr>
          <w:rFonts w:ascii="Arial" w:hAnsi="Arial" w:cs="Arial"/>
          <w:color w:val="000000"/>
        </w:rPr>
        <w:t>The Company policy is that personal trainers</w:t>
      </w:r>
      <w:r w:rsidR="00DF509F">
        <w:rPr>
          <w:rFonts w:ascii="Arial" w:hAnsi="Arial" w:cs="Arial"/>
          <w:color w:val="000000"/>
        </w:rPr>
        <w:t>,</w:t>
      </w:r>
      <w:r>
        <w:rPr>
          <w:rFonts w:ascii="Arial" w:hAnsi="Arial" w:cs="Arial"/>
          <w:color w:val="000000"/>
        </w:rPr>
        <w:t xml:space="preserve"> gym instructors</w:t>
      </w:r>
      <w:r w:rsidR="00DF509F">
        <w:rPr>
          <w:rFonts w:ascii="Arial" w:hAnsi="Arial" w:cs="Arial"/>
          <w:color w:val="000000"/>
        </w:rPr>
        <w:t>,</w:t>
      </w:r>
      <w:r>
        <w:rPr>
          <w:rFonts w:ascii="Arial" w:hAnsi="Arial" w:cs="Arial"/>
          <w:color w:val="000000"/>
        </w:rPr>
        <w:t xml:space="preserve"> third party providers </w:t>
      </w:r>
      <w:r w:rsidR="00DF509F">
        <w:rPr>
          <w:rFonts w:ascii="Arial" w:hAnsi="Arial" w:cs="Arial"/>
          <w:color w:val="000000"/>
        </w:rPr>
        <w:t xml:space="preserve">and/or gym staff </w:t>
      </w:r>
      <w:r>
        <w:rPr>
          <w:rFonts w:ascii="Arial" w:hAnsi="Arial" w:cs="Arial"/>
          <w:color w:val="000000"/>
        </w:rPr>
        <w:t>must not be under the influence of alcohol or drugs when performing any work duties for the Company, at [GYM NAME] or otherwise, including (but not limited to) the circumstances set out below. Personal trainers</w:t>
      </w:r>
      <w:r w:rsidR="00DF509F">
        <w:rPr>
          <w:rFonts w:ascii="Arial" w:hAnsi="Arial" w:cs="Arial"/>
          <w:color w:val="000000"/>
        </w:rPr>
        <w:t>,</w:t>
      </w:r>
      <w:r>
        <w:rPr>
          <w:rFonts w:ascii="Arial" w:hAnsi="Arial" w:cs="Arial"/>
          <w:color w:val="000000"/>
        </w:rPr>
        <w:t xml:space="preserve"> gym instructors</w:t>
      </w:r>
      <w:r w:rsidR="00DF509F">
        <w:rPr>
          <w:rFonts w:ascii="Arial" w:hAnsi="Arial" w:cs="Arial"/>
          <w:color w:val="000000"/>
        </w:rPr>
        <w:t>,</w:t>
      </w:r>
      <w:r>
        <w:rPr>
          <w:rFonts w:ascii="Arial" w:hAnsi="Arial" w:cs="Arial"/>
          <w:color w:val="000000"/>
        </w:rPr>
        <w:t xml:space="preserve"> third party providers </w:t>
      </w:r>
      <w:r w:rsidR="00DF509F">
        <w:rPr>
          <w:rFonts w:ascii="Arial" w:hAnsi="Arial" w:cs="Arial"/>
          <w:color w:val="000000"/>
        </w:rPr>
        <w:t xml:space="preserve">and/or gym staff </w:t>
      </w:r>
      <w:r>
        <w:rPr>
          <w:rFonts w:ascii="Arial" w:hAnsi="Arial" w:cs="Arial"/>
          <w:color w:val="000000"/>
        </w:rPr>
        <w:t>must not commence work or return to work whilst under the influence of alcohol or drugs</w:t>
      </w:r>
      <w:r w:rsidR="00DF509F">
        <w:rPr>
          <w:rFonts w:ascii="Arial" w:hAnsi="Arial" w:cs="Arial"/>
          <w:color w:val="000000"/>
        </w:rPr>
        <w:t>.</w:t>
      </w:r>
    </w:p>
    <w:p w14:paraId="4B8B902D" w14:textId="77777777" w:rsidR="00452055" w:rsidRDefault="00452055">
      <w:pPr>
        <w:rPr>
          <w:rFonts w:ascii="Arial" w:hAnsi="Arial" w:cs="Arial"/>
          <w:color w:val="000000"/>
        </w:rPr>
      </w:pPr>
      <w:r>
        <w:rPr>
          <w:rFonts w:ascii="Arial" w:hAnsi="Arial" w:cs="Arial"/>
          <w:color w:val="000000"/>
        </w:rPr>
        <w:t>The consequences of breaching this policy will include disciplinary action up to and including termination of contract.</w:t>
      </w:r>
    </w:p>
    <w:p w14:paraId="706FE01C" w14:textId="77777777" w:rsidR="00452055" w:rsidRDefault="00452055">
      <w:pPr>
        <w:rPr>
          <w:rFonts w:ascii="Arial" w:hAnsi="Arial" w:cs="Arial"/>
          <w:color w:val="000000"/>
        </w:rPr>
      </w:pPr>
      <w:r>
        <w:rPr>
          <w:rFonts w:ascii="Arial" w:hAnsi="Arial" w:cs="Arial"/>
          <w:color w:val="000000"/>
        </w:rPr>
        <w:t>The Company may unilaterally introduce, vary, remove or replace this policy at any time.</w:t>
      </w:r>
    </w:p>
    <w:p w14:paraId="7ED7B4CA" w14:textId="77777777" w:rsidR="00452055" w:rsidRPr="00DF509F" w:rsidRDefault="00452055">
      <w:pPr>
        <w:rPr>
          <w:rFonts w:ascii="Arial" w:hAnsi="Arial" w:cs="Arial"/>
          <w:b/>
          <w:bCs/>
          <w:color w:val="000000"/>
        </w:rPr>
      </w:pPr>
      <w:r w:rsidRPr="00DF509F">
        <w:rPr>
          <w:rFonts w:ascii="Arial" w:hAnsi="Arial" w:cs="Arial"/>
          <w:b/>
          <w:bCs/>
          <w:color w:val="000000"/>
        </w:rPr>
        <w:t>EQUIPMENT ELECTRICAL OR OTHERWISE</w:t>
      </w:r>
    </w:p>
    <w:p w14:paraId="3D3E9454" w14:textId="5EF95DF0" w:rsidR="00452055" w:rsidRDefault="00452055">
      <w:pPr>
        <w:rPr>
          <w:rFonts w:ascii="Arial" w:hAnsi="Arial" w:cs="Arial"/>
          <w:color w:val="000000"/>
        </w:rPr>
      </w:pPr>
      <w:r>
        <w:rPr>
          <w:rFonts w:ascii="Arial" w:hAnsi="Arial" w:cs="Arial"/>
          <w:color w:val="000000"/>
        </w:rPr>
        <w:t>No equipment is to be operated or used by anyone who is under the influence of alcohol or drugs.</w:t>
      </w:r>
    </w:p>
    <w:p w14:paraId="7F8706FF" w14:textId="77777777" w:rsidR="00452055" w:rsidRPr="00DF509F" w:rsidRDefault="00452055">
      <w:pPr>
        <w:rPr>
          <w:rFonts w:ascii="Arial" w:hAnsi="Arial" w:cs="Arial"/>
          <w:b/>
          <w:bCs/>
          <w:color w:val="000000"/>
        </w:rPr>
      </w:pPr>
      <w:r w:rsidRPr="00DF509F">
        <w:rPr>
          <w:rFonts w:ascii="Arial" w:hAnsi="Arial" w:cs="Arial"/>
          <w:b/>
          <w:bCs/>
          <w:color w:val="000000"/>
        </w:rPr>
        <w:t>PRESCRIPTION DRUGS</w:t>
      </w:r>
    </w:p>
    <w:p w14:paraId="0753C3B2" w14:textId="1D31210F" w:rsidR="00163A56" w:rsidRDefault="00452055">
      <w:pPr>
        <w:rPr>
          <w:rFonts w:ascii="Arial" w:hAnsi="Arial" w:cs="Arial"/>
          <w:color w:val="000000"/>
        </w:rPr>
      </w:pPr>
      <w:r>
        <w:rPr>
          <w:rFonts w:ascii="Arial" w:hAnsi="Arial" w:cs="Arial"/>
          <w:color w:val="000000"/>
        </w:rPr>
        <w:t xml:space="preserve">If you take prescription drugs, please check with your doctor to establish if the use of the drug will impact on your work performance. If it will, please obtain this advice in writing from your doctor and provide it to your manager or supervisor before undertaking any work that may be impacted by you taking prescription drugs. </w:t>
      </w:r>
    </w:p>
    <w:p w14:paraId="4692079E" w14:textId="45671387" w:rsidR="00452055" w:rsidRPr="00DF509F" w:rsidRDefault="00452055">
      <w:pPr>
        <w:rPr>
          <w:rFonts w:ascii="Arial" w:hAnsi="Arial" w:cs="Arial"/>
          <w:b/>
          <w:bCs/>
          <w:color w:val="000000"/>
        </w:rPr>
      </w:pPr>
      <w:r w:rsidRPr="00DF509F">
        <w:rPr>
          <w:rFonts w:ascii="Arial" w:hAnsi="Arial" w:cs="Arial"/>
          <w:b/>
          <w:bCs/>
          <w:color w:val="000000"/>
        </w:rPr>
        <w:t>SMOKING</w:t>
      </w:r>
    </w:p>
    <w:p w14:paraId="248CEE5A" w14:textId="173D9B41" w:rsidR="00452055" w:rsidRDefault="00452055">
      <w:pPr>
        <w:rPr>
          <w:rFonts w:ascii="Arial" w:hAnsi="Arial" w:cs="Arial"/>
          <w:color w:val="000000"/>
        </w:rPr>
      </w:pPr>
      <w:r>
        <w:rPr>
          <w:rFonts w:ascii="Arial" w:hAnsi="Arial" w:cs="Arial"/>
          <w:color w:val="000000"/>
        </w:rPr>
        <w:t>The Company observes a no smoking policy in all premises. Should personal trainers</w:t>
      </w:r>
      <w:r w:rsidR="00DF509F">
        <w:rPr>
          <w:rFonts w:ascii="Arial" w:hAnsi="Arial" w:cs="Arial"/>
          <w:color w:val="000000"/>
        </w:rPr>
        <w:t>,</w:t>
      </w:r>
      <w:r>
        <w:rPr>
          <w:rFonts w:ascii="Arial" w:hAnsi="Arial" w:cs="Arial"/>
          <w:color w:val="000000"/>
        </w:rPr>
        <w:t xml:space="preserve"> gym instructors</w:t>
      </w:r>
      <w:r w:rsidR="00DF509F">
        <w:rPr>
          <w:rFonts w:ascii="Arial" w:hAnsi="Arial" w:cs="Arial"/>
          <w:color w:val="000000"/>
        </w:rPr>
        <w:t>,</w:t>
      </w:r>
      <w:r>
        <w:rPr>
          <w:rFonts w:ascii="Arial" w:hAnsi="Arial" w:cs="Arial"/>
          <w:color w:val="000000"/>
        </w:rPr>
        <w:t xml:space="preserve"> third party providers </w:t>
      </w:r>
      <w:r w:rsidR="00DF509F">
        <w:rPr>
          <w:rFonts w:ascii="Arial" w:hAnsi="Arial" w:cs="Arial"/>
          <w:color w:val="000000"/>
        </w:rPr>
        <w:t xml:space="preserve">or gym staff </w:t>
      </w:r>
      <w:r>
        <w:rPr>
          <w:rFonts w:ascii="Arial" w:hAnsi="Arial" w:cs="Arial"/>
          <w:color w:val="000000"/>
        </w:rPr>
        <w:t xml:space="preserve">wish to smoke, they are do so away from the Company premises </w:t>
      </w:r>
      <w:r w:rsidRPr="00261704">
        <w:rPr>
          <w:rFonts w:ascii="Arial" w:hAnsi="Arial" w:cs="Arial"/>
          <w:color w:val="000000"/>
          <w:highlight w:val="yellow"/>
        </w:rPr>
        <w:t>and are not permitted to do so in [GYM NAME] apparel</w:t>
      </w:r>
      <w:r>
        <w:rPr>
          <w:rFonts w:ascii="Arial" w:hAnsi="Arial" w:cs="Arial"/>
          <w:color w:val="000000"/>
        </w:rPr>
        <w:t>.</w:t>
      </w:r>
    </w:p>
    <w:p w14:paraId="570898D3" w14:textId="2CA9E7CC" w:rsidR="00452055" w:rsidRPr="00261704" w:rsidRDefault="00452055">
      <w:pPr>
        <w:rPr>
          <w:rFonts w:ascii="Arial" w:hAnsi="Arial" w:cs="Arial"/>
          <w:b/>
          <w:bCs/>
          <w:color w:val="000000"/>
        </w:rPr>
      </w:pPr>
      <w:r w:rsidRPr="00261704">
        <w:rPr>
          <w:rFonts w:ascii="Arial" w:hAnsi="Arial" w:cs="Arial"/>
          <w:b/>
          <w:bCs/>
          <w:color w:val="000000"/>
        </w:rPr>
        <w:t>OTHER POLICIES</w:t>
      </w:r>
    </w:p>
    <w:p w14:paraId="419D2A0F" w14:textId="553CA945" w:rsidR="00452055" w:rsidRPr="00261704" w:rsidRDefault="00452055">
      <w:pPr>
        <w:rPr>
          <w:rFonts w:ascii="Arial" w:hAnsi="Arial" w:cs="Arial"/>
          <w:color w:val="000000"/>
        </w:rPr>
      </w:pPr>
      <w:r w:rsidRPr="00261704">
        <w:rPr>
          <w:rFonts w:ascii="Arial" w:hAnsi="Arial" w:cs="Arial"/>
          <w:color w:val="000000"/>
        </w:rPr>
        <w:t>Personal trainers</w:t>
      </w:r>
      <w:r w:rsidR="00261704">
        <w:rPr>
          <w:rFonts w:ascii="Arial" w:hAnsi="Arial" w:cs="Arial"/>
          <w:color w:val="000000"/>
        </w:rPr>
        <w:t xml:space="preserve">, </w:t>
      </w:r>
      <w:r w:rsidRPr="00261704">
        <w:rPr>
          <w:rFonts w:ascii="Arial" w:hAnsi="Arial" w:cs="Arial"/>
          <w:color w:val="000000"/>
        </w:rPr>
        <w:t>gym instructors</w:t>
      </w:r>
      <w:r w:rsidR="00261704">
        <w:rPr>
          <w:rFonts w:ascii="Arial" w:hAnsi="Arial" w:cs="Arial"/>
          <w:color w:val="000000"/>
        </w:rPr>
        <w:t>,</w:t>
      </w:r>
      <w:r w:rsidRPr="00261704">
        <w:rPr>
          <w:rFonts w:ascii="Arial" w:hAnsi="Arial" w:cs="Arial"/>
          <w:color w:val="000000"/>
        </w:rPr>
        <w:t xml:space="preserve"> third party providers </w:t>
      </w:r>
      <w:r w:rsidR="00261704">
        <w:rPr>
          <w:rFonts w:ascii="Arial" w:hAnsi="Arial" w:cs="Arial"/>
          <w:color w:val="000000"/>
        </w:rPr>
        <w:t xml:space="preserve">and gym staff </w:t>
      </w:r>
      <w:r w:rsidRPr="00261704">
        <w:rPr>
          <w:rFonts w:ascii="Arial" w:hAnsi="Arial" w:cs="Arial"/>
          <w:color w:val="000000"/>
        </w:rPr>
        <w:t>are encouraged to read this policy in conjunction with other relevant Company policies, including:</w:t>
      </w:r>
    </w:p>
    <w:p w14:paraId="70AA9093" w14:textId="56160B21" w:rsidR="00452055" w:rsidRPr="00261704" w:rsidRDefault="00452055" w:rsidP="00452055">
      <w:pPr>
        <w:pStyle w:val="ListParagraph"/>
        <w:numPr>
          <w:ilvl w:val="0"/>
          <w:numId w:val="1"/>
        </w:numPr>
        <w:rPr>
          <w:rFonts w:ascii="Arial" w:hAnsi="Arial" w:cs="Arial"/>
        </w:rPr>
      </w:pPr>
      <w:r w:rsidRPr="00261704">
        <w:rPr>
          <w:rFonts w:ascii="Arial" w:hAnsi="Arial" w:cs="Arial"/>
        </w:rPr>
        <w:t>Code of Conduct</w:t>
      </w:r>
    </w:p>
    <w:p w14:paraId="664894A6" w14:textId="77777777" w:rsidR="00452055" w:rsidRDefault="00452055" w:rsidP="00452055">
      <w:pPr>
        <w:pStyle w:val="ListParagraph"/>
      </w:pPr>
    </w:p>
    <w:p w14:paraId="52E564B1" w14:textId="7978F262" w:rsidR="00452055" w:rsidRPr="00261704" w:rsidRDefault="00452055" w:rsidP="00452055">
      <w:pPr>
        <w:pStyle w:val="ListParagraph"/>
        <w:numPr>
          <w:ilvl w:val="0"/>
          <w:numId w:val="1"/>
        </w:numPr>
        <w:rPr>
          <w:rFonts w:ascii="Arial" w:hAnsi="Arial" w:cs="Arial"/>
        </w:rPr>
      </w:pPr>
      <w:r w:rsidRPr="00261704">
        <w:rPr>
          <w:rFonts w:ascii="Arial" w:hAnsi="Arial" w:cs="Arial"/>
        </w:rPr>
        <w:t>Workplace Health and Safety Policy</w:t>
      </w:r>
    </w:p>
    <w:p w14:paraId="52EC6B83" w14:textId="476C2E3D" w:rsidR="00452055" w:rsidRPr="00261704" w:rsidRDefault="00452055" w:rsidP="00452055">
      <w:pPr>
        <w:rPr>
          <w:rFonts w:ascii="Arial" w:hAnsi="Arial" w:cs="Arial"/>
          <w:b/>
          <w:bCs/>
          <w:color w:val="000000"/>
        </w:rPr>
      </w:pPr>
      <w:r w:rsidRPr="00261704">
        <w:rPr>
          <w:rFonts w:ascii="Arial" w:hAnsi="Arial" w:cs="Arial"/>
          <w:b/>
          <w:bCs/>
          <w:color w:val="000000"/>
        </w:rPr>
        <w:t>DECLARATION:</w:t>
      </w:r>
    </w:p>
    <w:p w14:paraId="798A56D5" w14:textId="1D5A170A" w:rsidR="00452055" w:rsidRPr="00261704" w:rsidRDefault="00452055" w:rsidP="00452055">
      <w:pPr>
        <w:rPr>
          <w:rFonts w:ascii="Arial" w:hAnsi="Arial" w:cs="Arial"/>
          <w:color w:val="000000"/>
        </w:rPr>
      </w:pPr>
      <w:r w:rsidRPr="00261704">
        <w:rPr>
          <w:rFonts w:ascii="Arial" w:hAnsi="Arial" w:cs="Arial"/>
          <w:color w:val="000000"/>
        </w:rPr>
        <w:t>My signature attests to my knowledge, understanding and acceptance of the Alcohol and Drugs Policy.</w:t>
      </w:r>
    </w:p>
    <w:p w14:paraId="43712F1C" w14:textId="106B82E7" w:rsidR="00452055" w:rsidRPr="00261704" w:rsidRDefault="00452055" w:rsidP="00452055">
      <w:pPr>
        <w:rPr>
          <w:rFonts w:ascii="Arial" w:hAnsi="Arial" w:cs="Arial"/>
          <w:color w:val="000000"/>
        </w:rPr>
      </w:pPr>
      <w:r w:rsidRPr="00261704">
        <w:rPr>
          <w:rFonts w:ascii="Arial" w:hAnsi="Arial" w:cs="Arial"/>
          <w:color w:val="000000"/>
        </w:rPr>
        <w:t>I acknowledge a breach of this policy could lead to the termination of my contract.</w:t>
      </w:r>
    </w:p>
    <w:tbl>
      <w:tblPr>
        <w:tblStyle w:val="TableGrid"/>
        <w:tblW w:w="0" w:type="auto"/>
        <w:tblLook w:val="04A0" w:firstRow="1" w:lastRow="0" w:firstColumn="1" w:lastColumn="0" w:noHBand="0" w:noVBand="1"/>
      </w:tblPr>
      <w:tblGrid>
        <w:gridCol w:w="3681"/>
        <w:gridCol w:w="3260"/>
        <w:gridCol w:w="2075"/>
      </w:tblGrid>
      <w:tr w:rsidR="00452055" w14:paraId="39D75CBD" w14:textId="77777777" w:rsidTr="00452055">
        <w:tc>
          <w:tcPr>
            <w:tcW w:w="3681" w:type="dxa"/>
          </w:tcPr>
          <w:p w14:paraId="22DD0304" w14:textId="3AC95270" w:rsidR="00452055" w:rsidRDefault="00452055" w:rsidP="00452055">
            <w:r>
              <w:t>Name</w:t>
            </w:r>
          </w:p>
        </w:tc>
        <w:tc>
          <w:tcPr>
            <w:tcW w:w="3260" w:type="dxa"/>
          </w:tcPr>
          <w:p w14:paraId="13C97B3C" w14:textId="16966543" w:rsidR="00452055" w:rsidRDefault="00452055" w:rsidP="00452055">
            <w:r>
              <w:t>Signature</w:t>
            </w:r>
          </w:p>
        </w:tc>
        <w:tc>
          <w:tcPr>
            <w:tcW w:w="2075" w:type="dxa"/>
          </w:tcPr>
          <w:p w14:paraId="33896AEA" w14:textId="058B3E05" w:rsidR="00452055" w:rsidRDefault="00452055" w:rsidP="00452055">
            <w:r>
              <w:t>Date</w:t>
            </w:r>
          </w:p>
        </w:tc>
      </w:tr>
      <w:tr w:rsidR="00452055" w14:paraId="27FA4DB0" w14:textId="77777777" w:rsidTr="00452055">
        <w:tc>
          <w:tcPr>
            <w:tcW w:w="3681" w:type="dxa"/>
          </w:tcPr>
          <w:p w14:paraId="08D51FF7" w14:textId="77777777" w:rsidR="00452055" w:rsidRDefault="00452055" w:rsidP="00452055"/>
          <w:p w14:paraId="7EE25E9D" w14:textId="77777777" w:rsidR="00452055" w:rsidRDefault="00452055" w:rsidP="00452055"/>
        </w:tc>
        <w:tc>
          <w:tcPr>
            <w:tcW w:w="3260" w:type="dxa"/>
          </w:tcPr>
          <w:p w14:paraId="4D54B4A8" w14:textId="77777777" w:rsidR="00452055" w:rsidRDefault="00452055" w:rsidP="00452055"/>
        </w:tc>
        <w:tc>
          <w:tcPr>
            <w:tcW w:w="2075" w:type="dxa"/>
          </w:tcPr>
          <w:p w14:paraId="45A3622E" w14:textId="77777777" w:rsidR="00452055" w:rsidRDefault="00452055" w:rsidP="00452055"/>
        </w:tc>
      </w:tr>
      <w:tr w:rsidR="00452055" w14:paraId="16F8D5E8" w14:textId="77777777" w:rsidTr="00452055">
        <w:tc>
          <w:tcPr>
            <w:tcW w:w="3681" w:type="dxa"/>
          </w:tcPr>
          <w:p w14:paraId="480A77F5" w14:textId="77777777" w:rsidR="00452055" w:rsidRDefault="00452055" w:rsidP="00452055"/>
          <w:p w14:paraId="4C5D584E" w14:textId="77777777" w:rsidR="00452055" w:rsidRDefault="00452055" w:rsidP="00452055"/>
        </w:tc>
        <w:tc>
          <w:tcPr>
            <w:tcW w:w="3260" w:type="dxa"/>
          </w:tcPr>
          <w:p w14:paraId="34119642" w14:textId="77777777" w:rsidR="00452055" w:rsidRDefault="00452055" w:rsidP="00452055"/>
        </w:tc>
        <w:tc>
          <w:tcPr>
            <w:tcW w:w="2075" w:type="dxa"/>
          </w:tcPr>
          <w:p w14:paraId="21BE275D" w14:textId="77777777" w:rsidR="00452055" w:rsidRDefault="00452055" w:rsidP="00452055"/>
        </w:tc>
      </w:tr>
      <w:tr w:rsidR="00452055" w14:paraId="48BEAC0F" w14:textId="77777777" w:rsidTr="00452055">
        <w:tc>
          <w:tcPr>
            <w:tcW w:w="3681" w:type="dxa"/>
          </w:tcPr>
          <w:p w14:paraId="6A3973CB" w14:textId="77777777" w:rsidR="00452055" w:rsidRDefault="00452055" w:rsidP="00452055"/>
          <w:p w14:paraId="52677809" w14:textId="77777777" w:rsidR="00452055" w:rsidRDefault="00452055" w:rsidP="00452055"/>
        </w:tc>
        <w:tc>
          <w:tcPr>
            <w:tcW w:w="3260" w:type="dxa"/>
          </w:tcPr>
          <w:p w14:paraId="6674C57D" w14:textId="77777777" w:rsidR="00452055" w:rsidRDefault="00452055" w:rsidP="00452055"/>
        </w:tc>
        <w:tc>
          <w:tcPr>
            <w:tcW w:w="2075" w:type="dxa"/>
          </w:tcPr>
          <w:p w14:paraId="28C92C8B" w14:textId="77777777" w:rsidR="00452055" w:rsidRDefault="00452055" w:rsidP="00452055"/>
        </w:tc>
      </w:tr>
      <w:tr w:rsidR="00452055" w14:paraId="341A0D79" w14:textId="77777777" w:rsidTr="00452055">
        <w:tc>
          <w:tcPr>
            <w:tcW w:w="3681" w:type="dxa"/>
          </w:tcPr>
          <w:p w14:paraId="0906AF86" w14:textId="77777777" w:rsidR="00452055" w:rsidRDefault="00452055" w:rsidP="00452055"/>
          <w:p w14:paraId="58B95265" w14:textId="77777777" w:rsidR="00452055" w:rsidRDefault="00452055" w:rsidP="00452055"/>
        </w:tc>
        <w:tc>
          <w:tcPr>
            <w:tcW w:w="3260" w:type="dxa"/>
          </w:tcPr>
          <w:p w14:paraId="589AD19E" w14:textId="77777777" w:rsidR="00452055" w:rsidRDefault="00452055" w:rsidP="00452055"/>
        </w:tc>
        <w:tc>
          <w:tcPr>
            <w:tcW w:w="2075" w:type="dxa"/>
          </w:tcPr>
          <w:p w14:paraId="46688DF0" w14:textId="77777777" w:rsidR="00452055" w:rsidRDefault="00452055" w:rsidP="00452055"/>
        </w:tc>
      </w:tr>
      <w:tr w:rsidR="00452055" w14:paraId="487C3B71" w14:textId="77777777" w:rsidTr="00452055">
        <w:tc>
          <w:tcPr>
            <w:tcW w:w="3681" w:type="dxa"/>
          </w:tcPr>
          <w:p w14:paraId="69C1E357" w14:textId="77777777" w:rsidR="00452055" w:rsidRDefault="00452055" w:rsidP="00452055"/>
          <w:p w14:paraId="40E60263" w14:textId="77777777" w:rsidR="00452055" w:rsidRDefault="00452055" w:rsidP="00452055"/>
        </w:tc>
        <w:tc>
          <w:tcPr>
            <w:tcW w:w="3260" w:type="dxa"/>
          </w:tcPr>
          <w:p w14:paraId="52F6672E" w14:textId="77777777" w:rsidR="00452055" w:rsidRDefault="00452055" w:rsidP="00452055"/>
        </w:tc>
        <w:tc>
          <w:tcPr>
            <w:tcW w:w="2075" w:type="dxa"/>
          </w:tcPr>
          <w:p w14:paraId="51E13A09" w14:textId="77777777" w:rsidR="00452055" w:rsidRDefault="00452055" w:rsidP="00452055"/>
        </w:tc>
      </w:tr>
    </w:tbl>
    <w:p w14:paraId="34A23C76" w14:textId="77777777" w:rsidR="00452055" w:rsidRDefault="00452055" w:rsidP="00AB69CA"/>
    <w:p w14:paraId="31061C37" w14:textId="77777777" w:rsidR="00452055" w:rsidRDefault="00452055" w:rsidP="00452055">
      <w:pPr>
        <w:pStyle w:val="ListParagraph"/>
      </w:pPr>
    </w:p>
    <w:p w14:paraId="29B21CC3" w14:textId="77777777" w:rsidR="00452055" w:rsidRDefault="00452055" w:rsidP="00452055"/>
    <w:sectPr w:rsidR="0045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3669E"/>
    <w:multiLevelType w:val="hybridMultilevel"/>
    <w:tmpl w:val="1C4AA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33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55"/>
    <w:rsid w:val="00053397"/>
    <w:rsid w:val="00163A56"/>
    <w:rsid w:val="00261704"/>
    <w:rsid w:val="002E00B9"/>
    <w:rsid w:val="00452055"/>
    <w:rsid w:val="00AB69CA"/>
    <w:rsid w:val="00D8665F"/>
    <w:rsid w:val="00DF509F"/>
    <w:rsid w:val="00F840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C76F"/>
  <w15:chartTrackingRefBased/>
  <w15:docId w15:val="{833528A4-8C45-452C-9E8B-DFAE11BC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55"/>
    <w:rPr>
      <w:rFonts w:eastAsiaTheme="majorEastAsia" w:cstheme="majorBidi"/>
      <w:color w:val="272727" w:themeColor="text1" w:themeTint="D8"/>
    </w:rPr>
  </w:style>
  <w:style w:type="paragraph" w:styleId="Title">
    <w:name w:val="Title"/>
    <w:basedOn w:val="Normal"/>
    <w:next w:val="Normal"/>
    <w:link w:val="TitleChar"/>
    <w:uiPriority w:val="10"/>
    <w:qFormat/>
    <w:rsid w:val="00452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55"/>
    <w:pPr>
      <w:spacing w:before="160"/>
      <w:jc w:val="center"/>
    </w:pPr>
    <w:rPr>
      <w:i/>
      <w:iCs/>
      <w:color w:val="404040" w:themeColor="text1" w:themeTint="BF"/>
    </w:rPr>
  </w:style>
  <w:style w:type="character" w:customStyle="1" w:styleId="QuoteChar">
    <w:name w:val="Quote Char"/>
    <w:basedOn w:val="DefaultParagraphFont"/>
    <w:link w:val="Quote"/>
    <w:uiPriority w:val="29"/>
    <w:rsid w:val="00452055"/>
    <w:rPr>
      <w:i/>
      <w:iCs/>
      <w:color w:val="404040" w:themeColor="text1" w:themeTint="BF"/>
    </w:rPr>
  </w:style>
  <w:style w:type="paragraph" w:styleId="ListParagraph">
    <w:name w:val="List Paragraph"/>
    <w:basedOn w:val="Normal"/>
    <w:uiPriority w:val="34"/>
    <w:qFormat/>
    <w:rsid w:val="00452055"/>
    <w:pPr>
      <w:ind w:left="720"/>
      <w:contextualSpacing/>
    </w:pPr>
  </w:style>
  <w:style w:type="character" w:styleId="IntenseEmphasis">
    <w:name w:val="Intense Emphasis"/>
    <w:basedOn w:val="DefaultParagraphFont"/>
    <w:uiPriority w:val="21"/>
    <w:qFormat/>
    <w:rsid w:val="00452055"/>
    <w:rPr>
      <w:i/>
      <w:iCs/>
      <w:color w:val="0F4761" w:themeColor="accent1" w:themeShade="BF"/>
    </w:rPr>
  </w:style>
  <w:style w:type="paragraph" w:styleId="IntenseQuote">
    <w:name w:val="Intense Quote"/>
    <w:basedOn w:val="Normal"/>
    <w:next w:val="Normal"/>
    <w:link w:val="IntenseQuoteChar"/>
    <w:uiPriority w:val="30"/>
    <w:qFormat/>
    <w:rsid w:val="00452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055"/>
    <w:rPr>
      <w:i/>
      <w:iCs/>
      <w:color w:val="0F4761" w:themeColor="accent1" w:themeShade="BF"/>
    </w:rPr>
  </w:style>
  <w:style w:type="character" w:styleId="IntenseReference">
    <w:name w:val="Intense Reference"/>
    <w:basedOn w:val="DefaultParagraphFont"/>
    <w:uiPriority w:val="32"/>
    <w:qFormat/>
    <w:rsid w:val="00452055"/>
    <w:rPr>
      <w:b/>
      <w:bCs/>
      <w:smallCaps/>
      <w:color w:val="0F4761" w:themeColor="accent1" w:themeShade="BF"/>
      <w:spacing w:val="5"/>
    </w:rPr>
  </w:style>
  <w:style w:type="table" w:styleId="TableGrid">
    <w:name w:val="Table Grid"/>
    <w:basedOn w:val="TableNormal"/>
    <w:uiPriority w:val="39"/>
    <w:rsid w:val="00452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Harris</dc:creator>
  <cp:keywords/>
  <dc:description/>
  <cp:lastModifiedBy>Sue Harris</cp:lastModifiedBy>
  <cp:revision>4</cp:revision>
  <dcterms:created xsi:type="dcterms:W3CDTF">2024-06-27T23:06:00Z</dcterms:created>
  <dcterms:modified xsi:type="dcterms:W3CDTF">2024-07-02T00:27:00Z</dcterms:modified>
</cp:coreProperties>
</file>