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XSpec="righ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284"/>
        <w:gridCol w:w="1265"/>
        <w:gridCol w:w="850"/>
        <w:gridCol w:w="1701"/>
        <w:gridCol w:w="869"/>
        <w:gridCol w:w="1825"/>
      </w:tblGrid>
      <w:tr w:rsidR="00520436" w:rsidRPr="008E4B55" w14:paraId="69EE4CE2" w14:textId="77777777" w:rsidTr="00DB643A">
        <w:trPr>
          <w:trHeight w:val="421"/>
        </w:trPr>
        <w:tc>
          <w:tcPr>
            <w:tcW w:w="2348" w:type="dxa"/>
            <w:shd w:val="clear" w:color="auto" w:fill="DEEAF6"/>
            <w:vAlign w:val="center"/>
          </w:tcPr>
          <w:p w14:paraId="441CD394" w14:textId="77777777" w:rsidR="00520436" w:rsidRPr="00851955" w:rsidRDefault="00520436" w:rsidP="00851955">
            <w:pPr>
              <w:pStyle w:val="Tableheadsmall"/>
              <w:bidi/>
              <w:spacing w:line="288" w:lineRule="auto"/>
              <w:rPr>
                <w:rFonts w:ascii="Sakkal Majalla" w:hAnsi="Sakkal Majalla" w:cs="Sakkal Majalla"/>
                <w:bCs/>
                <w:sz w:val="26"/>
                <w:szCs w:val="26"/>
              </w:rPr>
            </w:pPr>
            <w:r w:rsidRPr="00851955">
              <w:rPr>
                <w:rFonts w:ascii="Sakkal Majalla" w:eastAsia="Open Sans" w:hAnsi="Sakkal Majalla" w:cs="Sakkal Majalla"/>
                <w:bCs/>
                <w:sz w:val="26"/>
                <w:szCs w:val="26"/>
                <w:rtl/>
                <w:lang w:eastAsia="ar" w:bidi="ar-MA"/>
              </w:rPr>
              <w:t>عنوان الوحدة</w:t>
            </w:r>
          </w:p>
        </w:tc>
        <w:tc>
          <w:tcPr>
            <w:tcW w:w="5284" w:type="dxa"/>
            <w:shd w:val="clear" w:color="auto" w:fill="auto"/>
            <w:vAlign w:val="center"/>
          </w:tcPr>
          <w:p w14:paraId="20EDC071" w14:textId="77777777" w:rsidR="00520436" w:rsidRPr="00851955" w:rsidRDefault="00F820DD"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الوحدة 24: تشغيل وصيانة الأنظمة والمكونات الكهربائية والإلكترونية</w:t>
            </w:r>
          </w:p>
        </w:tc>
        <w:tc>
          <w:tcPr>
            <w:tcW w:w="1265" w:type="dxa"/>
            <w:tcBorders>
              <w:top w:val="nil"/>
              <w:bottom w:val="nil"/>
            </w:tcBorders>
          </w:tcPr>
          <w:p w14:paraId="5BFC6333" w14:textId="77777777" w:rsidR="00520436" w:rsidRPr="008E4B55" w:rsidRDefault="00520436" w:rsidP="00851955">
            <w:pPr>
              <w:pStyle w:val="Tabletext"/>
              <w:bidi/>
              <w:spacing w:line="288" w:lineRule="auto"/>
              <w:rPr>
                <w:rFonts w:ascii="Sakkal Majalla" w:hAnsi="Sakkal Majalla" w:cs="Sakkal Majalla"/>
                <w:sz w:val="22"/>
                <w:szCs w:val="22"/>
              </w:rPr>
            </w:pPr>
          </w:p>
        </w:tc>
        <w:tc>
          <w:tcPr>
            <w:tcW w:w="5245" w:type="dxa"/>
            <w:gridSpan w:val="4"/>
            <w:shd w:val="clear" w:color="auto" w:fill="DEEAF6"/>
            <w:vAlign w:val="center"/>
          </w:tcPr>
          <w:p w14:paraId="7C76858C" w14:textId="77777777" w:rsidR="00520436" w:rsidRPr="00851955" w:rsidRDefault="00520436" w:rsidP="00851955">
            <w:pPr>
              <w:pStyle w:val="Tableheadsmall"/>
              <w:bidi/>
              <w:spacing w:line="288" w:lineRule="auto"/>
              <w:rPr>
                <w:rFonts w:ascii="Sakkal Majalla" w:hAnsi="Sakkal Majalla" w:cs="Sakkal Majalla"/>
                <w:bCs/>
                <w:sz w:val="26"/>
                <w:szCs w:val="26"/>
              </w:rPr>
            </w:pPr>
            <w:r w:rsidRPr="00851955">
              <w:rPr>
                <w:rFonts w:ascii="Sakkal Majalla" w:eastAsia="Open Sans" w:hAnsi="Sakkal Majalla" w:cs="Sakkal Majalla"/>
                <w:bCs/>
                <w:sz w:val="26"/>
                <w:szCs w:val="26"/>
                <w:rtl/>
                <w:lang w:eastAsia="ar" w:bidi="ar-MA"/>
              </w:rPr>
              <w:t>مفتاح المصطلحات الخاصة بفرص التعلم</w:t>
            </w:r>
          </w:p>
        </w:tc>
      </w:tr>
      <w:tr w:rsidR="00520436" w:rsidRPr="008E4B55" w14:paraId="318FD9EC" w14:textId="77777777" w:rsidTr="00DB643A">
        <w:trPr>
          <w:trHeight w:val="568"/>
        </w:trPr>
        <w:tc>
          <w:tcPr>
            <w:tcW w:w="2348" w:type="dxa"/>
            <w:shd w:val="clear" w:color="auto" w:fill="DEEAF6"/>
            <w:vAlign w:val="center"/>
          </w:tcPr>
          <w:p w14:paraId="76087235" w14:textId="77777777" w:rsidR="00520436" w:rsidRPr="00851955" w:rsidRDefault="00520436" w:rsidP="00851955">
            <w:pPr>
              <w:pStyle w:val="Tableheadsmall"/>
              <w:bidi/>
              <w:spacing w:line="288" w:lineRule="auto"/>
              <w:rPr>
                <w:rFonts w:ascii="Sakkal Majalla" w:hAnsi="Sakkal Majalla" w:cs="Sakkal Majalla"/>
                <w:bCs/>
                <w:sz w:val="26"/>
                <w:szCs w:val="26"/>
              </w:rPr>
            </w:pPr>
            <w:r w:rsidRPr="00851955">
              <w:rPr>
                <w:rFonts w:ascii="Sakkal Majalla" w:eastAsia="Open Sans" w:hAnsi="Sakkal Majalla" w:cs="Sakkal Majalla"/>
                <w:bCs/>
                <w:sz w:val="26"/>
                <w:szCs w:val="26"/>
                <w:rtl/>
                <w:lang w:eastAsia="ar" w:bidi="ar-MA"/>
              </w:rPr>
              <w:t>ساعات التعلم الموجَّه</w:t>
            </w:r>
          </w:p>
        </w:tc>
        <w:tc>
          <w:tcPr>
            <w:tcW w:w="5284" w:type="dxa"/>
            <w:shd w:val="clear" w:color="auto" w:fill="auto"/>
            <w:vAlign w:val="center"/>
          </w:tcPr>
          <w:p w14:paraId="3D1261FA" w14:textId="77777777" w:rsidR="00520436" w:rsidRPr="00851955" w:rsidRDefault="008821EE"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60</w:t>
            </w:r>
          </w:p>
        </w:tc>
        <w:tc>
          <w:tcPr>
            <w:tcW w:w="1265" w:type="dxa"/>
            <w:tcBorders>
              <w:top w:val="nil"/>
              <w:bottom w:val="nil"/>
            </w:tcBorders>
          </w:tcPr>
          <w:p w14:paraId="05457E14" w14:textId="77777777" w:rsidR="00520436" w:rsidRPr="008E4B55" w:rsidRDefault="00520436" w:rsidP="00851955">
            <w:pPr>
              <w:pStyle w:val="Tabletext"/>
              <w:bidi/>
              <w:spacing w:line="288" w:lineRule="auto"/>
              <w:rPr>
                <w:rFonts w:ascii="Sakkal Majalla" w:hAnsi="Sakkal Majalla" w:cs="Sakkal Majalla"/>
                <w:sz w:val="22"/>
                <w:szCs w:val="22"/>
              </w:rPr>
            </w:pPr>
          </w:p>
        </w:tc>
        <w:tc>
          <w:tcPr>
            <w:tcW w:w="850" w:type="dxa"/>
            <w:vAlign w:val="center"/>
          </w:tcPr>
          <w:p w14:paraId="560278F7" w14:textId="77777777" w:rsidR="00520436" w:rsidRPr="00851955" w:rsidRDefault="00101796" w:rsidP="00851955">
            <w:pPr>
              <w:pStyle w:val="Tableheadsmall"/>
              <w:bidi/>
              <w:spacing w:line="288" w:lineRule="auto"/>
              <w:jc w:val="left"/>
              <w:rPr>
                <w:rFonts w:ascii="Sakkal Majalla" w:hAnsi="Sakkal Majalla" w:cs="Sakkal Majalla"/>
                <w:bCs/>
                <w:sz w:val="26"/>
                <w:szCs w:val="26"/>
              </w:rPr>
            </w:pPr>
            <w:r w:rsidRPr="00851955">
              <w:rPr>
                <w:rFonts w:ascii="Sakkal Majalla" w:eastAsia="Open Sans" w:hAnsi="Sakkal Majalla" w:cs="Sakkal Majalla"/>
                <w:bCs/>
                <w:sz w:val="26"/>
                <w:szCs w:val="26"/>
                <w:lang w:val="en-US" w:eastAsia="ar" w:bidi="en-US"/>
              </w:rPr>
              <w:t>IA</w:t>
            </w:r>
          </w:p>
        </w:tc>
        <w:tc>
          <w:tcPr>
            <w:tcW w:w="1701" w:type="dxa"/>
            <w:vAlign w:val="center"/>
          </w:tcPr>
          <w:p w14:paraId="37E7824F" w14:textId="77777777" w:rsidR="00520436" w:rsidRPr="008E4B55" w:rsidRDefault="00101796" w:rsidP="00851955">
            <w:pPr>
              <w:pStyle w:val="Tabletext"/>
              <w:bidi/>
              <w:spacing w:line="288" w:lineRule="auto"/>
              <w:rPr>
                <w:rFonts w:ascii="Sakkal Majalla" w:hAnsi="Sakkal Majalla" w:cs="Sakkal Majalla"/>
                <w:sz w:val="22"/>
                <w:szCs w:val="22"/>
              </w:rPr>
            </w:pPr>
            <w:r w:rsidRPr="008E4B55">
              <w:rPr>
                <w:rStyle w:val="normaltextrun"/>
                <w:rFonts w:ascii="Sakkal Majalla" w:eastAsia="Open Sans" w:hAnsi="Sakkal Majalla" w:cs="Sakkal Majalla"/>
                <w:sz w:val="22"/>
                <w:szCs w:val="22"/>
                <w:shd w:val="clear" w:color="auto" w:fill="FFFFFF"/>
                <w:rtl/>
                <w:lang w:eastAsia="ar" w:bidi="ar-MA"/>
              </w:rPr>
              <w:t xml:space="preserve">التقييم الداخلي </w:t>
            </w:r>
          </w:p>
        </w:tc>
        <w:tc>
          <w:tcPr>
            <w:tcW w:w="869" w:type="dxa"/>
            <w:shd w:val="clear" w:color="auto" w:fill="auto"/>
            <w:vAlign w:val="center"/>
          </w:tcPr>
          <w:p w14:paraId="477EDDBA" w14:textId="77777777" w:rsidR="00520436" w:rsidRPr="00851955" w:rsidRDefault="00520436" w:rsidP="00851955">
            <w:pPr>
              <w:pStyle w:val="Tableheadsmall"/>
              <w:bidi/>
              <w:spacing w:line="288" w:lineRule="auto"/>
              <w:jc w:val="left"/>
              <w:rPr>
                <w:rFonts w:ascii="Sakkal Majalla" w:hAnsi="Sakkal Majalla" w:cs="Sakkal Majalla"/>
                <w:bCs/>
                <w:sz w:val="26"/>
                <w:szCs w:val="26"/>
              </w:rPr>
            </w:pPr>
            <w:r w:rsidRPr="00851955">
              <w:rPr>
                <w:rFonts w:ascii="Sakkal Majalla" w:eastAsia="Open Sans" w:hAnsi="Sakkal Majalla" w:cs="Sakkal Majalla"/>
                <w:bCs/>
                <w:sz w:val="26"/>
                <w:szCs w:val="26"/>
                <w:lang w:val="en-US" w:eastAsia="ar" w:bidi="en-US"/>
              </w:rPr>
              <w:t>RS</w:t>
            </w:r>
          </w:p>
        </w:tc>
        <w:tc>
          <w:tcPr>
            <w:tcW w:w="1825" w:type="dxa"/>
            <w:shd w:val="clear" w:color="auto" w:fill="auto"/>
            <w:vAlign w:val="center"/>
          </w:tcPr>
          <w:p w14:paraId="690CF7EB" w14:textId="77777777" w:rsidR="00520436" w:rsidRPr="00851955" w:rsidRDefault="00520436"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جلسة المراجعة</w:t>
            </w:r>
          </w:p>
        </w:tc>
      </w:tr>
      <w:tr w:rsidR="00520436" w:rsidRPr="008E4B55" w14:paraId="60F60776" w14:textId="77777777" w:rsidTr="00DB643A">
        <w:trPr>
          <w:trHeight w:val="536"/>
        </w:trPr>
        <w:tc>
          <w:tcPr>
            <w:tcW w:w="2348" w:type="dxa"/>
            <w:shd w:val="clear" w:color="auto" w:fill="DEEAF6"/>
            <w:vAlign w:val="center"/>
          </w:tcPr>
          <w:p w14:paraId="76A80D9F" w14:textId="77777777" w:rsidR="00520436" w:rsidRPr="00851955" w:rsidRDefault="00520436" w:rsidP="00851955">
            <w:pPr>
              <w:pStyle w:val="Tableheadsmall"/>
              <w:bidi/>
              <w:spacing w:line="288" w:lineRule="auto"/>
              <w:rPr>
                <w:rFonts w:ascii="Sakkal Majalla" w:hAnsi="Sakkal Majalla" w:cs="Sakkal Majalla"/>
                <w:bCs/>
                <w:sz w:val="26"/>
                <w:szCs w:val="26"/>
              </w:rPr>
            </w:pPr>
            <w:r w:rsidRPr="00851955">
              <w:rPr>
                <w:rFonts w:ascii="Sakkal Majalla" w:eastAsia="Open Sans" w:hAnsi="Sakkal Majalla" w:cs="Sakkal Majalla"/>
                <w:bCs/>
                <w:sz w:val="26"/>
                <w:szCs w:val="26"/>
                <w:rtl/>
                <w:lang w:eastAsia="ar" w:bidi="ar-MA"/>
              </w:rPr>
              <w:t>عدد الدروس</w:t>
            </w:r>
          </w:p>
        </w:tc>
        <w:tc>
          <w:tcPr>
            <w:tcW w:w="5284" w:type="dxa"/>
            <w:shd w:val="clear" w:color="auto" w:fill="auto"/>
            <w:vAlign w:val="center"/>
          </w:tcPr>
          <w:p w14:paraId="281F7344" w14:textId="77777777" w:rsidR="00520436" w:rsidRPr="00851955" w:rsidRDefault="00C20E9E"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30</w:t>
            </w:r>
          </w:p>
        </w:tc>
        <w:tc>
          <w:tcPr>
            <w:tcW w:w="1265" w:type="dxa"/>
            <w:tcBorders>
              <w:top w:val="nil"/>
              <w:bottom w:val="nil"/>
            </w:tcBorders>
          </w:tcPr>
          <w:p w14:paraId="5995BDC3" w14:textId="77777777" w:rsidR="00520436" w:rsidRPr="008E4B55" w:rsidRDefault="00520436" w:rsidP="00851955">
            <w:pPr>
              <w:pStyle w:val="Tabletext"/>
              <w:bidi/>
              <w:spacing w:line="288" w:lineRule="auto"/>
              <w:rPr>
                <w:rFonts w:ascii="Sakkal Majalla" w:hAnsi="Sakkal Majalla" w:cs="Sakkal Majalla"/>
                <w:sz w:val="22"/>
                <w:szCs w:val="22"/>
              </w:rPr>
            </w:pPr>
          </w:p>
        </w:tc>
        <w:tc>
          <w:tcPr>
            <w:tcW w:w="850" w:type="dxa"/>
            <w:tcBorders>
              <w:bottom w:val="single" w:sz="4" w:space="0" w:color="auto"/>
            </w:tcBorders>
            <w:vAlign w:val="center"/>
          </w:tcPr>
          <w:p w14:paraId="609DB54F" w14:textId="77777777" w:rsidR="00520436" w:rsidRPr="00851955" w:rsidRDefault="00520436" w:rsidP="00851955">
            <w:pPr>
              <w:pStyle w:val="Tableheadsmall"/>
              <w:bidi/>
              <w:spacing w:line="288" w:lineRule="auto"/>
              <w:jc w:val="left"/>
              <w:rPr>
                <w:rFonts w:ascii="Sakkal Majalla" w:hAnsi="Sakkal Majalla" w:cs="Sakkal Majalla"/>
                <w:bCs/>
                <w:sz w:val="26"/>
                <w:szCs w:val="26"/>
              </w:rPr>
            </w:pPr>
            <w:r w:rsidRPr="00851955">
              <w:rPr>
                <w:rFonts w:ascii="Sakkal Majalla" w:eastAsia="Open Sans" w:hAnsi="Sakkal Majalla" w:cs="Sakkal Majalla"/>
                <w:bCs/>
                <w:sz w:val="26"/>
                <w:szCs w:val="26"/>
                <w:lang w:val="en-US" w:eastAsia="ar" w:bidi="en-US"/>
              </w:rPr>
              <w:t>GS</w:t>
            </w:r>
          </w:p>
        </w:tc>
        <w:tc>
          <w:tcPr>
            <w:tcW w:w="1701" w:type="dxa"/>
            <w:tcBorders>
              <w:bottom w:val="single" w:sz="4" w:space="0" w:color="auto"/>
            </w:tcBorders>
            <w:vAlign w:val="center"/>
          </w:tcPr>
          <w:p w14:paraId="1D417EE1" w14:textId="77777777" w:rsidR="00520436" w:rsidRPr="00851955" w:rsidRDefault="00520436"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المتحدث الضيف</w:t>
            </w:r>
          </w:p>
        </w:tc>
        <w:tc>
          <w:tcPr>
            <w:tcW w:w="869" w:type="dxa"/>
            <w:tcBorders>
              <w:bottom w:val="single" w:sz="4" w:space="0" w:color="auto"/>
            </w:tcBorders>
            <w:vAlign w:val="center"/>
          </w:tcPr>
          <w:p w14:paraId="74AD35C8" w14:textId="77777777" w:rsidR="00520436" w:rsidRPr="00851955" w:rsidRDefault="00520436" w:rsidP="00851955">
            <w:pPr>
              <w:pStyle w:val="Tableheadsmall"/>
              <w:bidi/>
              <w:spacing w:line="288" w:lineRule="auto"/>
              <w:jc w:val="left"/>
              <w:rPr>
                <w:rFonts w:ascii="Sakkal Majalla" w:hAnsi="Sakkal Majalla" w:cs="Sakkal Majalla"/>
                <w:bCs/>
                <w:sz w:val="26"/>
                <w:szCs w:val="26"/>
              </w:rPr>
            </w:pPr>
            <w:r w:rsidRPr="00851955">
              <w:rPr>
                <w:rFonts w:ascii="Sakkal Majalla" w:eastAsia="Open Sans" w:hAnsi="Sakkal Majalla" w:cs="Sakkal Majalla"/>
                <w:bCs/>
                <w:sz w:val="26"/>
                <w:szCs w:val="26"/>
                <w:lang w:val="en-US" w:eastAsia="ar" w:bidi="en-US"/>
              </w:rPr>
              <w:t>V</w:t>
            </w:r>
          </w:p>
        </w:tc>
        <w:tc>
          <w:tcPr>
            <w:tcW w:w="1825" w:type="dxa"/>
            <w:tcBorders>
              <w:bottom w:val="single" w:sz="4" w:space="0" w:color="auto"/>
            </w:tcBorders>
            <w:vAlign w:val="center"/>
          </w:tcPr>
          <w:p w14:paraId="33F534C4" w14:textId="77777777" w:rsidR="00520436" w:rsidRPr="00851955" w:rsidRDefault="00520436"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الزيارة</w:t>
            </w:r>
          </w:p>
        </w:tc>
      </w:tr>
      <w:tr w:rsidR="00520436" w:rsidRPr="008E4B55" w14:paraId="16A7AA84" w14:textId="77777777" w:rsidTr="00DB643A">
        <w:trPr>
          <w:trHeight w:val="272"/>
        </w:trPr>
        <w:tc>
          <w:tcPr>
            <w:tcW w:w="2348" w:type="dxa"/>
            <w:shd w:val="clear" w:color="auto" w:fill="DEEAF6"/>
            <w:vAlign w:val="center"/>
          </w:tcPr>
          <w:p w14:paraId="598925EA" w14:textId="77777777" w:rsidR="00520436" w:rsidRPr="00851955" w:rsidRDefault="00520436" w:rsidP="00851955">
            <w:pPr>
              <w:pStyle w:val="Tableheadsmall"/>
              <w:bidi/>
              <w:spacing w:line="288" w:lineRule="auto"/>
              <w:rPr>
                <w:rFonts w:ascii="Sakkal Majalla" w:hAnsi="Sakkal Majalla" w:cs="Sakkal Majalla"/>
                <w:bCs/>
                <w:sz w:val="26"/>
                <w:szCs w:val="26"/>
              </w:rPr>
            </w:pPr>
            <w:r w:rsidRPr="00851955">
              <w:rPr>
                <w:rFonts w:ascii="Sakkal Majalla" w:eastAsia="Open Sans" w:hAnsi="Sakkal Majalla" w:cs="Sakkal Majalla"/>
                <w:bCs/>
                <w:sz w:val="26"/>
                <w:szCs w:val="26"/>
                <w:rtl/>
                <w:lang w:eastAsia="ar" w:bidi="ar-MA"/>
              </w:rPr>
              <w:t>مدة الدروس</w:t>
            </w:r>
          </w:p>
        </w:tc>
        <w:tc>
          <w:tcPr>
            <w:tcW w:w="5284" w:type="dxa"/>
            <w:shd w:val="clear" w:color="auto" w:fill="auto"/>
            <w:vAlign w:val="center"/>
          </w:tcPr>
          <w:p w14:paraId="7D8058FF" w14:textId="77777777" w:rsidR="00520436" w:rsidRPr="00851955" w:rsidRDefault="00C20E9E"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ساعتان</w:t>
            </w:r>
          </w:p>
        </w:tc>
        <w:tc>
          <w:tcPr>
            <w:tcW w:w="1265" w:type="dxa"/>
            <w:tcBorders>
              <w:top w:val="nil"/>
              <w:bottom w:val="nil"/>
            </w:tcBorders>
          </w:tcPr>
          <w:p w14:paraId="3FE32A6B" w14:textId="77777777" w:rsidR="00520436" w:rsidRPr="008E4B55" w:rsidRDefault="00520436" w:rsidP="00851955">
            <w:pPr>
              <w:pStyle w:val="Tabletext"/>
              <w:bidi/>
              <w:spacing w:line="288" w:lineRule="auto"/>
              <w:rPr>
                <w:rFonts w:ascii="Sakkal Majalla" w:hAnsi="Sakkal Majalla" w:cs="Sakkal Majalla"/>
                <w:sz w:val="22"/>
                <w:szCs w:val="22"/>
              </w:rPr>
            </w:pPr>
          </w:p>
        </w:tc>
        <w:tc>
          <w:tcPr>
            <w:tcW w:w="850" w:type="dxa"/>
            <w:vAlign w:val="center"/>
          </w:tcPr>
          <w:p w14:paraId="08DF2769" w14:textId="77777777" w:rsidR="00520436" w:rsidRPr="00851955" w:rsidRDefault="00520436" w:rsidP="00851955">
            <w:pPr>
              <w:pStyle w:val="Tableheadsmall"/>
              <w:bidi/>
              <w:spacing w:line="288" w:lineRule="auto"/>
              <w:jc w:val="left"/>
              <w:rPr>
                <w:rFonts w:ascii="Sakkal Majalla" w:hAnsi="Sakkal Majalla" w:cs="Sakkal Majalla"/>
                <w:bCs/>
                <w:sz w:val="26"/>
                <w:szCs w:val="26"/>
              </w:rPr>
            </w:pPr>
            <w:r w:rsidRPr="00851955">
              <w:rPr>
                <w:rFonts w:ascii="Sakkal Majalla" w:eastAsia="Open Sans" w:hAnsi="Sakkal Majalla" w:cs="Sakkal Majalla"/>
                <w:bCs/>
                <w:sz w:val="26"/>
                <w:szCs w:val="26"/>
                <w:lang w:val="en-US" w:eastAsia="ar" w:bidi="en-US"/>
              </w:rPr>
              <w:t>IS</w:t>
            </w:r>
          </w:p>
        </w:tc>
        <w:tc>
          <w:tcPr>
            <w:tcW w:w="1701" w:type="dxa"/>
            <w:vAlign w:val="center"/>
          </w:tcPr>
          <w:p w14:paraId="73F7A721" w14:textId="77777777" w:rsidR="00520436" w:rsidRPr="00851955" w:rsidRDefault="00520436"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دراسة مستقلة</w:t>
            </w:r>
          </w:p>
        </w:tc>
        <w:tc>
          <w:tcPr>
            <w:tcW w:w="869" w:type="dxa"/>
            <w:vAlign w:val="center"/>
          </w:tcPr>
          <w:p w14:paraId="7ED3A1D5" w14:textId="77777777" w:rsidR="00520436" w:rsidRPr="00851955" w:rsidRDefault="00101796" w:rsidP="00851955">
            <w:pPr>
              <w:pStyle w:val="Tableheadsmall"/>
              <w:bidi/>
              <w:spacing w:line="288" w:lineRule="auto"/>
              <w:jc w:val="left"/>
              <w:rPr>
                <w:rFonts w:ascii="Sakkal Majalla" w:hAnsi="Sakkal Majalla" w:cs="Sakkal Majalla"/>
                <w:bCs/>
                <w:sz w:val="26"/>
                <w:szCs w:val="26"/>
              </w:rPr>
            </w:pPr>
            <w:r w:rsidRPr="00851955">
              <w:rPr>
                <w:rFonts w:ascii="Sakkal Majalla" w:eastAsia="Open Sans" w:hAnsi="Sakkal Majalla" w:cs="Sakkal Majalla"/>
                <w:bCs/>
                <w:sz w:val="26"/>
                <w:szCs w:val="26"/>
                <w:rtl/>
                <w:lang w:eastAsia="ar" w:bidi="ar-MA"/>
              </w:rPr>
              <w:t>(ج)</w:t>
            </w:r>
          </w:p>
        </w:tc>
        <w:tc>
          <w:tcPr>
            <w:tcW w:w="1825" w:type="dxa"/>
            <w:vAlign w:val="center"/>
          </w:tcPr>
          <w:p w14:paraId="17F46A88" w14:textId="77777777" w:rsidR="00520436" w:rsidRPr="008E4B55" w:rsidRDefault="00101796" w:rsidP="00851955">
            <w:pPr>
              <w:pStyle w:val="Tabletext"/>
              <w:bidi/>
              <w:spacing w:line="288" w:lineRule="auto"/>
              <w:rPr>
                <w:rFonts w:ascii="Sakkal Majalla" w:hAnsi="Sakkal Majalla" w:cs="Sakkal Majalla"/>
                <w:sz w:val="22"/>
                <w:szCs w:val="22"/>
              </w:rPr>
            </w:pPr>
            <w:r w:rsidRPr="008E4B55">
              <w:rPr>
                <w:rStyle w:val="normaltextrun"/>
                <w:rFonts w:ascii="Sakkal Majalla" w:eastAsia="Open Sans" w:hAnsi="Sakkal Majalla" w:cs="Sakkal Majalla"/>
                <w:sz w:val="22"/>
                <w:szCs w:val="22"/>
                <w:shd w:val="clear" w:color="auto" w:fill="FFFFFF"/>
                <w:rtl/>
                <w:lang w:eastAsia="ar" w:bidi="ar-MA"/>
              </w:rPr>
              <w:t>الأنشطة الصفية التي يديرها المعلم </w:t>
            </w:r>
          </w:p>
        </w:tc>
      </w:tr>
      <w:tr w:rsidR="00707D18" w:rsidRPr="008E4B55" w14:paraId="0308AC26" w14:textId="77777777" w:rsidTr="00DB643A">
        <w:trPr>
          <w:trHeight w:val="662"/>
        </w:trPr>
        <w:tc>
          <w:tcPr>
            <w:tcW w:w="7632" w:type="dxa"/>
            <w:gridSpan w:val="2"/>
            <w:shd w:val="clear" w:color="auto" w:fill="DEEAF6"/>
            <w:vAlign w:val="center"/>
          </w:tcPr>
          <w:p w14:paraId="69660232" w14:textId="56CD31E9" w:rsidR="00707D18" w:rsidRPr="000B4FA8" w:rsidRDefault="00707D18" w:rsidP="00851955">
            <w:pPr>
              <w:pStyle w:val="Tabletext"/>
              <w:bidi/>
              <w:spacing w:line="288" w:lineRule="auto"/>
              <w:jc w:val="center"/>
              <w:rPr>
                <w:rFonts w:ascii="Sakkal Majalla" w:hAnsi="Sakkal Majalla" w:cs="Sakkal Majalla"/>
                <w:b/>
                <w:bCs/>
                <w:sz w:val="26"/>
                <w:szCs w:val="26"/>
              </w:rPr>
            </w:pPr>
            <w:r w:rsidRPr="000B4FA8">
              <w:rPr>
                <w:rFonts w:ascii="Sakkal Majalla" w:eastAsia="Open Sans" w:hAnsi="Sakkal Majalla" w:cs="Sakkal Majalla"/>
                <w:b/>
                <w:bCs/>
                <w:sz w:val="26"/>
                <w:szCs w:val="26"/>
                <w:rtl/>
                <w:lang w:eastAsia="ar" w:bidi="ar-MA"/>
              </w:rPr>
              <w:t>الروابط مع الوحدات الأخرى</w:t>
            </w:r>
          </w:p>
        </w:tc>
        <w:tc>
          <w:tcPr>
            <w:tcW w:w="1265" w:type="dxa"/>
            <w:vMerge w:val="restart"/>
            <w:tcBorders>
              <w:top w:val="nil"/>
            </w:tcBorders>
          </w:tcPr>
          <w:p w14:paraId="096F3513" w14:textId="77777777" w:rsidR="00707D18" w:rsidRPr="008E4B55" w:rsidRDefault="00707D18" w:rsidP="00851955">
            <w:pPr>
              <w:pStyle w:val="Tabletext"/>
              <w:bidi/>
              <w:spacing w:line="288" w:lineRule="auto"/>
              <w:rPr>
                <w:rFonts w:ascii="Sakkal Majalla" w:hAnsi="Sakkal Majalla" w:cs="Sakkal Majalla"/>
                <w:sz w:val="22"/>
                <w:szCs w:val="22"/>
              </w:rPr>
            </w:pPr>
          </w:p>
        </w:tc>
        <w:tc>
          <w:tcPr>
            <w:tcW w:w="850" w:type="dxa"/>
            <w:vMerge w:val="restart"/>
            <w:vAlign w:val="center"/>
          </w:tcPr>
          <w:p w14:paraId="0A53C584" w14:textId="74B86C2E" w:rsidR="00707D18" w:rsidRPr="00851955" w:rsidRDefault="00707D18" w:rsidP="00851955">
            <w:pPr>
              <w:pStyle w:val="Tableheadsmall"/>
              <w:bidi/>
              <w:spacing w:line="288" w:lineRule="auto"/>
              <w:jc w:val="left"/>
              <w:rPr>
                <w:rFonts w:ascii="Sakkal Majalla" w:hAnsi="Sakkal Majalla" w:cs="Sakkal Majalla"/>
                <w:bCs/>
                <w:sz w:val="26"/>
                <w:szCs w:val="26"/>
              </w:rPr>
            </w:pPr>
            <w:r w:rsidRPr="00851955">
              <w:rPr>
                <w:rFonts w:ascii="Sakkal Majalla" w:eastAsia="Open Sans" w:hAnsi="Sakkal Majalla" w:cs="Sakkal Majalla"/>
                <w:bCs/>
                <w:sz w:val="26"/>
                <w:szCs w:val="26"/>
                <w:lang w:val="en-US" w:eastAsia="ar" w:bidi="en-US"/>
              </w:rPr>
              <w:t>GW</w:t>
            </w:r>
          </w:p>
        </w:tc>
        <w:tc>
          <w:tcPr>
            <w:tcW w:w="1701" w:type="dxa"/>
            <w:vMerge w:val="restart"/>
            <w:vAlign w:val="center"/>
          </w:tcPr>
          <w:p w14:paraId="4ACD017D" w14:textId="66C7BB0F" w:rsidR="00707D18" w:rsidRPr="00851955" w:rsidRDefault="00707D18"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العمل الجماعي (يعمل الطلاب معًا)</w:t>
            </w:r>
          </w:p>
        </w:tc>
        <w:tc>
          <w:tcPr>
            <w:tcW w:w="869" w:type="dxa"/>
            <w:vMerge w:val="restart"/>
            <w:vAlign w:val="center"/>
          </w:tcPr>
          <w:p w14:paraId="35BEFC84" w14:textId="77777777" w:rsidR="00707D18" w:rsidRPr="00387035" w:rsidRDefault="00707D18" w:rsidP="00851955">
            <w:pPr>
              <w:pStyle w:val="Tableheadsmall"/>
              <w:bidi/>
              <w:spacing w:line="288" w:lineRule="auto"/>
              <w:jc w:val="left"/>
              <w:rPr>
                <w:rFonts w:ascii="Sakkal Majalla" w:hAnsi="Sakkal Majalla" w:cs="Sakkal Majalla"/>
                <w:bCs/>
                <w:sz w:val="22"/>
                <w:szCs w:val="22"/>
              </w:rPr>
            </w:pPr>
          </w:p>
        </w:tc>
        <w:tc>
          <w:tcPr>
            <w:tcW w:w="1825" w:type="dxa"/>
            <w:vMerge w:val="restart"/>
            <w:vAlign w:val="center"/>
          </w:tcPr>
          <w:p w14:paraId="7AEA2133" w14:textId="77777777" w:rsidR="00707D18" w:rsidRPr="008E4B55" w:rsidRDefault="00707D18" w:rsidP="00851955">
            <w:pPr>
              <w:pStyle w:val="Tabletext"/>
              <w:bidi/>
              <w:spacing w:line="288" w:lineRule="auto"/>
              <w:rPr>
                <w:rStyle w:val="normaltextrun"/>
                <w:rFonts w:ascii="Sakkal Majalla" w:hAnsi="Sakkal Majalla" w:cs="Sakkal Majalla"/>
                <w:sz w:val="22"/>
                <w:szCs w:val="22"/>
                <w:shd w:val="clear" w:color="auto" w:fill="FFFFFF"/>
              </w:rPr>
            </w:pPr>
          </w:p>
        </w:tc>
      </w:tr>
      <w:tr w:rsidR="00707D18" w:rsidRPr="008E4B55" w14:paraId="340D4888" w14:textId="77777777" w:rsidTr="00DB643A">
        <w:trPr>
          <w:trHeight w:val="661"/>
        </w:trPr>
        <w:tc>
          <w:tcPr>
            <w:tcW w:w="7632" w:type="dxa"/>
            <w:gridSpan w:val="2"/>
            <w:tcBorders>
              <w:bottom w:val="single" w:sz="4" w:space="0" w:color="auto"/>
            </w:tcBorders>
            <w:shd w:val="clear" w:color="auto" w:fill="auto"/>
            <w:vAlign w:val="center"/>
          </w:tcPr>
          <w:p w14:paraId="36BAB9C2" w14:textId="0BD00C8C" w:rsidR="00AD154A" w:rsidRPr="00851955" w:rsidRDefault="00AD154A"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الوحدة 1: العمل بأمان وفاعلية في الهندسة</w:t>
            </w:r>
          </w:p>
          <w:p w14:paraId="011405F3" w14:textId="22A3AC97" w:rsidR="00D662C1" w:rsidRPr="00851955" w:rsidRDefault="00E82250"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الوحدة 5: الرياضيات لفنيي الهندسة</w:t>
            </w:r>
          </w:p>
          <w:p w14:paraId="1D2559C9" w14:textId="7629C645" w:rsidR="00867062" w:rsidRPr="00851955" w:rsidRDefault="00C17C99" w:rsidP="00851955">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rtl/>
                <w:lang w:eastAsia="ar" w:bidi="ar-MA"/>
              </w:rPr>
              <w:t>الوحدة 22: إنشاء الدوائر الكهربائية والإلكترونية واختبارها</w:t>
            </w:r>
          </w:p>
        </w:tc>
        <w:tc>
          <w:tcPr>
            <w:tcW w:w="1265" w:type="dxa"/>
            <w:vMerge/>
            <w:tcBorders>
              <w:bottom w:val="nil"/>
            </w:tcBorders>
          </w:tcPr>
          <w:p w14:paraId="3CF2452B" w14:textId="77777777" w:rsidR="00707D18" w:rsidRPr="008E4B55" w:rsidRDefault="00707D18" w:rsidP="00851955">
            <w:pPr>
              <w:pStyle w:val="Tabletext"/>
              <w:bidi/>
              <w:spacing w:line="288" w:lineRule="auto"/>
              <w:rPr>
                <w:rFonts w:ascii="Sakkal Majalla" w:hAnsi="Sakkal Majalla" w:cs="Sakkal Majalla"/>
                <w:sz w:val="24"/>
                <w:szCs w:val="24"/>
              </w:rPr>
            </w:pPr>
          </w:p>
        </w:tc>
        <w:tc>
          <w:tcPr>
            <w:tcW w:w="850" w:type="dxa"/>
            <w:vMerge/>
            <w:tcBorders>
              <w:bottom w:val="single" w:sz="4" w:space="0" w:color="auto"/>
            </w:tcBorders>
            <w:vAlign w:val="center"/>
          </w:tcPr>
          <w:p w14:paraId="35545199" w14:textId="77777777" w:rsidR="00707D18" w:rsidRPr="00387035" w:rsidRDefault="00707D18" w:rsidP="00851955">
            <w:pPr>
              <w:pStyle w:val="Tableheadsmall"/>
              <w:bidi/>
              <w:spacing w:line="288" w:lineRule="auto"/>
              <w:jc w:val="left"/>
              <w:rPr>
                <w:rFonts w:ascii="Sakkal Majalla" w:hAnsi="Sakkal Majalla" w:cs="Sakkal Majalla"/>
                <w:bCs/>
                <w:sz w:val="24"/>
                <w:szCs w:val="24"/>
              </w:rPr>
            </w:pPr>
          </w:p>
        </w:tc>
        <w:tc>
          <w:tcPr>
            <w:tcW w:w="1701" w:type="dxa"/>
            <w:vMerge/>
            <w:tcBorders>
              <w:bottom w:val="single" w:sz="4" w:space="0" w:color="auto"/>
            </w:tcBorders>
            <w:vAlign w:val="center"/>
          </w:tcPr>
          <w:p w14:paraId="7ECB1F4A" w14:textId="77777777" w:rsidR="00707D18" w:rsidRPr="008E4B55" w:rsidRDefault="00707D18" w:rsidP="00851955">
            <w:pPr>
              <w:pStyle w:val="Tabletext"/>
              <w:bidi/>
              <w:spacing w:line="288" w:lineRule="auto"/>
              <w:rPr>
                <w:rFonts w:ascii="Sakkal Majalla" w:hAnsi="Sakkal Majalla" w:cs="Sakkal Majalla"/>
                <w:sz w:val="24"/>
                <w:szCs w:val="24"/>
              </w:rPr>
            </w:pPr>
          </w:p>
        </w:tc>
        <w:tc>
          <w:tcPr>
            <w:tcW w:w="869" w:type="dxa"/>
            <w:vMerge/>
            <w:tcBorders>
              <w:bottom w:val="single" w:sz="4" w:space="0" w:color="auto"/>
            </w:tcBorders>
            <w:vAlign w:val="center"/>
          </w:tcPr>
          <w:p w14:paraId="517C4960" w14:textId="77777777" w:rsidR="00707D18" w:rsidRPr="00387035" w:rsidRDefault="00707D18" w:rsidP="00851955">
            <w:pPr>
              <w:pStyle w:val="Tableheadsmall"/>
              <w:bidi/>
              <w:spacing w:line="288" w:lineRule="auto"/>
              <w:jc w:val="left"/>
              <w:rPr>
                <w:rFonts w:ascii="Sakkal Majalla" w:hAnsi="Sakkal Majalla" w:cs="Sakkal Majalla"/>
                <w:bCs/>
                <w:sz w:val="24"/>
                <w:szCs w:val="24"/>
              </w:rPr>
            </w:pPr>
          </w:p>
        </w:tc>
        <w:tc>
          <w:tcPr>
            <w:tcW w:w="1825" w:type="dxa"/>
            <w:vMerge/>
            <w:tcBorders>
              <w:bottom w:val="single" w:sz="4" w:space="0" w:color="auto"/>
            </w:tcBorders>
            <w:vAlign w:val="center"/>
          </w:tcPr>
          <w:p w14:paraId="2817CC81" w14:textId="77777777" w:rsidR="00707D18" w:rsidRPr="008E4B55" w:rsidRDefault="00707D18" w:rsidP="00851955">
            <w:pPr>
              <w:pStyle w:val="Tabletext"/>
              <w:bidi/>
              <w:spacing w:line="288" w:lineRule="auto"/>
              <w:rPr>
                <w:rStyle w:val="normaltextrun"/>
                <w:rFonts w:ascii="Sakkal Majalla" w:hAnsi="Sakkal Majalla" w:cs="Sakkal Majalla"/>
                <w:sz w:val="24"/>
                <w:szCs w:val="24"/>
                <w:shd w:val="clear" w:color="auto" w:fill="FFFFFF"/>
              </w:rPr>
            </w:pPr>
          </w:p>
        </w:tc>
      </w:tr>
    </w:tbl>
    <w:p w14:paraId="327D3DAD" w14:textId="77777777" w:rsidR="006651F3" w:rsidRPr="00387035" w:rsidRDefault="00B72A92" w:rsidP="006A2EA9">
      <w:pPr>
        <w:pStyle w:val="Tableheadsmall"/>
        <w:bidi/>
        <w:rPr>
          <w:rFonts w:ascii="Sakkal Majalla" w:hAnsi="Sakkal Majalla" w:cs="Sakkal Majalla"/>
          <w:bCs/>
          <w:sz w:val="24"/>
          <w:szCs w:val="24"/>
        </w:rPr>
      </w:pPr>
      <w:r w:rsidRPr="00387035">
        <w:rPr>
          <w:rFonts w:ascii="Sakkal Majalla" w:eastAsia="Open Sans" w:hAnsi="Sakkal Majalla" w:cs="Sakkal Majalla"/>
          <w:bCs/>
          <w:sz w:val="24"/>
          <w:szCs w:val="24"/>
          <w:rtl/>
          <w:lang w:eastAsia="ar" w:bidi="ar-MA"/>
        </w:rPr>
        <w:br w:type="page"/>
      </w:r>
    </w:p>
    <w:tbl>
      <w:tblPr>
        <w:tblpPr w:leftFromText="180" w:rightFromText="180" w:vertAnchor="text" w:tblpXSpec="right" w:tblpY="1"/>
        <w:tblOverlap w:val="neve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8E4B55" w14:paraId="56676788" w14:textId="77777777" w:rsidTr="007C6E25">
        <w:trPr>
          <w:trHeight w:val="667"/>
          <w:tblHeader/>
        </w:trPr>
        <w:tc>
          <w:tcPr>
            <w:tcW w:w="1100" w:type="dxa"/>
            <w:shd w:val="clear" w:color="auto" w:fill="DEEAF6"/>
            <w:vAlign w:val="center"/>
          </w:tcPr>
          <w:p w14:paraId="09B3D325" w14:textId="77777777" w:rsidR="00635290" w:rsidRPr="00851955" w:rsidRDefault="00635290" w:rsidP="00CD0D83">
            <w:pPr>
              <w:pStyle w:val="Tableheadsmall"/>
              <w:bidi/>
              <w:spacing w:line="288" w:lineRule="auto"/>
              <w:ind w:left="0" w:right="37"/>
              <w:jc w:val="left"/>
              <w:rPr>
                <w:rFonts w:ascii="Sakkal Majalla" w:hAnsi="Sakkal Majalla" w:cs="Sakkal Majalla"/>
                <w:sz w:val="26"/>
                <w:szCs w:val="26"/>
              </w:rPr>
            </w:pPr>
            <w:r w:rsidRPr="00851955">
              <w:rPr>
                <w:rFonts w:ascii="Sakkal Majalla" w:eastAsia="Open Sans" w:hAnsi="Sakkal Majalla" w:cs="Sakkal Majalla"/>
                <w:bCs/>
                <w:sz w:val="26"/>
                <w:szCs w:val="26"/>
                <w:rtl/>
                <w:lang w:eastAsia="ar" w:bidi="ar-MA"/>
              </w:rPr>
              <w:lastRenderedPageBreak/>
              <w:t>الدرس</w:t>
            </w:r>
          </w:p>
        </w:tc>
        <w:tc>
          <w:tcPr>
            <w:tcW w:w="2693" w:type="dxa"/>
            <w:shd w:val="clear" w:color="auto" w:fill="DEEAF6"/>
            <w:vAlign w:val="center"/>
          </w:tcPr>
          <w:p w14:paraId="52B7D5E2" w14:textId="77777777" w:rsidR="00635290" w:rsidRPr="00851955" w:rsidRDefault="00635290" w:rsidP="00CD0D83">
            <w:pPr>
              <w:pStyle w:val="Tableheadsmall"/>
              <w:bidi/>
              <w:spacing w:line="288" w:lineRule="auto"/>
              <w:jc w:val="left"/>
              <w:rPr>
                <w:rFonts w:ascii="Sakkal Majalla" w:hAnsi="Sakkal Majalla" w:cs="Sakkal Majalla"/>
                <w:sz w:val="26"/>
                <w:szCs w:val="26"/>
              </w:rPr>
            </w:pPr>
            <w:r w:rsidRPr="00851955">
              <w:rPr>
                <w:rFonts w:ascii="Sakkal Majalla" w:eastAsia="Open Sans" w:hAnsi="Sakkal Majalla" w:cs="Sakkal Majalla"/>
                <w:bCs/>
                <w:sz w:val="26"/>
                <w:szCs w:val="26"/>
                <w:rtl/>
                <w:lang w:eastAsia="ar" w:bidi="ar-MA"/>
              </w:rPr>
              <w:t>الموضوع</w:t>
            </w:r>
          </w:p>
        </w:tc>
        <w:tc>
          <w:tcPr>
            <w:tcW w:w="1305" w:type="dxa"/>
            <w:shd w:val="clear" w:color="auto" w:fill="DEEAF6"/>
            <w:vAlign w:val="center"/>
          </w:tcPr>
          <w:p w14:paraId="719515B7" w14:textId="77777777" w:rsidR="00635290" w:rsidRPr="00851955" w:rsidRDefault="00635290" w:rsidP="00CD0D83">
            <w:pPr>
              <w:pStyle w:val="Tableheadsmall"/>
              <w:bidi/>
              <w:spacing w:line="288" w:lineRule="auto"/>
              <w:ind w:left="0" w:right="0"/>
              <w:jc w:val="left"/>
              <w:rPr>
                <w:rFonts w:ascii="Sakkal Majalla" w:hAnsi="Sakkal Majalla" w:cs="Sakkal Majalla"/>
                <w:sz w:val="26"/>
                <w:szCs w:val="26"/>
              </w:rPr>
            </w:pPr>
            <w:r w:rsidRPr="00851955">
              <w:rPr>
                <w:rFonts w:ascii="Sakkal Majalla" w:eastAsia="Open Sans" w:hAnsi="Sakkal Majalla" w:cs="Sakkal Majalla"/>
                <w:bCs/>
                <w:sz w:val="26"/>
                <w:szCs w:val="26"/>
                <w:rtl/>
                <w:lang w:eastAsia="ar" w:bidi="ar-MA"/>
              </w:rPr>
              <w:t>نوع الدرس</w:t>
            </w:r>
          </w:p>
        </w:tc>
        <w:tc>
          <w:tcPr>
            <w:tcW w:w="6776" w:type="dxa"/>
            <w:shd w:val="clear" w:color="auto" w:fill="DEEAF6"/>
            <w:vAlign w:val="center"/>
          </w:tcPr>
          <w:p w14:paraId="7F6F0CC8" w14:textId="77777777" w:rsidR="00635290" w:rsidRPr="00851955" w:rsidRDefault="00635290" w:rsidP="00CD0D83">
            <w:pPr>
              <w:pStyle w:val="Tableheadsmall"/>
              <w:bidi/>
              <w:spacing w:line="288" w:lineRule="auto"/>
              <w:jc w:val="left"/>
              <w:rPr>
                <w:rFonts w:ascii="Sakkal Majalla" w:hAnsi="Sakkal Majalla" w:cs="Sakkal Majalla"/>
                <w:sz w:val="26"/>
                <w:szCs w:val="26"/>
              </w:rPr>
            </w:pPr>
            <w:r w:rsidRPr="00851955">
              <w:rPr>
                <w:rFonts w:ascii="Sakkal Majalla" w:eastAsia="Open Sans" w:hAnsi="Sakkal Majalla" w:cs="Sakkal Majalla"/>
                <w:bCs/>
                <w:sz w:val="26"/>
                <w:szCs w:val="26"/>
                <w:rtl/>
                <w:lang w:eastAsia="ar" w:bidi="ar-MA"/>
              </w:rPr>
              <w:t>الأنشطة المقترحة</w:t>
            </w:r>
          </w:p>
        </w:tc>
        <w:tc>
          <w:tcPr>
            <w:tcW w:w="2269" w:type="dxa"/>
            <w:shd w:val="clear" w:color="auto" w:fill="DEEAF6"/>
            <w:vAlign w:val="center"/>
          </w:tcPr>
          <w:p w14:paraId="624A45DF" w14:textId="77777777" w:rsidR="00635290" w:rsidRPr="00851955" w:rsidRDefault="002A057E" w:rsidP="00CD0D83">
            <w:pPr>
              <w:pStyle w:val="Tableheadsmall"/>
              <w:bidi/>
              <w:spacing w:line="288" w:lineRule="auto"/>
              <w:jc w:val="left"/>
              <w:rPr>
                <w:rFonts w:ascii="Sakkal Majalla" w:hAnsi="Sakkal Majalla" w:cs="Sakkal Majalla"/>
                <w:bCs/>
                <w:sz w:val="26"/>
                <w:szCs w:val="26"/>
              </w:rPr>
            </w:pPr>
            <w:r w:rsidRPr="00851955">
              <w:rPr>
                <w:rFonts w:ascii="Sakkal Majalla" w:eastAsia="Open Sans" w:hAnsi="Sakkal Majalla" w:cs="Sakkal Majalla"/>
                <w:bCs/>
                <w:sz w:val="26"/>
                <w:szCs w:val="26"/>
                <w:rtl/>
                <w:lang w:eastAsia="ar" w:bidi="ar-MA"/>
              </w:rPr>
              <w:t>الموارد</w:t>
            </w:r>
          </w:p>
        </w:tc>
      </w:tr>
      <w:tr w:rsidR="0014526C" w:rsidRPr="008E4B55" w14:paraId="6FE8853B" w14:textId="77777777" w:rsidTr="007C6E25">
        <w:trPr>
          <w:trHeight w:val="409"/>
        </w:trPr>
        <w:tc>
          <w:tcPr>
            <w:tcW w:w="14143" w:type="dxa"/>
            <w:gridSpan w:val="5"/>
            <w:shd w:val="clear" w:color="auto" w:fill="DEEAF6"/>
            <w:vAlign w:val="center"/>
          </w:tcPr>
          <w:p w14:paraId="57FBBF58" w14:textId="7ADD6714" w:rsidR="008926D2" w:rsidRPr="00CD0D83" w:rsidRDefault="00641C74" w:rsidP="00CD0D83">
            <w:pPr>
              <w:pStyle w:val="Learningaimtopic"/>
              <w:bidi/>
              <w:spacing w:line="288" w:lineRule="auto"/>
              <w:rPr>
                <w:rFonts w:ascii="Sakkal Majalla" w:hAnsi="Sakkal Majalla" w:cs="Sakkal Majalla"/>
                <w:bCs/>
                <w:sz w:val="26"/>
                <w:szCs w:val="26"/>
              </w:rPr>
            </w:pPr>
            <w:r w:rsidRPr="00CD0D83">
              <w:rPr>
                <w:rFonts w:ascii="Sakkal Majalla" w:eastAsia="Open Sans" w:hAnsi="Sakkal Majalla" w:cs="Sakkal Majalla"/>
                <w:bCs/>
                <w:sz w:val="26"/>
                <w:szCs w:val="26"/>
                <w:rtl/>
                <w:lang w:eastAsia="ar" w:bidi="ar-MA"/>
              </w:rPr>
              <w:t>هدف التعلم (أ):  التحقق من تشغيل الأنظمة الكهربائية والإلكترونية ووظيفة وتشغيل المكونات المستخدمة فيها</w:t>
            </w:r>
          </w:p>
        </w:tc>
      </w:tr>
      <w:tr w:rsidR="00635290" w:rsidRPr="008E4B55" w14:paraId="455CD7AC" w14:textId="77777777" w:rsidTr="007C6E25">
        <w:trPr>
          <w:trHeight w:val="74"/>
        </w:trPr>
        <w:tc>
          <w:tcPr>
            <w:tcW w:w="1100" w:type="dxa"/>
            <w:shd w:val="clear" w:color="auto" w:fill="auto"/>
          </w:tcPr>
          <w:p w14:paraId="464C28B6" w14:textId="77777777" w:rsidR="00635290" w:rsidRPr="00CD0D83" w:rsidRDefault="00132463" w:rsidP="00CD0D83">
            <w:pPr>
              <w:pStyle w:val="Lessonnumbe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1</w:t>
            </w:r>
          </w:p>
        </w:tc>
        <w:tc>
          <w:tcPr>
            <w:tcW w:w="2693" w:type="dxa"/>
            <w:shd w:val="clear" w:color="auto" w:fill="auto"/>
          </w:tcPr>
          <w:p w14:paraId="72C2A6C1" w14:textId="77777777" w:rsidR="00635290" w:rsidRPr="00CD0D83" w:rsidRDefault="00F820DD" w:rsidP="00CD0D83">
            <w:pPr>
              <w:pStyle w:val="Tabletextbullets"/>
              <w:numPr>
                <w:ilvl w:val="0"/>
                <w:numId w:val="0"/>
              </w:numPr>
              <w:bidi/>
              <w:spacing w:line="288" w:lineRule="auto"/>
              <w:ind w:left="340" w:hanging="340"/>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مقدمة</w:t>
            </w:r>
          </w:p>
          <w:p w14:paraId="308435BF" w14:textId="77777777" w:rsidR="00DB151C" w:rsidRPr="008E4B55" w:rsidRDefault="00DB151C" w:rsidP="00CD0D83">
            <w:pPr>
              <w:pStyle w:val="Tabletextbullets"/>
              <w:numPr>
                <w:ilvl w:val="0"/>
                <w:numId w:val="0"/>
              </w:numPr>
              <w:bidi/>
              <w:spacing w:line="288" w:lineRule="auto"/>
              <w:rPr>
                <w:rFonts w:ascii="Sakkal Majalla" w:hAnsi="Sakkal Majalla" w:cs="Sakkal Majalla"/>
                <w:color w:val="000000" w:themeColor="text1"/>
                <w:sz w:val="22"/>
                <w:szCs w:val="22"/>
              </w:rPr>
            </w:pPr>
          </w:p>
          <w:p w14:paraId="5B0EAF23" w14:textId="0BCBE145" w:rsidR="00D20F4B" w:rsidRPr="00CD0D83" w:rsidRDefault="001C32D2" w:rsidP="00CD0D83">
            <w:pPr>
              <w:pStyle w:val="Tabletextbullets"/>
              <w:numPr>
                <w:ilvl w:val="0"/>
                <w:numId w:val="0"/>
              </w:numPr>
              <w:bidi/>
              <w:spacing w:line="288" w:lineRule="auto"/>
              <w:ind w:left="340" w:hanging="340"/>
              <w:rPr>
                <w:rFonts w:ascii="Sakkal Majalla" w:hAnsi="Sakkal Majalla" w:cs="Sakkal Majalla"/>
                <w:color w:val="000000" w:themeColor="text1"/>
                <w:sz w:val="26"/>
                <w:szCs w:val="26"/>
              </w:rPr>
            </w:pPr>
            <w:r>
              <w:rPr>
                <w:rFonts w:ascii="Sakkal Majalla" w:eastAsia="Open Sans" w:hAnsi="Sakkal Majalla" w:cs="Sakkal Majalla"/>
                <w:color w:val="000000" w:themeColor="text1"/>
                <w:sz w:val="26"/>
                <w:szCs w:val="26"/>
                <w:lang w:eastAsia="ar" w:bidi="ar-MA"/>
              </w:rPr>
              <w:t>---</w:t>
            </w:r>
          </w:p>
          <w:p w14:paraId="5D61A7E2" w14:textId="77777777" w:rsidR="009666F1" w:rsidRPr="00CD0D83" w:rsidRDefault="009666F1" w:rsidP="00CD0D83">
            <w:pPr>
              <w:pStyle w:val="Tabletextbullets"/>
              <w:numPr>
                <w:ilvl w:val="0"/>
                <w:numId w:val="0"/>
              </w:numPr>
              <w:bidi/>
              <w:spacing w:line="288" w:lineRule="auto"/>
              <w:ind w:left="340" w:hanging="340"/>
              <w:rPr>
                <w:rFonts w:ascii="Sakkal Majalla" w:hAnsi="Sakkal Majalla" w:cs="Sakkal Majalla"/>
                <w:color w:val="000000" w:themeColor="text1"/>
                <w:sz w:val="26"/>
                <w:szCs w:val="26"/>
              </w:rPr>
            </w:pPr>
            <w:r w:rsidRPr="00CD0D83">
              <w:rPr>
                <w:rFonts w:ascii="Sakkal Majalla" w:eastAsia="Open Sans" w:hAnsi="Sakkal Majalla" w:cs="Sakkal Majalla"/>
                <w:b/>
                <w:bCs/>
                <w:color w:val="000000" w:themeColor="text1"/>
                <w:sz w:val="26"/>
                <w:szCs w:val="26"/>
                <w:rtl/>
                <w:lang w:eastAsia="ar" w:bidi="ar-MA"/>
              </w:rPr>
              <w:t>(يرتبط بالموضوع (ج1))</w:t>
            </w:r>
          </w:p>
        </w:tc>
        <w:tc>
          <w:tcPr>
            <w:tcW w:w="1305" w:type="dxa"/>
            <w:shd w:val="clear" w:color="auto" w:fill="auto"/>
          </w:tcPr>
          <w:p w14:paraId="06725E99" w14:textId="77777777" w:rsidR="00A44DA8" w:rsidRPr="00851955" w:rsidRDefault="00DC5E46"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tc>
        <w:tc>
          <w:tcPr>
            <w:tcW w:w="6776" w:type="dxa"/>
            <w:shd w:val="clear" w:color="auto" w:fill="auto"/>
          </w:tcPr>
          <w:p w14:paraId="6CA3D0B9" w14:textId="1AC868E6" w:rsidR="00F767C3" w:rsidRPr="008E4B55" w:rsidRDefault="00A3665F" w:rsidP="00CD0D83">
            <w:pPr>
              <w:pStyle w:val="Tabletextbullets"/>
              <w:tabs>
                <w:tab w:val="clear" w:pos="340"/>
              </w:tabs>
              <w:bidi/>
              <w:spacing w:line="288" w:lineRule="auto"/>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 xml:space="preserve">العرض التقديمي من المعلم: </w:t>
            </w:r>
            <w:r w:rsidRPr="00CD0D83">
              <w:rPr>
                <w:rFonts w:ascii="Sakkal Majalla" w:eastAsia="Open Sans" w:hAnsi="Sakkal Majalla" w:cs="Sakkal Majalla"/>
                <w:color w:val="000000" w:themeColor="text1"/>
                <w:sz w:val="26"/>
                <w:szCs w:val="26"/>
                <w:rtl/>
                <w:lang w:eastAsia="ar" w:bidi="ar-MA"/>
              </w:rPr>
              <w:t>قم بتعريف المتعلمين بأهداف التعلم واشرح لهم تفاصيل خطة التقييم.</w:t>
            </w:r>
          </w:p>
          <w:p w14:paraId="638B2B70" w14:textId="0F91CD22" w:rsidR="00394653" w:rsidRPr="008E4B55" w:rsidRDefault="0098310D" w:rsidP="00CD0D83">
            <w:pPr>
              <w:pStyle w:val="Tabletextbullets"/>
              <w:tabs>
                <w:tab w:val="clear" w:pos="340"/>
              </w:tabs>
              <w:bidi/>
              <w:spacing w:line="288" w:lineRule="auto"/>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 xml:space="preserve">مناقشة بقيادة المعلم: </w:t>
            </w:r>
            <w:r w:rsidRPr="00CD0D83">
              <w:rPr>
                <w:rFonts w:ascii="Sakkal Majalla" w:eastAsia="Open Sans" w:hAnsi="Sakkal Majalla" w:cs="Sakkal Majalla"/>
                <w:color w:val="000000" w:themeColor="text1"/>
                <w:sz w:val="26"/>
                <w:szCs w:val="26"/>
                <w:rtl/>
                <w:lang w:eastAsia="ar" w:bidi="ar-MA"/>
              </w:rPr>
              <w:t>أهمية الكهرباء في الحياة اليومية. حدد المخاطر المحتملة عند فحص الدوائر الكهربائية والإلكترونية. وعرِّف الخطر بأنه شيء يمكن أن يسبب الضرر.</w:t>
            </w:r>
          </w:p>
          <w:p w14:paraId="6D0E469F" w14:textId="77777777" w:rsidR="00394653" w:rsidRPr="008E4B55" w:rsidRDefault="00AE03D7" w:rsidP="00CD0D83">
            <w:pPr>
              <w:pStyle w:val="Tabletextbullets"/>
              <w:tabs>
                <w:tab w:val="clear" w:pos="340"/>
              </w:tabs>
              <w:bidi/>
              <w:spacing w:line="288" w:lineRule="auto"/>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 xml:space="preserve">نشاط المتعلم: </w:t>
            </w:r>
            <w:r w:rsidRPr="00CD0D83">
              <w:rPr>
                <w:rFonts w:ascii="Sakkal Majalla" w:eastAsia="Open Sans" w:hAnsi="Sakkal Majalla" w:cs="Sakkal Majalla"/>
                <w:color w:val="000000" w:themeColor="text1"/>
                <w:sz w:val="26"/>
                <w:szCs w:val="26"/>
                <w:rtl/>
                <w:lang w:eastAsia="ar" w:bidi="ar-MA"/>
              </w:rPr>
              <w:t xml:space="preserve"> يمكن للمتعلمين، من خلال العمل في مجموعات صغيرة، تحديد الأخطار في منطقة عملهم وتسجيلها في ورقة العمل.</w:t>
            </w:r>
          </w:p>
          <w:p w14:paraId="57B820EB" w14:textId="77777777" w:rsidR="00F013F8" w:rsidRPr="008E4B55" w:rsidRDefault="00DF1EED" w:rsidP="00CD0D83">
            <w:pPr>
              <w:pStyle w:val="Tabletextbullets"/>
              <w:tabs>
                <w:tab w:val="clear" w:pos="340"/>
              </w:tabs>
              <w:bidi/>
              <w:spacing w:line="288" w:lineRule="auto"/>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مناقشة بقيادة المعلم:</w:t>
            </w:r>
            <w:r w:rsidRPr="00CD0D83">
              <w:rPr>
                <w:rFonts w:ascii="Sakkal Majalla" w:eastAsia="Open Sans" w:hAnsi="Sakkal Majalla" w:cs="Sakkal Majalla"/>
                <w:color w:val="000000" w:themeColor="text1"/>
                <w:sz w:val="26"/>
                <w:szCs w:val="26"/>
                <w:rtl/>
                <w:lang w:eastAsia="ar" w:bidi="ar-MA"/>
              </w:rPr>
              <w:t xml:space="preserve"> قدم تعريف المخاطر (احتمالية وشدة الضرر). ناقش الحاجة إلى تحديد ممارسات العمل الآمنة واتباعها.</w:t>
            </w:r>
          </w:p>
          <w:p w14:paraId="4DD3CB96" w14:textId="77777777" w:rsidR="005B04F7" w:rsidRPr="008E4B55" w:rsidRDefault="005B04F7" w:rsidP="00CD0D83">
            <w:pPr>
              <w:pStyle w:val="Tabletextbullets"/>
              <w:tabs>
                <w:tab w:val="clear" w:pos="340"/>
              </w:tabs>
              <w:bidi/>
              <w:spacing w:line="288" w:lineRule="auto"/>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 xml:space="preserve">نشاط المتعلم: </w:t>
            </w:r>
            <w:r w:rsidRPr="00CD0D83">
              <w:rPr>
                <w:rFonts w:ascii="Sakkal Majalla" w:eastAsia="Open Sans" w:hAnsi="Sakkal Majalla" w:cs="Sakkal Majalla"/>
                <w:color w:val="000000" w:themeColor="text1"/>
                <w:sz w:val="26"/>
                <w:szCs w:val="26"/>
                <w:rtl/>
                <w:lang w:eastAsia="ar" w:bidi="ar-MA"/>
              </w:rPr>
              <w:t xml:space="preserve"> من خلال العمل في مجموعات صغيرة، يمكن للمتعلمين تحديد المخاطر المرتبطة بمصادر الأخطار التي حددوها في منطقة عملهم والأشخاص المعرضين للخطر. كما يمكنهم تسجيل أفكارهم في ورقة العمل.</w:t>
            </w:r>
          </w:p>
          <w:p w14:paraId="1817BECE" w14:textId="77777777" w:rsidR="002B4B2F" w:rsidRPr="004402E6" w:rsidRDefault="002B4B2F" w:rsidP="00CD0D83">
            <w:pPr>
              <w:pStyle w:val="Tabletextbullets"/>
              <w:tabs>
                <w:tab w:val="clear" w:pos="340"/>
              </w:tabs>
              <w:bidi/>
              <w:spacing w:line="288" w:lineRule="auto"/>
              <w:rPr>
                <w:rFonts w:ascii="Sakkal Majalla" w:hAnsi="Sakkal Majalla" w:cs="Sakkal Majalla"/>
                <w:color w:val="FF0000"/>
                <w:sz w:val="22"/>
                <w:szCs w:val="22"/>
              </w:rPr>
            </w:pPr>
            <w:r w:rsidRPr="00CD0D83">
              <w:rPr>
                <w:rFonts w:ascii="Sakkal Majalla" w:eastAsia="Open Sans" w:hAnsi="Sakkal Majalla" w:cs="Sakkal Majalla"/>
                <w:b/>
                <w:bCs/>
                <w:color w:val="000000" w:themeColor="text1"/>
                <w:sz w:val="26"/>
                <w:szCs w:val="26"/>
                <w:rtl/>
                <w:lang w:eastAsia="ar" w:bidi="ar-MA"/>
              </w:rPr>
              <w:t xml:space="preserve">الجلسة العامة: </w:t>
            </w:r>
            <w:r w:rsidRPr="00CD0D83">
              <w:rPr>
                <w:rFonts w:ascii="Sakkal Majalla" w:eastAsia="Open Sans" w:hAnsi="Sakkal Majalla" w:cs="Sakkal Majalla"/>
                <w:color w:val="000000" w:themeColor="text1"/>
                <w:sz w:val="26"/>
                <w:szCs w:val="26"/>
                <w:rtl/>
                <w:lang w:eastAsia="ar" w:bidi="ar-MA"/>
              </w:rPr>
              <w:t>تشارك كل مجموعة أفكارها مع المجموعة بأكملها. ابدأ لوحة إشعارات السلامة بتعريف مصادر الأخطار والخطر. وحدد الموضوعات المقررة للجلسة التالية.</w:t>
            </w:r>
          </w:p>
          <w:p w14:paraId="2D61900D" w14:textId="77777777" w:rsidR="004402E6" w:rsidRDefault="004402E6" w:rsidP="004402E6">
            <w:pPr>
              <w:pStyle w:val="Tabletextbullets"/>
              <w:numPr>
                <w:ilvl w:val="0"/>
                <w:numId w:val="0"/>
              </w:numPr>
              <w:tabs>
                <w:tab w:val="clear" w:pos="340"/>
              </w:tabs>
              <w:bidi/>
              <w:spacing w:line="288" w:lineRule="auto"/>
              <w:ind w:left="397" w:hanging="397"/>
              <w:rPr>
                <w:rFonts w:ascii="Sakkal Majalla" w:hAnsi="Sakkal Majalla" w:cs="Sakkal Majalla"/>
                <w:color w:val="FF0000"/>
                <w:sz w:val="22"/>
                <w:szCs w:val="22"/>
              </w:rPr>
            </w:pPr>
          </w:p>
          <w:p w14:paraId="513608C4" w14:textId="0D9878DE" w:rsidR="004402E6" w:rsidRPr="008E4B55" w:rsidRDefault="004402E6" w:rsidP="004402E6">
            <w:pPr>
              <w:pStyle w:val="Tabletextbullets"/>
              <w:numPr>
                <w:ilvl w:val="0"/>
                <w:numId w:val="0"/>
              </w:numPr>
              <w:tabs>
                <w:tab w:val="clear" w:pos="340"/>
              </w:tabs>
              <w:bidi/>
              <w:spacing w:line="288" w:lineRule="auto"/>
              <w:ind w:left="397" w:hanging="397"/>
              <w:rPr>
                <w:rFonts w:ascii="Sakkal Majalla" w:hAnsi="Sakkal Majalla" w:cs="Sakkal Majalla"/>
                <w:color w:val="FF0000"/>
                <w:sz w:val="22"/>
                <w:szCs w:val="22"/>
              </w:rPr>
            </w:pPr>
          </w:p>
        </w:tc>
        <w:tc>
          <w:tcPr>
            <w:tcW w:w="2269" w:type="dxa"/>
            <w:shd w:val="clear" w:color="auto" w:fill="auto"/>
          </w:tcPr>
          <w:p w14:paraId="20FB27CA" w14:textId="77777777" w:rsidR="00B655BC" w:rsidRPr="00CD0D83" w:rsidRDefault="00FB4F42" w:rsidP="00CD0D83">
            <w:pPr>
              <w:pStyle w:val="Tabletextbullets"/>
              <w:numPr>
                <w:ilvl w:val="0"/>
                <w:numId w:val="0"/>
              </w:numPr>
              <w:bidi/>
              <w:spacing w:line="288" w:lineRule="auto"/>
              <w:ind w:left="397" w:hanging="397"/>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مواصفات الوحدة</w:t>
            </w:r>
          </w:p>
          <w:p w14:paraId="5E322907" w14:textId="77777777" w:rsidR="00394653" w:rsidRPr="00CD0D83" w:rsidRDefault="00A13A4D" w:rsidP="00CD0D83">
            <w:pPr>
              <w:pStyle w:val="Tabletextbullets"/>
              <w:numPr>
                <w:ilvl w:val="0"/>
                <w:numId w:val="0"/>
              </w:numPr>
              <w:bidi/>
              <w:spacing w:line="288" w:lineRule="auto"/>
              <w:ind w:left="397" w:hanging="397"/>
              <w:rPr>
                <w:rFonts w:ascii="Sakkal Majalla" w:hAnsi="Sakkal Majalla" w:cs="Sakkal Majalla"/>
                <w:color w:val="FF0000"/>
                <w:sz w:val="26"/>
                <w:szCs w:val="26"/>
              </w:rPr>
            </w:pPr>
            <w:r w:rsidRPr="00CD0D83">
              <w:rPr>
                <w:rFonts w:ascii="Sakkal Majalla" w:eastAsia="Open Sans" w:hAnsi="Sakkal Majalla" w:cs="Sakkal Majalla"/>
                <w:color w:val="000000" w:themeColor="text1"/>
                <w:sz w:val="26"/>
                <w:szCs w:val="26"/>
                <w:rtl/>
                <w:lang w:eastAsia="ar" w:bidi="ar-MA"/>
              </w:rPr>
              <w:t>أوراق العمل</w:t>
            </w:r>
          </w:p>
        </w:tc>
      </w:tr>
      <w:tr w:rsidR="005359FB" w:rsidRPr="008E4B55" w14:paraId="52F44452" w14:textId="77777777" w:rsidTr="007C6E25">
        <w:trPr>
          <w:trHeight w:val="706"/>
        </w:trPr>
        <w:tc>
          <w:tcPr>
            <w:tcW w:w="1100" w:type="dxa"/>
            <w:shd w:val="clear" w:color="auto" w:fill="auto"/>
          </w:tcPr>
          <w:p w14:paraId="15CAAB11" w14:textId="77777777" w:rsidR="005359FB" w:rsidRPr="00CD0D83" w:rsidRDefault="00132463"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2</w:t>
            </w:r>
          </w:p>
        </w:tc>
        <w:tc>
          <w:tcPr>
            <w:tcW w:w="2693" w:type="dxa"/>
            <w:shd w:val="clear" w:color="auto" w:fill="auto"/>
          </w:tcPr>
          <w:p w14:paraId="1B116CE4" w14:textId="77777777" w:rsidR="005359FB" w:rsidRPr="008E4B55" w:rsidRDefault="0039603C" w:rsidP="00CD0D83">
            <w:pPr>
              <w:pStyle w:val="Tabletext"/>
              <w:bidi/>
              <w:spacing w:line="288" w:lineRule="auto"/>
              <w:rPr>
                <w:rFonts w:ascii="Sakkal Majalla" w:hAnsi="Sakkal Majalla" w:cs="Sakkal Majalla"/>
                <w:color w:val="FF0000"/>
                <w:sz w:val="22"/>
                <w:szCs w:val="22"/>
              </w:rPr>
            </w:pPr>
            <w:r w:rsidRPr="00CD0D83">
              <w:rPr>
                <w:rFonts w:ascii="Sakkal Majalla" w:eastAsia="Open Sans" w:hAnsi="Sakkal Majalla" w:cs="Sakkal Majalla"/>
                <w:b/>
                <w:bCs/>
                <w:color w:val="000000" w:themeColor="text1"/>
                <w:sz w:val="26"/>
                <w:szCs w:val="26"/>
                <w:rtl/>
                <w:lang w:eastAsia="ar" w:bidi="ar-MA"/>
              </w:rPr>
              <w:t>(أ1)</w:t>
            </w:r>
            <w:r w:rsidRPr="00CD0D83">
              <w:rPr>
                <w:rFonts w:ascii="Sakkal Majalla" w:eastAsia="Open Sans" w:hAnsi="Sakkal Majalla" w:cs="Sakkal Majalla"/>
                <w:color w:val="000000" w:themeColor="text1"/>
                <w:sz w:val="26"/>
                <w:szCs w:val="26"/>
                <w:rtl/>
                <w:lang w:eastAsia="ar" w:bidi="ar-MA"/>
              </w:rPr>
              <w:t xml:space="preserve"> فحص الأنظمة الكهربائية ذات التيار المستمر (</w:t>
            </w:r>
            <w:r w:rsidRPr="00CD0D83">
              <w:rPr>
                <w:rFonts w:ascii="Sakkal Majalla" w:eastAsia="Open Sans" w:hAnsi="Sakkal Majalla" w:cs="Sakkal Majalla"/>
                <w:color w:val="000000" w:themeColor="text1"/>
                <w:sz w:val="26"/>
                <w:szCs w:val="26"/>
                <w:lang w:val="en-US" w:eastAsia="ar" w:bidi="en-US"/>
              </w:rPr>
              <w:t>DC</w:t>
            </w:r>
            <w:r w:rsidRPr="00CD0D83">
              <w:rPr>
                <w:rFonts w:ascii="Sakkal Majalla" w:eastAsia="Open Sans" w:hAnsi="Sakkal Majalla" w:cs="Sakkal Majalla"/>
                <w:color w:val="000000" w:themeColor="text1"/>
                <w:sz w:val="26"/>
                <w:szCs w:val="26"/>
                <w:rtl/>
                <w:lang w:eastAsia="ar" w:bidi="ar-MA"/>
              </w:rPr>
              <w:t>)</w:t>
            </w:r>
          </w:p>
        </w:tc>
        <w:tc>
          <w:tcPr>
            <w:tcW w:w="1305" w:type="dxa"/>
            <w:shd w:val="clear" w:color="auto" w:fill="auto"/>
          </w:tcPr>
          <w:p w14:paraId="068B25C6" w14:textId="77777777" w:rsidR="005359FB" w:rsidRPr="00851955" w:rsidRDefault="0039603C"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tc>
        <w:tc>
          <w:tcPr>
            <w:tcW w:w="6776" w:type="dxa"/>
            <w:shd w:val="clear" w:color="auto" w:fill="auto"/>
          </w:tcPr>
          <w:p w14:paraId="2334C039" w14:textId="67774F77" w:rsidR="00933417" w:rsidRPr="008E4B55" w:rsidRDefault="00AE6F13" w:rsidP="00CD0D83">
            <w:pPr>
              <w:pStyle w:val="Tabletextbullets"/>
              <w:tabs>
                <w:tab w:val="clear" w:pos="340"/>
              </w:tabs>
              <w:bidi/>
              <w:spacing w:line="288" w:lineRule="auto"/>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 xml:space="preserve">العرض التقديمي من المعلم: </w:t>
            </w:r>
            <w:r w:rsidRPr="00CD0D83">
              <w:rPr>
                <w:rFonts w:ascii="Sakkal Majalla" w:eastAsia="Open Sans" w:hAnsi="Sakkal Majalla" w:cs="Sakkal Majalla"/>
                <w:color w:val="000000" w:themeColor="text1"/>
                <w:sz w:val="26"/>
                <w:szCs w:val="26"/>
                <w:rtl/>
                <w:lang w:eastAsia="ar" w:bidi="ar-MA"/>
              </w:rPr>
              <w:t>راجع الدرس السابق وتعريفات الخطر والمخاطر. عرّف المتعلمين على نوع النظام الأولي الذي سيتم استخدامه لفحص الأنظمة الكهربائية ذات التيار المستمر (</w:t>
            </w:r>
            <w:r w:rsidRPr="00CD0D83">
              <w:rPr>
                <w:rFonts w:ascii="Sakkal Majalla" w:eastAsia="Open Sans" w:hAnsi="Sakkal Majalla" w:cs="Sakkal Majalla"/>
                <w:color w:val="000000" w:themeColor="text1"/>
                <w:sz w:val="26"/>
                <w:szCs w:val="26"/>
                <w:lang w:val="en-US" w:eastAsia="ar" w:bidi="en-US"/>
              </w:rPr>
              <w:t>DC</w:t>
            </w:r>
            <w:r w:rsidRPr="00CD0D83">
              <w:rPr>
                <w:rFonts w:ascii="Sakkal Majalla" w:eastAsia="Open Sans" w:hAnsi="Sakkal Majalla" w:cs="Sakkal Majalla"/>
                <w:color w:val="000000" w:themeColor="text1"/>
                <w:sz w:val="26"/>
                <w:szCs w:val="26"/>
                <w:rtl/>
                <w:lang w:eastAsia="ar" w:bidi="ar-MA"/>
              </w:rPr>
              <w:t>). وعرّفهم أيضًا باستخدام الأنظمة الرسومية القياسية المستخدمة في مخططات الدوائر.</w:t>
            </w:r>
          </w:p>
          <w:p w14:paraId="39BF1363" w14:textId="77777777" w:rsidR="00896537" w:rsidRPr="008E4B55" w:rsidRDefault="00A85008" w:rsidP="00CD0D83">
            <w:pPr>
              <w:pStyle w:val="Tabletextbullets"/>
              <w:numPr>
                <w:ilvl w:val="0"/>
                <w:numId w:val="5"/>
              </w:numPr>
              <w:tabs>
                <w:tab w:val="clear" w:pos="340"/>
              </w:tabs>
              <w:bidi/>
              <w:spacing w:line="288" w:lineRule="auto"/>
              <w:ind w:left="462"/>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نشاط المتعلم:</w:t>
            </w:r>
            <w:r w:rsidRPr="00CD0D83">
              <w:rPr>
                <w:rFonts w:ascii="Sakkal Majalla" w:eastAsia="Open Sans" w:hAnsi="Sakkal Majalla" w:cs="Sakkal Majalla"/>
                <w:color w:val="000000" w:themeColor="text1"/>
                <w:sz w:val="26"/>
                <w:szCs w:val="26"/>
                <w:rtl/>
                <w:lang w:eastAsia="ar" w:bidi="ar-MA"/>
              </w:rPr>
              <w:t xml:space="preserve"> من خلال العمل في مجموعات صغيرة، يمكن للمتعلمين التنافس في مطابقة رموز المكونات مع الأسماء والصور الخاصة بالمكونات.</w:t>
            </w:r>
          </w:p>
          <w:p w14:paraId="72579E25" w14:textId="77777777" w:rsidR="00FB3025" w:rsidRPr="008E4B55" w:rsidRDefault="00FB3025" w:rsidP="00CD0D83">
            <w:pPr>
              <w:pStyle w:val="Tabletextbullets"/>
              <w:numPr>
                <w:ilvl w:val="0"/>
                <w:numId w:val="5"/>
              </w:numPr>
              <w:tabs>
                <w:tab w:val="clear" w:pos="340"/>
              </w:tabs>
              <w:bidi/>
              <w:spacing w:line="288" w:lineRule="auto"/>
              <w:ind w:left="462"/>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 xml:space="preserve">العرض التقديمي من المعلم: </w:t>
            </w:r>
            <w:r w:rsidRPr="00CD0D83">
              <w:rPr>
                <w:rFonts w:ascii="Sakkal Majalla" w:eastAsia="Open Sans" w:hAnsi="Sakkal Majalla" w:cs="Sakkal Majalla"/>
                <w:color w:val="000000" w:themeColor="text1"/>
                <w:sz w:val="26"/>
                <w:szCs w:val="26"/>
                <w:rtl/>
                <w:lang w:eastAsia="ar" w:bidi="ar-MA"/>
              </w:rPr>
              <w:t xml:space="preserve"> عرّف المتعلمين على توصيل الدوائر الكهربائية بالتسلسل والتوازي.</w:t>
            </w:r>
          </w:p>
          <w:p w14:paraId="265AE1D6" w14:textId="77777777" w:rsidR="00B10579" w:rsidRPr="008E4B55" w:rsidRDefault="00B10579" w:rsidP="00CD0D83">
            <w:pPr>
              <w:pStyle w:val="Tabletextbullets"/>
              <w:numPr>
                <w:ilvl w:val="0"/>
                <w:numId w:val="5"/>
              </w:numPr>
              <w:tabs>
                <w:tab w:val="clear" w:pos="340"/>
              </w:tabs>
              <w:bidi/>
              <w:spacing w:line="288" w:lineRule="auto"/>
              <w:ind w:left="462"/>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نشاط المتعلم:</w:t>
            </w:r>
            <w:r w:rsidRPr="00CD0D83">
              <w:rPr>
                <w:rFonts w:ascii="Sakkal Majalla" w:eastAsia="Open Sans" w:hAnsi="Sakkal Majalla" w:cs="Sakkal Majalla"/>
                <w:color w:val="000000" w:themeColor="text1"/>
                <w:sz w:val="26"/>
                <w:szCs w:val="26"/>
                <w:rtl/>
                <w:lang w:eastAsia="ar" w:bidi="ar-MA"/>
              </w:rPr>
              <w:t xml:space="preserve"> من خلال العمل في مجموعات صغيرة، يمكن للمتعلمين التحقيق في تشغيل دائرة بسيطة باستخدام مصدر الطاقة/البطاريات، والمفتاح والمصباح، وتطوير الدائرة إلى مصابيح متصلة بالتسلسل، ثم مصابيح متصلة بالتوازي. يمكنهم تدوين ملاحظاتهم في ورقة عمل جنبًا إلى جنب مع مخططات الدوائر.</w:t>
            </w:r>
          </w:p>
          <w:p w14:paraId="079693E8" w14:textId="67307852" w:rsidR="00777C2D" w:rsidRPr="008E4B55" w:rsidRDefault="00896537" w:rsidP="00CD0D83">
            <w:pPr>
              <w:pStyle w:val="Tabletextbullets"/>
              <w:numPr>
                <w:ilvl w:val="0"/>
                <w:numId w:val="5"/>
              </w:numPr>
              <w:tabs>
                <w:tab w:val="clear" w:pos="340"/>
              </w:tabs>
              <w:bidi/>
              <w:spacing w:line="288" w:lineRule="auto"/>
              <w:ind w:left="462"/>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 xml:space="preserve">العرض التقديمي من المعلم: </w:t>
            </w:r>
            <w:r w:rsidRPr="00CD0D83">
              <w:rPr>
                <w:rFonts w:ascii="Sakkal Majalla" w:eastAsia="Open Sans" w:hAnsi="Sakkal Majalla" w:cs="Sakkal Majalla"/>
                <w:color w:val="000000" w:themeColor="text1"/>
                <w:sz w:val="26"/>
                <w:szCs w:val="26"/>
                <w:rtl/>
                <w:lang w:eastAsia="ar" w:bidi="ar-MA"/>
              </w:rPr>
              <w:t>عرّف المتعلمين على استخدام مقياس متعدد الأغراض لقياس الجهد والتيار بأمان في الدائرة الكهربائية.</w:t>
            </w:r>
          </w:p>
          <w:p w14:paraId="36B4D17F" w14:textId="77777777" w:rsidR="00A215C1" w:rsidRPr="004402E6" w:rsidRDefault="00A215C1" w:rsidP="00CD0D83">
            <w:pPr>
              <w:pStyle w:val="Tabletextbullets"/>
              <w:numPr>
                <w:ilvl w:val="0"/>
                <w:numId w:val="5"/>
              </w:numPr>
              <w:tabs>
                <w:tab w:val="clear" w:pos="340"/>
              </w:tabs>
              <w:bidi/>
              <w:spacing w:line="288" w:lineRule="auto"/>
              <w:ind w:left="462"/>
              <w:rPr>
                <w:rFonts w:ascii="Sakkal Majalla" w:hAnsi="Sakkal Majalla" w:cs="Sakkal Majalla"/>
                <w:b/>
                <w:bCs/>
                <w:color w:val="000000" w:themeColor="text1"/>
                <w:spacing w:val="-4"/>
                <w:sz w:val="22"/>
                <w:szCs w:val="22"/>
              </w:rPr>
            </w:pPr>
            <w:r w:rsidRPr="004402E6">
              <w:rPr>
                <w:rFonts w:ascii="Sakkal Majalla" w:eastAsia="Open Sans" w:hAnsi="Sakkal Majalla" w:cs="Sakkal Majalla"/>
                <w:b/>
                <w:bCs/>
                <w:color w:val="000000" w:themeColor="text1"/>
                <w:spacing w:val="-4"/>
                <w:sz w:val="26"/>
                <w:szCs w:val="26"/>
                <w:rtl/>
                <w:lang w:eastAsia="ar" w:bidi="ar-MA"/>
              </w:rPr>
              <w:t>نشاط المتعلم:</w:t>
            </w:r>
            <w:r w:rsidRPr="004402E6">
              <w:rPr>
                <w:rFonts w:ascii="Sakkal Majalla" w:eastAsia="Open Sans" w:hAnsi="Sakkal Majalla" w:cs="Sakkal Majalla"/>
                <w:color w:val="000000" w:themeColor="text1"/>
                <w:spacing w:val="-4"/>
                <w:sz w:val="26"/>
                <w:szCs w:val="26"/>
                <w:rtl/>
                <w:lang w:eastAsia="ar" w:bidi="ar-MA"/>
              </w:rPr>
              <w:t xml:space="preserve"> من خلال العمل في مجموعات صغيرة، يمكن للمتعلمين قياس الجهد والتيار في نقاط الاختبار الرئيسية المحددة في مخططات الدائرة وتسجيل قياساتهم في ورقة العمل. </w:t>
            </w:r>
          </w:p>
          <w:p w14:paraId="51D5C10A" w14:textId="77777777" w:rsidR="00B66C71" w:rsidRPr="00387035" w:rsidRDefault="00B66C71" w:rsidP="00CD0D83">
            <w:pPr>
              <w:pStyle w:val="Tabletextbullets"/>
              <w:numPr>
                <w:ilvl w:val="0"/>
                <w:numId w:val="5"/>
              </w:numPr>
              <w:tabs>
                <w:tab w:val="clear" w:pos="340"/>
              </w:tabs>
              <w:bidi/>
              <w:spacing w:line="288" w:lineRule="auto"/>
              <w:ind w:left="462"/>
              <w:rPr>
                <w:rFonts w:ascii="Sakkal Majalla" w:hAnsi="Sakkal Majalla" w:cs="Sakkal Majalla"/>
                <w:b/>
                <w:bCs/>
                <w:color w:val="FF0000"/>
                <w:sz w:val="22"/>
                <w:szCs w:val="22"/>
              </w:rPr>
            </w:pPr>
            <w:r w:rsidRPr="00CD0D83">
              <w:rPr>
                <w:rFonts w:ascii="Sakkal Majalla" w:eastAsia="Open Sans" w:hAnsi="Sakkal Majalla" w:cs="Sakkal Majalla"/>
                <w:b/>
                <w:bCs/>
                <w:color w:val="000000" w:themeColor="text1"/>
                <w:sz w:val="26"/>
                <w:szCs w:val="26"/>
                <w:rtl/>
                <w:lang w:eastAsia="ar" w:bidi="ar-MA"/>
              </w:rPr>
              <w:lastRenderedPageBreak/>
              <w:t xml:space="preserve">الجلسة العامة: </w:t>
            </w:r>
            <w:r w:rsidRPr="00CD0D83">
              <w:rPr>
                <w:rFonts w:ascii="Sakkal Majalla" w:eastAsia="Open Sans" w:hAnsi="Sakkal Majalla" w:cs="Sakkal Majalla"/>
                <w:color w:val="000000" w:themeColor="text1"/>
                <w:sz w:val="26"/>
                <w:szCs w:val="26"/>
                <w:rtl/>
                <w:lang w:eastAsia="ar" w:bidi="ar-MA"/>
              </w:rPr>
              <w:t>لخص الدروس المستفادة خلال الجلسة. عرّف المصطلحات الرئيسية مثل فرق الجهد والتيار ووحدات قياسهما. وحدد الموضوعات المقررة للجلسة التالية.</w:t>
            </w:r>
          </w:p>
        </w:tc>
        <w:tc>
          <w:tcPr>
            <w:tcW w:w="2269" w:type="dxa"/>
            <w:shd w:val="clear" w:color="auto" w:fill="auto"/>
          </w:tcPr>
          <w:p w14:paraId="105B768D" w14:textId="77777777" w:rsidR="003F68ED" w:rsidRPr="00CD0D83" w:rsidRDefault="008364AD"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lastRenderedPageBreak/>
              <w:t xml:space="preserve">بطاقات تحتوي على </w:t>
            </w:r>
          </w:p>
          <w:p w14:paraId="1FDFB180" w14:textId="0857B08A" w:rsidR="000757A8" w:rsidRPr="00CD0D83" w:rsidRDefault="002F5C80" w:rsidP="00CD0D83">
            <w:pPr>
              <w:pStyle w:val="Tabletextbullets"/>
              <w:numPr>
                <w:ilvl w:val="0"/>
                <w:numId w:val="4"/>
              </w:numPr>
              <w:tabs>
                <w:tab w:val="clear" w:pos="340"/>
              </w:tabs>
              <w:bidi/>
              <w:spacing w:line="288" w:lineRule="auto"/>
              <w:ind w:left="352"/>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صور رموز المكونات</w:t>
            </w:r>
          </w:p>
          <w:p w14:paraId="63A950C4" w14:textId="77777777" w:rsidR="008364AD" w:rsidRPr="00CD0D83" w:rsidRDefault="003F68ED" w:rsidP="00CD0D83">
            <w:pPr>
              <w:pStyle w:val="Tabletextbullets"/>
              <w:numPr>
                <w:ilvl w:val="0"/>
                <w:numId w:val="4"/>
              </w:numPr>
              <w:tabs>
                <w:tab w:val="clear" w:pos="340"/>
              </w:tabs>
              <w:bidi/>
              <w:spacing w:line="288" w:lineRule="auto"/>
              <w:ind w:left="352"/>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أسماء المكونات</w:t>
            </w:r>
          </w:p>
          <w:p w14:paraId="718C642A" w14:textId="77777777" w:rsidR="001D6354" w:rsidRPr="00CD0D83" w:rsidRDefault="006B06CC" w:rsidP="00CD0D83">
            <w:pPr>
              <w:pStyle w:val="Tabletextbullets"/>
              <w:numPr>
                <w:ilvl w:val="0"/>
                <w:numId w:val="4"/>
              </w:numPr>
              <w:tabs>
                <w:tab w:val="clear" w:pos="340"/>
              </w:tabs>
              <w:bidi/>
              <w:spacing w:line="288" w:lineRule="auto"/>
              <w:ind w:left="352"/>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صور المكونات</w:t>
            </w:r>
          </w:p>
          <w:p w14:paraId="31EB8DDA" w14:textId="77777777" w:rsidR="00F34E71" w:rsidRPr="00CD0D83" w:rsidRDefault="00F34E71"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أوراق العمل</w:t>
            </w:r>
          </w:p>
          <w:p w14:paraId="34ADC1EE" w14:textId="77777777" w:rsidR="00416E0E" w:rsidRPr="00CD0D83" w:rsidRDefault="00B8056F"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 xml:space="preserve">الأدوات الكهربائية </w:t>
            </w:r>
          </w:p>
          <w:p w14:paraId="08F5AA38" w14:textId="77777777" w:rsidR="00416E0E" w:rsidRPr="00CD0D83" w:rsidRDefault="00193A38" w:rsidP="00CD0D83">
            <w:pPr>
              <w:pStyle w:val="Tabletextbullets"/>
              <w:numPr>
                <w:ilvl w:val="0"/>
                <w:numId w:val="4"/>
              </w:numPr>
              <w:tabs>
                <w:tab w:val="clear" w:pos="340"/>
              </w:tabs>
              <w:bidi/>
              <w:spacing w:line="288" w:lineRule="auto"/>
              <w:ind w:left="352"/>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 xml:space="preserve">مصدر طاقة/بطارية تيار مستمر </w:t>
            </w:r>
          </w:p>
          <w:p w14:paraId="538FE941" w14:textId="271C422D" w:rsidR="005359FB" w:rsidRPr="00CD0D83" w:rsidRDefault="002F5C80" w:rsidP="00CD0D83">
            <w:pPr>
              <w:pStyle w:val="Tabletextbullets"/>
              <w:numPr>
                <w:ilvl w:val="0"/>
                <w:numId w:val="4"/>
              </w:numPr>
              <w:tabs>
                <w:tab w:val="clear" w:pos="340"/>
              </w:tabs>
              <w:bidi/>
              <w:spacing w:line="288" w:lineRule="auto"/>
              <w:ind w:left="352"/>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المقياس متعدد الأغراض</w:t>
            </w:r>
          </w:p>
        </w:tc>
      </w:tr>
      <w:tr w:rsidR="005359FB" w:rsidRPr="008E4B55" w14:paraId="45A04B62" w14:textId="77777777" w:rsidTr="007C6E25">
        <w:trPr>
          <w:trHeight w:val="706"/>
        </w:trPr>
        <w:tc>
          <w:tcPr>
            <w:tcW w:w="1100" w:type="dxa"/>
            <w:shd w:val="clear" w:color="auto" w:fill="auto"/>
          </w:tcPr>
          <w:p w14:paraId="7FEDD23B" w14:textId="77777777" w:rsidR="005359FB" w:rsidRPr="00CD0D83" w:rsidRDefault="00132463"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3</w:t>
            </w:r>
          </w:p>
        </w:tc>
        <w:tc>
          <w:tcPr>
            <w:tcW w:w="2693" w:type="dxa"/>
            <w:shd w:val="clear" w:color="auto" w:fill="auto"/>
          </w:tcPr>
          <w:p w14:paraId="61A71678" w14:textId="77777777" w:rsidR="00E155B2" w:rsidRPr="008E4B55" w:rsidRDefault="0096292F" w:rsidP="00CD0D83">
            <w:pPr>
              <w:pStyle w:val="Tabletext"/>
              <w:bidi/>
              <w:spacing w:line="288" w:lineRule="auto"/>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(أ1)</w:t>
            </w:r>
            <w:r w:rsidRPr="00CD0D83">
              <w:rPr>
                <w:rFonts w:ascii="Sakkal Majalla" w:eastAsia="Open Sans" w:hAnsi="Sakkal Majalla" w:cs="Sakkal Majalla"/>
                <w:color w:val="000000" w:themeColor="text1"/>
                <w:sz w:val="26"/>
                <w:szCs w:val="26"/>
                <w:rtl/>
                <w:lang w:eastAsia="ar" w:bidi="ar-MA"/>
              </w:rPr>
              <w:t xml:space="preserve">، </w:t>
            </w:r>
            <w:r w:rsidRPr="00CD0D83">
              <w:rPr>
                <w:rFonts w:ascii="Sakkal Majalla" w:eastAsia="Open Sans" w:hAnsi="Sakkal Majalla" w:cs="Sakkal Majalla"/>
                <w:b/>
                <w:bCs/>
                <w:color w:val="000000" w:themeColor="text1"/>
                <w:sz w:val="26"/>
                <w:szCs w:val="26"/>
                <w:rtl/>
                <w:lang w:eastAsia="ar" w:bidi="ar-MA"/>
              </w:rPr>
              <w:t>(أ3)</w:t>
            </w:r>
          </w:p>
          <w:p w14:paraId="6215EF4E" w14:textId="77777777" w:rsidR="00693F8E" w:rsidRPr="00CD0D83" w:rsidRDefault="00693F8E" w:rsidP="00CD0D83">
            <w:pPr>
              <w:pStyle w:val="Tabletext"/>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فحص أنظمة التيار المتناوب (</w:t>
            </w:r>
            <w:r w:rsidRPr="00CD0D83">
              <w:rPr>
                <w:rFonts w:ascii="Sakkal Majalla" w:eastAsia="Open Sans" w:hAnsi="Sakkal Majalla" w:cs="Sakkal Majalla"/>
                <w:color w:val="000000" w:themeColor="text1"/>
                <w:sz w:val="26"/>
                <w:szCs w:val="26"/>
                <w:lang w:val="en-US" w:eastAsia="ar" w:bidi="en-US"/>
              </w:rPr>
              <w:t>AC</w:t>
            </w:r>
            <w:r w:rsidRPr="00CD0D83">
              <w:rPr>
                <w:rFonts w:ascii="Sakkal Majalla" w:eastAsia="Open Sans" w:hAnsi="Sakkal Majalla" w:cs="Sakkal Majalla"/>
                <w:color w:val="000000" w:themeColor="text1"/>
                <w:sz w:val="26"/>
                <w:szCs w:val="26"/>
                <w:rtl/>
                <w:lang w:eastAsia="ar" w:bidi="ar-MA"/>
              </w:rPr>
              <w:t>)</w:t>
            </w:r>
          </w:p>
          <w:p w14:paraId="7E8A6AE2" w14:textId="77777777" w:rsidR="005359FB" w:rsidRPr="00CD0D83" w:rsidRDefault="00693F8E" w:rsidP="00CD0D83">
            <w:pPr>
              <w:pStyle w:val="Tabletext"/>
              <w:bidi/>
              <w:spacing w:line="288" w:lineRule="auto"/>
              <w:rPr>
                <w:rFonts w:ascii="Sakkal Majalla" w:hAnsi="Sakkal Majalla" w:cs="Sakkal Majalla"/>
                <w:color w:val="FF0000"/>
                <w:sz w:val="26"/>
                <w:szCs w:val="26"/>
              </w:rPr>
            </w:pPr>
            <w:r w:rsidRPr="00CD0D83">
              <w:rPr>
                <w:rFonts w:ascii="Sakkal Majalla" w:eastAsia="Open Sans" w:hAnsi="Sakkal Majalla" w:cs="Sakkal Majalla"/>
                <w:color w:val="000000" w:themeColor="text1"/>
                <w:sz w:val="26"/>
                <w:szCs w:val="26"/>
                <w:rtl/>
                <w:lang w:eastAsia="ar" w:bidi="ar-MA"/>
              </w:rPr>
              <w:t>دائرة إضاءة عملية</w:t>
            </w:r>
          </w:p>
        </w:tc>
        <w:tc>
          <w:tcPr>
            <w:tcW w:w="1305" w:type="dxa"/>
            <w:shd w:val="clear" w:color="auto" w:fill="auto"/>
          </w:tcPr>
          <w:p w14:paraId="1F33615B" w14:textId="77777777" w:rsidR="005359FB" w:rsidRPr="00851955" w:rsidRDefault="004809E5"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tc>
        <w:tc>
          <w:tcPr>
            <w:tcW w:w="6776" w:type="dxa"/>
            <w:shd w:val="clear" w:color="auto" w:fill="auto"/>
          </w:tcPr>
          <w:p w14:paraId="112AA046" w14:textId="3FA93C2E" w:rsidR="009C0393" w:rsidRPr="00387035" w:rsidRDefault="009C0393" w:rsidP="00CD0D83">
            <w:pPr>
              <w:pStyle w:val="Tabletextbullets"/>
              <w:tabs>
                <w:tab w:val="clear" w:pos="340"/>
              </w:tabs>
              <w:bidi/>
              <w:spacing w:line="288" w:lineRule="auto"/>
              <w:rPr>
                <w:rFonts w:ascii="Sakkal Majalla" w:hAnsi="Sakkal Majalla" w:cs="Sakkal Majalla"/>
                <w:b/>
                <w:bCs/>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 xml:space="preserve">العرض التقديمي من المعلم: </w:t>
            </w:r>
            <w:r w:rsidRPr="00CD0D83">
              <w:rPr>
                <w:rFonts w:ascii="Sakkal Majalla" w:eastAsia="Open Sans" w:hAnsi="Sakkal Majalla" w:cs="Sakkal Majalla"/>
                <w:color w:val="000000" w:themeColor="text1"/>
                <w:sz w:val="26"/>
                <w:szCs w:val="26"/>
                <w:rtl/>
                <w:lang w:eastAsia="ar" w:bidi="ar-MA"/>
              </w:rPr>
              <w:t>راجع الدرس السابق وتعريف فرق الجهد والتيار. اشرح جهد التيار المتناوب منخفض الجهد (</w:t>
            </w:r>
            <w:r w:rsidRPr="00CD0D83">
              <w:rPr>
                <w:rFonts w:ascii="Sakkal Majalla" w:eastAsia="Open Sans" w:hAnsi="Sakkal Majalla" w:cs="Sakkal Majalla"/>
                <w:color w:val="000000" w:themeColor="text1"/>
                <w:sz w:val="26"/>
                <w:szCs w:val="26"/>
                <w:lang w:val="en-US" w:eastAsia="ar" w:bidi="en-US"/>
              </w:rPr>
              <w:t>AC</w:t>
            </w:r>
            <w:r w:rsidRPr="00CD0D83">
              <w:rPr>
                <w:rFonts w:ascii="Sakkal Majalla" w:eastAsia="Open Sans" w:hAnsi="Sakkal Majalla" w:cs="Sakkal Majalla"/>
                <w:color w:val="000000" w:themeColor="text1"/>
                <w:sz w:val="26"/>
                <w:szCs w:val="26"/>
                <w:rtl/>
                <w:lang w:eastAsia="ar" w:bidi="ar-MA"/>
              </w:rPr>
              <w:t xml:space="preserve">) باستخدام محول أو مولد إشارة وراسم ذبذبات. عرِّف المصطلحات الرئيسية مثل السعة (قيمة الذروة) والفترة الزمنية والتردد ووحدات </w:t>
            </w:r>
            <w:r w:rsidRPr="00CD0D83">
              <w:rPr>
                <w:rFonts w:ascii="Sakkal Majalla" w:eastAsia="Open Sans" w:hAnsi="Sakkal Majalla" w:cs="Sakkal Majalla"/>
                <w:color w:val="000000" w:themeColor="text1"/>
                <w:sz w:val="26"/>
                <w:szCs w:val="26"/>
                <w:lang w:val="en-US" w:eastAsia="ar" w:bidi="en-US"/>
              </w:rPr>
              <w:t>SI</w:t>
            </w:r>
            <w:r w:rsidRPr="00CD0D83">
              <w:rPr>
                <w:rFonts w:ascii="Sakkal Majalla" w:eastAsia="Open Sans" w:hAnsi="Sakkal Majalla" w:cs="Sakkal Majalla"/>
                <w:color w:val="000000" w:themeColor="text1"/>
                <w:sz w:val="26"/>
                <w:szCs w:val="26"/>
                <w:rtl/>
                <w:lang w:eastAsia="ar" w:bidi="ar-MA"/>
              </w:rPr>
              <w:t xml:space="preserve"> الخاصة بها. ووضح أن المقياس متعدد الأغراض لا يقيس قيمة السعة. حدد قيمة جذر المتوسط التربيعي (</w:t>
            </w:r>
            <w:r w:rsidRPr="00CD0D83">
              <w:rPr>
                <w:rFonts w:ascii="Sakkal Majalla" w:eastAsia="Open Sans" w:hAnsi="Sakkal Majalla" w:cs="Sakkal Majalla"/>
                <w:color w:val="000000" w:themeColor="text1"/>
                <w:sz w:val="26"/>
                <w:szCs w:val="26"/>
                <w:lang w:val="en-US" w:eastAsia="ar" w:bidi="en-US"/>
              </w:rPr>
              <w:t>RMS</w:t>
            </w:r>
            <w:r w:rsidRPr="00CD0D83">
              <w:rPr>
                <w:rFonts w:ascii="Sakkal Majalla" w:eastAsia="Open Sans" w:hAnsi="Sakkal Majalla" w:cs="Sakkal Majalla"/>
                <w:color w:val="000000" w:themeColor="text1"/>
                <w:sz w:val="26"/>
                <w:szCs w:val="26"/>
                <w:rtl/>
                <w:lang w:eastAsia="ar" w:bidi="ar-MA"/>
              </w:rPr>
              <w:t xml:space="preserve">). </w:t>
            </w:r>
          </w:p>
          <w:p w14:paraId="2B536A75" w14:textId="77777777" w:rsidR="00E4293C" w:rsidRPr="008E4B55" w:rsidRDefault="00C30FE2" w:rsidP="00CD0D83">
            <w:pPr>
              <w:pStyle w:val="Tabletextbullets"/>
              <w:tabs>
                <w:tab w:val="clear" w:pos="340"/>
              </w:tabs>
              <w:bidi/>
              <w:spacing w:line="288" w:lineRule="auto"/>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 xml:space="preserve">مناقشة بقيادة المعلم: </w:t>
            </w:r>
            <w:r w:rsidRPr="00CD0D83">
              <w:rPr>
                <w:rFonts w:ascii="Sakkal Majalla" w:eastAsia="Open Sans" w:hAnsi="Sakkal Majalla" w:cs="Sakkal Majalla"/>
                <w:color w:val="000000" w:themeColor="text1"/>
                <w:sz w:val="26"/>
                <w:szCs w:val="26"/>
                <w:rtl/>
                <w:lang w:eastAsia="ar" w:bidi="ar-MA"/>
              </w:rPr>
              <w:t>ناقش الاختلافات بين دوائر الإضاءة التي تم فحصها بالفعل وتلك المثبتة في المبنى أو المنازل. وزود المتعلمين بمخطط الدائرة والتخطيط وعينة دائرة الأسلاك لإنشاء دائرة إضاءة أحادية الاتجاه على لوحة مثبتة على سطح المكتب.</w:t>
            </w:r>
          </w:p>
          <w:p w14:paraId="3A27D9DB" w14:textId="76B4E032" w:rsidR="005359FB" w:rsidRPr="008E4B55" w:rsidRDefault="00E4293C" w:rsidP="004402E6">
            <w:pPr>
              <w:pStyle w:val="Tabletextbullets"/>
              <w:tabs>
                <w:tab w:val="clear" w:pos="340"/>
              </w:tabs>
              <w:bidi/>
              <w:spacing w:line="288" w:lineRule="auto"/>
              <w:rPr>
                <w:rFonts w:ascii="Sakkal Majalla" w:hAnsi="Sakkal Majalla" w:cs="Sakkal Majalla"/>
                <w:color w:val="000000" w:themeColor="text1"/>
                <w:sz w:val="22"/>
                <w:szCs w:val="22"/>
              </w:rPr>
            </w:pPr>
            <w:r w:rsidRPr="00CD0D83">
              <w:rPr>
                <w:rFonts w:ascii="Sakkal Majalla" w:eastAsia="Open Sans" w:hAnsi="Sakkal Majalla" w:cs="Sakkal Majalla"/>
                <w:b/>
                <w:bCs/>
                <w:color w:val="000000" w:themeColor="text1"/>
                <w:sz w:val="26"/>
                <w:szCs w:val="26"/>
                <w:rtl/>
                <w:lang w:eastAsia="ar" w:bidi="ar-MA"/>
              </w:rPr>
              <w:t>نشاط المتعلم:</w:t>
            </w:r>
            <w:r w:rsidRPr="00CD0D83">
              <w:rPr>
                <w:rFonts w:ascii="Sakkal Majalla" w:eastAsia="Open Sans" w:hAnsi="Sakkal Majalla" w:cs="Sakkal Majalla"/>
                <w:color w:val="000000" w:themeColor="text1"/>
                <w:sz w:val="26"/>
                <w:szCs w:val="26"/>
                <w:rtl/>
                <w:lang w:eastAsia="ar" w:bidi="ar-MA"/>
              </w:rPr>
              <w:t xml:space="preserve"> يمكن للمتعلمين العمل بأمان في مجموعات صغيرة لإنشاء الدائرة</w:t>
            </w:r>
            <w:r w:rsidR="004402E6">
              <w:rPr>
                <w:rFonts w:ascii="Sakkal Majalla" w:eastAsia="Open Sans" w:hAnsi="Sakkal Majalla" w:cs="Sakkal Majalla"/>
                <w:color w:val="000000" w:themeColor="text1"/>
                <w:sz w:val="26"/>
                <w:szCs w:val="26"/>
                <w:lang w:eastAsia="ar" w:bidi="ar-MA"/>
              </w:rPr>
              <w:t> </w:t>
            </w:r>
            <w:r w:rsidRPr="00CD0D83">
              <w:rPr>
                <w:rFonts w:ascii="Sakkal Majalla" w:eastAsia="Open Sans" w:hAnsi="Sakkal Majalla" w:cs="Sakkal Majalla"/>
                <w:color w:val="000000" w:themeColor="text1"/>
                <w:sz w:val="26"/>
                <w:szCs w:val="26"/>
                <w:rtl/>
                <w:lang w:eastAsia="ar" w:bidi="ar-MA"/>
              </w:rPr>
              <w:t xml:space="preserve">المعينة. </w:t>
            </w:r>
          </w:p>
          <w:p w14:paraId="25DD67C0" w14:textId="74103937" w:rsidR="00942784" w:rsidRPr="00387035" w:rsidRDefault="00FD3C0F" w:rsidP="00DB643A">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color w:val="000000" w:themeColor="text1"/>
                <w:sz w:val="26"/>
                <w:szCs w:val="26"/>
                <w:rtl/>
                <w:lang w:eastAsia="ar" w:bidi="ar-MA"/>
              </w:rPr>
              <w:t xml:space="preserve">الجلسة العامة: </w:t>
            </w:r>
            <w:r w:rsidRPr="00CD0D83">
              <w:rPr>
                <w:rFonts w:ascii="Sakkal Majalla" w:eastAsia="Open Sans" w:hAnsi="Sakkal Majalla" w:cs="Sakkal Majalla"/>
                <w:color w:val="000000" w:themeColor="text1"/>
                <w:sz w:val="26"/>
                <w:szCs w:val="26"/>
                <w:rtl/>
                <w:lang w:eastAsia="ar" w:bidi="ar-MA"/>
              </w:rPr>
              <w:t>اشرح كيفية إجراء الفحص البصري للدائرة المنشأة. ناقش الخصائص الجيدة وحدد مجالات التحسين. يمكن للمتعلمين إجراء تقييم الأقران لبعضهم. يمكن لموظفي المركز توصيل أفضل دائرة بمصدر طاقة (إذا كانت آمنة) لعرض كيفية عملها. أو يمكنهم، بدلاً من ذلك، عرض دائرة العينة. لخِّص الدروس المستفادة وحدد الموضوعات المقررة للجلسة القادمة.</w:t>
            </w:r>
          </w:p>
        </w:tc>
        <w:tc>
          <w:tcPr>
            <w:tcW w:w="2269" w:type="dxa"/>
            <w:shd w:val="clear" w:color="auto" w:fill="auto"/>
          </w:tcPr>
          <w:p w14:paraId="39E1E547" w14:textId="77777777" w:rsidR="00ED1776" w:rsidRPr="00CD0D83" w:rsidRDefault="00C37390"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أوراق العمل</w:t>
            </w:r>
          </w:p>
          <w:p w14:paraId="2A2594EF" w14:textId="77777777" w:rsidR="00823764" w:rsidRPr="00CD0D83" w:rsidRDefault="00823764"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مخططات الدوائر</w:t>
            </w:r>
          </w:p>
          <w:p w14:paraId="7ECF5AE1" w14:textId="77777777" w:rsidR="00823764" w:rsidRPr="00CD0D83" w:rsidRDefault="00823764"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تخطيطات الدوائر</w:t>
            </w:r>
          </w:p>
          <w:p w14:paraId="73DE6392" w14:textId="77777777" w:rsidR="00823764" w:rsidRPr="00CD0D83" w:rsidRDefault="00B33E08"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لوحات الأسلاك الخشبية</w:t>
            </w:r>
          </w:p>
          <w:p w14:paraId="359EBF5E" w14:textId="77777777" w:rsidR="00B33E08" w:rsidRPr="00CD0D83" w:rsidRDefault="00B33E08"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 xml:space="preserve">كابل </w:t>
            </w:r>
          </w:p>
          <w:p w14:paraId="26203F35" w14:textId="77777777" w:rsidR="001746B5" w:rsidRPr="00CD0D83" w:rsidRDefault="001746B5"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الأدوات اليدوية</w:t>
            </w:r>
          </w:p>
          <w:p w14:paraId="3E25A7B9" w14:textId="77777777" w:rsidR="001746B5" w:rsidRPr="00CD0D83" w:rsidRDefault="001746B5" w:rsidP="00CD0D83">
            <w:pPr>
              <w:pStyle w:val="Tabletextbullets"/>
              <w:numPr>
                <w:ilvl w:val="0"/>
                <w:numId w:val="0"/>
              </w:numPr>
              <w:bidi/>
              <w:spacing w:line="288" w:lineRule="auto"/>
              <w:rPr>
                <w:rFonts w:ascii="Sakkal Majalla" w:hAnsi="Sakkal Majalla" w:cs="Sakkal Majalla"/>
                <w:color w:val="FF0000"/>
                <w:sz w:val="26"/>
                <w:szCs w:val="26"/>
              </w:rPr>
            </w:pPr>
            <w:r w:rsidRPr="00CD0D83">
              <w:rPr>
                <w:rFonts w:ascii="Sakkal Majalla" w:eastAsia="Open Sans" w:hAnsi="Sakkal Majalla" w:cs="Sakkal Majalla"/>
                <w:color w:val="000000" w:themeColor="text1"/>
                <w:sz w:val="26"/>
                <w:szCs w:val="26"/>
                <w:rtl/>
                <w:lang w:eastAsia="ar" w:bidi="ar-MA"/>
              </w:rPr>
              <w:t>المثبتات</w:t>
            </w:r>
          </w:p>
        </w:tc>
      </w:tr>
      <w:tr w:rsidR="00934C31" w:rsidRPr="008E4B55" w14:paraId="1487DE96" w14:textId="77777777" w:rsidTr="007C6E25">
        <w:trPr>
          <w:trHeight w:val="706"/>
        </w:trPr>
        <w:tc>
          <w:tcPr>
            <w:tcW w:w="1100" w:type="dxa"/>
            <w:shd w:val="clear" w:color="auto" w:fill="auto"/>
          </w:tcPr>
          <w:p w14:paraId="3178CD03" w14:textId="77777777" w:rsidR="00934C31" w:rsidRPr="00CD0D83" w:rsidRDefault="00934C31"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4</w:t>
            </w:r>
          </w:p>
        </w:tc>
        <w:tc>
          <w:tcPr>
            <w:tcW w:w="2693" w:type="dxa"/>
            <w:shd w:val="clear" w:color="auto" w:fill="auto"/>
          </w:tcPr>
          <w:p w14:paraId="025DC0D6" w14:textId="77777777" w:rsidR="009806AA" w:rsidRPr="00CD0D83" w:rsidRDefault="00D53BFE" w:rsidP="00CD0D83">
            <w:pPr>
              <w:pStyle w:val="Tabletext"/>
              <w:bidi/>
              <w:spacing w:line="288" w:lineRule="auto"/>
              <w:rPr>
                <w:rFonts w:ascii="Sakkal Majalla" w:hAnsi="Sakkal Majalla" w:cs="Sakkal Majalla"/>
                <w:b/>
                <w:bCs/>
                <w:color w:val="000000" w:themeColor="text1"/>
                <w:sz w:val="26"/>
                <w:szCs w:val="26"/>
              </w:rPr>
            </w:pPr>
            <w:r w:rsidRPr="00CD0D83">
              <w:rPr>
                <w:rFonts w:ascii="Sakkal Majalla" w:eastAsia="Open Sans" w:hAnsi="Sakkal Majalla" w:cs="Sakkal Majalla"/>
                <w:b/>
                <w:bCs/>
                <w:color w:val="000000" w:themeColor="text1"/>
                <w:sz w:val="26"/>
                <w:szCs w:val="26"/>
                <w:rtl/>
                <w:lang w:eastAsia="ar" w:bidi="ar-MA"/>
              </w:rPr>
              <w:t>زيارة صناعية</w:t>
            </w:r>
          </w:p>
          <w:p w14:paraId="61BB95ED" w14:textId="77777777" w:rsidR="00934C31" w:rsidRPr="00CD0D83" w:rsidRDefault="001B5915" w:rsidP="00CD0D83">
            <w:pPr>
              <w:pStyle w:val="Tabletext"/>
              <w:bidi/>
              <w:spacing w:line="288" w:lineRule="auto"/>
              <w:rPr>
                <w:rFonts w:ascii="Sakkal Majalla" w:hAnsi="Sakkal Majalla" w:cs="Sakkal Majalla"/>
                <w:b/>
                <w:bCs/>
                <w:color w:val="000000" w:themeColor="text1"/>
                <w:sz w:val="26"/>
                <w:szCs w:val="26"/>
              </w:rPr>
            </w:pPr>
            <w:r w:rsidRPr="00CD0D83">
              <w:rPr>
                <w:rFonts w:ascii="Sakkal Majalla" w:eastAsia="Open Sans" w:hAnsi="Sakkal Majalla" w:cs="Sakkal Majalla"/>
                <w:b/>
                <w:bCs/>
                <w:color w:val="000000" w:themeColor="text1"/>
                <w:sz w:val="26"/>
                <w:szCs w:val="26"/>
                <w:rtl/>
                <w:lang w:eastAsia="ar" w:bidi="ar-MA"/>
              </w:rPr>
              <w:t>هدف التعلم (أ)</w:t>
            </w:r>
          </w:p>
          <w:p w14:paraId="74738A2D" w14:textId="77777777" w:rsidR="009806AA" w:rsidRPr="00387035" w:rsidRDefault="009806AA" w:rsidP="00CD0D83">
            <w:pPr>
              <w:pStyle w:val="Tabletext"/>
              <w:bidi/>
              <w:spacing w:line="288" w:lineRule="auto"/>
              <w:rPr>
                <w:rFonts w:ascii="Sakkal Majalla" w:hAnsi="Sakkal Majalla" w:cs="Sakkal Majalla"/>
                <w:b/>
                <w:bCs/>
                <w:color w:val="000000" w:themeColor="text1"/>
                <w:sz w:val="22"/>
                <w:szCs w:val="22"/>
              </w:rPr>
            </w:pPr>
          </w:p>
        </w:tc>
        <w:tc>
          <w:tcPr>
            <w:tcW w:w="1305" w:type="dxa"/>
            <w:shd w:val="clear" w:color="auto" w:fill="auto"/>
          </w:tcPr>
          <w:p w14:paraId="0F88D277" w14:textId="77777777" w:rsidR="00934C31" w:rsidRPr="00851955" w:rsidRDefault="0027447D"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V</w:t>
            </w:r>
          </w:p>
        </w:tc>
        <w:tc>
          <w:tcPr>
            <w:tcW w:w="6776" w:type="dxa"/>
            <w:shd w:val="clear" w:color="auto" w:fill="auto"/>
          </w:tcPr>
          <w:p w14:paraId="0EFEEB49" w14:textId="77777777" w:rsidR="00934C31" w:rsidRPr="00CD0D83" w:rsidRDefault="00FA1832" w:rsidP="00CD0D83">
            <w:pPr>
              <w:pStyle w:val="Tabletextbullets"/>
              <w:tabs>
                <w:tab w:val="clear" w:pos="340"/>
              </w:tabs>
              <w:bidi/>
              <w:spacing w:line="288" w:lineRule="auto"/>
              <w:rPr>
                <w:rFonts w:ascii="Sakkal Majalla" w:hAnsi="Sakkal Majalla" w:cs="Sakkal Majalla"/>
                <w:b/>
                <w:bCs/>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سيستفيد المتعلمون بشكل كبير من مشاركة صاحب العمل في شكل زيارة لشريك صناعي محلي. يمكن أن تشمل الزيارة:</w:t>
            </w:r>
          </w:p>
          <w:p w14:paraId="64951101" w14:textId="77777777" w:rsidR="0067523F" w:rsidRPr="00CD0D83" w:rsidRDefault="0067523F" w:rsidP="00CD0D83">
            <w:pPr>
              <w:pStyle w:val="Tabletextbullets"/>
              <w:numPr>
                <w:ilvl w:val="1"/>
                <w:numId w:val="2"/>
              </w:numPr>
              <w:tabs>
                <w:tab w:val="clear" w:pos="340"/>
              </w:tabs>
              <w:bidi/>
              <w:spacing w:line="288" w:lineRule="auto"/>
              <w:rPr>
                <w:rFonts w:ascii="Sakkal Majalla" w:hAnsi="Sakkal Majalla" w:cs="Sakkal Majalla"/>
                <w:b/>
                <w:bCs/>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مقدمة من أحد أعضاء فريق العمل لتبادل الأفكار حول أهمية السلامة في مكان العمل ودور فنيي الصيانة في الحفاظ على الصناعة آمنة ومنتجة.</w:t>
            </w:r>
          </w:p>
          <w:p w14:paraId="45BA4A20" w14:textId="77777777" w:rsidR="00E22C1B" w:rsidRPr="00CD0D83" w:rsidRDefault="001D54B6" w:rsidP="00CD0D83">
            <w:pPr>
              <w:pStyle w:val="Tabletextbullets"/>
              <w:numPr>
                <w:ilvl w:val="1"/>
                <w:numId w:val="2"/>
              </w:numPr>
              <w:tabs>
                <w:tab w:val="clear" w:pos="340"/>
              </w:tabs>
              <w:bidi/>
              <w:spacing w:line="288" w:lineRule="auto"/>
              <w:rPr>
                <w:rFonts w:ascii="Sakkal Majalla" w:hAnsi="Sakkal Majalla" w:cs="Sakkal Majalla"/>
                <w:b/>
                <w:bCs/>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جولة في المنشأة لتجربة الأنظمة الكهربائية والإلكترونية، مع التركيز على التطورات في التكنولوجيا مثل استخدام أنظمة شبكات البيانات.</w:t>
            </w:r>
          </w:p>
          <w:p w14:paraId="16BA83A5" w14:textId="77777777" w:rsidR="004E5C73" w:rsidRPr="00CD0D83" w:rsidRDefault="003C74C8" w:rsidP="00CD0D83">
            <w:pPr>
              <w:pStyle w:val="Tabletextbullets"/>
              <w:numPr>
                <w:ilvl w:val="1"/>
                <w:numId w:val="2"/>
              </w:numPr>
              <w:tabs>
                <w:tab w:val="clear" w:pos="340"/>
              </w:tabs>
              <w:bidi/>
              <w:spacing w:line="288" w:lineRule="auto"/>
              <w:rPr>
                <w:rFonts w:ascii="Sakkal Majalla" w:hAnsi="Sakkal Majalla" w:cs="Sakkal Majalla"/>
                <w:b/>
                <w:bCs/>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تمرين عملي باستخدام الأدوات اليدوية لإخراج التركيبات والتجهيزات واستعادتها بأمان من حاوية النظام.</w:t>
            </w:r>
          </w:p>
        </w:tc>
        <w:tc>
          <w:tcPr>
            <w:tcW w:w="2269" w:type="dxa"/>
            <w:shd w:val="clear" w:color="auto" w:fill="auto"/>
          </w:tcPr>
          <w:p w14:paraId="0C591880" w14:textId="77777777" w:rsidR="00934C31" w:rsidRPr="00CD0D83" w:rsidRDefault="00CB4B3C"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أوراق العمل</w:t>
            </w:r>
          </w:p>
          <w:p w14:paraId="510DABE2" w14:textId="77777777" w:rsidR="004C05F1" w:rsidRPr="00CD0D83" w:rsidRDefault="004C05F1" w:rsidP="00CD0D83">
            <w:pPr>
              <w:pStyle w:val="Tabletextbullets"/>
              <w:numPr>
                <w:ilvl w:val="0"/>
                <w:numId w:val="0"/>
              </w:numPr>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الموارد المخطط لها مع صاحب العمل</w:t>
            </w:r>
          </w:p>
        </w:tc>
      </w:tr>
      <w:tr w:rsidR="00E71C73" w:rsidRPr="008E4B55" w14:paraId="0885B87D" w14:textId="77777777" w:rsidTr="007C6E25">
        <w:trPr>
          <w:trHeight w:val="706"/>
        </w:trPr>
        <w:tc>
          <w:tcPr>
            <w:tcW w:w="1100" w:type="dxa"/>
            <w:shd w:val="clear" w:color="auto" w:fill="auto"/>
          </w:tcPr>
          <w:p w14:paraId="3B72E008" w14:textId="77777777" w:rsidR="00E71C73" w:rsidRPr="008E4B55" w:rsidRDefault="00E47FC3" w:rsidP="00CD0D83">
            <w:pPr>
              <w:pStyle w:val="Lessonnumber"/>
              <w:bidi/>
              <w:spacing w:line="288" w:lineRule="auto"/>
              <w:rPr>
                <w:rFonts w:ascii="Sakkal Majalla" w:hAnsi="Sakkal Majalla" w:cs="Sakkal Majalla"/>
                <w:sz w:val="22"/>
                <w:szCs w:val="22"/>
              </w:rPr>
            </w:pPr>
            <w:r w:rsidRPr="008E4B55">
              <w:rPr>
                <w:rFonts w:ascii="Sakkal Majalla" w:eastAsia="Open Sans" w:hAnsi="Sakkal Majalla" w:cs="Sakkal Majalla"/>
                <w:color w:val="auto"/>
                <w:sz w:val="22"/>
                <w:szCs w:val="22"/>
                <w:rtl/>
                <w:lang w:eastAsia="ar" w:bidi="ar-MA"/>
              </w:rPr>
              <w:t>5</w:t>
            </w:r>
          </w:p>
        </w:tc>
        <w:tc>
          <w:tcPr>
            <w:tcW w:w="2693" w:type="dxa"/>
            <w:shd w:val="clear" w:color="auto" w:fill="auto"/>
          </w:tcPr>
          <w:p w14:paraId="41096DF2" w14:textId="295F6790" w:rsidR="00E71C73" w:rsidRPr="00744CB3" w:rsidRDefault="003D4AF5" w:rsidP="00CD0D83">
            <w:pPr>
              <w:pStyle w:val="Tabletext"/>
              <w:bidi/>
              <w:spacing w:line="288" w:lineRule="auto"/>
              <w:rPr>
                <w:rFonts w:ascii="Sakkal Majalla" w:hAnsi="Sakkal Majalla" w:cs="Sakkal Majalla"/>
                <w:b/>
                <w:bCs/>
                <w:color w:val="000000" w:themeColor="text1"/>
                <w:sz w:val="26"/>
                <w:szCs w:val="26"/>
              </w:rPr>
            </w:pPr>
            <w:r w:rsidRPr="00744CB3">
              <w:rPr>
                <w:rFonts w:ascii="Sakkal Majalla" w:eastAsia="Open Sans" w:hAnsi="Sakkal Majalla" w:cs="Sakkal Majalla"/>
                <w:b/>
                <w:bCs/>
                <w:color w:val="000000" w:themeColor="text1"/>
                <w:sz w:val="26"/>
                <w:szCs w:val="26"/>
                <w:rtl/>
                <w:lang w:eastAsia="ar" w:bidi="ar-MA"/>
              </w:rPr>
              <w:t xml:space="preserve">(أ1)، (أ2)، (أ3) </w:t>
            </w:r>
          </w:p>
          <w:p w14:paraId="21CBAAFE" w14:textId="77777777" w:rsidR="00C475C6" w:rsidRPr="00CD0D83" w:rsidRDefault="00C475C6" w:rsidP="00CD0D83">
            <w:pPr>
              <w:pStyle w:val="Tabletext"/>
              <w:bidi/>
              <w:spacing w:line="288" w:lineRule="auto"/>
              <w:rPr>
                <w:rFonts w:ascii="Sakkal Majalla" w:hAnsi="Sakkal Majalla" w:cs="Sakkal Majalla"/>
                <w:b/>
                <w:bCs/>
                <w:color w:val="FF0000"/>
                <w:sz w:val="26"/>
                <w:szCs w:val="26"/>
              </w:rPr>
            </w:pPr>
            <w:r w:rsidRPr="00CD0D83">
              <w:rPr>
                <w:rFonts w:ascii="Sakkal Majalla" w:eastAsia="Open Sans" w:hAnsi="Sakkal Majalla" w:cs="Sakkal Majalla"/>
                <w:color w:val="000000" w:themeColor="text1"/>
                <w:sz w:val="26"/>
                <w:szCs w:val="26"/>
                <w:rtl/>
                <w:lang w:eastAsia="ar" w:bidi="ar-MA"/>
              </w:rPr>
              <w:t>فحص الأنظمة الإلكترونية (1)</w:t>
            </w:r>
          </w:p>
        </w:tc>
        <w:tc>
          <w:tcPr>
            <w:tcW w:w="1305" w:type="dxa"/>
            <w:shd w:val="clear" w:color="auto" w:fill="auto"/>
          </w:tcPr>
          <w:p w14:paraId="1D6B9017" w14:textId="77777777" w:rsidR="00E71C73" w:rsidRPr="00851955" w:rsidRDefault="00945335"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tc>
        <w:tc>
          <w:tcPr>
            <w:tcW w:w="6776" w:type="dxa"/>
            <w:shd w:val="clear" w:color="auto" w:fill="auto"/>
          </w:tcPr>
          <w:p w14:paraId="42839693" w14:textId="158EBFF9" w:rsidR="0071511F" w:rsidRPr="00387035" w:rsidRDefault="00331E95"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راجع الدرس السابق. ناقش الفرق بين نوع الأنظمة الكهربائية والإلكترونية المستخدمة في المنزل والمكتب ومكان العمل الصناعي. وعرِّف الأجهزة المحمولة والمنشآت الصناعية. وضح كيف يمكن استخدام مخطط كتلة لوصف نظام مثل نظام التوزيع الوطني.  استخدم نموذجًا لتوضيح كيفية استخدام نظام التوزيع الكهربائي الوطني للتيار المتناوب بدلاً من التيار المستمر لنقل الكهرباء عبر مسافات طويلة.</w:t>
            </w:r>
          </w:p>
          <w:p w14:paraId="4D346589" w14:textId="4E641FD0" w:rsidR="00C74723" w:rsidRPr="00744CB3" w:rsidRDefault="009569D6"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يمكن للمتعلمين إكمال مخطط الكتلة لنظام نموذجي مثل أنظمة التوزيع الوطنية في ورقة العمل.</w:t>
            </w:r>
          </w:p>
          <w:p w14:paraId="6E281454" w14:textId="0B7F8CDF" w:rsidR="00BD6807" w:rsidRPr="008E4B55" w:rsidRDefault="00BD6807"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lastRenderedPageBreak/>
              <w:t xml:space="preserve">العرض التقديمي من المعلم: </w:t>
            </w:r>
            <w:r w:rsidRPr="00CD0D83">
              <w:rPr>
                <w:rFonts w:ascii="Sakkal Majalla" w:eastAsia="Open Sans" w:hAnsi="Sakkal Majalla" w:cs="Sakkal Majalla"/>
                <w:sz w:val="26"/>
                <w:szCs w:val="26"/>
                <w:rtl/>
                <w:lang w:eastAsia="ar" w:bidi="ar-MA"/>
              </w:rPr>
              <w:t>وضح ما يحدث عند توصيل موحد التيار الباعث للضوء (</w:t>
            </w:r>
            <w:r w:rsidRPr="00CD0D83">
              <w:rPr>
                <w:rFonts w:ascii="Sakkal Majalla" w:eastAsia="Open Sans" w:hAnsi="Sakkal Majalla" w:cs="Sakkal Majalla"/>
                <w:sz w:val="26"/>
                <w:szCs w:val="26"/>
                <w:lang w:val="en-US" w:eastAsia="ar" w:bidi="en-US"/>
              </w:rPr>
              <w:t>LED</w:t>
            </w:r>
            <w:r w:rsidRPr="00CD0D83">
              <w:rPr>
                <w:rFonts w:ascii="Sakkal Majalla" w:eastAsia="Open Sans" w:hAnsi="Sakkal Majalla" w:cs="Sakkal Majalla"/>
                <w:sz w:val="26"/>
                <w:szCs w:val="26"/>
                <w:rtl/>
                <w:lang w:eastAsia="ar" w:bidi="ar-MA"/>
              </w:rPr>
              <w:t xml:space="preserve">) بدائرة في حالة الانحياز الأمامي والعكسي. اشرح إنشاء وصلة </w:t>
            </w:r>
            <w:r w:rsidRPr="00CD0D83">
              <w:rPr>
                <w:rFonts w:ascii="Sakkal Majalla" w:eastAsia="Open Sans" w:hAnsi="Sakkal Majalla" w:cs="Sakkal Majalla"/>
                <w:sz w:val="26"/>
                <w:szCs w:val="26"/>
                <w:lang w:val="en-US" w:eastAsia="ar" w:bidi="en-US"/>
              </w:rPr>
              <w:t>p-n</w:t>
            </w:r>
            <w:r w:rsidRPr="00CD0D83">
              <w:rPr>
                <w:rFonts w:ascii="Sakkal Majalla" w:eastAsia="Open Sans" w:hAnsi="Sakkal Majalla" w:cs="Sakkal Majalla"/>
                <w:sz w:val="26"/>
                <w:szCs w:val="26"/>
                <w:rtl/>
                <w:lang w:eastAsia="ar" w:bidi="ar-MA"/>
              </w:rPr>
              <w:t xml:space="preserve"> وكيفية تشغيلها. وضح كيف يعمل موحد التيار كمقوم نصف موجي، باستخدام مصدر/محول تيار متناوب منخفض الجهد لتوفير دخل تيار متناوب منخفض الجهد. </w:t>
            </w:r>
          </w:p>
          <w:p w14:paraId="12A0D95F" w14:textId="79F3AED0" w:rsidR="008E1F18" w:rsidRPr="008E4B55" w:rsidRDefault="0061748B" w:rsidP="00744CB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يمكن للمتعلمين إكمال رسومات الشكل الموجي في ورقة العمل (وفر</w:t>
            </w:r>
            <w:r w:rsidR="00744CB3">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شبكة للرسم عليها). يمكن للمتعلمين تدوين إعدادات التحكم في راسم الذبذبات</w:t>
            </w:r>
            <w:r w:rsidR="00744CB3">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وحساب السعة والفترة الزمنية والتردد.</w:t>
            </w:r>
          </w:p>
          <w:p w14:paraId="3FBFD8EB" w14:textId="77777777" w:rsidR="00E71C73" w:rsidRPr="00387035" w:rsidRDefault="00916A00"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حدد الدروس المستفادة والمجالات لمزيد من التطوير. وحدد الموضوعات المقررة للجلسة التالية.</w:t>
            </w:r>
          </w:p>
        </w:tc>
        <w:tc>
          <w:tcPr>
            <w:tcW w:w="2269" w:type="dxa"/>
            <w:shd w:val="clear" w:color="auto" w:fill="auto"/>
          </w:tcPr>
          <w:p w14:paraId="3DF18D2F" w14:textId="77777777" w:rsidR="00104282" w:rsidRPr="00CD0D83" w:rsidRDefault="00BD6807"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أوراق العمل</w:t>
            </w:r>
          </w:p>
          <w:p w14:paraId="76C2076F" w14:textId="77777777" w:rsidR="008E1F18" w:rsidRPr="00CD0D83" w:rsidRDefault="008E1F18"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 xml:space="preserve">مصابيح </w:t>
            </w:r>
            <w:r w:rsidRPr="00CD0D83">
              <w:rPr>
                <w:rFonts w:ascii="Sakkal Majalla" w:eastAsia="Open Sans" w:hAnsi="Sakkal Majalla" w:cs="Sakkal Majalla"/>
                <w:sz w:val="26"/>
                <w:szCs w:val="26"/>
                <w:lang w:val="en-US" w:eastAsia="ar" w:bidi="en-US"/>
              </w:rPr>
              <w:t>LED</w:t>
            </w:r>
          </w:p>
          <w:p w14:paraId="0CA4127B" w14:textId="77777777" w:rsidR="008E1F18" w:rsidRPr="00CD0D83" w:rsidRDefault="008E1F18"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موحدات تيار الطاقة</w:t>
            </w:r>
          </w:p>
          <w:p w14:paraId="0D65B48E" w14:textId="77777777" w:rsidR="00926186" w:rsidRPr="00CD0D83" w:rsidRDefault="00926186"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المقاومات</w:t>
            </w:r>
          </w:p>
          <w:p w14:paraId="11CC6416" w14:textId="77777777" w:rsidR="00926186" w:rsidRPr="00CD0D83" w:rsidRDefault="00926186"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أنظمة النموذج الأولي/</w:t>
            </w:r>
          </w:p>
          <w:p w14:paraId="692851D1" w14:textId="77777777" w:rsidR="00926186" w:rsidRPr="00CD0D83" w:rsidRDefault="00926186"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لوحات التجربة</w:t>
            </w:r>
          </w:p>
          <w:p w14:paraId="4AD7B71C" w14:textId="77777777" w:rsidR="008E1F18" w:rsidRPr="00CD0D83" w:rsidRDefault="00F5100E"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مصادر/محولات تيار متناوب منخفض الجهد</w:t>
            </w:r>
          </w:p>
          <w:p w14:paraId="5098947F" w14:textId="77777777" w:rsidR="00F5100E" w:rsidRPr="008E4B55" w:rsidRDefault="00F5100E" w:rsidP="00CD0D83">
            <w:pPr>
              <w:pStyle w:val="Tabletextbullets"/>
              <w:numPr>
                <w:ilvl w:val="0"/>
                <w:numId w:val="0"/>
              </w:numPr>
              <w:bidi/>
              <w:spacing w:line="288" w:lineRule="auto"/>
              <w:rPr>
                <w:rFonts w:ascii="Sakkal Majalla" w:hAnsi="Sakkal Majalla" w:cs="Sakkal Majalla"/>
                <w:sz w:val="22"/>
                <w:szCs w:val="22"/>
              </w:rPr>
            </w:pPr>
          </w:p>
        </w:tc>
      </w:tr>
      <w:tr w:rsidR="00E71C73" w:rsidRPr="008E4B55" w14:paraId="774EFF62" w14:textId="77777777" w:rsidTr="007C6E25">
        <w:trPr>
          <w:trHeight w:val="706"/>
        </w:trPr>
        <w:tc>
          <w:tcPr>
            <w:tcW w:w="1100" w:type="dxa"/>
            <w:shd w:val="clear" w:color="auto" w:fill="auto"/>
          </w:tcPr>
          <w:p w14:paraId="0D03398D" w14:textId="77777777" w:rsidR="00E71C73" w:rsidRPr="00CD0D83" w:rsidRDefault="00E47FC3"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6</w:t>
            </w:r>
          </w:p>
        </w:tc>
        <w:tc>
          <w:tcPr>
            <w:tcW w:w="2693" w:type="dxa"/>
            <w:shd w:val="clear" w:color="auto" w:fill="auto"/>
          </w:tcPr>
          <w:p w14:paraId="4FC39B28" w14:textId="77777777" w:rsidR="00585C68" w:rsidRPr="00CD0D83" w:rsidRDefault="00585C68" w:rsidP="00CD0D83">
            <w:pPr>
              <w:pStyle w:val="Tabletext"/>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b/>
                <w:bCs/>
                <w:color w:val="000000" w:themeColor="text1"/>
                <w:sz w:val="26"/>
                <w:szCs w:val="26"/>
                <w:rtl/>
                <w:lang w:eastAsia="ar" w:bidi="ar-MA"/>
              </w:rPr>
              <w:t xml:space="preserve">(أ2)، (أ3) </w:t>
            </w:r>
          </w:p>
          <w:p w14:paraId="1E242B92" w14:textId="77777777" w:rsidR="00E71C73" w:rsidRPr="00CD0D83" w:rsidRDefault="00585C68" w:rsidP="00CD0D83">
            <w:pPr>
              <w:pStyle w:val="Tabletext"/>
              <w:bidi/>
              <w:spacing w:line="288" w:lineRule="auto"/>
              <w:rPr>
                <w:rFonts w:ascii="Sakkal Majalla" w:hAnsi="Sakkal Majalla" w:cs="Sakkal Majalla"/>
                <w:color w:val="000000" w:themeColor="text1"/>
                <w:sz w:val="26"/>
                <w:szCs w:val="26"/>
              </w:rPr>
            </w:pPr>
            <w:r w:rsidRPr="00CD0D83">
              <w:rPr>
                <w:rFonts w:ascii="Sakkal Majalla" w:eastAsia="Open Sans" w:hAnsi="Sakkal Majalla" w:cs="Sakkal Majalla"/>
                <w:color w:val="000000" w:themeColor="text1"/>
                <w:sz w:val="26"/>
                <w:szCs w:val="26"/>
                <w:rtl/>
                <w:lang w:eastAsia="ar" w:bidi="ar-MA"/>
              </w:rPr>
              <w:t>فحص الأنظمة الإلكترونية (2)</w:t>
            </w:r>
          </w:p>
          <w:p w14:paraId="6CA831F0" w14:textId="77777777" w:rsidR="00F16728" w:rsidRPr="00CD0D83" w:rsidRDefault="00F16728" w:rsidP="00CD0D83">
            <w:pPr>
              <w:pStyle w:val="Tabletext"/>
              <w:bidi/>
              <w:spacing w:line="288" w:lineRule="auto"/>
              <w:rPr>
                <w:rFonts w:ascii="Sakkal Majalla" w:hAnsi="Sakkal Majalla" w:cs="Sakkal Majalla"/>
                <w:b/>
                <w:bCs/>
                <w:color w:val="FF0000"/>
                <w:sz w:val="26"/>
                <w:szCs w:val="26"/>
              </w:rPr>
            </w:pPr>
            <w:r w:rsidRPr="00CD0D83">
              <w:rPr>
                <w:rFonts w:ascii="Sakkal Majalla" w:eastAsia="Open Sans" w:hAnsi="Sakkal Majalla" w:cs="Sakkal Majalla"/>
                <w:color w:val="000000" w:themeColor="text1"/>
                <w:sz w:val="26"/>
                <w:szCs w:val="26"/>
                <w:rtl/>
                <w:lang w:eastAsia="ar" w:bidi="ar-MA"/>
              </w:rPr>
              <w:t>(يرتبط بالموضوع (د1))</w:t>
            </w:r>
          </w:p>
        </w:tc>
        <w:tc>
          <w:tcPr>
            <w:tcW w:w="1305" w:type="dxa"/>
            <w:shd w:val="clear" w:color="auto" w:fill="auto"/>
          </w:tcPr>
          <w:p w14:paraId="0B90C358" w14:textId="77777777" w:rsidR="00E71C73" w:rsidRPr="00851955" w:rsidRDefault="00723E19"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tc>
        <w:tc>
          <w:tcPr>
            <w:tcW w:w="6776" w:type="dxa"/>
            <w:shd w:val="clear" w:color="auto" w:fill="auto"/>
          </w:tcPr>
          <w:p w14:paraId="4BA2C3E3" w14:textId="3B9F6695" w:rsidR="006F561E" w:rsidRPr="00387035" w:rsidRDefault="006F561E"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راجع الدرس السابق. قم بالتعريف بالأنظمة الإلكترونية التي تم إنشاؤها مسبقًا ليتم فحصها، على سبيل المثال المقوم الموجي الكامل الذي يتم تشغيله مركزيًا مع مكثف تنعيم، ومروحة يتم التحكم فيها بدرجة الحرارة، ومصباح يعمل بالضوء. ناقش أهمية أجهزة الحماية المضمنة في الأنظمة مثل المصاهر.  ونظِّم التسلسل الذي يجب أن تتقدم به مجموعات المتعلمين حول الأنظمة.</w:t>
            </w:r>
          </w:p>
          <w:p w14:paraId="3E41A8CB" w14:textId="70FC95E4" w:rsidR="007A4DF9" w:rsidRPr="008E4B55" w:rsidRDefault="0042666E" w:rsidP="00744CB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يمكن للمتعلمين فحص تشغيل كل من الأنظمة المقدمة. ويمكنهم تحديد</w:t>
            </w:r>
            <w:r w:rsidR="00744CB3">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 xml:space="preserve">المكونات من مخطط الدائرة ومقارنتها بالتخطيط والمكونات. كما يمكن للمتعلمين </w:t>
            </w:r>
            <w:r w:rsidRPr="00CD0D83">
              <w:rPr>
                <w:rFonts w:ascii="Sakkal Majalla" w:eastAsia="Open Sans" w:hAnsi="Sakkal Majalla" w:cs="Sakkal Majalla"/>
                <w:sz w:val="26"/>
                <w:szCs w:val="26"/>
                <w:rtl/>
                <w:lang w:eastAsia="ar" w:bidi="ar-MA"/>
              </w:rPr>
              <w:lastRenderedPageBreak/>
              <w:t>إكمال مخطط تعريف لكل نظام تم فحصه وجدولة القياسات المأخوذة في نقاط الاختبار الرئيسية.</w:t>
            </w:r>
          </w:p>
          <w:p w14:paraId="77F5389A" w14:textId="77777777" w:rsidR="00977328" w:rsidRPr="00387035" w:rsidRDefault="00C9132C"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ناقش تشغيل كل نظام. وحدد المكونات في كلٍ منها. حدد المستشعرات والمشغلات والمكونات السالبة والمكونات النشطة. حدد الدروس المستفادة والمجالات لمزيد من التطوير. وحدد الموضوعات المقررة للجلسة التالية.</w:t>
            </w:r>
          </w:p>
        </w:tc>
        <w:tc>
          <w:tcPr>
            <w:tcW w:w="2269" w:type="dxa"/>
            <w:shd w:val="clear" w:color="auto" w:fill="auto"/>
          </w:tcPr>
          <w:p w14:paraId="15896961" w14:textId="77777777" w:rsidR="00A62B2A" w:rsidRPr="00CD0D83" w:rsidRDefault="00A62B2A"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مخططات الدوائر</w:t>
            </w:r>
          </w:p>
          <w:p w14:paraId="539C6469" w14:textId="77777777" w:rsidR="00A62B2A" w:rsidRPr="00CD0D83" w:rsidRDefault="00A62B2A"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مخططات التصميم</w:t>
            </w:r>
          </w:p>
          <w:p w14:paraId="31C4F67F" w14:textId="77777777" w:rsidR="00DF6A76" w:rsidRPr="00CD0D83" w:rsidRDefault="00DF6A76"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مخططات الكتلة</w:t>
            </w:r>
          </w:p>
          <w:p w14:paraId="6C31449E" w14:textId="77777777" w:rsidR="00FD71A6" w:rsidRPr="00CD0D83" w:rsidRDefault="004F7DF4"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الأنظمة الإلكترونية</w:t>
            </w:r>
          </w:p>
          <w:p w14:paraId="3922637A" w14:textId="77777777" w:rsidR="004F7DF4" w:rsidRPr="00CD0D83" w:rsidRDefault="008A16EB" w:rsidP="00CD0D83">
            <w:pPr>
              <w:pStyle w:val="Tabletextbullets"/>
              <w:numPr>
                <w:ilvl w:val="0"/>
                <w:numId w:val="0"/>
              </w:numPr>
              <w:bidi/>
              <w:spacing w:line="288" w:lineRule="auto"/>
              <w:rPr>
                <w:rFonts w:ascii="Sakkal Majalla" w:hAnsi="Sakkal Majalla" w:cs="Sakkal Majalla"/>
                <w:color w:val="FF0000"/>
                <w:sz w:val="26"/>
                <w:szCs w:val="26"/>
              </w:rPr>
            </w:pPr>
            <w:r w:rsidRPr="00CD0D83">
              <w:rPr>
                <w:rFonts w:ascii="Sakkal Majalla" w:eastAsia="Open Sans" w:hAnsi="Sakkal Majalla" w:cs="Sakkal Majalla"/>
                <w:sz w:val="26"/>
                <w:szCs w:val="26"/>
                <w:rtl/>
                <w:lang w:eastAsia="ar" w:bidi="ar-MA"/>
              </w:rPr>
              <w:t>أدوات اختبار</w:t>
            </w:r>
          </w:p>
        </w:tc>
      </w:tr>
      <w:tr w:rsidR="00C82A02" w:rsidRPr="008E4B55" w14:paraId="6E200868" w14:textId="77777777" w:rsidTr="007C6E25">
        <w:trPr>
          <w:trHeight w:val="706"/>
        </w:trPr>
        <w:tc>
          <w:tcPr>
            <w:tcW w:w="1100" w:type="dxa"/>
            <w:shd w:val="clear" w:color="auto" w:fill="auto"/>
          </w:tcPr>
          <w:p w14:paraId="2CA8380E" w14:textId="77777777" w:rsidR="00C82A02" w:rsidRPr="00CD0D83" w:rsidRDefault="00C82A02"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7</w:t>
            </w:r>
          </w:p>
        </w:tc>
        <w:tc>
          <w:tcPr>
            <w:tcW w:w="2693" w:type="dxa"/>
            <w:shd w:val="clear" w:color="auto" w:fill="auto"/>
          </w:tcPr>
          <w:p w14:paraId="4C7B48D4" w14:textId="77777777" w:rsidR="00C82A02" w:rsidRPr="00CD0D83" w:rsidRDefault="00C82A02" w:rsidP="00CD0D83">
            <w:pPr>
              <w:pStyle w:val="Tabletext"/>
              <w:bidi/>
              <w:spacing w:line="288" w:lineRule="auto"/>
              <w:rPr>
                <w:rFonts w:ascii="Sakkal Majalla" w:hAnsi="Sakkal Majalla" w:cs="Sakkal Majalla"/>
                <w:b/>
                <w:bCs/>
                <w:color w:val="000000" w:themeColor="text1"/>
                <w:sz w:val="26"/>
                <w:szCs w:val="26"/>
              </w:rPr>
            </w:pPr>
            <w:r w:rsidRPr="00CD0D83">
              <w:rPr>
                <w:rFonts w:ascii="Sakkal Majalla" w:eastAsia="Open Sans" w:hAnsi="Sakkal Majalla" w:cs="Sakkal Majalla"/>
                <w:b/>
                <w:bCs/>
                <w:color w:val="000000" w:themeColor="text1"/>
                <w:sz w:val="26"/>
                <w:szCs w:val="26"/>
                <w:rtl/>
                <w:lang w:eastAsia="ar" w:bidi="ar-MA"/>
              </w:rPr>
              <w:t>التحضير للواجب 1</w:t>
            </w:r>
          </w:p>
        </w:tc>
        <w:tc>
          <w:tcPr>
            <w:tcW w:w="1305" w:type="dxa"/>
            <w:shd w:val="clear" w:color="auto" w:fill="auto"/>
          </w:tcPr>
          <w:p w14:paraId="30A5BB64" w14:textId="77777777" w:rsidR="00C82A02" w:rsidRPr="00851955" w:rsidRDefault="00C82A02"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p w14:paraId="6112C504" w14:textId="77777777" w:rsidR="007A5B10" w:rsidRPr="00851955" w:rsidRDefault="007A5B10"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IS</w:t>
            </w:r>
          </w:p>
        </w:tc>
        <w:tc>
          <w:tcPr>
            <w:tcW w:w="6776" w:type="dxa"/>
            <w:shd w:val="clear" w:color="auto" w:fill="auto"/>
          </w:tcPr>
          <w:p w14:paraId="281D148E" w14:textId="1019422E" w:rsidR="00C82A02" w:rsidRPr="00533EAD" w:rsidRDefault="00C82A02" w:rsidP="00533EAD">
            <w:pPr>
              <w:pStyle w:val="Tabletextbullets"/>
              <w:tabs>
                <w:tab w:val="clear" w:pos="340"/>
              </w:tabs>
              <w:bidi/>
              <w:spacing w:line="288" w:lineRule="auto"/>
              <w:rPr>
                <w:rFonts w:ascii="Sakkal Majalla" w:hAnsi="Sakkal Majalla" w:cs="Sakkal Majalla"/>
                <w:b/>
                <w:bCs/>
                <w:spacing w:val="-4"/>
                <w:sz w:val="22"/>
                <w:szCs w:val="22"/>
              </w:rPr>
            </w:pPr>
            <w:r w:rsidRPr="00533EAD">
              <w:rPr>
                <w:rFonts w:ascii="Sakkal Majalla" w:eastAsia="Open Sans" w:hAnsi="Sakkal Majalla" w:cs="Sakkal Majalla"/>
                <w:b/>
                <w:bCs/>
                <w:spacing w:val="-4"/>
                <w:sz w:val="26"/>
                <w:szCs w:val="26"/>
                <w:rtl/>
                <w:lang w:eastAsia="ar" w:bidi="ar-MA"/>
              </w:rPr>
              <w:t>العرض التقديمي من المعلم:</w:t>
            </w:r>
            <w:r w:rsidRPr="00533EAD">
              <w:rPr>
                <w:rFonts w:ascii="Sakkal Majalla" w:eastAsia="Open Sans" w:hAnsi="Sakkal Majalla" w:cs="Sakkal Majalla"/>
                <w:spacing w:val="-4"/>
                <w:sz w:val="26"/>
                <w:szCs w:val="26"/>
                <w:rtl/>
                <w:lang w:eastAsia="ar" w:bidi="ar-MA"/>
              </w:rPr>
              <w:t xml:space="preserve"> راجع الدروس المستفادة في الجلسات السابقة. وقم بتوجيه المتعلمين من خلال مراجعة الموضوعات المتعلقة بهدف التعلم (أ) مع التركيز</w:t>
            </w:r>
            <w:r w:rsidR="00533EAD" w:rsidRPr="00533EAD">
              <w:rPr>
                <w:rFonts w:ascii="Sakkal Majalla" w:eastAsia="Open Sans" w:hAnsi="Sakkal Majalla" w:cs="Sakkal Majalla"/>
                <w:spacing w:val="-4"/>
                <w:sz w:val="26"/>
                <w:szCs w:val="26"/>
                <w:lang w:eastAsia="ar" w:bidi="ar-MA"/>
              </w:rPr>
              <w:t> </w:t>
            </w:r>
            <w:r w:rsidRPr="00533EAD">
              <w:rPr>
                <w:rFonts w:ascii="Sakkal Majalla" w:eastAsia="Open Sans" w:hAnsi="Sakkal Majalla" w:cs="Sakkal Majalla"/>
                <w:spacing w:val="-4"/>
                <w:sz w:val="26"/>
                <w:szCs w:val="26"/>
                <w:rtl/>
                <w:lang w:eastAsia="ar" w:bidi="ar-MA"/>
              </w:rPr>
              <w:t>على:</w:t>
            </w:r>
          </w:p>
          <w:p w14:paraId="7EAA46DA" w14:textId="77777777" w:rsidR="00C82A02" w:rsidRPr="00CD0D83" w:rsidRDefault="002E2DE4" w:rsidP="00CD0D83">
            <w:pPr>
              <w:pStyle w:val="Tabletextbullets"/>
              <w:numPr>
                <w:ilvl w:val="1"/>
                <w:numId w:val="2"/>
              </w:numPr>
              <w:tabs>
                <w:tab w:val="clear" w:pos="340"/>
              </w:tabs>
              <w:bidi/>
              <w:spacing w:line="288" w:lineRule="auto"/>
              <w:rPr>
                <w:rFonts w:ascii="Sakkal Majalla" w:hAnsi="Sakkal Majalla" w:cs="Sakkal Majalla"/>
                <w:b/>
                <w:bCs/>
                <w:sz w:val="26"/>
                <w:szCs w:val="26"/>
              </w:rPr>
            </w:pPr>
            <w:r w:rsidRPr="00CD0D83">
              <w:rPr>
                <w:rFonts w:ascii="Sakkal Majalla" w:eastAsia="Open Sans" w:hAnsi="Sakkal Majalla" w:cs="Sakkal Majalla"/>
                <w:sz w:val="26"/>
                <w:szCs w:val="26"/>
                <w:rtl/>
                <w:lang w:eastAsia="ar" w:bidi="ar-MA"/>
              </w:rPr>
              <w:t>معلمات التيار المستمر (</w:t>
            </w:r>
            <w:r w:rsidRPr="00CD0D83">
              <w:rPr>
                <w:rFonts w:ascii="Sakkal Majalla" w:eastAsia="Open Sans" w:hAnsi="Sakkal Majalla" w:cs="Sakkal Majalla"/>
                <w:sz w:val="26"/>
                <w:szCs w:val="26"/>
                <w:lang w:val="en-US" w:eastAsia="ar" w:bidi="en-US"/>
              </w:rPr>
              <w:t>DC</w:t>
            </w:r>
            <w:r w:rsidRPr="00CD0D83">
              <w:rPr>
                <w:rFonts w:ascii="Sakkal Majalla" w:eastAsia="Open Sans" w:hAnsi="Sakkal Majalla" w:cs="Sakkal Majalla"/>
                <w:sz w:val="26"/>
                <w:szCs w:val="26"/>
                <w:rtl/>
                <w:lang w:eastAsia="ar" w:bidi="ar-MA"/>
              </w:rPr>
              <w:t>)، مثل فرق الجهد والتيار والمقاومة</w:t>
            </w:r>
          </w:p>
          <w:p w14:paraId="656D0D08" w14:textId="2BEF3D01" w:rsidR="00641FDA" w:rsidRPr="00387035" w:rsidRDefault="007530C5" w:rsidP="00533EAD">
            <w:pPr>
              <w:pStyle w:val="Tabletextbullets"/>
              <w:numPr>
                <w:ilvl w:val="1"/>
                <w:numId w:val="2"/>
              </w:numPr>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معلمات التيار المتناوب (</w:t>
            </w:r>
            <w:r w:rsidRPr="00CD0D83">
              <w:rPr>
                <w:rFonts w:ascii="Sakkal Majalla" w:eastAsia="Open Sans" w:hAnsi="Sakkal Majalla" w:cs="Sakkal Majalla"/>
                <w:b/>
                <w:bCs/>
                <w:sz w:val="26"/>
                <w:szCs w:val="26"/>
                <w:lang w:val="en-US" w:eastAsia="ar" w:bidi="en-US"/>
              </w:rPr>
              <w:t>AC</w:t>
            </w:r>
            <w:r w:rsidRPr="00CD0D83">
              <w:rPr>
                <w:rFonts w:ascii="Sakkal Majalla" w:eastAsia="Open Sans" w:hAnsi="Sakkal Majalla" w:cs="Sakkal Majalla"/>
                <w:b/>
                <w:bCs/>
                <w:sz w:val="26"/>
                <w:szCs w:val="26"/>
                <w:rtl/>
                <w:lang w:eastAsia="ar" w:bidi="ar-MA"/>
              </w:rPr>
              <w:t>)،</w:t>
            </w:r>
            <w:r w:rsidRPr="00CD0D83">
              <w:rPr>
                <w:rFonts w:ascii="Sakkal Majalla" w:eastAsia="Open Sans" w:hAnsi="Sakkal Majalla" w:cs="Sakkal Majalla"/>
                <w:sz w:val="26"/>
                <w:szCs w:val="26"/>
                <w:rtl/>
                <w:lang w:eastAsia="ar" w:bidi="ar-MA"/>
              </w:rPr>
              <w:t xml:space="preserve"> السعة (الذروة)، الذروة إلى الذروة، الفترة</w:t>
            </w:r>
            <w:r w:rsidR="00533EAD">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الزمنية، التردد</w:t>
            </w:r>
          </w:p>
          <w:p w14:paraId="2399E538" w14:textId="77777777" w:rsidR="00ED0C31" w:rsidRPr="008E4B55" w:rsidRDefault="00C27AF0" w:rsidP="00CD0D83">
            <w:pPr>
              <w:pStyle w:val="Tabletextbullets"/>
              <w:numPr>
                <w:ilvl w:val="1"/>
                <w:numId w:val="2"/>
              </w:numPr>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الرموز الرسومية ومخططات الدوائر،</w:t>
            </w:r>
            <w:r w:rsidRPr="00CD0D83">
              <w:rPr>
                <w:rFonts w:ascii="Sakkal Majalla" w:eastAsia="Open Sans" w:hAnsi="Sakkal Majalla" w:cs="Sakkal Majalla"/>
                <w:sz w:val="26"/>
                <w:szCs w:val="26"/>
                <w:rtl/>
                <w:lang w:eastAsia="ar" w:bidi="ar-MA"/>
              </w:rPr>
              <w:t xml:space="preserve"> بسيطة، متصلة بالتسلسل، متصلة بالتوازي</w:t>
            </w:r>
          </w:p>
          <w:p w14:paraId="61FB4BBD" w14:textId="77777777" w:rsidR="00B654BE" w:rsidRPr="00CD0D83" w:rsidRDefault="007D6C1D" w:rsidP="00CD0D83">
            <w:pPr>
              <w:pStyle w:val="Tabletextbullets"/>
              <w:numPr>
                <w:ilvl w:val="1"/>
                <w:numId w:val="2"/>
              </w:numPr>
              <w:tabs>
                <w:tab w:val="clear" w:pos="340"/>
              </w:tabs>
              <w:bidi/>
              <w:spacing w:line="288" w:lineRule="auto"/>
              <w:rPr>
                <w:rFonts w:ascii="Sakkal Majalla" w:hAnsi="Sakkal Majalla" w:cs="Sakkal Majalla"/>
                <w:b/>
                <w:bCs/>
                <w:sz w:val="26"/>
                <w:szCs w:val="26"/>
              </w:rPr>
            </w:pPr>
            <w:r w:rsidRPr="00CD0D83">
              <w:rPr>
                <w:rFonts w:ascii="Sakkal Majalla" w:eastAsia="Open Sans" w:hAnsi="Sakkal Majalla" w:cs="Sakkal Majalla"/>
                <w:b/>
                <w:bCs/>
                <w:sz w:val="26"/>
                <w:szCs w:val="26"/>
                <w:rtl/>
                <w:lang w:eastAsia="ar" w:bidi="ar-MA"/>
              </w:rPr>
              <w:t>دوائر الإضاءة</w:t>
            </w:r>
          </w:p>
          <w:p w14:paraId="00958CEC" w14:textId="3F5B7C0C" w:rsidR="007D6C1D" w:rsidRPr="008E4B55" w:rsidRDefault="006F4132" w:rsidP="00CD0D83">
            <w:pPr>
              <w:pStyle w:val="Tabletextbullets"/>
              <w:numPr>
                <w:ilvl w:val="1"/>
                <w:numId w:val="2"/>
              </w:numPr>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مخططات الكتلة للأنظمة الكهربائية والإلكترونية</w:t>
            </w:r>
            <w:r w:rsidRPr="00CD0D83">
              <w:rPr>
                <w:rFonts w:ascii="Sakkal Majalla" w:eastAsia="Open Sans" w:hAnsi="Sakkal Majalla" w:cs="Sakkal Majalla"/>
                <w:sz w:val="26"/>
                <w:szCs w:val="26"/>
                <w:rtl/>
                <w:lang w:eastAsia="ar" w:bidi="ar-MA"/>
              </w:rPr>
              <w:t xml:space="preserve"> (راجع (أ2))</w:t>
            </w:r>
          </w:p>
          <w:p w14:paraId="044BE57F" w14:textId="77777777" w:rsidR="0005020B" w:rsidRPr="008E4B55" w:rsidRDefault="0024733A" w:rsidP="00CD0D83">
            <w:pPr>
              <w:pStyle w:val="Tabletextbullets"/>
              <w:numPr>
                <w:ilvl w:val="1"/>
                <w:numId w:val="2"/>
              </w:numPr>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تحديد المكونات،</w:t>
            </w:r>
            <w:r w:rsidRPr="00CD0D83">
              <w:rPr>
                <w:rFonts w:ascii="Sakkal Majalla" w:eastAsia="Open Sans" w:hAnsi="Sakkal Majalla" w:cs="Sakkal Majalla"/>
                <w:sz w:val="26"/>
                <w:szCs w:val="26"/>
                <w:rtl/>
                <w:lang w:eastAsia="ar" w:bidi="ar-MA"/>
              </w:rPr>
              <w:t xml:space="preserve"> السالبة، النشطة، لوحة الدوائر، المستشعرات، المحركات.</w:t>
            </w:r>
          </w:p>
          <w:p w14:paraId="6EAFEF9C" w14:textId="77777777" w:rsidR="001A7ACA" w:rsidRPr="008E4B55" w:rsidRDefault="001A7ACA"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lastRenderedPageBreak/>
              <w:t xml:space="preserve">نشاط المتعلم: </w:t>
            </w:r>
            <w:r w:rsidRPr="00CD0D83">
              <w:rPr>
                <w:rFonts w:ascii="Sakkal Majalla" w:eastAsia="Open Sans" w:hAnsi="Sakkal Majalla" w:cs="Sakkal Majalla"/>
                <w:sz w:val="26"/>
                <w:szCs w:val="26"/>
                <w:rtl/>
                <w:lang w:eastAsia="ar" w:bidi="ar-MA"/>
              </w:rPr>
              <w:t>أكمل أنشطة المراجعة بشكل فردي.</w:t>
            </w:r>
          </w:p>
          <w:p w14:paraId="6E881B07" w14:textId="295E646D" w:rsidR="00C82A02" w:rsidRPr="00387035" w:rsidRDefault="00C82A02"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قم بتوجيه المتعلمين خلال موجز الواجب التدريبي لهدف التعلم (أ) وتأكد من أنهم يفهمون ما يتعين عليهم القيام به لتلبية معايير التقييم. راجع كتاب الطالب للحصول على أفكار بشأن المواد المناسبة التي يجب تضمينها.</w:t>
            </w:r>
          </w:p>
        </w:tc>
        <w:tc>
          <w:tcPr>
            <w:tcW w:w="2269" w:type="dxa"/>
            <w:shd w:val="clear" w:color="auto" w:fill="auto"/>
          </w:tcPr>
          <w:p w14:paraId="7681D6F2" w14:textId="77777777" w:rsidR="00C82A02" w:rsidRPr="00CD0D83" w:rsidRDefault="00C82A02"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مواد المراجعة</w:t>
            </w:r>
          </w:p>
        </w:tc>
      </w:tr>
      <w:tr w:rsidR="00C82A02" w:rsidRPr="008E4B55" w14:paraId="1DEB23B1" w14:textId="77777777" w:rsidTr="007C6E25">
        <w:trPr>
          <w:trHeight w:val="706"/>
        </w:trPr>
        <w:tc>
          <w:tcPr>
            <w:tcW w:w="1100" w:type="dxa"/>
            <w:shd w:val="clear" w:color="auto" w:fill="auto"/>
          </w:tcPr>
          <w:p w14:paraId="5DEF7FC8" w14:textId="77777777" w:rsidR="00C82A02" w:rsidRPr="008E4B55" w:rsidRDefault="00C82A02" w:rsidP="00CD0D83">
            <w:pPr>
              <w:pStyle w:val="Lessonnumber"/>
              <w:bidi/>
              <w:spacing w:line="288" w:lineRule="auto"/>
              <w:rPr>
                <w:rFonts w:ascii="Sakkal Majalla" w:hAnsi="Sakkal Majalla" w:cs="Sakkal Majalla"/>
                <w:color w:val="auto"/>
                <w:sz w:val="22"/>
                <w:szCs w:val="22"/>
              </w:rPr>
            </w:pPr>
            <w:r w:rsidRPr="008E4B55">
              <w:rPr>
                <w:rFonts w:ascii="Sakkal Majalla" w:eastAsia="Open Sans" w:hAnsi="Sakkal Majalla" w:cs="Sakkal Majalla"/>
                <w:color w:val="auto"/>
                <w:sz w:val="22"/>
                <w:szCs w:val="22"/>
                <w:rtl/>
                <w:lang w:eastAsia="ar" w:bidi="ar-MA"/>
              </w:rPr>
              <w:t>8-10</w:t>
            </w:r>
          </w:p>
          <w:p w14:paraId="4805FB31" w14:textId="77777777" w:rsidR="00465DD7" w:rsidRPr="008E4B55" w:rsidRDefault="00465DD7" w:rsidP="00CD0D83">
            <w:pPr>
              <w:pStyle w:val="Lessonnumber"/>
              <w:bidi/>
              <w:spacing w:line="288" w:lineRule="auto"/>
              <w:rPr>
                <w:rFonts w:ascii="Sakkal Majalla" w:hAnsi="Sakkal Majalla" w:cs="Sakkal Majalla"/>
                <w:color w:val="auto"/>
                <w:sz w:val="22"/>
                <w:szCs w:val="22"/>
              </w:rPr>
            </w:pPr>
          </w:p>
          <w:p w14:paraId="288250FB" w14:textId="77777777" w:rsidR="00465DD7" w:rsidRPr="008E4B55" w:rsidRDefault="00465DD7" w:rsidP="00CD0D83">
            <w:pPr>
              <w:pStyle w:val="Lessonnumber"/>
              <w:bidi/>
              <w:spacing w:line="288" w:lineRule="auto"/>
              <w:rPr>
                <w:rFonts w:ascii="Sakkal Majalla" w:hAnsi="Sakkal Majalla" w:cs="Sakkal Majalla"/>
                <w:sz w:val="22"/>
                <w:szCs w:val="22"/>
              </w:rPr>
            </w:pPr>
            <w:r w:rsidRPr="008E4B55">
              <w:rPr>
                <w:rFonts w:ascii="Sakkal Majalla" w:eastAsia="Open Sans" w:hAnsi="Sakkal Majalla" w:cs="Sakkal Majalla"/>
                <w:color w:val="auto"/>
                <w:sz w:val="22"/>
                <w:szCs w:val="22"/>
                <w:rtl/>
                <w:lang w:eastAsia="ar" w:bidi="ar-MA"/>
              </w:rPr>
              <w:t>(6 ساعات)</w:t>
            </w:r>
          </w:p>
        </w:tc>
        <w:tc>
          <w:tcPr>
            <w:tcW w:w="2693" w:type="dxa"/>
            <w:shd w:val="clear" w:color="auto" w:fill="auto"/>
          </w:tcPr>
          <w:p w14:paraId="2A698048" w14:textId="77777777" w:rsidR="00C82A02" w:rsidRPr="000B4FA8" w:rsidRDefault="00C82A02" w:rsidP="00CD0D83">
            <w:pPr>
              <w:pStyle w:val="Tabletext"/>
              <w:bidi/>
              <w:spacing w:line="288" w:lineRule="auto"/>
              <w:rPr>
                <w:rFonts w:ascii="Sakkal Majalla" w:hAnsi="Sakkal Majalla" w:cs="Sakkal Majalla"/>
                <w:b/>
                <w:bCs/>
                <w:sz w:val="26"/>
                <w:szCs w:val="26"/>
              </w:rPr>
            </w:pPr>
            <w:r w:rsidRPr="000B4FA8">
              <w:rPr>
                <w:rFonts w:ascii="Sakkal Majalla" w:eastAsia="Open Sans" w:hAnsi="Sakkal Majalla" w:cs="Sakkal Majalla"/>
                <w:b/>
                <w:bCs/>
                <w:sz w:val="26"/>
                <w:szCs w:val="26"/>
                <w:rtl/>
                <w:lang w:eastAsia="ar" w:bidi="ar-MA"/>
              </w:rPr>
              <w:t>الواجب 1 لهدف التعلم (أ)</w:t>
            </w:r>
          </w:p>
          <w:p w14:paraId="2C6B0E7E" w14:textId="77777777" w:rsidR="00C82A02" w:rsidRPr="00387035" w:rsidRDefault="00C82A02" w:rsidP="00CD0D83">
            <w:pPr>
              <w:pStyle w:val="Tabletext"/>
              <w:bidi/>
              <w:spacing w:line="288" w:lineRule="auto"/>
              <w:rPr>
                <w:rFonts w:ascii="Sakkal Majalla" w:hAnsi="Sakkal Majalla" w:cs="Sakkal Majalla"/>
                <w:b/>
                <w:bCs/>
                <w:sz w:val="22"/>
                <w:szCs w:val="22"/>
              </w:rPr>
            </w:pPr>
          </w:p>
        </w:tc>
        <w:tc>
          <w:tcPr>
            <w:tcW w:w="1305" w:type="dxa"/>
            <w:shd w:val="clear" w:color="auto" w:fill="auto"/>
          </w:tcPr>
          <w:p w14:paraId="2217C46D" w14:textId="77777777" w:rsidR="00C82A02" w:rsidRPr="00851955" w:rsidRDefault="00C82A02"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IA</w:t>
            </w:r>
          </w:p>
        </w:tc>
        <w:tc>
          <w:tcPr>
            <w:tcW w:w="6776" w:type="dxa"/>
            <w:shd w:val="clear" w:color="auto" w:fill="auto"/>
          </w:tcPr>
          <w:p w14:paraId="04D75C79" w14:textId="77777777" w:rsidR="00C82A02" w:rsidRPr="008E4B55" w:rsidRDefault="00C82A02"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الدروس المستفادة في الجلسات السابقة التي تبحث في الأنظمة الكهربائية والإلكترونية. قم بتقديم موجز الواجب للواجب 1. أكد على ضرورة قيام المتعلمين بتقديم الأدلة المدرجة في موجز الواجب. أكمل سجل ملاحظة فردي لكل متعلم لإثبات كيفية استيفائهم لمعايير التقييم المستهدفة.</w:t>
            </w:r>
          </w:p>
          <w:p w14:paraId="7856D7FA" w14:textId="17AEBC3F" w:rsidR="00C82A02" w:rsidRPr="00DB643A" w:rsidRDefault="00C82A02" w:rsidP="00DB643A">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أكمل الواجب لهدف التعلم (أ). يجب أن يهدف المتعلمون إلى عقد جلسة منفصلة للنظام الكهربائي وأخرى للنظام الإلكتروني. ويجب عليهم قياس المعلمات المطلوبة وتسجيل نتائجهم وإعداد الجزء الأول من تقريرهم. كما يجب على المتعلمين التأكد من التقاط صور للأنشطة الرئيسية والدوائر التي تم إنشاؤها. ويجب عليهم التأكد من أن أدلتهم توضح ممارسات العمل الآمنة التي يتم تطبيقها.</w:t>
            </w:r>
          </w:p>
        </w:tc>
        <w:tc>
          <w:tcPr>
            <w:tcW w:w="2269" w:type="dxa"/>
            <w:shd w:val="clear" w:color="auto" w:fill="auto"/>
          </w:tcPr>
          <w:p w14:paraId="36A889EE" w14:textId="77777777" w:rsidR="00C82A02" w:rsidRPr="00CD0D83" w:rsidRDefault="00C82A02"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موجزات الواجبات</w:t>
            </w:r>
          </w:p>
          <w:p w14:paraId="7AC04FE4" w14:textId="77777777" w:rsidR="00C82A02" w:rsidRPr="008E4B55" w:rsidRDefault="00C82A02" w:rsidP="00CD0D83">
            <w:pPr>
              <w:bidi/>
              <w:spacing w:line="288" w:lineRule="auto"/>
              <w:rPr>
                <w:rFonts w:ascii="Sakkal Majalla" w:hAnsi="Sakkal Majalla" w:cs="Sakkal Majalla"/>
                <w:sz w:val="22"/>
                <w:szCs w:val="22"/>
              </w:rPr>
            </w:pPr>
          </w:p>
          <w:p w14:paraId="3EC5D544" w14:textId="33B2B3FF" w:rsidR="00C82A02" w:rsidRPr="008E4B55" w:rsidRDefault="00C82A02" w:rsidP="00CD0D83">
            <w:pPr>
              <w:bidi/>
              <w:spacing w:line="288" w:lineRule="auto"/>
              <w:rPr>
                <w:rFonts w:ascii="Sakkal Majalla" w:hAnsi="Sakkal Majalla" w:cs="Sakkal Majalla"/>
                <w:sz w:val="22"/>
                <w:szCs w:val="22"/>
              </w:rPr>
            </w:pPr>
            <w:r w:rsidRPr="008E4B55">
              <w:rPr>
                <w:rFonts w:ascii="Sakkal Majalla" w:eastAsia="Open Sans" w:hAnsi="Sakkal Majalla" w:cs="Sakkal Majalla"/>
                <w:sz w:val="22"/>
                <w:szCs w:val="22"/>
                <w:rtl/>
                <w:lang w:eastAsia="ar" w:bidi="ar-MA"/>
              </w:rPr>
              <w:t>جميع المعدات والموارد المحددة للمتعلمين لإكمال الواجب 1 لهدف التعلم (أ)</w:t>
            </w:r>
          </w:p>
          <w:p w14:paraId="469359DC" w14:textId="77777777" w:rsidR="00C82A02" w:rsidRPr="008E4B55" w:rsidRDefault="00C82A02" w:rsidP="00CD0D83">
            <w:pPr>
              <w:pStyle w:val="Tabletextbullets"/>
              <w:numPr>
                <w:ilvl w:val="0"/>
                <w:numId w:val="0"/>
              </w:numPr>
              <w:bidi/>
              <w:spacing w:line="288" w:lineRule="auto"/>
              <w:rPr>
                <w:rFonts w:ascii="Sakkal Majalla" w:hAnsi="Sakkal Majalla" w:cs="Sakkal Majalla"/>
                <w:sz w:val="22"/>
                <w:szCs w:val="22"/>
              </w:rPr>
            </w:pPr>
          </w:p>
        </w:tc>
      </w:tr>
      <w:tr w:rsidR="00E67BAC" w:rsidRPr="008E4B55" w14:paraId="318D7D19" w14:textId="77777777" w:rsidTr="007C6E25">
        <w:trPr>
          <w:trHeight w:val="706"/>
        </w:trPr>
        <w:tc>
          <w:tcPr>
            <w:tcW w:w="14143" w:type="dxa"/>
            <w:gridSpan w:val="5"/>
            <w:shd w:val="clear" w:color="auto" w:fill="DEEAF6" w:themeFill="accent5" w:themeFillTint="33"/>
          </w:tcPr>
          <w:p w14:paraId="60C4FDD0" w14:textId="69B01D18" w:rsidR="00E67BAC" w:rsidRPr="00CD0D83" w:rsidRDefault="00E67BAC" w:rsidP="00CD0D83">
            <w:pPr>
              <w:pStyle w:val="Learningaimtopic"/>
              <w:bidi/>
              <w:spacing w:line="288" w:lineRule="auto"/>
              <w:rPr>
                <w:rFonts w:ascii="Sakkal Majalla" w:hAnsi="Sakkal Majalla" w:cs="Sakkal Majalla"/>
                <w:bCs/>
                <w:sz w:val="26"/>
                <w:szCs w:val="26"/>
              </w:rPr>
            </w:pPr>
            <w:r w:rsidRPr="00CD0D83">
              <w:rPr>
                <w:rFonts w:ascii="Sakkal Majalla" w:eastAsia="Open Sans" w:hAnsi="Sakkal Majalla" w:cs="Sakkal Majalla"/>
                <w:bCs/>
                <w:sz w:val="26"/>
                <w:szCs w:val="26"/>
                <w:rtl/>
                <w:lang w:eastAsia="ar" w:bidi="ar-MA"/>
              </w:rPr>
              <w:t>هدف التعلم (ب): تحديد المكونات المستخدمة في الأنظمة الكهربائية والإلكترونية أثناء الصيانة الروتينية</w:t>
            </w:r>
          </w:p>
          <w:p w14:paraId="0049FD77" w14:textId="24590B4B" w:rsidR="00E67BAC" w:rsidRPr="00CD0D83" w:rsidRDefault="00E67BAC"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b/>
                <w:bCs/>
                <w:sz w:val="26"/>
                <w:szCs w:val="26"/>
                <w:rtl/>
                <w:lang w:eastAsia="ar" w:bidi="ar-MA"/>
              </w:rPr>
              <w:t>هدف التعلم (ج): الاستعداد للصيانة الروتينية للأنظمة الكهربائية أو الإلكترونية وتنفيذها بأمان</w:t>
            </w:r>
          </w:p>
        </w:tc>
      </w:tr>
      <w:tr w:rsidR="00C82A02" w:rsidRPr="008E4B55" w14:paraId="6AA212ED" w14:textId="77777777" w:rsidTr="007C6E25">
        <w:trPr>
          <w:trHeight w:val="706"/>
        </w:trPr>
        <w:tc>
          <w:tcPr>
            <w:tcW w:w="1100" w:type="dxa"/>
            <w:shd w:val="clear" w:color="auto" w:fill="auto"/>
          </w:tcPr>
          <w:p w14:paraId="1C04EAC6" w14:textId="77777777" w:rsidR="00C82A02" w:rsidRPr="008E4B55" w:rsidRDefault="00C82A02" w:rsidP="00CD0D83">
            <w:pPr>
              <w:pStyle w:val="Lessonnumber"/>
              <w:bidi/>
              <w:spacing w:line="288" w:lineRule="auto"/>
              <w:rPr>
                <w:rFonts w:ascii="Sakkal Majalla" w:hAnsi="Sakkal Majalla" w:cs="Sakkal Majalla"/>
                <w:sz w:val="22"/>
                <w:szCs w:val="22"/>
              </w:rPr>
            </w:pPr>
            <w:r w:rsidRPr="008E4B55">
              <w:rPr>
                <w:rFonts w:ascii="Sakkal Majalla" w:eastAsia="Open Sans" w:hAnsi="Sakkal Majalla" w:cs="Sakkal Majalla"/>
                <w:color w:val="auto"/>
                <w:sz w:val="22"/>
                <w:szCs w:val="22"/>
                <w:rtl/>
                <w:lang w:eastAsia="ar" w:bidi="ar-MA"/>
              </w:rPr>
              <w:t>11</w:t>
            </w:r>
          </w:p>
        </w:tc>
        <w:tc>
          <w:tcPr>
            <w:tcW w:w="2693" w:type="dxa"/>
            <w:shd w:val="clear" w:color="auto" w:fill="auto"/>
          </w:tcPr>
          <w:p w14:paraId="03AF62C2" w14:textId="77777777" w:rsidR="00D833FE" w:rsidRPr="00196CB5" w:rsidRDefault="00904CB7" w:rsidP="00CD0D83">
            <w:pPr>
              <w:pStyle w:val="Tabletext"/>
              <w:bidi/>
              <w:spacing w:line="288" w:lineRule="auto"/>
              <w:rPr>
                <w:rFonts w:ascii="Sakkal Majalla" w:hAnsi="Sakkal Majalla" w:cs="Sakkal Majalla"/>
                <w:b/>
                <w:bCs/>
                <w:color w:val="auto"/>
                <w:sz w:val="26"/>
                <w:szCs w:val="26"/>
              </w:rPr>
            </w:pPr>
            <w:r w:rsidRPr="00196CB5">
              <w:rPr>
                <w:rFonts w:ascii="Sakkal Majalla" w:eastAsia="Open Sans" w:hAnsi="Sakkal Majalla" w:cs="Sakkal Majalla"/>
                <w:b/>
                <w:bCs/>
                <w:color w:val="auto"/>
                <w:sz w:val="26"/>
                <w:szCs w:val="26"/>
                <w:rtl/>
                <w:lang w:eastAsia="ar" w:bidi="ar-MA"/>
              </w:rPr>
              <w:t xml:space="preserve">(ج1) </w:t>
            </w:r>
          </w:p>
          <w:p w14:paraId="7A6C621F" w14:textId="77777777" w:rsidR="00C82A02" w:rsidRPr="005A46FE" w:rsidRDefault="00F37209" w:rsidP="00CD0D83">
            <w:pPr>
              <w:pStyle w:val="Tabletext"/>
              <w:bidi/>
              <w:spacing w:line="288" w:lineRule="auto"/>
              <w:rPr>
                <w:rFonts w:ascii="Sakkal Majalla" w:hAnsi="Sakkal Majalla" w:cs="Sakkal Majalla"/>
                <w:color w:val="auto"/>
                <w:sz w:val="26"/>
                <w:szCs w:val="26"/>
              </w:rPr>
            </w:pPr>
            <w:r w:rsidRPr="005A46FE">
              <w:rPr>
                <w:rFonts w:ascii="Sakkal Majalla" w:eastAsia="Open Sans" w:hAnsi="Sakkal Majalla" w:cs="Sakkal Majalla"/>
                <w:color w:val="auto"/>
                <w:sz w:val="26"/>
                <w:szCs w:val="26"/>
                <w:rtl/>
                <w:lang w:eastAsia="ar" w:bidi="ar-MA"/>
              </w:rPr>
              <w:lastRenderedPageBreak/>
              <w:t>التوعية بالسلامة أثناء تنفيذ العمل على الأنظمة الكهربائية والإلكترونية.</w:t>
            </w:r>
          </w:p>
          <w:p w14:paraId="2AFD4190" w14:textId="77777777" w:rsidR="00C82A02" w:rsidRPr="00387035" w:rsidRDefault="00C82A02" w:rsidP="00CD0D83">
            <w:pPr>
              <w:pStyle w:val="Tabletext"/>
              <w:bidi/>
              <w:spacing w:line="288" w:lineRule="auto"/>
              <w:rPr>
                <w:rFonts w:ascii="Sakkal Majalla" w:hAnsi="Sakkal Majalla" w:cs="Sakkal Majalla"/>
                <w:b/>
                <w:bCs/>
                <w:color w:val="FF0000"/>
                <w:sz w:val="22"/>
                <w:szCs w:val="22"/>
              </w:rPr>
            </w:pPr>
          </w:p>
        </w:tc>
        <w:tc>
          <w:tcPr>
            <w:tcW w:w="1305" w:type="dxa"/>
            <w:shd w:val="clear" w:color="auto" w:fill="auto"/>
          </w:tcPr>
          <w:p w14:paraId="50C9065B" w14:textId="77777777" w:rsidR="00C82A02" w:rsidRPr="00851955" w:rsidRDefault="00C82A02"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lastRenderedPageBreak/>
              <w:t>GW</w:t>
            </w:r>
          </w:p>
        </w:tc>
        <w:tc>
          <w:tcPr>
            <w:tcW w:w="6776" w:type="dxa"/>
            <w:shd w:val="clear" w:color="auto" w:fill="auto"/>
          </w:tcPr>
          <w:p w14:paraId="4B05B11E" w14:textId="1BFAA882" w:rsidR="00C82A02" w:rsidRPr="00387035" w:rsidRDefault="00C82A02" w:rsidP="00533EAD">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راجع ممارسات العمل الآمنة المتبعة عند تنفيذ الأنشطة</w:t>
            </w:r>
            <w:r w:rsidR="00533EAD">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 xml:space="preserve">العملية لهدف التعلم (أ). وجهز مكان العمل من خلال تحديد مصادر الأخطار؛ </w:t>
            </w:r>
            <w:r w:rsidRPr="00CD0D83">
              <w:rPr>
                <w:rFonts w:ascii="Sakkal Majalla" w:eastAsia="Open Sans" w:hAnsi="Sakkal Majalla" w:cs="Sakkal Majalla"/>
                <w:sz w:val="26"/>
                <w:szCs w:val="26"/>
                <w:rtl/>
                <w:lang w:eastAsia="ar" w:bidi="ar-MA"/>
              </w:rPr>
              <w:lastRenderedPageBreak/>
              <w:t>على سبيل المثال مساحة العمل غير المرتبة، ومخاطر الانزلاق والتعثر، والأدوات التي لم يتم صيانتها بشكل جيد، والآلات غير المزودة بواقي، والعبوات الكيميائية (الوهمية) على طاولة العمل.</w:t>
            </w:r>
          </w:p>
          <w:p w14:paraId="3468A07E" w14:textId="77777777" w:rsidR="00C82A02" w:rsidRPr="00387035" w:rsidRDefault="00C82A02"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من خلال العمل في مجموعات صغيرة/أزواج، يمكن للمتعلمين تنفيذ تمرين تحديد مصادر الأخطار وتسجيل النتائج التي توصلوا إليها في ورقة عمل.</w:t>
            </w:r>
          </w:p>
          <w:p w14:paraId="2CE1DE63" w14:textId="77777777" w:rsidR="00C82A02" w:rsidRPr="00387035" w:rsidRDefault="00C82A02"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مناقشة جماعية: </w:t>
            </w:r>
            <w:r w:rsidRPr="00CD0D83">
              <w:rPr>
                <w:rFonts w:ascii="Sakkal Majalla" w:eastAsia="Open Sans" w:hAnsi="Sakkal Majalla" w:cs="Sakkal Majalla"/>
                <w:sz w:val="26"/>
                <w:szCs w:val="26"/>
                <w:rtl/>
                <w:lang w:eastAsia="ar" w:bidi="ar-MA"/>
              </w:rPr>
              <w:t>يقارن المتعلمون نتائجهم ويحددون الدروس المستفادة. قم بقيادة المناقشة لتحديد المخاطر. حدد المخاطر المرتبطة بكل خطر. ناقش من هو المعرض للخطر، وكيف؟ كيف يمكن القضاء على المخاطر أو التقليل منها؟</w:t>
            </w:r>
          </w:p>
          <w:p w14:paraId="701D42EB" w14:textId="77777777" w:rsidR="00A91C18" w:rsidRPr="00387035" w:rsidRDefault="00A91C18"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نموذج تقييم المخاطر القياسي، على سبيل المثال لمصادر الانزلاق والتعثر. حدد من هو المعرض للخطر، وما الضرر الذي قد يحدث ومدى شدته، وعرِّف استخدام تدابير التحكم للحد من عامل الخطر.</w:t>
            </w:r>
          </w:p>
          <w:p w14:paraId="2D9D3219" w14:textId="77777777" w:rsidR="00C82A02" w:rsidRPr="00387035" w:rsidRDefault="00C82A02"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من خلال العمل في مجموعات صغيرة، يمكن للمتعلمين إكمال نموذج بسيط لتقييم المخاطر لأحد الأخطار المحددة.</w:t>
            </w:r>
          </w:p>
          <w:p w14:paraId="0297C553" w14:textId="01DE8032" w:rsidR="00C82A02" w:rsidRPr="00387035" w:rsidRDefault="00C82A02"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يناقش المتعلمون ملاحظاتهم ويضعون تعريفات الأخطار والمخاطر وتقييم المخاطر وتدابير التحكم.</w:t>
            </w:r>
          </w:p>
          <w:p w14:paraId="1379A545" w14:textId="77777777" w:rsidR="00C82A02" w:rsidRPr="00CD0D83" w:rsidRDefault="00C82A02" w:rsidP="00CD0D83">
            <w:pPr>
              <w:pStyle w:val="Tabletextbullets"/>
              <w:numPr>
                <w:ilvl w:val="0"/>
                <w:numId w:val="0"/>
              </w:numPr>
              <w:tabs>
                <w:tab w:val="clear" w:pos="340"/>
              </w:tabs>
              <w:bidi/>
              <w:spacing w:line="288" w:lineRule="auto"/>
              <w:ind w:left="319"/>
              <w:rPr>
                <w:rFonts w:ascii="Sakkal Majalla" w:hAnsi="Sakkal Majalla" w:cs="Sakkal Majalla"/>
                <w:color w:val="FF0000"/>
                <w:sz w:val="26"/>
                <w:szCs w:val="26"/>
              </w:rPr>
            </w:pPr>
            <w:r w:rsidRPr="00CD0D83">
              <w:rPr>
                <w:rFonts w:ascii="Sakkal Majalla" w:eastAsia="Open Sans" w:hAnsi="Sakkal Majalla" w:cs="Sakkal Majalla"/>
                <w:sz w:val="26"/>
                <w:szCs w:val="26"/>
                <w:rtl/>
                <w:lang w:eastAsia="ar" w:bidi="ar-MA"/>
              </w:rPr>
              <w:t>وحدد الموضوعات المقررة للجلسة التالية.</w:t>
            </w:r>
          </w:p>
        </w:tc>
        <w:tc>
          <w:tcPr>
            <w:tcW w:w="2269" w:type="dxa"/>
            <w:shd w:val="clear" w:color="auto" w:fill="auto"/>
          </w:tcPr>
          <w:p w14:paraId="3CC610AD" w14:textId="77777777" w:rsidR="00C82A02" w:rsidRPr="00CD0D83" w:rsidRDefault="00C82A02"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أوراق العمل</w:t>
            </w:r>
          </w:p>
          <w:p w14:paraId="157A87B4" w14:textId="6FEE20E6" w:rsidR="00E55E98" w:rsidRPr="00CD0D83" w:rsidRDefault="00E55E98" w:rsidP="00533EAD">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مواد لفرص تقييم المخاطر</w:t>
            </w:r>
            <w:r w:rsidR="00533EAD">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العملية</w:t>
            </w:r>
          </w:p>
          <w:p w14:paraId="18B4C97A" w14:textId="77777777" w:rsidR="00C82A02" w:rsidRPr="008E4B55" w:rsidRDefault="00C82A02" w:rsidP="00CD0D83">
            <w:pPr>
              <w:pStyle w:val="Tabletextbullets"/>
              <w:numPr>
                <w:ilvl w:val="0"/>
                <w:numId w:val="0"/>
              </w:numPr>
              <w:bidi/>
              <w:spacing w:line="288" w:lineRule="auto"/>
              <w:rPr>
                <w:rFonts w:ascii="Sakkal Majalla" w:hAnsi="Sakkal Majalla" w:cs="Sakkal Majalla"/>
                <w:color w:val="FF0000"/>
                <w:sz w:val="22"/>
                <w:szCs w:val="22"/>
              </w:rPr>
            </w:pPr>
          </w:p>
        </w:tc>
      </w:tr>
      <w:tr w:rsidR="00C82A02" w:rsidRPr="008E4B55" w14:paraId="59FA45F3" w14:textId="77777777" w:rsidTr="007C6E25">
        <w:trPr>
          <w:trHeight w:val="706"/>
        </w:trPr>
        <w:tc>
          <w:tcPr>
            <w:tcW w:w="1100" w:type="dxa"/>
            <w:tcBorders>
              <w:bottom w:val="single" w:sz="4" w:space="0" w:color="auto"/>
            </w:tcBorders>
            <w:shd w:val="clear" w:color="auto" w:fill="auto"/>
          </w:tcPr>
          <w:p w14:paraId="66BD047B" w14:textId="77777777" w:rsidR="00C82A02" w:rsidRPr="00CD0D83" w:rsidRDefault="00C82A02"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12</w:t>
            </w:r>
          </w:p>
        </w:tc>
        <w:tc>
          <w:tcPr>
            <w:tcW w:w="2693" w:type="dxa"/>
            <w:tcBorders>
              <w:bottom w:val="single" w:sz="4" w:space="0" w:color="auto"/>
            </w:tcBorders>
            <w:shd w:val="clear" w:color="auto" w:fill="auto"/>
          </w:tcPr>
          <w:p w14:paraId="7C61E295" w14:textId="77777777" w:rsidR="003F7126" w:rsidRPr="00196CB5" w:rsidRDefault="003F7126" w:rsidP="00CD0D83">
            <w:pPr>
              <w:pStyle w:val="Tabletext"/>
              <w:bidi/>
              <w:spacing w:line="288" w:lineRule="auto"/>
              <w:rPr>
                <w:rFonts w:ascii="Sakkal Majalla" w:hAnsi="Sakkal Majalla" w:cs="Sakkal Majalla"/>
                <w:color w:val="auto"/>
                <w:sz w:val="26"/>
                <w:szCs w:val="26"/>
              </w:rPr>
            </w:pPr>
            <w:r w:rsidRPr="00196CB5">
              <w:rPr>
                <w:rFonts w:ascii="Sakkal Majalla" w:eastAsia="Open Sans" w:hAnsi="Sakkal Majalla" w:cs="Sakkal Majalla"/>
                <w:b/>
                <w:bCs/>
                <w:color w:val="auto"/>
                <w:sz w:val="26"/>
                <w:szCs w:val="26"/>
                <w:rtl/>
                <w:lang w:eastAsia="ar" w:bidi="ar-MA"/>
              </w:rPr>
              <w:t xml:space="preserve">(ج1) </w:t>
            </w:r>
          </w:p>
          <w:p w14:paraId="523E70A7" w14:textId="77777777" w:rsidR="00C82A02" w:rsidRPr="005A46FE" w:rsidRDefault="003F7126" w:rsidP="00CD0D83">
            <w:pPr>
              <w:pStyle w:val="Tabletext"/>
              <w:bidi/>
              <w:spacing w:line="288" w:lineRule="auto"/>
              <w:rPr>
                <w:rFonts w:ascii="Sakkal Majalla" w:hAnsi="Sakkal Majalla" w:cs="Sakkal Majalla"/>
                <w:b/>
                <w:bCs/>
                <w:color w:val="FF0000"/>
                <w:sz w:val="26"/>
                <w:szCs w:val="26"/>
              </w:rPr>
            </w:pPr>
            <w:r w:rsidRPr="005A46FE">
              <w:rPr>
                <w:rFonts w:ascii="Sakkal Majalla" w:eastAsia="Open Sans" w:hAnsi="Sakkal Majalla" w:cs="Sakkal Majalla"/>
                <w:color w:val="auto"/>
                <w:sz w:val="26"/>
                <w:szCs w:val="26"/>
                <w:rtl/>
                <w:lang w:eastAsia="ar" w:bidi="ar-MA"/>
              </w:rPr>
              <w:t>ممارسات العمل الآمنة</w:t>
            </w:r>
          </w:p>
        </w:tc>
        <w:tc>
          <w:tcPr>
            <w:tcW w:w="1305" w:type="dxa"/>
            <w:tcBorders>
              <w:bottom w:val="single" w:sz="4" w:space="0" w:color="auto"/>
            </w:tcBorders>
            <w:shd w:val="clear" w:color="auto" w:fill="auto"/>
          </w:tcPr>
          <w:p w14:paraId="4074A0B1" w14:textId="77777777" w:rsidR="00C82A02" w:rsidRPr="00851955" w:rsidRDefault="003F7126"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GS</w:t>
            </w:r>
          </w:p>
        </w:tc>
        <w:tc>
          <w:tcPr>
            <w:tcW w:w="6776" w:type="dxa"/>
            <w:tcBorders>
              <w:bottom w:val="single" w:sz="4" w:space="0" w:color="auto"/>
            </w:tcBorders>
            <w:shd w:val="clear" w:color="auto" w:fill="auto"/>
          </w:tcPr>
          <w:p w14:paraId="554580F7" w14:textId="2B80E2F0" w:rsidR="009F283C" w:rsidRPr="00387035" w:rsidRDefault="009F283C"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راجع الدرس السابق وتعريف الخطر والمخاطر. ناقش مخاطر الصعقة الكهربائية. قم بتقديم المتحدثين الضيوف (المسعف و/أو قائد دائرة الإطفاء من المركز أو المؤسسة الخارجية).</w:t>
            </w:r>
          </w:p>
          <w:p w14:paraId="66715553" w14:textId="77777777" w:rsidR="009F283C" w:rsidRPr="008E4B55" w:rsidRDefault="009F283C"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العرض التقديمي من المتحدث الضيف:</w:t>
            </w:r>
            <w:r w:rsidRPr="00CD0D83">
              <w:rPr>
                <w:rFonts w:ascii="Sakkal Majalla" w:eastAsia="Open Sans" w:hAnsi="Sakkal Majalla" w:cs="Sakkal Majalla"/>
                <w:sz w:val="26"/>
                <w:szCs w:val="26"/>
                <w:rtl/>
                <w:lang w:eastAsia="ar" w:bidi="ar-MA"/>
              </w:rPr>
              <w:t xml:space="preserve"> وضح ما يجب فعله في حالة تعرض شخص لصعقة كهربائية. </w:t>
            </w:r>
          </w:p>
          <w:p w14:paraId="24E349F0" w14:textId="77777777" w:rsidR="009F283C" w:rsidRPr="008E4B55" w:rsidRDefault="009F283C"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يشارك المتعلمون في لعب الأدوار لممارسة الإجراءات الموضحة. يسجل المتعلمون الإجراءات التي يجب اتخاذها في حالة تعرض شخص لصعقة كهربائية. </w:t>
            </w:r>
          </w:p>
          <w:p w14:paraId="3E984E89" w14:textId="77777777" w:rsidR="0045511D" w:rsidRPr="008E4B55" w:rsidRDefault="0045511D"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العرض التقديمي من المتحدث الضيف:</w:t>
            </w:r>
            <w:r w:rsidRPr="00CD0D83">
              <w:rPr>
                <w:rFonts w:ascii="Sakkal Majalla" w:eastAsia="Open Sans" w:hAnsi="Sakkal Majalla" w:cs="Sakkal Majalla"/>
                <w:sz w:val="26"/>
                <w:szCs w:val="26"/>
                <w:rtl/>
                <w:lang w:eastAsia="ar" w:bidi="ar-MA"/>
              </w:rPr>
              <w:t xml:space="preserve"> وضح ما يجب القيام به في حالة الطوارئ، مثل انطلاق إنذار الحريق.</w:t>
            </w:r>
          </w:p>
          <w:p w14:paraId="7409A925" w14:textId="77777777" w:rsidR="00A43226" w:rsidRPr="008E4B55" w:rsidRDefault="000F7023"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يشارك المتعلمون في لعب الأدوار لممارسة الإجراءات الموضحة. ويسجل المتعلمون الإجراءات التي يجب اتخاذها في حالة الطوارئ. </w:t>
            </w:r>
          </w:p>
          <w:p w14:paraId="31AAE64E" w14:textId="0A8ED5C0" w:rsidR="00CE3150" w:rsidRPr="008E4B55" w:rsidRDefault="009F283C" w:rsidP="00CD0D83">
            <w:pPr>
              <w:pStyle w:val="Tabletextbullets"/>
              <w:tabs>
                <w:tab w:val="clear" w:pos="340"/>
              </w:tabs>
              <w:bidi/>
              <w:spacing w:line="288" w:lineRule="auto"/>
              <w:rPr>
                <w:rFonts w:ascii="Sakkal Majalla" w:hAnsi="Sakkal Majalla" w:cs="Sakkal Majalla"/>
                <w:color w:val="FF0000"/>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اشكر المتحدث (المتحدثين) الضيف على مساهمته. ضع ملصق الإسعافات الأولية عند التعرض للصعقات الكهربائية وإجراءات إنذار الحريق على لوحة إشعارات السلامة.</w:t>
            </w:r>
          </w:p>
          <w:p w14:paraId="04520D8A" w14:textId="77777777" w:rsidR="00C82A02" w:rsidRPr="00387035" w:rsidRDefault="00BC1714"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 xml:space="preserve">لخِّص الدروس المستفادة وحدد الموضوعات المقررة للجلسة القادمة. </w:t>
            </w:r>
          </w:p>
        </w:tc>
        <w:tc>
          <w:tcPr>
            <w:tcW w:w="2269" w:type="dxa"/>
            <w:tcBorders>
              <w:bottom w:val="single" w:sz="4" w:space="0" w:color="auto"/>
            </w:tcBorders>
            <w:shd w:val="clear" w:color="auto" w:fill="auto"/>
          </w:tcPr>
          <w:p w14:paraId="5ADE1A62" w14:textId="77777777" w:rsidR="00437989" w:rsidRPr="00CD0D83" w:rsidRDefault="00437989"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 xml:space="preserve">متطلبات المتحدث (المتحدثين) الضيف </w:t>
            </w:r>
          </w:p>
          <w:p w14:paraId="15A704BC" w14:textId="77777777" w:rsidR="00437989" w:rsidRPr="00CD0D83" w:rsidRDefault="00437989"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أوراق العمل</w:t>
            </w:r>
          </w:p>
          <w:p w14:paraId="436D5FB0" w14:textId="495B8D1C" w:rsidR="00C82A02" w:rsidRPr="00CD0D83" w:rsidRDefault="00437989" w:rsidP="00AB1898">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ملصق الإسعافات الأولية</w:t>
            </w:r>
            <w:r w:rsidR="00AB1898">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عند التعرض للصعقة الكهربائية.</w:t>
            </w:r>
          </w:p>
          <w:p w14:paraId="55FCB00A" w14:textId="77777777" w:rsidR="00D509CF" w:rsidRPr="00CD0D83" w:rsidRDefault="00D509CF" w:rsidP="00CD0D83">
            <w:pPr>
              <w:pStyle w:val="Tabletextbullets"/>
              <w:numPr>
                <w:ilvl w:val="0"/>
                <w:numId w:val="0"/>
              </w:numPr>
              <w:bidi/>
              <w:spacing w:line="288" w:lineRule="auto"/>
              <w:rPr>
                <w:rFonts w:ascii="Sakkal Majalla" w:hAnsi="Sakkal Majalla" w:cs="Sakkal Majalla"/>
                <w:color w:val="FF0000"/>
                <w:sz w:val="26"/>
                <w:szCs w:val="26"/>
              </w:rPr>
            </w:pPr>
            <w:r w:rsidRPr="00CD0D83">
              <w:rPr>
                <w:rFonts w:ascii="Sakkal Majalla" w:eastAsia="Open Sans" w:hAnsi="Sakkal Majalla" w:cs="Sakkal Majalla"/>
                <w:sz w:val="26"/>
                <w:szCs w:val="26"/>
                <w:rtl/>
                <w:lang w:eastAsia="ar" w:bidi="ar-MA"/>
              </w:rPr>
              <w:t>إجراءات إنذار الحريق</w:t>
            </w:r>
          </w:p>
        </w:tc>
      </w:tr>
      <w:tr w:rsidR="00C82A02" w:rsidRPr="008E4B55" w14:paraId="4C7D1499" w14:textId="77777777" w:rsidTr="007C6E25">
        <w:trPr>
          <w:trHeight w:val="346"/>
        </w:trPr>
        <w:tc>
          <w:tcPr>
            <w:tcW w:w="1100" w:type="dxa"/>
            <w:shd w:val="clear" w:color="auto" w:fill="auto"/>
          </w:tcPr>
          <w:p w14:paraId="715A5EB4" w14:textId="77777777" w:rsidR="00C82A02" w:rsidRPr="00CD0D83" w:rsidRDefault="00C82A02"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13</w:t>
            </w:r>
          </w:p>
        </w:tc>
        <w:tc>
          <w:tcPr>
            <w:tcW w:w="2693" w:type="dxa"/>
            <w:shd w:val="clear" w:color="auto" w:fill="auto"/>
          </w:tcPr>
          <w:p w14:paraId="32F02105" w14:textId="77777777" w:rsidR="007828E5" w:rsidRPr="00196CB5" w:rsidRDefault="007828E5" w:rsidP="00CD0D83">
            <w:pPr>
              <w:pStyle w:val="Tabletext"/>
              <w:bidi/>
              <w:spacing w:line="288" w:lineRule="auto"/>
              <w:rPr>
                <w:rFonts w:ascii="Sakkal Majalla" w:hAnsi="Sakkal Majalla" w:cs="Sakkal Majalla"/>
                <w:color w:val="auto"/>
                <w:sz w:val="26"/>
                <w:szCs w:val="26"/>
              </w:rPr>
            </w:pPr>
            <w:r w:rsidRPr="00196CB5">
              <w:rPr>
                <w:rFonts w:ascii="Sakkal Majalla" w:eastAsia="Open Sans" w:hAnsi="Sakkal Majalla" w:cs="Sakkal Majalla"/>
                <w:b/>
                <w:bCs/>
                <w:color w:val="auto"/>
                <w:sz w:val="26"/>
                <w:szCs w:val="26"/>
                <w:rtl/>
                <w:lang w:eastAsia="ar" w:bidi="ar-MA"/>
              </w:rPr>
              <w:t xml:space="preserve">(ب1) </w:t>
            </w:r>
          </w:p>
          <w:p w14:paraId="412F7995" w14:textId="33884F34" w:rsidR="00C82A02" w:rsidRPr="005A46FE" w:rsidRDefault="00EA5CD9" w:rsidP="005A46FE">
            <w:pPr>
              <w:pStyle w:val="Tabletext"/>
              <w:bidi/>
              <w:spacing w:line="288" w:lineRule="auto"/>
              <w:rPr>
                <w:rFonts w:ascii="Sakkal Majalla" w:hAnsi="Sakkal Majalla" w:cs="Sakkal Majalla"/>
                <w:color w:val="auto"/>
                <w:sz w:val="26"/>
                <w:szCs w:val="26"/>
              </w:rPr>
            </w:pPr>
            <w:r w:rsidRPr="005A46FE">
              <w:rPr>
                <w:rFonts w:ascii="Sakkal Majalla" w:eastAsia="Open Sans" w:hAnsi="Sakkal Majalla" w:cs="Sakkal Majalla"/>
                <w:color w:val="auto"/>
                <w:sz w:val="26"/>
                <w:szCs w:val="26"/>
                <w:rtl/>
                <w:lang w:eastAsia="ar" w:bidi="ar-MA"/>
              </w:rPr>
              <w:lastRenderedPageBreak/>
              <w:t>مصادر بيانات المكونات (قانون</w:t>
            </w:r>
            <w:r w:rsidR="005A46FE">
              <w:rPr>
                <w:rFonts w:ascii="Sakkal Majalla" w:eastAsia="Open Sans" w:hAnsi="Sakkal Majalla" w:cs="Sakkal Majalla"/>
                <w:color w:val="auto"/>
                <w:sz w:val="26"/>
                <w:szCs w:val="26"/>
                <w:lang w:eastAsia="ar" w:bidi="ar-MA"/>
              </w:rPr>
              <w:t> </w:t>
            </w:r>
            <w:r w:rsidRPr="005A46FE">
              <w:rPr>
                <w:rFonts w:ascii="Sakkal Majalla" w:eastAsia="Open Sans" w:hAnsi="Sakkal Majalla" w:cs="Sakkal Majalla"/>
                <w:color w:val="auto"/>
                <w:sz w:val="26"/>
                <w:szCs w:val="26"/>
                <w:rtl/>
                <w:lang w:eastAsia="ar" w:bidi="ar-MA"/>
              </w:rPr>
              <w:t>أوم، الطاقة المشتتة في</w:t>
            </w:r>
            <w:r w:rsidR="005A46FE">
              <w:rPr>
                <w:rFonts w:ascii="Sakkal Majalla" w:eastAsia="Open Sans" w:hAnsi="Sakkal Majalla" w:cs="Sakkal Majalla"/>
                <w:color w:val="auto"/>
                <w:sz w:val="26"/>
                <w:szCs w:val="26"/>
                <w:lang w:eastAsia="ar" w:bidi="ar-MA"/>
              </w:rPr>
              <w:t> </w:t>
            </w:r>
            <w:r w:rsidRPr="005A46FE">
              <w:rPr>
                <w:rFonts w:ascii="Sakkal Majalla" w:eastAsia="Open Sans" w:hAnsi="Sakkal Majalla" w:cs="Sakkal Majalla"/>
                <w:color w:val="auto"/>
                <w:sz w:val="26"/>
                <w:szCs w:val="26"/>
                <w:rtl/>
                <w:lang w:eastAsia="ar" w:bidi="ar-MA"/>
              </w:rPr>
              <w:t>المقاوم، المصاهر)</w:t>
            </w:r>
          </w:p>
          <w:p w14:paraId="55582EE1" w14:textId="77777777" w:rsidR="00C36FC6" w:rsidRPr="005A46FE" w:rsidRDefault="00C36FC6" w:rsidP="00CD0D83">
            <w:pPr>
              <w:pStyle w:val="Tabletext"/>
              <w:bidi/>
              <w:spacing w:line="288" w:lineRule="auto"/>
              <w:rPr>
                <w:rFonts w:ascii="Sakkal Majalla" w:hAnsi="Sakkal Majalla" w:cs="Sakkal Majalla"/>
                <w:color w:val="auto"/>
                <w:sz w:val="26"/>
                <w:szCs w:val="26"/>
              </w:rPr>
            </w:pPr>
            <w:r w:rsidRPr="005A46FE">
              <w:rPr>
                <w:rFonts w:ascii="Sakkal Majalla" w:eastAsia="Open Sans" w:hAnsi="Sakkal Majalla" w:cs="Sakkal Majalla"/>
                <w:color w:val="auto"/>
                <w:sz w:val="26"/>
                <w:szCs w:val="26"/>
                <w:rtl/>
                <w:lang w:eastAsia="ar" w:bidi="ar-MA"/>
              </w:rPr>
              <w:t>(ب3)</w:t>
            </w:r>
          </w:p>
          <w:p w14:paraId="330B6134" w14:textId="77777777" w:rsidR="00C36FC6" w:rsidRPr="005A46FE" w:rsidRDefault="00C36FC6" w:rsidP="00CD0D83">
            <w:pPr>
              <w:pStyle w:val="Tabletext"/>
              <w:bidi/>
              <w:spacing w:line="288" w:lineRule="auto"/>
              <w:rPr>
                <w:rFonts w:ascii="Sakkal Majalla" w:hAnsi="Sakkal Majalla" w:cs="Sakkal Majalla"/>
                <w:color w:val="auto"/>
                <w:sz w:val="26"/>
                <w:szCs w:val="26"/>
              </w:rPr>
            </w:pPr>
            <w:r w:rsidRPr="005A46FE">
              <w:rPr>
                <w:rFonts w:ascii="Sakkal Majalla" w:eastAsia="Open Sans" w:hAnsi="Sakkal Majalla" w:cs="Sakkal Majalla"/>
                <w:color w:val="auto"/>
                <w:sz w:val="26"/>
                <w:szCs w:val="26"/>
                <w:rtl/>
                <w:lang w:eastAsia="ar" w:bidi="ar-MA"/>
              </w:rPr>
              <w:t>تحديد المكونات</w:t>
            </w:r>
          </w:p>
          <w:p w14:paraId="569CDE35" w14:textId="77777777" w:rsidR="00C82A02" w:rsidRPr="008E4B55" w:rsidRDefault="00C82A02" w:rsidP="00CD0D83">
            <w:pPr>
              <w:pStyle w:val="Tabletext"/>
              <w:bidi/>
              <w:spacing w:line="288" w:lineRule="auto"/>
              <w:rPr>
                <w:rFonts w:ascii="Sakkal Majalla" w:hAnsi="Sakkal Majalla" w:cs="Sakkal Majalla"/>
                <w:color w:val="auto"/>
                <w:sz w:val="22"/>
                <w:szCs w:val="22"/>
              </w:rPr>
            </w:pPr>
          </w:p>
        </w:tc>
        <w:tc>
          <w:tcPr>
            <w:tcW w:w="1305" w:type="dxa"/>
            <w:shd w:val="clear" w:color="auto" w:fill="auto"/>
          </w:tcPr>
          <w:p w14:paraId="5B057AAF" w14:textId="77777777" w:rsidR="00C82A02" w:rsidRPr="00851955" w:rsidRDefault="00C82A02"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lastRenderedPageBreak/>
              <w:t>GW</w:t>
            </w:r>
          </w:p>
          <w:p w14:paraId="7C4066D5" w14:textId="77777777" w:rsidR="00D70247" w:rsidRPr="00851955" w:rsidRDefault="00D70247"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lastRenderedPageBreak/>
              <w:t>IS</w:t>
            </w:r>
          </w:p>
        </w:tc>
        <w:tc>
          <w:tcPr>
            <w:tcW w:w="6776" w:type="dxa"/>
            <w:shd w:val="clear" w:color="auto" w:fill="auto"/>
          </w:tcPr>
          <w:p w14:paraId="4DB602B9" w14:textId="0585B4ED" w:rsidR="00C82A02" w:rsidRPr="008E4B55" w:rsidRDefault="00C82A02" w:rsidP="00CD0D83">
            <w:pPr>
              <w:pStyle w:val="Tabletextbullets"/>
              <w:bidi/>
              <w:spacing w:line="288" w:lineRule="auto"/>
              <w:rPr>
                <w:rFonts w:ascii="Sakkal Majalla" w:hAnsi="Sakkal Majalla" w:cs="Sakkal Majalla"/>
                <w:color w:val="FF0000"/>
                <w:sz w:val="22"/>
                <w:szCs w:val="22"/>
              </w:rPr>
            </w:pPr>
            <w:r w:rsidRPr="00CD0D83">
              <w:rPr>
                <w:rFonts w:ascii="Sakkal Majalla" w:eastAsia="Open Sans" w:hAnsi="Sakkal Majalla" w:cs="Sakkal Majalla"/>
                <w:b/>
                <w:bCs/>
                <w:sz w:val="26"/>
                <w:szCs w:val="26"/>
                <w:rtl/>
                <w:lang w:eastAsia="ar" w:bidi="ar-MA"/>
              </w:rPr>
              <w:lastRenderedPageBreak/>
              <w:t>العرض التقديمي من المعلم:</w:t>
            </w:r>
            <w:r w:rsidRPr="00CD0D83">
              <w:rPr>
                <w:rFonts w:ascii="Sakkal Majalla" w:eastAsia="Open Sans" w:hAnsi="Sakkal Majalla" w:cs="Sakkal Majalla"/>
                <w:sz w:val="26"/>
                <w:szCs w:val="26"/>
                <w:rtl/>
                <w:lang w:eastAsia="ar" w:bidi="ar-MA"/>
              </w:rPr>
              <w:t xml:space="preserve"> راجع العمل السابق على مخططات الدوائر والرموز الرسومية. قدم نطاقًا أوسع من المكونات السالبة والنشطة (راجع مواصفات الوحدة). </w:t>
            </w:r>
            <w:r w:rsidRPr="00CD0D83">
              <w:rPr>
                <w:rFonts w:ascii="Sakkal Majalla" w:eastAsia="Open Sans" w:hAnsi="Sakkal Majalla" w:cs="Sakkal Majalla"/>
                <w:sz w:val="26"/>
                <w:szCs w:val="26"/>
                <w:rtl/>
                <w:lang w:eastAsia="ar" w:bidi="ar-MA"/>
              </w:rPr>
              <w:lastRenderedPageBreak/>
              <w:t>ناقش العلاقة بين الجهد والتيار والمقاومة وقم بإجراء حسابات نموذجية لتوضيح كيفية استخدام قانون أوم.</w:t>
            </w:r>
          </w:p>
          <w:p w14:paraId="37A80649" w14:textId="502637FD" w:rsidR="00124A8A" w:rsidRPr="008E4B55" w:rsidRDefault="00124A8A" w:rsidP="00CD0D83">
            <w:pPr>
              <w:pStyle w:val="Tabletextbullets"/>
              <w:bidi/>
              <w:spacing w:line="288" w:lineRule="auto"/>
              <w:rPr>
                <w:rFonts w:ascii="Sakkal Majalla" w:hAnsi="Sakkal Majalla" w:cs="Sakkal Majalla"/>
                <w:color w:val="FF0000"/>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من خلال العمل بشكل فردي، يمكن للمتعلمين إكمال حسابات قانون أوم النموذجية للجهد والتيار والمقاومة والطاقة وتصنيف المصهر.</w:t>
            </w:r>
          </w:p>
          <w:p w14:paraId="5A934B19" w14:textId="332B5280" w:rsidR="00C82A02" w:rsidRPr="008E4B55" w:rsidRDefault="00C82A02" w:rsidP="00CD0D83">
            <w:pPr>
              <w:pStyle w:val="Tabletextbullets"/>
              <w:tabs>
                <w:tab w:val="clear" w:pos="340"/>
              </w:tabs>
              <w:bidi/>
              <w:spacing w:line="288" w:lineRule="auto"/>
              <w:rPr>
                <w:rFonts w:ascii="Sakkal Majalla" w:hAnsi="Sakkal Majalla" w:cs="Sakkal Majalla"/>
                <w:color w:val="FF0000"/>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من خلال العمل في مجموعات مصغرة/أزواج، يمكن للمتعلمين توسيع نطاق لعبة المطابقة المستخدمة سابقًا (أ3) للمكونات السالبة لتشمل نطاقًا أوسع من المكونات. يمكنهم تحديد المكونات من مخطط الدائرة وإيجاد المكون المطابق من مجموعة الاختيار المقدمة. يمكنهم إكمال جدول تعريف في ورقة العمل.</w:t>
            </w:r>
          </w:p>
          <w:p w14:paraId="5FB4DA64" w14:textId="2C74E6C7" w:rsidR="00C82A02" w:rsidRPr="008E4B55" w:rsidRDefault="00C82A02" w:rsidP="0054118D">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قم بالتعريف بمصادر معلومات أخرى. على سبيل المثال، جدول/قائمة الأجزاء لمخطط الدائرة، ومخطط الكتلة للنظام، ومخطط التجميع من</w:t>
            </w:r>
            <w:r w:rsidR="0054118D">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دليل الصيانة (لدى موردي أدلة السيارات والأثاث الجاهز للتجميع أمثلة جيدة</w:t>
            </w:r>
            <w:r w:rsidR="0054118D">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للاستخدام).</w:t>
            </w:r>
          </w:p>
          <w:p w14:paraId="382B2624" w14:textId="77777777" w:rsidR="00C82A02" w:rsidRPr="008E4B55" w:rsidRDefault="00C82A02"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من خلال العمل بشكل فردي، يمكن للمتعلمين إنتاج قائمة أجزاء من مخطط دائرة معين (أو مخطط تجميع).</w:t>
            </w:r>
          </w:p>
          <w:p w14:paraId="71C029E6" w14:textId="6F2D6BE4" w:rsidR="00C82A02" w:rsidRPr="00DB643A" w:rsidRDefault="00C82A02" w:rsidP="00DB643A">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الجلسة العامة:</w:t>
            </w:r>
            <w:r w:rsidRPr="00CD0D83">
              <w:rPr>
                <w:rFonts w:ascii="Sakkal Majalla" w:eastAsia="Open Sans" w:hAnsi="Sakkal Majalla" w:cs="Sakkal Majalla"/>
                <w:sz w:val="26"/>
                <w:szCs w:val="26"/>
                <w:rtl/>
                <w:lang w:eastAsia="ar" w:bidi="ar-MA"/>
              </w:rPr>
              <w:t xml:space="preserve"> ناقش مزايا وعيوب المصادر المختلفة لمعلومات النظام. وحدد الموضوعات المقررة للجلسة التالية.</w:t>
            </w:r>
          </w:p>
        </w:tc>
        <w:tc>
          <w:tcPr>
            <w:tcW w:w="2269" w:type="dxa"/>
            <w:shd w:val="clear" w:color="auto" w:fill="auto"/>
          </w:tcPr>
          <w:p w14:paraId="74144D8B" w14:textId="77777777" w:rsidR="00C82A02" w:rsidRPr="00CD0D83" w:rsidRDefault="00C82A02"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أوراق العمل</w:t>
            </w:r>
          </w:p>
          <w:p w14:paraId="49EFCA67" w14:textId="77777777" w:rsidR="00BC5EAB" w:rsidRPr="00CD0D83" w:rsidRDefault="00BC5EA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مخططات الدوائر</w:t>
            </w:r>
          </w:p>
          <w:p w14:paraId="0F34A378" w14:textId="77777777" w:rsidR="00BC5EAB" w:rsidRPr="00CD0D83" w:rsidRDefault="00BC5EA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أوراق الرموز الرسومية</w:t>
            </w:r>
          </w:p>
          <w:p w14:paraId="716FE218" w14:textId="77777777" w:rsidR="00B23A06" w:rsidRPr="00CD0D83" w:rsidRDefault="00B23A06"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المكونات</w:t>
            </w:r>
          </w:p>
          <w:p w14:paraId="6C41B910" w14:textId="77777777" w:rsidR="001A38A7" w:rsidRPr="00CD0D83" w:rsidRDefault="001A38A7"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مخططات التجميع</w:t>
            </w:r>
          </w:p>
          <w:p w14:paraId="30658EE1" w14:textId="77777777" w:rsidR="001A38A7" w:rsidRPr="00CD0D83" w:rsidRDefault="001A38A7"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مخططات الكتلة</w:t>
            </w:r>
          </w:p>
          <w:p w14:paraId="43270F27" w14:textId="77777777" w:rsidR="001A38A7" w:rsidRPr="00CD0D83" w:rsidRDefault="001A38A7" w:rsidP="00CD0D83">
            <w:pPr>
              <w:pStyle w:val="Tabletextbullets"/>
              <w:numPr>
                <w:ilvl w:val="0"/>
                <w:numId w:val="0"/>
              </w:numPr>
              <w:bidi/>
              <w:spacing w:line="288" w:lineRule="auto"/>
              <w:rPr>
                <w:rFonts w:ascii="Sakkal Majalla" w:hAnsi="Sakkal Majalla" w:cs="Sakkal Majalla"/>
                <w:color w:val="FF0000"/>
                <w:sz w:val="26"/>
                <w:szCs w:val="26"/>
              </w:rPr>
            </w:pPr>
            <w:r w:rsidRPr="00CD0D83">
              <w:rPr>
                <w:rFonts w:ascii="Sakkal Majalla" w:eastAsia="Open Sans" w:hAnsi="Sakkal Majalla" w:cs="Sakkal Majalla"/>
                <w:sz w:val="26"/>
                <w:szCs w:val="26"/>
                <w:rtl/>
                <w:lang w:eastAsia="ar" w:bidi="ar-MA"/>
              </w:rPr>
              <w:t>جداول/قوائم الأجزاء</w:t>
            </w:r>
          </w:p>
        </w:tc>
      </w:tr>
      <w:tr w:rsidR="00C82A02" w:rsidRPr="008E4B55" w14:paraId="6260BD4C" w14:textId="77777777" w:rsidTr="007C6E25">
        <w:trPr>
          <w:trHeight w:val="350"/>
        </w:trPr>
        <w:tc>
          <w:tcPr>
            <w:tcW w:w="1100" w:type="dxa"/>
            <w:shd w:val="clear" w:color="auto" w:fill="auto"/>
          </w:tcPr>
          <w:p w14:paraId="758C0BB8" w14:textId="77777777" w:rsidR="00C82A02" w:rsidRPr="00CD0D83" w:rsidRDefault="00C82A02"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14</w:t>
            </w:r>
          </w:p>
        </w:tc>
        <w:tc>
          <w:tcPr>
            <w:tcW w:w="2693" w:type="dxa"/>
            <w:shd w:val="clear" w:color="auto" w:fill="auto"/>
          </w:tcPr>
          <w:p w14:paraId="18AA7F64" w14:textId="77777777" w:rsidR="00244A6C" w:rsidRPr="00196CB5" w:rsidRDefault="00C82A02" w:rsidP="00CD0D83">
            <w:pPr>
              <w:pStyle w:val="Tabletext"/>
              <w:bidi/>
              <w:spacing w:line="288" w:lineRule="auto"/>
              <w:rPr>
                <w:rFonts w:ascii="Sakkal Majalla" w:hAnsi="Sakkal Majalla" w:cs="Sakkal Majalla"/>
                <w:color w:val="auto"/>
                <w:sz w:val="26"/>
                <w:szCs w:val="26"/>
              </w:rPr>
            </w:pPr>
            <w:r w:rsidRPr="00196CB5">
              <w:rPr>
                <w:rFonts w:ascii="Sakkal Majalla" w:eastAsia="Open Sans" w:hAnsi="Sakkal Majalla" w:cs="Sakkal Majalla"/>
                <w:b/>
                <w:bCs/>
                <w:color w:val="auto"/>
                <w:sz w:val="26"/>
                <w:szCs w:val="26"/>
                <w:rtl/>
                <w:lang w:eastAsia="ar" w:bidi="ar-MA"/>
              </w:rPr>
              <w:t xml:space="preserve">(ب1) </w:t>
            </w:r>
          </w:p>
          <w:p w14:paraId="5FE5E862" w14:textId="24AAE1F2" w:rsidR="00C82A02" w:rsidRPr="005A46FE" w:rsidRDefault="000B2225" w:rsidP="00CD0D83">
            <w:pPr>
              <w:pStyle w:val="Tabletext"/>
              <w:bidi/>
              <w:spacing w:line="288" w:lineRule="auto"/>
              <w:rPr>
                <w:rFonts w:ascii="Sakkal Majalla" w:hAnsi="Sakkal Majalla" w:cs="Sakkal Majalla"/>
                <w:color w:val="FF0000"/>
                <w:sz w:val="26"/>
                <w:szCs w:val="26"/>
              </w:rPr>
            </w:pPr>
            <w:r w:rsidRPr="005A46FE">
              <w:rPr>
                <w:rFonts w:ascii="Sakkal Majalla" w:eastAsia="Open Sans" w:hAnsi="Sakkal Majalla" w:cs="Sakkal Majalla"/>
                <w:color w:val="auto"/>
                <w:sz w:val="26"/>
                <w:szCs w:val="26"/>
                <w:rtl/>
                <w:lang w:eastAsia="ar" w:bidi="ar-MA"/>
              </w:rPr>
              <w:t>إجراءات الصيانة (إجراءات التشغيل القياسية (</w:t>
            </w:r>
            <w:r w:rsidRPr="005A46FE">
              <w:rPr>
                <w:rFonts w:ascii="Sakkal Majalla" w:eastAsia="Open Sans" w:hAnsi="Sakkal Majalla" w:cs="Sakkal Majalla"/>
                <w:color w:val="auto"/>
                <w:sz w:val="26"/>
                <w:szCs w:val="26"/>
                <w:lang w:val="en-US" w:eastAsia="ar" w:bidi="en-US"/>
              </w:rPr>
              <w:t>SOP</w:t>
            </w:r>
            <w:r w:rsidRPr="005A46FE">
              <w:rPr>
                <w:rFonts w:ascii="Sakkal Majalla" w:eastAsia="Open Sans" w:hAnsi="Sakkal Majalla" w:cs="Sakkal Majalla"/>
                <w:color w:val="auto"/>
                <w:sz w:val="26"/>
                <w:szCs w:val="26"/>
                <w:rtl/>
                <w:lang w:eastAsia="ar" w:bidi="ar-MA"/>
              </w:rPr>
              <w:t>))</w:t>
            </w:r>
          </w:p>
        </w:tc>
        <w:tc>
          <w:tcPr>
            <w:tcW w:w="1305" w:type="dxa"/>
            <w:shd w:val="clear" w:color="auto" w:fill="auto"/>
          </w:tcPr>
          <w:p w14:paraId="1210D544" w14:textId="77777777" w:rsidR="00C82A02" w:rsidRPr="00851955" w:rsidRDefault="00C82A02"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tc>
        <w:tc>
          <w:tcPr>
            <w:tcW w:w="6776" w:type="dxa"/>
            <w:shd w:val="clear" w:color="auto" w:fill="auto"/>
          </w:tcPr>
          <w:p w14:paraId="2AD24721" w14:textId="14B15127" w:rsidR="00C82A02" w:rsidRPr="008E4B55" w:rsidRDefault="00C82A02" w:rsidP="00CD0D83">
            <w:pPr>
              <w:pStyle w:val="Tabletextbullet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 xml:space="preserve">راجع الجلسة السابقة وأهمية الوصول إلى المعلومات لتتمكن من تنفيذ أي أنشطة صيانة. واتبع إجراءات التشغيل الموحدة لنشاط الصيانة الروتينية؛ مثل الفحص الأسبوعي لنظام إضاءة الطوارئ، في ورشة العمل. وزود المتعلمين بإجراءات التشغيل القياسية وتقييم المخاطر. </w:t>
            </w:r>
          </w:p>
          <w:p w14:paraId="5FFF8405" w14:textId="77777777" w:rsidR="00C82A02" w:rsidRPr="008E4B55" w:rsidRDefault="00C82A02" w:rsidP="00CD0D83">
            <w:pPr>
              <w:pStyle w:val="Tabletextbullet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من خلال العمل في مجموعة مصغرة، يمكن للمتعلمين تحليل المعلومات المقدمة والتخطيط لكيفية تنفيذ النشاط بأمان. ويمكنهم تنفيذ النشاط وتسجيل ملاحظاتهم على ورقة العمل. كما يمكنهم تسجيل أي إجراءات تصحيحية قد تكون مطلوبة وإتمام الفحص.</w:t>
            </w:r>
          </w:p>
          <w:p w14:paraId="68789525" w14:textId="77777777" w:rsidR="00C82A02" w:rsidRPr="008E4B55" w:rsidRDefault="00C82A02" w:rsidP="00CD0D83">
            <w:pPr>
              <w:pStyle w:val="Tabletextbullets"/>
              <w:bidi/>
              <w:spacing w:line="288" w:lineRule="auto"/>
              <w:rPr>
                <w:rFonts w:ascii="Sakkal Majalla" w:hAnsi="Sakkal Majalla" w:cs="Sakkal Majalla"/>
                <w:color w:val="FF0000"/>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نتائج الفحص العملي</w:t>
            </w:r>
            <w:r w:rsidRPr="008E4B55">
              <w:rPr>
                <w:rFonts w:ascii="Sakkal Majalla" w:eastAsia="Open Sans" w:hAnsi="Sakkal Majalla" w:cs="Sakkal Majalla"/>
                <w:color w:val="FF0000"/>
                <w:sz w:val="22"/>
                <w:szCs w:val="22"/>
                <w:rtl/>
                <w:lang w:eastAsia="ar" w:bidi="ar-MA"/>
              </w:rPr>
              <w:t xml:space="preserve">. </w:t>
            </w:r>
            <w:r w:rsidRPr="00CD0D83">
              <w:rPr>
                <w:rFonts w:ascii="Sakkal Majalla" w:eastAsia="Open Sans" w:hAnsi="Sakkal Majalla" w:cs="Sakkal Majalla"/>
                <w:sz w:val="26"/>
                <w:szCs w:val="26"/>
                <w:rtl/>
                <w:lang w:eastAsia="ar" w:bidi="ar-MA"/>
              </w:rPr>
              <w:t>استعرض نشاط الصيانة الروتينية الذي يتطلب استبدال المواد الاستهلاكية، مثل استبدال خرطوشة مسحوق الحبر لطابعة الليزر. ووضح فائدة الرسوم البيانية والتعليمات في دليل المستخدم/التعليمات عبر الإنترنت.</w:t>
            </w:r>
          </w:p>
          <w:p w14:paraId="68EA2AD8" w14:textId="64D0D593" w:rsidR="00C82A02" w:rsidRPr="00DB643A" w:rsidRDefault="00C82A02" w:rsidP="00DB643A">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الجلسة العامة:</w:t>
            </w:r>
            <w:r w:rsidRPr="00CD0D83">
              <w:rPr>
                <w:rFonts w:ascii="Sakkal Majalla" w:eastAsia="Open Sans" w:hAnsi="Sakkal Majalla" w:cs="Sakkal Majalla"/>
                <w:sz w:val="26"/>
                <w:szCs w:val="26"/>
                <w:rtl/>
                <w:lang w:eastAsia="ar" w:bidi="ar-MA"/>
              </w:rPr>
              <w:t xml:space="preserve"> لخِّص الدروس المستفادة. وحدد الموضوعات المقررة للجلسة التالية.</w:t>
            </w:r>
          </w:p>
        </w:tc>
        <w:tc>
          <w:tcPr>
            <w:tcW w:w="2269" w:type="dxa"/>
            <w:shd w:val="clear" w:color="auto" w:fill="auto"/>
          </w:tcPr>
          <w:p w14:paraId="7A7A943B" w14:textId="77777777" w:rsidR="00C82A02" w:rsidRPr="00CD0D83" w:rsidRDefault="00B145F5"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أوراق العمل</w:t>
            </w:r>
          </w:p>
          <w:p w14:paraId="4B958DA0" w14:textId="7183139D" w:rsidR="00B145F5" w:rsidRPr="00CD0D83" w:rsidRDefault="00B145F5"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إجراءات التشغيل القياسية</w:t>
            </w:r>
          </w:p>
          <w:p w14:paraId="43670612" w14:textId="77777777" w:rsidR="00C82A02" w:rsidRPr="008E4B55" w:rsidRDefault="00C82A02" w:rsidP="00CD0D83">
            <w:pPr>
              <w:pStyle w:val="Tabletextbullets"/>
              <w:numPr>
                <w:ilvl w:val="0"/>
                <w:numId w:val="0"/>
              </w:numPr>
              <w:bidi/>
              <w:spacing w:line="288" w:lineRule="auto"/>
              <w:rPr>
                <w:rFonts w:ascii="Sakkal Majalla" w:hAnsi="Sakkal Majalla" w:cs="Sakkal Majalla"/>
                <w:color w:val="FF0000"/>
                <w:sz w:val="22"/>
                <w:szCs w:val="22"/>
              </w:rPr>
            </w:pPr>
          </w:p>
        </w:tc>
      </w:tr>
      <w:tr w:rsidR="00C82A02" w:rsidRPr="008E4B55" w14:paraId="4E3D9D01" w14:textId="77777777" w:rsidTr="007C6E25">
        <w:trPr>
          <w:trHeight w:val="346"/>
        </w:trPr>
        <w:tc>
          <w:tcPr>
            <w:tcW w:w="1100" w:type="dxa"/>
            <w:tcBorders>
              <w:bottom w:val="single" w:sz="4" w:space="0" w:color="auto"/>
            </w:tcBorders>
            <w:shd w:val="clear" w:color="auto" w:fill="auto"/>
          </w:tcPr>
          <w:p w14:paraId="344B07DE" w14:textId="77777777" w:rsidR="00C82A02" w:rsidRPr="00CD0D83" w:rsidRDefault="00C82A02"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15</w:t>
            </w:r>
          </w:p>
        </w:tc>
        <w:tc>
          <w:tcPr>
            <w:tcW w:w="2693" w:type="dxa"/>
            <w:tcBorders>
              <w:bottom w:val="single" w:sz="4" w:space="0" w:color="auto"/>
            </w:tcBorders>
            <w:shd w:val="clear" w:color="auto" w:fill="auto"/>
          </w:tcPr>
          <w:p w14:paraId="3D79A1C5" w14:textId="77777777" w:rsidR="005B3D4B" w:rsidRPr="00196CB5" w:rsidRDefault="005B3D4B" w:rsidP="00CD0D83">
            <w:pPr>
              <w:pStyle w:val="Tabletext"/>
              <w:bidi/>
              <w:spacing w:line="288" w:lineRule="auto"/>
              <w:rPr>
                <w:rFonts w:ascii="Sakkal Majalla" w:hAnsi="Sakkal Majalla" w:cs="Sakkal Majalla"/>
                <w:b/>
                <w:bCs/>
                <w:color w:val="auto"/>
                <w:sz w:val="26"/>
                <w:szCs w:val="26"/>
              </w:rPr>
            </w:pPr>
            <w:r w:rsidRPr="00196CB5">
              <w:rPr>
                <w:rFonts w:ascii="Sakkal Majalla" w:eastAsia="Open Sans" w:hAnsi="Sakkal Majalla" w:cs="Sakkal Majalla"/>
                <w:b/>
                <w:bCs/>
                <w:color w:val="auto"/>
                <w:sz w:val="26"/>
                <w:szCs w:val="26"/>
                <w:rtl/>
                <w:lang w:eastAsia="ar" w:bidi="ar-MA"/>
              </w:rPr>
              <w:t>(ب2)</w:t>
            </w:r>
          </w:p>
          <w:p w14:paraId="7E3FDF66" w14:textId="77777777" w:rsidR="00C82A02" w:rsidRPr="005A46FE" w:rsidRDefault="005E7F17" w:rsidP="00CD0D83">
            <w:pPr>
              <w:pStyle w:val="Tabletext"/>
              <w:bidi/>
              <w:spacing w:line="288" w:lineRule="auto"/>
              <w:rPr>
                <w:rFonts w:ascii="Sakkal Majalla" w:hAnsi="Sakkal Majalla" w:cs="Sakkal Majalla"/>
                <w:color w:val="auto"/>
                <w:sz w:val="26"/>
                <w:szCs w:val="26"/>
              </w:rPr>
            </w:pPr>
            <w:r w:rsidRPr="005A46FE">
              <w:rPr>
                <w:rFonts w:ascii="Sakkal Majalla" w:eastAsia="Open Sans" w:hAnsi="Sakkal Majalla" w:cs="Sakkal Majalla"/>
                <w:color w:val="auto"/>
                <w:sz w:val="26"/>
                <w:szCs w:val="26"/>
                <w:rtl/>
                <w:lang w:eastAsia="ar" w:bidi="ar-MA"/>
              </w:rPr>
              <w:t>مصادر بيانات المكونات</w:t>
            </w:r>
          </w:p>
          <w:p w14:paraId="736A4E47" w14:textId="77777777" w:rsidR="00C25156" w:rsidRPr="00196CB5" w:rsidRDefault="00C25156" w:rsidP="00CD0D83">
            <w:pPr>
              <w:pStyle w:val="Tabletext"/>
              <w:bidi/>
              <w:spacing w:line="288" w:lineRule="auto"/>
              <w:rPr>
                <w:rFonts w:ascii="Sakkal Majalla" w:hAnsi="Sakkal Majalla" w:cs="Sakkal Majalla"/>
                <w:b/>
                <w:bCs/>
                <w:color w:val="auto"/>
                <w:sz w:val="26"/>
                <w:szCs w:val="26"/>
              </w:rPr>
            </w:pPr>
            <w:r w:rsidRPr="00196CB5">
              <w:rPr>
                <w:rFonts w:ascii="Sakkal Majalla" w:eastAsia="Open Sans" w:hAnsi="Sakkal Majalla" w:cs="Sakkal Majalla"/>
                <w:b/>
                <w:bCs/>
                <w:color w:val="auto"/>
                <w:sz w:val="26"/>
                <w:szCs w:val="26"/>
                <w:rtl/>
                <w:lang w:eastAsia="ar" w:bidi="ar-MA"/>
              </w:rPr>
              <w:t>(ب3)</w:t>
            </w:r>
          </w:p>
          <w:p w14:paraId="5049EE4E" w14:textId="77777777" w:rsidR="00C25156" w:rsidRPr="005A46FE" w:rsidRDefault="0016181A" w:rsidP="00CD0D83">
            <w:pPr>
              <w:pStyle w:val="Tabletext"/>
              <w:bidi/>
              <w:spacing w:line="288" w:lineRule="auto"/>
              <w:rPr>
                <w:rFonts w:ascii="Sakkal Majalla" w:hAnsi="Sakkal Majalla" w:cs="Sakkal Majalla"/>
                <w:color w:val="auto"/>
                <w:sz w:val="26"/>
                <w:szCs w:val="26"/>
              </w:rPr>
            </w:pPr>
            <w:r w:rsidRPr="005A46FE">
              <w:rPr>
                <w:rFonts w:ascii="Sakkal Majalla" w:eastAsia="Open Sans" w:hAnsi="Sakkal Majalla" w:cs="Sakkal Majalla"/>
                <w:color w:val="auto"/>
                <w:sz w:val="26"/>
                <w:szCs w:val="26"/>
                <w:rtl/>
                <w:lang w:eastAsia="ar" w:bidi="ar-MA"/>
              </w:rPr>
              <w:lastRenderedPageBreak/>
              <w:t>تحديد المكونات</w:t>
            </w:r>
          </w:p>
          <w:p w14:paraId="3F48118F" w14:textId="77777777" w:rsidR="00C82A02" w:rsidRPr="008E4B55" w:rsidRDefault="00C82A02" w:rsidP="00CD0D83">
            <w:pPr>
              <w:pStyle w:val="Tabletext"/>
              <w:bidi/>
              <w:spacing w:line="288" w:lineRule="auto"/>
              <w:rPr>
                <w:rFonts w:ascii="Sakkal Majalla" w:hAnsi="Sakkal Majalla" w:cs="Sakkal Majalla"/>
                <w:color w:val="FF0000"/>
                <w:sz w:val="22"/>
                <w:szCs w:val="22"/>
              </w:rPr>
            </w:pPr>
          </w:p>
        </w:tc>
        <w:tc>
          <w:tcPr>
            <w:tcW w:w="1305" w:type="dxa"/>
            <w:tcBorders>
              <w:bottom w:val="single" w:sz="4" w:space="0" w:color="auto"/>
            </w:tcBorders>
            <w:shd w:val="clear" w:color="auto" w:fill="auto"/>
          </w:tcPr>
          <w:p w14:paraId="4AD67204" w14:textId="77777777" w:rsidR="00C82A02" w:rsidRPr="00851955" w:rsidRDefault="00C82A02"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lastRenderedPageBreak/>
              <w:t>GW</w:t>
            </w:r>
          </w:p>
          <w:p w14:paraId="1FE0DFD8" w14:textId="77777777" w:rsidR="00FE0C09" w:rsidRPr="00851955" w:rsidRDefault="00FE0C09"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IS</w:t>
            </w:r>
          </w:p>
        </w:tc>
        <w:tc>
          <w:tcPr>
            <w:tcW w:w="6776" w:type="dxa"/>
            <w:tcBorders>
              <w:bottom w:val="single" w:sz="4" w:space="0" w:color="auto"/>
            </w:tcBorders>
            <w:shd w:val="clear" w:color="auto" w:fill="auto"/>
          </w:tcPr>
          <w:p w14:paraId="10F81386" w14:textId="5A2AAF5A" w:rsidR="00C82A02" w:rsidRPr="00387035" w:rsidRDefault="00C82A02" w:rsidP="0068320F">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الجلسة الأخيرة وذكّر المتعلمين بممارسات العمل الآمنة التي يجب عليهم اتباعها عند أداء أنشطة الصيانة. وعرِّف المتعلمين بكيفية الوصول إلى كتالوجات الشركة المصنعة والموارد عبر الإنترنت للحصول على المكونات</w:t>
            </w:r>
            <w:r w:rsidR="0068320F">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 xml:space="preserve">المناسبة. </w:t>
            </w:r>
          </w:p>
          <w:p w14:paraId="1811BC0C" w14:textId="77777777" w:rsidR="00605AE3" w:rsidRPr="008E4B55" w:rsidRDefault="00C82A02"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lastRenderedPageBreak/>
              <w:t xml:space="preserve"> نشاط المتعلم: </w:t>
            </w:r>
            <w:r w:rsidRPr="00CD0D83">
              <w:rPr>
                <w:rFonts w:ascii="Sakkal Majalla" w:eastAsia="Open Sans" w:hAnsi="Sakkal Majalla" w:cs="Sakkal Majalla"/>
                <w:sz w:val="26"/>
                <w:szCs w:val="26"/>
                <w:rtl/>
                <w:lang w:eastAsia="ar" w:bidi="ar-MA"/>
              </w:rPr>
              <w:t xml:space="preserve">من خلال العمل بشكل فردي أو في أزواج، يمكن للمتعلمين تنفيذ نشاط صيانة روتيني "على سطح المكتب". وقد يتطلب النشاط من المتعلمين استخدام المعلومات المقدمة لتحديد الأدوات والمكونات لاستبدال أحد المكونات، على سبيل المثال لاستبدال مصباح الأمان القديم بمصباح </w:t>
            </w:r>
            <w:r w:rsidRPr="00CD0D83">
              <w:rPr>
                <w:rFonts w:ascii="Sakkal Majalla" w:eastAsia="Open Sans" w:hAnsi="Sakkal Majalla" w:cs="Sakkal Majalla"/>
                <w:sz w:val="26"/>
                <w:szCs w:val="26"/>
                <w:lang w:val="en-US" w:eastAsia="ar" w:bidi="en-US"/>
              </w:rPr>
              <w:t>LED</w:t>
            </w:r>
            <w:r w:rsidRPr="00CD0D83">
              <w:rPr>
                <w:rFonts w:ascii="Sakkal Majalla" w:eastAsia="Open Sans" w:hAnsi="Sakkal Majalla" w:cs="Sakkal Majalla"/>
                <w:sz w:val="26"/>
                <w:szCs w:val="26"/>
                <w:rtl/>
                <w:lang w:eastAsia="ar" w:bidi="ar-MA"/>
              </w:rPr>
              <w:t xml:space="preserve"> كاشف جديد.</w:t>
            </w:r>
          </w:p>
          <w:p w14:paraId="7B67CCF5" w14:textId="77777777" w:rsidR="00C82A02" w:rsidRPr="008E4B55" w:rsidRDefault="00E4194C"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يمكن للمتعلمين مشاركة أفكارهم مع المجموعة لتبرير أسباب اختيارهم. ناقش ممارسات العمل الآمنة اللازمة إذا كانوا سينفذون المهمة.</w:t>
            </w:r>
          </w:p>
          <w:p w14:paraId="582EC079" w14:textId="77777777" w:rsidR="00C82A02" w:rsidRPr="00387035" w:rsidRDefault="00C82A02"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من خلال العمل بشكل فردي، يمكن للمتعلمين استكمال تقرير كبطاقة مهمة في ورقة العمل.</w:t>
            </w:r>
          </w:p>
          <w:p w14:paraId="149ACA56" w14:textId="77777777" w:rsidR="00C82A02" w:rsidRPr="008E4B55" w:rsidRDefault="00FD0D9A" w:rsidP="00CD0D83">
            <w:pPr>
              <w:pStyle w:val="Tabletextbullets"/>
              <w:tabs>
                <w:tab w:val="clear" w:pos="340"/>
              </w:tabs>
              <w:bidi/>
              <w:spacing w:line="288" w:lineRule="auto"/>
              <w:rPr>
                <w:rFonts w:ascii="Sakkal Majalla" w:hAnsi="Sakkal Majalla" w:cs="Sakkal Majalla"/>
                <w:color w:val="FF0000"/>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 xml:space="preserve"> لخص الدروس المستفادة في استخدام مصادر المعلومات لتحديد الأجزاء والمكونات لتنفيذ نشاط الصيانة. وأكِّد على أهمية الحاجة إلى اتباع ممارسات العمل الآمنة واستخدام معدات الحماية الشخصية المناسبة.  وحدد الموضوعات المقررة للجلسة التالية.</w:t>
            </w:r>
          </w:p>
        </w:tc>
        <w:tc>
          <w:tcPr>
            <w:tcW w:w="2269" w:type="dxa"/>
            <w:tcBorders>
              <w:bottom w:val="single" w:sz="4" w:space="0" w:color="auto"/>
            </w:tcBorders>
            <w:shd w:val="clear" w:color="auto" w:fill="auto"/>
          </w:tcPr>
          <w:p w14:paraId="1150F9B2" w14:textId="77777777" w:rsidR="00096CE4" w:rsidRPr="00CD0D83" w:rsidRDefault="00096CE4"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 xml:space="preserve">أوراق العمل </w:t>
            </w:r>
          </w:p>
          <w:p w14:paraId="6A87DAD5" w14:textId="77777777" w:rsidR="0000577A" w:rsidRPr="00CD0D83" w:rsidRDefault="0000577A"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ورقة المهة</w:t>
            </w:r>
          </w:p>
          <w:p w14:paraId="78E30DEB" w14:textId="77777777" w:rsidR="00096CE4" w:rsidRPr="00CD0D83" w:rsidRDefault="00096CE4"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كتالوجات الشركات المصنعة</w:t>
            </w:r>
          </w:p>
          <w:p w14:paraId="3999E9D5" w14:textId="5EF8469B" w:rsidR="0000577A" w:rsidRPr="00CD0D83" w:rsidRDefault="00096CE4" w:rsidP="0068320F">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الوصول إلى الكتالوجات عبر</w:t>
            </w:r>
            <w:r w:rsidR="0068320F">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الإنترنت</w:t>
            </w:r>
          </w:p>
          <w:p w14:paraId="60AC54C9" w14:textId="77777777" w:rsidR="00C82A02" w:rsidRPr="008E4B55" w:rsidRDefault="00C82A02" w:rsidP="00CD0D83">
            <w:pPr>
              <w:pStyle w:val="Tabletextbullets"/>
              <w:numPr>
                <w:ilvl w:val="0"/>
                <w:numId w:val="0"/>
              </w:numPr>
              <w:bidi/>
              <w:spacing w:line="288" w:lineRule="auto"/>
              <w:rPr>
                <w:rFonts w:ascii="Sakkal Majalla" w:hAnsi="Sakkal Majalla" w:cs="Sakkal Majalla"/>
                <w:color w:val="FF0000"/>
                <w:sz w:val="22"/>
                <w:szCs w:val="22"/>
              </w:rPr>
            </w:pPr>
          </w:p>
        </w:tc>
      </w:tr>
      <w:tr w:rsidR="00C82A02" w:rsidRPr="008E4B55" w14:paraId="0E24E768" w14:textId="77777777" w:rsidTr="007C6E25">
        <w:trPr>
          <w:trHeight w:val="346"/>
        </w:trPr>
        <w:tc>
          <w:tcPr>
            <w:tcW w:w="1100" w:type="dxa"/>
            <w:shd w:val="clear" w:color="auto" w:fill="auto"/>
          </w:tcPr>
          <w:p w14:paraId="2CBCFE1D" w14:textId="77777777" w:rsidR="00C82A02" w:rsidRPr="00CD0D83" w:rsidRDefault="00C82A02"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16</w:t>
            </w:r>
          </w:p>
        </w:tc>
        <w:tc>
          <w:tcPr>
            <w:tcW w:w="2693" w:type="dxa"/>
            <w:shd w:val="clear" w:color="auto" w:fill="auto"/>
          </w:tcPr>
          <w:p w14:paraId="696D74B3" w14:textId="77777777" w:rsidR="00FC1119" w:rsidRPr="00196CB5" w:rsidRDefault="00FC1119" w:rsidP="00CD0D83">
            <w:pPr>
              <w:pStyle w:val="Tabletext"/>
              <w:bidi/>
              <w:spacing w:line="288" w:lineRule="auto"/>
              <w:rPr>
                <w:rFonts w:ascii="Sakkal Majalla" w:hAnsi="Sakkal Majalla" w:cs="Sakkal Majalla"/>
                <w:b/>
                <w:bCs/>
                <w:color w:val="auto"/>
                <w:sz w:val="26"/>
                <w:szCs w:val="26"/>
              </w:rPr>
            </w:pPr>
            <w:r w:rsidRPr="00196CB5">
              <w:rPr>
                <w:rFonts w:ascii="Sakkal Majalla" w:eastAsia="Open Sans" w:hAnsi="Sakkal Majalla" w:cs="Sakkal Majalla"/>
                <w:b/>
                <w:bCs/>
                <w:color w:val="auto"/>
                <w:sz w:val="26"/>
                <w:szCs w:val="26"/>
                <w:rtl/>
                <w:lang w:eastAsia="ar" w:bidi="ar-MA"/>
              </w:rPr>
              <w:t>(ج1)</w:t>
            </w:r>
          </w:p>
          <w:p w14:paraId="2722F2E3" w14:textId="77777777" w:rsidR="00FC1119" w:rsidRPr="005A46FE" w:rsidRDefault="001E6B5C" w:rsidP="00CD0D83">
            <w:pPr>
              <w:pStyle w:val="Tabletext"/>
              <w:bidi/>
              <w:spacing w:line="288" w:lineRule="auto"/>
              <w:rPr>
                <w:rFonts w:ascii="Sakkal Majalla" w:hAnsi="Sakkal Majalla" w:cs="Sakkal Majalla"/>
                <w:color w:val="auto"/>
                <w:sz w:val="26"/>
                <w:szCs w:val="26"/>
              </w:rPr>
            </w:pPr>
            <w:r w:rsidRPr="005A46FE">
              <w:rPr>
                <w:rFonts w:ascii="Sakkal Majalla" w:eastAsia="Open Sans" w:hAnsi="Sakkal Majalla" w:cs="Sakkal Majalla"/>
                <w:color w:val="auto"/>
                <w:sz w:val="26"/>
                <w:szCs w:val="26"/>
                <w:rtl/>
                <w:lang w:eastAsia="ar" w:bidi="ar-MA"/>
              </w:rPr>
              <w:t>ممارسات العمل الآمنة</w:t>
            </w:r>
          </w:p>
          <w:p w14:paraId="02CCAB9C" w14:textId="77777777" w:rsidR="00E22844" w:rsidRPr="00196CB5" w:rsidRDefault="00E22844" w:rsidP="00CD0D83">
            <w:pPr>
              <w:pStyle w:val="Tabletext"/>
              <w:bidi/>
              <w:spacing w:line="288" w:lineRule="auto"/>
              <w:rPr>
                <w:rFonts w:ascii="Sakkal Majalla" w:hAnsi="Sakkal Majalla" w:cs="Sakkal Majalla"/>
                <w:b/>
                <w:bCs/>
                <w:color w:val="auto"/>
                <w:sz w:val="26"/>
                <w:szCs w:val="26"/>
              </w:rPr>
            </w:pPr>
            <w:r w:rsidRPr="00196CB5">
              <w:rPr>
                <w:rFonts w:ascii="Sakkal Majalla" w:eastAsia="Open Sans" w:hAnsi="Sakkal Majalla" w:cs="Sakkal Majalla"/>
                <w:b/>
                <w:bCs/>
                <w:color w:val="auto"/>
                <w:sz w:val="26"/>
                <w:szCs w:val="26"/>
                <w:rtl/>
                <w:lang w:eastAsia="ar" w:bidi="ar-MA"/>
              </w:rPr>
              <w:t>(ج2)</w:t>
            </w:r>
          </w:p>
          <w:p w14:paraId="00E03B8B" w14:textId="77777777" w:rsidR="00C82A02" w:rsidRPr="005A46FE" w:rsidRDefault="00DB2FC2" w:rsidP="00CD0D83">
            <w:pPr>
              <w:pStyle w:val="Tabletext"/>
              <w:bidi/>
              <w:spacing w:line="288" w:lineRule="auto"/>
              <w:rPr>
                <w:rFonts w:ascii="Sakkal Majalla" w:hAnsi="Sakkal Majalla" w:cs="Sakkal Majalla"/>
                <w:color w:val="auto"/>
                <w:sz w:val="26"/>
                <w:szCs w:val="26"/>
              </w:rPr>
            </w:pPr>
            <w:r w:rsidRPr="005A46FE">
              <w:rPr>
                <w:rFonts w:ascii="Sakkal Majalla" w:eastAsia="Open Sans" w:hAnsi="Sakkal Majalla" w:cs="Sakkal Majalla"/>
                <w:color w:val="auto"/>
                <w:sz w:val="26"/>
                <w:szCs w:val="26"/>
                <w:rtl/>
                <w:lang w:eastAsia="ar" w:bidi="ar-MA"/>
              </w:rPr>
              <w:t>مهام الصيانة الروتينية</w:t>
            </w:r>
          </w:p>
          <w:p w14:paraId="3558FBFF" w14:textId="77777777" w:rsidR="00C82A02" w:rsidRPr="008E4B55" w:rsidRDefault="00C82A02" w:rsidP="00CD0D83">
            <w:pPr>
              <w:pStyle w:val="Tabletext"/>
              <w:bidi/>
              <w:spacing w:line="288" w:lineRule="auto"/>
              <w:rPr>
                <w:rFonts w:ascii="Sakkal Majalla" w:hAnsi="Sakkal Majalla" w:cs="Sakkal Majalla"/>
                <w:color w:val="FF0000"/>
                <w:sz w:val="22"/>
                <w:szCs w:val="22"/>
              </w:rPr>
            </w:pPr>
          </w:p>
        </w:tc>
        <w:tc>
          <w:tcPr>
            <w:tcW w:w="1305" w:type="dxa"/>
            <w:shd w:val="clear" w:color="auto" w:fill="auto"/>
          </w:tcPr>
          <w:p w14:paraId="31C82E76" w14:textId="77777777" w:rsidR="00C82A02" w:rsidRPr="00851955" w:rsidRDefault="00C82A02"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lastRenderedPageBreak/>
              <w:t>GW</w:t>
            </w:r>
          </w:p>
        </w:tc>
        <w:tc>
          <w:tcPr>
            <w:tcW w:w="6776" w:type="dxa"/>
            <w:shd w:val="clear" w:color="auto" w:fill="auto"/>
          </w:tcPr>
          <w:p w14:paraId="67AB40D7" w14:textId="77777777" w:rsidR="00C82A02" w:rsidRPr="0068320F" w:rsidRDefault="00C82A02" w:rsidP="00CD0D83">
            <w:pPr>
              <w:pStyle w:val="Tabletextbullets"/>
              <w:tabs>
                <w:tab w:val="clear" w:pos="340"/>
              </w:tabs>
              <w:bidi/>
              <w:spacing w:line="288" w:lineRule="auto"/>
              <w:rPr>
                <w:rFonts w:ascii="Sakkal Majalla" w:hAnsi="Sakkal Majalla" w:cs="Sakkal Majalla"/>
                <w:b/>
                <w:bCs/>
                <w:spacing w:val="-4"/>
                <w:sz w:val="22"/>
                <w:szCs w:val="22"/>
              </w:rPr>
            </w:pPr>
            <w:r w:rsidRPr="0068320F">
              <w:rPr>
                <w:rFonts w:ascii="Sakkal Majalla" w:eastAsia="Open Sans" w:hAnsi="Sakkal Majalla" w:cs="Sakkal Majalla"/>
                <w:b/>
                <w:bCs/>
                <w:spacing w:val="-4"/>
                <w:sz w:val="26"/>
                <w:szCs w:val="26"/>
                <w:rtl/>
                <w:lang w:eastAsia="ar" w:bidi="ar-MA"/>
              </w:rPr>
              <w:t>العرض التقديمي من المعلم:</w:t>
            </w:r>
            <w:r w:rsidRPr="0068320F">
              <w:rPr>
                <w:rFonts w:ascii="Sakkal Majalla" w:eastAsia="Open Sans" w:hAnsi="Sakkal Majalla" w:cs="Sakkal Majalla"/>
                <w:spacing w:val="-4"/>
                <w:sz w:val="26"/>
                <w:szCs w:val="26"/>
                <w:rtl/>
                <w:lang w:eastAsia="ar" w:bidi="ar-MA"/>
              </w:rPr>
              <w:t xml:space="preserve"> راجع الجلسة الأخيرة وذكّر المتعلمين بممارسات العمل الآمنة التي يجب عليهم اتباعها عند تنفيذ أنشطة الصيانة الروتينية. واشرح كيفية إجراء الفحص البصري بحثًا عن مشكلات؛ مثل التآكل أو الاحتكاك أو التلوث أو دليل ارتفاع درجة الحرارة أو تأمين المرفقات أو التركيبات المفقودة أو المفكوكة. وزود المتعلمين بالمعدات الزائدة وأدوات القياس لفحصها. (يجب ألا يكون الجهاز قادرًا على التوصيل بمصدر كهربائي).</w:t>
            </w:r>
          </w:p>
          <w:p w14:paraId="2FE363BE" w14:textId="748E13EA" w:rsidR="00C82A02" w:rsidRPr="00196CB5" w:rsidRDefault="00C82A02" w:rsidP="0068320F">
            <w:pPr>
              <w:pStyle w:val="Tabletextbullets"/>
              <w:tabs>
                <w:tab w:val="clear" w:pos="340"/>
              </w:tabs>
              <w:bidi/>
              <w:spacing w:line="288" w:lineRule="auto"/>
              <w:rPr>
                <w:rFonts w:ascii="Sakkal Majalla" w:hAnsi="Sakkal Majalla" w:cs="Sakkal Majalla"/>
                <w:color w:val="FF0000"/>
                <w:spacing w:val="-4"/>
                <w:sz w:val="22"/>
                <w:szCs w:val="22"/>
              </w:rPr>
            </w:pPr>
            <w:r w:rsidRPr="00196CB5">
              <w:rPr>
                <w:rFonts w:ascii="Sakkal Majalla" w:eastAsia="Open Sans" w:hAnsi="Sakkal Majalla" w:cs="Sakkal Majalla"/>
                <w:b/>
                <w:bCs/>
                <w:spacing w:val="-4"/>
                <w:sz w:val="26"/>
                <w:szCs w:val="26"/>
                <w:rtl/>
                <w:lang w:eastAsia="ar" w:bidi="ar-MA"/>
              </w:rPr>
              <w:lastRenderedPageBreak/>
              <w:t xml:space="preserve"> نشاط المتعلم: </w:t>
            </w:r>
            <w:r w:rsidRPr="00196CB5">
              <w:rPr>
                <w:rFonts w:ascii="Sakkal Majalla" w:eastAsia="Open Sans" w:hAnsi="Sakkal Majalla" w:cs="Sakkal Majalla"/>
                <w:spacing w:val="-4"/>
                <w:sz w:val="26"/>
                <w:szCs w:val="26"/>
                <w:rtl/>
                <w:lang w:eastAsia="ar" w:bidi="ar-MA"/>
              </w:rPr>
              <w:t>من خلال العمل في مجموعة مصغرة، يقوم المتعلمون بإجراء فحص</w:t>
            </w:r>
            <w:r w:rsidR="0068320F" w:rsidRPr="00196CB5">
              <w:rPr>
                <w:rFonts w:ascii="Sakkal Majalla" w:eastAsia="Open Sans" w:hAnsi="Sakkal Majalla" w:cs="Sakkal Majalla"/>
                <w:spacing w:val="-4"/>
                <w:sz w:val="26"/>
                <w:szCs w:val="26"/>
                <w:lang w:eastAsia="ar" w:bidi="ar-MA"/>
              </w:rPr>
              <w:t> </w:t>
            </w:r>
            <w:r w:rsidRPr="00196CB5">
              <w:rPr>
                <w:rFonts w:ascii="Sakkal Majalla" w:eastAsia="Open Sans" w:hAnsi="Sakkal Majalla" w:cs="Sakkal Majalla"/>
                <w:spacing w:val="-4"/>
                <w:sz w:val="26"/>
                <w:szCs w:val="26"/>
                <w:rtl/>
                <w:lang w:eastAsia="ar" w:bidi="ar-MA"/>
              </w:rPr>
              <w:t>بصري لكل من الأدوات والمعدات الموردة. ويمكنهم إكمال جدول يحدد الأخطار</w:t>
            </w:r>
            <w:r w:rsidR="0068320F" w:rsidRPr="00196CB5">
              <w:rPr>
                <w:rFonts w:ascii="Sakkal Majalla" w:eastAsia="Open Sans" w:hAnsi="Sakkal Majalla" w:cs="Sakkal Majalla"/>
                <w:spacing w:val="-4"/>
                <w:sz w:val="26"/>
                <w:szCs w:val="26"/>
                <w:lang w:eastAsia="ar" w:bidi="ar-MA"/>
              </w:rPr>
              <w:t> </w:t>
            </w:r>
            <w:r w:rsidRPr="00196CB5">
              <w:rPr>
                <w:rFonts w:ascii="Sakkal Majalla" w:eastAsia="Open Sans" w:hAnsi="Sakkal Majalla" w:cs="Sakkal Majalla"/>
                <w:spacing w:val="-4"/>
                <w:sz w:val="26"/>
                <w:szCs w:val="26"/>
                <w:rtl/>
                <w:lang w:eastAsia="ar" w:bidi="ar-MA"/>
              </w:rPr>
              <w:t>التي وجدوها.</w:t>
            </w:r>
          </w:p>
          <w:p w14:paraId="417633E9" w14:textId="23339238" w:rsidR="009C2C0C" w:rsidRPr="008E4B55" w:rsidRDefault="00C82A02"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مناقشة بقيادة المعلم: </w:t>
            </w:r>
            <w:r w:rsidRPr="00CD0D83">
              <w:rPr>
                <w:rFonts w:ascii="Sakkal Majalla" w:eastAsia="Open Sans" w:hAnsi="Sakkal Majalla" w:cs="Sakkal Majalla"/>
                <w:sz w:val="26"/>
                <w:szCs w:val="26"/>
                <w:rtl/>
                <w:lang w:eastAsia="ar" w:bidi="ar-MA"/>
              </w:rPr>
              <w:t>يمكن للمتعلمين مقارنة النتائج التي توصلوا إليها ومناقشة مخاطر استخدام المعدات. عرّف المتعلمين بالمزيد من ممارسات العمل الآمنة التي يمكن استخدامها؛ مثل العزل وإشعارات التحذير وعلامات الخطر وحواجز السلامة. راجع استخدام أجهزة حماية الدوائر والأنواع المختلفة من قواطع الدائرة المستخدمة لحمايتها وحماية المعدات.</w:t>
            </w:r>
          </w:p>
          <w:p w14:paraId="6EB23AD9" w14:textId="77777777" w:rsidR="00C82A02" w:rsidRPr="00387035" w:rsidRDefault="00C82A02"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 xml:space="preserve">من خلال العمل كمجموعة كاملة، يمكن للمتعلمين إعداد مساحة عمل للقيام بنشاط الصيانة النظرية، مثل إجراء فحوصات الصيانة الروتينية على الجهاز. ويمكن للأفراد اقتراح العناصر المطلوبة (مثل إشعارات التحذير) وإعدادها. كما يمكن للمتعلمين تسجيل النتائج بشكل فردي في ورقة العمل الخاصة بهم. </w:t>
            </w:r>
          </w:p>
          <w:p w14:paraId="4688826E" w14:textId="77777777" w:rsidR="00C82A02" w:rsidRPr="008E4B55" w:rsidRDefault="00C82A02" w:rsidP="00CD0D83">
            <w:pPr>
              <w:pStyle w:val="Tabletextbullets"/>
              <w:tabs>
                <w:tab w:val="clear" w:pos="340"/>
              </w:tabs>
              <w:bidi/>
              <w:spacing w:line="288" w:lineRule="auto"/>
              <w:rPr>
                <w:rFonts w:ascii="Sakkal Majalla" w:hAnsi="Sakkal Majalla" w:cs="Sakkal Majalla"/>
                <w:color w:val="FF0000"/>
                <w:sz w:val="22"/>
                <w:szCs w:val="22"/>
              </w:rPr>
            </w:pPr>
            <w:r w:rsidRPr="00CD0D83">
              <w:rPr>
                <w:rFonts w:ascii="Sakkal Majalla" w:eastAsia="Open Sans" w:hAnsi="Sakkal Majalla" w:cs="Sakkal Majalla"/>
                <w:b/>
                <w:bCs/>
                <w:sz w:val="26"/>
                <w:szCs w:val="26"/>
                <w:rtl/>
                <w:lang w:eastAsia="ar" w:bidi="ar-MA"/>
              </w:rPr>
              <w:t>الجلسة العامة:</w:t>
            </w:r>
            <w:r w:rsidRPr="00CD0D83">
              <w:rPr>
                <w:rFonts w:ascii="Sakkal Majalla" w:eastAsia="Open Sans" w:hAnsi="Sakkal Majalla" w:cs="Sakkal Majalla"/>
                <w:sz w:val="26"/>
                <w:szCs w:val="26"/>
                <w:rtl/>
                <w:lang w:eastAsia="ar" w:bidi="ar-MA"/>
              </w:rPr>
              <w:t xml:space="preserve"> لخِّص الدروس المستفادة في إعداد مساحة العمل لنشاط الصيانة. وأعِد مساحة العمل إلى حالة عمل آمنة. وحدد الموضوعات المقررة للجلسة التالية.</w:t>
            </w:r>
          </w:p>
        </w:tc>
        <w:tc>
          <w:tcPr>
            <w:tcW w:w="2269" w:type="dxa"/>
            <w:shd w:val="clear" w:color="auto" w:fill="auto"/>
          </w:tcPr>
          <w:p w14:paraId="7E008981" w14:textId="77777777" w:rsidR="00C82A02" w:rsidRPr="00CD0D83" w:rsidRDefault="00B367C6"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أوراق العمل</w:t>
            </w:r>
          </w:p>
          <w:p w14:paraId="75A80801" w14:textId="77777777" w:rsidR="00B367C6" w:rsidRPr="00CD0D83" w:rsidRDefault="00B367C6"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المعدات والأدوات ذات الأعطال المحددة</w:t>
            </w:r>
          </w:p>
          <w:p w14:paraId="4A480F2A" w14:textId="77777777" w:rsidR="00982E11" w:rsidRPr="00CD0D83" w:rsidRDefault="00982E11"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إشعارات التحذير</w:t>
            </w:r>
          </w:p>
          <w:p w14:paraId="497AA163" w14:textId="77777777" w:rsidR="0008569B" w:rsidRPr="00CD0D83" w:rsidRDefault="0008569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علامات الخطر</w:t>
            </w:r>
          </w:p>
          <w:p w14:paraId="008E38B9" w14:textId="77777777" w:rsidR="0008569B" w:rsidRPr="00CD0D83" w:rsidRDefault="0008569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إشعارات التأمين</w:t>
            </w:r>
          </w:p>
          <w:p w14:paraId="6B22B7F1" w14:textId="77777777" w:rsidR="0008569B" w:rsidRPr="00CD0D83" w:rsidRDefault="0008569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حواجز الأمان</w:t>
            </w:r>
          </w:p>
          <w:p w14:paraId="2DF7953C" w14:textId="77777777" w:rsidR="00C82A02" w:rsidRPr="008E4B55" w:rsidRDefault="00C82A02" w:rsidP="00CD0D83">
            <w:pPr>
              <w:pStyle w:val="Tabletextbullets"/>
              <w:numPr>
                <w:ilvl w:val="0"/>
                <w:numId w:val="0"/>
              </w:numPr>
              <w:bidi/>
              <w:spacing w:line="288" w:lineRule="auto"/>
              <w:rPr>
                <w:rFonts w:ascii="Sakkal Majalla" w:hAnsi="Sakkal Majalla" w:cs="Sakkal Majalla"/>
                <w:color w:val="FF0000"/>
                <w:sz w:val="22"/>
                <w:szCs w:val="22"/>
              </w:rPr>
            </w:pPr>
          </w:p>
        </w:tc>
      </w:tr>
      <w:tr w:rsidR="00C82A02" w:rsidRPr="008E4B55" w14:paraId="7849C697" w14:textId="77777777" w:rsidTr="007C6E25">
        <w:trPr>
          <w:trHeight w:val="346"/>
        </w:trPr>
        <w:tc>
          <w:tcPr>
            <w:tcW w:w="1100" w:type="dxa"/>
            <w:shd w:val="clear" w:color="auto" w:fill="auto"/>
          </w:tcPr>
          <w:p w14:paraId="38CE34A2" w14:textId="77777777" w:rsidR="00C82A02" w:rsidRPr="00CD0D83" w:rsidRDefault="00C82A02"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17</w:t>
            </w:r>
          </w:p>
        </w:tc>
        <w:tc>
          <w:tcPr>
            <w:tcW w:w="2693" w:type="dxa"/>
            <w:shd w:val="clear" w:color="auto" w:fill="auto"/>
          </w:tcPr>
          <w:p w14:paraId="59C5F900" w14:textId="77777777" w:rsidR="00C82A02" w:rsidRPr="00196CB5" w:rsidRDefault="00C5476A" w:rsidP="00CD0D83">
            <w:pPr>
              <w:pStyle w:val="Tabletext"/>
              <w:bidi/>
              <w:spacing w:line="288" w:lineRule="auto"/>
              <w:rPr>
                <w:rFonts w:ascii="Sakkal Majalla" w:hAnsi="Sakkal Majalla" w:cs="Sakkal Majalla"/>
                <w:b/>
                <w:bCs/>
                <w:color w:val="auto"/>
                <w:sz w:val="26"/>
                <w:szCs w:val="26"/>
              </w:rPr>
            </w:pPr>
            <w:r w:rsidRPr="00196CB5">
              <w:rPr>
                <w:rFonts w:ascii="Sakkal Majalla" w:eastAsia="Open Sans" w:hAnsi="Sakkal Majalla" w:cs="Sakkal Majalla"/>
                <w:b/>
                <w:bCs/>
                <w:color w:val="auto"/>
                <w:sz w:val="26"/>
                <w:szCs w:val="26"/>
                <w:rtl/>
                <w:lang w:eastAsia="ar" w:bidi="ar-MA"/>
              </w:rPr>
              <w:t>(ج2):</w:t>
            </w:r>
          </w:p>
          <w:p w14:paraId="1AEE6026" w14:textId="77777777" w:rsidR="00C5476A" w:rsidRPr="005A46FE" w:rsidRDefault="00C5476A" w:rsidP="00CD0D83">
            <w:pPr>
              <w:pStyle w:val="Tabletext"/>
              <w:bidi/>
              <w:spacing w:line="288" w:lineRule="auto"/>
              <w:rPr>
                <w:rFonts w:ascii="Sakkal Majalla" w:hAnsi="Sakkal Majalla" w:cs="Sakkal Majalla"/>
                <w:color w:val="FF0000"/>
                <w:sz w:val="26"/>
                <w:szCs w:val="26"/>
              </w:rPr>
            </w:pPr>
            <w:r w:rsidRPr="005A46FE">
              <w:rPr>
                <w:rFonts w:ascii="Sakkal Majalla" w:eastAsia="Open Sans" w:hAnsi="Sakkal Majalla" w:cs="Sakkal Majalla"/>
                <w:color w:val="auto"/>
                <w:sz w:val="26"/>
                <w:szCs w:val="26"/>
                <w:rtl/>
                <w:lang w:eastAsia="ar" w:bidi="ar-MA"/>
              </w:rPr>
              <w:t>إجراءات الفحص والاختبارات</w:t>
            </w:r>
          </w:p>
        </w:tc>
        <w:tc>
          <w:tcPr>
            <w:tcW w:w="1305" w:type="dxa"/>
            <w:shd w:val="clear" w:color="auto" w:fill="auto"/>
          </w:tcPr>
          <w:p w14:paraId="45EB61E7" w14:textId="77777777" w:rsidR="00C82A02" w:rsidRPr="008E4B55" w:rsidRDefault="00C82A02" w:rsidP="00CD0D83">
            <w:pPr>
              <w:pStyle w:val="Tabletext"/>
              <w:bidi/>
              <w:spacing w:line="288" w:lineRule="auto"/>
              <w:rPr>
                <w:rFonts w:ascii="Sakkal Majalla" w:hAnsi="Sakkal Majalla" w:cs="Sakkal Majalla"/>
                <w:sz w:val="22"/>
                <w:szCs w:val="22"/>
              </w:rPr>
            </w:pPr>
          </w:p>
        </w:tc>
        <w:tc>
          <w:tcPr>
            <w:tcW w:w="6776" w:type="dxa"/>
            <w:shd w:val="clear" w:color="auto" w:fill="auto"/>
          </w:tcPr>
          <w:p w14:paraId="7217BB6C" w14:textId="77777777" w:rsidR="00C82A02" w:rsidRPr="00387035" w:rsidRDefault="00A6027B"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الجلسة الأخيرة وذكّر المتعلمين باستخدام ممارسات العمل الآمنة دائمًا عند تنفيذ أنشطة الصيانة. واشرح كيفية إجراء اختبار الاستمرارية باستخدام مقياس متعدد الأغراض أو اختبار الاستمرارية على لوحة دوائر غير مزودة </w:t>
            </w:r>
            <w:r w:rsidRPr="00CD0D83">
              <w:rPr>
                <w:rFonts w:ascii="Sakkal Majalla" w:eastAsia="Open Sans" w:hAnsi="Sakkal Majalla" w:cs="Sakkal Majalla"/>
                <w:sz w:val="26"/>
                <w:szCs w:val="26"/>
                <w:rtl/>
                <w:lang w:eastAsia="ar" w:bidi="ar-MA"/>
              </w:rPr>
              <w:lastRenderedPageBreak/>
              <w:t>بالطاقة. اشرح كيفية إجراء قياسات الجهد والتيار على لوحة الدوائر الكهربائية غير المعطلة المزودة بالطاقة.</w:t>
            </w:r>
          </w:p>
          <w:p w14:paraId="137E1CA4" w14:textId="77777777" w:rsidR="00695871" w:rsidRPr="00387035" w:rsidRDefault="00F74D16"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يمكن للمتعلمين العمل في مجموعات مصغرة لإخراج لوحة الدائرة من الحاوية باستخدام أداة يدوية وإجراء اختبار الاستمرارية على لوحة الدائرة غير المزودة بالطاقة. كما يمكنهم أخذ قياسات الجهد والتيار في نقاط الاختبار الرئيسية على لوحة الدائرة الكهربائية وتسجيل ملاحظاتهم على ورقة العمل/بطاقة المهمة الأولية.</w:t>
            </w:r>
          </w:p>
          <w:p w14:paraId="681D8389" w14:textId="77777777" w:rsidR="00C92B1E" w:rsidRPr="00387035" w:rsidRDefault="00DD2548"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 xml:space="preserve"> لخِّص الدروس المستفادة عند تنفيذ نشاط الصيانة. وأكِّد على أهمية الحاجة إلى اتباع ممارسات العمل الآمنة. وحدد الموضوعات المقررة للجلسة التالية.</w:t>
            </w:r>
          </w:p>
        </w:tc>
        <w:tc>
          <w:tcPr>
            <w:tcW w:w="2269" w:type="dxa"/>
            <w:shd w:val="clear" w:color="auto" w:fill="auto"/>
          </w:tcPr>
          <w:p w14:paraId="4F4C154E" w14:textId="77777777" w:rsidR="00C82A02" w:rsidRPr="00CD0D83" w:rsidRDefault="00695871"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أوراق العمل</w:t>
            </w:r>
          </w:p>
          <w:p w14:paraId="34DA38D0" w14:textId="77777777" w:rsidR="00695871" w:rsidRPr="00CD0D83" w:rsidRDefault="00695871"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المقياس متعدد الأغراض</w:t>
            </w:r>
          </w:p>
          <w:p w14:paraId="32C2577C" w14:textId="77777777" w:rsidR="009A5FDB" w:rsidRPr="00CD0D83" w:rsidRDefault="009A5FD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اختبار الاستمرارية</w:t>
            </w:r>
          </w:p>
          <w:p w14:paraId="64A2F44E" w14:textId="77777777" w:rsidR="009A5FDB" w:rsidRPr="00CD0D83" w:rsidRDefault="009A5FD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دوائر الاختبار</w:t>
            </w:r>
          </w:p>
          <w:p w14:paraId="5A834062" w14:textId="77777777" w:rsidR="009A5FDB" w:rsidRPr="008E4B55" w:rsidRDefault="009A5FDB" w:rsidP="00CD0D83">
            <w:pPr>
              <w:pStyle w:val="Tabletextbullets"/>
              <w:numPr>
                <w:ilvl w:val="0"/>
                <w:numId w:val="0"/>
              </w:numPr>
              <w:bidi/>
              <w:spacing w:line="288" w:lineRule="auto"/>
              <w:rPr>
                <w:rFonts w:ascii="Sakkal Majalla" w:hAnsi="Sakkal Majalla" w:cs="Sakkal Majalla"/>
                <w:color w:val="FF0000"/>
                <w:sz w:val="22"/>
                <w:szCs w:val="22"/>
              </w:rPr>
            </w:pPr>
          </w:p>
        </w:tc>
      </w:tr>
      <w:tr w:rsidR="00CA23D1" w:rsidRPr="008E4B55" w14:paraId="66972C69" w14:textId="77777777" w:rsidTr="007C6E25">
        <w:trPr>
          <w:trHeight w:val="346"/>
        </w:trPr>
        <w:tc>
          <w:tcPr>
            <w:tcW w:w="1100" w:type="dxa"/>
            <w:shd w:val="clear" w:color="auto" w:fill="auto"/>
          </w:tcPr>
          <w:p w14:paraId="41548AA3" w14:textId="77777777" w:rsidR="00CA23D1" w:rsidRPr="00CD0D83" w:rsidRDefault="00CA23D1"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18</w:t>
            </w:r>
          </w:p>
        </w:tc>
        <w:tc>
          <w:tcPr>
            <w:tcW w:w="2693" w:type="dxa"/>
            <w:shd w:val="clear" w:color="auto" w:fill="auto"/>
          </w:tcPr>
          <w:p w14:paraId="63576BC0" w14:textId="77777777" w:rsidR="00CA23D1" w:rsidRPr="00196CB5" w:rsidRDefault="00CA23D1" w:rsidP="00CD0D83">
            <w:pPr>
              <w:pStyle w:val="Tabletext"/>
              <w:bidi/>
              <w:spacing w:line="288" w:lineRule="auto"/>
              <w:rPr>
                <w:rFonts w:ascii="Sakkal Majalla" w:hAnsi="Sakkal Majalla" w:cs="Sakkal Majalla"/>
                <w:b/>
                <w:bCs/>
                <w:color w:val="FF0000"/>
                <w:sz w:val="26"/>
                <w:szCs w:val="26"/>
              </w:rPr>
            </w:pPr>
            <w:r w:rsidRPr="00196CB5">
              <w:rPr>
                <w:rFonts w:ascii="Sakkal Majalla" w:eastAsia="Open Sans" w:hAnsi="Sakkal Majalla" w:cs="Sakkal Majalla"/>
                <w:b/>
                <w:bCs/>
                <w:color w:val="auto"/>
                <w:sz w:val="26"/>
                <w:szCs w:val="26"/>
                <w:rtl/>
                <w:lang w:eastAsia="ar" w:bidi="ar-MA"/>
              </w:rPr>
              <w:t>التحضير للواجب 2</w:t>
            </w:r>
          </w:p>
        </w:tc>
        <w:tc>
          <w:tcPr>
            <w:tcW w:w="1305" w:type="dxa"/>
            <w:shd w:val="clear" w:color="auto" w:fill="auto"/>
          </w:tcPr>
          <w:p w14:paraId="2BCD8B1B" w14:textId="77777777" w:rsidR="00CA23D1" w:rsidRPr="00851955" w:rsidRDefault="00AA33F6"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IS</w:t>
            </w:r>
          </w:p>
        </w:tc>
        <w:tc>
          <w:tcPr>
            <w:tcW w:w="6776" w:type="dxa"/>
            <w:shd w:val="clear" w:color="auto" w:fill="auto"/>
          </w:tcPr>
          <w:p w14:paraId="075E42EF" w14:textId="34F4B13C" w:rsidR="00CA23D1" w:rsidRPr="00387035" w:rsidRDefault="00CA23D1" w:rsidP="00196CB5">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الدروس المستفادة في الجلسات السابقة. وقم بتوجيه المتعلمين من خلال مراجعة الموضوعات المتعلقة بهدفي التعلم (ب) و (ج)، مع</w:t>
            </w:r>
            <w:r w:rsidR="00196CB5">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التركيز على:</w:t>
            </w:r>
          </w:p>
          <w:p w14:paraId="463A802C" w14:textId="77777777" w:rsidR="00CA23D1" w:rsidRPr="002B338A" w:rsidRDefault="00CA23D1" w:rsidP="00CD0D83">
            <w:pPr>
              <w:pStyle w:val="Tabletextbullets"/>
              <w:numPr>
                <w:ilvl w:val="1"/>
                <w:numId w:val="2"/>
              </w:numPr>
              <w:tabs>
                <w:tab w:val="clear" w:pos="340"/>
              </w:tabs>
              <w:bidi/>
              <w:spacing w:line="288" w:lineRule="auto"/>
              <w:rPr>
                <w:rFonts w:ascii="Sakkal Majalla" w:hAnsi="Sakkal Majalla" w:cs="Sakkal Majalla"/>
                <w:spacing w:val="-4"/>
                <w:sz w:val="26"/>
                <w:szCs w:val="26"/>
              </w:rPr>
            </w:pPr>
            <w:r w:rsidRPr="002B338A">
              <w:rPr>
                <w:rFonts w:ascii="Sakkal Majalla" w:eastAsia="Open Sans" w:hAnsi="Sakkal Majalla" w:cs="Sakkal Majalla"/>
                <w:spacing w:val="-4"/>
                <w:sz w:val="26"/>
                <w:szCs w:val="26"/>
                <w:rtl/>
                <w:lang w:eastAsia="ar" w:bidi="ar-MA"/>
              </w:rPr>
              <w:t>التوعية بالسلامة والحفاظ على الأمان في بيئة العمل الكهربائية والإلكترونية</w:t>
            </w:r>
          </w:p>
          <w:p w14:paraId="4D53FE69" w14:textId="77777777" w:rsidR="003071C3" w:rsidRPr="00CD0D83" w:rsidRDefault="003071C3"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اختيار المكونات لاستخدامها في نشاط الصيانة</w:t>
            </w:r>
          </w:p>
          <w:p w14:paraId="2A53E799" w14:textId="4C94750E" w:rsidR="00CA23D1" w:rsidRPr="00CD0D83" w:rsidRDefault="00CA23D1"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b/>
                <w:bCs/>
                <w:sz w:val="26"/>
                <w:szCs w:val="26"/>
                <w:rtl/>
                <w:lang w:eastAsia="ar" w:bidi="ar-MA"/>
              </w:rPr>
              <w:t>الفحص البصري والفحوصات التشغيلية البسيطة</w:t>
            </w:r>
          </w:p>
          <w:p w14:paraId="6FE8B02C" w14:textId="77777777" w:rsidR="00E948C9" w:rsidRPr="00CD0D83" w:rsidRDefault="003766F7"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قياس معلمات الدائرة</w:t>
            </w:r>
          </w:p>
          <w:p w14:paraId="4CBB6EC9" w14:textId="77777777" w:rsidR="0031792F" w:rsidRPr="00CD0D83" w:rsidRDefault="0031792F"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الاختبار في ضوء المواصفات</w:t>
            </w:r>
          </w:p>
          <w:p w14:paraId="4D95F6F3" w14:textId="77777777" w:rsidR="004B503D" w:rsidRPr="00CD0D83" w:rsidRDefault="004B503D"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استبدال المكونات والمواد الاستهلاكية</w:t>
            </w:r>
          </w:p>
          <w:p w14:paraId="0D2FB1A1" w14:textId="77777777" w:rsidR="00B70938" w:rsidRPr="00CD0D83" w:rsidRDefault="00B70938"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استخدام الوثائق القياسية لتسجيل نتائج النشاط</w:t>
            </w:r>
          </w:p>
          <w:p w14:paraId="79BE2FCC" w14:textId="77777777" w:rsidR="00E86B84" w:rsidRPr="00387035" w:rsidRDefault="00E86B84" w:rsidP="00CD0D83">
            <w:pPr>
              <w:pStyle w:val="Tabletextbullets"/>
              <w:numPr>
                <w:ilvl w:val="0"/>
                <w:numId w:val="0"/>
              </w:numPr>
              <w:tabs>
                <w:tab w:val="clear" w:pos="340"/>
              </w:tabs>
              <w:bidi/>
              <w:spacing w:line="288" w:lineRule="auto"/>
              <w:ind w:left="397" w:hanging="397"/>
              <w:rPr>
                <w:rFonts w:ascii="Sakkal Majalla" w:hAnsi="Sakkal Majalla" w:cs="Sakkal Majalla"/>
                <w:b/>
                <w:bCs/>
                <w:color w:val="FF0000"/>
                <w:sz w:val="22"/>
                <w:szCs w:val="22"/>
              </w:rPr>
            </w:pPr>
          </w:p>
          <w:p w14:paraId="103C9BCD" w14:textId="77777777" w:rsidR="00D83445" w:rsidRPr="008E4B55" w:rsidRDefault="00D83445"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أكمل أنشطة المراجعة بشكل فردي.</w:t>
            </w:r>
          </w:p>
          <w:p w14:paraId="0031B02A" w14:textId="0EF8C481" w:rsidR="00CA23D1" w:rsidRPr="00387035" w:rsidRDefault="00D83445"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قم بتوجيه المتعلمين خلال موجز الواجب التدريبي لهدفي التعلم (ب) و (ج) وتأكد من أنهم يفهمون ما يتعين عليهم القيام به لتلبية معايير التقييم.  راجع كتاب الطالب للحصول على أفكار بشأن المواد المناسبة التي يجب تضمينها.</w:t>
            </w:r>
          </w:p>
        </w:tc>
        <w:tc>
          <w:tcPr>
            <w:tcW w:w="2269" w:type="dxa"/>
            <w:shd w:val="clear" w:color="auto" w:fill="auto"/>
          </w:tcPr>
          <w:p w14:paraId="0D3FE093" w14:textId="77777777" w:rsidR="00CA23D1" w:rsidRPr="00CD0D83" w:rsidRDefault="00CA23D1" w:rsidP="00CD0D83">
            <w:pPr>
              <w:pStyle w:val="Tabletextbullets"/>
              <w:numPr>
                <w:ilvl w:val="0"/>
                <w:numId w:val="0"/>
              </w:numPr>
              <w:bidi/>
              <w:spacing w:line="288" w:lineRule="auto"/>
              <w:rPr>
                <w:rFonts w:ascii="Sakkal Majalla" w:hAnsi="Sakkal Majalla" w:cs="Sakkal Majalla"/>
                <w:color w:val="FF0000"/>
                <w:sz w:val="26"/>
                <w:szCs w:val="26"/>
              </w:rPr>
            </w:pPr>
            <w:r w:rsidRPr="00CD0D83">
              <w:rPr>
                <w:rFonts w:ascii="Sakkal Majalla" w:eastAsia="Open Sans" w:hAnsi="Sakkal Majalla" w:cs="Sakkal Majalla"/>
                <w:sz w:val="26"/>
                <w:szCs w:val="26"/>
                <w:rtl/>
                <w:lang w:eastAsia="ar" w:bidi="ar-MA"/>
              </w:rPr>
              <w:lastRenderedPageBreak/>
              <w:t>مواد المراجعة</w:t>
            </w:r>
          </w:p>
        </w:tc>
      </w:tr>
      <w:tr w:rsidR="00CA23D1" w:rsidRPr="008E4B55" w14:paraId="377E52AC" w14:textId="77777777" w:rsidTr="007C6E25">
        <w:trPr>
          <w:trHeight w:val="346"/>
        </w:trPr>
        <w:tc>
          <w:tcPr>
            <w:tcW w:w="1100" w:type="dxa"/>
            <w:shd w:val="clear" w:color="auto" w:fill="auto"/>
          </w:tcPr>
          <w:p w14:paraId="508FAB86" w14:textId="765B8036" w:rsidR="00CA23D1" w:rsidRPr="00CD0D83" w:rsidRDefault="00CA23D1"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19 – 20</w:t>
            </w:r>
          </w:p>
          <w:p w14:paraId="32B41A1C" w14:textId="77777777" w:rsidR="00A205A4" w:rsidRPr="008E4B55" w:rsidRDefault="00A205A4" w:rsidP="00CD0D83">
            <w:pPr>
              <w:pStyle w:val="Lessonnumber"/>
              <w:bidi/>
              <w:spacing w:line="288" w:lineRule="auto"/>
              <w:rPr>
                <w:rFonts w:ascii="Sakkal Majalla" w:hAnsi="Sakkal Majalla" w:cs="Sakkal Majalla"/>
                <w:sz w:val="22"/>
                <w:szCs w:val="22"/>
              </w:rPr>
            </w:pPr>
          </w:p>
          <w:p w14:paraId="425A6343" w14:textId="77777777" w:rsidR="00A205A4" w:rsidRPr="00CD0D83" w:rsidRDefault="00A205A4" w:rsidP="00CD0D83">
            <w:pPr>
              <w:pStyle w:val="Lessonnumber"/>
              <w:bidi/>
              <w:spacing w:line="288" w:lineRule="auto"/>
              <w:jc w:val="left"/>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(4 ساعات)</w:t>
            </w:r>
          </w:p>
        </w:tc>
        <w:tc>
          <w:tcPr>
            <w:tcW w:w="2693" w:type="dxa"/>
            <w:shd w:val="clear" w:color="auto" w:fill="auto"/>
          </w:tcPr>
          <w:p w14:paraId="209ED8EF" w14:textId="33512254" w:rsidR="00CA23D1" w:rsidRPr="000B4FA8" w:rsidRDefault="00CA23D1" w:rsidP="002B338A">
            <w:pPr>
              <w:pStyle w:val="Tabletext"/>
              <w:bidi/>
              <w:spacing w:line="288" w:lineRule="auto"/>
              <w:rPr>
                <w:rFonts w:ascii="Sakkal Majalla" w:hAnsi="Sakkal Majalla" w:cs="Sakkal Majalla"/>
                <w:b/>
                <w:bCs/>
                <w:sz w:val="26"/>
                <w:szCs w:val="26"/>
              </w:rPr>
            </w:pPr>
            <w:r w:rsidRPr="000B4FA8">
              <w:rPr>
                <w:rFonts w:ascii="Sakkal Majalla" w:eastAsia="Open Sans" w:hAnsi="Sakkal Majalla" w:cs="Sakkal Majalla"/>
                <w:b/>
                <w:bCs/>
                <w:sz w:val="26"/>
                <w:szCs w:val="26"/>
                <w:rtl/>
                <w:lang w:eastAsia="ar" w:bidi="ar-MA"/>
              </w:rPr>
              <w:t>الواجب 2 لهدفي التعلم (ب) و(ج).</w:t>
            </w:r>
          </w:p>
          <w:p w14:paraId="08F50944" w14:textId="77777777" w:rsidR="00CA23D1" w:rsidRPr="008E4B55" w:rsidRDefault="00CA23D1" w:rsidP="00CD0D83">
            <w:pPr>
              <w:pStyle w:val="Tabletext"/>
              <w:bidi/>
              <w:spacing w:line="288" w:lineRule="auto"/>
              <w:rPr>
                <w:rFonts w:ascii="Sakkal Majalla" w:hAnsi="Sakkal Majalla" w:cs="Sakkal Majalla"/>
                <w:sz w:val="22"/>
                <w:szCs w:val="22"/>
              </w:rPr>
            </w:pPr>
          </w:p>
        </w:tc>
        <w:tc>
          <w:tcPr>
            <w:tcW w:w="1305" w:type="dxa"/>
            <w:shd w:val="clear" w:color="auto" w:fill="auto"/>
          </w:tcPr>
          <w:p w14:paraId="3B713146" w14:textId="77777777" w:rsidR="00CA23D1" w:rsidRPr="00851955" w:rsidRDefault="00CA23D1"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IS</w:t>
            </w:r>
          </w:p>
        </w:tc>
        <w:tc>
          <w:tcPr>
            <w:tcW w:w="6776" w:type="dxa"/>
            <w:shd w:val="clear" w:color="auto" w:fill="auto"/>
          </w:tcPr>
          <w:p w14:paraId="007C0D6B" w14:textId="77777777" w:rsidR="00CA23D1" w:rsidRPr="008E4B55" w:rsidRDefault="00CA23D1"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قم بتقديم موجز الواجب للواجب 2. أكد على ضرورة قيام المتعلمين بتقديم الأدلة المدرجة في موجز الواجب. أكمل سجل ملاحظة فردي لكل متعلم لإثبات كيفية استيفائهم لمعايير التقييم المستهدفة.</w:t>
            </w:r>
          </w:p>
          <w:p w14:paraId="321B842F" w14:textId="77777777" w:rsidR="00CA23D1" w:rsidRPr="008E4B55" w:rsidRDefault="00CA23D1"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 xml:space="preserve">يجب على المتعلمين تحليل تعليمات التشغيل لإكمال واجب هدف التعلم (ب) و (ج). ويجب عليهم اختيار المكونات والأدوات والطرق المناسبة لتنفيذ نشاط الصيانة بأمان. كما يجب عليهم اتباع الإرشادات الواردة في موجز الواجب من أجل تضمين الأدلة المناسبة. كما يجب على المتعلمين التأكد من التقاط صور للأنشطة الرئيسية والدوائر التي تم إنشاؤها. ويجب عليهم التأكد من أن أدلتهم توضح ممارسات العمل الآمنة التي يتم تطبيقها. </w:t>
            </w:r>
          </w:p>
        </w:tc>
        <w:tc>
          <w:tcPr>
            <w:tcW w:w="2269" w:type="dxa"/>
            <w:shd w:val="clear" w:color="auto" w:fill="auto"/>
          </w:tcPr>
          <w:p w14:paraId="64AACF66" w14:textId="77777777" w:rsidR="00CA23D1" w:rsidRPr="00CD0D83" w:rsidRDefault="00CA23D1"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موجزات الواجبات</w:t>
            </w:r>
          </w:p>
          <w:p w14:paraId="07E3569C" w14:textId="2F528790" w:rsidR="00CA23D1" w:rsidRPr="00CD0D83" w:rsidRDefault="00CA23D1" w:rsidP="00CD0D83">
            <w:pPr>
              <w:pStyle w:val="Tabletextbullets"/>
              <w:numPr>
                <w:ilvl w:val="0"/>
                <w:numId w:val="0"/>
              </w:numPr>
              <w:bidi/>
              <w:spacing w:line="288" w:lineRule="auto"/>
              <w:rPr>
                <w:rFonts w:ascii="Sakkal Majalla" w:hAnsi="Sakkal Majalla" w:cs="Sakkal Majalla"/>
                <w:color w:val="FF0000"/>
                <w:sz w:val="26"/>
                <w:szCs w:val="26"/>
              </w:rPr>
            </w:pPr>
            <w:r w:rsidRPr="00CD0D83">
              <w:rPr>
                <w:rFonts w:ascii="Sakkal Majalla" w:eastAsia="Open Sans" w:hAnsi="Sakkal Majalla" w:cs="Sakkal Majalla"/>
                <w:sz w:val="26"/>
                <w:szCs w:val="26"/>
                <w:rtl/>
                <w:lang w:eastAsia="ar" w:bidi="ar-MA"/>
              </w:rPr>
              <w:t>جميع المعدات المحددة للمتعلمين لإكمال الواجب 2 لهدفي التعلم (ب) و (ج).</w:t>
            </w:r>
          </w:p>
        </w:tc>
      </w:tr>
      <w:tr w:rsidR="00CA23D1" w:rsidRPr="008E4B55" w14:paraId="36EFFFF2" w14:textId="77777777" w:rsidTr="007C6E25">
        <w:trPr>
          <w:trHeight w:val="346"/>
        </w:trPr>
        <w:tc>
          <w:tcPr>
            <w:tcW w:w="14143" w:type="dxa"/>
            <w:gridSpan w:val="5"/>
            <w:shd w:val="clear" w:color="auto" w:fill="DEEAF6"/>
            <w:vAlign w:val="center"/>
          </w:tcPr>
          <w:p w14:paraId="04366C93" w14:textId="0C27612E" w:rsidR="00CA23D1" w:rsidRPr="00CD0D83" w:rsidRDefault="00CA23D1" w:rsidP="00CD0D83">
            <w:pPr>
              <w:pStyle w:val="Tabletextbullets"/>
              <w:numPr>
                <w:ilvl w:val="0"/>
                <w:numId w:val="0"/>
              </w:numPr>
              <w:tabs>
                <w:tab w:val="clear" w:pos="340"/>
              </w:tabs>
              <w:bidi/>
              <w:spacing w:line="288" w:lineRule="auto"/>
              <w:rPr>
                <w:rFonts w:ascii="Sakkal Majalla" w:hAnsi="Sakkal Majalla" w:cs="Sakkal Majalla"/>
                <w:b/>
                <w:bCs/>
                <w:sz w:val="26"/>
                <w:szCs w:val="26"/>
              </w:rPr>
            </w:pPr>
            <w:r w:rsidRPr="00CD0D83">
              <w:rPr>
                <w:rFonts w:ascii="Sakkal Majalla" w:eastAsia="Open Sans" w:hAnsi="Sakkal Majalla" w:cs="Sakkal Majalla"/>
                <w:b/>
                <w:bCs/>
                <w:sz w:val="26"/>
                <w:szCs w:val="26"/>
                <w:rtl/>
                <w:lang w:eastAsia="ar" w:bidi="ar-MA"/>
              </w:rPr>
              <w:t>هدف التعلم (د): الاستعداد لاكتشاف الأعطال وتصحيحها بأمان على الأنظمة الكهربائية أو الإلكترونية</w:t>
            </w:r>
          </w:p>
        </w:tc>
      </w:tr>
      <w:tr w:rsidR="00CA23D1" w:rsidRPr="008E4B55" w14:paraId="6B385B23" w14:textId="77777777" w:rsidTr="007C6E25">
        <w:trPr>
          <w:trHeight w:val="346"/>
        </w:trPr>
        <w:tc>
          <w:tcPr>
            <w:tcW w:w="1100" w:type="dxa"/>
            <w:shd w:val="clear" w:color="auto" w:fill="auto"/>
          </w:tcPr>
          <w:p w14:paraId="303AB7C3" w14:textId="77777777" w:rsidR="00CA23D1" w:rsidRPr="00CD0D83" w:rsidRDefault="00CA23D1"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21</w:t>
            </w:r>
          </w:p>
        </w:tc>
        <w:tc>
          <w:tcPr>
            <w:tcW w:w="2693" w:type="dxa"/>
            <w:shd w:val="clear" w:color="auto" w:fill="auto"/>
          </w:tcPr>
          <w:p w14:paraId="57A88D4E" w14:textId="77777777" w:rsidR="00033E72" w:rsidRPr="00CD0D83" w:rsidRDefault="00033E72" w:rsidP="00CD0D83">
            <w:pPr>
              <w:pStyle w:val="Tabletextbullets"/>
              <w:numPr>
                <w:ilvl w:val="0"/>
                <w:numId w:val="0"/>
              </w:numPr>
              <w:bidi/>
              <w:spacing w:line="288" w:lineRule="auto"/>
              <w:ind w:left="397" w:hanging="397"/>
              <w:rPr>
                <w:rFonts w:ascii="Sakkal Majalla" w:hAnsi="Sakkal Majalla" w:cs="Sakkal Majalla"/>
                <w:b/>
                <w:bCs/>
                <w:sz w:val="26"/>
                <w:szCs w:val="26"/>
              </w:rPr>
            </w:pPr>
            <w:r w:rsidRPr="00CD0D83">
              <w:rPr>
                <w:rFonts w:ascii="Sakkal Majalla" w:eastAsia="Open Sans" w:hAnsi="Sakkal Majalla" w:cs="Sakkal Majalla"/>
                <w:b/>
                <w:bCs/>
                <w:sz w:val="26"/>
                <w:szCs w:val="26"/>
                <w:rtl/>
                <w:lang w:eastAsia="ar" w:bidi="ar-MA"/>
              </w:rPr>
              <w:t>(د2)</w:t>
            </w:r>
          </w:p>
          <w:p w14:paraId="7841BE87" w14:textId="4A8137A4" w:rsidR="00033E72" w:rsidRPr="00CD0D83" w:rsidRDefault="00585079" w:rsidP="00E606AE">
            <w:pPr>
              <w:pStyle w:val="Tabletextbullets"/>
              <w:numPr>
                <w:ilvl w:val="0"/>
                <w:numId w:val="0"/>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استخدام أدوات اللحام بالقصدير</w:t>
            </w:r>
            <w:r w:rsidR="00E606AE">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بأمان</w:t>
            </w:r>
          </w:p>
          <w:p w14:paraId="0D372F0B" w14:textId="77777777" w:rsidR="00CA23D1" w:rsidRPr="00387035" w:rsidRDefault="00CA23D1" w:rsidP="00CD0D83">
            <w:pPr>
              <w:pStyle w:val="Tabletextbullets"/>
              <w:numPr>
                <w:ilvl w:val="0"/>
                <w:numId w:val="0"/>
              </w:numPr>
              <w:bidi/>
              <w:spacing w:line="288" w:lineRule="auto"/>
              <w:rPr>
                <w:rFonts w:ascii="Sakkal Majalla" w:hAnsi="Sakkal Majalla" w:cs="Sakkal Majalla"/>
                <w:b/>
                <w:bCs/>
                <w:color w:val="FF0000"/>
                <w:sz w:val="22"/>
                <w:szCs w:val="22"/>
              </w:rPr>
            </w:pPr>
          </w:p>
        </w:tc>
        <w:tc>
          <w:tcPr>
            <w:tcW w:w="1305" w:type="dxa"/>
            <w:shd w:val="clear" w:color="auto" w:fill="auto"/>
          </w:tcPr>
          <w:p w14:paraId="19145EFD" w14:textId="77777777" w:rsidR="00CA23D1" w:rsidRPr="00851955" w:rsidRDefault="00CA23D1"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tc>
        <w:tc>
          <w:tcPr>
            <w:tcW w:w="6776" w:type="dxa"/>
            <w:shd w:val="clear" w:color="auto" w:fill="auto"/>
          </w:tcPr>
          <w:p w14:paraId="3D8CC6E8" w14:textId="77777777" w:rsidR="00CA23D1" w:rsidRPr="00387035" w:rsidRDefault="00CA23D1"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 xml:space="preserve"> اشرح تقنية اللحام الآمن. وناقش المخاطر المرتبطة باللحام. حدد المخاطر وتدابير التحكم المعمول بها لمنع الإصابة أو الضرر، بما في ذلك استخدام الأدوات اليدوية. اشرح تقييم المخاطر وعلّق نسخة على لوحة إشعارات السلامة. حدد معدات الحماية الشخصية التي يجب ارتداؤها.</w:t>
            </w:r>
          </w:p>
          <w:p w14:paraId="5CB7988F" w14:textId="77777777" w:rsidR="00CA23D1" w:rsidRPr="00387035" w:rsidRDefault="00CA23D1"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 xml:space="preserve"> من خلال العمل في مجموعة مصغرة، يمكن للمتعلمين إنشاء «دائرة» معينة على لوحة دائرة مطبوعة باستخدام ممارسات العمل الآمنة. يجب على المتعلمين أن يتناوبوا على استخدام الأدوات اليدوية لإعداد المكونات ليتم تثبيتها على لوحة الدائرة المطبوعة، ولحامها على اللوحة.</w:t>
            </w:r>
          </w:p>
          <w:p w14:paraId="0A647D78" w14:textId="77777777" w:rsidR="00CA23D1" w:rsidRPr="00387035" w:rsidRDefault="00CA23D1"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نشاط المعلم: </w:t>
            </w:r>
            <w:r w:rsidRPr="00CD0D83">
              <w:rPr>
                <w:rFonts w:ascii="Sakkal Majalla" w:eastAsia="Open Sans" w:hAnsi="Sakkal Majalla" w:cs="Sakkal Majalla"/>
                <w:sz w:val="26"/>
                <w:szCs w:val="26"/>
                <w:rtl/>
                <w:lang w:eastAsia="ar" w:bidi="ar-MA"/>
              </w:rPr>
              <w:t xml:space="preserve"> قم بإجراء فحص بصري للوحات الدوائر وتحديد قيم المكونات الصحيحة وتحديد المواضع والاتجاه. حدد أي جسور لحام ذات دائرة قصيرة أو توصيلات دائرة مفتوحة. وعلّق على جودة وصلات اللحام. يمكن للمتعلمين إجراء تقييم للأقران غير رسمي. اشرح استخدام أدوات إزالة اللحام.</w:t>
            </w:r>
          </w:p>
          <w:p w14:paraId="4C2E1E10" w14:textId="77777777" w:rsidR="000E44B7" w:rsidRPr="00387035" w:rsidRDefault="000E44B7"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العرض التوضيحي من المعلم</w:t>
            </w:r>
            <w:r w:rsidRPr="00CD0D83">
              <w:rPr>
                <w:rFonts w:ascii="Sakkal Majalla" w:eastAsia="Open Sans" w:hAnsi="Sakkal Majalla" w:cs="Sakkal Majalla"/>
                <w:sz w:val="26"/>
                <w:szCs w:val="26"/>
                <w:rtl/>
                <w:lang w:eastAsia="ar" w:bidi="ar-MA"/>
              </w:rPr>
              <w:t>:</w:t>
            </w:r>
            <w:r w:rsidRPr="00CD0D83">
              <w:rPr>
                <w:rFonts w:ascii="Sakkal Majalla" w:eastAsia="Open Sans" w:hAnsi="Sakkal Majalla" w:cs="Sakkal Majalla"/>
                <w:b/>
                <w:bCs/>
                <w:sz w:val="26"/>
                <w:szCs w:val="26"/>
                <w:rtl/>
                <w:lang w:eastAsia="ar" w:bidi="ar-MA"/>
              </w:rPr>
              <w:t xml:space="preserve"> </w:t>
            </w:r>
            <w:r w:rsidRPr="00CD0D83">
              <w:rPr>
                <w:rFonts w:ascii="Sakkal Majalla" w:eastAsia="Open Sans" w:hAnsi="Sakkal Majalla" w:cs="Sakkal Majalla"/>
                <w:sz w:val="26"/>
                <w:szCs w:val="26"/>
                <w:rtl/>
                <w:lang w:eastAsia="ar" w:bidi="ar-MA"/>
              </w:rPr>
              <w:t xml:space="preserve"> اشرح تقنية إزالة اللحام بأمان. وناقش المخاطر المرتبطة بإزالة اللحام. حدد المخاطر وتدابير التحكم المعمول بها لمنع الإصابة أو الضرر، بما في ذلك استخدام الأدوات اليدوية. </w:t>
            </w:r>
          </w:p>
          <w:p w14:paraId="204431DE" w14:textId="712A57A1" w:rsidR="00CA23D1" w:rsidRPr="00387035" w:rsidRDefault="00CA23D1" w:rsidP="00F03CED">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يمكن للمتعلمين إزالة المكونات من لوحة الدائرة المطبوعة، وإعادة</w:t>
            </w:r>
            <w:r w:rsidR="00F03CED">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 xml:space="preserve">لحامها. كما يمكنهم لحام مكون مختلف عن الأول. وتسجيل ملاحظاتهم على ورقة </w:t>
            </w:r>
            <w:r w:rsidRPr="00CD0D83">
              <w:rPr>
                <w:rFonts w:ascii="Sakkal Majalla" w:eastAsia="Open Sans" w:hAnsi="Sakkal Majalla" w:cs="Sakkal Majalla"/>
                <w:sz w:val="26"/>
                <w:szCs w:val="26"/>
                <w:rtl/>
                <w:lang w:eastAsia="ar" w:bidi="ar-MA"/>
              </w:rPr>
              <w:lastRenderedPageBreak/>
              <w:t>العمل.  يمكن للمتعلمين إزالة المكونات وترك لوحة الدائرة المطبوعة في حالة مناسبة لإعادة استخدامها.</w:t>
            </w:r>
          </w:p>
          <w:p w14:paraId="7339D442" w14:textId="77777777" w:rsidR="00CA23D1" w:rsidRPr="00387035" w:rsidRDefault="00CA23D1"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يمكن للمتعلمين تحديد أجزاء النشاط التي سارت بشكل جيد والمجالات التي تتطلب مزيد من التطوير. لخِّص الدروس المستفادة. وحدد الموضوعات المقررة للجلسة التالية.</w:t>
            </w:r>
          </w:p>
        </w:tc>
        <w:tc>
          <w:tcPr>
            <w:tcW w:w="2269" w:type="dxa"/>
            <w:shd w:val="clear" w:color="auto" w:fill="auto"/>
          </w:tcPr>
          <w:p w14:paraId="0C90D42D" w14:textId="77777777" w:rsidR="002D0E28" w:rsidRPr="00CD0D83" w:rsidRDefault="002D0E28"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مكواة اللحام</w:t>
            </w:r>
          </w:p>
          <w:p w14:paraId="2B2880EA" w14:textId="5DC7C839" w:rsidR="002D0E28" w:rsidRPr="00CD0D83" w:rsidRDefault="002D0E28"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أدوات ومعدات اللحام</w:t>
            </w:r>
          </w:p>
          <w:p w14:paraId="4BE65E2F" w14:textId="54591A7B" w:rsidR="002D0E28" w:rsidRPr="00CD0D83" w:rsidRDefault="002D0E28"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الأدوات اليدوية</w:t>
            </w:r>
          </w:p>
          <w:p w14:paraId="5FB80E5C" w14:textId="77777777" w:rsidR="002D0E28" w:rsidRPr="00CD0D83" w:rsidRDefault="002D0E28"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تقييم المخاطر</w:t>
            </w:r>
          </w:p>
          <w:p w14:paraId="330BBEBB" w14:textId="2DF8F01E" w:rsidR="002D0E28" w:rsidRPr="00CD0D83" w:rsidRDefault="002D0E28" w:rsidP="00E606AE">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لوحة الدائرة المطبوعة</w:t>
            </w:r>
            <w:r w:rsidR="00E606AE">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w:t>
            </w:r>
            <w:r w:rsidRPr="00CD0D83">
              <w:rPr>
                <w:rFonts w:ascii="Sakkal Majalla" w:eastAsia="Open Sans" w:hAnsi="Sakkal Majalla" w:cs="Sakkal Majalla"/>
                <w:sz w:val="26"/>
                <w:szCs w:val="26"/>
                <w:lang w:val="en-US" w:eastAsia="ar" w:bidi="en-US"/>
              </w:rPr>
              <w:t>PCB</w:t>
            </w:r>
            <w:r w:rsidRPr="00CD0D83">
              <w:rPr>
                <w:rFonts w:ascii="Sakkal Majalla" w:eastAsia="Open Sans" w:hAnsi="Sakkal Majalla" w:cs="Sakkal Majalla"/>
                <w:sz w:val="26"/>
                <w:szCs w:val="26"/>
                <w:rtl/>
                <w:lang w:eastAsia="ar" w:bidi="ar-MA"/>
              </w:rPr>
              <w:t>)</w:t>
            </w:r>
          </w:p>
          <w:p w14:paraId="64A0E792" w14:textId="77777777" w:rsidR="002D0E28" w:rsidRPr="00CD0D83" w:rsidRDefault="002D0E28"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 xml:space="preserve">مخطط الدائرة </w:t>
            </w:r>
          </w:p>
          <w:p w14:paraId="0BE0AB80" w14:textId="77777777" w:rsidR="002D0E28" w:rsidRPr="00CD0D83" w:rsidRDefault="002D0E28"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مخطط التصميم</w:t>
            </w:r>
          </w:p>
          <w:p w14:paraId="452010B6" w14:textId="0566F814" w:rsidR="002D0E28" w:rsidRPr="00CD0D83" w:rsidRDefault="002D0E28" w:rsidP="00E01C34">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مكونات للحام على لوحة الدائرة المطبوعة (مجموعة متنوعة من المكونات للسماح بفحص الموضع الصحيح</w:t>
            </w:r>
            <w:r w:rsidR="00E01C34">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والقطبية).</w:t>
            </w:r>
          </w:p>
          <w:p w14:paraId="7A2DED55" w14:textId="77777777" w:rsidR="004378D2" w:rsidRPr="00CD0D83" w:rsidRDefault="004378D2"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الأدوات اليدوية</w:t>
            </w:r>
          </w:p>
          <w:p w14:paraId="4EF6C034" w14:textId="77777777" w:rsidR="00CA23D1" w:rsidRPr="008E4B55" w:rsidRDefault="00CA23D1" w:rsidP="00CD0D83">
            <w:pPr>
              <w:pStyle w:val="Tabletextbullets"/>
              <w:numPr>
                <w:ilvl w:val="0"/>
                <w:numId w:val="0"/>
              </w:numPr>
              <w:bidi/>
              <w:spacing w:line="288" w:lineRule="auto"/>
              <w:rPr>
                <w:rFonts w:ascii="Sakkal Majalla" w:hAnsi="Sakkal Majalla" w:cs="Sakkal Majalla"/>
                <w:color w:val="FF0000"/>
                <w:sz w:val="22"/>
                <w:szCs w:val="22"/>
              </w:rPr>
            </w:pPr>
          </w:p>
        </w:tc>
      </w:tr>
      <w:tr w:rsidR="00CA23D1" w:rsidRPr="008E4B55" w14:paraId="04B82C4A" w14:textId="77777777" w:rsidTr="007C6E25">
        <w:trPr>
          <w:trHeight w:val="346"/>
        </w:trPr>
        <w:tc>
          <w:tcPr>
            <w:tcW w:w="1100" w:type="dxa"/>
            <w:shd w:val="clear" w:color="auto" w:fill="auto"/>
          </w:tcPr>
          <w:p w14:paraId="6C0D3C28" w14:textId="77777777" w:rsidR="00CA23D1" w:rsidRPr="00CD0D83" w:rsidRDefault="00CA23D1"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22</w:t>
            </w:r>
          </w:p>
        </w:tc>
        <w:tc>
          <w:tcPr>
            <w:tcW w:w="2693" w:type="dxa"/>
            <w:shd w:val="clear" w:color="auto" w:fill="auto"/>
          </w:tcPr>
          <w:p w14:paraId="52C9C0D8" w14:textId="77777777" w:rsidR="00AB54AC" w:rsidRPr="00CD0D83" w:rsidRDefault="00AB54AC" w:rsidP="00CD0D83">
            <w:pPr>
              <w:pStyle w:val="Tabletextbullets"/>
              <w:numPr>
                <w:ilvl w:val="0"/>
                <w:numId w:val="0"/>
              </w:numPr>
              <w:tabs>
                <w:tab w:val="clear" w:pos="340"/>
              </w:tabs>
              <w:bidi/>
              <w:spacing w:line="288" w:lineRule="auto"/>
              <w:ind w:left="340" w:hanging="340"/>
              <w:rPr>
                <w:rFonts w:ascii="Sakkal Majalla" w:hAnsi="Sakkal Majalla" w:cs="Sakkal Majalla"/>
                <w:sz w:val="26"/>
                <w:szCs w:val="26"/>
              </w:rPr>
            </w:pPr>
            <w:r w:rsidRPr="00CD0D83">
              <w:rPr>
                <w:rFonts w:ascii="Sakkal Majalla" w:eastAsia="Open Sans" w:hAnsi="Sakkal Majalla" w:cs="Sakkal Majalla"/>
                <w:b/>
                <w:bCs/>
                <w:sz w:val="26"/>
                <w:szCs w:val="26"/>
                <w:rtl/>
                <w:lang w:eastAsia="ar" w:bidi="ar-MA"/>
              </w:rPr>
              <w:t xml:space="preserve">(د1) </w:t>
            </w:r>
          </w:p>
          <w:p w14:paraId="20F7F11E" w14:textId="77777777" w:rsidR="00CA23D1" w:rsidRPr="00CD0D83" w:rsidRDefault="00732079" w:rsidP="00CD0D83">
            <w:pPr>
              <w:pStyle w:val="Tabletextbullets"/>
              <w:numPr>
                <w:ilvl w:val="0"/>
                <w:numId w:val="0"/>
              </w:numPr>
              <w:tabs>
                <w:tab w:val="clear" w:pos="340"/>
              </w:tabs>
              <w:bidi/>
              <w:spacing w:line="288" w:lineRule="auto"/>
              <w:rPr>
                <w:rFonts w:ascii="Sakkal Majalla" w:hAnsi="Sakkal Majalla" w:cs="Sakkal Majalla"/>
                <w:b/>
                <w:bCs/>
                <w:color w:val="FF0000"/>
                <w:sz w:val="26"/>
                <w:szCs w:val="26"/>
              </w:rPr>
            </w:pPr>
            <w:r w:rsidRPr="00CD0D83">
              <w:rPr>
                <w:rFonts w:ascii="Sakkal Majalla" w:eastAsia="Open Sans" w:hAnsi="Sakkal Majalla" w:cs="Sakkal Majalla"/>
                <w:sz w:val="26"/>
                <w:szCs w:val="26"/>
                <w:rtl/>
                <w:lang w:eastAsia="ar" w:bidi="ar-MA"/>
              </w:rPr>
              <w:t>تحديد أعطال النظام</w:t>
            </w:r>
          </w:p>
        </w:tc>
        <w:tc>
          <w:tcPr>
            <w:tcW w:w="1305" w:type="dxa"/>
            <w:shd w:val="clear" w:color="auto" w:fill="auto"/>
          </w:tcPr>
          <w:p w14:paraId="62E9CCC9" w14:textId="77777777" w:rsidR="00CA23D1" w:rsidRPr="00851955" w:rsidRDefault="00CA23D1"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p w14:paraId="3E622066" w14:textId="77777777" w:rsidR="00885FFE" w:rsidRPr="00851955" w:rsidRDefault="00885FFE"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IS</w:t>
            </w:r>
          </w:p>
        </w:tc>
        <w:tc>
          <w:tcPr>
            <w:tcW w:w="6776" w:type="dxa"/>
            <w:shd w:val="clear" w:color="auto" w:fill="auto"/>
          </w:tcPr>
          <w:p w14:paraId="5581B9AD" w14:textId="4450876E" w:rsidR="00CA23D1" w:rsidRPr="00F03CED" w:rsidRDefault="00CA23D1"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نتائج الجلسة السابقة. وناقش كيف قد يشك المتعلمون في وجود خطأ في النظام. حدد أنظمة الأعطال مثل التوقف الكامل والتشغيل المتقطع والتشغيل بما يخالف المواصفات وعلامات ارتفاع درجة الحرارة. فكر في الفحوصات التي أجريت من أجل هدف التعلم (أ)، وكيف يمكن أن تكون أعطال الدائرة المفتوحة أو القصيرة هي السبب. قدم فكرة أكواد الخطأ المعروضة (يمكن العثور على جداول أكواد الخطأ غالبًا في أدلة الشركة المصنعة للأدوات الآلية أو ما شابه).</w:t>
            </w:r>
          </w:p>
          <w:p w14:paraId="6CBD0CC5" w14:textId="77777777" w:rsidR="00CA23D1" w:rsidRPr="00B00A46" w:rsidRDefault="00CA23D1" w:rsidP="00CD0D83">
            <w:pPr>
              <w:pStyle w:val="Tabletextbullets"/>
              <w:tabs>
                <w:tab w:val="clear" w:pos="340"/>
              </w:tabs>
              <w:bidi/>
              <w:spacing w:line="288" w:lineRule="auto"/>
              <w:rPr>
                <w:rFonts w:ascii="Sakkal Majalla" w:hAnsi="Sakkal Majalla" w:cs="Sakkal Majalla"/>
                <w:b/>
                <w:bCs/>
                <w:spacing w:val="-4"/>
                <w:sz w:val="22"/>
                <w:szCs w:val="22"/>
              </w:rPr>
            </w:pPr>
            <w:r w:rsidRPr="00B00A46">
              <w:rPr>
                <w:rFonts w:ascii="Sakkal Majalla" w:eastAsia="Open Sans" w:hAnsi="Sakkal Majalla" w:cs="Sakkal Majalla"/>
                <w:b/>
                <w:bCs/>
                <w:spacing w:val="-4"/>
                <w:sz w:val="26"/>
                <w:szCs w:val="26"/>
                <w:rtl/>
                <w:lang w:eastAsia="ar" w:bidi="ar-MA"/>
              </w:rPr>
              <w:t>نشاط المتعلم:</w:t>
            </w:r>
            <w:r w:rsidRPr="00B00A46">
              <w:rPr>
                <w:rFonts w:ascii="Sakkal Majalla" w:eastAsia="Open Sans" w:hAnsi="Sakkal Majalla" w:cs="Sakkal Majalla"/>
                <w:spacing w:val="-4"/>
                <w:sz w:val="26"/>
                <w:szCs w:val="26"/>
                <w:rtl/>
                <w:lang w:eastAsia="ar" w:bidi="ar-MA"/>
              </w:rPr>
              <w:t xml:space="preserve">  من خلال العمل في مجموعة مصغرة/أزواج، يمكن للمتعلمين تنفيذ تمرين تشخيص الأعطال «على سطح المكتب» عن طريق رسم بطاقة تحتوي على كود العطل من مجموعة، واستخدام جدول أكواد الأعطال لتحديد السبب المحتمل والإجراء الذي يجب اتخاذه. كما يمكنهم تسجيل نتائجهم في ورقة عمل/نموذج الإبلاغ عن الأعطال.</w:t>
            </w:r>
          </w:p>
          <w:p w14:paraId="2B9FC320" w14:textId="77777777" w:rsidR="00CA23D1" w:rsidRPr="008E4B55" w:rsidRDefault="00CA23D1"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 xml:space="preserve">عرّف المتعلمين بطريقة النقاط الست لاكتشاف الأعطال وتصحيحها. وناقش المعلومات التي يحتاجها المتعلمون لتطبيق تلك الطريقة. حدد </w:t>
            </w:r>
            <w:r w:rsidRPr="00CD0D83">
              <w:rPr>
                <w:rFonts w:ascii="Sakkal Majalla" w:eastAsia="Open Sans" w:hAnsi="Sakkal Majalla" w:cs="Sakkal Majalla"/>
                <w:sz w:val="26"/>
                <w:szCs w:val="26"/>
                <w:rtl/>
                <w:lang w:eastAsia="ar" w:bidi="ar-MA"/>
              </w:rPr>
              <w:lastRenderedPageBreak/>
              <w:t>الوسائل المساعدة في اكتشاف الأعطال على النحو الموضح في مواصفات الوحدة. استعرض مخطط التدفق مع المتعلمين.</w:t>
            </w:r>
          </w:p>
          <w:p w14:paraId="2B0D6949" w14:textId="77777777" w:rsidR="00DD5386" w:rsidRPr="00387035" w:rsidRDefault="00CA23D1"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يمكن للمتعلمين العمل بشكل فردي لاستعراض مخطط تدفق للنظام، مع إعطائهم نموذج «تقرير العميل» للعطل. ويمكنهم تسجيل ملاحظاتهم من خلال استكمال نموذج الإبلاغ عن الأعطال في ورقة العمل.</w:t>
            </w:r>
          </w:p>
          <w:p w14:paraId="3C8CD403" w14:textId="77777777" w:rsidR="00CA23D1" w:rsidRPr="008E4B55" w:rsidRDefault="00CA23D1" w:rsidP="00CD0D83">
            <w:pPr>
              <w:pStyle w:val="Tabletextbullets"/>
              <w:tabs>
                <w:tab w:val="clear" w:pos="340"/>
              </w:tabs>
              <w:bidi/>
              <w:spacing w:line="288" w:lineRule="auto"/>
              <w:rPr>
                <w:rFonts w:ascii="Sakkal Majalla" w:hAnsi="Sakkal Majalla" w:cs="Sakkal Majalla"/>
                <w:color w:val="FF0000"/>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نتائج التمارين المنفذة وتأكد من الاستنتاجات التي توصلت إليها المجموعات. حدد الدروس المستفادة. وحدد الموضوعات المقررة للجلسة التالية.</w:t>
            </w:r>
          </w:p>
        </w:tc>
        <w:tc>
          <w:tcPr>
            <w:tcW w:w="2269" w:type="dxa"/>
            <w:shd w:val="clear" w:color="auto" w:fill="auto"/>
          </w:tcPr>
          <w:p w14:paraId="01AE3D4D" w14:textId="77777777" w:rsidR="00CA23D1" w:rsidRPr="00CD0D83" w:rsidRDefault="004F3489"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أوراق العمل/نماذج الإبلاغ عن الأعطال</w:t>
            </w:r>
          </w:p>
          <w:p w14:paraId="14726E05" w14:textId="77777777" w:rsidR="004F3489" w:rsidRPr="00CD0D83" w:rsidRDefault="004F3489"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بطاقات أكواد الأعطال</w:t>
            </w:r>
          </w:p>
          <w:p w14:paraId="04F36E65" w14:textId="77777777" w:rsidR="004F3489" w:rsidRPr="00CD0D83" w:rsidRDefault="004F3489"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جدول أكواد الأعطال</w:t>
            </w:r>
          </w:p>
          <w:p w14:paraId="09DEC221" w14:textId="77777777" w:rsidR="00885FFE" w:rsidRPr="00CD0D83" w:rsidRDefault="00885FFE"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مخططات التدفق</w:t>
            </w:r>
          </w:p>
          <w:p w14:paraId="41CA309F" w14:textId="77777777" w:rsidR="00885FFE" w:rsidRPr="00CD0D83" w:rsidRDefault="00885FFE"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نماذج تقارير العملاء</w:t>
            </w:r>
          </w:p>
        </w:tc>
      </w:tr>
      <w:tr w:rsidR="00CA23D1" w:rsidRPr="008E4B55" w14:paraId="64776D39" w14:textId="77777777" w:rsidTr="007C6E25">
        <w:trPr>
          <w:trHeight w:val="346"/>
        </w:trPr>
        <w:tc>
          <w:tcPr>
            <w:tcW w:w="1100" w:type="dxa"/>
            <w:shd w:val="clear" w:color="auto" w:fill="auto"/>
          </w:tcPr>
          <w:p w14:paraId="2887D545" w14:textId="77777777" w:rsidR="00CA23D1" w:rsidRPr="00CD0D83" w:rsidRDefault="00CA23D1"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23</w:t>
            </w:r>
          </w:p>
        </w:tc>
        <w:tc>
          <w:tcPr>
            <w:tcW w:w="2693" w:type="dxa"/>
            <w:shd w:val="clear" w:color="auto" w:fill="auto"/>
          </w:tcPr>
          <w:p w14:paraId="7E0D8F5B" w14:textId="77777777" w:rsidR="00076CA5" w:rsidRPr="00CD0D83" w:rsidRDefault="00076CA5" w:rsidP="00CD0D83">
            <w:pPr>
              <w:pStyle w:val="Tabletextbullets"/>
              <w:numPr>
                <w:ilvl w:val="0"/>
                <w:numId w:val="0"/>
              </w:numPr>
              <w:tabs>
                <w:tab w:val="clear" w:pos="340"/>
              </w:tabs>
              <w:bidi/>
              <w:spacing w:line="288" w:lineRule="auto"/>
              <w:ind w:left="340" w:hanging="340"/>
              <w:rPr>
                <w:rFonts w:ascii="Sakkal Majalla" w:hAnsi="Sakkal Majalla" w:cs="Sakkal Majalla"/>
                <w:sz w:val="26"/>
                <w:szCs w:val="26"/>
              </w:rPr>
            </w:pPr>
            <w:r w:rsidRPr="00CD0D83">
              <w:rPr>
                <w:rFonts w:ascii="Sakkal Majalla" w:eastAsia="Open Sans" w:hAnsi="Sakkal Majalla" w:cs="Sakkal Majalla"/>
                <w:b/>
                <w:bCs/>
                <w:sz w:val="26"/>
                <w:szCs w:val="26"/>
                <w:rtl/>
                <w:lang w:eastAsia="ar" w:bidi="ar-MA"/>
              </w:rPr>
              <w:t xml:space="preserve">(د1) </w:t>
            </w:r>
          </w:p>
          <w:p w14:paraId="69418759" w14:textId="77777777" w:rsidR="00CA23D1" w:rsidRPr="00CD0D83" w:rsidRDefault="00C856DC" w:rsidP="00CD0D83">
            <w:pPr>
              <w:pStyle w:val="Tabletextbullets"/>
              <w:numPr>
                <w:ilvl w:val="0"/>
                <w:numId w:val="0"/>
              </w:numPr>
              <w:tabs>
                <w:tab w:val="clear" w:pos="340"/>
              </w:tabs>
              <w:bidi/>
              <w:spacing w:line="288" w:lineRule="auto"/>
              <w:rPr>
                <w:rFonts w:ascii="Sakkal Majalla" w:hAnsi="Sakkal Majalla" w:cs="Sakkal Majalla"/>
                <w:b/>
                <w:bCs/>
                <w:color w:val="FF0000"/>
                <w:sz w:val="26"/>
                <w:szCs w:val="26"/>
              </w:rPr>
            </w:pPr>
            <w:r w:rsidRPr="00CD0D83">
              <w:rPr>
                <w:rFonts w:ascii="Sakkal Majalla" w:eastAsia="Open Sans" w:hAnsi="Sakkal Majalla" w:cs="Sakkal Majalla"/>
                <w:sz w:val="26"/>
                <w:szCs w:val="26"/>
                <w:rtl/>
                <w:lang w:eastAsia="ar" w:bidi="ar-MA"/>
              </w:rPr>
              <w:t>استخدام أدوات القياس لتحديد الأعطال في الدائرة الكهربائية</w:t>
            </w:r>
          </w:p>
        </w:tc>
        <w:tc>
          <w:tcPr>
            <w:tcW w:w="1305" w:type="dxa"/>
            <w:shd w:val="clear" w:color="auto" w:fill="auto"/>
          </w:tcPr>
          <w:p w14:paraId="11F253C0" w14:textId="77777777" w:rsidR="00CA23D1" w:rsidRPr="00851955" w:rsidRDefault="00CA23D1"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tc>
        <w:tc>
          <w:tcPr>
            <w:tcW w:w="6776" w:type="dxa"/>
            <w:shd w:val="clear" w:color="auto" w:fill="auto"/>
          </w:tcPr>
          <w:p w14:paraId="1883AE3D" w14:textId="77777777" w:rsidR="00CA23D1" w:rsidRPr="00387035" w:rsidRDefault="00CA23D1"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نتائج الجلسة السابقة. ذكّر المتعلمين بكيفية استخدام مقياس متعدد الأغراض لقياس المقاومة والاستمرارية وفرق الجهد والتيار. </w:t>
            </w:r>
          </w:p>
          <w:p w14:paraId="0EC02A90" w14:textId="77777777" w:rsidR="00CA23D1" w:rsidRPr="008E4B55" w:rsidRDefault="00CA23D1"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يمكنك مطالبة كل متعلم بأن يوضح للمجموعة كيفية إجراء القياسات بأمان على الدائرة الكهربائية باستخدام نقاط الاختبار المحددة. ويمكن للمتعلمين تبويب القياسات في ورقة عمل.</w:t>
            </w:r>
          </w:p>
          <w:p w14:paraId="7D2D85F7" w14:textId="77777777" w:rsidR="00CA23D1" w:rsidRPr="00387035" w:rsidRDefault="00CA23D1"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قم بالتعريف بتقنيات اكتشاف أعطال تتبع الإشارات؛ مثل طرق الدخل إلى الخرج والخرج إلى الدخل والانقسام النصفي. اشرح كيفية تنفيذ طرق الدخل إلى الخرج والخرج إلى الدخل على نظام كهربائي باستخدام المقاومات المتصلة بالتسلسل وبالتوازي.</w:t>
            </w:r>
          </w:p>
          <w:p w14:paraId="567942A6" w14:textId="77777777" w:rsidR="00CA23D1" w:rsidRPr="008E4B55" w:rsidRDefault="00CA23D1"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lastRenderedPageBreak/>
              <w:t xml:space="preserve">نشاط المتعلم: </w:t>
            </w:r>
            <w:r w:rsidRPr="00CD0D83">
              <w:rPr>
                <w:rFonts w:ascii="Sakkal Majalla" w:eastAsia="Open Sans" w:hAnsi="Sakkal Majalla" w:cs="Sakkal Majalla"/>
                <w:sz w:val="26"/>
                <w:szCs w:val="26"/>
                <w:rtl/>
                <w:lang w:eastAsia="ar" w:bidi="ar-MA"/>
              </w:rPr>
              <w:t>يمكنك مطالبة كل متعلم بإجراء أحد القياسات بالتناوب لكل طريقة. ويمكن لجميع المتعلمين تسجيل القياسات في أوراق العمل الخاصة بهم.</w:t>
            </w:r>
          </w:p>
          <w:p w14:paraId="04FEC621" w14:textId="77777777" w:rsidR="00EF2833" w:rsidRPr="008E4B55" w:rsidRDefault="00EF2833"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 xml:space="preserve">ناقش القياسات المسجلة مع المتعلمين. وحدد أي فروق بين القياسات باستخدام الطريقتين. هل هناك فرق عملي بين الطرق؟ </w:t>
            </w:r>
          </w:p>
          <w:p w14:paraId="3D03A213" w14:textId="77777777" w:rsidR="00F67C00" w:rsidRPr="008E4B55" w:rsidRDefault="00F67C00"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نشاط المعلم: </w:t>
            </w:r>
            <w:r w:rsidRPr="00CD0D83">
              <w:rPr>
                <w:rFonts w:ascii="Sakkal Majalla" w:eastAsia="Open Sans" w:hAnsi="Sakkal Majalla" w:cs="Sakkal Majalla"/>
                <w:sz w:val="26"/>
                <w:szCs w:val="26"/>
                <w:rtl/>
                <w:lang w:eastAsia="ar" w:bidi="ar-MA"/>
              </w:rPr>
              <w:t xml:space="preserve">استبدل مكونًا واحدًا بمكون دائرة مفتوحة أو دائرة قصيرة. </w:t>
            </w:r>
          </w:p>
          <w:p w14:paraId="4F6D94AF" w14:textId="77777777" w:rsidR="00435C20" w:rsidRPr="008E4B55" w:rsidRDefault="00435C20"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يمكن لكل متعلم تكرار القياسات باستخدام الدائرة مع المكون المعطل. ويمكن لجميع المتعلمين تسجيل القياسات كما سبق.</w:t>
            </w:r>
          </w:p>
          <w:p w14:paraId="39EDD8FD" w14:textId="77777777" w:rsidR="00CA23D1" w:rsidRPr="008E4B55" w:rsidRDefault="00CA23D1"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ناقش القياسات المسجلة مع المتعلمين. وحدد أي فروق بين القياسات باستخدام الدائرتين. حدد السبب المحتمل لأي فرق في القياس. يمكن اختبار المكون المشكوك فيه من أجل الدائرة المفتوحة/القصيرة/الاستمرارية. ويمكن استبداله بمكون معروف غير معطل، وإعادة القياسات لتأكيد التشغيل العادي.</w:t>
            </w:r>
          </w:p>
          <w:p w14:paraId="74AA2C76" w14:textId="77777777" w:rsidR="00CA23D1" w:rsidRPr="008E4B55" w:rsidRDefault="00C71EDD"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 xml:space="preserve"> لخِّص الدروس المستفادة. وحدد الموضوعات المقررة للجلسة التالية.</w:t>
            </w:r>
          </w:p>
        </w:tc>
        <w:tc>
          <w:tcPr>
            <w:tcW w:w="2269" w:type="dxa"/>
            <w:shd w:val="clear" w:color="auto" w:fill="auto"/>
          </w:tcPr>
          <w:p w14:paraId="3F78A0CE" w14:textId="77777777" w:rsidR="00165709" w:rsidRPr="00CD0D83" w:rsidRDefault="00165709"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أوراق العمل</w:t>
            </w:r>
          </w:p>
          <w:p w14:paraId="11BDD515" w14:textId="77777777" w:rsidR="00165709" w:rsidRPr="00CD0D83" w:rsidRDefault="00165709"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اختبار الدائرة الكهربائية</w:t>
            </w:r>
          </w:p>
          <w:p w14:paraId="3AA43CBA" w14:textId="77777777" w:rsidR="00CA23D1" w:rsidRPr="00CD0D83" w:rsidRDefault="00CA23D1"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أدوات اكتشاف الأعطال (المخططات الوظيفية، الرسوم البيانية، مخططات استكشاف الأعطال وإصلاحها، أوراق البيانات)</w:t>
            </w:r>
          </w:p>
          <w:p w14:paraId="49BA8AF4" w14:textId="47A6D2DE" w:rsidR="00CA23D1" w:rsidRPr="00CD0D83" w:rsidRDefault="00CA23D1" w:rsidP="00242B5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بطاقات استكشاف الأعطال</w:t>
            </w:r>
            <w:r w:rsidR="00242B53">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 xml:space="preserve">وإصلاحها </w:t>
            </w:r>
          </w:p>
          <w:p w14:paraId="14719540" w14:textId="77777777" w:rsidR="00CA23D1" w:rsidRPr="00CD0D83" w:rsidRDefault="00CA23D1"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نماذج الإبلاغ عن الأعطال</w:t>
            </w:r>
          </w:p>
        </w:tc>
      </w:tr>
      <w:tr w:rsidR="0060412B" w:rsidRPr="008E4B55" w14:paraId="09E804D1" w14:textId="77777777" w:rsidTr="007C6E25">
        <w:trPr>
          <w:trHeight w:val="346"/>
        </w:trPr>
        <w:tc>
          <w:tcPr>
            <w:tcW w:w="1100" w:type="dxa"/>
            <w:shd w:val="clear" w:color="auto" w:fill="auto"/>
          </w:tcPr>
          <w:p w14:paraId="54A60DA8" w14:textId="77777777" w:rsidR="0060412B" w:rsidRPr="00CD0D83" w:rsidRDefault="0060412B"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24</w:t>
            </w:r>
          </w:p>
        </w:tc>
        <w:tc>
          <w:tcPr>
            <w:tcW w:w="2693" w:type="dxa"/>
            <w:shd w:val="clear" w:color="auto" w:fill="auto"/>
          </w:tcPr>
          <w:p w14:paraId="0166B9BB" w14:textId="77777777" w:rsidR="0060412B" w:rsidRPr="00CD0D83" w:rsidRDefault="0060412B" w:rsidP="00CD0D83">
            <w:pPr>
              <w:pStyle w:val="Tabletextbullets"/>
              <w:numPr>
                <w:ilvl w:val="0"/>
                <w:numId w:val="0"/>
              </w:numPr>
              <w:tabs>
                <w:tab w:val="clear" w:pos="340"/>
              </w:tabs>
              <w:bidi/>
              <w:spacing w:line="288" w:lineRule="auto"/>
              <w:ind w:left="340" w:hanging="340"/>
              <w:rPr>
                <w:rFonts w:ascii="Sakkal Majalla" w:hAnsi="Sakkal Majalla" w:cs="Sakkal Majalla"/>
                <w:sz w:val="26"/>
                <w:szCs w:val="26"/>
              </w:rPr>
            </w:pPr>
            <w:r w:rsidRPr="00CD0D83">
              <w:rPr>
                <w:rFonts w:ascii="Sakkal Majalla" w:eastAsia="Open Sans" w:hAnsi="Sakkal Majalla" w:cs="Sakkal Majalla"/>
                <w:b/>
                <w:bCs/>
                <w:sz w:val="26"/>
                <w:szCs w:val="26"/>
                <w:rtl/>
                <w:lang w:eastAsia="ar" w:bidi="ar-MA"/>
              </w:rPr>
              <w:t xml:space="preserve">(د1) </w:t>
            </w:r>
          </w:p>
          <w:p w14:paraId="5CEFEA49" w14:textId="77777777" w:rsidR="0060412B" w:rsidRPr="00CD0D83" w:rsidRDefault="0060412B" w:rsidP="00CD0D83">
            <w:pPr>
              <w:pStyle w:val="Tabletextbullets"/>
              <w:numPr>
                <w:ilvl w:val="0"/>
                <w:numId w:val="0"/>
              </w:numPr>
              <w:tabs>
                <w:tab w:val="clear" w:pos="340"/>
              </w:tabs>
              <w:bidi/>
              <w:spacing w:line="288" w:lineRule="auto"/>
              <w:ind w:firstLine="10"/>
              <w:rPr>
                <w:rFonts w:ascii="Sakkal Majalla" w:hAnsi="Sakkal Majalla" w:cs="Sakkal Majalla"/>
                <w:b/>
                <w:bCs/>
                <w:color w:val="FF0000"/>
                <w:sz w:val="26"/>
                <w:szCs w:val="26"/>
              </w:rPr>
            </w:pPr>
            <w:r w:rsidRPr="00CD0D83">
              <w:rPr>
                <w:rFonts w:ascii="Sakkal Majalla" w:eastAsia="Open Sans" w:hAnsi="Sakkal Majalla" w:cs="Sakkal Majalla"/>
                <w:sz w:val="26"/>
                <w:szCs w:val="26"/>
                <w:rtl/>
                <w:lang w:eastAsia="ar" w:bidi="ar-MA"/>
              </w:rPr>
              <w:t>استخدام أدوات القياس لتحديد الأعطال في الدائرة الإلكترونية</w:t>
            </w:r>
          </w:p>
        </w:tc>
        <w:tc>
          <w:tcPr>
            <w:tcW w:w="1305" w:type="dxa"/>
            <w:shd w:val="clear" w:color="auto" w:fill="auto"/>
          </w:tcPr>
          <w:p w14:paraId="7AFBEAED" w14:textId="77777777" w:rsidR="0060412B" w:rsidRPr="00851955" w:rsidRDefault="0060412B"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tc>
        <w:tc>
          <w:tcPr>
            <w:tcW w:w="6776" w:type="dxa"/>
            <w:shd w:val="clear" w:color="auto" w:fill="auto"/>
          </w:tcPr>
          <w:p w14:paraId="2D708DCB" w14:textId="77777777" w:rsidR="0060412B" w:rsidRPr="00387035" w:rsidRDefault="0060412B"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الدروس المستفادة في الجلسات السابقة. واشرح كيفية إعداد مولد إشارة لإعطاء إشارة جيبية ذات سعة وتردد مناسبين. ذكّر المتعلمين بالعمل السابق باستخدام راسم الذبذبات. واستخدم الإشارة كدخل لنظام إلكتروني مثل دائرة مكبر عملياتي ذات مرحلتين. </w:t>
            </w:r>
          </w:p>
          <w:p w14:paraId="51FC7CC9" w14:textId="77777777" w:rsidR="00A34B52" w:rsidRPr="00387035" w:rsidRDefault="00A34B52"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lastRenderedPageBreak/>
              <w:t>نشاط المتعلم:</w:t>
            </w:r>
            <w:r w:rsidRPr="00CD0D83">
              <w:rPr>
                <w:rFonts w:ascii="Sakkal Majalla" w:eastAsia="Open Sans" w:hAnsi="Sakkal Majalla" w:cs="Sakkal Majalla"/>
                <w:sz w:val="26"/>
                <w:szCs w:val="26"/>
                <w:rtl/>
                <w:lang w:eastAsia="ar" w:bidi="ar-MA"/>
              </w:rPr>
              <w:t xml:space="preserve"> يمكن لكل متعلم إجراء القياسات باستخدام طريقة الدخل إلى الخرج أو طريقة الخرج إلى الدخل. ويمكن لجميع المتعلمين تسجيل القياسات في ورقة عمل.</w:t>
            </w:r>
          </w:p>
          <w:p w14:paraId="5E4C1544" w14:textId="77777777" w:rsidR="0011192F" w:rsidRPr="00387035" w:rsidRDefault="0011192F"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ناقش القياسات المسجلة مع المتعلمين. حدد كيفية عمل النظام.</w:t>
            </w:r>
          </w:p>
          <w:p w14:paraId="27D8C146" w14:textId="77777777" w:rsidR="00002785" w:rsidRPr="00387035" w:rsidRDefault="00002785"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اشرح كيفية استخدام طريقة الانقسام النصفي على الدائرة.</w:t>
            </w:r>
          </w:p>
          <w:p w14:paraId="417B5FAA" w14:textId="77777777" w:rsidR="006D4657" w:rsidRPr="00387035" w:rsidRDefault="006D4657"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يمكن لكل متعلم إجراء القياسات باستخدام طريقة الانقسام النصفي. ويمكن لجميع المتعلمين تسجيل القياسات في ورقة عمل.</w:t>
            </w:r>
          </w:p>
          <w:p w14:paraId="3511D04E" w14:textId="77777777" w:rsidR="006D4657" w:rsidRPr="00387035" w:rsidRDefault="006D4657"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ناقش القياسات المسجلة مع المتعلمين. ما الفرق بين قياسات هذه الطريقة والطريقة الأخرى المستخدمة؟</w:t>
            </w:r>
          </w:p>
          <w:p w14:paraId="0771081F" w14:textId="60C27B96" w:rsidR="00A07A06" w:rsidRPr="00EF5FFC" w:rsidRDefault="00A07A06"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نشاط المعلم: </w:t>
            </w:r>
            <w:r w:rsidRPr="00CD0D83">
              <w:rPr>
                <w:rFonts w:ascii="Sakkal Majalla" w:eastAsia="Open Sans" w:hAnsi="Sakkal Majalla" w:cs="Sakkal Majalla"/>
                <w:sz w:val="26"/>
                <w:szCs w:val="26"/>
                <w:rtl/>
                <w:lang w:eastAsia="ar" w:bidi="ar-MA"/>
              </w:rPr>
              <w:t xml:space="preserve">استبدل مكونًا واحدًا بمكون دائرة مفتوحة أو دائرة قصيرة، على سبيل المثال </w:t>
            </w:r>
            <w:r w:rsidRPr="00CD0D83">
              <w:rPr>
                <w:rFonts w:ascii="Sakkal Majalla" w:eastAsia="Open Sans" w:hAnsi="Sakkal Majalla" w:cs="Sakkal Majalla"/>
                <w:sz w:val="26"/>
                <w:szCs w:val="26"/>
                <w:lang w:val="en-US" w:eastAsia="ar" w:bidi="en-US"/>
              </w:rPr>
              <w:t>IC</w:t>
            </w:r>
            <w:r w:rsidRPr="00CD0D83">
              <w:rPr>
                <w:rFonts w:ascii="Sakkal Majalla" w:eastAsia="Open Sans" w:hAnsi="Sakkal Majalla" w:cs="Sakkal Majalla"/>
                <w:sz w:val="26"/>
                <w:szCs w:val="26"/>
                <w:rtl/>
                <w:lang w:eastAsia="ar" w:bidi="ar-MA"/>
              </w:rPr>
              <w:t xml:space="preserve"> مكبر عملياتي بسلك طاقة قصير بحيث لا يتم توصيله بحامل </w:t>
            </w:r>
            <w:r w:rsidRPr="00CD0D83">
              <w:rPr>
                <w:rFonts w:ascii="Sakkal Majalla" w:eastAsia="Open Sans" w:hAnsi="Sakkal Majalla" w:cs="Sakkal Majalla"/>
                <w:sz w:val="26"/>
                <w:szCs w:val="26"/>
                <w:lang w:val="en-US" w:eastAsia="ar" w:bidi="en-US"/>
              </w:rPr>
              <w:t>IC</w:t>
            </w:r>
            <w:r w:rsidRPr="00CD0D83">
              <w:rPr>
                <w:rFonts w:ascii="Sakkal Majalla" w:eastAsia="Open Sans" w:hAnsi="Sakkal Majalla" w:cs="Sakkal Majalla"/>
                <w:sz w:val="26"/>
                <w:szCs w:val="26"/>
                <w:rtl/>
                <w:lang w:eastAsia="ar" w:bidi="ar-MA"/>
              </w:rPr>
              <w:t xml:space="preserve">. </w:t>
            </w:r>
          </w:p>
          <w:p w14:paraId="200C0582" w14:textId="34649606" w:rsidR="00EF5FFC" w:rsidRDefault="00EF5FFC" w:rsidP="00EF5FFC">
            <w:pPr>
              <w:pStyle w:val="Tabletextbullets"/>
              <w:numPr>
                <w:ilvl w:val="0"/>
                <w:numId w:val="0"/>
              </w:numPr>
              <w:tabs>
                <w:tab w:val="clear" w:pos="340"/>
              </w:tabs>
              <w:bidi/>
              <w:spacing w:line="288" w:lineRule="auto"/>
              <w:ind w:left="397" w:hanging="397"/>
              <w:rPr>
                <w:rFonts w:ascii="Sakkal Majalla" w:hAnsi="Sakkal Majalla" w:cs="Sakkal Majalla"/>
                <w:sz w:val="22"/>
                <w:szCs w:val="22"/>
              </w:rPr>
            </w:pPr>
          </w:p>
          <w:p w14:paraId="11DC2C0A" w14:textId="77777777" w:rsidR="00EF5FFC" w:rsidRPr="008E4B55" w:rsidRDefault="00EF5FFC" w:rsidP="00EF5FFC">
            <w:pPr>
              <w:pStyle w:val="Tabletextbullets"/>
              <w:numPr>
                <w:ilvl w:val="0"/>
                <w:numId w:val="0"/>
              </w:numPr>
              <w:tabs>
                <w:tab w:val="clear" w:pos="340"/>
              </w:tabs>
              <w:bidi/>
              <w:spacing w:line="288" w:lineRule="auto"/>
              <w:ind w:left="397" w:hanging="397"/>
              <w:rPr>
                <w:rFonts w:ascii="Sakkal Majalla" w:hAnsi="Sakkal Majalla" w:cs="Sakkal Majalla"/>
                <w:sz w:val="22"/>
                <w:szCs w:val="22"/>
              </w:rPr>
            </w:pPr>
          </w:p>
          <w:p w14:paraId="16514131" w14:textId="77777777" w:rsidR="006D4657" w:rsidRPr="00387035" w:rsidRDefault="00A07A06"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يمكن لكل متعلم تكرار القياسات باستخدام الدائرة مع المكون المعطل. ويمكن لجميع المتعلمين تسجيل القياسات كما سبق.</w:t>
            </w:r>
          </w:p>
          <w:p w14:paraId="463EA38E" w14:textId="77777777" w:rsidR="005675F2" w:rsidRPr="008E4B55" w:rsidRDefault="005675F2"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 xml:space="preserve">ناقش القياسات المسجلة مع المتعلمين. وحدد أي فروق بين القياسات باستخدام الدوائر العاملة والدوائر المعطلة. حدد السبب المحتمل لأي فرق في القياس. </w:t>
            </w:r>
            <w:r w:rsidRPr="00CD0D83">
              <w:rPr>
                <w:rFonts w:ascii="Sakkal Majalla" w:eastAsia="Open Sans" w:hAnsi="Sakkal Majalla" w:cs="Sakkal Majalla"/>
                <w:sz w:val="26"/>
                <w:szCs w:val="26"/>
                <w:rtl/>
                <w:lang w:eastAsia="ar" w:bidi="ar-MA"/>
              </w:rPr>
              <w:lastRenderedPageBreak/>
              <w:t>يمكن اختبار المكون المشكوك فيه من أجل الدائرة المفتوحة/القصيرة/الاستمرارية. ويمكن استبداله بمكون معروف غير معطل، وإعادة القياسات لتأكيد التشغيل العادي. قارن طريقة الانقسام النصفي بالطرق الأخرى.</w:t>
            </w:r>
          </w:p>
          <w:p w14:paraId="6C15659C" w14:textId="77777777" w:rsidR="005675F2" w:rsidRPr="00387035" w:rsidRDefault="005675F2"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 xml:space="preserve"> لخِّص الدروس المستفادة. وحدد الموضوعات المقررة للجلسة التالية.</w:t>
            </w:r>
          </w:p>
        </w:tc>
        <w:tc>
          <w:tcPr>
            <w:tcW w:w="2269" w:type="dxa"/>
            <w:shd w:val="clear" w:color="auto" w:fill="auto"/>
          </w:tcPr>
          <w:p w14:paraId="0BE80883" w14:textId="77777777" w:rsidR="0060412B" w:rsidRPr="00CD0D83" w:rsidRDefault="0060412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أوراق العمل</w:t>
            </w:r>
          </w:p>
          <w:p w14:paraId="5F9B405C" w14:textId="77777777" w:rsidR="0060412B" w:rsidRPr="00CD0D83" w:rsidRDefault="0060412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اختبار الدوائر الإلكترونية</w:t>
            </w:r>
          </w:p>
          <w:p w14:paraId="62010128" w14:textId="77777777" w:rsidR="0060412B" w:rsidRPr="00CD0D83" w:rsidRDefault="0060412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 xml:space="preserve">أدوات اكتشاف الأعطال (المخططات الوظيفية، </w:t>
            </w:r>
            <w:r w:rsidRPr="00CD0D83">
              <w:rPr>
                <w:rFonts w:ascii="Sakkal Majalla" w:eastAsia="Open Sans" w:hAnsi="Sakkal Majalla" w:cs="Sakkal Majalla"/>
                <w:sz w:val="26"/>
                <w:szCs w:val="26"/>
                <w:rtl/>
                <w:lang w:eastAsia="ar" w:bidi="ar-MA"/>
              </w:rPr>
              <w:t>الرسوم البيانية، مخططات استكشاف الأعطال وإصلاحها، أوراق البيانات)</w:t>
            </w:r>
          </w:p>
          <w:p w14:paraId="5B963F69" w14:textId="77777777" w:rsidR="0060412B" w:rsidRPr="00CD0D83" w:rsidRDefault="0060412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 xml:space="preserve">بطاقات استكشاف الأعطال وإصلاحها </w:t>
            </w:r>
          </w:p>
          <w:p w14:paraId="2E0B7DDB" w14:textId="77777777" w:rsidR="0060412B" w:rsidRPr="00CD0D83" w:rsidRDefault="0060412B" w:rsidP="00CD0D83">
            <w:pPr>
              <w:pStyle w:val="Tabletextbullets"/>
              <w:numPr>
                <w:ilvl w:val="0"/>
                <w:numId w:val="0"/>
              </w:numPr>
              <w:bidi/>
              <w:spacing w:line="288" w:lineRule="auto"/>
              <w:rPr>
                <w:rFonts w:ascii="Sakkal Majalla" w:hAnsi="Sakkal Majalla" w:cs="Sakkal Majalla"/>
                <w:color w:val="FF0000"/>
                <w:sz w:val="26"/>
                <w:szCs w:val="26"/>
              </w:rPr>
            </w:pPr>
            <w:r w:rsidRPr="00CD0D83">
              <w:rPr>
                <w:rFonts w:ascii="Sakkal Majalla" w:eastAsia="Open Sans" w:hAnsi="Sakkal Majalla" w:cs="Sakkal Majalla"/>
                <w:sz w:val="26"/>
                <w:szCs w:val="26"/>
                <w:rtl/>
                <w:lang w:eastAsia="ar" w:bidi="ar-MA"/>
              </w:rPr>
              <w:t>نماذج الإبلاغ عن الأعطال</w:t>
            </w:r>
          </w:p>
        </w:tc>
      </w:tr>
      <w:tr w:rsidR="0060412B" w:rsidRPr="008E4B55" w14:paraId="0D104831" w14:textId="77777777" w:rsidTr="007C6E25">
        <w:trPr>
          <w:trHeight w:val="346"/>
        </w:trPr>
        <w:tc>
          <w:tcPr>
            <w:tcW w:w="1100" w:type="dxa"/>
            <w:shd w:val="clear" w:color="auto" w:fill="auto"/>
          </w:tcPr>
          <w:p w14:paraId="250D79A1" w14:textId="77777777" w:rsidR="0060412B" w:rsidRPr="00CD0D83" w:rsidRDefault="0060412B"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25</w:t>
            </w:r>
          </w:p>
        </w:tc>
        <w:tc>
          <w:tcPr>
            <w:tcW w:w="2693" w:type="dxa"/>
            <w:shd w:val="clear" w:color="auto" w:fill="auto"/>
          </w:tcPr>
          <w:p w14:paraId="10FFD5B4" w14:textId="77777777" w:rsidR="005022AC" w:rsidRPr="00CD0D83" w:rsidRDefault="005022AC" w:rsidP="00CD0D83">
            <w:pPr>
              <w:pStyle w:val="Tabletextbullets"/>
              <w:numPr>
                <w:ilvl w:val="0"/>
                <w:numId w:val="0"/>
              </w:numPr>
              <w:tabs>
                <w:tab w:val="clear" w:pos="340"/>
              </w:tabs>
              <w:bidi/>
              <w:spacing w:line="288" w:lineRule="auto"/>
              <w:ind w:left="340" w:hanging="340"/>
              <w:rPr>
                <w:rFonts w:ascii="Sakkal Majalla" w:hAnsi="Sakkal Majalla" w:cs="Sakkal Majalla"/>
                <w:b/>
                <w:bCs/>
                <w:sz w:val="26"/>
                <w:szCs w:val="26"/>
              </w:rPr>
            </w:pPr>
            <w:r w:rsidRPr="00CD0D83">
              <w:rPr>
                <w:rFonts w:ascii="Sakkal Majalla" w:eastAsia="Open Sans" w:hAnsi="Sakkal Majalla" w:cs="Sakkal Majalla"/>
                <w:b/>
                <w:bCs/>
                <w:sz w:val="26"/>
                <w:szCs w:val="26"/>
                <w:rtl/>
                <w:lang w:eastAsia="ar" w:bidi="ar-MA"/>
              </w:rPr>
              <w:t>(د2)</w:t>
            </w:r>
          </w:p>
          <w:p w14:paraId="41B6276B" w14:textId="5C63389C" w:rsidR="0060412B" w:rsidRPr="00CD0D83" w:rsidRDefault="00897913" w:rsidP="00EF5FFC">
            <w:pPr>
              <w:pStyle w:val="Tabletextbullets"/>
              <w:numPr>
                <w:ilvl w:val="0"/>
                <w:numId w:val="0"/>
              </w:numPr>
              <w:tabs>
                <w:tab w:val="clear" w:pos="340"/>
              </w:tabs>
              <w:bidi/>
              <w:spacing w:line="288" w:lineRule="auto"/>
              <w:rPr>
                <w:rFonts w:ascii="Sakkal Majalla" w:hAnsi="Sakkal Majalla" w:cs="Sakkal Majalla"/>
                <w:b/>
                <w:bCs/>
                <w:color w:val="FF0000"/>
                <w:sz w:val="26"/>
                <w:szCs w:val="26"/>
              </w:rPr>
            </w:pPr>
            <w:r w:rsidRPr="00CD0D83">
              <w:rPr>
                <w:rFonts w:ascii="Sakkal Majalla" w:eastAsia="Open Sans" w:hAnsi="Sakkal Majalla" w:cs="Sakkal Majalla"/>
                <w:sz w:val="26"/>
                <w:szCs w:val="26"/>
                <w:rtl/>
                <w:lang w:eastAsia="ar" w:bidi="ar-MA"/>
              </w:rPr>
              <w:t>إزالة التركيبات والمثبتات والمكونات</w:t>
            </w:r>
            <w:r w:rsidR="00EF5FFC">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بأمان</w:t>
            </w:r>
          </w:p>
        </w:tc>
        <w:tc>
          <w:tcPr>
            <w:tcW w:w="1305" w:type="dxa"/>
            <w:shd w:val="clear" w:color="auto" w:fill="auto"/>
          </w:tcPr>
          <w:p w14:paraId="04130339" w14:textId="77777777" w:rsidR="0060412B" w:rsidRPr="00851955" w:rsidRDefault="00897913"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tc>
        <w:tc>
          <w:tcPr>
            <w:tcW w:w="6776" w:type="dxa"/>
            <w:shd w:val="clear" w:color="auto" w:fill="auto"/>
          </w:tcPr>
          <w:p w14:paraId="686F62E4" w14:textId="77777777" w:rsidR="0060412B" w:rsidRPr="00387035" w:rsidRDefault="00C436EE"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الجلسة السابقة وذكّر المتعلمين بأهمية الحاجة إلى استخدام طرق عمل آمنة. ذكّر المتعلمين بكيفية إجراء الفحص البصري للنظام وإزالة المثبتات الميكانيكية والمكونات واستبدالها بأمان. وعرِّف المتعلمين بالمعدات التي يجب استخدامها (عناصر الكمبيوتر الزائدة عن الحاجة مثل الماوس ولوحة المفاتيح ووحدة التحكم في الألعاب وما إلى ذلك)</w:t>
            </w:r>
          </w:p>
          <w:p w14:paraId="1431C615" w14:textId="07DABE6E" w:rsidR="00905647" w:rsidRPr="00387035" w:rsidRDefault="00905647" w:rsidP="00431212">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يمكن للمتعلمين إجراء فحص بصري للمعدات وتحديد أي مشاكل، مثل</w:t>
            </w:r>
            <w:r w:rsidR="00431212">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التآكل والبلى وما إلى ذلك. ويمكنهم تسجيل ملاحظاتهم على نموذج اكتشاف الأعطال. يمكن للمتعلمين اختيار الأدوات والأساليب لإزالة المثبتات للوصول إلى مكون (مثل لوحة الدائرة المطبوعة) داخل الحاوية. يمكن للمتعلمين إزالة مكون مثل لوحة الدائرة المطبوعة والموصل وما إلى ذلك وتسجيل النشاط.</w:t>
            </w:r>
          </w:p>
          <w:p w14:paraId="5488D3C4" w14:textId="77777777" w:rsidR="00FE1C86" w:rsidRPr="00387035" w:rsidRDefault="00FE1C86"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نشاط المعلم: </w:t>
            </w:r>
            <w:r w:rsidRPr="00CD0D83">
              <w:rPr>
                <w:rFonts w:ascii="Sakkal Majalla" w:eastAsia="Open Sans" w:hAnsi="Sakkal Majalla" w:cs="Sakkal Majalla"/>
                <w:sz w:val="26"/>
                <w:szCs w:val="26"/>
                <w:rtl/>
                <w:lang w:eastAsia="ar" w:bidi="ar-MA"/>
              </w:rPr>
              <w:t>تحقق من أن المتعلمين قد أزالوا المكون بأمان.</w:t>
            </w:r>
          </w:p>
          <w:p w14:paraId="2030F2A0" w14:textId="77777777" w:rsidR="00340E8A" w:rsidRPr="00387035" w:rsidRDefault="00340E8A"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يمكن للمتعلمين استبدال المكون والمثبتات دون التسبب في أي ضرر.</w:t>
            </w:r>
          </w:p>
          <w:p w14:paraId="10D8B799" w14:textId="77777777" w:rsidR="0055665A" w:rsidRPr="00387035" w:rsidRDefault="0055665A"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lastRenderedPageBreak/>
              <w:t xml:space="preserve">نشاط المعلم: </w:t>
            </w:r>
            <w:r w:rsidRPr="00CD0D83">
              <w:rPr>
                <w:rFonts w:ascii="Sakkal Majalla" w:eastAsia="Open Sans" w:hAnsi="Sakkal Majalla" w:cs="Sakkal Majalla"/>
                <w:sz w:val="26"/>
                <w:szCs w:val="26"/>
                <w:rtl/>
                <w:lang w:eastAsia="ar" w:bidi="ar-MA"/>
              </w:rPr>
              <w:t>تحقق من أن المتعلمين قد استبدلوا المكون والمثبتات بأمان دون التسبب في أي ضرر.</w:t>
            </w:r>
          </w:p>
          <w:p w14:paraId="65082965" w14:textId="77777777" w:rsidR="003400C1" w:rsidRPr="00387035" w:rsidRDefault="003400C1" w:rsidP="00CD0D83">
            <w:pPr>
              <w:pStyle w:val="Tabletextbullets"/>
              <w:numPr>
                <w:ilvl w:val="0"/>
                <w:numId w:val="0"/>
              </w:numPr>
              <w:tabs>
                <w:tab w:val="clear" w:pos="340"/>
              </w:tabs>
              <w:bidi/>
              <w:spacing w:line="288" w:lineRule="auto"/>
              <w:rPr>
                <w:rFonts w:ascii="Sakkal Majalla" w:hAnsi="Sakkal Majalla" w:cs="Sakkal Majalla"/>
                <w:b/>
                <w:bCs/>
                <w:color w:val="FF0000"/>
                <w:sz w:val="22"/>
                <w:szCs w:val="22"/>
              </w:rPr>
            </w:pPr>
          </w:p>
        </w:tc>
        <w:tc>
          <w:tcPr>
            <w:tcW w:w="2269" w:type="dxa"/>
            <w:shd w:val="clear" w:color="auto" w:fill="auto"/>
          </w:tcPr>
          <w:p w14:paraId="0528E61B" w14:textId="77777777" w:rsidR="0060412B" w:rsidRPr="008E4B55" w:rsidRDefault="0060412B" w:rsidP="00CD0D83">
            <w:pPr>
              <w:pStyle w:val="Tabletextbullets"/>
              <w:numPr>
                <w:ilvl w:val="0"/>
                <w:numId w:val="0"/>
              </w:numPr>
              <w:bidi/>
              <w:spacing w:line="288" w:lineRule="auto"/>
              <w:rPr>
                <w:rFonts w:ascii="Sakkal Majalla" w:hAnsi="Sakkal Majalla" w:cs="Sakkal Majalla"/>
                <w:color w:val="FF0000"/>
                <w:sz w:val="22"/>
                <w:szCs w:val="22"/>
              </w:rPr>
            </w:pPr>
          </w:p>
        </w:tc>
      </w:tr>
      <w:tr w:rsidR="0060412B" w:rsidRPr="008E4B55" w14:paraId="169ED4EC" w14:textId="77777777" w:rsidTr="007C6E25">
        <w:trPr>
          <w:trHeight w:val="346"/>
        </w:trPr>
        <w:tc>
          <w:tcPr>
            <w:tcW w:w="1100" w:type="dxa"/>
            <w:shd w:val="clear" w:color="auto" w:fill="auto"/>
          </w:tcPr>
          <w:p w14:paraId="44AE43FC" w14:textId="77777777" w:rsidR="0060412B" w:rsidRPr="00CD0D83" w:rsidRDefault="0060412B"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26</w:t>
            </w:r>
          </w:p>
        </w:tc>
        <w:tc>
          <w:tcPr>
            <w:tcW w:w="2693" w:type="dxa"/>
            <w:shd w:val="clear" w:color="auto" w:fill="auto"/>
          </w:tcPr>
          <w:p w14:paraId="6C72FF9F" w14:textId="77777777" w:rsidR="0060412B" w:rsidRPr="00CD0D83" w:rsidRDefault="0060412B" w:rsidP="00CD0D83">
            <w:pPr>
              <w:pStyle w:val="Tabletextbullets"/>
              <w:numPr>
                <w:ilvl w:val="0"/>
                <w:numId w:val="0"/>
              </w:numPr>
              <w:tabs>
                <w:tab w:val="clear" w:pos="340"/>
              </w:tabs>
              <w:bidi/>
              <w:spacing w:line="288" w:lineRule="auto"/>
              <w:rPr>
                <w:rFonts w:ascii="Sakkal Majalla" w:hAnsi="Sakkal Majalla" w:cs="Sakkal Majalla"/>
                <w:b/>
                <w:bCs/>
                <w:color w:val="FF0000"/>
                <w:sz w:val="26"/>
                <w:szCs w:val="26"/>
              </w:rPr>
            </w:pPr>
            <w:r w:rsidRPr="00CD0D83">
              <w:rPr>
                <w:rFonts w:ascii="Sakkal Majalla" w:eastAsia="Open Sans" w:hAnsi="Sakkal Majalla" w:cs="Sakkal Majalla"/>
                <w:b/>
                <w:bCs/>
                <w:sz w:val="26"/>
                <w:szCs w:val="26"/>
                <w:rtl/>
                <w:lang w:eastAsia="ar" w:bidi="ar-MA"/>
              </w:rPr>
              <w:t>التحضير للواجب 3</w:t>
            </w:r>
          </w:p>
        </w:tc>
        <w:tc>
          <w:tcPr>
            <w:tcW w:w="1305" w:type="dxa"/>
            <w:shd w:val="clear" w:color="auto" w:fill="auto"/>
          </w:tcPr>
          <w:p w14:paraId="12C5783E" w14:textId="77777777" w:rsidR="0060412B" w:rsidRPr="00851955" w:rsidRDefault="0060412B"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p w14:paraId="3CA29134" w14:textId="77777777" w:rsidR="0060412B" w:rsidRPr="00851955" w:rsidRDefault="0060412B"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IS</w:t>
            </w:r>
          </w:p>
        </w:tc>
        <w:tc>
          <w:tcPr>
            <w:tcW w:w="6776" w:type="dxa"/>
            <w:shd w:val="clear" w:color="auto" w:fill="auto"/>
          </w:tcPr>
          <w:p w14:paraId="43A957F3" w14:textId="77777777" w:rsidR="007C1E20" w:rsidRPr="00387035" w:rsidRDefault="007C1E20"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الدروس المستفادة في الجلسات السابقة. وقم بتوجيه المتعلمين خلال الموضوعات المتعلقة بهدف التعلم (د)، مع التركيز على:</w:t>
            </w:r>
          </w:p>
          <w:p w14:paraId="529FD9DF" w14:textId="3F36639C" w:rsidR="007C1E20" w:rsidRPr="00CD0D83" w:rsidRDefault="007C1E20" w:rsidP="000B4FA8">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التوعية بالسلامة والحفاظ على الأمان في بيئة العمل الكهربائية</w:t>
            </w:r>
            <w:r w:rsidR="000B4FA8">
              <w:rPr>
                <w:rFonts w:ascii="Sakkal Majalla" w:eastAsia="Open Sans" w:hAnsi="Sakkal Majalla" w:cs="Sakkal Majalla"/>
                <w:sz w:val="26"/>
                <w:szCs w:val="26"/>
                <w:lang w:eastAsia="ar" w:bidi="ar-MA"/>
              </w:rPr>
              <w:t> </w:t>
            </w:r>
            <w:r w:rsidRPr="00CD0D83">
              <w:rPr>
                <w:rFonts w:ascii="Sakkal Majalla" w:eastAsia="Open Sans" w:hAnsi="Sakkal Majalla" w:cs="Sakkal Majalla"/>
                <w:sz w:val="26"/>
                <w:szCs w:val="26"/>
                <w:rtl/>
                <w:lang w:eastAsia="ar" w:bidi="ar-MA"/>
              </w:rPr>
              <w:t>والإلكترونية</w:t>
            </w:r>
          </w:p>
          <w:p w14:paraId="59761C9F" w14:textId="789737FD" w:rsidR="007C1E20" w:rsidRPr="00CD0D83" w:rsidRDefault="003116B5"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كيفية استخدام المواد الموردة لتخطيط نشاط اكتشاف الأعطال باستخدام طريقة النقاط الست. يجب أن تتضمن خطتك:</w:t>
            </w:r>
          </w:p>
          <w:p w14:paraId="2334ED16" w14:textId="5C6FF453" w:rsidR="007C1E20" w:rsidRPr="00CD0D83" w:rsidRDefault="007C1E20" w:rsidP="00CD0D83">
            <w:pPr>
              <w:pStyle w:val="Tabletextbullets"/>
              <w:numPr>
                <w:ilvl w:val="2"/>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الطرق التي سيتم اختيارها</w:t>
            </w:r>
          </w:p>
          <w:p w14:paraId="407818FE" w14:textId="582A6DC5" w:rsidR="007C1E20" w:rsidRPr="00CD0D83" w:rsidRDefault="007C1E20" w:rsidP="00CD0D83">
            <w:pPr>
              <w:pStyle w:val="Tabletextbullets"/>
              <w:numPr>
                <w:ilvl w:val="2"/>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أدوات القياس التي سيتم استخدامها</w:t>
            </w:r>
          </w:p>
          <w:p w14:paraId="5A63A45C" w14:textId="77777777" w:rsidR="007C1E20" w:rsidRPr="00CD0D83" w:rsidRDefault="007C1E20" w:rsidP="00CD0D83">
            <w:pPr>
              <w:pStyle w:val="Tabletextbullets"/>
              <w:numPr>
                <w:ilvl w:val="2"/>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النتائج المتوقعة</w:t>
            </w:r>
          </w:p>
          <w:p w14:paraId="3BA54054" w14:textId="47D2EED9" w:rsidR="007C1E20" w:rsidRPr="000B4FA8" w:rsidRDefault="007C1E20"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0B4FA8">
              <w:rPr>
                <w:rFonts w:ascii="Sakkal Majalla" w:eastAsia="Open Sans" w:hAnsi="Sakkal Majalla" w:cs="Sakkal Majalla"/>
                <w:sz w:val="26"/>
                <w:szCs w:val="26"/>
                <w:rtl/>
                <w:lang w:eastAsia="ar" w:bidi="ar-MA"/>
              </w:rPr>
              <w:t>الفحص البصري والفحوصات التشغيلية البسيطة</w:t>
            </w:r>
          </w:p>
          <w:p w14:paraId="4DA1A75D" w14:textId="77777777" w:rsidR="007C1E20" w:rsidRPr="00CD0D83" w:rsidRDefault="007C1E20"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قياس معلمات الدائرة</w:t>
            </w:r>
          </w:p>
          <w:p w14:paraId="4D9E7440" w14:textId="77777777" w:rsidR="007C1E20" w:rsidRPr="00CD0D83" w:rsidRDefault="007C1E20"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الاختبار في ضوء المواصفات</w:t>
            </w:r>
          </w:p>
          <w:p w14:paraId="52DE9071" w14:textId="77777777" w:rsidR="007C1E20" w:rsidRPr="00CD0D83" w:rsidRDefault="007C1E20"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استخدام تقنيات اللحام وإزالة اللحام لإخراج المكونات واستبدالها.</w:t>
            </w:r>
          </w:p>
          <w:p w14:paraId="3F582D0C" w14:textId="77777777" w:rsidR="007C1E20" w:rsidRPr="00CD0D83" w:rsidRDefault="007C1E20"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 xml:space="preserve">تأكيد العمل الصحيح </w:t>
            </w:r>
          </w:p>
          <w:p w14:paraId="34C4F1B6" w14:textId="77777777" w:rsidR="007C1E20" w:rsidRPr="00CD0D83" w:rsidRDefault="007C1E20" w:rsidP="00CD0D83">
            <w:pPr>
              <w:pStyle w:val="Tabletextbullets"/>
              <w:numPr>
                <w:ilvl w:val="1"/>
                <w:numId w:val="2"/>
              </w:numPr>
              <w:tabs>
                <w:tab w:val="clear" w:pos="340"/>
              </w:tabs>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استخدام الوثائق القياسية لتسجيل نتائج النشاط.</w:t>
            </w:r>
          </w:p>
          <w:p w14:paraId="0279B07B" w14:textId="77777777" w:rsidR="007C1E20" w:rsidRPr="008E4B55" w:rsidRDefault="007C1E20"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أكمل أنشطة المراجعة بشكل فردي. وتدرب على لحام مكوِّن وإزالة لحامه على لوحة دائرة مطبوعة.</w:t>
            </w:r>
          </w:p>
          <w:p w14:paraId="11741E9A" w14:textId="7A25D79C" w:rsidR="0060412B" w:rsidRPr="00387035" w:rsidRDefault="007C1E20"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قم بتوجيه المتعلمين خلال موجز الواجب التدريبي لهدف التعلم (د) وتأكد من أنهم يفهمون ما يتعين عليهم القيام به لتلبية معايير التقييم.  راجع كتاب الطالب للحصول على أفكار للمواد المناسبة لتضمينها.</w:t>
            </w:r>
          </w:p>
        </w:tc>
        <w:tc>
          <w:tcPr>
            <w:tcW w:w="2269" w:type="dxa"/>
            <w:shd w:val="clear" w:color="auto" w:fill="auto"/>
          </w:tcPr>
          <w:p w14:paraId="2EC6AB1A" w14:textId="77777777" w:rsidR="0060412B" w:rsidRPr="00CD0D83" w:rsidRDefault="000F2A2F" w:rsidP="00CD0D83">
            <w:pPr>
              <w:pStyle w:val="Tabletextbullets"/>
              <w:numPr>
                <w:ilvl w:val="0"/>
                <w:numId w:val="0"/>
              </w:numPr>
              <w:bidi/>
              <w:spacing w:line="288" w:lineRule="auto"/>
              <w:rPr>
                <w:rFonts w:ascii="Sakkal Majalla" w:hAnsi="Sakkal Majalla" w:cs="Sakkal Majalla"/>
                <w:color w:val="FF0000"/>
                <w:sz w:val="26"/>
                <w:szCs w:val="26"/>
              </w:rPr>
            </w:pPr>
            <w:r w:rsidRPr="00CD0D83">
              <w:rPr>
                <w:rFonts w:ascii="Sakkal Majalla" w:eastAsia="Open Sans" w:hAnsi="Sakkal Majalla" w:cs="Sakkal Majalla"/>
                <w:sz w:val="26"/>
                <w:szCs w:val="26"/>
                <w:rtl/>
                <w:lang w:eastAsia="ar" w:bidi="ar-MA"/>
              </w:rPr>
              <w:lastRenderedPageBreak/>
              <w:t>مواد المراجعة</w:t>
            </w:r>
          </w:p>
        </w:tc>
      </w:tr>
      <w:tr w:rsidR="0060412B" w:rsidRPr="008E4B55" w14:paraId="60302137" w14:textId="77777777" w:rsidTr="007C6E25">
        <w:trPr>
          <w:trHeight w:val="346"/>
        </w:trPr>
        <w:tc>
          <w:tcPr>
            <w:tcW w:w="1100" w:type="dxa"/>
            <w:shd w:val="clear" w:color="auto" w:fill="auto"/>
          </w:tcPr>
          <w:p w14:paraId="665B185B" w14:textId="0221E3F6" w:rsidR="0060412B" w:rsidRPr="00CD0D83" w:rsidRDefault="0060412B"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27 – 29</w:t>
            </w:r>
          </w:p>
          <w:p w14:paraId="4FC244DB" w14:textId="77777777" w:rsidR="00465DD7" w:rsidRPr="008E4B55" w:rsidRDefault="00465DD7" w:rsidP="00CD0D83">
            <w:pPr>
              <w:pStyle w:val="Lessonnumber"/>
              <w:bidi/>
              <w:spacing w:line="288" w:lineRule="auto"/>
              <w:rPr>
                <w:rFonts w:ascii="Sakkal Majalla" w:hAnsi="Sakkal Majalla" w:cs="Sakkal Majalla"/>
                <w:sz w:val="22"/>
                <w:szCs w:val="22"/>
              </w:rPr>
            </w:pPr>
          </w:p>
          <w:p w14:paraId="6AD871AE" w14:textId="77777777" w:rsidR="00465DD7" w:rsidRPr="00CD0D83" w:rsidRDefault="00465DD7" w:rsidP="00CD0D83">
            <w:pPr>
              <w:pStyle w:val="Lessonnumber"/>
              <w:bidi/>
              <w:spacing w:line="288" w:lineRule="auto"/>
              <w:jc w:val="left"/>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(6 ساعات)</w:t>
            </w:r>
          </w:p>
        </w:tc>
        <w:tc>
          <w:tcPr>
            <w:tcW w:w="2693" w:type="dxa"/>
            <w:shd w:val="clear" w:color="auto" w:fill="auto"/>
          </w:tcPr>
          <w:p w14:paraId="0C8DFE2D" w14:textId="77777777" w:rsidR="0060412B" w:rsidRPr="000B4FA8" w:rsidRDefault="0060412B" w:rsidP="00CD0D83">
            <w:pPr>
              <w:pStyle w:val="Tabletext"/>
              <w:bidi/>
              <w:spacing w:line="288" w:lineRule="auto"/>
              <w:rPr>
                <w:rFonts w:ascii="Sakkal Majalla" w:hAnsi="Sakkal Majalla" w:cs="Sakkal Majalla"/>
                <w:b/>
                <w:bCs/>
                <w:sz w:val="26"/>
                <w:szCs w:val="26"/>
              </w:rPr>
            </w:pPr>
            <w:r w:rsidRPr="000B4FA8">
              <w:rPr>
                <w:rFonts w:ascii="Sakkal Majalla" w:eastAsia="Open Sans" w:hAnsi="Sakkal Majalla" w:cs="Sakkal Majalla"/>
                <w:b/>
                <w:bCs/>
                <w:sz w:val="26"/>
                <w:szCs w:val="26"/>
                <w:rtl/>
                <w:lang w:eastAsia="ar" w:bidi="ar-MA"/>
              </w:rPr>
              <w:t>الواجب 3 لهدف التعلم (د)</w:t>
            </w:r>
          </w:p>
          <w:p w14:paraId="3E5CAF6F" w14:textId="77777777" w:rsidR="0060412B" w:rsidRPr="00387035" w:rsidRDefault="0060412B" w:rsidP="00CD0D83">
            <w:pPr>
              <w:pStyle w:val="Tabletextbullets"/>
              <w:numPr>
                <w:ilvl w:val="0"/>
                <w:numId w:val="0"/>
              </w:numPr>
              <w:tabs>
                <w:tab w:val="clear" w:pos="340"/>
              </w:tabs>
              <w:bidi/>
              <w:spacing w:line="288" w:lineRule="auto"/>
              <w:ind w:left="340" w:hanging="340"/>
              <w:rPr>
                <w:rFonts w:ascii="Sakkal Majalla" w:hAnsi="Sakkal Majalla" w:cs="Sakkal Majalla"/>
                <w:b/>
                <w:bCs/>
                <w:sz w:val="22"/>
                <w:szCs w:val="22"/>
              </w:rPr>
            </w:pPr>
          </w:p>
        </w:tc>
        <w:tc>
          <w:tcPr>
            <w:tcW w:w="1305" w:type="dxa"/>
            <w:shd w:val="clear" w:color="auto" w:fill="auto"/>
          </w:tcPr>
          <w:p w14:paraId="04C2F9D0" w14:textId="77777777" w:rsidR="0060412B" w:rsidRPr="00851955" w:rsidRDefault="0060412B"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IA</w:t>
            </w:r>
          </w:p>
        </w:tc>
        <w:tc>
          <w:tcPr>
            <w:tcW w:w="6776" w:type="dxa"/>
            <w:shd w:val="clear" w:color="auto" w:fill="auto"/>
          </w:tcPr>
          <w:p w14:paraId="46F654CA" w14:textId="64D7E59E" w:rsidR="0060412B" w:rsidRPr="008E4B55" w:rsidRDefault="0060412B" w:rsidP="00CD0D83">
            <w:pPr>
              <w:pStyle w:val="Tabletextbullets"/>
              <w:tabs>
                <w:tab w:val="clear" w:pos="340"/>
              </w:tabs>
              <w:bidi/>
              <w:spacing w:line="288" w:lineRule="auto"/>
              <w:rPr>
                <w:rFonts w:ascii="Sakkal Majalla" w:hAnsi="Sakkal Majalla" w:cs="Sakkal Majalla"/>
                <w:sz w:val="22"/>
                <w:szCs w:val="22"/>
              </w:rPr>
            </w:pPr>
            <w:r w:rsidRPr="00CD0D83">
              <w:rPr>
                <w:rFonts w:ascii="Sakkal Majalla" w:eastAsia="Open Sans" w:hAnsi="Sakkal Majalla" w:cs="Sakkal Majalla"/>
                <w:b/>
                <w:bCs/>
                <w:sz w:val="26"/>
                <w:szCs w:val="26"/>
                <w:rtl/>
                <w:lang w:eastAsia="ar" w:bidi="ar-MA"/>
              </w:rPr>
              <w:t>العرض التقديمي من المعلم:</w:t>
            </w:r>
            <w:r w:rsidRPr="00CD0D83">
              <w:rPr>
                <w:rFonts w:ascii="Sakkal Majalla" w:eastAsia="Open Sans" w:hAnsi="Sakkal Majalla" w:cs="Sakkal Majalla"/>
                <w:sz w:val="26"/>
                <w:szCs w:val="26"/>
                <w:rtl/>
                <w:lang w:eastAsia="ar" w:bidi="ar-MA"/>
              </w:rPr>
              <w:t xml:space="preserve"> راجع الدروس المستفادة في الجلسات السابقة حول اكتشاف الأعطال وتصحيحها في نظام كهربائي أو إلكتروني. وقم بتقديم موجز الواجب للواجب 3. قم بتوجيه المتعلمين خلال موجز الواجب لهدف التعلم (د) وتأكد من أنهم يفهمون ما يتعين عليهم القيام به لتلبية معايير التقييم. أكد على ضرورة قيام المتعلمين بتقديم الأدلة المدرجة في موجز الواجب. أكمل سجل ملاحظة فردي لكل متعلم لإثبات كيفية استيفائهم لمعايير التقييم المستهدفة.</w:t>
            </w:r>
          </w:p>
          <w:p w14:paraId="1D7E0DA2" w14:textId="002BF244" w:rsidR="0060412B" w:rsidRPr="00387035" w:rsidRDefault="0060412B"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نشاط المتعلم</w:t>
            </w:r>
            <w:r w:rsidRPr="00CD0D83">
              <w:rPr>
                <w:rFonts w:ascii="Sakkal Majalla" w:eastAsia="Open Sans" w:hAnsi="Sakkal Majalla" w:cs="Sakkal Majalla"/>
                <w:sz w:val="26"/>
                <w:szCs w:val="26"/>
                <w:rtl/>
                <w:lang w:eastAsia="ar" w:bidi="ar-MA"/>
              </w:rPr>
              <w:t xml:space="preserve"> أكمل الواجب لهدف التعلم (د). يجب أن يهدف المتعلمون إلى إتاحة الوقت الكافي لإكمال أجزاء اكتشاف الأعطال وتصحيحها من النشاط في جلسات منفصلة. ويجب على المتعلمين تخطيط وقتهم لأخذ جلسة واحدة لتحديد عطل واحد في النظام المتوفر، وجلسة منفصلة لإكمال تصحيح العطل. يجب على المتعلمين التأكد من </w:t>
            </w:r>
            <w:r w:rsidRPr="00CD0D83">
              <w:rPr>
                <w:rFonts w:ascii="Sakkal Majalla" w:eastAsia="Open Sans" w:hAnsi="Sakkal Majalla" w:cs="Sakkal Majalla"/>
                <w:sz w:val="26"/>
                <w:szCs w:val="26"/>
                <w:rtl/>
                <w:lang w:eastAsia="ar" w:bidi="ar-MA"/>
              </w:rPr>
              <w:lastRenderedPageBreak/>
              <w:t>التقاط صور للأنشطة الرئيسية وإثبات استخدام ممارسات العمل الآمنة. يجب عليهم جمع الأدلة المدرجة في موجز الواجب لدعم تقارير الأعطال.</w:t>
            </w:r>
          </w:p>
        </w:tc>
        <w:tc>
          <w:tcPr>
            <w:tcW w:w="2269" w:type="dxa"/>
            <w:shd w:val="clear" w:color="auto" w:fill="auto"/>
          </w:tcPr>
          <w:p w14:paraId="07DDD1E7" w14:textId="77777777" w:rsidR="0060412B" w:rsidRPr="00CD0D83" w:rsidRDefault="0060412B"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lastRenderedPageBreak/>
              <w:t>موجزات الواجبات</w:t>
            </w:r>
          </w:p>
          <w:p w14:paraId="63CA3A6C" w14:textId="4990C354" w:rsidR="0060412B" w:rsidRPr="00CD0D83" w:rsidRDefault="0060412B" w:rsidP="00CD0D83">
            <w:pPr>
              <w:pStyle w:val="Tabletextbullets"/>
              <w:numPr>
                <w:ilvl w:val="0"/>
                <w:numId w:val="0"/>
              </w:numPr>
              <w:bidi/>
              <w:spacing w:line="288" w:lineRule="auto"/>
              <w:rPr>
                <w:rFonts w:ascii="Sakkal Majalla" w:hAnsi="Sakkal Majalla" w:cs="Sakkal Majalla"/>
                <w:color w:val="FF0000"/>
                <w:sz w:val="26"/>
                <w:szCs w:val="26"/>
              </w:rPr>
            </w:pPr>
            <w:r w:rsidRPr="00CD0D83">
              <w:rPr>
                <w:rFonts w:ascii="Sakkal Majalla" w:eastAsia="Open Sans" w:hAnsi="Sakkal Majalla" w:cs="Sakkal Majalla"/>
                <w:sz w:val="26"/>
                <w:szCs w:val="26"/>
                <w:rtl/>
                <w:lang w:eastAsia="ar" w:bidi="ar-MA"/>
              </w:rPr>
              <w:t>جميع المعدات المحددة للمتعلمين لإكمال الواجب 3 لهدف التعلم (د)</w:t>
            </w:r>
          </w:p>
        </w:tc>
      </w:tr>
      <w:tr w:rsidR="0060412B" w:rsidRPr="008E4B55" w14:paraId="1AEE821E" w14:textId="77777777" w:rsidTr="007C6E25">
        <w:trPr>
          <w:trHeight w:val="346"/>
        </w:trPr>
        <w:tc>
          <w:tcPr>
            <w:tcW w:w="1100" w:type="dxa"/>
            <w:shd w:val="clear" w:color="auto" w:fill="auto"/>
          </w:tcPr>
          <w:p w14:paraId="31772EF8" w14:textId="77777777" w:rsidR="0060412B" w:rsidRPr="00CD0D83" w:rsidRDefault="0060412B" w:rsidP="00CD0D83">
            <w:pPr>
              <w:pStyle w:val="Lessonnumbe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30</w:t>
            </w:r>
          </w:p>
        </w:tc>
        <w:tc>
          <w:tcPr>
            <w:tcW w:w="2693" w:type="dxa"/>
            <w:shd w:val="clear" w:color="auto" w:fill="auto"/>
          </w:tcPr>
          <w:p w14:paraId="4451C0D4" w14:textId="77777777" w:rsidR="0060412B" w:rsidRPr="000B4FA8" w:rsidRDefault="0060412B" w:rsidP="00CD0D83">
            <w:pPr>
              <w:pStyle w:val="Tabletext"/>
              <w:bidi/>
              <w:spacing w:line="288" w:lineRule="auto"/>
              <w:rPr>
                <w:rFonts w:ascii="Sakkal Majalla" w:hAnsi="Sakkal Majalla" w:cs="Sakkal Majalla"/>
                <w:b/>
                <w:bCs/>
                <w:sz w:val="26"/>
                <w:szCs w:val="26"/>
              </w:rPr>
            </w:pPr>
            <w:r w:rsidRPr="000B4FA8">
              <w:rPr>
                <w:rFonts w:ascii="Sakkal Majalla" w:eastAsia="Open Sans" w:hAnsi="Sakkal Majalla" w:cs="Sakkal Majalla"/>
                <w:b/>
                <w:bCs/>
                <w:sz w:val="26"/>
                <w:szCs w:val="26"/>
                <w:rtl/>
                <w:lang w:eastAsia="ar" w:bidi="ar-MA"/>
              </w:rPr>
              <w:t>وحدة الختام</w:t>
            </w:r>
          </w:p>
        </w:tc>
        <w:tc>
          <w:tcPr>
            <w:tcW w:w="1305" w:type="dxa"/>
            <w:shd w:val="clear" w:color="auto" w:fill="auto"/>
          </w:tcPr>
          <w:p w14:paraId="0F5F4B9A" w14:textId="77777777" w:rsidR="0060412B" w:rsidRPr="00851955" w:rsidRDefault="0060412B"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GW</w:t>
            </w:r>
          </w:p>
          <w:p w14:paraId="55E40A77" w14:textId="77777777" w:rsidR="0060412B" w:rsidRPr="00851955" w:rsidRDefault="0060412B" w:rsidP="00CD0D83">
            <w:pPr>
              <w:pStyle w:val="Tabletext"/>
              <w:bidi/>
              <w:spacing w:line="288" w:lineRule="auto"/>
              <w:rPr>
                <w:rFonts w:ascii="Sakkal Majalla" w:hAnsi="Sakkal Majalla" w:cs="Sakkal Majalla"/>
                <w:sz w:val="26"/>
                <w:szCs w:val="26"/>
              </w:rPr>
            </w:pPr>
            <w:r w:rsidRPr="00851955">
              <w:rPr>
                <w:rFonts w:ascii="Sakkal Majalla" w:eastAsia="Open Sans" w:hAnsi="Sakkal Majalla" w:cs="Sakkal Majalla"/>
                <w:sz w:val="26"/>
                <w:szCs w:val="26"/>
                <w:lang w:val="en-US" w:eastAsia="ar" w:bidi="en-US"/>
              </w:rPr>
              <w:t>IS</w:t>
            </w:r>
          </w:p>
        </w:tc>
        <w:tc>
          <w:tcPr>
            <w:tcW w:w="6776" w:type="dxa"/>
            <w:shd w:val="clear" w:color="auto" w:fill="auto"/>
          </w:tcPr>
          <w:p w14:paraId="287267ED" w14:textId="57B27596" w:rsidR="0060412B" w:rsidRPr="00387035" w:rsidRDefault="00FF17EB"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العرض التقديمي من المعلم: </w:t>
            </w:r>
            <w:r w:rsidRPr="00CD0D83">
              <w:rPr>
                <w:rFonts w:ascii="Sakkal Majalla" w:eastAsia="Open Sans" w:hAnsi="Sakkal Majalla" w:cs="Sakkal Majalla"/>
                <w:sz w:val="26"/>
                <w:szCs w:val="26"/>
                <w:rtl/>
                <w:lang w:eastAsia="ar" w:bidi="ar-MA"/>
              </w:rPr>
              <w:t>راجع الوحدة. وحدد ما يجب على كل متعلم إكماله من أجل تقديمات مستندات التقييم الخاصة بهم. وفِّر الموارد والدعم حسب الحاجة، وذلك باستخدام الإرشادات الواردة في قسم المعلومات الأساسية لقرارات التقييم (</w:t>
            </w:r>
            <w:r w:rsidRPr="00CD0D83">
              <w:rPr>
                <w:rFonts w:ascii="Sakkal Majalla" w:eastAsia="Open Sans" w:hAnsi="Sakkal Majalla" w:cs="Sakkal Majalla"/>
                <w:sz w:val="26"/>
                <w:szCs w:val="26"/>
                <w:lang w:val="en-US" w:eastAsia="ar" w:bidi="en-US"/>
              </w:rPr>
              <w:t>EIAD</w:t>
            </w:r>
            <w:r w:rsidRPr="00CD0D83">
              <w:rPr>
                <w:rFonts w:ascii="Sakkal Majalla" w:eastAsia="Open Sans" w:hAnsi="Sakkal Majalla" w:cs="Sakkal Majalla"/>
                <w:sz w:val="26"/>
                <w:szCs w:val="26"/>
                <w:rtl/>
                <w:lang w:eastAsia="ar" w:bidi="ar-MA"/>
              </w:rPr>
              <w:t>) من مواصفات الوحدة 24.</w:t>
            </w:r>
          </w:p>
          <w:p w14:paraId="4809A9C4" w14:textId="7455DACC" w:rsidR="00D8243E" w:rsidRPr="00387035" w:rsidRDefault="008F6EA1" w:rsidP="00CD0D83">
            <w:pPr>
              <w:pStyle w:val="Tabletextbullets"/>
              <w:tabs>
                <w:tab w:val="clear" w:pos="340"/>
              </w:tabs>
              <w:bidi/>
              <w:spacing w:line="288" w:lineRule="auto"/>
              <w:rPr>
                <w:rFonts w:ascii="Sakkal Majalla" w:hAnsi="Sakkal Majalla" w:cs="Sakkal Majalla"/>
                <w:b/>
                <w:bCs/>
                <w:sz w:val="22"/>
                <w:szCs w:val="22"/>
              </w:rPr>
            </w:pPr>
            <w:r w:rsidRPr="00CD0D83">
              <w:rPr>
                <w:rFonts w:ascii="Sakkal Majalla" w:eastAsia="Open Sans" w:hAnsi="Sakkal Majalla" w:cs="Sakkal Majalla"/>
                <w:b/>
                <w:bCs/>
                <w:sz w:val="26"/>
                <w:szCs w:val="26"/>
                <w:rtl/>
                <w:lang w:eastAsia="ar" w:bidi="ar-MA"/>
              </w:rPr>
              <w:t xml:space="preserve">نشاط المتعلم: </w:t>
            </w:r>
            <w:r w:rsidRPr="00CD0D83">
              <w:rPr>
                <w:rFonts w:ascii="Sakkal Majalla" w:eastAsia="Open Sans" w:hAnsi="Sakkal Majalla" w:cs="Sakkal Majalla"/>
                <w:sz w:val="26"/>
                <w:szCs w:val="26"/>
                <w:rtl/>
                <w:lang w:eastAsia="ar" w:bidi="ar-MA"/>
              </w:rPr>
              <w:t>أكمل جميع أعمال التقييم. وتأكد من أن الأدلة المقدمة تتطابق مع الإرشادات الواردة في موجزات الواجبات. تأكد من أن الأدلة الفوتوغرافية تحدد المرشح بوضوح وتوضح استخدام ممارسات العمل الآمنة، مثل الاستخدام الصحيح لمعدات الحماية الشخصية المناسبة.</w:t>
            </w:r>
          </w:p>
          <w:p w14:paraId="35C2A6A9" w14:textId="77777777" w:rsidR="00CA6A31" w:rsidRPr="00387035" w:rsidRDefault="00CA6A31" w:rsidP="00CD0D83">
            <w:pPr>
              <w:pStyle w:val="Tabletextbullets"/>
              <w:tabs>
                <w:tab w:val="clear" w:pos="340"/>
              </w:tabs>
              <w:bidi/>
              <w:spacing w:line="288" w:lineRule="auto"/>
              <w:rPr>
                <w:rFonts w:ascii="Sakkal Majalla" w:hAnsi="Sakkal Majalla" w:cs="Sakkal Majalla"/>
                <w:b/>
                <w:bCs/>
                <w:color w:val="FF0000"/>
                <w:sz w:val="22"/>
                <w:szCs w:val="22"/>
              </w:rPr>
            </w:pPr>
            <w:r w:rsidRPr="00CD0D83">
              <w:rPr>
                <w:rFonts w:ascii="Sakkal Majalla" w:eastAsia="Open Sans" w:hAnsi="Sakkal Majalla" w:cs="Sakkal Majalla"/>
                <w:b/>
                <w:bCs/>
                <w:sz w:val="26"/>
                <w:szCs w:val="26"/>
                <w:rtl/>
                <w:lang w:eastAsia="ar" w:bidi="ar-MA"/>
              </w:rPr>
              <w:t xml:space="preserve">الجلسة العامة: </w:t>
            </w:r>
            <w:r w:rsidRPr="00CD0D83">
              <w:rPr>
                <w:rFonts w:ascii="Sakkal Majalla" w:eastAsia="Open Sans" w:hAnsi="Sakkal Majalla" w:cs="Sakkal Majalla"/>
                <w:sz w:val="26"/>
                <w:szCs w:val="26"/>
                <w:rtl/>
                <w:lang w:eastAsia="ar" w:bidi="ar-MA"/>
              </w:rPr>
              <w:t xml:space="preserve">ناقش الدروس المستفادة في الوحدة وكيف يمكن استخدامها في المستقبل.  </w:t>
            </w:r>
          </w:p>
        </w:tc>
        <w:tc>
          <w:tcPr>
            <w:tcW w:w="2269" w:type="dxa"/>
            <w:shd w:val="clear" w:color="auto" w:fill="auto"/>
          </w:tcPr>
          <w:p w14:paraId="07806ECD" w14:textId="77777777" w:rsidR="0060412B" w:rsidRPr="00CD0D83" w:rsidRDefault="00DF26E0"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على النحو المحدد،</w:t>
            </w:r>
          </w:p>
          <w:p w14:paraId="652753EF" w14:textId="77777777" w:rsidR="00DF26E0" w:rsidRPr="00CD0D83" w:rsidRDefault="00DF26E0" w:rsidP="00CD0D83">
            <w:pPr>
              <w:pStyle w:val="Tabletextbullets"/>
              <w:numPr>
                <w:ilvl w:val="0"/>
                <w:numId w:val="0"/>
              </w:numPr>
              <w:bidi/>
              <w:spacing w:line="288" w:lineRule="auto"/>
              <w:rPr>
                <w:rFonts w:ascii="Sakkal Majalla" w:hAnsi="Sakkal Majalla" w:cs="Sakkal Majalla"/>
                <w:sz w:val="26"/>
                <w:szCs w:val="26"/>
              </w:rPr>
            </w:pPr>
            <w:r w:rsidRPr="00CD0D83">
              <w:rPr>
                <w:rFonts w:ascii="Sakkal Majalla" w:eastAsia="Open Sans" w:hAnsi="Sakkal Majalla" w:cs="Sakkal Majalla"/>
                <w:sz w:val="26"/>
                <w:szCs w:val="26"/>
                <w:rtl/>
                <w:lang w:eastAsia="ar" w:bidi="ar-MA"/>
              </w:rPr>
              <w:t>موجزات الواجبات مثلاً</w:t>
            </w:r>
          </w:p>
          <w:p w14:paraId="30CBF122" w14:textId="77777777" w:rsidR="00175CEB" w:rsidRPr="00CD0D83" w:rsidRDefault="00175CEB" w:rsidP="00CD0D83">
            <w:pPr>
              <w:pStyle w:val="Tabletextbullets"/>
              <w:numPr>
                <w:ilvl w:val="0"/>
                <w:numId w:val="0"/>
              </w:numPr>
              <w:bidi/>
              <w:spacing w:line="288" w:lineRule="auto"/>
              <w:rPr>
                <w:rFonts w:ascii="Sakkal Majalla" w:hAnsi="Sakkal Majalla" w:cs="Sakkal Majalla"/>
                <w:color w:val="FF0000"/>
                <w:sz w:val="26"/>
                <w:szCs w:val="26"/>
              </w:rPr>
            </w:pPr>
            <w:r w:rsidRPr="00CD0D83">
              <w:rPr>
                <w:rFonts w:ascii="Sakkal Majalla" w:eastAsia="Open Sans" w:hAnsi="Sakkal Majalla" w:cs="Sakkal Majalla"/>
                <w:sz w:val="26"/>
                <w:szCs w:val="26"/>
                <w:rtl/>
                <w:lang w:eastAsia="ar" w:bidi="ar-MA"/>
              </w:rPr>
              <w:t>المستندات الداعمة.</w:t>
            </w:r>
          </w:p>
        </w:tc>
      </w:tr>
    </w:tbl>
    <w:p w14:paraId="3646B915" w14:textId="77777777" w:rsidR="00236EF8" w:rsidRPr="008E4B55" w:rsidRDefault="00236EF8" w:rsidP="0083071F">
      <w:pPr>
        <w:bidi/>
        <w:rPr>
          <w:rFonts w:ascii="Sakkal Majalla" w:hAnsi="Sakkal Majalla" w:cs="Sakkal Majalla"/>
          <w:sz w:val="24"/>
          <w:szCs w:val="24"/>
        </w:rPr>
      </w:pPr>
    </w:p>
    <w:sectPr w:rsidR="00236EF8" w:rsidRPr="008E4B55" w:rsidSect="00506AF0">
      <w:headerReference w:type="default" r:id="rId11"/>
      <w:footerReference w:type="default" r:id="rId12"/>
      <w:type w:val="continuous"/>
      <w:pgSz w:w="16838" w:h="11906" w:orient="landscape"/>
      <w:pgMar w:top="1701" w:right="1440" w:bottom="1440" w:left="1440" w:header="426"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83321" w14:textId="77777777" w:rsidR="008F6A6D" w:rsidRDefault="008F6A6D" w:rsidP="007437BB">
      <w:pPr>
        <w:spacing w:after="0" w:line="240" w:lineRule="auto"/>
      </w:pPr>
      <w:r>
        <w:separator/>
      </w:r>
    </w:p>
  </w:endnote>
  <w:endnote w:type="continuationSeparator" w:id="0">
    <w:p w14:paraId="6EFB4CF9" w14:textId="77777777" w:rsidR="008F6A6D" w:rsidRDefault="008F6A6D" w:rsidP="007437BB">
      <w:pPr>
        <w:spacing w:after="0" w:line="240" w:lineRule="auto"/>
      </w:pPr>
      <w:r>
        <w:continuationSeparator/>
      </w:r>
    </w:p>
  </w:endnote>
  <w:endnote w:type="continuationNotice" w:id="1">
    <w:p w14:paraId="4E17966C" w14:textId="77777777" w:rsidR="008F6A6D" w:rsidRDefault="008F6A6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auto"/>
    <w:pitch w:val="variable"/>
    <w:sig w:usb0="00000287" w:usb1="00000000" w:usb2="00000000" w:usb3="00000000" w:csb0="0000009F" w:csb1="00000000"/>
  </w:font>
  <w:font w:name="Sakkal Majalla">
    <w:altName w:val="Sakkal Majalla"/>
    <w:charset w:val="B2"/>
    <w:family w:val="auto"/>
    <w:pitch w:val="variable"/>
    <w:sig w:usb0="80002007" w:usb1="80000000" w:usb2="00000008" w:usb3="00000000" w:csb0="000000D3" w:csb1="00000000"/>
  </w:font>
  <w:font w:name="Open Sans">
    <w:altName w:val="Open Sans"/>
    <w:charset w:val="00"/>
    <w:family w:val="swiss"/>
    <w:pitch w:val="variable"/>
    <w:sig w:usb0="E00002EF" w:usb1="4000205B" w:usb2="00000028"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E0CDF" w14:textId="4BF7DCCB" w:rsidR="001201F8" w:rsidRPr="008F5E69" w:rsidRDefault="001201F8" w:rsidP="00620FDF">
    <w:pPr>
      <w:pStyle w:val="Footer"/>
      <w:tabs>
        <w:tab w:val="clear" w:pos="4513"/>
        <w:tab w:val="clear" w:pos="9026"/>
        <w:tab w:val="center" w:pos="13467"/>
      </w:tabs>
      <w:bidi/>
      <w:rPr>
        <w:rFonts w:ascii="Sakkal Majalla" w:hAnsi="Sakkal Majalla" w:cs="Sakkal Majalla"/>
      </w:rPr>
    </w:pPr>
    <w:r w:rsidRPr="00851955">
      <w:rPr>
        <w:rFonts w:ascii="Sakkal Majalla" w:eastAsia="Open Sans" w:hAnsi="Sakkal Majalla" w:cs="Sakkal Majalla"/>
        <w:rtl/>
        <w:lang w:eastAsia="ar" w:bidi="ar-MA"/>
      </w:rPr>
      <w:t xml:space="preserve">شهادة </w:t>
    </w:r>
    <w:r w:rsidRPr="00851955">
      <w:rPr>
        <w:rFonts w:ascii="Sakkal Majalla" w:eastAsia="Open Sans" w:hAnsi="Sakkal Majalla" w:cs="Sakkal Majalla"/>
        <w:lang w:val="en-US" w:eastAsia="ar" w:bidi="en-US"/>
      </w:rPr>
      <w:t>Pearson BTEC International</w:t>
    </w:r>
    <w:r w:rsidRPr="00851955">
      <w:rPr>
        <w:rFonts w:ascii="Sakkal Majalla" w:eastAsia="Open Sans" w:hAnsi="Sakkal Majalla" w:cs="Sakkal Majalla"/>
        <w:rtl/>
        <w:lang w:eastAsia="ar" w:bidi="ar-MA"/>
      </w:rPr>
      <w:t xml:space="preserve"> التأهيلية من المستوى 2 في مجال الهندسة - مخطط العمل</w:t>
    </w:r>
    <w:r w:rsidRPr="00851955">
      <w:rPr>
        <w:rFonts w:ascii="Sakkal Majalla" w:eastAsia="Open Sans" w:hAnsi="Sakkal Majalla" w:cs="Sakkal Majalla"/>
        <w:rtl/>
        <w:lang w:eastAsia="ar" w:bidi="ar-MA"/>
      </w:rPr>
      <w:br/>
      <w:t>إصدار 1 - نوفمبر © حقوق التأليف والنشر لعام 2023 محفوظة لصالح بيرسون إديوكيشن ليمتد</w:t>
    </w:r>
    <w:r w:rsidRPr="00851955">
      <w:rPr>
        <w:rFonts w:ascii="Sakkal Majalla" w:eastAsia="Open Sans" w:hAnsi="Sakkal Majalla" w:cs="Sakkal Majalla"/>
        <w:rtl/>
        <w:lang w:eastAsia="ar" w:bidi="ar-MA"/>
      </w:rPr>
      <w:tab/>
    </w:r>
    <w:r w:rsidR="003400C1" w:rsidRPr="00851955">
      <w:rPr>
        <w:rFonts w:ascii="Sakkal Majalla" w:eastAsia="Open Sans" w:hAnsi="Sakkal Majalla" w:cs="Sakkal Majalla"/>
        <w:b/>
        <w:bCs/>
        <w:sz w:val="24"/>
        <w:szCs w:val="24"/>
        <w:rtl/>
        <w:lang w:eastAsia="ar" w:bidi="ar-MA"/>
      </w:rPr>
      <w:fldChar w:fldCharType="begin"/>
    </w:r>
    <w:r w:rsidRPr="00851955">
      <w:rPr>
        <w:rFonts w:ascii="Sakkal Majalla" w:eastAsia="Open Sans" w:hAnsi="Sakkal Majalla" w:cs="Sakkal Majalla"/>
        <w:b/>
        <w:bCs/>
        <w:sz w:val="24"/>
        <w:szCs w:val="24"/>
        <w:rtl/>
        <w:lang w:eastAsia="ar" w:bidi="ar-MA"/>
      </w:rPr>
      <w:instrText xml:space="preserve"> PAGE   \* MERGEFORMAT </w:instrText>
    </w:r>
    <w:r w:rsidR="003400C1" w:rsidRPr="00851955">
      <w:rPr>
        <w:rFonts w:ascii="Sakkal Majalla" w:eastAsia="Open Sans" w:hAnsi="Sakkal Majalla" w:cs="Sakkal Majalla"/>
        <w:b/>
        <w:bCs/>
        <w:sz w:val="24"/>
        <w:szCs w:val="24"/>
        <w:rtl/>
        <w:lang w:eastAsia="ar" w:bidi="ar-MA"/>
      </w:rPr>
      <w:fldChar w:fldCharType="separate"/>
    </w:r>
    <w:r w:rsidR="000B4FA8">
      <w:rPr>
        <w:rFonts w:ascii="Sakkal Majalla" w:eastAsia="Open Sans" w:hAnsi="Sakkal Majalla" w:cs="Sakkal Majalla"/>
        <w:b/>
        <w:bCs/>
        <w:noProof/>
        <w:sz w:val="24"/>
        <w:szCs w:val="24"/>
        <w:rtl/>
        <w:lang w:eastAsia="ar" w:bidi="ar-MA"/>
      </w:rPr>
      <w:t>24</w:t>
    </w:r>
    <w:r w:rsidR="003400C1" w:rsidRPr="00851955">
      <w:rPr>
        <w:rFonts w:ascii="Sakkal Majalla" w:eastAsia="Open Sans" w:hAnsi="Sakkal Majalla" w:cs="Sakkal Majalla"/>
        <w:b/>
        <w:bCs/>
        <w:noProof/>
        <w:sz w:val="24"/>
        <w:szCs w:val="24"/>
        <w:rtl/>
        <w:lang w:eastAsia="ar" w:bidi="ar-MA"/>
      </w:rPr>
      <w:fldChar w:fldCharType="end"/>
    </w:r>
    <w:r w:rsidRPr="008F5E69">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F6BFA1" w14:textId="77777777" w:rsidR="008F6A6D" w:rsidRDefault="008F6A6D" w:rsidP="007437BB">
      <w:pPr>
        <w:spacing w:after="0" w:line="240" w:lineRule="auto"/>
      </w:pPr>
      <w:r>
        <w:separator/>
      </w:r>
    </w:p>
  </w:footnote>
  <w:footnote w:type="continuationSeparator" w:id="0">
    <w:p w14:paraId="0EDD1C54" w14:textId="77777777" w:rsidR="008F6A6D" w:rsidRDefault="008F6A6D" w:rsidP="007437BB">
      <w:pPr>
        <w:spacing w:after="0" w:line="240" w:lineRule="auto"/>
      </w:pPr>
      <w:r>
        <w:continuationSeparator/>
      </w:r>
    </w:p>
  </w:footnote>
  <w:footnote w:type="continuationNotice" w:id="1">
    <w:p w14:paraId="03CCA870" w14:textId="77777777" w:rsidR="008F6A6D" w:rsidRDefault="008F6A6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4D3F7" w14:textId="3BB523EC" w:rsidR="001201F8" w:rsidRPr="00851955" w:rsidRDefault="002E7123" w:rsidP="00851955">
    <w:pPr>
      <w:pStyle w:val="BTECHeader"/>
      <w:bidi/>
      <w:rPr>
        <w:rFonts w:ascii="Sakkal Majalla" w:hAnsi="Sakkal Majalla" w:cs="Sakkal Majalla"/>
        <w:bCs/>
        <w:sz w:val="20"/>
        <w:szCs w:val="20"/>
      </w:rPr>
    </w:pPr>
    <w:r w:rsidRPr="00851955">
      <w:rPr>
        <w:rFonts w:ascii="Sakkal Majalla" w:hAnsi="Sakkal Majalla" w:cs="Sakkal Majalla"/>
        <w:noProof/>
        <w:sz w:val="20"/>
        <w:szCs w:val="20"/>
        <w:rtl/>
        <w:lang w:val="en-US" w:eastAsia="zh-TW"/>
      </w:rPr>
      <w:drawing>
        <wp:anchor distT="0" distB="0" distL="114300" distR="114300" simplePos="0" relativeHeight="251659264" behindDoc="1" locked="0" layoutInCell="1" allowOverlap="1" wp14:anchorId="17929591" wp14:editId="0EA37CA5">
          <wp:simplePos x="0" y="0"/>
          <wp:positionH relativeFrom="page">
            <wp:posOffset>9525</wp:posOffset>
          </wp:positionH>
          <wp:positionV relativeFrom="paragraph">
            <wp:posOffset>-270510</wp:posOffset>
          </wp:positionV>
          <wp:extent cx="5724525" cy="600152"/>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5751961" cy="603028"/>
                  </a:xfrm>
                  <a:prstGeom prst="rect">
                    <a:avLst/>
                  </a:prstGeom>
                  <a:noFill/>
                </pic:spPr>
              </pic:pic>
            </a:graphicData>
          </a:graphic>
          <wp14:sizeRelH relativeFrom="page">
            <wp14:pctWidth>0</wp14:pctWidth>
          </wp14:sizeRelH>
          <wp14:sizeRelV relativeFrom="page">
            <wp14:pctHeight>0</wp14:pctHeight>
          </wp14:sizeRelV>
        </wp:anchor>
      </w:drawing>
    </w:r>
    <w:r w:rsidRPr="00851955">
      <w:rPr>
        <w:rFonts w:ascii="Sakkal Majalla" w:hAnsi="Sakkal Majalla" w:cs="Sakkal Majalla"/>
        <w:bCs/>
        <w:noProof/>
        <w:sz w:val="20"/>
        <w:szCs w:val="20"/>
        <w:rtl/>
        <w:lang w:eastAsia="ar" w:bidi="ar-MA"/>
      </w:rPr>
      <w:t xml:space="preserve">شهادة </w:t>
    </w:r>
    <w:r w:rsidR="001201F8" w:rsidRPr="00851955">
      <w:rPr>
        <w:rFonts w:ascii="Sakkal Majalla" w:eastAsia="Open Sans" w:hAnsi="Sakkal Majalla" w:cs="Sakkal Majalla"/>
        <w:bCs/>
        <w:sz w:val="20"/>
        <w:szCs w:val="20"/>
        <w:lang w:val="en-US" w:eastAsia="ar" w:bidi="en-US"/>
      </w:rPr>
      <w:t>BTEC INTERNATIONAL</w:t>
    </w:r>
    <w:r w:rsidR="001201F8" w:rsidRPr="00851955">
      <w:rPr>
        <w:rFonts w:ascii="Sakkal Majalla" w:eastAsia="Open Sans" w:hAnsi="Sakkal Majalla" w:cs="Sakkal Majalla"/>
        <w:bCs/>
        <w:sz w:val="20"/>
        <w:szCs w:val="20"/>
        <w:rtl/>
        <w:lang w:eastAsia="ar" w:bidi="ar-MA"/>
      </w:rPr>
      <w:t xml:space="preserve"> </w:t>
    </w:r>
    <w:r w:rsidR="001201F8" w:rsidRPr="00851955">
      <w:rPr>
        <w:rFonts w:ascii="Sakkal Majalla" w:eastAsia="Open Sans" w:hAnsi="Sakkal Majalla" w:cs="Sakkal Majalla"/>
        <w:bCs/>
        <w:smallCaps w:val="0"/>
        <w:sz w:val="20"/>
        <w:szCs w:val="20"/>
        <w:rtl/>
        <w:lang w:eastAsia="ar" w:bidi="ar-MA"/>
      </w:rPr>
      <w:t>التأهيلية من المستوى 2 في مجال الهندسة</w:t>
    </w:r>
  </w:p>
  <w:p w14:paraId="10949415" w14:textId="38CA2231" w:rsidR="001201F8" w:rsidRPr="00851955" w:rsidRDefault="001201F8" w:rsidP="00851955">
    <w:pPr>
      <w:pStyle w:val="BTECHeader"/>
      <w:bidi/>
      <w:rPr>
        <w:rFonts w:ascii="Sakkal Majalla" w:hAnsi="Sakkal Majalla" w:cs="Sakkal Majalla"/>
        <w:bCs/>
        <w:smallCaps w:val="0"/>
        <w:sz w:val="20"/>
        <w:szCs w:val="20"/>
      </w:rPr>
    </w:pPr>
    <w:r w:rsidRPr="00851955">
      <w:rPr>
        <w:rFonts w:ascii="Sakkal Majalla" w:eastAsia="Open Sans" w:hAnsi="Sakkal Majalla" w:cs="Sakkal Majalla"/>
        <w:bCs/>
        <w:sz w:val="20"/>
        <w:szCs w:val="20"/>
        <w:rtl/>
        <w:lang w:eastAsia="ar" w:bidi="ar-MA"/>
      </w:rPr>
      <w:t xml:space="preserve">الوحدة </w:t>
    </w:r>
    <w:r w:rsidRPr="00851955">
      <w:rPr>
        <w:rFonts w:ascii="Sakkal Majalla" w:eastAsia="Open Sans" w:hAnsi="Sakkal Majalla" w:cs="Sakkal Majalla"/>
        <w:bCs/>
        <w:smallCaps w:val="0"/>
        <w:sz w:val="20"/>
        <w:szCs w:val="20"/>
        <w:rtl/>
        <w:lang w:eastAsia="ar" w:bidi="ar-MA"/>
      </w:rPr>
      <w:t>24: تشغيل وصيانة الأنظمة والمكونات الكهربائية والإلكترونية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7311C0B"/>
    <w:multiLevelType w:val="hybridMultilevel"/>
    <w:tmpl w:val="8152843C"/>
    <w:lvl w:ilvl="0" w:tplc="8BBE7196">
      <w:start w:val="1"/>
      <w:numFmt w:val="bullet"/>
      <w:lvlText w:val=""/>
      <w:lvlJc w:val="left"/>
      <w:pPr>
        <w:ind w:left="720" w:hanging="360"/>
      </w:pPr>
      <w:rPr>
        <w:rFonts w:ascii="Symbol" w:hAnsi="Symbol" w:hint="default"/>
        <w:color w:val="000000" w:themeColor="text1"/>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59571B7F"/>
    <w:multiLevelType w:val="hybridMultilevel"/>
    <w:tmpl w:val="09D4513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7246464C"/>
    <w:multiLevelType w:val="hybridMultilevel"/>
    <w:tmpl w:val="1916A42A"/>
    <w:lvl w:ilvl="0" w:tplc="8EDAB3DE">
      <w:start w:val="1"/>
      <w:numFmt w:val="bullet"/>
      <w:pStyle w:val="Tabletextbullets"/>
      <w:lvlText w:val="●"/>
      <w:lvlJc w:val="left"/>
      <w:pPr>
        <w:tabs>
          <w:tab w:val="num" w:pos="397"/>
        </w:tabs>
        <w:ind w:left="397" w:hanging="397"/>
      </w:pPr>
      <w:rPr>
        <w:rFonts w:ascii="Arial" w:hAnsi="Arial" w:hint="default"/>
        <w:color w:val="000000" w:themeColor="text1"/>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286614829">
    <w:abstractNumId w:val="0"/>
  </w:num>
  <w:num w:numId="2" w16cid:durableId="665089009">
    <w:abstractNumId w:val="4"/>
  </w:num>
  <w:num w:numId="3" w16cid:durableId="637685160">
    <w:abstractNumId w:val="3"/>
  </w:num>
  <w:num w:numId="4" w16cid:durableId="1555655245">
    <w:abstractNumId w:val="2"/>
  </w:num>
  <w:num w:numId="5" w16cid:durableId="644239702">
    <w:abstractNumId w:val="1"/>
  </w:num>
  <w:num w:numId="6" w16cid:durableId="503477137">
    <w:abstractNumId w:val="4"/>
  </w:num>
  <w:num w:numId="7" w16cid:durableId="1293484889">
    <w:abstractNumId w:val="4"/>
  </w:num>
  <w:num w:numId="8" w16cid:durableId="161892385">
    <w:abstractNumId w:val="4"/>
  </w:num>
  <w:num w:numId="9" w16cid:durableId="917176395">
    <w:abstractNumId w:val="4"/>
  </w:num>
  <w:num w:numId="10" w16cid:durableId="673536411">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118"/>
    <w:rsid w:val="00000B4A"/>
    <w:rsid w:val="00000BA9"/>
    <w:rsid w:val="000017E0"/>
    <w:rsid w:val="000019A3"/>
    <w:rsid w:val="00001CF9"/>
    <w:rsid w:val="00002785"/>
    <w:rsid w:val="000032DC"/>
    <w:rsid w:val="00003604"/>
    <w:rsid w:val="0000577A"/>
    <w:rsid w:val="00006491"/>
    <w:rsid w:val="00007353"/>
    <w:rsid w:val="0001066D"/>
    <w:rsid w:val="0001121A"/>
    <w:rsid w:val="00015AEF"/>
    <w:rsid w:val="000167AF"/>
    <w:rsid w:val="000220AE"/>
    <w:rsid w:val="0002264A"/>
    <w:rsid w:val="00022C4F"/>
    <w:rsid w:val="00023022"/>
    <w:rsid w:val="0002547C"/>
    <w:rsid w:val="000300B1"/>
    <w:rsid w:val="00032559"/>
    <w:rsid w:val="00032834"/>
    <w:rsid w:val="00032D90"/>
    <w:rsid w:val="0003345F"/>
    <w:rsid w:val="00033644"/>
    <w:rsid w:val="00033E72"/>
    <w:rsid w:val="0003799A"/>
    <w:rsid w:val="000414CC"/>
    <w:rsid w:val="00041C44"/>
    <w:rsid w:val="00042A08"/>
    <w:rsid w:val="00042F09"/>
    <w:rsid w:val="00043E12"/>
    <w:rsid w:val="000466DF"/>
    <w:rsid w:val="0004686E"/>
    <w:rsid w:val="00046ECC"/>
    <w:rsid w:val="00047199"/>
    <w:rsid w:val="0004740C"/>
    <w:rsid w:val="0005020B"/>
    <w:rsid w:val="00050561"/>
    <w:rsid w:val="00050F67"/>
    <w:rsid w:val="0005191C"/>
    <w:rsid w:val="00053B87"/>
    <w:rsid w:val="0005462F"/>
    <w:rsid w:val="00054F18"/>
    <w:rsid w:val="00057BD2"/>
    <w:rsid w:val="0006075A"/>
    <w:rsid w:val="00061A5F"/>
    <w:rsid w:val="00071DCB"/>
    <w:rsid w:val="00072115"/>
    <w:rsid w:val="000724FB"/>
    <w:rsid w:val="00072CFD"/>
    <w:rsid w:val="00073749"/>
    <w:rsid w:val="00074131"/>
    <w:rsid w:val="000757A8"/>
    <w:rsid w:val="000759DD"/>
    <w:rsid w:val="000760C7"/>
    <w:rsid w:val="00076CA5"/>
    <w:rsid w:val="00077F6B"/>
    <w:rsid w:val="0008381E"/>
    <w:rsid w:val="0008569B"/>
    <w:rsid w:val="000865DB"/>
    <w:rsid w:val="000869E3"/>
    <w:rsid w:val="00087B9C"/>
    <w:rsid w:val="00090110"/>
    <w:rsid w:val="00092046"/>
    <w:rsid w:val="00092B39"/>
    <w:rsid w:val="0009303A"/>
    <w:rsid w:val="00093BDA"/>
    <w:rsid w:val="00093BFD"/>
    <w:rsid w:val="00095114"/>
    <w:rsid w:val="00096CE4"/>
    <w:rsid w:val="000A2E57"/>
    <w:rsid w:val="000A3A06"/>
    <w:rsid w:val="000A3C82"/>
    <w:rsid w:val="000B0F8A"/>
    <w:rsid w:val="000B208C"/>
    <w:rsid w:val="000B2225"/>
    <w:rsid w:val="000B3533"/>
    <w:rsid w:val="000B4FA8"/>
    <w:rsid w:val="000B5777"/>
    <w:rsid w:val="000B6B3C"/>
    <w:rsid w:val="000B7A85"/>
    <w:rsid w:val="000C0977"/>
    <w:rsid w:val="000C26D3"/>
    <w:rsid w:val="000C317F"/>
    <w:rsid w:val="000C47D7"/>
    <w:rsid w:val="000C60BD"/>
    <w:rsid w:val="000D1E88"/>
    <w:rsid w:val="000D4CF0"/>
    <w:rsid w:val="000D67F0"/>
    <w:rsid w:val="000D7010"/>
    <w:rsid w:val="000D73ED"/>
    <w:rsid w:val="000E2C3A"/>
    <w:rsid w:val="000E44B7"/>
    <w:rsid w:val="000F002B"/>
    <w:rsid w:val="000F2023"/>
    <w:rsid w:val="000F2A2F"/>
    <w:rsid w:val="000F32EC"/>
    <w:rsid w:val="000F3469"/>
    <w:rsid w:val="000F3655"/>
    <w:rsid w:val="000F43F8"/>
    <w:rsid w:val="000F5173"/>
    <w:rsid w:val="000F5596"/>
    <w:rsid w:val="000F7023"/>
    <w:rsid w:val="0010012C"/>
    <w:rsid w:val="00101159"/>
    <w:rsid w:val="001011C2"/>
    <w:rsid w:val="00101796"/>
    <w:rsid w:val="00102293"/>
    <w:rsid w:val="00102652"/>
    <w:rsid w:val="00104282"/>
    <w:rsid w:val="00104D08"/>
    <w:rsid w:val="00105A23"/>
    <w:rsid w:val="00105DFB"/>
    <w:rsid w:val="00106572"/>
    <w:rsid w:val="00107D2B"/>
    <w:rsid w:val="0011023E"/>
    <w:rsid w:val="0011192F"/>
    <w:rsid w:val="0011524A"/>
    <w:rsid w:val="001159E8"/>
    <w:rsid w:val="00117B4B"/>
    <w:rsid w:val="001201F8"/>
    <w:rsid w:val="001218EF"/>
    <w:rsid w:val="0012222E"/>
    <w:rsid w:val="0012399E"/>
    <w:rsid w:val="001245D8"/>
    <w:rsid w:val="00124A8A"/>
    <w:rsid w:val="00124EAD"/>
    <w:rsid w:val="00130B89"/>
    <w:rsid w:val="00130FED"/>
    <w:rsid w:val="00132463"/>
    <w:rsid w:val="00134879"/>
    <w:rsid w:val="001360DA"/>
    <w:rsid w:val="001364AA"/>
    <w:rsid w:val="0013736E"/>
    <w:rsid w:val="00137577"/>
    <w:rsid w:val="00140C1D"/>
    <w:rsid w:val="001432F2"/>
    <w:rsid w:val="00143A30"/>
    <w:rsid w:val="00144C39"/>
    <w:rsid w:val="00144CEF"/>
    <w:rsid w:val="0014525F"/>
    <w:rsid w:val="0014526C"/>
    <w:rsid w:val="00147E50"/>
    <w:rsid w:val="001507CB"/>
    <w:rsid w:val="001519E6"/>
    <w:rsid w:val="0015216C"/>
    <w:rsid w:val="0015224B"/>
    <w:rsid w:val="00152B3C"/>
    <w:rsid w:val="001560B1"/>
    <w:rsid w:val="00156146"/>
    <w:rsid w:val="00156CEB"/>
    <w:rsid w:val="0016181A"/>
    <w:rsid w:val="00161E26"/>
    <w:rsid w:val="0016485A"/>
    <w:rsid w:val="001650BF"/>
    <w:rsid w:val="00165709"/>
    <w:rsid w:val="00166C72"/>
    <w:rsid w:val="00167184"/>
    <w:rsid w:val="0017042B"/>
    <w:rsid w:val="00170758"/>
    <w:rsid w:val="001709BA"/>
    <w:rsid w:val="001718E1"/>
    <w:rsid w:val="00172BFD"/>
    <w:rsid w:val="001746B5"/>
    <w:rsid w:val="00175823"/>
    <w:rsid w:val="00175CEB"/>
    <w:rsid w:val="00183592"/>
    <w:rsid w:val="001850DA"/>
    <w:rsid w:val="0018558D"/>
    <w:rsid w:val="001859E6"/>
    <w:rsid w:val="00193838"/>
    <w:rsid w:val="00193A38"/>
    <w:rsid w:val="00196CB5"/>
    <w:rsid w:val="001A10CD"/>
    <w:rsid w:val="001A33A9"/>
    <w:rsid w:val="001A38A7"/>
    <w:rsid w:val="001A522E"/>
    <w:rsid w:val="001A52ED"/>
    <w:rsid w:val="001A5742"/>
    <w:rsid w:val="001A5B0E"/>
    <w:rsid w:val="001A7ACA"/>
    <w:rsid w:val="001B007C"/>
    <w:rsid w:val="001B08F6"/>
    <w:rsid w:val="001B0E1D"/>
    <w:rsid w:val="001B2D31"/>
    <w:rsid w:val="001B32E5"/>
    <w:rsid w:val="001B42FE"/>
    <w:rsid w:val="001B4416"/>
    <w:rsid w:val="001B5915"/>
    <w:rsid w:val="001B608F"/>
    <w:rsid w:val="001B67DC"/>
    <w:rsid w:val="001B7214"/>
    <w:rsid w:val="001C32D2"/>
    <w:rsid w:val="001C33F3"/>
    <w:rsid w:val="001C3615"/>
    <w:rsid w:val="001D0355"/>
    <w:rsid w:val="001D0600"/>
    <w:rsid w:val="001D0605"/>
    <w:rsid w:val="001D22C9"/>
    <w:rsid w:val="001D2E23"/>
    <w:rsid w:val="001D4AEC"/>
    <w:rsid w:val="001D54B6"/>
    <w:rsid w:val="001D6354"/>
    <w:rsid w:val="001D6551"/>
    <w:rsid w:val="001E1F4C"/>
    <w:rsid w:val="001E5480"/>
    <w:rsid w:val="001E6B5C"/>
    <w:rsid w:val="001E7F1F"/>
    <w:rsid w:val="001F1605"/>
    <w:rsid w:val="001F1A80"/>
    <w:rsid w:val="001F3A9B"/>
    <w:rsid w:val="001F421A"/>
    <w:rsid w:val="001F5E98"/>
    <w:rsid w:val="001F743A"/>
    <w:rsid w:val="00200035"/>
    <w:rsid w:val="0020188A"/>
    <w:rsid w:val="00202234"/>
    <w:rsid w:val="00202593"/>
    <w:rsid w:val="0020384E"/>
    <w:rsid w:val="00203A0D"/>
    <w:rsid w:val="002070C0"/>
    <w:rsid w:val="00210E7E"/>
    <w:rsid w:val="00213E09"/>
    <w:rsid w:val="00215E33"/>
    <w:rsid w:val="00216169"/>
    <w:rsid w:val="0021776B"/>
    <w:rsid w:val="0022070B"/>
    <w:rsid w:val="00220F6A"/>
    <w:rsid w:val="00222EDD"/>
    <w:rsid w:val="0022411F"/>
    <w:rsid w:val="00225A5A"/>
    <w:rsid w:val="00230F54"/>
    <w:rsid w:val="00233CB3"/>
    <w:rsid w:val="00233CF9"/>
    <w:rsid w:val="00235691"/>
    <w:rsid w:val="002361ED"/>
    <w:rsid w:val="00236EF8"/>
    <w:rsid w:val="00240417"/>
    <w:rsid w:val="002405FD"/>
    <w:rsid w:val="00241DC7"/>
    <w:rsid w:val="00241E83"/>
    <w:rsid w:val="00242B53"/>
    <w:rsid w:val="002432C6"/>
    <w:rsid w:val="002432FE"/>
    <w:rsid w:val="00244620"/>
    <w:rsid w:val="00244A6C"/>
    <w:rsid w:val="002471EF"/>
    <w:rsid w:val="0024733A"/>
    <w:rsid w:val="002504B9"/>
    <w:rsid w:val="0025066D"/>
    <w:rsid w:val="002546C2"/>
    <w:rsid w:val="00255646"/>
    <w:rsid w:val="00256CC4"/>
    <w:rsid w:val="002574F7"/>
    <w:rsid w:val="00260B35"/>
    <w:rsid w:val="002610FF"/>
    <w:rsid w:val="00262DAC"/>
    <w:rsid w:val="002642AA"/>
    <w:rsid w:val="0026518E"/>
    <w:rsid w:val="002651EA"/>
    <w:rsid w:val="00265231"/>
    <w:rsid w:val="00266944"/>
    <w:rsid w:val="0026772B"/>
    <w:rsid w:val="00271146"/>
    <w:rsid w:val="002725EA"/>
    <w:rsid w:val="0027447D"/>
    <w:rsid w:val="00275757"/>
    <w:rsid w:val="00277933"/>
    <w:rsid w:val="00277BF7"/>
    <w:rsid w:val="00277EE4"/>
    <w:rsid w:val="00280BFF"/>
    <w:rsid w:val="00281406"/>
    <w:rsid w:val="00282804"/>
    <w:rsid w:val="0028361F"/>
    <w:rsid w:val="00285416"/>
    <w:rsid w:val="00285D3A"/>
    <w:rsid w:val="00286F5A"/>
    <w:rsid w:val="0028791B"/>
    <w:rsid w:val="0029045D"/>
    <w:rsid w:val="002906D8"/>
    <w:rsid w:val="0029330F"/>
    <w:rsid w:val="0029374D"/>
    <w:rsid w:val="00295FFC"/>
    <w:rsid w:val="00296CD3"/>
    <w:rsid w:val="002970FA"/>
    <w:rsid w:val="002A057E"/>
    <w:rsid w:val="002A41DE"/>
    <w:rsid w:val="002A468A"/>
    <w:rsid w:val="002B338A"/>
    <w:rsid w:val="002B47D6"/>
    <w:rsid w:val="002B4B2F"/>
    <w:rsid w:val="002C0A6C"/>
    <w:rsid w:val="002C0AB2"/>
    <w:rsid w:val="002C0FB4"/>
    <w:rsid w:val="002C222A"/>
    <w:rsid w:val="002C286F"/>
    <w:rsid w:val="002C3E6D"/>
    <w:rsid w:val="002C7030"/>
    <w:rsid w:val="002C720F"/>
    <w:rsid w:val="002C74E7"/>
    <w:rsid w:val="002C7DF2"/>
    <w:rsid w:val="002D051D"/>
    <w:rsid w:val="002D0E28"/>
    <w:rsid w:val="002D1EDB"/>
    <w:rsid w:val="002D2074"/>
    <w:rsid w:val="002D2EF1"/>
    <w:rsid w:val="002D2F87"/>
    <w:rsid w:val="002D3A33"/>
    <w:rsid w:val="002D5F9C"/>
    <w:rsid w:val="002D668F"/>
    <w:rsid w:val="002D7108"/>
    <w:rsid w:val="002E120B"/>
    <w:rsid w:val="002E2DD8"/>
    <w:rsid w:val="002E2DE4"/>
    <w:rsid w:val="002E3195"/>
    <w:rsid w:val="002E616E"/>
    <w:rsid w:val="002E705E"/>
    <w:rsid w:val="002E7123"/>
    <w:rsid w:val="002E720C"/>
    <w:rsid w:val="002E7D36"/>
    <w:rsid w:val="002F018D"/>
    <w:rsid w:val="002F2F7C"/>
    <w:rsid w:val="002F476A"/>
    <w:rsid w:val="002F5C80"/>
    <w:rsid w:val="002F6EC3"/>
    <w:rsid w:val="002F70D3"/>
    <w:rsid w:val="002F745B"/>
    <w:rsid w:val="002F7614"/>
    <w:rsid w:val="00300C5C"/>
    <w:rsid w:val="00301186"/>
    <w:rsid w:val="003016B2"/>
    <w:rsid w:val="00301DD2"/>
    <w:rsid w:val="0030225C"/>
    <w:rsid w:val="00302B42"/>
    <w:rsid w:val="00303679"/>
    <w:rsid w:val="00305F45"/>
    <w:rsid w:val="003071C3"/>
    <w:rsid w:val="0030768B"/>
    <w:rsid w:val="00310283"/>
    <w:rsid w:val="003107D8"/>
    <w:rsid w:val="003110E9"/>
    <w:rsid w:val="003116B5"/>
    <w:rsid w:val="00313510"/>
    <w:rsid w:val="0031792F"/>
    <w:rsid w:val="00320914"/>
    <w:rsid w:val="00321BDF"/>
    <w:rsid w:val="003221A0"/>
    <w:rsid w:val="003241E1"/>
    <w:rsid w:val="00325D61"/>
    <w:rsid w:val="00327479"/>
    <w:rsid w:val="003304DC"/>
    <w:rsid w:val="003312A9"/>
    <w:rsid w:val="00331E95"/>
    <w:rsid w:val="003326F6"/>
    <w:rsid w:val="003327E7"/>
    <w:rsid w:val="0033305D"/>
    <w:rsid w:val="00335FCA"/>
    <w:rsid w:val="00336B20"/>
    <w:rsid w:val="003400C1"/>
    <w:rsid w:val="00340E8A"/>
    <w:rsid w:val="00341083"/>
    <w:rsid w:val="0034272B"/>
    <w:rsid w:val="0034280E"/>
    <w:rsid w:val="00342CC4"/>
    <w:rsid w:val="00343C61"/>
    <w:rsid w:val="003442BB"/>
    <w:rsid w:val="0034690D"/>
    <w:rsid w:val="003502FA"/>
    <w:rsid w:val="00351BBB"/>
    <w:rsid w:val="00351E45"/>
    <w:rsid w:val="00352261"/>
    <w:rsid w:val="003523CC"/>
    <w:rsid w:val="0035380D"/>
    <w:rsid w:val="003547FF"/>
    <w:rsid w:val="003565A4"/>
    <w:rsid w:val="00357826"/>
    <w:rsid w:val="003623D6"/>
    <w:rsid w:val="0036299F"/>
    <w:rsid w:val="00364928"/>
    <w:rsid w:val="00364A33"/>
    <w:rsid w:val="00365EBB"/>
    <w:rsid w:val="00367D54"/>
    <w:rsid w:val="00370532"/>
    <w:rsid w:val="00372ACB"/>
    <w:rsid w:val="003766F7"/>
    <w:rsid w:val="003768D7"/>
    <w:rsid w:val="00376B87"/>
    <w:rsid w:val="00376F86"/>
    <w:rsid w:val="0037708E"/>
    <w:rsid w:val="0038145A"/>
    <w:rsid w:val="003819A8"/>
    <w:rsid w:val="00382D0F"/>
    <w:rsid w:val="00382ECA"/>
    <w:rsid w:val="00384814"/>
    <w:rsid w:val="00387035"/>
    <w:rsid w:val="00387828"/>
    <w:rsid w:val="00387B7E"/>
    <w:rsid w:val="003910A2"/>
    <w:rsid w:val="0039338F"/>
    <w:rsid w:val="00394653"/>
    <w:rsid w:val="0039556D"/>
    <w:rsid w:val="00395778"/>
    <w:rsid w:val="0039603C"/>
    <w:rsid w:val="00396E52"/>
    <w:rsid w:val="003A1044"/>
    <w:rsid w:val="003A1CA8"/>
    <w:rsid w:val="003A39EA"/>
    <w:rsid w:val="003A4E05"/>
    <w:rsid w:val="003A76BE"/>
    <w:rsid w:val="003B387A"/>
    <w:rsid w:val="003B4B37"/>
    <w:rsid w:val="003B58F2"/>
    <w:rsid w:val="003B67B8"/>
    <w:rsid w:val="003C1B6F"/>
    <w:rsid w:val="003C2624"/>
    <w:rsid w:val="003C3381"/>
    <w:rsid w:val="003C451F"/>
    <w:rsid w:val="003C74C8"/>
    <w:rsid w:val="003D0373"/>
    <w:rsid w:val="003D1C8D"/>
    <w:rsid w:val="003D4263"/>
    <w:rsid w:val="003D4AF5"/>
    <w:rsid w:val="003D4CA1"/>
    <w:rsid w:val="003D57CA"/>
    <w:rsid w:val="003D74A7"/>
    <w:rsid w:val="003D7D17"/>
    <w:rsid w:val="003E0591"/>
    <w:rsid w:val="003E26BF"/>
    <w:rsid w:val="003E5824"/>
    <w:rsid w:val="003E796D"/>
    <w:rsid w:val="003F0150"/>
    <w:rsid w:val="003F0459"/>
    <w:rsid w:val="003F1A17"/>
    <w:rsid w:val="003F23CF"/>
    <w:rsid w:val="003F29F0"/>
    <w:rsid w:val="003F68ED"/>
    <w:rsid w:val="003F7126"/>
    <w:rsid w:val="003F720D"/>
    <w:rsid w:val="0040441C"/>
    <w:rsid w:val="004046D2"/>
    <w:rsid w:val="00404843"/>
    <w:rsid w:val="00405801"/>
    <w:rsid w:val="00406C22"/>
    <w:rsid w:val="00407D4C"/>
    <w:rsid w:val="0041190A"/>
    <w:rsid w:val="00411B83"/>
    <w:rsid w:val="00411DD2"/>
    <w:rsid w:val="004123AE"/>
    <w:rsid w:val="00412877"/>
    <w:rsid w:val="00413DD5"/>
    <w:rsid w:val="004141EF"/>
    <w:rsid w:val="00416E0E"/>
    <w:rsid w:val="004217A6"/>
    <w:rsid w:val="0042202E"/>
    <w:rsid w:val="0042666E"/>
    <w:rsid w:val="00426F02"/>
    <w:rsid w:val="00431212"/>
    <w:rsid w:val="004344C2"/>
    <w:rsid w:val="00434D78"/>
    <w:rsid w:val="004353BD"/>
    <w:rsid w:val="00435916"/>
    <w:rsid w:val="00435C20"/>
    <w:rsid w:val="004368F0"/>
    <w:rsid w:val="004373DE"/>
    <w:rsid w:val="0043766F"/>
    <w:rsid w:val="004378D2"/>
    <w:rsid w:val="00437989"/>
    <w:rsid w:val="004402E6"/>
    <w:rsid w:val="004406CD"/>
    <w:rsid w:val="0044082B"/>
    <w:rsid w:val="00440FFF"/>
    <w:rsid w:val="00441835"/>
    <w:rsid w:val="00442228"/>
    <w:rsid w:val="00447EAE"/>
    <w:rsid w:val="0045037E"/>
    <w:rsid w:val="00450795"/>
    <w:rsid w:val="0045190D"/>
    <w:rsid w:val="004547F2"/>
    <w:rsid w:val="0045511D"/>
    <w:rsid w:val="0045595C"/>
    <w:rsid w:val="00460E21"/>
    <w:rsid w:val="00462215"/>
    <w:rsid w:val="004629C0"/>
    <w:rsid w:val="00463F50"/>
    <w:rsid w:val="00463FCD"/>
    <w:rsid w:val="00465DD7"/>
    <w:rsid w:val="0046653C"/>
    <w:rsid w:val="004702EE"/>
    <w:rsid w:val="00474A11"/>
    <w:rsid w:val="00474DE2"/>
    <w:rsid w:val="00476D0B"/>
    <w:rsid w:val="004771BF"/>
    <w:rsid w:val="004809E5"/>
    <w:rsid w:val="00483B53"/>
    <w:rsid w:val="00483CB1"/>
    <w:rsid w:val="00484047"/>
    <w:rsid w:val="004840DE"/>
    <w:rsid w:val="00486E09"/>
    <w:rsid w:val="004871F0"/>
    <w:rsid w:val="0049001E"/>
    <w:rsid w:val="004904A9"/>
    <w:rsid w:val="0049322C"/>
    <w:rsid w:val="00494518"/>
    <w:rsid w:val="004952A7"/>
    <w:rsid w:val="00495727"/>
    <w:rsid w:val="00496A68"/>
    <w:rsid w:val="00497E91"/>
    <w:rsid w:val="004A2D84"/>
    <w:rsid w:val="004A3156"/>
    <w:rsid w:val="004A35D1"/>
    <w:rsid w:val="004A407F"/>
    <w:rsid w:val="004A4109"/>
    <w:rsid w:val="004A4B02"/>
    <w:rsid w:val="004A4BEF"/>
    <w:rsid w:val="004A58CA"/>
    <w:rsid w:val="004A7408"/>
    <w:rsid w:val="004B186F"/>
    <w:rsid w:val="004B1A35"/>
    <w:rsid w:val="004B503D"/>
    <w:rsid w:val="004B6476"/>
    <w:rsid w:val="004C017A"/>
    <w:rsid w:val="004C05F1"/>
    <w:rsid w:val="004C0D5F"/>
    <w:rsid w:val="004C1C62"/>
    <w:rsid w:val="004C4749"/>
    <w:rsid w:val="004C4C41"/>
    <w:rsid w:val="004C626A"/>
    <w:rsid w:val="004C642C"/>
    <w:rsid w:val="004C6AA3"/>
    <w:rsid w:val="004D0121"/>
    <w:rsid w:val="004D15AB"/>
    <w:rsid w:val="004D167B"/>
    <w:rsid w:val="004D1903"/>
    <w:rsid w:val="004D2C08"/>
    <w:rsid w:val="004D2D3E"/>
    <w:rsid w:val="004D3434"/>
    <w:rsid w:val="004D5C47"/>
    <w:rsid w:val="004D70DE"/>
    <w:rsid w:val="004D7DB1"/>
    <w:rsid w:val="004D7E9D"/>
    <w:rsid w:val="004E3C66"/>
    <w:rsid w:val="004E5C73"/>
    <w:rsid w:val="004E6E50"/>
    <w:rsid w:val="004E6F21"/>
    <w:rsid w:val="004E7E0F"/>
    <w:rsid w:val="004F2667"/>
    <w:rsid w:val="004F3090"/>
    <w:rsid w:val="004F3342"/>
    <w:rsid w:val="004F3489"/>
    <w:rsid w:val="004F525C"/>
    <w:rsid w:val="004F5BC4"/>
    <w:rsid w:val="004F7DF4"/>
    <w:rsid w:val="005007EE"/>
    <w:rsid w:val="00500864"/>
    <w:rsid w:val="00501346"/>
    <w:rsid w:val="005022AC"/>
    <w:rsid w:val="0050475F"/>
    <w:rsid w:val="005048DC"/>
    <w:rsid w:val="00506AF0"/>
    <w:rsid w:val="00507B2C"/>
    <w:rsid w:val="00507C82"/>
    <w:rsid w:val="0051033B"/>
    <w:rsid w:val="00510D1E"/>
    <w:rsid w:val="0051125F"/>
    <w:rsid w:val="005113E0"/>
    <w:rsid w:val="00513A61"/>
    <w:rsid w:val="00520436"/>
    <w:rsid w:val="00521580"/>
    <w:rsid w:val="00521C5D"/>
    <w:rsid w:val="00521CEE"/>
    <w:rsid w:val="005234E3"/>
    <w:rsid w:val="00523D9F"/>
    <w:rsid w:val="00524B1D"/>
    <w:rsid w:val="00524EAD"/>
    <w:rsid w:val="00525530"/>
    <w:rsid w:val="005262B7"/>
    <w:rsid w:val="005303CA"/>
    <w:rsid w:val="005325E5"/>
    <w:rsid w:val="00532A74"/>
    <w:rsid w:val="00533EAD"/>
    <w:rsid w:val="0053441E"/>
    <w:rsid w:val="00534ED9"/>
    <w:rsid w:val="005359FB"/>
    <w:rsid w:val="00540F57"/>
    <w:rsid w:val="0054118D"/>
    <w:rsid w:val="005435C7"/>
    <w:rsid w:val="00544193"/>
    <w:rsid w:val="005443B4"/>
    <w:rsid w:val="00553B57"/>
    <w:rsid w:val="00553FE9"/>
    <w:rsid w:val="0055665A"/>
    <w:rsid w:val="00563367"/>
    <w:rsid w:val="005649C7"/>
    <w:rsid w:val="00564B31"/>
    <w:rsid w:val="00565D99"/>
    <w:rsid w:val="005675F2"/>
    <w:rsid w:val="0056791E"/>
    <w:rsid w:val="0057421F"/>
    <w:rsid w:val="00574FAF"/>
    <w:rsid w:val="005752D7"/>
    <w:rsid w:val="00576335"/>
    <w:rsid w:val="005773F3"/>
    <w:rsid w:val="0058003B"/>
    <w:rsid w:val="0058153F"/>
    <w:rsid w:val="00582D91"/>
    <w:rsid w:val="00585079"/>
    <w:rsid w:val="0058540E"/>
    <w:rsid w:val="00585C68"/>
    <w:rsid w:val="0058668D"/>
    <w:rsid w:val="00586A5F"/>
    <w:rsid w:val="005870D1"/>
    <w:rsid w:val="0058724F"/>
    <w:rsid w:val="00591503"/>
    <w:rsid w:val="00591725"/>
    <w:rsid w:val="005926D0"/>
    <w:rsid w:val="00592C98"/>
    <w:rsid w:val="00592D8B"/>
    <w:rsid w:val="00595050"/>
    <w:rsid w:val="00595BA8"/>
    <w:rsid w:val="005961B4"/>
    <w:rsid w:val="005A1C24"/>
    <w:rsid w:val="005A46FE"/>
    <w:rsid w:val="005A547A"/>
    <w:rsid w:val="005A60C6"/>
    <w:rsid w:val="005B04F7"/>
    <w:rsid w:val="005B0644"/>
    <w:rsid w:val="005B0F83"/>
    <w:rsid w:val="005B1EEE"/>
    <w:rsid w:val="005B2425"/>
    <w:rsid w:val="005B370C"/>
    <w:rsid w:val="005B3B16"/>
    <w:rsid w:val="005B3D4B"/>
    <w:rsid w:val="005B553B"/>
    <w:rsid w:val="005C0AC0"/>
    <w:rsid w:val="005C12CF"/>
    <w:rsid w:val="005C1303"/>
    <w:rsid w:val="005C1DDF"/>
    <w:rsid w:val="005C428A"/>
    <w:rsid w:val="005C78EE"/>
    <w:rsid w:val="005D055F"/>
    <w:rsid w:val="005D16AB"/>
    <w:rsid w:val="005D1701"/>
    <w:rsid w:val="005D6C7D"/>
    <w:rsid w:val="005D7912"/>
    <w:rsid w:val="005E02C5"/>
    <w:rsid w:val="005E2B58"/>
    <w:rsid w:val="005E2D6A"/>
    <w:rsid w:val="005E2F0C"/>
    <w:rsid w:val="005E2FA9"/>
    <w:rsid w:val="005E4FF4"/>
    <w:rsid w:val="005E513F"/>
    <w:rsid w:val="005E7F17"/>
    <w:rsid w:val="005F0D5D"/>
    <w:rsid w:val="005F1A85"/>
    <w:rsid w:val="005F55E8"/>
    <w:rsid w:val="0060061E"/>
    <w:rsid w:val="0060412B"/>
    <w:rsid w:val="006050AD"/>
    <w:rsid w:val="00605AE3"/>
    <w:rsid w:val="00605FC5"/>
    <w:rsid w:val="00607523"/>
    <w:rsid w:val="00610DB7"/>
    <w:rsid w:val="00612926"/>
    <w:rsid w:val="0061485A"/>
    <w:rsid w:val="00615B69"/>
    <w:rsid w:val="0061748B"/>
    <w:rsid w:val="006203B7"/>
    <w:rsid w:val="00620FDF"/>
    <w:rsid w:val="00622D61"/>
    <w:rsid w:val="006250B2"/>
    <w:rsid w:val="006271E3"/>
    <w:rsid w:val="0062747B"/>
    <w:rsid w:val="00630809"/>
    <w:rsid w:val="00634589"/>
    <w:rsid w:val="00634EA7"/>
    <w:rsid w:val="00635290"/>
    <w:rsid w:val="00635819"/>
    <w:rsid w:val="006379C4"/>
    <w:rsid w:val="0064079F"/>
    <w:rsid w:val="006407B3"/>
    <w:rsid w:val="00641C74"/>
    <w:rsid w:val="00641FDA"/>
    <w:rsid w:val="006446A4"/>
    <w:rsid w:val="00646514"/>
    <w:rsid w:val="00647BF9"/>
    <w:rsid w:val="00656800"/>
    <w:rsid w:val="00657DE9"/>
    <w:rsid w:val="00660648"/>
    <w:rsid w:val="00660946"/>
    <w:rsid w:val="00660BC6"/>
    <w:rsid w:val="00660BCC"/>
    <w:rsid w:val="006613B0"/>
    <w:rsid w:val="00664DA2"/>
    <w:rsid w:val="006651F3"/>
    <w:rsid w:val="006665AD"/>
    <w:rsid w:val="00666C8A"/>
    <w:rsid w:val="00667CB5"/>
    <w:rsid w:val="00671643"/>
    <w:rsid w:val="006721F1"/>
    <w:rsid w:val="00673051"/>
    <w:rsid w:val="0067523F"/>
    <w:rsid w:val="00676211"/>
    <w:rsid w:val="00677EE3"/>
    <w:rsid w:val="00680F4B"/>
    <w:rsid w:val="0068103F"/>
    <w:rsid w:val="00681969"/>
    <w:rsid w:val="00681D9C"/>
    <w:rsid w:val="00681E8B"/>
    <w:rsid w:val="0068320F"/>
    <w:rsid w:val="0068364C"/>
    <w:rsid w:val="006843CF"/>
    <w:rsid w:val="006872D8"/>
    <w:rsid w:val="00693AED"/>
    <w:rsid w:val="00693F8E"/>
    <w:rsid w:val="00694722"/>
    <w:rsid w:val="00694EEB"/>
    <w:rsid w:val="00695871"/>
    <w:rsid w:val="00696AE1"/>
    <w:rsid w:val="0069736A"/>
    <w:rsid w:val="006974A4"/>
    <w:rsid w:val="006A1760"/>
    <w:rsid w:val="006A1781"/>
    <w:rsid w:val="006A1AD5"/>
    <w:rsid w:val="006A221B"/>
    <w:rsid w:val="006A2CAA"/>
    <w:rsid w:val="006A2EA9"/>
    <w:rsid w:val="006A3E81"/>
    <w:rsid w:val="006A4304"/>
    <w:rsid w:val="006A4A96"/>
    <w:rsid w:val="006A579F"/>
    <w:rsid w:val="006A727E"/>
    <w:rsid w:val="006B06CC"/>
    <w:rsid w:val="006B1251"/>
    <w:rsid w:val="006B3027"/>
    <w:rsid w:val="006B451C"/>
    <w:rsid w:val="006B4AD0"/>
    <w:rsid w:val="006B51C7"/>
    <w:rsid w:val="006B63E4"/>
    <w:rsid w:val="006B64C9"/>
    <w:rsid w:val="006B77E4"/>
    <w:rsid w:val="006C1B5B"/>
    <w:rsid w:val="006C2A73"/>
    <w:rsid w:val="006C380A"/>
    <w:rsid w:val="006C3F12"/>
    <w:rsid w:val="006C5262"/>
    <w:rsid w:val="006C5567"/>
    <w:rsid w:val="006C6A60"/>
    <w:rsid w:val="006C7940"/>
    <w:rsid w:val="006D0091"/>
    <w:rsid w:val="006D45A7"/>
    <w:rsid w:val="006D4657"/>
    <w:rsid w:val="006D5B22"/>
    <w:rsid w:val="006E001C"/>
    <w:rsid w:val="006E03FC"/>
    <w:rsid w:val="006E0FD2"/>
    <w:rsid w:val="006E17BA"/>
    <w:rsid w:val="006E1F79"/>
    <w:rsid w:val="006E2F72"/>
    <w:rsid w:val="006E4DF1"/>
    <w:rsid w:val="006E5359"/>
    <w:rsid w:val="006F0F05"/>
    <w:rsid w:val="006F13F2"/>
    <w:rsid w:val="006F2902"/>
    <w:rsid w:val="006F4132"/>
    <w:rsid w:val="006F450C"/>
    <w:rsid w:val="006F4619"/>
    <w:rsid w:val="006F561E"/>
    <w:rsid w:val="006F64DA"/>
    <w:rsid w:val="006F6D59"/>
    <w:rsid w:val="006F727D"/>
    <w:rsid w:val="00700E3A"/>
    <w:rsid w:val="00702B72"/>
    <w:rsid w:val="0070323B"/>
    <w:rsid w:val="00703C57"/>
    <w:rsid w:val="00705C1F"/>
    <w:rsid w:val="0070693A"/>
    <w:rsid w:val="00707D18"/>
    <w:rsid w:val="00710D16"/>
    <w:rsid w:val="00711A19"/>
    <w:rsid w:val="00713712"/>
    <w:rsid w:val="0071450F"/>
    <w:rsid w:val="0071511F"/>
    <w:rsid w:val="007175A1"/>
    <w:rsid w:val="00717769"/>
    <w:rsid w:val="00720B18"/>
    <w:rsid w:val="00721D6C"/>
    <w:rsid w:val="00723E19"/>
    <w:rsid w:val="007245F9"/>
    <w:rsid w:val="0072601C"/>
    <w:rsid w:val="007272F7"/>
    <w:rsid w:val="00730440"/>
    <w:rsid w:val="00731E62"/>
    <w:rsid w:val="00732079"/>
    <w:rsid w:val="0073223E"/>
    <w:rsid w:val="00732613"/>
    <w:rsid w:val="0073271B"/>
    <w:rsid w:val="00733241"/>
    <w:rsid w:val="0073352F"/>
    <w:rsid w:val="00737616"/>
    <w:rsid w:val="007401EE"/>
    <w:rsid w:val="00743252"/>
    <w:rsid w:val="007437BB"/>
    <w:rsid w:val="00744CB3"/>
    <w:rsid w:val="007455BF"/>
    <w:rsid w:val="0075114A"/>
    <w:rsid w:val="00751367"/>
    <w:rsid w:val="007518AC"/>
    <w:rsid w:val="00751A39"/>
    <w:rsid w:val="007530C5"/>
    <w:rsid w:val="00754EE3"/>
    <w:rsid w:val="007555AA"/>
    <w:rsid w:val="007563B0"/>
    <w:rsid w:val="00756A40"/>
    <w:rsid w:val="00761053"/>
    <w:rsid w:val="0076258D"/>
    <w:rsid w:val="007635DB"/>
    <w:rsid w:val="0076424E"/>
    <w:rsid w:val="007645C2"/>
    <w:rsid w:val="0076501D"/>
    <w:rsid w:val="0076618C"/>
    <w:rsid w:val="00766223"/>
    <w:rsid w:val="00766410"/>
    <w:rsid w:val="00766C73"/>
    <w:rsid w:val="00771C03"/>
    <w:rsid w:val="0077435A"/>
    <w:rsid w:val="00775CE4"/>
    <w:rsid w:val="00776546"/>
    <w:rsid w:val="0077673C"/>
    <w:rsid w:val="00777C2D"/>
    <w:rsid w:val="00777DEC"/>
    <w:rsid w:val="007810E1"/>
    <w:rsid w:val="007828E5"/>
    <w:rsid w:val="00782AB9"/>
    <w:rsid w:val="00783352"/>
    <w:rsid w:val="0078401A"/>
    <w:rsid w:val="00784B02"/>
    <w:rsid w:val="007914F6"/>
    <w:rsid w:val="00791784"/>
    <w:rsid w:val="00792332"/>
    <w:rsid w:val="007929B4"/>
    <w:rsid w:val="007968E8"/>
    <w:rsid w:val="007979DC"/>
    <w:rsid w:val="007A0DCC"/>
    <w:rsid w:val="007A1377"/>
    <w:rsid w:val="007A3037"/>
    <w:rsid w:val="007A43EC"/>
    <w:rsid w:val="007A4DF9"/>
    <w:rsid w:val="007A5B10"/>
    <w:rsid w:val="007A60F2"/>
    <w:rsid w:val="007A6568"/>
    <w:rsid w:val="007A6B43"/>
    <w:rsid w:val="007B01CA"/>
    <w:rsid w:val="007B13E9"/>
    <w:rsid w:val="007B28E5"/>
    <w:rsid w:val="007B42CA"/>
    <w:rsid w:val="007B535D"/>
    <w:rsid w:val="007B5796"/>
    <w:rsid w:val="007B5F4F"/>
    <w:rsid w:val="007C1E20"/>
    <w:rsid w:val="007C375E"/>
    <w:rsid w:val="007C4DFC"/>
    <w:rsid w:val="007C5F34"/>
    <w:rsid w:val="007C6E25"/>
    <w:rsid w:val="007C70F8"/>
    <w:rsid w:val="007C7159"/>
    <w:rsid w:val="007D0202"/>
    <w:rsid w:val="007D1E8C"/>
    <w:rsid w:val="007D3098"/>
    <w:rsid w:val="007D31D0"/>
    <w:rsid w:val="007D343D"/>
    <w:rsid w:val="007D5738"/>
    <w:rsid w:val="007D5A6C"/>
    <w:rsid w:val="007D5C79"/>
    <w:rsid w:val="007D6C1D"/>
    <w:rsid w:val="007D7496"/>
    <w:rsid w:val="007D7DC6"/>
    <w:rsid w:val="007E0352"/>
    <w:rsid w:val="007E31B8"/>
    <w:rsid w:val="007E4A66"/>
    <w:rsid w:val="007E66B8"/>
    <w:rsid w:val="007E7A8F"/>
    <w:rsid w:val="007F0FD7"/>
    <w:rsid w:val="007F1CCB"/>
    <w:rsid w:val="007F34BC"/>
    <w:rsid w:val="007F35A1"/>
    <w:rsid w:val="007F417B"/>
    <w:rsid w:val="007F647E"/>
    <w:rsid w:val="007F7AB8"/>
    <w:rsid w:val="00800B06"/>
    <w:rsid w:val="00811562"/>
    <w:rsid w:val="00815BC5"/>
    <w:rsid w:val="008163CE"/>
    <w:rsid w:val="008228ED"/>
    <w:rsid w:val="00823764"/>
    <w:rsid w:val="00824172"/>
    <w:rsid w:val="008253BB"/>
    <w:rsid w:val="00826BC2"/>
    <w:rsid w:val="0083071F"/>
    <w:rsid w:val="00830E89"/>
    <w:rsid w:val="0083225C"/>
    <w:rsid w:val="00832470"/>
    <w:rsid w:val="00834161"/>
    <w:rsid w:val="008364AD"/>
    <w:rsid w:val="00840107"/>
    <w:rsid w:val="0084066D"/>
    <w:rsid w:val="00842851"/>
    <w:rsid w:val="00844B36"/>
    <w:rsid w:val="00845E5D"/>
    <w:rsid w:val="00851955"/>
    <w:rsid w:val="008525FF"/>
    <w:rsid w:val="0085319A"/>
    <w:rsid w:val="008537AF"/>
    <w:rsid w:val="0085506F"/>
    <w:rsid w:val="00855288"/>
    <w:rsid w:val="0085645D"/>
    <w:rsid w:val="00857A1D"/>
    <w:rsid w:val="0086065D"/>
    <w:rsid w:val="008606A6"/>
    <w:rsid w:val="0086127B"/>
    <w:rsid w:val="00861F54"/>
    <w:rsid w:val="00862278"/>
    <w:rsid w:val="00862AAD"/>
    <w:rsid w:val="008650D7"/>
    <w:rsid w:val="00867062"/>
    <w:rsid w:val="00867169"/>
    <w:rsid w:val="008678A0"/>
    <w:rsid w:val="00867934"/>
    <w:rsid w:val="00867E1A"/>
    <w:rsid w:val="0087121C"/>
    <w:rsid w:val="00872BF3"/>
    <w:rsid w:val="0087499F"/>
    <w:rsid w:val="00875E63"/>
    <w:rsid w:val="008762D4"/>
    <w:rsid w:val="00876351"/>
    <w:rsid w:val="00876F2B"/>
    <w:rsid w:val="00881F3D"/>
    <w:rsid w:val="008821EE"/>
    <w:rsid w:val="00883776"/>
    <w:rsid w:val="00884693"/>
    <w:rsid w:val="00884A35"/>
    <w:rsid w:val="00885FFE"/>
    <w:rsid w:val="00886EF7"/>
    <w:rsid w:val="008910D1"/>
    <w:rsid w:val="008926D2"/>
    <w:rsid w:val="00892A8A"/>
    <w:rsid w:val="008931B3"/>
    <w:rsid w:val="008932FC"/>
    <w:rsid w:val="00896537"/>
    <w:rsid w:val="0089744B"/>
    <w:rsid w:val="00897913"/>
    <w:rsid w:val="008A16EB"/>
    <w:rsid w:val="008A19DD"/>
    <w:rsid w:val="008A2AE5"/>
    <w:rsid w:val="008A2EFE"/>
    <w:rsid w:val="008A3533"/>
    <w:rsid w:val="008A4CD1"/>
    <w:rsid w:val="008A4DD2"/>
    <w:rsid w:val="008A57DB"/>
    <w:rsid w:val="008B6EE6"/>
    <w:rsid w:val="008B71C1"/>
    <w:rsid w:val="008B7E8D"/>
    <w:rsid w:val="008C0C0A"/>
    <w:rsid w:val="008C11FD"/>
    <w:rsid w:val="008C14D6"/>
    <w:rsid w:val="008C2F1C"/>
    <w:rsid w:val="008C2F50"/>
    <w:rsid w:val="008C3211"/>
    <w:rsid w:val="008C4339"/>
    <w:rsid w:val="008C6732"/>
    <w:rsid w:val="008D06FD"/>
    <w:rsid w:val="008D2A80"/>
    <w:rsid w:val="008D42D5"/>
    <w:rsid w:val="008D4CF8"/>
    <w:rsid w:val="008D4E7E"/>
    <w:rsid w:val="008D5F24"/>
    <w:rsid w:val="008D6662"/>
    <w:rsid w:val="008D7926"/>
    <w:rsid w:val="008E00D6"/>
    <w:rsid w:val="008E0368"/>
    <w:rsid w:val="008E1F18"/>
    <w:rsid w:val="008E25F5"/>
    <w:rsid w:val="008E3B39"/>
    <w:rsid w:val="008E3E38"/>
    <w:rsid w:val="008E4B55"/>
    <w:rsid w:val="008E55E7"/>
    <w:rsid w:val="008E5EA8"/>
    <w:rsid w:val="008E5F6C"/>
    <w:rsid w:val="008F0ECE"/>
    <w:rsid w:val="008F115A"/>
    <w:rsid w:val="008F2744"/>
    <w:rsid w:val="008F2E65"/>
    <w:rsid w:val="008F5E69"/>
    <w:rsid w:val="008F6A6D"/>
    <w:rsid w:val="008F6EA1"/>
    <w:rsid w:val="008F74CF"/>
    <w:rsid w:val="0090187E"/>
    <w:rsid w:val="009026BC"/>
    <w:rsid w:val="00903873"/>
    <w:rsid w:val="00904CB2"/>
    <w:rsid w:val="00904CB7"/>
    <w:rsid w:val="00904D33"/>
    <w:rsid w:val="00904E21"/>
    <w:rsid w:val="00905647"/>
    <w:rsid w:val="00905DB8"/>
    <w:rsid w:val="00906E16"/>
    <w:rsid w:val="00906E9B"/>
    <w:rsid w:val="009106BE"/>
    <w:rsid w:val="0091125B"/>
    <w:rsid w:val="0091188E"/>
    <w:rsid w:val="00912E1F"/>
    <w:rsid w:val="009139C6"/>
    <w:rsid w:val="00915945"/>
    <w:rsid w:val="009159A7"/>
    <w:rsid w:val="00916A00"/>
    <w:rsid w:val="00917DB5"/>
    <w:rsid w:val="00926186"/>
    <w:rsid w:val="00926BD7"/>
    <w:rsid w:val="00930CF2"/>
    <w:rsid w:val="00930FF0"/>
    <w:rsid w:val="00931B7E"/>
    <w:rsid w:val="00933310"/>
    <w:rsid w:val="00933417"/>
    <w:rsid w:val="00933827"/>
    <w:rsid w:val="009338F7"/>
    <w:rsid w:val="00933C26"/>
    <w:rsid w:val="009343DC"/>
    <w:rsid w:val="00934C31"/>
    <w:rsid w:val="00935583"/>
    <w:rsid w:val="00935FFF"/>
    <w:rsid w:val="00936097"/>
    <w:rsid w:val="00937309"/>
    <w:rsid w:val="00937AFF"/>
    <w:rsid w:val="00940E25"/>
    <w:rsid w:val="009411C0"/>
    <w:rsid w:val="00942784"/>
    <w:rsid w:val="00943D8D"/>
    <w:rsid w:val="00944454"/>
    <w:rsid w:val="00945335"/>
    <w:rsid w:val="00947549"/>
    <w:rsid w:val="00947A04"/>
    <w:rsid w:val="00950C0E"/>
    <w:rsid w:val="0095191E"/>
    <w:rsid w:val="00951BDB"/>
    <w:rsid w:val="00952540"/>
    <w:rsid w:val="00954D57"/>
    <w:rsid w:val="00955CDB"/>
    <w:rsid w:val="00955EE9"/>
    <w:rsid w:val="009569D6"/>
    <w:rsid w:val="00956A24"/>
    <w:rsid w:val="0095729F"/>
    <w:rsid w:val="00960951"/>
    <w:rsid w:val="00961690"/>
    <w:rsid w:val="00961A2B"/>
    <w:rsid w:val="00961B0E"/>
    <w:rsid w:val="0096292F"/>
    <w:rsid w:val="009638DB"/>
    <w:rsid w:val="009651E6"/>
    <w:rsid w:val="00965C49"/>
    <w:rsid w:val="00965D24"/>
    <w:rsid w:val="00966452"/>
    <w:rsid w:val="009666F1"/>
    <w:rsid w:val="00966A4E"/>
    <w:rsid w:val="009670FD"/>
    <w:rsid w:val="00974444"/>
    <w:rsid w:val="00974B2C"/>
    <w:rsid w:val="00974EA6"/>
    <w:rsid w:val="0097552D"/>
    <w:rsid w:val="00975A55"/>
    <w:rsid w:val="00977328"/>
    <w:rsid w:val="00977F72"/>
    <w:rsid w:val="00980098"/>
    <w:rsid w:val="009806AA"/>
    <w:rsid w:val="00980DA7"/>
    <w:rsid w:val="009818AD"/>
    <w:rsid w:val="00982E11"/>
    <w:rsid w:val="0098310D"/>
    <w:rsid w:val="00984E8F"/>
    <w:rsid w:val="0098504E"/>
    <w:rsid w:val="009857E2"/>
    <w:rsid w:val="00993016"/>
    <w:rsid w:val="00995315"/>
    <w:rsid w:val="00995F56"/>
    <w:rsid w:val="00996BA7"/>
    <w:rsid w:val="00997957"/>
    <w:rsid w:val="009A181E"/>
    <w:rsid w:val="009A1CE9"/>
    <w:rsid w:val="009A20A8"/>
    <w:rsid w:val="009A5C2D"/>
    <w:rsid w:val="009A5FDB"/>
    <w:rsid w:val="009A6184"/>
    <w:rsid w:val="009B450F"/>
    <w:rsid w:val="009B5651"/>
    <w:rsid w:val="009B5C08"/>
    <w:rsid w:val="009B62AE"/>
    <w:rsid w:val="009B644C"/>
    <w:rsid w:val="009C0126"/>
    <w:rsid w:val="009C0393"/>
    <w:rsid w:val="009C10AD"/>
    <w:rsid w:val="009C13D8"/>
    <w:rsid w:val="009C1D69"/>
    <w:rsid w:val="009C1ED6"/>
    <w:rsid w:val="009C245F"/>
    <w:rsid w:val="009C26E0"/>
    <w:rsid w:val="009C2C0C"/>
    <w:rsid w:val="009C3CC9"/>
    <w:rsid w:val="009C3E33"/>
    <w:rsid w:val="009C4C1A"/>
    <w:rsid w:val="009C71E8"/>
    <w:rsid w:val="009D148C"/>
    <w:rsid w:val="009D27B3"/>
    <w:rsid w:val="009D51AF"/>
    <w:rsid w:val="009D6095"/>
    <w:rsid w:val="009D7DFD"/>
    <w:rsid w:val="009E13C0"/>
    <w:rsid w:val="009E2181"/>
    <w:rsid w:val="009E24BA"/>
    <w:rsid w:val="009E38F9"/>
    <w:rsid w:val="009E47FB"/>
    <w:rsid w:val="009E4A6A"/>
    <w:rsid w:val="009E56E4"/>
    <w:rsid w:val="009E5936"/>
    <w:rsid w:val="009E7840"/>
    <w:rsid w:val="009F283C"/>
    <w:rsid w:val="009F536E"/>
    <w:rsid w:val="009F56B5"/>
    <w:rsid w:val="009F597B"/>
    <w:rsid w:val="009F5A1A"/>
    <w:rsid w:val="009F5EF2"/>
    <w:rsid w:val="009F640C"/>
    <w:rsid w:val="009F6DEE"/>
    <w:rsid w:val="009F7416"/>
    <w:rsid w:val="00A009CE"/>
    <w:rsid w:val="00A01721"/>
    <w:rsid w:val="00A02EBF"/>
    <w:rsid w:val="00A04375"/>
    <w:rsid w:val="00A04BE8"/>
    <w:rsid w:val="00A075CA"/>
    <w:rsid w:val="00A079CD"/>
    <w:rsid w:val="00A07A06"/>
    <w:rsid w:val="00A107F3"/>
    <w:rsid w:val="00A10B8F"/>
    <w:rsid w:val="00A123F7"/>
    <w:rsid w:val="00A133A1"/>
    <w:rsid w:val="00A13A4D"/>
    <w:rsid w:val="00A15AD0"/>
    <w:rsid w:val="00A16FB7"/>
    <w:rsid w:val="00A20412"/>
    <w:rsid w:val="00A205A4"/>
    <w:rsid w:val="00A215C1"/>
    <w:rsid w:val="00A22823"/>
    <w:rsid w:val="00A2527F"/>
    <w:rsid w:val="00A2550A"/>
    <w:rsid w:val="00A25B28"/>
    <w:rsid w:val="00A27C06"/>
    <w:rsid w:val="00A31F00"/>
    <w:rsid w:val="00A34A32"/>
    <w:rsid w:val="00A34B52"/>
    <w:rsid w:val="00A35F2D"/>
    <w:rsid w:val="00A3653F"/>
    <w:rsid w:val="00A3665F"/>
    <w:rsid w:val="00A4007C"/>
    <w:rsid w:val="00A40BE5"/>
    <w:rsid w:val="00A41839"/>
    <w:rsid w:val="00A41F52"/>
    <w:rsid w:val="00A42BA7"/>
    <w:rsid w:val="00A43226"/>
    <w:rsid w:val="00A44DA8"/>
    <w:rsid w:val="00A4587F"/>
    <w:rsid w:val="00A45E4E"/>
    <w:rsid w:val="00A4698B"/>
    <w:rsid w:val="00A47D5C"/>
    <w:rsid w:val="00A5167F"/>
    <w:rsid w:val="00A52541"/>
    <w:rsid w:val="00A53458"/>
    <w:rsid w:val="00A547AE"/>
    <w:rsid w:val="00A553B8"/>
    <w:rsid w:val="00A556FB"/>
    <w:rsid w:val="00A6027B"/>
    <w:rsid w:val="00A62B2A"/>
    <w:rsid w:val="00A638EE"/>
    <w:rsid w:val="00A669F2"/>
    <w:rsid w:val="00A66D00"/>
    <w:rsid w:val="00A70AC4"/>
    <w:rsid w:val="00A72A95"/>
    <w:rsid w:val="00A72AE4"/>
    <w:rsid w:val="00A731EE"/>
    <w:rsid w:val="00A74BFE"/>
    <w:rsid w:val="00A80167"/>
    <w:rsid w:val="00A80998"/>
    <w:rsid w:val="00A835F5"/>
    <w:rsid w:val="00A85008"/>
    <w:rsid w:val="00A851B8"/>
    <w:rsid w:val="00A85AFB"/>
    <w:rsid w:val="00A86FB9"/>
    <w:rsid w:val="00A90370"/>
    <w:rsid w:val="00A91C18"/>
    <w:rsid w:val="00A9204E"/>
    <w:rsid w:val="00A924C9"/>
    <w:rsid w:val="00A941B3"/>
    <w:rsid w:val="00A94CC2"/>
    <w:rsid w:val="00A95F13"/>
    <w:rsid w:val="00AA2175"/>
    <w:rsid w:val="00AA33F6"/>
    <w:rsid w:val="00AA3EA0"/>
    <w:rsid w:val="00AA4DF6"/>
    <w:rsid w:val="00AA5E49"/>
    <w:rsid w:val="00AA6CCC"/>
    <w:rsid w:val="00AA6F0D"/>
    <w:rsid w:val="00AA7888"/>
    <w:rsid w:val="00AB0210"/>
    <w:rsid w:val="00AB0923"/>
    <w:rsid w:val="00AB14F4"/>
    <w:rsid w:val="00AB1898"/>
    <w:rsid w:val="00AB54AC"/>
    <w:rsid w:val="00AB66B4"/>
    <w:rsid w:val="00AB6A2E"/>
    <w:rsid w:val="00AB73E3"/>
    <w:rsid w:val="00AC1735"/>
    <w:rsid w:val="00AC21B6"/>
    <w:rsid w:val="00AC2D03"/>
    <w:rsid w:val="00AC2D2F"/>
    <w:rsid w:val="00AC4252"/>
    <w:rsid w:val="00AC6A22"/>
    <w:rsid w:val="00AC6B97"/>
    <w:rsid w:val="00AC6FB2"/>
    <w:rsid w:val="00AC7BF9"/>
    <w:rsid w:val="00AC7F3A"/>
    <w:rsid w:val="00AD154A"/>
    <w:rsid w:val="00AD1CE9"/>
    <w:rsid w:val="00AD1F1C"/>
    <w:rsid w:val="00AD222C"/>
    <w:rsid w:val="00AD2C52"/>
    <w:rsid w:val="00AD3E9D"/>
    <w:rsid w:val="00AD3FF1"/>
    <w:rsid w:val="00AD40E5"/>
    <w:rsid w:val="00AD66A0"/>
    <w:rsid w:val="00AD7736"/>
    <w:rsid w:val="00AD7F4C"/>
    <w:rsid w:val="00AE03D7"/>
    <w:rsid w:val="00AE04EA"/>
    <w:rsid w:val="00AE0804"/>
    <w:rsid w:val="00AE0A5F"/>
    <w:rsid w:val="00AE0B9D"/>
    <w:rsid w:val="00AE14F0"/>
    <w:rsid w:val="00AE167D"/>
    <w:rsid w:val="00AE1E5D"/>
    <w:rsid w:val="00AE4634"/>
    <w:rsid w:val="00AE57BA"/>
    <w:rsid w:val="00AE6043"/>
    <w:rsid w:val="00AE6814"/>
    <w:rsid w:val="00AE6F13"/>
    <w:rsid w:val="00AE7585"/>
    <w:rsid w:val="00AE7A6D"/>
    <w:rsid w:val="00AF1401"/>
    <w:rsid w:val="00AF168C"/>
    <w:rsid w:val="00AF3543"/>
    <w:rsid w:val="00AF3DBB"/>
    <w:rsid w:val="00AF422F"/>
    <w:rsid w:val="00AF444A"/>
    <w:rsid w:val="00AF498D"/>
    <w:rsid w:val="00AF6E50"/>
    <w:rsid w:val="00AF6F74"/>
    <w:rsid w:val="00AF7831"/>
    <w:rsid w:val="00AF7BB5"/>
    <w:rsid w:val="00B004F1"/>
    <w:rsid w:val="00B00A46"/>
    <w:rsid w:val="00B0122B"/>
    <w:rsid w:val="00B01340"/>
    <w:rsid w:val="00B01BC3"/>
    <w:rsid w:val="00B02F52"/>
    <w:rsid w:val="00B0345C"/>
    <w:rsid w:val="00B048CE"/>
    <w:rsid w:val="00B0519F"/>
    <w:rsid w:val="00B062CA"/>
    <w:rsid w:val="00B075EB"/>
    <w:rsid w:val="00B10579"/>
    <w:rsid w:val="00B1183F"/>
    <w:rsid w:val="00B118E8"/>
    <w:rsid w:val="00B12509"/>
    <w:rsid w:val="00B145F5"/>
    <w:rsid w:val="00B14CCF"/>
    <w:rsid w:val="00B14EA3"/>
    <w:rsid w:val="00B173EE"/>
    <w:rsid w:val="00B21B8A"/>
    <w:rsid w:val="00B22B92"/>
    <w:rsid w:val="00B23A06"/>
    <w:rsid w:val="00B25C31"/>
    <w:rsid w:val="00B313E1"/>
    <w:rsid w:val="00B3158B"/>
    <w:rsid w:val="00B32F50"/>
    <w:rsid w:val="00B33E08"/>
    <w:rsid w:val="00B35A79"/>
    <w:rsid w:val="00B362A3"/>
    <w:rsid w:val="00B367C6"/>
    <w:rsid w:val="00B45B51"/>
    <w:rsid w:val="00B45D14"/>
    <w:rsid w:val="00B50E33"/>
    <w:rsid w:val="00B51046"/>
    <w:rsid w:val="00B513DB"/>
    <w:rsid w:val="00B52DB3"/>
    <w:rsid w:val="00B54A0D"/>
    <w:rsid w:val="00B55236"/>
    <w:rsid w:val="00B55591"/>
    <w:rsid w:val="00B5600C"/>
    <w:rsid w:val="00B56063"/>
    <w:rsid w:val="00B576C4"/>
    <w:rsid w:val="00B579BB"/>
    <w:rsid w:val="00B6351D"/>
    <w:rsid w:val="00B63842"/>
    <w:rsid w:val="00B654BE"/>
    <w:rsid w:val="00B655BC"/>
    <w:rsid w:val="00B655E5"/>
    <w:rsid w:val="00B65667"/>
    <w:rsid w:val="00B66C71"/>
    <w:rsid w:val="00B70938"/>
    <w:rsid w:val="00B70C9E"/>
    <w:rsid w:val="00B711BC"/>
    <w:rsid w:val="00B7173E"/>
    <w:rsid w:val="00B718B6"/>
    <w:rsid w:val="00B72A92"/>
    <w:rsid w:val="00B73738"/>
    <w:rsid w:val="00B74D7F"/>
    <w:rsid w:val="00B77EB1"/>
    <w:rsid w:val="00B8056F"/>
    <w:rsid w:val="00B82225"/>
    <w:rsid w:val="00B86CC7"/>
    <w:rsid w:val="00B873B0"/>
    <w:rsid w:val="00B875D6"/>
    <w:rsid w:val="00B90DCE"/>
    <w:rsid w:val="00B95EFD"/>
    <w:rsid w:val="00B97E23"/>
    <w:rsid w:val="00BA23F2"/>
    <w:rsid w:val="00BA4501"/>
    <w:rsid w:val="00BA6A25"/>
    <w:rsid w:val="00BB1B27"/>
    <w:rsid w:val="00BB2D2E"/>
    <w:rsid w:val="00BB5C53"/>
    <w:rsid w:val="00BB6667"/>
    <w:rsid w:val="00BC1227"/>
    <w:rsid w:val="00BC1714"/>
    <w:rsid w:val="00BC286E"/>
    <w:rsid w:val="00BC48EB"/>
    <w:rsid w:val="00BC5EAB"/>
    <w:rsid w:val="00BD0B22"/>
    <w:rsid w:val="00BD1C5E"/>
    <w:rsid w:val="00BD208C"/>
    <w:rsid w:val="00BD2983"/>
    <w:rsid w:val="00BD3610"/>
    <w:rsid w:val="00BD4AFE"/>
    <w:rsid w:val="00BD5294"/>
    <w:rsid w:val="00BD64E3"/>
    <w:rsid w:val="00BD6807"/>
    <w:rsid w:val="00BD7CD6"/>
    <w:rsid w:val="00BE0D12"/>
    <w:rsid w:val="00BE0E4B"/>
    <w:rsid w:val="00BE2C05"/>
    <w:rsid w:val="00BE3207"/>
    <w:rsid w:val="00BE3C71"/>
    <w:rsid w:val="00BE405F"/>
    <w:rsid w:val="00BE5E8D"/>
    <w:rsid w:val="00BE5EDD"/>
    <w:rsid w:val="00BE60AB"/>
    <w:rsid w:val="00BE76CA"/>
    <w:rsid w:val="00BE76F8"/>
    <w:rsid w:val="00BE7D82"/>
    <w:rsid w:val="00BF06EC"/>
    <w:rsid w:val="00BF1341"/>
    <w:rsid w:val="00BF55BA"/>
    <w:rsid w:val="00BF5831"/>
    <w:rsid w:val="00BF67CB"/>
    <w:rsid w:val="00C008C5"/>
    <w:rsid w:val="00C01833"/>
    <w:rsid w:val="00C02050"/>
    <w:rsid w:val="00C028DD"/>
    <w:rsid w:val="00C046ED"/>
    <w:rsid w:val="00C06F37"/>
    <w:rsid w:val="00C114C9"/>
    <w:rsid w:val="00C11D4C"/>
    <w:rsid w:val="00C14B09"/>
    <w:rsid w:val="00C15188"/>
    <w:rsid w:val="00C156E1"/>
    <w:rsid w:val="00C15EE7"/>
    <w:rsid w:val="00C164CB"/>
    <w:rsid w:val="00C17C99"/>
    <w:rsid w:val="00C17EA8"/>
    <w:rsid w:val="00C205E7"/>
    <w:rsid w:val="00C20A11"/>
    <w:rsid w:val="00C20E9E"/>
    <w:rsid w:val="00C243DF"/>
    <w:rsid w:val="00C24671"/>
    <w:rsid w:val="00C25156"/>
    <w:rsid w:val="00C25E9A"/>
    <w:rsid w:val="00C2763E"/>
    <w:rsid w:val="00C27AF0"/>
    <w:rsid w:val="00C30FE2"/>
    <w:rsid w:val="00C3101D"/>
    <w:rsid w:val="00C31C6E"/>
    <w:rsid w:val="00C32165"/>
    <w:rsid w:val="00C328FC"/>
    <w:rsid w:val="00C32ED2"/>
    <w:rsid w:val="00C33098"/>
    <w:rsid w:val="00C3349F"/>
    <w:rsid w:val="00C35498"/>
    <w:rsid w:val="00C36FC6"/>
    <w:rsid w:val="00C37390"/>
    <w:rsid w:val="00C4161A"/>
    <w:rsid w:val="00C419F5"/>
    <w:rsid w:val="00C436EE"/>
    <w:rsid w:val="00C44748"/>
    <w:rsid w:val="00C454B3"/>
    <w:rsid w:val="00C458CB"/>
    <w:rsid w:val="00C46BDB"/>
    <w:rsid w:val="00C475C6"/>
    <w:rsid w:val="00C5116A"/>
    <w:rsid w:val="00C523A3"/>
    <w:rsid w:val="00C52B51"/>
    <w:rsid w:val="00C52E11"/>
    <w:rsid w:val="00C53655"/>
    <w:rsid w:val="00C5476A"/>
    <w:rsid w:val="00C54C83"/>
    <w:rsid w:val="00C56924"/>
    <w:rsid w:val="00C60FB7"/>
    <w:rsid w:val="00C628F6"/>
    <w:rsid w:val="00C65189"/>
    <w:rsid w:val="00C66CCE"/>
    <w:rsid w:val="00C67214"/>
    <w:rsid w:val="00C67819"/>
    <w:rsid w:val="00C67DF0"/>
    <w:rsid w:val="00C71A67"/>
    <w:rsid w:val="00C71C1A"/>
    <w:rsid w:val="00C71EDD"/>
    <w:rsid w:val="00C72463"/>
    <w:rsid w:val="00C7329F"/>
    <w:rsid w:val="00C7387C"/>
    <w:rsid w:val="00C73C8F"/>
    <w:rsid w:val="00C74723"/>
    <w:rsid w:val="00C77CC3"/>
    <w:rsid w:val="00C80B43"/>
    <w:rsid w:val="00C80EA1"/>
    <w:rsid w:val="00C8220B"/>
    <w:rsid w:val="00C82A02"/>
    <w:rsid w:val="00C855D9"/>
    <w:rsid w:val="00C856DC"/>
    <w:rsid w:val="00C86A3A"/>
    <w:rsid w:val="00C90F74"/>
    <w:rsid w:val="00C91329"/>
    <w:rsid w:val="00C9132C"/>
    <w:rsid w:val="00C924A8"/>
    <w:rsid w:val="00C92B1E"/>
    <w:rsid w:val="00C94434"/>
    <w:rsid w:val="00C94C7E"/>
    <w:rsid w:val="00C95401"/>
    <w:rsid w:val="00C96B68"/>
    <w:rsid w:val="00C97018"/>
    <w:rsid w:val="00C97E88"/>
    <w:rsid w:val="00CA069E"/>
    <w:rsid w:val="00CA1FB3"/>
    <w:rsid w:val="00CA23D1"/>
    <w:rsid w:val="00CA5990"/>
    <w:rsid w:val="00CA5D79"/>
    <w:rsid w:val="00CA6A31"/>
    <w:rsid w:val="00CB0331"/>
    <w:rsid w:val="00CB14CE"/>
    <w:rsid w:val="00CB1CB2"/>
    <w:rsid w:val="00CB23AE"/>
    <w:rsid w:val="00CB2455"/>
    <w:rsid w:val="00CB4B3C"/>
    <w:rsid w:val="00CB64C4"/>
    <w:rsid w:val="00CB67ED"/>
    <w:rsid w:val="00CB6CFC"/>
    <w:rsid w:val="00CC14BC"/>
    <w:rsid w:val="00CC1939"/>
    <w:rsid w:val="00CC24B8"/>
    <w:rsid w:val="00CC5D62"/>
    <w:rsid w:val="00CC5E25"/>
    <w:rsid w:val="00CC7E3D"/>
    <w:rsid w:val="00CD03BB"/>
    <w:rsid w:val="00CD0D83"/>
    <w:rsid w:val="00CD25FD"/>
    <w:rsid w:val="00CD329C"/>
    <w:rsid w:val="00CD4C4C"/>
    <w:rsid w:val="00CD59D1"/>
    <w:rsid w:val="00CD5F89"/>
    <w:rsid w:val="00CD7643"/>
    <w:rsid w:val="00CE3150"/>
    <w:rsid w:val="00CE4B76"/>
    <w:rsid w:val="00CE54BE"/>
    <w:rsid w:val="00CE5C90"/>
    <w:rsid w:val="00CE7922"/>
    <w:rsid w:val="00CF0C76"/>
    <w:rsid w:val="00CF5249"/>
    <w:rsid w:val="00CF6633"/>
    <w:rsid w:val="00CF6F82"/>
    <w:rsid w:val="00D03F3E"/>
    <w:rsid w:val="00D0426F"/>
    <w:rsid w:val="00D04D33"/>
    <w:rsid w:val="00D05A96"/>
    <w:rsid w:val="00D05AF2"/>
    <w:rsid w:val="00D07443"/>
    <w:rsid w:val="00D1658D"/>
    <w:rsid w:val="00D16865"/>
    <w:rsid w:val="00D16BDC"/>
    <w:rsid w:val="00D17061"/>
    <w:rsid w:val="00D17B6B"/>
    <w:rsid w:val="00D207A1"/>
    <w:rsid w:val="00D207C4"/>
    <w:rsid w:val="00D20F4B"/>
    <w:rsid w:val="00D232A5"/>
    <w:rsid w:val="00D233E2"/>
    <w:rsid w:val="00D271C1"/>
    <w:rsid w:val="00D27614"/>
    <w:rsid w:val="00D300EA"/>
    <w:rsid w:val="00D303FC"/>
    <w:rsid w:val="00D3142C"/>
    <w:rsid w:val="00D37515"/>
    <w:rsid w:val="00D409C6"/>
    <w:rsid w:val="00D41EB5"/>
    <w:rsid w:val="00D509CF"/>
    <w:rsid w:val="00D51251"/>
    <w:rsid w:val="00D51B2E"/>
    <w:rsid w:val="00D522E8"/>
    <w:rsid w:val="00D52447"/>
    <w:rsid w:val="00D532E0"/>
    <w:rsid w:val="00D53BFE"/>
    <w:rsid w:val="00D54123"/>
    <w:rsid w:val="00D544E1"/>
    <w:rsid w:val="00D549A0"/>
    <w:rsid w:val="00D60CEA"/>
    <w:rsid w:val="00D61C89"/>
    <w:rsid w:val="00D61D5D"/>
    <w:rsid w:val="00D642B3"/>
    <w:rsid w:val="00D662C1"/>
    <w:rsid w:val="00D6655C"/>
    <w:rsid w:val="00D67A7A"/>
    <w:rsid w:val="00D67FE3"/>
    <w:rsid w:val="00D70247"/>
    <w:rsid w:val="00D706A2"/>
    <w:rsid w:val="00D71177"/>
    <w:rsid w:val="00D720DF"/>
    <w:rsid w:val="00D7239A"/>
    <w:rsid w:val="00D7554F"/>
    <w:rsid w:val="00D77B93"/>
    <w:rsid w:val="00D803CC"/>
    <w:rsid w:val="00D8183C"/>
    <w:rsid w:val="00D8243E"/>
    <w:rsid w:val="00D825DC"/>
    <w:rsid w:val="00D833FE"/>
    <w:rsid w:val="00D83445"/>
    <w:rsid w:val="00D84F23"/>
    <w:rsid w:val="00D85350"/>
    <w:rsid w:val="00D85DB8"/>
    <w:rsid w:val="00D8605B"/>
    <w:rsid w:val="00D900C8"/>
    <w:rsid w:val="00D901C1"/>
    <w:rsid w:val="00D93383"/>
    <w:rsid w:val="00D94C0E"/>
    <w:rsid w:val="00D94FE8"/>
    <w:rsid w:val="00D95E5F"/>
    <w:rsid w:val="00D969C2"/>
    <w:rsid w:val="00D975DE"/>
    <w:rsid w:val="00D97911"/>
    <w:rsid w:val="00DB1343"/>
    <w:rsid w:val="00DB151C"/>
    <w:rsid w:val="00DB229C"/>
    <w:rsid w:val="00DB2FC2"/>
    <w:rsid w:val="00DB32B2"/>
    <w:rsid w:val="00DB5044"/>
    <w:rsid w:val="00DB5CE6"/>
    <w:rsid w:val="00DB643A"/>
    <w:rsid w:val="00DC1D01"/>
    <w:rsid w:val="00DC3261"/>
    <w:rsid w:val="00DC38F7"/>
    <w:rsid w:val="00DC5E46"/>
    <w:rsid w:val="00DC6942"/>
    <w:rsid w:val="00DC71CE"/>
    <w:rsid w:val="00DD00A2"/>
    <w:rsid w:val="00DD12CF"/>
    <w:rsid w:val="00DD1735"/>
    <w:rsid w:val="00DD2548"/>
    <w:rsid w:val="00DD3172"/>
    <w:rsid w:val="00DD5386"/>
    <w:rsid w:val="00DD5F20"/>
    <w:rsid w:val="00DD67BA"/>
    <w:rsid w:val="00DD69E7"/>
    <w:rsid w:val="00DE0D92"/>
    <w:rsid w:val="00DE164F"/>
    <w:rsid w:val="00DE3499"/>
    <w:rsid w:val="00DE5209"/>
    <w:rsid w:val="00DE5953"/>
    <w:rsid w:val="00DE7603"/>
    <w:rsid w:val="00DF1EED"/>
    <w:rsid w:val="00DF26E0"/>
    <w:rsid w:val="00DF2BB4"/>
    <w:rsid w:val="00DF4F1A"/>
    <w:rsid w:val="00DF665B"/>
    <w:rsid w:val="00DF68F9"/>
    <w:rsid w:val="00DF6A76"/>
    <w:rsid w:val="00DF71AC"/>
    <w:rsid w:val="00DF7A13"/>
    <w:rsid w:val="00E01C34"/>
    <w:rsid w:val="00E01E7E"/>
    <w:rsid w:val="00E032A9"/>
    <w:rsid w:val="00E03A5F"/>
    <w:rsid w:val="00E05895"/>
    <w:rsid w:val="00E14489"/>
    <w:rsid w:val="00E152F7"/>
    <w:rsid w:val="00E155B2"/>
    <w:rsid w:val="00E21B66"/>
    <w:rsid w:val="00E2242E"/>
    <w:rsid w:val="00E22844"/>
    <w:rsid w:val="00E22C1B"/>
    <w:rsid w:val="00E23948"/>
    <w:rsid w:val="00E24BB8"/>
    <w:rsid w:val="00E26BA4"/>
    <w:rsid w:val="00E3299F"/>
    <w:rsid w:val="00E34D23"/>
    <w:rsid w:val="00E365BA"/>
    <w:rsid w:val="00E36FA3"/>
    <w:rsid w:val="00E37277"/>
    <w:rsid w:val="00E375E1"/>
    <w:rsid w:val="00E37CCF"/>
    <w:rsid w:val="00E4061C"/>
    <w:rsid w:val="00E41096"/>
    <w:rsid w:val="00E4194C"/>
    <w:rsid w:val="00E41BFE"/>
    <w:rsid w:val="00E4293C"/>
    <w:rsid w:val="00E432D6"/>
    <w:rsid w:val="00E436BE"/>
    <w:rsid w:val="00E47446"/>
    <w:rsid w:val="00E47FC3"/>
    <w:rsid w:val="00E50F41"/>
    <w:rsid w:val="00E512B3"/>
    <w:rsid w:val="00E519C4"/>
    <w:rsid w:val="00E5362D"/>
    <w:rsid w:val="00E5457B"/>
    <w:rsid w:val="00E5593E"/>
    <w:rsid w:val="00E55E98"/>
    <w:rsid w:val="00E5630F"/>
    <w:rsid w:val="00E57A57"/>
    <w:rsid w:val="00E606AE"/>
    <w:rsid w:val="00E63530"/>
    <w:rsid w:val="00E64A5A"/>
    <w:rsid w:val="00E65A8B"/>
    <w:rsid w:val="00E679A9"/>
    <w:rsid w:val="00E67BAC"/>
    <w:rsid w:val="00E71C73"/>
    <w:rsid w:val="00E733F0"/>
    <w:rsid w:val="00E73B5E"/>
    <w:rsid w:val="00E75492"/>
    <w:rsid w:val="00E765CC"/>
    <w:rsid w:val="00E80D36"/>
    <w:rsid w:val="00E818E8"/>
    <w:rsid w:val="00E82250"/>
    <w:rsid w:val="00E82650"/>
    <w:rsid w:val="00E83297"/>
    <w:rsid w:val="00E83BC2"/>
    <w:rsid w:val="00E85C66"/>
    <w:rsid w:val="00E85ED1"/>
    <w:rsid w:val="00E8629D"/>
    <w:rsid w:val="00E86B84"/>
    <w:rsid w:val="00E926DC"/>
    <w:rsid w:val="00E948C9"/>
    <w:rsid w:val="00E95657"/>
    <w:rsid w:val="00E9584E"/>
    <w:rsid w:val="00EA1350"/>
    <w:rsid w:val="00EA1A92"/>
    <w:rsid w:val="00EA255E"/>
    <w:rsid w:val="00EA442A"/>
    <w:rsid w:val="00EA5CD9"/>
    <w:rsid w:val="00EA5F4F"/>
    <w:rsid w:val="00EA73B4"/>
    <w:rsid w:val="00EB027E"/>
    <w:rsid w:val="00EB0B91"/>
    <w:rsid w:val="00EB1053"/>
    <w:rsid w:val="00EB3168"/>
    <w:rsid w:val="00EB5CF4"/>
    <w:rsid w:val="00EB6AE2"/>
    <w:rsid w:val="00EB75BA"/>
    <w:rsid w:val="00EB7D09"/>
    <w:rsid w:val="00EC3D23"/>
    <w:rsid w:val="00EC5AF7"/>
    <w:rsid w:val="00EC6C04"/>
    <w:rsid w:val="00ED0C31"/>
    <w:rsid w:val="00ED1776"/>
    <w:rsid w:val="00ED2656"/>
    <w:rsid w:val="00ED3204"/>
    <w:rsid w:val="00ED3971"/>
    <w:rsid w:val="00ED427A"/>
    <w:rsid w:val="00ED6B44"/>
    <w:rsid w:val="00EE1FCD"/>
    <w:rsid w:val="00EE2544"/>
    <w:rsid w:val="00EE4758"/>
    <w:rsid w:val="00EE5150"/>
    <w:rsid w:val="00EE5EAD"/>
    <w:rsid w:val="00EE676F"/>
    <w:rsid w:val="00EF08DC"/>
    <w:rsid w:val="00EF2833"/>
    <w:rsid w:val="00EF2F6A"/>
    <w:rsid w:val="00EF4DE6"/>
    <w:rsid w:val="00EF4E1E"/>
    <w:rsid w:val="00EF5FFC"/>
    <w:rsid w:val="00EF656A"/>
    <w:rsid w:val="00F013F8"/>
    <w:rsid w:val="00F02406"/>
    <w:rsid w:val="00F03CED"/>
    <w:rsid w:val="00F04C99"/>
    <w:rsid w:val="00F0587F"/>
    <w:rsid w:val="00F06DFF"/>
    <w:rsid w:val="00F07648"/>
    <w:rsid w:val="00F16728"/>
    <w:rsid w:val="00F23268"/>
    <w:rsid w:val="00F2401E"/>
    <w:rsid w:val="00F24532"/>
    <w:rsid w:val="00F2612E"/>
    <w:rsid w:val="00F310F6"/>
    <w:rsid w:val="00F31198"/>
    <w:rsid w:val="00F32BBE"/>
    <w:rsid w:val="00F32EB2"/>
    <w:rsid w:val="00F34E71"/>
    <w:rsid w:val="00F37209"/>
    <w:rsid w:val="00F40CE6"/>
    <w:rsid w:val="00F414E2"/>
    <w:rsid w:val="00F43776"/>
    <w:rsid w:val="00F449BF"/>
    <w:rsid w:val="00F459C8"/>
    <w:rsid w:val="00F4645D"/>
    <w:rsid w:val="00F46506"/>
    <w:rsid w:val="00F46E28"/>
    <w:rsid w:val="00F47DCA"/>
    <w:rsid w:val="00F5100E"/>
    <w:rsid w:val="00F54E48"/>
    <w:rsid w:val="00F551B0"/>
    <w:rsid w:val="00F55963"/>
    <w:rsid w:val="00F55F97"/>
    <w:rsid w:val="00F560B6"/>
    <w:rsid w:val="00F566B6"/>
    <w:rsid w:val="00F60A99"/>
    <w:rsid w:val="00F61258"/>
    <w:rsid w:val="00F6162A"/>
    <w:rsid w:val="00F623F4"/>
    <w:rsid w:val="00F63BCF"/>
    <w:rsid w:val="00F6619B"/>
    <w:rsid w:val="00F662F5"/>
    <w:rsid w:val="00F67C00"/>
    <w:rsid w:val="00F7023A"/>
    <w:rsid w:val="00F7170A"/>
    <w:rsid w:val="00F71A2F"/>
    <w:rsid w:val="00F725FC"/>
    <w:rsid w:val="00F7336C"/>
    <w:rsid w:val="00F74D16"/>
    <w:rsid w:val="00F767C3"/>
    <w:rsid w:val="00F800F1"/>
    <w:rsid w:val="00F80BBE"/>
    <w:rsid w:val="00F820DD"/>
    <w:rsid w:val="00F82618"/>
    <w:rsid w:val="00F83F6A"/>
    <w:rsid w:val="00F859C8"/>
    <w:rsid w:val="00F8693A"/>
    <w:rsid w:val="00F87B1D"/>
    <w:rsid w:val="00F902BE"/>
    <w:rsid w:val="00F902FC"/>
    <w:rsid w:val="00F90F60"/>
    <w:rsid w:val="00F9379C"/>
    <w:rsid w:val="00F95466"/>
    <w:rsid w:val="00F95A34"/>
    <w:rsid w:val="00FA1832"/>
    <w:rsid w:val="00FA3F63"/>
    <w:rsid w:val="00FA4982"/>
    <w:rsid w:val="00FA5E66"/>
    <w:rsid w:val="00FA7752"/>
    <w:rsid w:val="00FB0574"/>
    <w:rsid w:val="00FB3025"/>
    <w:rsid w:val="00FB47FE"/>
    <w:rsid w:val="00FB4F42"/>
    <w:rsid w:val="00FB6E18"/>
    <w:rsid w:val="00FC1119"/>
    <w:rsid w:val="00FC3123"/>
    <w:rsid w:val="00FC34A5"/>
    <w:rsid w:val="00FC45C6"/>
    <w:rsid w:val="00FC46D6"/>
    <w:rsid w:val="00FC492C"/>
    <w:rsid w:val="00FC571A"/>
    <w:rsid w:val="00FC5E8C"/>
    <w:rsid w:val="00FC758D"/>
    <w:rsid w:val="00FC7DA1"/>
    <w:rsid w:val="00FD0D9A"/>
    <w:rsid w:val="00FD1669"/>
    <w:rsid w:val="00FD2986"/>
    <w:rsid w:val="00FD315F"/>
    <w:rsid w:val="00FD3C0F"/>
    <w:rsid w:val="00FD6D52"/>
    <w:rsid w:val="00FD6ECD"/>
    <w:rsid w:val="00FD71A6"/>
    <w:rsid w:val="00FE065C"/>
    <w:rsid w:val="00FE0C09"/>
    <w:rsid w:val="00FE1C86"/>
    <w:rsid w:val="00FE4862"/>
    <w:rsid w:val="00FE56D0"/>
    <w:rsid w:val="00FE6937"/>
    <w:rsid w:val="00FE76C1"/>
    <w:rsid w:val="00FF0BBF"/>
    <w:rsid w:val="00FF141C"/>
    <w:rsid w:val="00FF17EB"/>
    <w:rsid w:val="00FF1CA7"/>
    <w:rsid w:val="00FF285A"/>
    <w:rsid w:val="00FF3029"/>
    <w:rsid w:val="00FF6443"/>
    <w:rsid w:val="00FF6E7D"/>
    <w:rsid w:val="00FF72C3"/>
    <w:rsid w:val="00FF7B71"/>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5443D"/>
  <w15:docId w15:val="{08A5EF79-EC58-4F05-AE2C-F28EC1D01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customStyle="1" w:styleId="GridTable41">
    <w:name w:val="Grid Table 4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11">
    <w:name w:val="Grid Table 2 - Accent 1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customStyle="1" w:styleId="GridTable4-Accent21">
    <w:name w:val="Grid Table 4 - Accent 21"/>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6Colorful-Accent11">
    <w:name w:val="Grid Table 6 Colorful - Accent 1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7Colorful-Accent11">
    <w:name w:val="Grid Table 7 Colorful - Accent 1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styleId="PlaceholderText">
    <w:name w:val="Placeholder Text"/>
    <w:basedOn w:val="DefaultParagraphFont"/>
    <w:uiPriority w:val="99"/>
    <w:unhideWhenUsed/>
    <w:rsid w:val="0054419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DBF2DF23-4851-4448-A82D-952738597A03}"/>
</file>

<file path=customXml/itemProps3.xml><?xml version="1.0" encoding="utf-8"?>
<ds:datastoreItem xmlns:ds="http://schemas.openxmlformats.org/officeDocument/2006/customXml" ds:itemID="{568333FC-418E-4A2F-BD8F-602027450F1D}">
  <ds:schemaRefs>
    <ds:schemaRef ds:uri="http://schemas.openxmlformats.org/officeDocument/2006/bibliography"/>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25</Pages>
  <Words>4295</Words>
  <Characters>24483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Harrison, Rachael</dc:creator>
  <cp:keywords>Lala</cp:keywords>
  <cp:lastModifiedBy>Paul Winser</cp:lastModifiedBy>
  <cp:revision>32</cp:revision>
  <cp:lastPrinted>2020-02-19T20:13:00Z</cp:lastPrinted>
  <dcterms:created xsi:type="dcterms:W3CDTF">2023-11-16T15:50:00Z</dcterms:created>
  <dcterms:modified xsi:type="dcterms:W3CDTF">2024-01-16T16:49:00Z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