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1" w:rightFromText="181" w:topFromText="181" w:bottomFromText="181" w:vertAnchor="text" w:tblpY="1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5160"/>
        <w:gridCol w:w="425"/>
        <w:gridCol w:w="851"/>
        <w:gridCol w:w="1984"/>
        <w:gridCol w:w="709"/>
        <w:gridCol w:w="2665"/>
      </w:tblGrid>
      <w:tr w:rsidR="00520436" w:rsidRPr="00D7628A" w14:paraId="4E516D9A" w14:textId="77777777" w:rsidTr="00031867">
        <w:trPr>
          <w:trHeight w:val="421"/>
        </w:trPr>
        <w:tc>
          <w:tcPr>
            <w:tcW w:w="2348" w:type="dxa"/>
            <w:shd w:val="clear" w:color="auto" w:fill="DEEAF6"/>
            <w:vAlign w:val="center"/>
          </w:tcPr>
          <w:p w14:paraId="399D1825" w14:textId="77777777" w:rsidR="00520436" w:rsidRPr="00D7628A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عنوان الوحدة</w:t>
            </w:r>
          </w:p>
        </w:tc>
        <w:tc>
          <w:tcPr>
            <w:tcW w:w="51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B41D21" w14:textId="26C0D674" w:rsidR="00520436" w:rsidRPr="00D7628A" w:rsidRDefault="00031867" w:rsidP="002A51E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66: أنظمة التعليق، والتوجيه، والكبح في المركبات الخفيفة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ACE6516" w14:textId="77777777" w:rsidR="00520436" w:rsidRPr="00D7628A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6209" w:type="dxa"/>
            <w:gridSpan w:val="4"/>
            <w:shd w:val="clear" w:color="auto" w:fill="DEEAF6"/>
            <w:vAlign w:val="center"/>
          </w:tcPr>
          <w:p w14:paraId="6B08DE9F" w14:textId="77777777" w:rsidR="00520436" w:rsidRPr="00D7628A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مفتاح مصطلحات فرص التعلم</w:t>
            </w:r>
          </w:p>
        </w:tc>
      </w:tr>
      <w:tr w:rsidR="00520436" w:rsidRPr="00D7628A" w14:paraId="0E958803" w14:textId="77777777" w:rsidTr="002C4ABE">
        <w:trPr>
          <w:trHeight w:val="505"/>
        </w:trPr>
        <w:tc>
          <w:tcPr>
            <w:tcW w:w="2348" w:type="dxa"/>
            <w:tcBorders>
              <w:right w:val="single" w:sz="4" w:space="0" w:color="auto"/>
            </w:tcBorders>
            <w:shd w:val="clear" w:color="auto" w:fill="DEEAF6"/>
            <w:vAlign w:val="center"/>
          </w:tcPr>
          <w:p w14:paraId="24E67FE5" w14:textId="77777777" w:rsidR="00520436" w:rsidRPr="00D7628A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52A97" w14:textId="0C2415B3" w:rsidR="00520436" w:rsidRPr="00D7628A" w:rsidRDefault="008821EE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60</w:t>
            </w:r>
            <w:r w:rsidR="005F54D9">
              <w:rPr>
                <w:rFonts w:ascii="Sakkal Majalla" w:eastAsia="Open Sans" w:hAnsi="Sakkal Majalla" w:cs="Sakkal Majalla"/>
                <w:sz w:val="26"/>
                <w:szCs w:val="26"/>
                <w:lang w:eastAsia="ar" w:bidi="ar-MA"/>
              </w:rPr>
              <w:t xml:space="preserve"> </w:t>
            </w:r>
            <w:r w:rsidR="00E553F9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</w:tcBorders>
          </w:tcPr>
          <w:p w14:paraId="5BFFB7BF" w14:textId="77777777" w:rsidR="00520436" w:rsidRPr="00D7628A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C3912DE" w14:textId="491053CD" w:rsidR="00520436" w:rsidRPr="00D7628A" w:rsidRDefault="0010179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IA</w:t>
            </w:r>
          </w:p>
        </w:tc>
        <w:tc>
          <w:tcPr>
            <w:tcW w:w="1984" w:type="dxa"/>
            <w:vAlign w:val="center"/>
          </w:tcPr>
          <w:p w14:paraId="3495D1D9" w14:textId="235FBE55" w:rsidR="00520436" w:rsidRPr="00D7628A" w:rsidRDefault="0010179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Style w:val="normaltextrun"/>
                <w:rFonts w:ascii="Sakkal Majalla" w:eastAsia="Open Sans" w:hAnsi="Sakkal Majalla" w:cs="Sakkal Majalla"/>
                <w:sz w:val="26"/>
                <w:szCs w:val="26"/>
                <w:shd w:val="clear" w:color="auto" w:fill="FFFFFF"/>
                <w:rtl/>
                <w:lang w:eastAsia="ar" w:bidi="ar-MA"/>
              </w:rPr>
              <w:t>التقييم الداخلي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A04DC4" w14:textId="77777777" w:rsidR="00520436" w:rsidRPr="00D7628A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RS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0AD4538A" w14:textId="77777777" w:rsidR="00520436" w:rsidRPr="00D7628A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</w:tr>
      <w:tr w:rsidR="00520436" w:rsidRPr="00D7628A" w14:paraId="413AF3EF" w14:textId="77777777" w:rsidTr="00031867">
        <w:trPr>
          <w:trHeight w:val="536"/>
        </w:trPr>
        <w:tc>
          <w:tcPr>
            <w:tcW w:w="2348" w:type="dxa"/>
            <w:shd w:val="clear" w:color="auto" w:fill="DEEAF6"/>
            <w:vAlign w:val="center"/>
          </w:tcPr>
          <w:p w14:paraId="198F9B62" w14:textId="77777777" w:rsidR="00520436" w:rsidRPr="00D7628A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عدد الدروس</w:t>
            </w:r>
          </w:p>
        </w:tc>
        <w:tc>
          <w:tcPr>
            <w:tcW w:w="51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48AC3C" w14:textId="784C814C" w:rsidR="00520436" w:rsidRPr="00D7628A" w:rsidRDefault="0030576F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30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0044506" w14:textId="77777777" w:rsidR="00520436" w:rsidRPr="00D7628A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ED8DF1A" w14:textId="77777777" w:rsidR="00520436" w:rsidRPr="00D7628A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GS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60F3E62C" w14:textId="77777777" w:rsidR="00520436" w:rsidRPr="00D7628A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المتحدث الضيف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7D21E66" w14:textId="77777777" w:rsidR="00520436" w:rsidRPr="00D7628A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V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22E4DE90" w14:textId="77777777" w:rsidR="00520436" w:rsidRPr="00D7628A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زيارة</w:t>
            </w:r>
          </w:p>
        </w:tc>
      </w:tr>
      <w:tr w:rsidR="00520436" w:rsidRPr="00D7628A" w14:paraId="1BB85BE3" w14:textId="77777777" w:rsidTr="00031867">
        <w:trPr>
          <w:trHeight w:val="272"/>
        </w:trPr>
        <w:tc>
          <w:tcPr>
            <w:tcW w:w="2348" w:type="dxa"/>
            <w:shd w:val="clear" w:color="auto" w:fill="DEEAF6"/>
            <w:vAlign w:val="center"/>
          </w:tcPr>
          <w:p w14:paraId="0DACE574" w14:textId="77777777" w:rsidR="00520436" w:rsidRPr="00D7628A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مدة الدروس</w:t>
            </w:r>
          </w:p>
        </w:tc>
        <w:tc>
          <w:tcPr>
            <w:tcW w:w="5160" w:type="dxa"/>
            <w:shd w:val="clear" w:color="auto" w:fill="auto"/>
            <w:vAlign w:val="center"/>
          </w:tcPr>
          <w:p w14:paraId="3CEB4D83" w14:textId="3CD7E20A" w:rsidR="00520436" w:rsidRPr="00D7628A" w:rsidRDefault="0030576F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ساعتان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2A09612D" w14:textId="77777777" w:rsidR="00520436" w:rsidRPr="00D7628A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E1B2DF" w14:textId="77777777" w:rsidR="00520436" w:rsidRPr="00D7628A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IS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197DF58" w14:textId="1E9C1070" w:rsidR="00520436" w:rsidRPr="00D7628A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5FEDA3" w14:textId="6147BBC1" w:rsidR="00520436" w:rsidRPr="00D7628A" w:rsidRDefault="0010179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C</w:t>
            </w:r>
          </w:p>
        </w:tc>
        <w:tc>
          <w:tcPr>
            <w:tcW w:w="2665" w:type="dxa"/>
            <w:tcBorders>
              <w:bottom w:val="nil"/>
            </w:tcBorders>
            <w:vAlign w:val="center"/>
          </w:tcPr>
          <w:p w14:paraId="2D2C68AC" w14:textId="78B06511" w:rsidR="00520436" w:rsidRPr="00D7628A" w:rsidRDefault="0010179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Style w:val="normaltextrun"/>
                <w:rFonts w:ascii="Sakkal Majalla" w:eastAsia="Open Sans" w:hAnsi="Sakkal Majalla" w:cs="Sakkal Majalla"/>
                <w:sz w:val="26"/>
                <w:szCs w:val="26"/>
                <w:shd w:val="clear" w:color="auto" w:fill="FFFFFF"/>
                <w:rtl/>
                <w:lang w:eastAsia="ar" w:bidi="ar-MA"/>
              </w:rPr>
              <w:t>أنشطة الصف تحت إشراف المعلم </w:t>
            </w:r>
          </w:p>
        </w:tc>
      </w:tr>
      <w:tr w:rsidR="0040733C" w:rsidRPr="00D7628A" w14:paraId="7B65D3B8" w14:textId="77777777" w:rsidTr="00031867">
        <w:trPr>
          <w:trHeight w:val="272"/>
        </w:trPr>
        <w:tc>
          <w:tcPr>
            <w:tcW w:w="7508" w:type="dxa"/>
            <w:gridSpan w:val="2"/>
            <w:shd w:val="clear" w:color="auto" w:fill="DEEAF6"/>
            <w:vAlign w:val="center"/>
          </w:tcPr>
          <w:p w14:paraId="32EC228C" w14:textId="7202A036" w:rsidR="0040733C" w:rsidRPr="00D7628A" w:rsidRDefault="0040733C" w:rsidP="0040733C">
            <w:pPr>
              <w:pStyle w:val="Tabletext"/>
              <w:bidi/>
              <w:jc w:val="center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27F61A78" w14:textId="77777777" w:rsidR="0040733C" w:rsidRPr="00D7628A" w:rsidRDefault="0040733C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623D9E" w14:textId="77777777" w:rsidR="0040733C" w:rsidRPr="00D7628A" w:rsidRDefault="0040733C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E2AFEF" w14:textId="77777777" w:rsidR="0040733C" w:rsidRPr="00D7628A" w:rsidRDefault="0040733C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846659" w14:textId="77777777" w:rsidR="0040733C" w:rsidRPr="00D7628A" w:rsidRDefault="0040733C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574E5B" w14:textId="77777777" w:rsidR="0040733C" w:rsidRPr="00D7628A" w:rsidRDefault="0040733C" w:rsidP="006A2EA9">
            <w:pPr>
              <w:pStyle w:val="Tabletext"/>
              <w:bidi/>
              <w:rPr>
                <w:rStyle w:val="normaltextrun"/>
                <w:rFonts w:ascii="Sakkal Majalla" w:hAnsi="Sakkal Majalla" w:cs="Sakkal Majalla"/>
                <w:sz w:val="26"/>
                <w:szCs w:val="26"/>
                <w:shd w:val="clear" w:color="auto" w:fill="FFFFFF"/>
              </w:rPr>
            </w:pPr>
          </w:p>
        </w:tc>
      </w:tr>
      <w:tr w:rsidR="0040733C" w:rsidRPr="00D7628A" w14:paraId="7D5E7F31" w14:textId="77777777" w:rsidTr="00031867">
        <w:trPr>
          <w:trHeight w:val="272"/>
        </w:trPr>
        <w:tc>
          <w:tcPr>
            <w:tcW w:w="750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CB5C9E" w14:textId="77777777" w:rsidR="0040733C" w:rsidRPr="00D7628A" w:rsidRDefault="0040733C" w:rsidP="0040733C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1: المبادئ الميكانيكية</w:t>
            </w:r>
          </w:p>
          <w:p w14:paraId="40ACC8C1" w14:textId="77777777" w:rsidR="0040733C" w:rsidRPr="00D7628A" w:rsidRDefault="0040733C" w:rsidP="0040733C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57: المبادئ الكهربائية والإلكترونية</w:t>
            </w:r>
          </w:p>
          <w:p w14:paraId="3F9E6629" w14:textId="55BB49FD" w:rsidR="0040733C" w:rsidRPr="00D7628A" w:rsidRDefault="0040733C" w:rsidP="0040733C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63: تشغيل أنظمة الإشعال الإلكتروني في المركبات واختبارها</w:t>
            </w:r>
          </w:p>
          <w:p w14:paraId="328AF58A" w14:textId="3AC208C3" w:rsidR="0040733C" w:rsidRPr="00D7628A" w:rsidRDefault="0040733C" w:rsidP="0040733C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67: تشغيل أنظمة نقل الحركة في المركبات الخفيفة وصيانتها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7FA84C8" w14:textId="77777777" w:rsidR="0040733C" w:rsidRPr="00D7628A" w:rsidRDefault="0040733C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A861" w14:textId="77777777" w:rsidR="0040733C" w:rsidRPr="00D7628A" w:rsidRDefault="0040733C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C3BCD" w14:textId="77777777" w:rsidR="0040733C" w:rsidRPr="00D7628A" w:rsidRDefault="0040733C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EE18C" w14:textId="77777777" w:rsidR="0040733C" w:rsidRPr="00D7628A" w:rsidRDefault="0040733C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6E11" w14:textId="77777777" w:rsidR="0040733C" w:rsidRPr="00D7628A" w:rsidRDefault="0040733C" w:rsidP="006A2EA9">
            <w:pPr>
              <w:pStyle w:val="Tabletext"/>
              <w:bidi/>
              <w:rPr>
                <w:rStyle w:val="normaltextrun"/>
                <w:rFonts w:ascii="Sakkal Majalla" w:hAnsi="Sakkal Majalla" w:cs="Sakkal Majalla"/>
                <w:sz w:val="26"/>
                <w:szCs w:val="26"/>
                <w:shd w:val="clear" w:color="auto" w:fill="FFFFFF"/>
              </w:rPr>
            </w:pPr>
          </w:p>
        </w:tc>
      </w:tr>
    </w:tbl>
    <w:p w14:paraId="1C4D6EDE" w14:textId="6EB7CA7F" w:rsidR="00B72A92" w:rsidRPr="00D7628A" w:rsidRDefault="00B72A92" w:rsidP="006A2EA9">
      <w:pPr>
        <w:pStyle w:val="Tableheadsmall"/>
        <w:bidi/>
        <w:rPr>
          <w:rFonts w:ascii="Sakkal Majalla" w:hAnsi="Sakkal Majalla" w:cs="Sakkal Majalla"/>
          <w:sz w:val="26"/>
          <w:szCs w:val="26"/>
        </w:rPr>
      </w:pPr>
    </w:p>
    <w:p w14:paraId="0A941A0B" w14:textId="77777777" w:rsidR="006651F3" w:rsidRPr="00D7628A" w:rsidRDefault="00B72A92" w:rsidP="006A2EA9">
      <w:pPr>
        <w:pStyle w:val="Tableheadsmall"/>
        <w:bidi/>
        <w:rPr>
          <w:rFonts w:ascii="Sakkal Majalla" w:hAnsi="Sakkal Majalla" w:cs="Sakkal Majalla"/>
          <w:sz w:val="26"/>
          <w:szCs w:val="26"/>
        </w:rPr>
      </w:pPr>
      <w:r w:rsidRPr="00D7628A">
        <w:rPr>
          <w:rFonts w:ascii="Sakkal Majalla" w:eastAsia="Open Sans" w:hAnsi="Sakkal Majalla" w:cs="Sakkal Majalla"/>
          <w:sz w:val="26"/>
          <w:szCs w:val="26"/>
          <w:rtl/>
          <w:lang w:eastAsia="ar" w:bidi="ar-MA"/>
        </w:rPr>
        <w:br w:type="page"/>
      </w:r>
    </w:p>
    <w:tbl>
      <w:tblPr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305"/>
        <w:gridCol w:w="6776"/>
        <w:gridCol w:w="2269"/>
      </w:tblGrid>
      <w:tr w:rsidR="00382ECA" w:rsidRPr="00D7628A" w14:paraId="7750DF71" w14:textId="77777777" w:rsidTr="000167AF">
        <w:trPr>
          <w:trHeight w:val="667"/>
          <w:tblHeader/>
        </w:trPr>
        <w:tc>
          <w:tcPr>
            <w:tcW w:w="1100" w:type="dxa"/>
            <w:shd w:val="clear" w:color="auto" w:fill="DEEAF6"/>
            <w:vAlign w:val="center"/>
          </w:tcPr>
          <w:p w14:paraId="61A30820" w14:textId="77777777" w:rsidR="00635290" w:rsidRPr="00C97303" w:rsidRDefault="00635290" w:rsidP="00620FDF">
            <w:pPr>
              <w:pStyle w:val="Tableheadsmall"/>
              <w:bidi/>
              <w:ind w:left="0" w:right="37"/>
              <w:jc w:val="left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/>
            <w:vAlign w:val="center"/>
          </w:tcPr>
          <w:p w14:paraId="467B9D6C" w14:textId="77777777" w:rsidR="00635290" w:rsidRPr="00C97303" w:rsidRDefault="00635290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/>
            <w:vAlign w:val="center"/>
          </w:tcPr>
          <w:p w14:paraId="0F53245C" w14:textId="77777777" w:rsidR="00635290" w:rsidRPr="00C97303" w:rsidRDefault="00635290" w:rsidP="00620FDF">
            <w:pPr>
              <w:pStyle w:val="Tableheadsmall"/>
              <w:bidi/>
              <w:ind w:left="0" w:right="0"/>
              <w:jc w:val="left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shd w:val="clear" w:color="auto" w:fill="DEEAF6"/>
            <w:vAlign w:val="center"/>
          </w:tcPr>
          <w:p w14:paraId="03A69506" w14:textId="77777777" w:rsidR="00635290" w:rsidRPr="00C97303" w:rsidRDefault="00635290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الأنشطة المقترحة</w:t>
            </w:r>
          </w:p>
        </w:tc>
        <w:tc>
          <w:tcPr>
            <w:tcW w:w="2269" w:type="dxa"/>
            <w:shd w:val="clear" w:color="auto" w:fill="DEEAF6"/>
            <w:vAlign w:val="center"/>
          </w:tcPr>
          <w:p w14:paraId="28AFB21E" w14:textId="2916D04F" w:rsidR="00635290" w:rsidRPr="00C97303" w:rsidRDefault="002A057E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الموارد</w:t>
            </w:r>
          </w:p>
        </w:tc>
      </w:tr>
      <w:tr w:rsidR="0014526C" w:rsidRPr="00D7628A" w14:paraId="2BEB69D8" w14:textId="77777777" w:rsidTr="000167AF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7498FB3E" w14:textId="7712E1F9" w:rsidR="0014526C" w:rsidRPr="00C97303" w:rsidRDefault="00641C74" w:rsidP="00EF6608">
            <w:pPr>
              <w:pStyle w:val="Learningaimtopic"/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bookmarkStart w:id="0" w:name="_Hlk181620040"/>
            <w:r w:rsidRPr="00C97303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نتاج التعلم أ: تعرُّف وظيفة مختلف أنواع أنظمة التعليق وآلية تشغيلها</w:t>
            </w:r>
          </w:p>
        </w:tc>
      </w:tr>
      <w:bookmarkEnd w:id="0"/>
      <w:tr w:rsidR="00635290" w:rsidRPr="00D7628A" w14:paraId="07564D12" w14:textId="77777777" w:rsidTr="4B78762D">
        <w:trPr>
          <w:trHeight w:val="74"/>
        </w:trPr>
        <w:tc>
          <w:tcPr>
            <w:tcW w:w="1100" w:type="dxa"/>
            <w:shd w:val="clear" w:color="auto" w:fill="auto"/>
          </w:tcPr>
          <w:p w14:paraId="014841BD" w14:textId="1F34FE39" w:rsidR="00F849A8" w:rsidRPr="00D7628A" w:rsidRDefault="00F849A8" w:rsidP="006A2EA9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C0EA0F6" w14:textId="20836D20" w:rsidR="00635290" w:rsidRPr="00D7628A" w:rsidRDefault="00F820DD" w:rsidP="00394653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المقدمة</w:t>
            </w:r>
          </w:p>
          <w:p w14:paraId="43E686FD" w14:textId="564DEF81" w:rsidR="00D20F4B" w:rsidRPr="00D7628A" w:rsidRDefault="00366082" w:rsidP="00366082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أنظمة التعليق</w:t>
            </w:r>
          </w:p>
        </w:tc>
        <w:tc>
          <w:tcPr>
            <w:tcW w:w="1305" w:type="dxa"/>
            <w:shd w:val="clear" w:color="auto" w:fill="auto"/>
          </w:tcPr>
          <w:p w14:paraId="28DF17EC" w14:textId="77777777" w:rsidR="000D403D" w:rsidRPr="00D7628A" w:rsidRDefault="000D403D" w:rsidP="000D403D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1CB7EB9E" w14:textId="77777777" w:rsidR="005D1B3A" w:rsidRPr="00D7628A" w:rsidRDefault="005D1B3A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  <w:lang w:bidi="ar-MA"/>
              </w:rPr>
            </w:pPr>
          </w:p>
          <w:p w14:paraId="0A7A044C" w14:textId="77777777" w:rsidR="005D1B3A" w:rsidRPr="00D7628A" w:rsidRDefault="005D1B3A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7DDCB27" w14:textId="77777777" w:rsidR="000D403D" w:rsidRDefault="000D403D" w:rsidP="000D403D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</w:p>
          <w:p w14:paraId="01A776D9" w14:textId="2D685DA8" w:rsidR="000D403D" w:rsidRPr="00D7628A" w:rsidRDefault="000D403D" w:rsidP="000D403D">
            <w:pPr>
              <w:pStyle w:val="Tabletext"/>
              <w:bidi/>
              <w:rPr>
                <w:rFonts w:ascii="Sakkal Majalla" w:hAnsi="Sakkal Majalla" w:cs="Sakkal Majalla" w:hint="cs"/>
                <w:sz w:val="26"/>
                <w:szCs w:val="26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6"/>
                <w:szCs w:val="26"/>
                <w:rtl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2578BC98" w14:textId="3571AA24" w:rsidR="00711333" w:rsidRPr="00D7628A" w:rsidRDefault="00711333" w:rsidP="00050574">
            <w:pPr>
              <w:pStyle w:val="Tabletextbullets"/>
              <w:numPr>
                <w:ilvl w:val="0"/>
                <w:numId w:val="38"/>
              </w:numPr>
              <w:tabs>
                <w:tab w:val="clear" w:pos="340"/>
              </w:tabs>
              <w:bidi/>
              <w:spacing w:before="20" w:after="2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أصدر المواصفات لمناقشة نتاجات التعلم الشاملة والتقييمات المطلوبة. </w:t>
            </w:r>
          </w:p>
          <w:p w14:paraId="23E7DCBA" w14:textId="77777777" w:rsidR="00711333" w:rsidRPr="00D7628A" w:rsidRDefault="00711333" w:rsidP="00711333">
            <w:pPr>
              <w:pStyle w:val="Tabletextbullets"/>
              <w:numPr>
                <w:ilvl w:val="0"/>
                <w:numId w:val="4"/>
              </w:numPr>
              <w:tabs>
                <w:tab w:val="clear" w:pos="340"/>
              </w:tabs>
              <w:bidi/>
              <w:spacing w:before="20" w:after="20"/>
              <w:ind w:left="644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جلسة أسئلة وأجوبة. </w:t>
            </w:r>
          </w:p>
          <w:p w14:paraId="363A1B8B" w14:textId="742ED7CA" w:rsidR="00050574" w:rsidRPr="00D7628A" w:rsidRDefault="00050574" w:rsidP="00050574">
            <w:pPr>
              <w:pStyle w:val="Tabletextbullets"/>
              <w:numPr>
                <w:ilvl w:val="0"/>
                <w:numId w:val="38"/>
              </w:numPr>
              <w:tabs>
                <w:tab w:val="clear" w:pos="340"/>
              </w:tabs>
              <w:bidi/>
              <w:spacing w:before="20" w:after="2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اشرح نتاج التعلم المحدد أ1 بمقارنة أنظمة التعليق المستخدمة في المركبات الخفيفة.</w:t>
            </w:r>
          </w:p>
          <w:p w14:paraId="53E3F2DE" w14:textId="25EBF929" w:rsidR="00394653" w:rsidRPr="00D7628A" w:rsidRDefault="00DD3C3F" w:rsidP="00BF419B">
            <w:pPr>
              <w:pStyle w:val="Tabletextbullets"/>
              <w:numPr>
                <w:ilvl w:val="0"/>
                <w:numId w:val="4"/>
              </w:numPr>
              <w:tabs>
                <w:tab w:val="clear" w:pos="340"/>
              </w:tabs>
              <w:bidi/>
              <w:spacing w:before="20" w:after="20"/>
              <w:ind w:left="644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يتعين على المتعلمين فهم المصطلحات الأساسية، مثل التعليق الأمامي المستقل والتعليق الخلفي المستقل.</w:t>
            </w:r>
          </w:p>
          <w:p w14:paraId="1F666E73" w14:textId="769210C3" w:rsidR="00F013F8" w:rsidRPr="00D7628A" w:rsidRDefault="00880A97" w:rsidP="005359FB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العمل ضمن مجموعات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لمناقشة المعرفة المسبقة بأنظمة التعليق.</w:t>
            </w:r>
          </w:p>
          <w:p w14:paraId="4E1A9366" w14:textId="09E6D1BA" w:rsidR="0059733F" w:rsidRPr="00D7628A" w:rsidRDefault="0059733F" w:rsidP="005359FB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مناقشات في الصف الدراسي ومناقشة عامة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نتاج التعلم أ1 لتعزيز التعلم واستيعاب المفاهيم الأساسية.</w:t>
            </w:r>
          </w:p>
        </w:tc>
        <w:tc>
          <w:tcPr>
            <w:tcW w:w="2269" w:type="dxa"/>
            <w:shd w:val="clear" w:color="auto" w:fill="auto"/>
          </w:tcPr>
          <w:p w14:paraId="783E2F2B" w14:textId="77777777" w:rsidR="0095778F" w:rsidRPr="00D7628A" w:rsidRDefault="0095778F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60D2CBD" w14:textId="77777777" w:rsidR="0095778F" w:rsidRPr="00D7628A" w:rsidRDefault="0095778F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627A0595" w14:textId="77777777" w:rsidR="0095778F" w:rsidRPr="00D7628A" w:rsidRDefault="0095778F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52F81853" w14:textId="77777777" w:rsidR="0095778F" w:rsidRPr="00D7628A" w:rsidRDefault="0095778F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الطالب.</w:t>
            </w:r>
          </w:p>
          <w:p w14:paraId="6F03FEE3" w14:textId="09B5E232" w:rsidR="00394653" w:rsidRPr="00D7628A" w:rsidRDefault="00394653" w:rsidP="00720B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5359FB" w:rsidRPr="00D7628A" w14:paraId="6D77F7F1" w14:textId="77777777" w:rsidTr="002C4ABE">
        <w:trPr>
          <w:trHeight w:val="285"/>
        </w:trPr>
        <w:tc>
          <w:tcPr>
            <w:tcW w:w="1100" w:type="dxa"/>
            <w:shd w:val="clear" w:color="auto" w:fill="auto"/>
          </w:tcPr>
          <w:p w14:paraId="14D74FBB" w14:textId="1026802E" w:rsidR="005359FB" w:rsidRPr="00D7628A" w:rsidRDefault="00F849A8" w:rsidP="00F849A8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2 - 3</w:t>
            </w:r>
          </w:p>
        </w:tc>
        <w:tc>
          <w:tcPr>
            <w:tcW w:w="2693" w:type="dxa"/>
            <w:shd w:val="clear" w:color="auto" w:fill="auto"/>
          </w:tcPr>
          <w:p w14:paraId="231A8882" w14:textId="4F3DE1C9" w:rsidR="005359FB" w:rsidRPr="00D7628A" w:rsidRDefault="00D046E9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أنظمة التعليق</w:t>
            </w:r>
          </w:p>
        </w:tc>
        <w:tc>
          <w:tcPr>
            <w:tcW w:w="1305" w:type="dxa"/>
            <w:shd w:val="clear" w:color="auto" w:fill="auto"/>
          </w:tcPr>
          <w:p w14:paraId="471AD3A2" w14:textId="036D01D6" w:rsidR="000D403D" w:rsidRPr="00D7628A" w:rsidRDefault="000D403D" w:rsidP="000D403D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7B179D20" w14:textId="6B35D67D" w:rsidR="003E3B02" w:rsidRPr="00D7628A" w:rsidRDefault="003E3B02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  <w:lang w:bidi="ar-MA"/>
              </w:rPr>
            </w:pPr>
          </w:p>
          <w:p w14:paraId="60194D50" w14:textId="19346004" w:rsidR="004266E1" w:rsidRPr="00D7628A" w:rsidRDefault="004266E1" w:rsidP="004266E1">
            <w:pPr>
              <w:pStyle w:val="Tabletext"/>
              <w:bidi/>
              <w:rPr>
                <w:rFonts w:ascii="Sakkal Majalla" w:hAnsi="Sakkal Majalla" w:cs="Sakkal Majalla" w:hint="cs"/>
                <w:sz w:val="26"/>
                <w:szCs w:val="26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6"/>
                <w:szCs w:val="26"/>
                <w:rtl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76BB74E2" w14:textId="02DC9324" w:rsidR="005359FB" w:rsidRPr="00D7628A" w:rsidRDefault="00541132" w:rsidP="0055256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: وظيفة نظام التعليق وتشغيله.  نظام تعليق مستقل أمامي وخلفي </w:t>
            </w:r>
          </w:p>
          <w:p w14:paraId="177E17CE" w14:textId="32C76355" w:rsidR="00C62D77" w:rsidRPr="00D7628A" w:rsidRDefault="00732C92" w:rsidP="0055256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يجري المتعلمون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بحثًا حول نظام التعليق الأمامي والخلفي الفعلي.</w:t>
            </w:r>
          </w:p>
          <w:p w14:paraId="317B32CF" w14:textId="3D004DC5" w:rsidR="00E13937" w:rsidRPr="00D7628A" w:rsidRDefault="00E13937" w:rsidP="0055256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يعمل المتعلمون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على دراسات الحالة ووقفات التفكير في كتاب الطالب، ويستعرضون تقريرهم أمام المجموعة.</w:t>
            </w:r>
          </w:p>
          <w:p w14:paraId="5047FD79" w14:textId="4FB45AF4" w:rsidR="001D5F1E" w:rsidRPr="00D7628A" w:rsidRDefault="0068319B" w:rsidP="0055256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متطلبات نظام التعليق مثل الراحة والثبات على الطريق والوزن المعلق والوزن غير المعلق. </w:t>
            </w:r>
          </w:p>
          <w:p w14:paraId="5B6F686B" w14:textId="3B5D0D56" w:rsidR="005359FB" w:rsidRPr="00D7628A" w:rsidRDefault="0055256F" w:rsidP="002C4ABE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</w:tc>
        <w:tc>
          <w:tcPr>
            <w:tcW w:w="2269" w:type="dxa"/>
            <w:shd w:val="clear" w:color="auto" w:fill="auto"/>
          </w:tcPr>
          <w:p w14:paraId="16D39609" w14:textId="7777777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0DAF262E" w14:textId="7777777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424C45FD" w14:textId="6445BE6B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0325CB2A" w14:textId="7777777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الطالب.</w:t>
            </w:r>
          </w:p>
          <w:p w14:paraId="21239781" w14:textId="39B5A858" w:rsidR="005359FB" w:rsidRPr="00D7628A" w:rsidRDefault="005359FB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5359FB" w:rsidRPr="00D7628A" w14:paraId="58AAB14D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2E6FCEB7" w14:textId="48D08CB1" w:rsidR="005359FB" w:rsidRPr="00D7628A" w:rsidRDefault="006967B3" w:rsidP="00DA3213">
            <w:pPr>
              <w:bidi/>
              <w:jc w:val="center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3 - 6</w:t>
            </w:r>
          </w:p>
        </w:tc>
        <w:tc>
          <w:tcPr>
            <w:tcW w:w="2693" w:type="dxa"/>
            <w:shd w:val="clear" w:color="auto" w:fill="auto"/>
          </w:tcPr>
          <w:p w14:paraId="692918E3" w14:textId="77777777" w:rsidR="005359FB" w:rsidRPr="00D7628A" w:rsidRDefault="00C2104D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نظام التعليق</w:t>
            </w:r>
          </w:p>
          <w:p w14:paraId="4264E51C" w14:textId="77777777" w:rsidR="002D0E11" w:rsidRPr="00D7628A" w:rsidRDefault="002D0E11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25A0731" w14:textId="6DDEBF2D" w:rsidR="005359FB" w:rsidRPr="00D7628A" w:rsidRDefault="005359FB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1305" w:type="dxa"/>
            <w:shd w:val="clear" w:color="auto" w:fill="auto"/>
          </w:tcPr>
          <w:p w14:paraId="3288FE0C" w14:textId="77777777" w:rsidR="005359FB" w:rsidRPr="00D7628A" w:rsidRDefault="007E73B6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6ABC44C3" w14:textId="77777777" w:rsidR="003E3B02" w:rsidRPr="00D7628A" w:rsidRDefault="003E3B02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2D2ABEF" w14:textId="45D23151" w:rsidR="003E3B02" w:rsidRPr="00D7628A" w:rsidRDefault="003E3B02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3FD4B063" w14:textId="6350D9A9" w:rsidR="000807EF" w:rsidRPr="00D7628A" w:rsidRDefault="000807EF" w:rsidP="00DA3213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المخمدات وبنائها وتشغيلها. تحديد الأخطاء النموذجية.</w:t>
            </w:r>
          </w:p>
          <w:p w14:paraId="07955BA2" w14:textId="1AAF3F06" w:rsidR="000807EF" w:rsidRPr="00D7628A" w:rsidRDefault="000807EF" w:rsidP="00DA3213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يستخدم المتعلمون موضوع المناقشة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كتاب الطالب عن جودة المخمدات.</w:t>
            </w:r>
          </w:p>
          <w:p w14:paraId="07E90F7A" w14:textId="56713A9E" w:rsidR="000807EF" w:rsidRPr="00D7628A" w:rsidRDefault="000807EF" w:rsidP="000807E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تأثير تصميم الهيكل على نوع التعليق مثل الهيكل السلمي، والهيكل أحادي الجسم، والهيكل الشبكي، والإنشاءات القشرية الملحومة.</w:t>
            </w:r>
          </w:p>
          <w:p w14:paraId="071AAE18" w14:textId="22B70CD6" w:rsidR="005359FB" w:rsidRPr="00D7628A" w:rsidRDefault="00A33383" w:rsidP="005359FB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من الممكن أن يستفيد المتعلمون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هذه المرحلة من تنظيم زيارات لإحدى ورش العمل من أجل تعرُّف أنواع الهياكل المختلفة.</w:t>
            </w:r>
          </w:p>
        </w:tc>
        <w:tc>
          <w:tcPr>
            <w:tcW w:w="2269" w:type="dxa"/>
            <w:shd w:val="clear" w:color="auto" w:fill="auto"/>
          </w:tcPr>
          <w:p w14:paraId="74892147" w14:textId="7777777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2BD601E" w14:textId="7777777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3598B010" w14:textId="0A6B1DA7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735D2D95" w14:textId="4B19AA95" w:rsidR="005359FB" w:rsidRPr="00D7628A" w:rsidRDefault="00516771" w:rsidP="00C3081C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E71C73" w:rsidRPr="00D7628A" w14:paraId="735C2189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5CB92B8D" w14:textId="1EFC7716" w:rsidR="00E71C73" w:rsidRPr="00D7628A" w:rsidRDefault="00D42602" w:rsidP="00E71C73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7 - 8</w:t>
            </w:r>
          </w:p>
        </w:tc>
        <w:tc>
          <w:tcPr>
            <w:tcW w:w="2693" w:type="dxa"/>
            <w:shd w:val="clear" w:color="auto" w:fill="auto"/>
          </w:tcPr>
          <w:p w14:paraId="46C8B436" w14:textId="267429DF" w:rsidR="00E71C73" w:rsidRPr="00D7628A" w:rsidRDefault="00CF0CE4" w:rsidP="00E71C73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أ2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المكونات الرئيسة لنظام التعليق التكيفي</w:t>
            </w:r>
          </w:p>
        </w:tc>
        <w:tc>
          <w:tcPr>
            <w:tcW w:w="1305" w:type="dxa"/>
            <w:shd w:val="clear" w:color="auto" w:fill="auto"/>
          </w:tcPr>
          <w:p w14:paraId="6E67A7FB" w14:textId="77777777" w:rsidR="00E71C73" w:rsidRPr="00D7628A" w:rsidRDefault="00CF0CE4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74B9731D" w14:textId="77777777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CD52C57" w14:textId="77777777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3E20C48" w14:textId="77777777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D043540" w14:textId="77777777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5EA6856" w14:textId="77777777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CB65C5A" w14:textId="62CC76F8" w:rsidR="000D410D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22432CCE" w14:textId="5DA73F50" w:rsidR="004174EE" w:rsidRPr="00D7628A" w:rsidRDefault="004174EE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: وظيفة نظام التعليق التكيفي وتشغيله.  </w:t>
            </w:r>
          </w:p>
          <w:p w14:paraId="6237379D" w14:textId="0CAF5252" w:rsidR="006D5213" w:rsidRPr="00D7628A" w:rsidRDefault="00BC05D7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يمكن أن يتبع ذلك عرض تقديمي عن المكونات داخل نظام تعليق التحكم التكيفي وكيفية ضبطه لنفسه باستخدام وحدة التحكم الإلكترونية والمنظمات.</w:t>
            </w:r>
          </w:p>
          <w:p w14:paraId="07D79611" w14:textId="3CF5DA86" w:rsidR="00E71C73" w:rsidRPr="00D7628A" w:rsidRDefault="0013231B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يمكن للمتعلمين بعد ذلك مقارنة النظام النشط بنظام التعليق التقليدي وتقديم تقريرهم إلى المجموعة الرئيسة.</w:t>
            </w:r>
          </w:p>
          <w:p w14:paraId="7ADDDB2B" w14:textId="3ECD0C23" w:rsidR="00525302" w:rsidRPr="00D7628A" w:rsidRDefault="00525302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  <w:p w14:paraId="6EE44326" w14:textId="3D0B5602" w:rsidR="00E71C73" w:rsidRPr="00D7628A" w:rsidRDefault="00F57B1B" w:rsidP="00E6067F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يمكن للمتعلمين بعد ذلك إجراء التمرين التقييمي 66.1 في كتاب الطالب. </w:t>
            </w:r>
          </w:p>
          <w:p w14:paraId="0FA1833F" w14:textId="2E1C89EA" w:rsidR="009C66D4" w:rsidRPr="00D7628A" w:rsidRDefault="009C66D4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راجع إجابات المتعلمين في التمرين التقييمي.</w:t>
            </w:r>
          </w:p>
          <w:p w14:paraId="1B01AF48" w14:textId="5A208F0B" w:rsidR="00E71C73" w:rsidRPr="00D7628A" w:rsidRDefault="00863F62" w:rsidP="002A51E9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مناقشات في الصف الدراسي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ومناقشة عامة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خلال تدريس كل جزء من أجزاء نتاج التعلم أ لتعزيز استيعاب المفاهيم الأساسية.</w:t>
            </w:r>
          </w:p>
        </w:tc>
        <w:tc>
          <w:tcPr>
            <w:tcW w:w="2269" w:type="dxa"/>
            <w:shd w:val="clear" w:color="auto" w:fill="auto"/>
          </w:tcPr>
          <w:p w14:paraId="2AC48B13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1181079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233CD11E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2AAE14AE" w14:textId="2ABB49D2" w:rsidR="00E71C73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2A51E9" w:rsidRPr="00D7628A" w14:paraId="57FB6C24" w14:textId="77777777" w:rsidTr="00717B12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472B0213" w14:textId="2E203D5A" w:rsidR="002A51E9" w:rsidRPr="003C6F79" w:rsidRDefault="002A51E9" w:rsidP="003C6F79">
            <w:pPr>
              <w:pStyle w:val="Learningaimtopic"/>
              <w:keepNext/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3C6F79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lastRenderedPageBreak/>
              <w:t>نتاج التعلم ب: تعرّف وظيفة مكونات نظام التوجيه وآلية تشغيلها</w:t>
            </w:r>
          </w:p>
        </w:tc>
      </w:tr>
      <w:tr w:rsidR="00E71C73" w:rsidRPr="00D7628A" w14:paraId="11331D30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304BB9C9" w14:textId="0889B501" w:rsidR="002301C8" w:rsidRPr="00D7628A" w:rsidRDefault="002301C8" w:rsidP="00E71C73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9</w:t>
            </w:r>
          </w:p>
        </w:tc>
        <w:tc>
          <w:tcPr>
            <w:tcW w:w="2693" w:type="dxa"/>
            <w:shd w:val="clear" w:color="auto" w:fill="auto"/>
          </w:tcPr>
          <w:p w14:paraId="6423102F" w14:textId="71A7BDBF" w:rsidR="00E71C73" w:rsidRPr="00D7628A" w:rsidRDefault="0055283A" w:rsidP="00E71C73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ب1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خصائص التوجيه</w:t>
            </w:r>
          </w:p>
        </w:tc>
        <w:tc>
          <w:tcPr>
            <w:tcW w:w="1305" w:type="dxa"/>
            <w:shd w:val="clear" w:color="auto" w:fill="auto"/>
          </w:tcPr>
          <w:p w14:paraId="00572EEF" w14:textId="77777777" w:rsidR="00E71C73" w:rsidRPr="00D7628A" w:rsidRDefault="00416F15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51AD23B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4FBD943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481DA04" w14:textId="77777777" w:rsidR="00205346" w:rsidRPr="003C6F79" w:rsidRDefault="00205346" w:rsidP="00E71C73">
            <w:pPr>
              <w:pStyle w:val="Tabletext"/>
              <w:bidi/>
              <w:rPr>
                <w:rFonts w:ascii="Sakkal Majalla" w:hAnsi="Sakkal Majalla" w:cs="Sakkal Majalla"/>
                <w:szCs w:val="20"/>
              </w:rPr>
            </w:pPr>
          </w:p>
          <w:p w14:paraId="3030D5CF" w14:textId="6156C1D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1EFFBB9F" w14:textId="5E9BE37C" w:rsidR="004E4337" w:rsidRPr="00D7628A" w:rsidRDefault="004E4337" w:rsidP="004E4337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وضح نتاج التعلم المحدد ب1 بشرح أنظمة التوجيه في المركبات الخفيفة.</w:t>
            </w:r>
          </w:p>
          <w:p w14:paraId="06FE1C8E" w14:textId="36ACE0AD" w:rsidR="00561550" w:rsidRPr="00D7628A" w:rsidRDefault="00323364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عرّف المتعلمين بمصطلحات: التوجيه الناقص، والتوجيه الزائد، والتوجيه المحايد. يحتوي كتاب الطالب على مخططات ونشاط مناقشة لشرح هذه المصطلحات شرحًا أوفى.</w:t>
            </w:r>
          </w:p>
          <w:p w14:paraId="5D9A1E25" w14:textId="76EF4EFC" w:rsidR="00561550" w:rsidRPr="00D7628A" w:rsidRDefault="005324F2" w:rsidP="00BF419B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تقديم تقرير إلى بقية المجموعة في أثناء البحث في أحد المصطلحات: محور التدحرج ومركز التدحرج ومركز الجاذبية. </w:t>
            </w:r>
          </w:p>
          <w:p w14:paraId="5C872DE7" w14:textId="501177C9" w:rsidR="00E71C73" w:rsidRPr="00D7628A" w:rsidRDefault="00CC106B" w:rsidP="00BF419B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عرض المعلم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حول مصطلحات هندسة التوجيه. يمكن للمتعلمين زيارة ورشة العمل بغرض البحث في زوايا الكامبر والكاستر الخاصة بالعجلات.</w:t>
            </w:r>
          </w:p>
        </w:tc>
        <w:tc>
          <w:tcPr>
            <w:tcW w:w="2269" w:type="dxa"/>
            <w:shd w:val="clear" w:color="auto" w:fill="auto"/>
          </w:tcPr>
          <w:p w14:paraId="6E0BCAB0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56BB421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FEA28F0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75313595" w14:textId="7BE19062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48F8F09A" w14:textId="03C92052" w:rsidR="00E71C73" w:rsidRPr="00D7628A" w:rsidRDefault="00E71C73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E71C73" w:rsidRPr="00D7628A" w14:paraId="5AD01A91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32178FEB" w14:textId="39DEF719" w:rsidR="002301C8" w:rsidRPr="00D7628A" w:rsidRDefault="002301C8" w:rsidP="008A19C7">
            <w:pPr>
              <w:pStyle w:val="Lessonnumber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10 - 12</w:t>
            </w:r>
          </w:p>
        </w:tc>
        <w:tc>
          <w:tcPr>
            <w:tcW w:w="2693" w:type="dxa"/>
            <w:shd w:val="clear" w:color="auto" w:fill="auto"/>
          </w:tcPr>
          <w:p w14:paraId="4CF8F5C0" w14:textId="01CD9E04" w:rsidR="00E71C73" w:rsidRPr="00D7628A" w:rsidRDefault="008A19C7" w:rsidP="00E71C73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ب2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تشغيل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نظام التوجيه المعزز بالطاقة ومكوناته</w:t>
            </w:r>
          </w:p>
        </w:tc>
        <w:tc>
          <w:tcPr>
            <w:tcW w:w="1305" w:type="dxa"/>
            <w:shd w:val="clear" w:color="auto" w:fill="auto"/>
          </w:tcPr>
          <w:p w14:paraId="26236F65" w14:textId="77777777" w:rsidR="00E71C73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39A2107B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E93317D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6850849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4A3CCCB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1DF694D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E35824D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  <w:p w14:paraId="549255F4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00F35D8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F105E18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77C0ED9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5F89641" w14:textId="18C127D1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shd w:val="clear" w:color="auto" w:fill="auto"/>
          </w:tcPr>
          <w:p w14:paraId="55553CD1" w14:textId="21A1C34F" w:rsidR="00E140FD" w:rsidRPr="00D7628A" w:rsidRDefault="00E140FD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وضح نتاج التعلم المحدد ب2 بشرح أنظمة التوجيه المعززة في المركبات الخفيفة.</w:t>
            </w:r>
          </w:p>
          <w:p w14:paraId="77C0C817" w14:textId="492D331C" w:rsidR="006D1007" w:rsidRPr="00D7628A" w:rsidRDefault="004054A3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عرض المعلم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حول أساسيات تشغيل النظام الهيدروليكي.</w:t>
            </w:r>
          </w:p>
          <w:p w14:paraId="5DCA506F" w14:textId="15D3EA9E" w:rsidR="00677B38" w:rsidRPr="00D7628A" w:rsidRDefault="006D1007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عرض المعلم </w:t>
            </w:r>
            <w:r w:rsidR="002F3A66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حول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مكونات الدائرة الهيدروليكية مثل المضخة الهيدروليكية وصمام التحكم وأسطوانة الطاقة والخزان والفلتر ونحو ذلك.  يمكن للمتعلمين رسم دائرة نموذجية وتسمية مكوناتها.</w:t>
            </w:r>
          </w:p>
          <w:p w14:paraId="280E16FB" w14:textId="1D722F63" w:rsidR="009C32DC" w:rsidRPr="00D7628A" w:rsidRDefault="00677B38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التحقق من أنواع معدات التوجيه المختلفة من خلال العمل في مجموعات صغيرة وتقديم ملاحظاتهم للمجموعات الرئيسة. </w:t>
            </w:r>
          </w:p>
          <w:p w14:paraId="697DBFEF" w14:textId="64C5AAEE" w:rsidR="00F72F92" w:rsidRPr="00D7628A" w:rsidRDefault="006D4659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: حول نظام التوجيه المعزز بالطاقة ومكوناته والاختلافات مقارنةً بالنظام الهيدروليكي.</w:t>
            </w:r>
          </w:p>
          <w:p w14:paraId="765FF4B5" w14:textId="0E3B598F" w:rsidR="00DD48A3" w:rsidRPr="00D7628A" w:rsidRDefault="00F72F92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يعمل المتعلمون على فحص المكونات داخل نظام التوجيه المعزز الإلكتروني مثل حامل التوجيه ومستشعر عزم الدوران ومخطط الأسلاك وتقديم ملاحظاتهم للمجموعة.</w:t>
            </w:r>
          </w:p>
          <w:p w14:paraId="146BAB7F" w14:textId="15E78869" w:rsidR="00E71C73" w:rsidRPr="00D7628A" w:rsidRDefault="00DD48A3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يعمل المتعلمون على دراسة الحالة والبحث في نظام التوجيه المفرط في كتاب الطالب.</w:t>
            </w:r>
          </w:p>
          <w:p w14:paraId="2CA8E460" w14:textId="0E907436" w:rsidR="00E71C73" w:rsidRPr="00D7628A" w:rsidRDefault="004D43AF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</w:t>
            </w:r>
          </w:p>
        </w:tc>
        <w:tc>
          <w:tcPr>
            <w:tcW w:w="2269" w:type="dxa"/>
            <w:shd w:val="clear" w:color="auto" w:fill="auto"/>
          </w:tcPr>
          <w:p w14:paraId="176CF82A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الصور الفوتوغرافية والنصوص التوضيحية</w:t>
            </w:r>
          </w:p>
          <w:p w14:paraId="4A7920C6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23EB2AA4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0FCF9FD6" w14:textId="2B338872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664E0985" w14:textId="1CFA7DD3" w:rsidR="00E71C73" w:rsidRPr="00D7628A" w:rsidRDefault="00E71C73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E71C73" w:rsidRPr="00D7628A" w14:paraId="66215237" w14:textId="77777777" w:rsidTr="4B78762D">
        <w:trPr>
          <w:trHeight w:val="706"/>
        </w:trPr>
        <w:tc>
          <w:tcPr>
            <w:tcW w:w="1100" w:type="dxa"/>
            <w:shd w:val="clear" w:color="auto" w:fill="auto"/>
          </w:tcPr>
          <w:p w14:paraId="486596B1" w14:textId="14FA08E5" w:rsidR="002301C8" w:rsidRPr="00D7628A" w:rsidRDefault="002301C8" w:rsidP="00E71C73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13</w:t>
            </w:r>
          </w:p>
        </w:tc>
        <w:tc>
          <w:tcPr>
            <w:tcW w:w="2693" w:type="dxa"/>
            <w:shd w:val="clear" w:color="auto" w:fill="auto"/>
          </w:tcPr>
          <w:p w14:paraId="25B290FD" w14:textId="77777777" w:rsidR="00994A19" w:rsidRPr="00D7628A" w:rsidRDefault="00994A19" w:rsidP="00994A19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ب3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بنية عجلة الطريق</w:t>
            </w:r>
          </w:p>
          <w:p w14:paraId="4E7102AA" w14:textId="12E1A0B1" w:rsidR="00994A19" w:rsidRPr="00D7628A" w:rsidRDefault="00994A19" w:rsidP="00994A19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C52D332" w14:textId="5DF70C1F" w:rsidR="00E71C73" w:rsidRPr="00D7628A" w:rsidRDefault="00E71C73" w:rsidP="00994A19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</w:tc>
        <w:tc>
          <w:tcPr>
            <w:tcW w:w="1305" w:type="dxa"/>
            <w:shd w:val="clear" w:color="auto" w:fill="auto"/>
          </w:tcPr>
          <w:p w14:paraId="1CBA9041" w14:textId="77777777" w:rsidR="00E71C73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52135F4" w14:textId="77777777" w:rsidR="005211F2" w:rsidRPr="00D7628A" w:rsidRDefault="005211F2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07D2FA3" w14:textId="02BE3C03" w:rsidR="005211F2" w:rsidRPr="00D7628A" w:rsidRDefault="005211F2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المتحدث الضيف</w:t>
            </w:r>
          </w:p>
        </w:tc>
        <w:tc>
          <w:tcPr>
            <w:tcW w:w="6776" w:type="dxa"/>
            <w:shd w:val="clear" w:color="auto" w:fill="auto"/>
          </w:tcPr>
          <w:p w14:paraId="61FEAD51" w14:textId="49554737" w:rsidR="00DE012B" w:rsidRPr="00D7628A" w:rsidRDefault="00FE33CB" w:rsidP="00DE012B">
            <w:pPr>
              <w:pStyle w:val="Tabletext"/>
              <w:numPr>
                <w:ilvl w:val="0"/>
                <w:numId w:val="4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وشرح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أنواع العجلات المختلفة مثل المصنوعة من الفولاذ والسبائك سواء المصبوبة أو المطروقة.</w:t>
            </w:r>
          </w:p>
          <w:p w14:paraId="25460D5A" w14:textId="77777777" w:rsidR="002F1983" w:rsidRPr="00D7628A" w:rsidRDefault="00DE012B" w:rsidP="009A7616">
            <w:pPr>
              <w:pStyle w:val="Tabletext"/>
              <w:numPr>
                <w:ilvl w:val="0"/>
                <w:numId w:val="4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كيفية تثبيت العجلات وتثبيتها على المحور وتحديد العجلة - رموز الإطارات. </w:t>
            </w:r>
          </w:p>
          <w:p w14:paraId="0F904CA3" w14:textId="54E77304" w:rsidR="00567E50" w:rsidRPr="00D7628A" w:rsidRDefault="00240798" w:rsidP="00E6067F">
            <w:pPr>
              <w:pStyle w:val="Tabletext"/>
              <w:bidi/>
              <w:ind w:left="36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إجراء زيارة إلى وكيل سيارات متخصص لعرض أنواع العجلات لا سيما العجلات الخاصة كالعجلات السلكية والعجلات ذات الحافة المسطحة.</w:t>
            </w:r>
          </w:p>
          <w:p w14:paraId="2D99271B" w14:textId="2F1D5FBA" w:rsidR="00E71C73" w:rsidRPr="00D7628A" w:rsidRDefault="00E71C73" w:rsidP="001C1B10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</w:tc>
        <w:tc>
          <w:tcPr>
            <w:tcW w:w="2269" w:type="dxa"/>
            <w:shd w:val="clear" w:color="auto" w:fill="auto"/>
          </w:tcPr>
          <w:p w14:paraId="73063DA0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51771684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60A7954D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77DF4B3" w14:textId="760EEADB" w:rsidR="00E71C73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E71C73" w:rsidRPr="00D7628A" w14:paraId="5C2E5525" w14:textId="77777777" w:rsidTr="4B78762D">
        <w:trPr>
          <w:trHeight w:val="70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4993D0B5" w14:textId="45FC3FCB" w:rsidR="002301C8" w:rsidRPr="00D7628A" w:rsidRDefault="002301C8" w:rsidP="00E71C73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15 - 16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6BA7A3C" w14:textId="7D2BD711" w:rsidR="00E71C73" w:rsidRPr="00D7628A" w:rsidRDefault="00D264C7" w:rsidP="00E71C73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ب4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بنية الإطارات واستخدامها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14:paraId="16DEB558" w14:textId="77777777" w:rsidR="00E71C73" w:rsidRPr="00D7628A" w:rsidRDefault="000D410D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24509C58" w14:textId="77777777" w:rsidR="00205346" w:rsidRPr="00D7628A" w:rsidRDefault="0020534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EE2AB80" w14:textId="057F91AD" w:rsidR="00205346" w:rsidRPr="00D7628A" w:rsidRDefault="000A43E6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  <w:p w14:paraId="7DBA9F05" w14:textId="77777777" w:rsidR="00E323C4" w:rsidRDefault="00E323C4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F86C629" w14:textId="77777777" w:rsidR="003C6F79" w:rsidRPr="00D7628A" w:rsidRDefault="003C6F79" w:rsidP="003C6F7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AF01866" w14:textId="4EE85D0C" w:rsidR="00E323C4" w:rsidRPr="00D7628A" w:rsidRDefault="00A33383" w:rsidP="00E71C73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  <w:shd w:val="clear" w:color="auto" w:fill="auto"/>
          </w:tcPr>
          <w:p w14:paraId="4A74996C" w14:textId="337BEDE8" w:rsidR="00E778B4" w:rsidRPr="00D7628A" w:rsidRDefault="00E778B4" w:rsidP="00E778B4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عرض المعلم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حول أنواع هياكل الإطارات: الشعاعية وذات الرقائق المتقاطعة والمسطحة واستخداماتها.</w:t>
            </w:r>
          </w:p>
          <w:p w14:paraId="752853EF" w14:textId="4A98B19E" w:rsidR="00E778B4" w:rsidRPr="00D7628A" w:rsidRDefault="00D27E22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عقد جلسة عملية للمتعلمين من أجل تفسير أنماط الإطارات وعلامات الإطارات مثل العرض ونسبة العرض إلى الارتفاع ومؤشر السرعة وتقييمات الطبقات ومؤشرات الاتجاه. وسيكون مخطط الإطارات مفيدًا في هذه الحالة.</w:t>
            </w:r>
          </w:p>
          <w:p w14:paraId="2728EFA3" w14:textId="2ADD1745" w:rsidR="00E778B4" w:rsidRPr="00D7628A" w:rsidRDefault="000B5934" w:rsidP="00E778B4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تطبيقات الإطارات المختلفة واستخداماتها مثل الأداء العالي والمركبات الخفيفة والدراجات النارية وإطارات الزراعة.</w:t>
            </w:r>
          </w:p>
          <w:p w14:paraId="30A65C76" w14:textId="3462B420" w:rsidR="00FD415B" w:rsidRPr="00D7628A" w:rsidRDefault="00020B4F" w:rsidP="00D97681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جلسة تطبيق عملي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لبحث أنواع صمامات الإطارات وأنظمة مراقبة ضغط الإطارات.</w:t>
            </w:r>
          </w:p>
          <w:p w14:paraId="4BF2B3F1" w14:textId="3B87D805" w:rsidR="001C13E9" w:rsidRPr="00D7628A" w:rsidRDefault="001C13E9" w:rsidP="00D97681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 xml:space="preserve">مناقشات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في 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الصف الدراسي ومناقشة عامة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أجزاء نتاج التعلم أ لتعزيز استيعاب المفاهيم الأساسية.</w:t>
            </w:r>
          </w:p>
          <w:p w14:paraId="6CE77B4B" w14:textId="25B8B999" w:rsidR="00FD415B" w:rsidRPr="00D7628A" w:rsidRDefault="00FD415B" w:rsidP="00E6067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66.2 في كتاب الطالب. </w:t>
            </w:r>
          </w:p>
          <w:p w14:paraId="67E501A1" w14:textId="0F941A58" w:rsidR="00E71C73" w:rsidRPr="00D7628A" w:rsidRDefault="00FD415B" w:rsidP="00E6067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auto"/>
          </w:tcPr>
          <w:p w14:paraId="3554DC74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الصور الفوتوغرافية والنصوص التوضيحية</w:t>
            </w:r>
          </w:p>
          <w:p w14:paraId="139A2296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B2DA32B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40D977D2" w14:textId="71D68CE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577C7200" w14:textId="4BC1DE4F" w:rsidR="00E71C73" w:rsidRPr="00D7628A" w:rsidRDefault="00E71C73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2A51E9" w:rsidRPr="00D7628A" w14:paraId="57975F2E" w14:textId="77777777" w:rsidTr="00717B12">
        <w:trPr>
          <w:trHeight w:val="409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7CDD79D2" w14:textId="3A5E7CB8" w:rsidR="002A51E9" w:rsidRPr="003C6F79" w:rsidRDefault="002A51E9" w:rsidP="00717B12">
            <w:pPr>
              <w:pStyle w:val="Learningaimtopic"/>
              <w:bidi/>
              <w:rPr>
                <w:rFonts w:ascii="Sakkal Majalla" w:eastAsia="Open Sans" w:hAnsi="Sakkal Majalla" w:cs="Sakkal Majalla"/>
                <w:bCs/>
                <w:sz w:val="26"/>
                <w:szCs w:val="26"/>
                <w:lang w:eastAsia="ar" w:bidi="ar-MA"/>
              </w:rPr>
            </w:pPr>
            <w:r w:rsidRPr="003C6F79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t>نتاج التعلم ج: تعرّف وظيفة مكونات نظام الكبح وآلية تشغيلها</w:t>
            </w:r>
          </w:p>
        </w:tc>
      </w:tr>
      <w:tr w:rsidR="00720B18" w:rsidRPr="00D7628A" w14:paraId="6C81EBD7" w14:textId="77777777" w:rsidTr="4B78762D">
        <w:trPr>
          <w:trHeight w:val="350"/>
        </w:trPr>
        <w:tc>
          <w:tcPr>
            <w:tcW w:w="1100" w:type="dxa"/>
            <w:shd w:val="clear" w:color="auto" w:fill="auto"/>
          </w:tcPr>
          <w:p w14:paraId="2813A312" w14:textId="15291C96" w:rsidR="007976BB" w:rsidRPr="00D7628A" w:rsidRDefault="007976BB" w:rsidP="00720B18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17 - 18</w:t>
            </w:r>
          </w:p>
        </w:tc>
        <w:tc>
          <w:tcPr>
            <w:tcW w:w="2693" w:type="dxa"/>
            <w:shd w:val="clear" w:color="auto" w:fill="auto"/>
          </w:tcPr>
          <w:p w14:paraId="1463AE67" w14:textId="0BAC0F20" w:rsidR="00720B18" w:rsidRPr="00D7628A" w:rsidRDefault="005B1996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ج1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المكونات الرئيسة</w:t>
            </w:r>
          </w:p>
        </w:tc>
        <w:tc>
          <w:tcPr>
            <w:tcW w:w="1305" w:type="dxa"/>
            <w:shd w:val="clear" w:color="auto" w:fill="auto"/>
          </w:tcPr>
          <w:p w14:paraId="0CC2BFA7" w14:textId="49FAED7C" w:rsidR="00720B18" w:rsidRPr="00D7628A" w:rsidRDefault="005B1996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</w:tc>
        <w:tc>
          <w:tcPr>
            <w:tcW w:w="6776" w:type="dxa"/>
            <w:shd w:val="clear" w:color="auto" w:fill="auto"/>
          </w:tcPr>
          <w:p w14:paraId="77A01FA5" w14:textId="7002FA1D" w:rsidR="005B1996" w:rsidRPr="00D7628A" w:rsidRDefault="005B1996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وضح نتاج التعلم المحدد ج1 بشرح أنظمة الكبح في المركبات الخفيفة.</w:t>
            </w:r>
          </w:p>
          <w:p w14:paraId="0FD3802A" w14:textId="016DE551" w:rsidR="00254695" w:rsidRPr="00D7628A" w:rsidRDefault="00254695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لشرح الأنواع المختلفة لأنظمة الكبح والمركبات التي تُطبق عليها هذه الأنظمة.</w:t>
            </w:r>
          </w:p>
          <w:p w14:paraId="3FE893A4" w14:textId="5D9C22EE" w:rsidR="00254695" w:rsidRPr="00D7628A" w:rsidRDefault="000E41E8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يعمل المتعلمون على دراسة الحالة في كتاب الطالب " "دواسة المكابح الغارقة" لدعم المدخلات المتعلقة بخصائص سائل المكابح.</w:t>
            </w:r>
          </w:p>
          <w:p w14:paraId="33B90FAE" w14:textId="2AC83BE7" w:rsidR="005D7553" w:rsidRPr="00D7628A" w:rsidRDefault="00F70DFA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التطبيق العملي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تفريغ المكابح وإعادة ملء أنظمة المكابح بأمان.</w:t>
            </w:r>
          </w:p>
          <w:p w14:paraId="164FED83" w14:textId="42A5618C" w:rsidR="00525302" w:rsidRPr="00D7628A" w:rsidRDefault="005D7553" w:rsidP="0052530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أنظمة التحذير من وسادات المكابح المنخفضة في المركبة.</w:t>
            </w:r>
          </w:p>
          <w:p w14:paraId="647506D9" w14:textId="49F4F3F4" w:rsidR="00720B18" w:rsidRPr="00D7628A" w:rsidRDefault="004D43AF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</w:tc>
        <w:tc>
          <w:tcPr>
            <w:tcW w:w="2269" w:type="dxa"/>
            <w:shd w:val="clear" w:color="auto" w:fill="auto"/>
          </w:tcPr>
          <w:p w14:paraId="43467B30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01F0B483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0A49B16D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6ABEBCC" w14:textId="0913D8F1" w:rsidR="00720B18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</w:tc>
      </w:tr>
      <w:tr w:rsidR="00720B18" w:rsidRPr="00D7628A" w14:paraId="0D36DD74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4F41852D" w14:textId="60F2E154" w:rsidR="007976BB" w:rsidRPr="00D7628A" w:rsidRDefault="007976BB" w:rsidP="00720B18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19</w:t>
            </w:r>
          </w:p>
        </w:tc>
        <w:tc>
          <w:tcPr>
            <w:tcW w:w="2693" w:type="dxa"/>
            <w:shd w:val="clear" w:color="auto" w:fill="auto"/>
          </w:tcPr>
          <w:p w14:paraId="1F9EE2BF" w14:textId="72526AEE" w:rsidR="00720B18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ج1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المكونات الرئيسة</w:t>
            </w:r>
          </w:p>
        </w:tc>
        <w:tc>
          <w:tcPr>
            <w:tcW w:w="1305" w:type="dxa"/>
            <w:shd w:val="clear" w:color="auto" w:fill="auto"/>
          </w:tcPr>
          <w:p w14:paraId="71625819" w14:textId="32448078" w:rsidR="00720B18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</w:tc>
        <w:tc>
          <w:tcPr>
            <w:tcW w:w="6776" w:type="dxa"/>
            <w:shd w:val="clear" w:color="auto" w:fill="auto"/>
          </w:tcPr>
          <w:p w14:paraId="08AB8340" w14:textId="553FBC45" w:rsidR="00D13ACE" w:rsidRPr="00D7628A" w:rsidRDefault="00EF235D" w:rsidP="00D13ACE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الأنواع المختلفة من دوائر المكابح وبناءها وتشغيلها.</w:t>
            </w:r>
          </w:p>
          <w:p w14:paraId="7C1925A9" w14:textId="689E7EC4" w:rsidR="00720B18" w:rsidRPr="001866DF" w:rsidRDefault="00236020" w:rsidP="001866D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 حول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أنظمة مكابح اليد، سواء الأنظمة الميكانيكية ومكوناتها وتشغيلها أو التحكم الإلكتروني في أنظمتها ومكوناتها.</w:t>
            </w:r>
          </w:p>
        </w:tc>
        <w:tc>
          <w:tcPr>
            <w:tcW w:w="2269" w:type="dxa"/>
            <w:shd w:val="clear" w:color="auto" w:fill="auto"/>
          </w:tcPr>
          <w:p w14:paraId="59764368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2904CCEA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38360892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17575A7B" w14:textId="24DC3A24" w:rsidR="00720B18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الرسوم البيانية والتوضيحات في كتاب الطالب</w:t>
            </w:r>
          </w:p>
        </w:tc>
      </w:tr>
      <w:tr w:rsidR="00720B18" w:rsidRPr="00D7628A" w14:paraId="46BC68E5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0CDA6A89" w14:textId="158DADFF" w:rsidR="007976BB" w:rsidRPr="00D7628A" w:rsidRDefault="007976BB" w:rsidP="00720B18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20</w:t>
            </w:r>
          </w:p>
        </w:tc>
        <w:tc>
          <w:tcPr>
            <w:tcW w:w="2693" w:type="dxa"/>
            <w:shd w:val="clear" w:color="auto" w:fill="auto"/>
          </w:tcPr>
          <w:p w14:paraId="3235B082" w14:textId="3BED0CD4" w:rsidR="00720B18" w:rsidRPr="00D7628A" w:rsidRDefault="0029783B" w:rsidP="00720B18">
            <w:pPr>
              <w:pStyle w:val="Tabletext"/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ج2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نظام منع انغلاق المكابح (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ABS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 ومكونات التحكم في الجر</w:t>
            </w:r>
          </w:p>
        </w:tc>
        <w:tc>
          <w:tcPr>
            <w:tcW w:w="1305" w:type="dxa"/>
            <w:shd w:val="clear" w:color="auto" w:fill="auto"/>
          </w:tcPr>
          <w:p w14:paraId="04DC61CB" w14:textId="77777777" w:rsidR="00720B18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42A8B7C5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2588277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FD83285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37C4A6E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1598B4C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A0D0EC9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8491064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6DCBFE8" w14:textId="77777777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B52E35D" w14:textId="1AE1AB88" w:rsidR="00A33383" w:rsidRPr="00D7628A" w:rsidRDefault="00A33383" w:rsidP="00720B18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7FDCAF46" w14:textId="36EBA8E4" w:rsidR="0029783B" w:rsidRPr="00D7628A" w:rsidRDefault="0029783B" w:rsidP="0029783B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المعلم: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وضح نتاج التعلم المحدد ج2 بشرح نظام منع انغلاق المكابح ونظام التحكم في الجر في المركبات الخفيفة.</w:t>
            </w:r>
          </w:p>
          <w:p w14:paraId="7DA773C4" w14:textId="665DBF40" w:rsidR="0029783B" w:rsidRPr="00D7628A" w:rsidRDefault="0020795A" w:rsidP="00B172F5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مكونات نظام منع انغلاق المكابح وتشغيله وكيفية عمل أجهزة الاستشعار الخاصة بسرعة العجلات وربطها بوحدة التحكم الإلكترونية.</w:t>
            </w:r>
          </w:p>
          <w:p w14:paraId="1C112FB3" w14:textId="09BB028E" w:rsidR="0029783B" w:rsidRPr="00D7628A" w:rsidRDefault="00941A47" w:rsidP="0029783B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مغير نظام المكابح، وكيفية التحكم في المعلومات من دواسات المكابح وأجهزة الاستشعار الخاصة بسرعة العجلات.</w:t>
            </w:r>
          </w:p>
          <w:p w14:paraId="19018663" w14:textId="56D1B7D7" w:rsidR="00152A67" w:rsidRPr="00D7628A" w:rsidRDefault="00FE42CE" w:rsidP="00BB2A5C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كيفية التحكم الديناميكي بالثبات ووظائف النظام وكيفية التحكم في المركبة الخارجة عن السيطرة.</w:t>
            </w:r>
          </w:p>
          <w:p w14:paraId="3FA28594" w14:textId="22D0F27B" w:rsidR="002301C8" w:rsidRPr="00D7628A" w:rsidRDefault="002301C8" w:rsidP="00BB2A5C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مناقشات في الصف الدراسي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ومناقشة عامة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نتاج التعلم ج لتعزيز التعلم واستيعاب المفاهيم الأساسية.</w:t>
            </w:r>
          </w:p>
          <w:p w14:paraId="01C6ED9D" w14:textId="22AF0F22" w:rsidR="004D43AF" w:rsidRPr="00D7628A" w:rsidRDefault="004D43AF" w:rsidP="00E6067F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استخدام جلسة الأسئلة والأجوبة للتحقق من المعرفة.</w:t>
            </w:r>
          </w:p>
          <w:p w14:paraId="3532820C" w14:textId="66599066" w:rsidR="000D0FFF" w:rsidRPr="00D7628A" w:rsidRDefault="000D0FFF" w:rsidP="00E6067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66.3 في كتاب الطالب. </w:t>
            </w:r>
          </w:p>
          <w:p w14:paraId="62B85BB1" w14:textId="3CC347C6" w:rsidR="00720B18" w:rsidRPr="00D7628A" w:rsidRDefault="000D0FFF" w:rsidP="00E6067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</w:tc>
        <w:tc>
          <w:tcPr>
            <w:tcW w:w="2269" w:type="dxa"/>
            <w:shd w:val="clear" w:color="auto" w:fill="auto"/>
          </w:tcPr>
          <w:p w14:paraId="2FAF33C5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6F61EB59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1A8EACEC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E8C8950" w14:textId="207CA904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</w:t>
            </w:r>
          </w:p>
          <w:p w14:paraId="00D356FA" w14:textId="0E2426BF" w:rsidR="00720B18" w:rsidRPr="00D7628A" w:rsidRDefault="00720B1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0D0FFF" w:rsidRPr="00D7628A" w14:paraId="318B1ED3" w14:textId="77777777" w:rsidTr="4B78762D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4510FC3F" w14:textId="3F40594F" w:rsidR="007976BB" w:rsidRPr="00D7628A" w:rsidRDefault="00ED67F1" w:rsidP="000D0FFF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21 - 22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37A9E723" w14:textId="6CF90763" w:rsidR="000D0FFF" w:rsidRPr="00D7628A" w:rsidRDefault="000D0FFF" w:rsidP="000D0FFF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التقييم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14:paraId="0C14F2EC" w14:textId="370D69A9" w:rsidR="000D0FFF" w:rsidRPr="00D7628A" w:rsidRDefault="000D0FFF" w:rsidP="000D0FFF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تقييم داخلي</w:t>
            </w:r>
          </w:p>
        </w:tc>
        <w:tc>
          <w:tcPr>
            <w:tcW w:w="6776" w:type="dxa"/>
            <w:tcBorders>
              <w:bottom w:val="single" w:sz="4" w:space="0" w:color="auto"/>
            </w:tcBorders>
            <w:shd w:val="clear" w:color="auto" w:fill="auto"/>
          </w:tcPr>
          <w:p w14:paraId="3B2F93B6" w14:textId="6EC81CFB" w:rsidR="000D0FFF" w:rsidRPr="00D7628A" w:rsidRDefault="004D43AF" w:rsidP="00E6067F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فرصة للمتعلمين لإنجاز واجب نتاجات التعلم (أ) و(ب) و(ج).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auto"/>
          </w:tcPr>
          <w:p w14:paraId="2B42823D" w14:textId="441E56DB" w:rsidR="000D0FFF" w:rsidRPr="00D7628A" w:rsidRDefault="00FA1FD7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موجز الواجب </w:t>
            </w:r>
          </w:p>
        </w:tc>
      </w:tr>
      <w:tr w:rsidR="0014526C" w:rsidRPr="00D7628A" w14:paraId="1010899D" w14:textId="77777777" w:rsidTr="000167AF">
        <w:trPr>
          <w:trHeight w:val="346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412A5520" w14:textId="30A2B43F" w:rsidR="0014526C" w:rsidRPr="003C6F79" w:rsidRDefault="00641C74" w:rsidP="003C6F79">
            <w:pPr>
              <w:pStyle w:val="Learningaimtopic"/>
              <w:keepNext/>
              <w:bidi/>
              <w:rPr>
                <w:rFonts w:ascii="Sakkal Majalla" w:eastAsia="Open Sans" w:hAnsi="Sakkal Majalla" w:cs="Sakkal Majalla"/>
                <w:bCs/>
                <w:sz w:val="26"/>
                <w:szCs w:val="26"/>
                <w:lang w:eastAsia="ar" w:bidi="ar-MA"/>
              </w:rPr>
            </w:pPr>
            <w:r w:rsidRPr="00D7628A">
              <w:rPr>
                <w:rFonts w:ascii="Sakkal Majalla" w:eastAsia="Open Sans" w:hAnsi="Sakkal Majalla" w:cs="Sakkal Majalla"/>
                <w:bCs/>
                <w:sz w:val="26"/>
                <w:szCs w:val="26"/>
                <w:rtl/>
                <w:lang w:eastAsia="ar" w:bidi="ar-MA"/>
              </w:rPr>
              <w:lastRenderedPageBreak/>
              <w:t>نتاج التعلم د: اكتساب القدرة على تنفيذ إجراءات اكتشاف الأعطال في أنظمة التوجيه والكبح والتعليق</w:t>
            </w:r>
          </w:p>
        </w:tc>
      </w:tr>
      <w:tr w:rsidR="005359FB" w:rsidRPr="00D7628A" w14:paraId="3ADC5925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657C0F78" w14:textId="4D6D77F2" w:rsidR="00ED67F1" w:rsidRPr="00D7628A" w:rsidRDefault="00ED67F1" w:rsidP="005359FB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23 - 27</w:t>
            </w:r>
          </w:p>
        </w:tc>
        <w:tc>
          <w:tcPr>
            <w:tcW w:w="2693" w:type="dxa"/>
            <w:shd w:val="clear" w:color="auto" w:fill="auto"/>
          </w:tcPr>
          <w:p w14:paraId="636A5AB7" w14:textId="47F2512E" w:rsidR="005359FB" w:rsidRPr="00D7628A" w:rsidRDefault="00025B5E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د1 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اكتشاف الأعطال</w:t>
            </w:r>
          </w:p>
        </w:tc>
        <w:tc>
          <w:tcPr>
            <w:tcW w:w="1305" w:type="dxa"/>
            <w:shd w:val="clear" w:color="auto" w:fill="auto"/>
          </w:tcPr>
          <w:p w14:paraId="2C57BFA0" w14:textId="77777777" w:rsidR="005359FB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أنشطة الصف تحت إشراف المعلم</w:t>
            </w:r>
          </w:p>
          <w:p w14:paraId="051ABDF4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07C33B8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2581F54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D9771EE" w14:textId="77777777" w:rsidR="00A33383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838CDE4" w14:textId="77777777" w:rsidR="003C6F79" w:rsidRPr="003C6F79" w:rsidRDefault="003C6F79" w:rsidP="003C6F79">
            <w:pPr>
              <w:pStyle w:val="Tabletext"/>
              <w:bidi/>
              <w:rPr>
                <w:rFonts w:ascii="Sakkal Majalla" w:hAnsi="Sakkal Majalla" w:cs="Sakkal Majalla"/>
                <w:sz w:val="8"/>
                <w:szCs w:val="8"/>
              </w:rPr>
            </w:pPr>
          </w:p>
          <w:p w14:paraId="1432BBDC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A0129D0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A2F8657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9955E2D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4CBB302" w14:textId="77777777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CAF4C59" w14:textId="32DABE81" w:rsidR="00A33383" w:rsidRPr="00D7628A" w:rsidRDefault="00A33383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  <w:shd w:val="clear" w:color="auto" w:fill="auto"/>
          </w:tcPr>
          <w:p w14:paraId="43C524C9" w14:textId="6712ED6B" w:rsidR="00DB1587" w:rsidRPr="00D7628A" w:rsidRDefault="00B54D0D" w:rsidP="00B54D0D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شرح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استخدام معدات التشخيص لتحديد الأعطال النموذجية داخل أنظمة التعليق والتوجيه والكبح في المركبات الخفيفة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.</w:t>
            </w:r>
          </w:p>
          <w:p w14:paraId="65FD7B36" w14:textId="5C2B1A81" w:rsidR="00B54D0D" w:rsidRPr="00D7628A" w:rsidRDefault="00DB1587" w:rsidP="006A09ED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شرح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الإجراءات التصحيحية التي يجب اتخاذها لكل نظام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.</w:t>
            </w:r>
          </w:p>
          <w:p w14:paraId="486CB9B5" w14:textId="44F319CC" w:rsidR="00B54D0D" w:rsidRPr="00D7628A" w:rsidRDefault="005D50CD" w:rsidP="00B54D0D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شرح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تعديل المكونات الرئيسة لكل نظام وصيانتها.</w:t>
            </w:r>
          </w:p>
          <w:p w14:paraId="10914EE5" w14:textId="553F8DD5" w:rsidR="00B54D0D" w:rsidRPr="00D7628A" w:rsidRDefault="001C13E9" w:rsidP="000736A4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حماية المكونات والأنظمة من المخاطر المعتادة في أثناء الاستخدام أو اكتشاف الأعطال.</w:t>
            </w:r>
          </w:p>
          <w:p w14:paraId="50E4A29E" w14:textId="0F06C3E8" w:rsidR="00D716E2" w:rsidRPr="00D7628A" w:rsidRDefault="004B523B" w:rsidP="00B54D0D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عرض المعلم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حول ممارسات العمل الآمن التي ستُطبق على جميع الأنشطة العملية.</w:t>
            </w:r>
          </w:p>
          <w:p w14:paraId="195B4AC2" w14:textId="3D317B08" w:rsidR="00E71C73" w:rsidRPr="00D7628A" w:rsidRDefault="00D716E2" w:rsidP="00B31EFC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يكتسب المتعلمون مهارات عملية آمنة تحت إشراف متخصصين بغرض تطوير مهاراتهم التشخيصية في ما يتعلق بأنظمة التعليق والتوجيه والمكابح في المركبات الخفيفة.</w:t>
            </w:r>
          </w:p>
          <w:p w14:paraId="7D6D5D0A" w14:textId="33C11507" w:rsidR="002844EE" w:rsidRPr="00D7628A" w:rsidRDefault="00FF6E12" w:rsidP="002844EE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الأنشطة العملية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، يحتوي كتاب الطالب على العديد من الأنشطة العملية خطوة بخطوة بخصوص أنظمة التعليق والتوجيه والكبح في المركبات الخفيفة.</w:t>
            </w:r>
          </w:p>
          <w:p w14:paraId="61DB7538" w14:textId="2A2E2085" w:rsidR="002301C8" w:rsidRPr="00D7628A" w:rsidRDefault="002301C8" w:rsidP="002844EE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مناقشات في الصف الدراسي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</w:t>
            </w: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ومناقشة عامة</w:t>
            </w: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في أثناء تدريس كل جزء من نتاج التعلم د لتعزيز التعلم واستيعاب المفاهيم الأساسية.</w:t>
            </w:r>
          </w:p>
          <w:p w14:paraId="6A52EA32" w14:textId="46A2648F" w:rsidR="004D43AF" w:rsidRPr="00D7628A" w:rsidRDefault="004D43AF" w:rsidP="004D43A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استخدام جلسة الأسئلة والأجوبة للتحقق من المعرفة.</w:t>
            </w:r>
          </w:p>
          <w:p w14:paraId="792EE272" w14:textId="3B37A228" w:rsidR="0058001E" w:rsidRPr="00D7628A" w:rsidRDefault="0058001E" w:rsidP="00B31EFC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يمكن للمتعلمين بعد ذلك إجراء التمرين التقييمي 66.4 في كتاب الطالب. </w:t>
            </w:r>
          </w:p>
          <w:p w14:paraId="5FF16D34" w14:textId="16B23072" w:rsidR="005359FB" w:rsidRPr="00D7628A" w:rsidRDefault="0058001E" w:rsidP="00B31EFC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راجع إجابات المتعلمين في التمرين التقييمي.</w:t>
            </w:r>
          </w:p>
        </w:tc>
        <w:tc>
          <w:tcPr>
            <w:tcW w:w="2269" w:type="dxa"/>
            <w:shd w:val="clear" w:color="auto" w:fill="auto"/>
          </w:tcPr>
          <w:p w14:paraId="696CC81B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الصور الفوتوغرافية والنصوص التوضيحية</w:t>
            </w:r>
          </w:p>
          <w:p w14:paraId="0D45A2DB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وقفات للتفكير</w:t>
            </w:r>
          </w:p>
          <w:p w14:paraId="43856661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</w:t>
            </w:r>
          </w:p>
          <w:p w14:paraId="6FB56144" w14:textId="77777777" w:rsidR="002A51E9" w:rsidRPr="00D7628A" w:rsidRDefault="002A51E9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والتوضيحات في كتاب الطالب.</w:t>
            </w:r>
          </w:p>
          <w:p w14:paraId="7BC603F6" w14:textId="008A9126" w:rsidR="00516771" w:rsidRPr="00D7628A" w:rsidRDefault="00516771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معدات التشخيص العملية والأدوات الهندسية</w:t>
            </w:r>
          </w:p>
          <w:p w14:paraId="57B7A25B" w14:textId="505ECEB2" w:rsidR="005359FB" w:rsidRPr="00D7628A" w:rsidRDefault="005359FB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58001E" w:rsidRPr="00D7628A" w14:paraId="6D57CACA" w14:textId="77777777" w:rsidTr="4B78762D">
        <w:trPr>
          <w:trHeight w:val="346"/>
        </w:trPr>
        <w:tc>
          <w:tcPr>
            <w:tcW w:w="1100" w:type="dxa"/>
            <w:shd w:val="clear" w:color="auto" w:fill="auto"/>
          </w:tcPr>
          <w:p w14:paraId="3254C359" w14:textId="5528D0FC" w:rsidR="000E1AE4" w:rsidRPr="00D7628A" w:rsidRDefault="000E1AE4" w:rsidP="003C6F79">
            <w:pPr>
              <w:pStyle w:val="Lessonnumber"/>
              <w:keepNext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28 - 30</w:t>
            </w:r>
          </w:p>
        </w:tc>
        <w:tc>
          <w:tcPr>
            <w:tcW w:w="2693" w:type="dxa"/>
            <w:shd w:val="clear" w:color="auto" w:fill="auto"/>
          </w:tcPr>
          <w:p w14:paraId="78D6FE2D" w14:textId="32A7A339" w:rsidR="0058001E" w:rsidRPr="00D7628A" w:rsidRDefault="0058001E" w:rsidP="0058001E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التقييم</w:t>
            </w:r>
          </w:p>
        </w:tc>
        <w:tc>
          <w:tcPr>
            <w:tcW w:w="1305" w:type="dxa"/>
            <w:shd w:val="clear" w:color="auto" w:fill="auto"/>
          </w:tcPr>
          <w:p w14:paraId="6AE2042C" w14:textId="421479CB" w:rsidR="0058001E" w:rsidRPr="00D7628A" w:rsidRDefault="0058001E" w:rsidP="0058001E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تقييم داخلي</w:t>
            </w:r>
          </w:p>
        </w:tc>
        <w:tc>
          <w:tcPr>
            <w:tcW w:w="6776" w:type="dxa"/>
            <w:shd w:val="clear" w:color="auto" w:fill="auto"/>
          </w:tcPr>
          <w:p w14:paraId="61D57904" w14:textId="611E45DA" w:rsidR="0058001E" w:rsidRPr="00D7628A" w:rsidRDefault="004D43AF" w:rsidP="0058001E">
            <w:pPr>
              <w:pStyle w:val="Tabletextbullets"/>
              <w:tabs>
                <w:tab w:val="clear" w:pos="34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فرصة للمتعلمين لإنجاز واجب نتاج التعلم د.</w:t>
            </w:r>
          </w:p>
        </w:tc>
        <w:tc>
          <w:tcPr>
            <w:tcW w:w="2269" w:type="dxa"/>
            <w:shd w:val="clear" w:color="auto" w:fill="auto"/>
          </w:tcPr>
          <w:p w14:paraId="05E3B495" w14:textId="77777777" w:rsidR="009E1DEB" w:rsidRPr="00D7628A" w:rsidRDefault="0058001E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موجز الواجب</w:t>
            </w:r>
          </w:p>
          <w:p w14:paraId="58E53CBC" w14:textId="15271FA0" w:rsidR="0058001E" w:rsidRPr="00D7628A" w:rsidRDefault="009E1DEB" w:rsidP="002C4ABE">
            <w:pPr>
              <w:pStyle w:val="Tabletextbullets"/>
              <w:bidi/>
              <w:ind w:left="340" w:hanging="340"/>
              <w:rPr>
                <w:rFonts w:ascii="Sakkal Majalla" w:hAnsi="Sakkal Majalla" w:cs="Sakkal Majalla"/>
                <w:sz w:val="26"/>
                <w:szCs w:val="26"/>
              </w:rPr>
            </w:pPr>
            <w:r w:rsidRPr="00D7628A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معدات التشخيص العملية والأدوات الهندسية. </w:t>
            </w:r>
          </w:p>
        </w:tc>
      </w:tr>
    </w:tbl>
    <w:p w14:paraId="2CEC945D" w14:textId="77777777" w:rsidR="00236EF8" w:rsidRPr="00D7628A" w:rsidRDefault="00236EF8" w:rsidP="002D2EF1">
      <w:pPr>
        <w:bidi/>
        <w:rPr>
          <w:rFonts w:ascii="Sakkal Majalla" w:hAnsi="Sakkal Majalla" w:cs="Sakkal Majalla"/>
          <w:sz w:val="26"/>
          <w:szCs w:val="26"/>
        </w:rPr>
      </w:pPr>
    </w:p>
    <w:sectPr w:rsidR="00236EF8" w:rsidRPr="00D7628A" w:rsidSect="00F444F0">
      <w:headerReference w:type="default" r:id="rId11"/>
      <w:footerReference w:type="default" r:id="rId12"/>
      <w:type w:val="continuous"/>
      <w:pgSz w:w="16838" w:h="11906" w:orient="landscape"/>
      <w:pgMar w:top="1418" w:right="1440" w:bottom="1440" w:left="1440" w:header="283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5CD84" w14:textId="77777777" w:rsidR="00475D69" w:rsidRDefault="00475D69" w:rsidP="007437BB">
      <w:pPr>
        <w:spacing w:after="0" w:line="240" w:lineRule="auto"/>
      </w:pPr>
      <w:r>
        <w:separator/>
      </w:r>
    </w:p>
  </w:endnote>
  <w:endnote w:type="continuationSeparator" w:id="0">
    <w:p w14:paraId="2C43CF70" w14:textId="77777777" w:rsidR="00475D69" w:rsidRDefault="00475D69" w:rsidP="007437BB">
      <w:pPr>
        <w:spacing w:after="0" w:line="240" w:lineRule="auto"/>
      </w:pPr>
      <w:r>
        <w:continuationSeparator/>
      </w:r>
    </w:p>
  </w:endnote>
  <w:endnote w:type="continuationNotice" w:id="1">
    <w:p w14:paraId="18332512" w14:textId="77777777" w:rsidR="00475D69" w:rsidRDefault="00475D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4CC35" w14:textId="6724BAD6" w:rsidR="00BD7CD6" w:rsidRPr="00D7628A" w:rsidRDefault="00031867" w:rsidP="00031867">
    <w:pPr>
      <w:tabs>
        <w:tab w:val="left" w:pos="5865"/>
        <w:tab w:val="left" w:pos="6450"/>
      </w:tabs>
      <w:bidi/>
      <w:spacing w:line="240" w:lineRule="auto"/>
      <w:ind w:left="23" w:right="-357"/>
      <w:rPr>
        <w:rFonts w:ascii="Sakkal Majalla" w:hAnsi="Sakkal Majalla" w:cs="Sakkal Majalla"/>
        <w:sz w:val="18"/>
        <w:szCs w:val="24"/>
      </w:rPr>
    </w:pPr>
    <w:r w:rsidRPr="00D7628A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شهادة </w:t>
    </w:r>
    <w:r w:rsidRPr="00D7628A">
      <w:rPr>
        <w:rFonts w:ascii="Sakkal Majalla" w:eastAsia="Open Sans" w:hAnsi="Sakkal Majalla" w:cs="Sakkal Majalla"/>
        <w:sz w:val="18"/>
        <w:szCs w:val="18"/>
        <w:lang w:val="en-US" w:eastAsia="ar" w:bidi="en-US"/>
      </w:rPr>
      <w:t>Pearson BTEC International</w:t>
    </w:r>
    <w:r w:rsidRPr="00D7628A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 التأهيلية للمستوى 3 في الهندسة - مخطط العمل </w:t>
    </w:r>
    <w:r w:rsidRPr="00D7628A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sz w:val="18"/>
        <w:szCs w:val="18"/>
        <w:rtl/>
        <w:lang w:eastAsia="ar" w:bidi="ar-MA"/>
      </w:rPr>
      <w:br/>
      <w:t>الإصدار 2 - نوفمبر 2024 © حقوق التأليف والنشر لعام 2024 محفوظة لصالح بيرسون إديوكيشن ليمتد</w:t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D7628A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begin"/>
    </w:r>
    <w:r w:rsidRPr="00D7628A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instrText>PAGE</w:instrText>
    </w:r>
    <w:r w:rsidRPr="00D7628A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separate"/>
    </w:r>
    <w:r w:rsidRPr="00D7628A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t>1</w:t>
    </w:r>
    <w:r w:rsidRPr="00D7628A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80FFB" w14:textId="77777777" w:rsidR="00475D69" w:rsidRDefault="00475D69" w:rsidP="007437BB">
      <w:pPr>
        <w:spacing w:after="0" w:line="240" w:lineRule="auto"/>
      </w:pPr>
      <w:r>
        <w:separator/>
      </w:r>
    </w:p>
  </w:footnote>
  <w:footnote w:type="continuationSeparator" w:id="0">
    <w:p w14:paraId="27EF64D9" w14:textId="77777777" w:rsidR="00475D69" w:rsidRDefault="00475D69" w:rsidP="007437BB">
      <w:pPr>
        <w:spacing w:after="0" w:line="240" w:lineRule="auto"/>
      </w:pPr>
      <w:r>
        <w:continuationSeparator/>
      </w:r>
    </w:p>
  </w:footnote>
  <w:footnote w:type="continuationNotice" w:id="1">
    <w:p w14:paraId="654EDC7B" w14:textId="77777777" w:rsidR="00475D69" w:rsidRDefault="00475D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48AB79" w14:textId="77777777" w:rsidR="00CC1F27" w:rsidRDefault="00CC1F27" w:rsidP="00CC1F27">
    <w:pPr>
      <w:bidi/>
      <w:rPr>
        <w:b/>
        <w:smallCaps/>
        <w:color w:val="000000"/>
        <w:sz w:val="16"/>
        <w:szCs w:val="16"/>
      </w:rPr>
    </w:pPr>
    <w:r>
      <w:rPr>
        <w:rFonts w:ascii="Open Sans" w:eastAsia="Open Sans" w:hAnsi="Open Sans" w:cs="Open Sans"/>
        <w:smallCaps/>
        <w:noProof/>
        <w:sz w:val="16"/>
        <w:szCs w:val="16"/>
        <w:rtl/>
        <w:lang w:eastAsia="ar" w:bidi="ar-M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3F31DF" wp14:editId="21693778">
              <wp:simplePos x="0" y="0"/>
              <wp:positionH relativeFrom="margin">
                <wp:align>left</wp:align>
              </wp:positionH>
              <wp:positionV relativeFrom="paragraph">
                <wp:posOffset>-33655</wp:posOffset>
              </wp:positionV>
              <wp:extent cx="4445000" cy="47561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0" cy="475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2F2F4D" w14:textId="6E511E8A" w:rsidR="00CC1F27" w:rsidRPr="00D7628A" w:rsidRDefault="00CC1F27" w:rsidP="00D7628A">
                          <w:pPr>
                            <w:bidi/>
                            <w:jc w:val="right"/>
                            <w:rPr>
                              <w:rFonts w:ascii="Sakkal Majalla" w:hAnsi="Sakkal Majalla" w:cs="Sakkal Majalla"/>
                              <w:b/>
                              <w:smallCaps/>
                              <w:szCs w:val="24"/>
                            </w:rPr>
                          </w:pPr>
                          <w:r w:rsidRPr="00D7628A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شهادة </w:t>
                          </w:r>
                          <w:r w:rsidRPr="00D7628A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lang w:val="en-US" w:eastAsia="ar" w:bidi="en-US"/>
                            </w:rPr>
                            <w:t>BTEC International</w:t>
                          </w:r>
                          <w:r w:rsidRPr="00D7628A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 للمستوى 3 في الهندسة</w:t>
                          </w:r>
                          <w:r w:rsidRPr="00D7628A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br/>
                            <w:t>الوحدة 66: أنظمة التعليق، والتوجيه، والكبح في المركبات الخفيفة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3F31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2.65pt;width:350pt;height:37.4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" fillcolor="white [3201]" stroked="f" strokeweight=".5pt">
              <v:textbox>
                <w:txbxContent>
                  <w:p w14:paraId="1D2F2F4D" w14:textId="6E511E8A" w:rsidR="00CC1F27" w:rsidRPr="00D7628A" w:rsidRDefault="00CC1F27" w:rsidP="00D7628A">
                    <w:pPr>
                      <w:bidi/>
                      <w:jc w:val="right"/>
                      <w:rPr>
                        <w:rFonts w:ascii="Sakkal Majalla" w:hAnsi="Sakkal Majalla" w:cs="Sakkal Majalla"/>
                        <w:b/>
                        <w:smallCaps/>
                        <w:szCs w:val="24"/>
                      </w:rPr>
                    </w:pPr>
                    <w:r w:rsidRPr="00D7628A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شهادة </w:t>
                    </w:r>
                    <w:r w:rsidRPr="00D7628A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lang w:val="en-US" w:eastAsia="ar" w:bidi="en-US"/>
                      </w:rPr>
                      <w:t>BTEC International</w:t>
                    </w:r>
                    <w:r w:rsidRPr="00D7628A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 للمستوى 3 في الهندسة</w:t>
                    </w:r>
                    <w:r w:rsidRPr="00D7628A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br/>
                      <w:t>الوحدة 66: أنظمة التعليق، والتوجيه، والكبح في المركبات الخفيفة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rtl/>
        <w:lang w:eastAsia="ar" w:bidi="ar-MA"/>
      </w:rPr>
      <w:drawing>
        <wp:anchor distT="0" distB="0" distL="114300" distR="114300" simplePos="0" relativeHeight="251660288" behindDoc="1" locked="0" layoutInCell="1" allowOverlap="1" wp14:anchorId="5C81A8F2" wp14:editId="753B2826">
          <wp:simplePos x="0" y="0"/>
          <wp:positionH relativeFrom="page">
            <wp:posOffset>8124825</wp:posOffset>
          </wp:positionH>
          <wp:positionV relativeFrom="paragraph">
            <wp:posOffset>-181610</wp:posOffset>
          </wp:positionV>
          <wp:extent cx="2554605" cy="533400"/>
          <wp:effectExtent l="0" t="0" r="0" b="0"/>
          <wp:wrapSquare wrapText="bothSides"/>
          <wp:docPr id="29806937" name="Picture 298069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460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E71CF9" w14:textId="77777777" w:rsidR="00CC1F27" w:rsidRPr="00065BC4" w:rsidRDefault="00CC1F27" w:rsidP="00CC1F27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-186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146"/>
        </w:tabs>
        <w:ind w:left="-114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426"/>
        </w:tabs>
        <w:ind w:left="-4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"/>
        </w:tabs>
        <w:ind w:left="2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014"/>
        </w:tabs>
        <w:ind w:left="10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60307"/>
    <w:multiLevelType w:val="hybridMultilevel"/>
    <w:tmpl w:val="8624A4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0C3342"/>
    <w:multiLevelType w:val="hybridMultilevel"/>
    <w:tmpl w:val="F61E77D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5C0F7DDC"/>
    <w:multiLevelType w:val="hybridMultilevel"/>
    <w:tmpl w:val="7EF04B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4461370"/>
    <w:multiLevelType w:val="hybridMultilevel"/>
    <w:tmpl w:val="BBAC6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55A33"/>
    <w:multiLevelType w:val="hybridMultilevel"/>
    <w:tmpl w:val="EEC6CD9C"/>
    <w:lvl w:ilvl="0" w:tplc="1EB8C360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6464C"/>
    <w:multiLevelType w:val="hybridMultilevel"/>
    <w:tmpl w:val="6F3489D6"/>
    <w:lvl w:ilvl="0" w:tplc="FBD22E02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0684086">
    <w:abstractNumId w:val="0"/>
  </w:num>
  <w:num w:numId="2" w16cid:durableId="676348272">
    <w:abstractNumId w:val="7"/>
  </w:num>
  <w:num w:numId="3" w16cid:durableId="940258072">
    <w:abstractNumId w:val="4"/>
  </w:num>
  <w:num w:numId="4" w16cid:durableId="1792748317">
    <w:abstractNumId w:val="2"/>
  </w:num>
  <w:num w:numId="5" w16cid:durableId="1227378913">
    <w:abstractNumId w:val="6"/>
  </w:num>
  <w:num w:numId="6" w16cid:durableId="369885311">
    <w:abstractNumId w:val="5"/>
  </w:num>
  <w:num w:numId="7" w16cid:durableId="78867283">
    <w:abstractNumId w:val="7"/>
  </w:num>
  <w:num w:numId="8" w16cid:durableId="1675918701">
    <w:abstractNumId w:val="7"/>
  </w:num>
  <w:num w:numId="9" w16cid:durableId="2138183766">
    <w:abstractNumId w:val="7"/>
  </w:num>
  <w:num w:numId="10" w16cid:durableId="1796870493">
    <w:abstractNumId w:val="7"/>
  </w:num>
  <w:num w:numId="11" w16cid:durableId="2074043929">
    <w:abstractNumId w:val="7"/>
  </w:num>
  <w:num w:numId="12" w16cid:durableId="2137941754">
    <w:abstractNumId w:val="7"/>
  </w:num>
  <w:num w:numId="13" w16cid:durableId="1276138663">
    <w:abstractNumId w:val="7"/>
  </w:num>
  <w:num w:numId="14" w16cid:durableId="55204813">
    <w:abstractNumId w:val="7"/>
  </w:num>
  <w:num w:numId="15" w16cid:durableId="738134991">
    <w:abstractNumId w:val="7"/>
  </w:num>
  <w:num w:numId="16" w16cid:durableId="1793985037">
    <w:abstractNumId w:val="7"/>
  </w:num>
  <w:num w:numId="17" w16cid:durableId="1733844718">
    <w:abstractNumId w:val="7"/>
  </w:num>
  <w:num w:numId="18" w16cid:durableId="1530030231">
    <w:abstractNumId w:val="7"/>
  </w:num>
  <w:num w:numId="19" w16cid:durableId="1889608682">
    <w:abstractNumId w:val="7"/>
  </w:num>
  <w:num w:numId="20" w16cid:durableId="476648287">
    <w:abstractNumId w:val="7"/>
  </w:num>
  <w:num w:numId="21" w16cid:durableId="1823496170">
    <w:abstractNumId w:val="7"/>
  </w:num>
  <w:num w:numId="22" w16cid:durableId="93476483">
    <w:abstractNumId w:val="7"/>
  </w:num>
  <w:num w:numId="23" w16cid:durableId="351226301">
    <w:abstractNumId w:val="7"/>
  </w:num>
  <w:num w:numId="24" w16cid:durableId="948856151">
    <w:abstractNumId w:val="7"/>
  </w:num>
  <w:num w:numId="25" w16cid:durableId="1157260421">
    <w:abstractNumId w:val="7"/>
  </w:num>
  <w:num w:numId="26" w16cid:durableId="316112762">
    <w:abstractNumId w:val="7"/>
  </w:num>
  <w:num w:numId="27" w16cid:durableId="1390567162">
    <w:abstractNumId w:val="7"/>
  </w:num>
  <w:num w:numId="28" w16cid:durableId="1799446637">
    <w:abstractNumId w:val="7"/>
  </w:num>
  <w:num w:numId="29" w16cid:durableId="509178324">
    <w:abstractNumId w:val="7"/>
  </w:num>
  <w:num w:numId="30" w16cid:durableId="542207300">
    <w:abstractNumId w:val="7"/>
  </w:num>
  <w:num w:numId="31" w16cid:durableId="1576473052">
    <w:abstractNumId w:val="7"/>
  </w:num>
  <w:num w:numId="32" w16cid:durableId="1781417305">
    <w:abstractNumId w:val="7"/>
  </w:num>
  <w:num w:numId="33" w16cid:durableId="37558175">
    <w:abstractNumId w:val="7"/>
  </w:num>
  <w:num w:numId="34" w16cid:durableId="60173798">
    <w:abstractNumId w:val="7"/>
  </w:num>
  <w:num w:numId="35" w16cid:durableId="468283955">
    <w:abstractNumId w:val="7"/>
  </w:num>
  <w:num w:numId="36" w16cid:durableId="1483809645">
    <w:abstractNumId w:val="7"/>
  </w:num>
  <w:num w:numId="37" w16cid:durableId="1101102347">
    <w:abstractNumId w:val="7"/>
  </w:num>
  <w:num w:numId="38" w16cid:durableId="945649579">
    <w:abstractNumId w:val="1"/>
  </w:num>
  <w:num w:numId="39" w16cid:durableId="1527601238">
    <w:abstractNumId w:val="7"/>
  </w:num>
  <w:num w:numId="40" w16cid:durableId="1854416876">
    <w:abstractNumId w:val="3"/>
  </w:num>
  <w:num w:numId="41" w16cid:durableId="2017268521">
    <w:abstractNumId w:val="7"/>
  </w:num>
  <w:num w:numId="42" w16cid:durableId="129709591">
    <w:abstractNumId w:val="7"/>
  </w:num>
  <w:num w:numId="43" w16cid:durableId="1688436702">
    <w:abstractNumId w:val="7"/>
  </w:num>
  <w:num w:numId="44" w16cid:durableId="225342986">
    <w:abstractNumId w:val="7"/>
  </w:num>
  <w:num w:numId="45" w16cid:durableId="1040207438">
    <w:abstractNumId w:val="7"/>
  </w:num>
  <w:num w:numId="46" w16cid:durableId="1875993376">
    <w:abstractNumId w:val="7"/>
  </w:num>
  <w:num w:numId="47" w16cid:durableId="423114065">
    <w:abstractNumId w:val="7"/>
  </w:num>
  <w:num w:numId="48" w16cid:durableId="1333409349">
    <w:abstractNumId w:val="7"/>
  </w:num>
  <w:num w:numId="49" w16cid:durableId="837578876">
    <w:abstractNumId w:val="7"/>
  </w:num>
  <w:num w:numId="50" w16cid:durableId="83495539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0442D"/>
    <w:rsid w:val="000167AF"/>
    <w:rsid w:val="00020B4F"/>
    <w:rsid w:val="00025B5E"/>
    <w:rsid w:val="00031867"/>
    <w:rsid w:val="00041B5D"/>
    <w:rsid w:val="00042A08"/>
    <w:rsid w:val="00044A93"/>
    <w:rsid w:val="00044EBC"/>
    <w:rsid w:val="000466DF"/>
    <w:rsid w:val="0004686E"/>
    <w:rsid w:val="00050574"/>
    <w:rsid w:val="00051A9B"/>
    <w:rsid w:val="0005462F"/>
    <w:rsid w:val="00071DCB"/>
    <w:rsid w:val="00072115"/>
    <w:rsid w:val="000724FB"/>
    <w:rsid w:val="00073749"/>
    <w:rsid w:val="00074131"/>
    <w:rsid w:val="000807EF"/>
    <w:rsid w:val="0008381E"/>
    <w:rsid w:val="00083D9B"/>
    <w:rsid w:val="00085E48"/>
    <w:rsid w:val="00087B9C"/>
    <w:rsid w:val="00092B39"/>
    <w:rsid w:val="0009303A"/>
    <w:rsid w:val="000A2E57"/>
    <w:rsid w:val="000A3C82"/>
    <w:rsid w:val="000A43E6"/>
    <w:rsid w:val="000B3533"/>
    <w:rsid w:val="000B5934"/>
    <w:rsid w:val="000C0977"/>
    <w:rsid w:val="000C60BD"/>
    <w:rsid w:val="000D0FFF"/>
    <w:rsid w:val="000D1A7A"/>
    <w:rsid w:val="000D403D"/>
    <w:rsid w:val="000D410D"/>
    <w:rsid w:val="000E1AE4"/>
    <w:rsid w:val="000E41E8"/>
    <w:rsid w:val="000F5173"/>
    <w:rsid w:val="000F5596"/>
    <w:rsid w:val="00101796"/>
    <w:rsid w:val="00103BA1"/>
    <w:rsid w:val="00104D08"/>
    <w:rsid w:val="00105A23"/>
    <w:rsid w:val="00105DFB"/>
    <w:rsid w:val="00106572"/>
    <w:rsid w:val="001074A7"/>
    <w:rsid w:val="00110AA7"/>
    <w:rsid w:val="001245D8"/>
    <w:rsid w:val="00124EAD"/>
    <w:rsid w:val="00130FED"/>
    <w:rsid w:val="0013231B"/>
    <w:rsid w:val="00134879"/>
    <w:rsid w:val="001360DA"/>
    <w:rsid w:val="00143A30"/>
    <w:rsid w:val="0014526C"/>
    <w:rsid w:val="00147866"/>
    <w:rsid w:val="001507CB"/>
    <w:rsid w:val="00152A67"/>
    <w:rsid w:val="00152B3C"/>
    <w:rsid w:val="00160128"/>
    <w:rsid w:val="00161E26"/>
    <w:rsid w:val="0017042B"/>
    <w:rsid w:val="00170A78"/>
    <w:rsid w:val="001718E1"/>
    <w:rsid w:val="00183592"/>
    <w:rsid w:val="001850DA"/>
    <w:rsid w:val="001866DF"/>
    <w:rsid w:val="00191879"/>
    <w:rsid w:val="001A522E"/>
    <w:rsid w:val="001A5A75"/>
    <w:rsid w:val="001A5B0E"/>
    <w:rsid w:val="001B0E1D"/>
    <w:rsid w:val="001B42FE"/>
    <w:rsid w:val="001B7214"/>
    <w:rsid w:val="001C13E9"/>
    <w:rsid w:val="001C1B10"/>
    <w:rsid w:val="001D0605"/>
    <w:rsid w:val="001D5F1E"/>
    <w:rsid w:val="001E1F4C"/>
    <w:rsid w:val="001E5480"/>
    <w:rsid w:val="001E7F1F"/>
    <w:rsid w:val="001F297B"/>
    <w:rsid w:val="00205346"/>
    <w:rsid w:val="0020795A"/>
    <w:rsid w:val="00213E09"/>
    <w:rsid w:val="002179C6"/>
    <w:rsid w:val="0022411F"/>
    <w:rsid w:val="002301C8"/>
    <w:rsid w:val="00233CB3"/>
    <w:rsid w:val="00236020"/>
    <w:rsid w:val="00236EF8"/>
    <w:rsid w:val="002375ED"/>
    <w:rsid w:val="00240798"/>
    <w:rsid w:val="002471EF"/>
    <w:rsid w:val="002504B9"/>
    <w:rsid w:val="00250684"/>
    <w:rsid w:val="00254695"/>
    <w:rsid w:val="00255646"/>
    <w:rsid w:val="00260386"/>
    <w:rsid w:val="002610FF"/>
    <w:rsid w:val="00262DAC"/>
    <w:rsid w:val="00267B72"/>
    <w:rsid w:val="002725EA"/>
    <w:rsid w:val="00277933"/>
    <w:rsid w:val="00280BFF"/>
    <w:rsid w:val="002844EE"/>
    <w:rsid w:val="00286F5A"/>
    <w:rsid w:val="0029330F"/>
    <w:rsid w:val="0029374D"/>
    <w:rsid w:val="00294F66"/>
    <w:rsid w:val="0029783B"/>
    <w:rsid w:val="002A057E"/>
    <w:rsid w:val="002A41DE"/>
    <w:rsid w:val="002A51E9"/>
    <w:rsid w:val="002B47D6"/>
    <w:rsid w:val="002C0A6C"/>
    <w:rsid w:val="002C0AB2"/>
    <w:rsid w:val="002C0ED0"/>
    <w:rsid w:val="002C222A"/>
    <w:rsid w:val="002C286F"/>
    <w:rsid w:val="002C3E4B"/>
    <w:rsid w:val="002C4ABE"/>
    <w:rsid w:val="002D0E11"/>
    <w:rsid w:val="002D1EDB"/>
    <w:rsid w:val="002D2EF1"/>
    <w:rsid w:val="002D5F9C"/>
    <w:rsid w:val="002E2DD8"/>
    <w:rsid w:val="002F1983"/>
    <w:rsid w:val="002F3A66"/>
    <w:rsid w:val="002F476A"/>
    <w:rsid w:val="0030225C"/>
    <w:rsid w:val="00303679"/>
    <w:rsid w:val="0030576F"/>
    <w:rsid w:val="00305F45"/>
    <w:rsid w:val="00310283"/>
    <w:rsid w:val="003107D8"/>
    <w:rsid w:val="003110E9"/>
    <w:rsid w:val="00313510"/>
    <w:rsid w:val="003221A0"/>
    <w:rsid w:val="00323364"/>
    <w:rsid w:val="00323E7F"/>
    <w:rsid w:val="003304DC"/>
    <w:rsid w:val="003326F6"/>
    <w:rsid w:val="003329F7"/>
    <w:rsid w:val="00336B20"/>
    <w:rsid w:val="00342CC4"/>
    <w:rsid w:val="0034690D"/>
    <w:rsid w:val="003565A4"/>
    <w:rsid w:val="00366082"/>
    <w:rsid w:val="003768D7"/>
    <w:rsid w:val="0037708E"/>
    <w:rsid w:val="00380CBA"/>
    <w:rsid w:val="00381895"/>
    <w:rsid w:val="00382ECA"/>
    <w:rsid w:val="00384814"/>
    <w:rsid w:val="00387439"/>
    <w:rsid w:val="00387B7E"/>
    <w:rsid w:val="00390052"/>
    <w:rsid w:val="00394653"/>
    <w:rsid w:val="0039511C"/>
    <w:rsid w:val="00396E52"/>
    <w:rsid w:val="003A1044"/>
    <w:rsid w:val="003B083F"/>
    <w:rsid w:val="003B387A"/>
    <w:rsid w:val="003B4F68"/>
    <w:rsid w:val="003B58F2"/>
    <w:rsid w:val="003C09C2"/>
    <w:rsid w:val="003C1B6F"/>
    <w:rsid w:val="003C6F79"/>
    <w:rsid w:val="003D57CA"/>
    <w:rsid w:val="003E3B02"/>
    <w:rsid w:val="003E3F15"/>
    <w:rsid w:val="003F29F0"/>
    <w:rsid w:val="003F3A2D"/>
    <w:rsid w:val="004054A3"/>
    <w:rsid w:val="00406C22"/>
    <w:rsid w:val="0040733C"/>
    <w:rsid w:val="0041190A"/>
    <w:rsid w:val="00414F58"/>
    <w:rsid w:val="00416F15"/>
    <w:rsid w:val="004174EE"/>
    <w:rsid w:val="004266E1"/>
    <w:rsid w:val="00426749"/>
    <w:rsid w:val="00426F02"/>
    <w:rsid w:val="00434A4E"/>
    <w:rsid w:val="004353BD"/>
    <w:rsid w:val="004368F0"/>
    <w:rsid w:val="004373DE"/>
    <w:rsid w:val="004406CD"/>
    <w:rsid w:val="0045037E"/>
    <w:rsid w:val="00462215"/>
    <w:rsid w:val="0046362B"/>
    <w:rsid w:val="00475D69"/>
    <w:rsid w:val="00476D0B"/>
    <w:rsid w:val="00483CB1"/>
    <w:rsid w:val="00484047"/>
    <w:rsid w:val="0049001E"/>
    <w:rsid w:val="004904A9"/>
    <w:rsid w:val="00491019"/>
    <w:rsid w:val="00491E40"/>
    <w:rsid w:val="00493738"/>
    <w:rsid w:val="004952A7"/>
    <w:rsid w:val="004A35D1"/>
    <w:rsid w:val="004A4109"/>
    <w:rsid w:val="004A4BEF"/>
    <w:rsid w:val="004B523B"/>
    <w:rsid w:val="004C1C62"/>
    <w:rsid w:val="004C4C41"/>
    <w:rsid w:val="004C6486"/>
    <w:rsid w:val="004D167B"/>
    <w:rsid w:val="004D43AF"/>
    <w:rsid w:val="004E4337"/>
    <w:rsid w:val="004E6E50"/>
    <w:rsid w:val="004E6F21"/>
    <w:rsid w:val="004F525C"/>
    <w:rsid w:val="004F5BC4"/>
    <w:rsid w:val="005007EE"/>
    <w:rsid w:val="00501346"/>
    <w:rsid w:val="005113E0"/>
    <w:rsid w:val="00516771"/>
    <w:rsid w:val="00520436"/>
    <w:rsid w:val="005211F2"/>
    <w:rsid w:val="00524B1D"/>
    <w:rsid w:val="00524EAD"/>
    <w:rsid w:val="00525302"/>
    <w:rsid w:val="005254C9"/>
    <w:rsid w:val="005262B7"/>
    <w:rsid w:val="005324F2"/>
    <w:rsid w:val="005325E5"/>
    <w:rsid w:val="0053441E"/>
    <w:rsid w:val="005359FB"/>
    <w:rsid w:val="00541132"/>
    <w:rsid w:val="0055256F"/>
    <w:rsid w:val="0055283A"/>
    <w:rsid w:val="00561550"/>
    <w:rsid w:val="00567E50"/>
    <w:rsid w:val="00574FAF"/>
    <w:rsid w:val="005752D7"/>
    <w:rsid w:val="00575BCF"/>
    <w:rsid w:val="00576335"/>
    <w:rsid w:val="0058001E"/>
    <w:rsid w:val="005870D1"/>
    <w:rsid w:val="00592C98"/>
    <w:rsid w:val="005942B1"/>
    <w:rsid w:val="00595BA8"/>
    <w:rsid w:val="0059733F"/>
    <w:rsid w:val="005A1C24"/>
    <w:rsid w:val="005A547A"/>
    <w:rsid w:val="005B1996"/>
    <w:rsid w:val="005B370C"/>
    <w:rsid w:val="005B7A91"/>
    <w:rsid w:val="005C1DDF"/>
    <w:rsid w:val="005C78EE"/>
    <w:rsid w:val="005D055F"/>
    <w:rsid w:val="005D1701"/>
    <w:rsid w:val="005D1B3A"/>
    <w:rsid w:val="005D50CD"/>
    <w:rsid w:val="005D7553"/>
    <w:rsid w:val="005E02C5"/>
    <w:rsid w:val="005E2D6A"/>
    <w:rsid w:val="005E2F0C"/>
    <w:rsid w:val="005E4FF4"/>
    <w:rsid w:val="005F54D9"/>
    <w:rsid w:val="0060061E"/>
    <w:rsid w:val="00606E2B"/>
    <w:rsid w:val="00610DB7"/>
    <w:rsid w:val="00611DD2"/>
    <w:rsid w:val="00612926"/>
    <w:rsid w:val="0061485A"/>
    <w:rsid w:val="0061790F"/>
    <w:rsid w:val="00620FDF"/>
    <w:rsid w:val="00622D61"/>
    <w:rsid w:val="006271E3"/>
    <w:rsid w:val="00635290"/>
    <w:rsid w:val="00641C74"/>
    <w:rsid w:val="006446A4"/>
    <w:rsid w:val="00660648"/>
    <w:rsid w:val="00660946"/>
    <w:rsid w:val="00660BCC"/>
    <w:rsid w:val="006651F3"/>
    <w:rsid w:val="00665895"/>
    <w:rsid w:val="00673051"/>
    <w:rsid w:val="00677B38"/>
    <w:rsid w:val="0068103F"/>
    <w:rsid w:val="00681969"/>
    <w:rsid w:val="00681E8B"/>
    <w:rsid w:val="0068319B"/>
    <w:rsid w:val="0069188C"/>
    <w:rsid w:val="00693AED"/>
    <w:rsid w:val="00694722"/>
    <w:rsid w:val="006967B3"/>
    <w:rsid w:val="006974A4"/>
    <w:rsid w:val="006A2EA9"/>
    <w:rsid w:val="006A4304"/>
    <w:rsid w:val="006A579F"/>
    <w:rsid w:val="006A6E89"/>
    <w:rsid w:val="006B451C"/>
    <w:rsid w:val="006D0091"/>
    <w:rsid w:val="006D1007"/>
    <w:rsid w:val="006D2445"/>
    <w:rsid w:val="006D45A7"/>
    <w:rsid w:val="006D4659"/>
    <w:rsid w:val="006D5213"/>
    <w:rsid w:val="006E2F72"/>
    <w:rsid w:val="006E4DF1"/>
    <w:rsid w:val="006E5359"/>
    <w:rsid w:val="006F64DA"/>
    <w:rsid w:val="006F6D59"/>
    <w:rsid w:val="006F746B"/>
    <w:rsid w:val="00700DFE"/>
    <w:rsid w:val="00702B72"/>
    <w:rsid w:val="00711333"/>
    <w:rsid w:val="00720B18"/>
    <w:rsid w:val="00732C92"/>
    <w:rsid w:val="007437BB"/>
    <w:rsid w:val="00751367"/>
    <w:rsid w:val="00756A40"/>
    <w:rsid w:val="007635DB"/>
    <w:rsid w:val="0076424E"/>
    <w:rsid w:val="00765FC6"/>
    <w:rsid w:val="0076618C"/>
    <w:rsid w:val="00766223"/>
    <w:rsid w:val="00767522"/>
    <w:rsid w:val="00771C03"/>
    <w:rsid w:val="0077673C"/>
    <w:rsid w:val="00793237"/>
    <w:rsid w:val="007976BB"/>
    <w:rsid w:val="007A0DCC"/>
    <w:rsid w:val="007B28E5"/>
    <w:rsid w:val="007B42CA"/>
    <w:rsid w:val="007B59D3"/>
    <w:rsid w:val="007C4DFC"/>
    <w:rsid w:val="007D086F"/>
    <w:rsid w:val="007D3098"/>
    <w:rsid w:val="007E31B8"/>
    <w:rsid w:val="007E4A66"/>
    <w:rsid w:val="007E66B8"/>
    <w:rsid w:val="007E73B6"/>
    <w:rsid w:val="007E7439"/>
    <w:rsid w:val="007F0FD7"/>
    <w:rsid w:val="008228ED"/>
    <w:rsid w:val="00824172"/>
    <w:rsid w:val="00830E89"/>
    <w:rsid w:val="00834161"/>
    <w:rsid w:val="00844C1B"/>
    <w:rsid w:val="00853FAA"/>
    <w:rsid w:val="0085506F"/>
    <w:rsid w:val="0086065D"/>
    <w:rsid w:val="0086127B"/>
    <w:rsid w:val="00862278"/>
    <w:rsid w:val="00863F62"/>
    <w:rsid w:val="00867E1A"/>
    <w:rsid w:val="0087121C"/>
    <w:rsid w:val="008762D4"/>
    <w:rsid w:val="00876351"/>
    <w:rsid w:val="00880A97"/>
    <w:rsid w:val="00881F3D"/>
    <w:rsid w:val="008821EE"/>
    <w:rsid w:val="008931B3"/>
    <w:rsid w:val="0089744B"/>
    <w:rsid w:val="008A19C7"/>
    <w:rsid w:val="008A19DD"/>
    <w:rsid w:val="008B27E1"/>
    <w:rsid w:val="008B5F00"/>
    <w:rsid w:val="008B7556"/>
    <w:rsid w:val="008C3211"/>
    <w:rsid w:val="008D06FD"/>
    <w:rsid w:val="008D314E"/>
    <w:rsid w:val="008D42D5"/>
    <w:rsid w:val="008D4E7E"/>
    <w:rsid w:val="008E3B39"/>
    <w:rsid w:val="008E55E7"/>
    <w:rsid w:val="008F0ECE"/>
    <w:rsid w:val="00912E1F"/>
    <w:rsid w:val="009159A7"/>
    <w:rsid w:val="00933310"/>
    <w:rsid w:val="00933C26"/>
    <w:rsid w:val="009343DC"/>
    <w:rsid w:val="00935583"/>
    <w:rsid w:val="00941A47"/>
    <w:rsid w:val="00943C29"/>
    <w:rsid w:val="00950C0E"/>
    <w:rsid w:val="00952540"/>
    <w:rsid w:val="009525AA"/>
    <w:rsid w:val="00954D57"/>
    <w:rsid w:val="0095778F"/>
    <w:rsid w:val="00961690"/>
    <w:rsid w:val="00961A2B"/>
    <w:rsid w:val="009638DB"/>
    <w:rsid w:val="00965D24"/>
    <w:rsid w:val="00974444"/>
    <w:rsid w:val="00974EA6"/>
    <w:rsid w:val="00980DA7"/>
    <w:rsid w:val="00983558"/>
    <w:rsid w:val="00984E8F"/>
    <w:rsid w:val="0099229D"/>
    <w:rsid w:val="00994A19"/>
    <w:rsid w:val="00995F56"/>
    <w:rsid w:val="00997957"/>
    <w:rsid w:val="009A6184"/>
    <w:rsid w:val="009B009C"/>
    <w:rsid w:val="009B0F3F"/>
    <w:rsid w:val="009B5C08"/>
    <w:rsid w:val="009B644C"/>
    <w:rsid w:val="009C245F"/>
    <w:rsid w:val="009C32DC"/>
    <w:rsid w:val="009C3AD2"/>
    <w:rsid w:val="009C3CC9"/>
    <w:rsid w:val="009C66D4"/>
    <w:rsid w:val="009D27B3"/>
    <w:rsid w:val="009D6095"/>
    <w:rsid w:val="009E1DEB"/>
    <w:rsid w:val="009E358F"/>
    <w:rsid w:val="009E38F9"/>
    <w:rsid w:val="009E47FB"/>
    <w:rsid w:val="009E4A6A"/>
    <w:rsid w:val="009E7840"/>
    <w:rsid w:val="009F597B"/>
    <w:rsid w:val="009F5EF2"/>
    <w:rsid w:val="00A009FC"/>
    <w:rsid w:val="00A02EBF"/>
    <w:rsid w:val="00A04DAF"/>
    <w:rsid w:val="00A05033"/>
    <w:rsid w:val="00A15AD0"/>
    <w:rsid w:val="00A2527F"/>
    <w:rsid w:val="00A27C06"/>
    <w:rsid w:val="00A33383"/>
    <w:rsid w:val="00A41F52"/>
    <w:rsid w:val="00A44DA8"/>
    <w:rsid w:val="00A53458"/>
    <w:rsid w:val="00A556FB"/>
    <w:rsid w:val="00A56B74"/>
    <w:rsid w:val="00A669F2"/>
    <w:rsid w:val="00A67634"/>
    <w:rsid w:val="00A71DB1"/>
    <w:rsid w:val="00A74BFE"/>
    <w:rsid w:val="00A806BD"/>
    <w:rsid w:val="00A81DB1"/>
    <w:rsid w:val="00A90AB9"/>
    <w:rsid w:val="00A94CC2"/>
    <w:rsid w:val="00AA44E9"/>
    <w:rsid w:val="00AA6F0D"/>
    <w:rsid w:val="00AB14F4"/>
    <w:rsid w:val="00AB5336"/>
    <w:rsid w:val="00AB55DA"/>
    <w:rsid w:val="00AC21B6"/>
    <w:rsid w:val="00AC2D03"/>
    <w:rsid w:val="00AC4252"/>
    <w:rsid w:val="00AD1F1C"/>
    <w:rsid w:val="00AD2818"/>
    <w:rsid w:val="00AE04EA"/>
    <w:rsid w:val="00AE167D"/>
    <w:rsid w:val="00AE2488"/>
    <w:rsid w:val="00AE4634"/>
    <w:rsid w:val="00AE6043"/>
    <w:rsid w:val="00AE69CB"/>
    <w:rsid w:val="00AE7A6D"/>
    <w:rsid w:val="00AF1401"/>
    <w:rsid w:val="00AF168C"/>
    <w:rsid w:val="00AF6E50"/>
    <w:rsid w:val="00B004F1"/>
    <w:rsid w:val="00B01BC3"/>
    <w:rsid w:val="00B062CA"/>
    <w:rsid w:val="00B12509"/>
    <w:rsid w:val="00B14EA3"/>
    <w:rsid w:val="00B266F2"/>
    <w:rsid w:val="00B313E1"/>
    <w:rsid w:val="00B31EFC"/>
    <w:rsid w:val="00B45D14"/>
    <w:rsid w:val="00B54D0D"/>
    <w:rsid w:val="00B54F3D"/>
    <w:rsid w:val="00B62790"/>
    <w:rsid w:val="00B65667"/>
    <w:rsid w:val="00B72A92"/>
    <w:rsid w:val="00B74D7F"/>
    <w:rsid w:val="00B97E23"/>
    <w:rsid w:val="00BA23F2"/>
    <w:rsid w:val="00BB1B27"/>
    <w:rsid w:val="00BC05D7"/>
    <w:rsid w:val="00BC1227"/>
    <w:rsid w:val="00BD208C"/>
    <w:rsid w:val="00BD2983"/>
    <w:rsid w:val="00BD5294"/>
    <w:rsid w:val="00BD7CD6"/>
    <w:rsid w:val="00BE3207"/>
    <w:rsid w:val="00BE3C71"/>
    <w:rsid w:val="00BE76F8"/>
    <w:rsid w:val="00BF419B"/>
    <w:rsid w:val="00BF5831"/>
    <w:rsid w:val="00BF67CB"/>
    <w:rsid w:val="00C114C9"/>
    <w:rsid w:val="00C205E7"/>
    <w:rsid w:val="00C2104D"/>
    <w:rsid w:val="00C24E9C"/>
    <w:rsid w:val="00C269CC"/>
    <w:rsid w:val="00C3081C"/>
    <w:rsid w:val="00C33E9F"/>
    <w:rsid w:val="00C46BDB"/>
    <w:rsid w:val="00C51A49"/>
    <w:rsid w:val="00C53655"/>
    <w:rsid w:val="00C56E3D"/>
    <w:rsid w:val="00C60FB7"/>
    <w:rsid w:val="00C62D77"/>
    <w:rsid w:val="00C66CCE"/>
    <w:rsid w:val="00C71828"/>
    <w:rsid w:val="00C72463"/>
    <w:rsid w:val="00C7387C"/>
    <w:rsid w:val="00C73C8F"/>
    <w:rsid w:val="00C8480F"/>
    <w:rsid w:val="00C86A3A"/>
    <w:rsid w:val="00C87895"/>
    <w:rsid w:val="00C91329"/>
    <w:rsid w:val="00C97018"/>
    <w:rsid w:val="00C97303"/>
    <w:rsid w:val="00CA1FB3"/>
    <w:rsid w:val="00CB0331"/>
    <w:rsid w:val="00CB1CB2"/>
    <w:rsid w:val="00CB51AA"/>
    <w:rsid w:val="00CB64C4"/>
    <w:rsid w:val="00CB6CFC"/>
    <w:rsid w:val="00CC106B"/>
    <w:rsid w:val="00CC14BC"/>
    <w:rsid w:val="00CC1F27"/>
    <w:rsid w:val="00CC5D62"/>
    <w:rsid w:val="00CC7E3D"/>
    <w:rsid w:val="00CD58F8"/>
    <w:rsid w:val="00CD5F89"/>
    <w:rsid w:val="00CD7E98"/>
    <w:rsid w:val="00CE3D4D"/>
    <w:rsid w:val="00CE54BE"/>
    <w:rsid w:val="00CE7922"/>
    <w:rsid w:val="00CE7A69"/>
    <w:rsid w:val="00CF0CE4"/>
    <w:rsid w:val="00CF5249"/>
    <w:rsid w:val="00CF6633"/>
    <w:rsid w:val="00D03F3E"/>
    <w:rsid w:val="00D046E9"/>
    <w:rsid w:val="00D05A96"/>
    <w:rsid w:val="00D06B67"/>
    <w:rsid w:val="00D13ACE"/>
    <w:rsid w:val="00D20F4B"/>
    <w:rsid w:val="00D22315"/>
    <w:rsid w:val="00D232A5"/>
    <w:rsid w:val="00D238C9"/>
    <w:rsid w:val="00D264C7"/>
    <w:rsid w:val="00D27E22"/>
    <w:rsid w:val="00D355CC"/>
    <w:rsid w:val="00D42602"/>
    <w:rsid w:val="00D433C1"/>
    <w:rsid w:val="00D522E8"/>
    <w:rsid w:val="00D52447"/>
    <w:rsid w:val="00D54FE9"/>
    <w:rsid w:val="00D67166"/>
    <w:rsid w:val="00D67A7A"/>
    <w:rsid w:val="00D716E2"/>
    <w:rsid w:val="00D7628A"/>
    <w:rsid w:val="00D77B93"/>
    <w:rsid w:val="00D85350"/>
    <w:rsid w:val="00D93383"/>
    <w:rsid w:val="00D94C0E"/>
    <w:rsid w:val="00DA3213"/>
    <w:rsid w:val="00DB1343"/>
    <w:rsid w:val="00DB1587"/>
    <w:rsid w:val="00DC38F7"/>
    <w:rsid w:val="00DC68FB"/>
    <w:rsid w:val="00DC6D75"/>
    <w:rsid w:val="00DD12CF"/>
    <w:rsid w:val="00DD3C3F"/>
    <w:rsid w:val="00DD48A3"/>
    <w:rsid w:val="00DE012B"/>
    <w:rsid w:val="00DF2BB4"/>
    <w:rsid w:val="00DF665B"/>
    <w:rsid w:val="00DF7A13"/>
    <w:rsid w:val="00E01E7E"/>
    <w:rsid w:val="00E03A5F"/>
    <w:rsid w:val="00E05390"/>
    <w:rsid w:val="00E13937"/>
    <w:rsid w:val="00E140FD"/>
    <w:rsid w:val="00E323C4"/>
    <w:rsid w:val="00E36FA3"/>
    <w:rsid w:val="00E4061C"/>
    <w:rsid w:val="00E4602D"/>
    <w:rsid w:val="00E512B3"/>
    <w:rsid w:val="00E519C4"/>
    <w:rsid w:val="00E54E63"/>
    <w:rsid w:val="00E553F9"/>
    <w:rsid w:val="00E5593E"/>
    <w:rsid w:val="00E6067F"/>
    <w:rsid w:val="00E63530"/>
    <w:rsid w:val="00E679A9"/>
    <w:rsid w:val="00E71C73"/>
    <w:rsid w:val="00E71D92"/>
    <w:rsid w:val="00E733F0"/>
    <w:rsid w:val="00E778B4"/>
    <w:rsid w:val="00E85C66"/>
    <w:rsid w:val="00E95657"/>
    <w:rsid w:val="00E96715"/>
    <w:rsid w:val="00EA1A92"/>
    <w:rsid w:val="00EA6332"/>
    <w:rsid w:val="00EB3168"/>
    <w:rsid w:val="00EB7D09"/>
    <w:rsid w:val="00EC5B58"/>
    <w:rsid w:val="00EC6C04"/>
    <w:rsid w:val="00ED67F1"/>
    <w:rsid w:val="00ED6B44"/>
    <w:rsid w:val="00EE2544"/>
    <w:rsid w:val="00EF08DC"/>
    <w:rsid w:val="00EF235D"/>
    <w:rsid w:val="00EF4E1E"/>
    <w:rsid w:val="00EF656A"/>
    <w:rsid w:val="00EF6608"/>
    <w:rsid w:val="00F013F8"/>
    <w:rsid w:val="00F07648"/>
    <w:rsid w:val="00F12B16"/>
    <w:rsid w:val="00F23268"/>
    <w:rsid w:val="00F24532"/>
    <w:rsid w:val="00F2612E"/>
    <w:rsid w:val="00F275F5"/>
    <w:rsid w:val="00F30FE9"/>
    <w:rsid w:val="00F40CE6"/>
    <w:rsid w:val="00F444F0"/>
    <w:rsid w:val="00F55F97"/>
    <w:rsid w:val="00F57B1B"/>
    <w:rsid w:val="00F60E5E"/>
    <w:rsid w:val="00F61258"/>
    <w:rsid w:val="00F623F4"/>
    <w:rsid w:val="00F642F9"/>
    <w:rsid w:val="00F7023A"/>
    <w:rsid w:val="00F70DFA"/>
    <w:rsid w:val="00F725FC"/>
    <w:rsid w:val="00F72F92"/>
    <w:rsid w:val="00F7336C"/>
    <w:rsid w:val="00F820DD"/>
    <w:rsid w:val="00F849A8"/>
    <w:rsid w:val="00F87B1D"/>
    <w:rsid w:val="00F95466"/>
    <w:rsid w:val="00F96DB9"/>
    <w:rsid w:val="00FA1FD7"/>
    <w:rsid w:val="00FB56D1"/>
    <w:rsid w:val="00FB6CF4"/>
    <w:rsid w:val="00FC45C6"/>
    <w:rsid w:val="00FC492C"/>
    <w:rsid w:val="00FC571A"/>
    <w:rsid w:val="00FD2986"/>
    <w:rsid w:val="00FD415B"/>
    <w:rsid w:val="00FE02BA"/>
    <w:rsid w:val="00FE33CB"/>
    <w:rsid w:val="00FE42CE"/>
    <w:rsid w:val="00FE76C1"/>
    <w:rsid w:val="00FF1CA7"/>
    <w:rsid w:val="00FF6E12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 w:cs="Arial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 w:cs="Arial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rsid w:val="00101796"/>
  </w:style>
  <w:style w:type="character" w:customStyle="1" w:styleId="eop">
    <w:name w:val="eop"/>
    <w:rsid w:val="00101796"/>
  </w:style>
  <w:style w:type="paragraph" w:customStyle="1" w:styleId="paragraph">
    <w:name w:val="paragraph"/>
    <w:basedOn w:val="Normal"/>
    <w:rsid w:val="001017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71"/>
    <w:unhideWhenUsed/>
    <w:rsid w:val="001B7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2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6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AdditionalInfo xmlns="f63d1639-2e8e-4dfe-b2d4-ff2deac92409" xsi:nil="true"/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1D4660-9442-4334-8375-7ADE692ED123}"/>
</file>

<file path=customXml/itemProps3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Lakari, Meriem</cp:lastModifiedBy>
  <cp:revision>10</cp:revision>
  <cp:lastPrinted>2020-02-19T20:13:00Z</cp:lastPrinted>
  <dcterms:created xsi:type="dcterms:W3CDTF">2024-12-02T07:12:00Z</dcterms:created>
  <dcterms:modified xsi:type="dcterms:W3CDTF">2024-12-03T11:29:00Z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  <property fmtid="{D5CDD505-2E9C-101B-9397-08002B2CF9AE}" pid="4" name="Order">
    <vt:r8>14328600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