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394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115" w:type="dxa"/>
          <w:right w:w="115" w:type="dxa"/>
        </w:tblCellMar>
        <w:tblLook w:val="0400" w:firstRow="0" w:lastRow="0" w:firstColumn="0" w:lastColumn="0" w:noHBand="0" w:noVBand="1"/>
      </w:tblPr>
      <w:tblGrid>
        <w:gridCol w:w="2581"/>
        <w:gridCol w:w="4394"/>
        <w:gridCol w:w="709"/>
        <w:gridCol w:w="992"/>
        <w:gridCol w:w="1843"/>
        <w:gridCol w:w="992"/>
        <w:gridCol w:w="2433"/>
      </w:tblGrid>
      <w:tr w:rsidR="003B32ED" w:rsidRPr="008D1D5D" w14:paraId="363C71D3" w14:textId="77777777" w:rsidTr="009B30E5">
        <w:trPr>
          <w:trHeight w:val="260"/>
        </w:trPr>
        <w:tc>
          <w:tcPr>
            <w:tcW w:w="2581" w:type="dxa"/>
            <w:tcBorders>
              <w:top w:val="single" w:sz="4" w:space="0" w:color="000000"/>
              <w:left w:val="single" w:sz="4" w:space="0" w:color="000000"/>
              <w:bottom w:val="single" w:sz="4" w:space="0" w:color="000000"/>
              <w:right w:val="single" w:sz="4" w:space="0" w:color="000000"/>
            </w:tcBorders>
            <w:shd w:val="clear" w:color="auto" w:fill="E7E6E6"/>
            <w:tcMar>
              <w:top w:w="80" w:type="dxa"/>
              <w:left w:w="193" w:type="dxa"/>
              <w:bottom w:w="80" w:type="dxa"/>
              <w:right w:w="193" w:type="dxa"/>
            </w:tcMar>
            <w:vAlign w:val="center"/>
          </w:tcPr>
          <w:p w14:paraId="34CA6BA9" w14:textId="77777777" w:rsidR="003B32ED" w:rsidRPr="008D1D5D" w:rsidRDefault="00C731F9" w:rsidP="008D1D5D">
            <w:pPr>
              <w:pBdr>
                <w:top w:val="nil"/>
                <w:left w:val="nil"/>
                <w:bottom w:val="nil"/>
                <w:right w:val="nil"/>
                <w:between w:val="nil"/>
              </w:pBdr>
              <w:bidi/>
              <w:spacing w:after="0" w:line="288" w:lineRule="auto"/>
              <w:ind w:left="113" w:right="113" w:hanging="113"/>
              <w:jc w:val="center"/>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rtl/>
                <w:lang w:eastAsia="ar" w:bidi="ar-MA"/>
              </w:rPr>
              <w:t>عنوان الوحدة</w:t>
            </w:r>
          </w:p>
        </w:tc>
        <w:tc>
          <w:tcPr>
            <w:tcW w:w="4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490F7ED" w14:textId="77777777" w:rsidR="003B32ED" w:rsidRPr="008D1D5D" w:rsidRDefault="00C731F9" w:rsidP="008D1D5D">
            <w:pP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sz w:val="26"/>
                <w:szCs w:val="26"/>
                <w:rtl/>
                <w:lang w:eastAsia="ar" w:bidi="ar-MA"/>
              </w:rPr>
              <w:t>مبادئ الميكانيكا</w:t>
            </w:r>
          </w:p>
        </w:tc>
        <w:tc>
          <w:tcPr>
            <w:tcW w:w="709" w:type="dxa"/>
            <w:tcBorders>
              <w:top w:val="nil"/>
              <w:left w:val="single" w:sz="4" w:space="0" w:color="000000"/>
              <w:bottom w:val="nil"/>
              <w:right w:val="single" w:sz="4" w:space="0" w:color="000000"/>
            </w:tcBorders>
            <w:shd w:val="clear" w:color="auto" w:fill="FFFFFF"/>
            <w:tcMar>
              <w:top w:w="80" w:type="dxa"/>
              <w:left w:w="80" w:type="dxa"/>
              <w:bottom w:w="80" w:type="dxa"/>
              <w:right w:w="80" w:type="dxa"/>
            </w:tcMar>
          </w:tcPr>
          <w:p w14:paraId="58842E84" w14:textId="77777777" w:rsidR="003B32ED" w:rsidRPr="008D1D5D" w:rsidRDefault="003B32ED" w:rsidP="008D1D5D">
            <w:pPr>
              <w:bidi/>
              <w:spacing w:line="288" w:lineRule="auto"/>
              <w:rPr>
                <w:rFonts w:ascii="Sakkal Majalla" w:hAnsi="Sakkal Majalla" w:cs="Sakkal Majalla"/>
                <w:sz w:val="26"/>
                <w:szCs w:val="26"/>
                <w:rtl/>
              </w:rPr>
            </w:pPr>
          </w:p>
        </w:tc>
        <w:tc>
          <w:tcPr>
            <w:tcW w:w="6260" w:type="dxa"/>
            <w:gridSpan w:val="4"/>
            <w:tcBorders>
              <w:top w:val="single" w:sz="4" w:space="0" w:color="000000"/>
              <w:left w:val="single" w:sz="4" w:space="0" w:color="000000"/>
              <w:bottom w:val="single" w:sz="4" w:space="0" w:color="000000"/>
              <w:right w:val="single" w:sz="4" w:space="0" w:color="000000"/>
            </w:tcBorders>
            <w:shd w:val="clear" w:color="auto" w:fill="E7E6E6"/>
            <w:tcMar>
              <w:top w:w="80" w:type="dxa"/>
              <w:left w:w="193" w:type="dxa"/>
              <w:bottom w:w="80" w:type="dxa"/>
              <w:right w:w="193" w:type="dxa"/>
            </w:tcMar>
            <w:vAlign w:val="center"/>
          </w:tcPr>
          <w:p w14:paraId="61F95B9D" w14:textId="77777777" w:rsidR="003B32ED" w:rsidRPr="008D1D5D" w:rsidRDefault="00C731F9" w:rsidP="008D1D5D">
            <w:pPr>
              <w:pBdr>
                <w:top w:val="nil"/>
                <w:left w:val="nil"/>
                <w:bottom w:val="nil"/>
                <w:right w:val="nil"/>
                <w:between w:val="nil"/>
              </w:pBdr>
              <w:bidi/>
              <w:spacing w:after="0" w:line="288" w:lineRule="auto"/>
              <w:ind w:left="113" w:right="113" w:hanging="113"/>
              <w:jc w:val="center"/>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rtl/>
                <w:lang w:eastAsia="ar" w:bidi="ar-MA"/>
              </w:rPr>
              <w:t>مفتاح المصطلحات الخاصة بفرص التعلم</w:t>
            </w:r>
          </w:p>
        </w:tc>
      </w:tr>
      <w:tr w:rsidR="006675D4" w:rsidRPr="008D1D5D" w14:paraId="06C1770C" w14:textId="77777777" w:rsidTr="009B30E5">
        <w:trPr>
          <w:trHeight w:val="500"/>
        </w:trPr>
        <w:tc>
          <w:tcPr>
            <w:tcW w:w="2581" w:type="dxa"/>
            <w:tcBorders>
              <w:top w:val="single" w:sz="4" w:space="0" w:color="000000"/>
              <w:left w:val="single" w:sz="4" w:space="0" w:color="000000"/>
              <w:bottom w:val="single" w:sz="4" w:space="0" w:color="000000"/>
              <w:right w:val="single" w:sz="4" w:space="0" w:color="000000"/>
            </w:tcBorders>
            <w:shd w:val="clear" w:color="auto" w:fill="E7E6E6"/>
            <w:tcMar>
              <w:top w:w="80" w:type="dxa"/>
              <w:left w:w="193" w:type="dxa"/>
              <w:bottom w:w="80" w:type="dxa"/>
              <w:right w:w="193" w:type="dxa"/>
            </w:tcMar>
            <w:vAlign w:val="center"/>
          </w:tcPr>
          <w:p w14:paraId="47E772AF" w14:textId="77777777" w:rsidR="003B32ED" w:rsidRPr="008D1D5D" w:rsidRDefault="00C731F9" w:rsidP="008D1D5D">
            <w:pPr>
              <w:pBdr>
                <w:top w:val="nil"/>
                <w:left w:val="nil"/>
                <w:bottom w:val="nil"/>
                <w:right w:val="nil"/>
                <w:between w:val="nil"/>
              </w:pBdr>
              <w:bidi/>
              <w:spacing w:after="0" w:line="288" w:lineRule="auto"/>
              <w:ind w:left="113" w:right="113" w:hanging="113"/>
              <w:jc w:val="center"/>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rtl/>
                <w:lang w:eastAsia="ar" w:bidi="ar-MA"/>
              </w:rPr>
              <w:t>ساعات التعلم الموجَّه</w:t>
            </w:r>
          </w:p>
        </w:tc>
        <w:tc>
          <w:tcPr>
            <w:tcW w:w="4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2784E9" w14:textId="77777777" w:rsidR="003B32ED" w:rsidRPr="008D1D5D" w:rsidRDefault="00C731F9" w:rsidP="008D1D5D">
            <w:pP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sz w:val="26"/>
                <w:szCs w:val="26"/>
                <w:rtl/>
                <w:lang w:eastAsia="ar" w:bidi="ar-MA"/>
              </w:rPr>
              <w:t>60</w:t>
            </w:r>
          </w:p>
        </w:tc>
        <w:tc>
          <w:tcPr>
            <w:tcW w:w="709" w:type="dxa"/>
            <w:tcBorders>
              <w:top w:val="nil"/>
              <w:left w:val="single" w:sz="4" w:space="0" w:color="000000"/>
              <w:bottom w:val="nil"/>
              <w:right w:val="single" w:sz="4" w:space="0" w:color="000000"/>
            </w:tcBorders>
            <w:shd w:val="clear" w:color="auto" w:fill="FFFFFF"/>
            <w:tcMar>
              <w:top w:w="80" w:type="dxa"/>
              <w:left w:w="80" w:type="dxa"/>
              <w:bottom w:w="80" w:type="dxa"/>
              <w:right w:w="80" w:type="dxa"/>
            </w:tcMar>
          </w:tcPr>
          <w:p w14:paraId="28229040" w14:textId="77777777" w:rsidR="003B32ED" w:rsidRPr="008D1D5D" w:rsidRDefault="003B32ED" w:rsidP="008D1D5D">
            <w:pPr>
              <w:bidi/>
              <w:spacing w:line="288" w:lineRule="auto"/>
              <w:rPr>
                <w:rFonts w:ascii="Sakkal Majalla" w:hAnsi="Sakkal Majalla" w:cs="Sakkal Majalla"/>
                <w:sz w:val="26"/>
                <w:szCs w:val="26"/>
                <w:rtl/>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93" w:type="dxa"/>
              <w:bottom w:w="80" w:type="dxa"/>
              <w:right w:w="193" w:type="dxa"/>
            </w:tcMar>
          </w:tcPr>
          <w:p w14:paraId="5104A42A" w14:textId="77777777" w:rsidR="003B32ED" w:rsidRPr="008D1D5D" w:rsidRDefault="00C731F9" w:rsidP="008D1D5D">
            <w:pPr>
              <w:pBdr>
                <w:top w:val="nil"/>
                <w:left w:val="nil"/>
                <w:bottom w:val="nil"/>
                <w:right w:val="nil"/>
                <w:between w:val="nil"/>
              </w:pBdr>
              <w:bidi/>
              <w:spacing w:after="0" w:line="288" w:lineRule="auto"/>
              <w:ind w:left="113" w:right="113" w:hanging="113"/>
              <w:jc w:val="center"/>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lang w:eastAsia="ar" w:bidi="en-US"/>
              </w:rPr>
              <w:t>AW</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A1AD2F3"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كتابة الواجب</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193" w:type="dxa"/>
              <w:bottom w:w="80" w:type="dxa"/>
              <w:right w:w="193" w:type="dxa"/>
            </w:tcMar>
          </w:tcPr>
          <w:p w14:paraId="321B7923" w14:textId="77777777" w:rsidR="003B32ED" w:rsidRPr="008D1D5D" w:rsidRDefault="00C731F9" w:rsidP="008D1D5D">
            <w:pPr>
              <w:pBdr>
                <w:top w:val="nil"/>
                <w:left w:val="nil"/>
                <w:bottom w:val="nil"/>
                <w:right w:val="nil"/>
                <w:between w:val="nil"/>
              </w:pBdr>
              <w:bidi/>
              <w:spacing w:after="0" w:line="288" w:lineRule="auto"/>
              <w:ind w:left="113" w:right="113" w:hanging="113"/>
              <w:jc w:val="center"/>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lang w:eastAsia="ar" w:bidi="en-US"/>
              </w:rPr>
              <w:t>RS</w:t>
            </w:r>
          </w:p>
        </w:tc>
        <w:tc>
          <w:tcPr>
            <w:tcW w:w="24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030AC8"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جلسة المراجعة</w:t>
            </w:r>
          </w:p>
        </w:tc>
      </w:tr>
      <w:tr w:rsidR="006675D4" w:rsidRPr="008D1D5D" w14:paraId="376296D1" w14:textId="77777777" w:rsidTr="009B30E5">
        <w:trPr>
          <w:trHeight w:val="500"/>
        </w:trPr>
        <w:tc>
          <w:tcPr>
            <w:tcW w:w="2581" w:type="dxa"/>
            <w:tcBorders>
              <w:top w:val="single" w:sz="4" w:space="0" w:color="000000"/>
              <w:left w:val="single" w:sz="4" w:space="0" w:color="000000"/>
              <w:bottom w:val="single" w:sz="4" w:space="0" w:color="000000"/>
              <w:right w:val="single" w:sz="4" w:space="0" w:color="000000"/>
            </w:tcBorders>
            <w:shd w:val="clear" w:color="auto" w:fill="E7E6E6"/>
            <w:tcMar>
              <w:top w:w="80" w:type="dxa"/>
              <w:left w:w="193" w:type="dxa"/>
              <w:bottom w:w="80" w:type="dxa"/>
              <w:right w:w="193" w:type="dxa"/>
            </w:tcMar>
            <w:vAlign w:val="center"/>
          </w:tcPr>
          <w:p w14:paraId="4700B969" w14:textId="77777777" w:rsidR="003B32ED" w:rsidRPr="008D1D5D" w:rsidRDefault="00C731F9" w:rsidP="008D1D5D">
            <w:pPr>
              <w:pBdr>
                <w:top w:val="nil"/>
                <w:left w:val="nil"/>
                <w:bottom w:val="nil"/>
                <w:right w:val="nil"/>
                <w:between w:val="nil"/>
              </w:pBdr>
              <w:bidi/>
              <w:spacing w:after="0" w:line="288" w:lineRule="auto"/>
              <w:ind w:left="113" w:right="113" w:hanging="113"/>
              <w:jc w:val="center"/>
              <w:rPr>
                <w:rFonts w:ascii="Sakkal Majalla" w:hAnsi="Sakkal Majalla" w:cs="Sakkal Majalla"/>
                <w:b/>
                <w:bCs/>
                <w:color w:val="000000"/>
                <w:sz w:val="26"/>
                <w:szCs w:val="26"/>
                <w:rtl/>
              </w:rPr>
            </w:pPr>
            <w:r w:rsidRPr="008D1D5D">
              <w:rPr>
                <w:rFonts w:ascii="Sakkal Majalla" w:eastAsia="Open Sans" w:hAnsi="Sakkal Majalla" w:cs="Sakkal Majalla"/>
                <w:color w:val="000000"/>
                <w:sz w:val="26"/>
                <w:szCs w:val="26"/>
                <w:rtl/>
                <w:lang w:eastAsia="ar" w:bidi="ar-MA"/>
              </w:rPr>
              <w:t>عدد الدروس</w:t>
            </w:r>
          </w:p>
        </w:tc>
        <w:tc>
          <w:tcPr>
            <w:tcW w:w="4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D5D7E0" w14:textId="77777777" w:rsidR="003B32ED" w:rsidRPr="008D1D5D" w:rsidRDefault="00C731F9" w:rsidP="008D1D5D">
            <w:pP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sz w:val="26"/>
                <w:szCs w:val="26"/>
                <w:rtl/>
                <w:lang w:eastAsia="ar" w:bidi="ar-MA"/>
              </w:rPr>
              <w:t>29</w:t>
            </w:r>
          </w:p>
        </w:tc>
        <w:tc>
          <w:tcPr>
            <w:tcW w:w="709" w:type="dxa"/>
            <w:tcBorders>
              <w:top w:val="nil"/>
              <w:left w:val="single" w:sz="4" w:space="0" w:color="000000"/>
              <w:bottom w:val="nil"/>
              <w:right w:val="single" w:sz="4" w:space="0" w:color="000000"/>
            </w:tcBorders>
            <w:shd w:val="clear" w:color="auto" w:fill="auto"/>
            <w:tcMar>
              <w:top w:w="80" w:type="dxa"/>
              <w:left w:w="80" w:type="dxa"/>
              <w:bottom w:w="80" w:type="dxa"/>
              <w:right w:w="80" w:type="dxa"/>
            </w:tcMar>
          </w:tcPr>
          <w:p w14:paraId="03C760FB" w14:textId="77777777" w:rsidR="003B32ED" w:rsidRPr="008D1D5D" w:rsidRDefault="003B32ED" w:rsidP="008D1D5D">
            <w:pPr>
              <w:bidi/>
              <w:spacing w:line="288" w:lineRule="auto"/>
              <w:rPr>
                <w:rFonts w:ascii="Sakkal Majalla" w:hAnsi="Sakkal Majalla" w:cs="Sakkal Majalla"/>
                <w:sz w:val="26"/>
                <w:szCs w:val="26"/>
                <w:rtl/>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193" w:type="dxa"/>
              <w:bottom w:w="80" w:type="dxa"/>
              <w:right w:w="193" w:type="dxa"/>
            </w:tcMar>
          </w:tcPr>
          <w:p w14:paraId="12E01DEF" w14:textId="77777777" w:rsidR="003B32ED" w:rsidRPr="008D1D5D" w:rsidRDefault="00C731F9" w:rsidP="008D1D5D">
            <w:pPr>
              <w:pBdr>
                <w:top w:val="nil"/>
                <w:left w:val="nil"/>
                <w:bottom w:val="nil"/>
                <w:right w:val="nil"/>
                <w:between w:val="nil"/>
              </w:pBdr>
              <w:bidi/>
              <w:spacing w:after="0" w:line="288" w:lineRule="auto"/>
              <w:ind w:left="113" w:right="113" w:hanging="113"/>
              <w:jc w:val="center"/>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lang w:eastAsia="ar" w:bidi="en-US"/>
              </w:rPr>
              <w:t>GS</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E90C64"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المتحدث الضيف</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193" w:type="dxa"/>
              <w:bottom w:w="80" w:type="dxa"/>
              <w:right w:w="193" w:type="dxa"/>
            </w:tcMar>
          </w:tcPr>
          <w:p w14:paraId="198D3A3A" w14:textId="77777777" w:rsidR="003B32ED" w:rsidRPr="008D1D5D" w:rsidRDefault="00C731F9" w:rsidP="008D1D5D">
            <w:pPr>
              <w:pBdr>
                <w:top w:val="nil"/>
                <w:left w:val="nil"/>
                <w:bottom w:val="nil"/>
                <w:right w:val="nil"/>
                <w:between w:val="nil"/>
              </w:pBdr>
              <w:bidi/>
              <w:spacing w:after="0" w:line="288" w:lineRule="auto"/>
              <w:ind w:left="113" w:right="113" w:hanging="113"/>
              <w:jc w:val="center"/>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lang w:eastAsia="ar" w:bidi="en-US"/>
              </w:rPr>
              <w:t>GW</w:t>
            </w:r>
          </w:p>
        </w:tc>
        <w:tc>
          <w:tcPr>
            <w:tcW w:w="24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FF6F6D"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عمل جماعي</w:t>
            </w:r>
          </w:p>
        </w:tc>
      </w:tr>
      <w:tr w:rsidR="006675D4" w:rsidRPr="008D1D5D" w14:paraId="2CB18442" w14:textId="77777777" w:rsidTr="009B30E5">
        <w:trPr>
          <w:trHeight w:val="500"/>
        </w:trPr>
        <w:tc>
          <w:tcPr>
            <w:tcW w:w="2581" w:type="dxa"/>
            <w:tcBorders>
              <w:top w:val="single" w:sz="4" w:space="0" w:color="000000"/>
              <w:left w:val="single" w:sz="4" w:space="0" w:color="000000"/>
              <w:bottom w:val="single" w:sz="4" w:space="0" w:color="000000"/>
              <w:right w:val="single" w:sz="4" w:space="0" w:color="000000"/>
            </w:tcBorders>
            <w:shd w:val="clear" w:color="auto" w:fill="E7E6E6"/>
            <w:tcMar>
              <w:top w:w="80" w:type="dxa"/>
              <w:left w:w="193" w:type="dxa"/>
              <w:bottom w:w="80" w:type="dxa"/>
              <w:right w:w="193" w:type="dxa"/>
            </w:tcMar>
            <w:vAlign w:val="center"/>
          </w:tcPr>
          <w:p w14:paraId="5C40B12E" w14:textId="77777777" w:rsidR="003B32ED" w:rsidRPr="008D1D5D" w:rsidRDefault="00C731F9" w:rsidP="008D1D5D">
            <w:pPr>
              <w:pBdr>
                <w:top w:val="nil"/>
                <w:left w:val="nil"/>
                <w:bottom w:val="nil"/>
                <w:right w:val="nil"/>
                <w:between w:val="nil"/>
              </w:pBdr>
              <w:bidi/>
              <w:spacing w:after="0" w:line="288" w:lineRule="auto"/>
              <w:ind w:left="113" w:right="113" w:hanging="113"/>
              <w:jc w:val="center"/>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rtl/>
                <w:lang w:eastAsia="ar" w:bidi="ar-MA"/>
              </w:rPr>
              <w:t>مدة الدروس</w:t>
            </w:r>
          </w:p>
        </w:tc>
        <w:tc>
          <w:tcPr>
            <w:tcW w:w="43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DA2913" w14:textId="77777777" w:rsidR="003B32ED" w:rsidRPr="008D1D5D" w:rsidRDefault="00C731F9" w:rsidP="008D1D5D">
            <w:pP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sz w:val="26"/>
                <w:szCs w:val="26"/>
                <w:rtl/>
                <w:lang w:eastAsia="ar" w:bidi="ar-MA"/>
              </w:rPr>
              <w:t>ساعتان (ما لم يُنص على خلاف ذلك)</w:t>
            </w:r>
          </w:p>
        </w:tc>
        <w:tc>
          <w:tcPr>
            <w:tcW w:w="709" w:type="dxa"/>
            <w:tcBorders>
              <w:top w:val="nil"/>
              <w:left w:val="single" w:sz="4" w:space="0" w:color="000000"/>
              <w:bottom w:val="nil"/>
              <w:right w:val="single" w:sz="4" w:space="0" w:color="000000"/>
            </w:tcBorders>
            <w:shd w:val="clear" w:color="auto" w:fill="auto"/>
            <w:tcMar>
              <w:top w:w="80" w:type="dxa"/>
              <w:left w:w="80" w:type="dxa"/>
              <w:bottom w:w="80" w:type="dxa"/>
              <w:right w:w="80" w:type="dxa"/>
            </w:tcMar>
          </w:tcPr>
          <w:p w14:paraId="24667EF1" w14:textId="77777777" w:rsidR="003B32ED" w:rsidRPr="008D1D5D" w:rsidRDefault="003B32ED" w:rsidP="008D1D5D">
            <w:pPr>
              <w:bidi/>
              <w:spacing w:line="288" w:lineRule="auto"/>
              <w:rPr>
                <w:rFonts w:ascii="Sakkal Majalla" w:hAnsi="Sakkal Majalla" w:cs="Sakkal Majalla"/>
                <w:sz w:val="26"/>
                <w:szCs w:val="26"/>
                <w:rtl/>
              </w:rPr>
            </w:pP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193" w:type="dxa"/>
              <w:bottom w:w="80" w:type="dxa"/>
              <w:right w:w="193" w:type="dxa"/>
            </w:tcMar>
          </w:tcPr>
          <w:p w14:paraId="0B20B081" w14:textId="77777777" w:rsidR="003B32ED" w:rsidRPr="008D1D5D" w:rsidRDefault="00C731F9" w:rsidP="008D1D5D">
            <w:pPr>
              <w:pBdr>
                <w:top w:val="nil"/>
                <w:left w:val="nil"/>
                <w:bottom w:val="nil"/>
                <w:right w:val="nil"/>
                <w:between w:val="nil"/>
              </w:pBdr>
              <w:bidi/>
              <w:spacing w:after="0" w:line="288" w:lineRule="auto"/>
              <w:ind w:left="113" w:right="113" w:hanging="113"/>
              <w:jc w:val="center"/>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lang w:eastAsia="ar" w:bidi="en-US"/>
              </w:rPr>
              <w:t>IS</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200D40"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دراسة مستقلة</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80" w:type="dxa"/>
              <w:left w:w="193" w:type="dxa"/>
              <w:bottom w:w="80" w:type="dxa"/>
              <w:right w:w="193" w:type="dxa"/>
            </w:tcMar>
          </w:tcPr>
          <w:p w14:paraId="68A8EF31" w14:textId="77777777" w:rsidR="003B32ED" w:rsidRPr="008D1D5D" w:rsidRDefault="00C731F9" w:rsidP="008D1D5D">
            <w:pPr>
              <w:pBdr>
                <w:top w:val="nil"/>
                <w:left w:val="nil"/>
                <w:bottom w:val="nil"/>
                <w:right w:val="nil"/>
                <w:between w:val="nil"/>
              </w:pBdr>
              <w:bidi/>
              <w:spacing w:after="0" w:line="288" w:lineRule="auto"/>
              <w:ind w:left="113" w:right="113" w:hanging="113"/>
              <w:jc w:val="center"/>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lang w:eastAsia="ar" w:bidi="en-US"/>
              </w:rPr>
              <w:t>WE</w:t>
            </w:r>
          </w:p>
        </w:tc>
        <w:tc>
          <w:tcPr>
            <w:tcW w:w="24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ED2BAE"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الخبرات العملية</w:t>
            </w:r>
          </w:p>
        </w:tc>
      </w:tr>
      <w:tr w:rsidR="003B32ED" w:rsidRPr="008D1D5D" w14:paraId="6BDA6D78" w14:textId="77777777" w:rsidTr="009B30E5">
        <w:trPr>
          <w:trHeight w:val="260"/>
        </w:trPr>
        <w:tc>
          <w:tcPr>
            <w:tcW w:w="6975" w:type="dxa"/>
            <w:gridSpan w:val="2"/>
            <w:tcBorders>
              <w:top w:val="single" w:sz="4" w:space="0" w:color="000000"/>
              <w:left w:val="single" w:sz="4" w:space="0" w:color="000000"/>
              <w:bottom w:val="single" w:sz="4" w:space="0" w:color="000000"/>
              <w:right w:val="single" w:sz="4" w:space="0" w:color="000000"/>
            </w:tcBorders>
            <w:shd w:val="clear" w:color="auto" w:fill="E7E6E6"/>
            <w:tcMar>
              <w:top w:w="80" w:type="dxa"/>
              <w:left w:w="193" w:type="dxa"/>
              <w:bottom w:w="80" w:type="dxa"/>
              <w:right w:w="193" w:type="dxa"/>
            </w:tcMar>
            <w:vAlign w:val="center"/>
          </w:tcPr>
          <w:p w14:paraId="312BADD8" w14:textId="0303A7CE" w:rsidR="003B32ED" w:rsidRPr="008D1D5D" w:rsidRDefault="00C731F9" w:rsidP="008D1D5D">
            <w:pPr>
              <w:pBdr>
                <w:top w:val="nil"/>
                <w:left w:val="nil"/>
                <w:bottom w:val="nil"/>
                <w:right w:val="nil"/>
                <w:between w:val="nil"/>
              </w:pBdr>
              <w:bidi/>
              <w:spacing w:after="0" w:line="288" w:lineRule="auto"/>
              <w:ind w:left="113" w:right="113" w:hanging="113"/>
              <w:jc w:val="center"/>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rtl/>
                <w:lang w:eastAsia="ar" w:bidi="ar-MA"/>
              </w:rPr>
              <w:t>ا</w:t>
            </w:r>
            <w:r w:rsidR="00563A35" w:rsidRPr="008D1D5D">
              <w:rPr>
                <w:rFonts w:ascii="Sakkal Majalla" w:eastAsia="Open Sans" w:hAnsi="Sakkal Majalla" w:cs="Sakkal Majalla" w:hint="cs"/>
                <w:b/>
                <w:bCs/>
                <w:color w:val="000000"/>
                <w:sz w:val="26"/>
                <w:szCs w:val="26"/>
                <w:rtl/>
                <w:lang w:eastAsia="ar" w:bidi="ar-MA"/>
              </w:rPr>
              <w:t>رتباط</w:t>
            </w:r>
            <w:r w:rsidRPr="008D1D5D">
              <w:rPr>
                <w:rFonts w:ascii="Sakkal Majalla" w:eastAsia="Open Sans" w:hAnsi="Sakkal Majalla" w:cs="Sakkal Majalla"/>
                <w:b/>
                <w:bCs/>
                <w:color w:val="000000"/>
                <w:sz w:val="26"/>
                <w:szCs w:val="26"/>
                <w:rtl/>
                <w:lang w:eastAsia="ar" w:bidi="ar-MA"/>
              </w:rPr>
              <w:t xml:space="preserve"> </w:t>
            </w:r>
            <w:r w:rsidR="00563A35" w:rsidRPr="008D1D5D">
              <w:rPr>
                <w:rFonts w:ascii="Sakkal Majalla" w:eastAsia="Open Sans" w:hAnsi="Sakkal Majalla" w:cs="Sakkal Majalla" w:hint="cs"/>
                <w:b/>
                <w:bCs/>
                <w:color w:val="000000"/>
                <w:sz w:val="26"/>
                <w:szCs w:val="26"/>
                <w:rtl/>
                <w:lang w:eastAsia="ar" w:bidi="ar-MA"/>
              </w:rPr>
              <w:t xml:space="preserve">هذه </w:t>
            </w:r>
            <w:r w:rsidRPr="008D1D5D">
              <w:rPr>
                <w:rFonts w:ascii="Sakkal Majalla" w:eastAsia="Open Sans" w:hAnsi="Sakkal Majalla" w:cs="Sakkal Majalla"/>
                <w:b/>
                <w:bCs/>
                <w:color w:val="000000"/>
                <w:sz w:val="26"/>
                <w:szCs w:val="26"/>
                <w:rtl/>
                <w:lang w:eastAsia="ar" w:bidi="ar-MA"/>
              </w:rPr>
              <w:t>الوحد</w:t>
            </w:r>
            <w:r w:rsidR="00563A35" w:rsidRPr="008D1D5D">
              <w:rPr>
                <w:rFonts w:ascii="Sakkal Majalla" w:eastAsia="Open Sans" w:hAnsi="Sakkal Majalla" w:cs="Sakkal Majalla" w:hint="cs"/>
                <w:b/>
                <w:bCs/>
                <w:color w:val="000000"/>
                <w:sz w:val="26"/>
                <w:szCs w:val="26"/>
                <w:rtl/>
                <w:lang w:eastAsia="ar" w:bidi="ar-MA"/>
              </w:rPr>
              <w:t>ة بوحدات</w:t>
            </w:r>
            <w:r w:rsidRPr="008D1D5D">
              <w:rPr>
                <w:rFonts w:ascii="Sakkal Majalla" w:eastAsia="Open Sans" w:hAnsi="Sakkal Majalla" w:cs="Sakkal Majalla"/>
                <w:b/>
                <w:bCs/>
                <w:color w:val="000000"/>
                <w:sz w:val="26"/>
                <w:szCs w:val="26"/>
                <w:rtl/>
                <w:lang w:eastAsia="ar" w:bidi="ar-MA"/>
              </w:rPr>
              <w:t xml:space="preserve"> أخرى</w:t>
            </w:r>
          </w:p>
        </w:tc>
        <w:tc>
          <w:tcPr>
            <w:tcW w:w="709" w:type="dxa"/>
            <w:tcBorders>
              <w:top w:val="nil"/>
              <w:left w:val="single" w:sz="4" w:space="0" w:color="000000"/>
              <w:bottom w:val="nil"/>
              <w:right w:val="nil"/>
            </w:tcBorders>
            <w:shd w:val="clear" w:color="auto" w:fill="auto"/>
            <w:tcMar>
              <w:top w:w="80" w:type="dxa"/>
              <w:left w:w="80" w:type="dxa"/>
              <w:bottom w:w="80" w:type="dxa"/>
              <w:right w:w="80" w:type="dxa"/>
            </w:tcMar>
          </w:tcPr>
          <w:p w14:paraId="73B91773" w14:textId="77777777" w:rsidR="003B32ED" w:rsidRPr="008D1D5D" w:rsidRDefault="003B32ED" w:rsidP="008D1D5D">
            <w:pPr>
              <w:bidi/>
              <w:spacing w:line="288" w:lineRule="auto"/>
              <w:rPr>
                <w:rFonts w:ascii="Sakkal Majalla" w:hAnsi="Sakkal Majalla" w:cs="Sakkal Majalla"/>
                <w:sz w:val="26"/>
                <w:szCs w:val="26"/>
                <w:rtl/>
              </w:rPr>
            </w:pPr>
          </w:p>
        </w:tc>
        <w:tc>
          <w:tcPr>
            <w:tcW w:w="992" w:type="dxa"/>
            <w:tcBorders>
              <w:top w:val="single" w:sz="4" w:space="0" w:color="000000"/>
              <w:left w:val="nil"/>
              <w:bottom w:val="nil"/>
              <w:right w:val="nil"/>
            </w:tcBorders>
            <w:shd w:val="clear" w:color="auto" w:fill="auto"/>
            <w:tcMar>
              <w:top w:w="80" w:type="dxa"/>
              <w:left w:w="193" w:type="dxa"/>
              <w:bottom w:w="80" w:type="dxa"/>
              <w:right w:w="193" w:type="dxa"/>
            </w:tcMar>
          </w:tcPr>
          <w:p w14:paraId="1EC58AC5" w14:textId="77777777" w:rsidR="003B32ED" w:rsidRPr="008D1D5D" w:rsidRDefault="003B32ED" w:rsidP="008D1D5D">
            <w:pPr>
              <w:bidi/>
              <w:spacing w:line="288" w:lineRule="auto"/>
              <w:rPr>
                <w:rFonts w:ascii="Sakkal Majalla" w:hAnsi="Sakkal Majalla" w:cs="Sakkal Majalla"/>
                <w:sz w:val="26"/>
                <w:szCs w:val="26"/>
                <w:rtl/>
              </w:rPr>
            </w:pPr>
          </w:p>
        </w:tc>
        <w:tc>
          <w:tcPr>
            <w:tcW w:w="1843" w:type="dxa"/>
            <w:tcBorders>
              <w:top w:val="single" w:sz="4" w:space="0" w:color="000000"/>
              <w:left w:val="nil"/>
              <w:bottom w:val="nil"/>
              <w:right w:val="nil"/>
            </w:tcBorders>
            <w:shd w:val="clear" w:color="auto" w:fill="auto"/>
            <w:tcMar>
              <w:top w:w="80" w:type="dxa"/>
              <w:left w:w="80" w:type="dxa"/>
              <w:bottom w:w="80" w:type="dxa"/>
              <w:right w:w="80" w:type="dxa"/>
            </w:tcMar>
          </w:tcPr>
          <w:p w14:paraId="1B6961F0" w14:textId="77777777" w:rsidR="003B32ED" w:rsidRPr="008D1D5D" w:rsidRDefault="003B32ED" w:rsidP="008D1D5D">
            <w:pPr>
              <w:bidi/>
              <w:spacing w:line="288" w:lineRule="auto"/>
              <w:rPr>
                <w:rFonts w:ascii="Sakkal Majalla" w:hAnsi="Sakkal Majalla" w:cs="Sakkal Majalla"/>
                <w:sz w:val="26"/>
                <w:szCs w:val="26"/>
                <w:rtl/>
              </w:rPr>
            </w:pPr>
          </w:p>
        </w:tc>
        <w:tc>
          <w:tcPr>
            <w:tcW w:w="992" w:type="dxa"/>
            <w:tcBorders>
              <w:top w:val="single" w:sz="4" w:space="0" w:color="000000"/>
              <w:left w:val="nil"/>
              <w:bottom w:val="nil"/>
              <w:right w:val="nil"/>
            </w:tcBorders>
            <w:shd w:val="clear" w:color="auto" w:fill="auto"/>
            <w:tcMar>
              <w:top w:w="80" w:type="dxa"/>
              <w:left w:w="193" w:type="dxa"/>
              <w:bottom w:w="80" w:type="dxa"/>
              <w:right w:w="193" w:type="dxa"/>
            </w:tcMar>
          </w:tcPr>
          <w:p w14:paraId="34DEFAC5" w14:textId="77777777" w:rsidR="003B32ED" w:rsidRPr="008D1D5D" w:rsidRDefault="003B32ED" w:rsidP="008D1D5D">
            <w:pPr>
              <w:bidi/>
              <w:spacing w:line="288" w:lineRule="auto"/>
              <w:rPr>
                <w:rFonts w:ascii="Sakkal Majalla" w:hAnsi="Sakkal Majalla" w:cs="Sakkal Majalla"/>
                <w:sz w:val="26"/>
                <w:szCs w:val="26"/>
                <w:rtl/>
              </w:rPr>
            </w:pPr>
          </w:p>
        </w:tc>
        <w:tc>
          <w:tcPr>
            <w:tcW w:w="2433" w:type="dxa"/>
            <w:tcBorders>
              <w:top w:val="single" w:sz="4" w:space="0" w:color="000000"/>
              <w:left w:val="nil"/>
              <w:bottom w:val="nil"/>
              <w:right w:val="nil"/>
            </w:tcBorders>
            <w:shd w:val="clear" w:color="auto" w:fill="auto"/>
            <w:tcMar>
              <w:top w:w="80" w:type="dxa"/>
              <w:left w:w="80" w:type="dxa"/>
              <w:bottom w:w="80" w:type="dxa"/>
              <w:right w:w="80" w:type="dxa"/>
            </w:tcMar>
          </w:tcPr>
          <w:p w14:paraId="69473573" w14:textId="77777777" w:rsidR="003B32ED" w:rsidRPr="008D1D5D" w:rsidRDefault="003B32ED" w:rsidP="008D1D5D">
            <w:pPr>
              <w:bidi/>
              <w:spacing w:line="288" w:lineRule="auto"/>
              <w:rPr>
                <w:rFonts w:ascii="Sakkal Majalla" w:hAnsi="Sakkal Majalla" w:cs="Sakkal Majalla"/>
                <w:sz w:val="26"/>
                <w:szCs w:val="26"/>
                <w:rtl/>
              </w:rPr>
            </w:pPr>
          </w:p>
        </w:tc>
      </w:tr>
      <w:tr w:rsidR="003B32ED" w:rsidRPr="008D1D5D" w14:paraId="05C2BC51" w14:textId="77777777" w:rsidTr="009B30E5">
        <w:trPr>
          <w:trHeight w:val="765"/>
        </w:trPr>
        <w:tc>
          <w:tcPr>
            <w:tcW w:w="697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A675A0"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الوحدة 2: تقديم العمليات الهندسية بأمان كفريق</w:t>
            </w:r>
          </w:p>
          <w:p w14:paraId="4DFB5DA8"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الوحدة 3: تصميم وتصنيع المنتجات في مجال الهندسة</w:t>
            </w:r>
          </w:p>
          <w:p w14:paraId="3F44CA67"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bookmarkStart w:id="0" w:name="_gjdgxs" w:colFirst="0" w:colLast="0"/>
            <w:bookmarkEnd w:id="0"/>
            <w:r w:rsidRPr="008D1D5D">
              <w:rPr>
                <w:rFonts w:ascii="Sakkal Majalla" w:eastAsia="Open Sans" w:hAnsi="Sakkal Majalla" w:cs="Sakkal Majalla"/>
                <w:color w:val="000000"/>
                <w:sz w:val="26"/>
                <w:szCs w:val="26"/>
                <w:rtl/>
                <w:lang w:eastAsia="ar" w:bidi="ar-MA"/>
              </w:rPr>
              <w:t>الوحدة 4: مبادئ التجارة والجودة التطبيقية في الهندسة</w:t>
            </w:r>
          </w:p>
          <w:p w14:paraId="4D159920" w14:textId="7F5A479B" w:rsidR="00F12A00"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الوحدة 57: المبادئ الكهربائية والإلكترونية</w:t>
            </w:r>
          </w:p>
        </w:tc>
        <w:tc>
          <w:tcPr>
            <w:tcW w:w="709" w:type="dxa"/>
            <w:tcBorders>
              <w:top w:val="nil"/>
              <w:left w:val="single" w:sz="4" w:space="0" w:color="000000"/>
              <w:bottom w:val="nil"/>
              <w:right w:val="nil"/>
            </w:tcBorders>
            <w:shd w:val="clear" w:color="auto" w:fill="auto"/>
            <w:tcMar>
              <w:top w:w="80" w:type="dxa"/>
              <w:left w:w="80" w:type="dxa"/>
              <w:bottom w:w="80" w:type="dxa"/>
              <w:right w:w="80" w:type="dxa"/>
            </w:tcMar>
          </w:tcPr>
          <w:p w14:paraId="50A033F2" w14:textId="77777777" w:rsidR="003B32ED" w:rsidRPr="008D1D5D" w:rsidRDefault="003B32ED"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p>
        </w:tc>
        <w:tc>
          <w:tcPr>
            <w:tcW w:w="992" w:type="dxa"/>
            <w:tcBorders>
              <w:top w:val="nil"/>
              <w:left w:val="nil"/>
              <w:bottom w:val="nil"/>
              <w:right w:val="nil"/>
            </w:tcBorders>
            <w:shd w:val="clear" w:color="auto" w:fill="auto"/>
            <w:tcMar>
              <w:top w:w="80" w:type="dxa"/>
              <w:left w:w="193" w:type="dxa"/>
              <w:bottom w:w="80" w:type="dxa"/>
              <w:right w:w="193" w:type="dxa"/>
            </w:tcMar>
          </w:tcPr>
          <w:p w14:paraId="2CF5A428" w14:textId="77777777" w:rsidR="003B32ED" w:rsidRPr="008D1D5D" w:rsidRDefault="003B32ED" w:rsidP="008D1D5D">
            <w:pPr>
              <w:bidi/>
              <w:spacing w:line="288" w:lineRule="auto"/>
              <w:rPr>
                <w:rFonts w:ascii="Sakkal Majalla" w:hAnsi="Sakkal Majalla" w:cs="Sakkal Majalla"/>
                <w:sz w:val="26"/>
                <w:szCs w:val="26"/>
                <w:rtl/>
              </w:rPr>
            </w:pPr>
          </w:p>
        </w:tc>
        <w:tc>
          <w:tcPr>
            <w:tcW w:w="1843" w:type="dxa"/>
            <w:tcBorders>
              <w:top w:val="nil"/>
              <w:left w:val="nil"/>
              <w:bottom w:val="nil"/>
              <w:right w:val="nil"/>
            </w:tcBorders>
            <w:shd w:val="clear" w:color="auto" w:fill="auto"/>
            <w:tcMar>
              <w:top w:w="80" w:type="dxa"/>
              <w:left w:w="80" w:type="dxa"/>
              <w:bottom w:w="80" w:type="dxa"/>
              <w:right w:w="80" w:type="dxa"/>
            </w:tcMar>
          </w:tcPr>
          <w:p w14:paraId="66A752D1" w14:textId="77777777" w:rsidR="003B32ED" w:rsidRPr="008D1D5D" w:rsidRDefault="003B32ED" w:rsidP="008D1D5D">
            <w:pPr>
              <w:bidi/>
              <w:spacing w:line="288" w:lineRule="auto"/>
              <w:rPr>
                <w:rFonts w:ascii="Sakkal Majalla" w:hAnsi="Sakkal Majalla" w:cs="Sakkal Majalla"/>
                <w:sz w:val="26"/>
                <w:szCs w:val="26"/>
                <w:rtl/>
              </w:rPr>
            </w:pPr>
          </w:p>
        </w:tc>
        <w:tc>
          <w:tcPr>
            <w:tcW w:w="992" w:type="dxa"/>
            <w:tcBorders>
              <w:top w:val="nil"/>
              <w:left w:val="nil"/>
              <w:bottom w:val="nil"/>
              <w:right w:val="nil"/>
            </w:tcBorders>
            <w:shd w:val="clear" w:color="auto" w:fill="auto"/>
            <w:tcMar>
              <w:top w:w="80" w:type="dxa"/>
              <w:left w:w="193" w:type="dxa"/>
              <w:bottom w:w="80" w:type="dxa"/>
              <w:right w:w="193" w:type="dxa"/>
            </w:tcMar>
          </w:tcPr>
          <w:p w14:paraId="3C211649" w14:textId="77777777" w:rsidR="003B32ED" w:rsidRPr="008D1D5D" w:rsidRDefault="003B32ED" w:rsidP="008D1D5D">
            <w:pPr>
              <w:bidi/>
              <w:spacing w:line="288" w:lineRule="auto"/>
              <w:rPr>
                <w:rFonts w:ascii="Sakkal Majalla" w:hAnsi="Sakkal Majalla" w:cs="Sakkal Majalla"/>
                <w:sz w:val="26"/>
                <w:szCs w:val="26"/>
                <w:rtl/>
              </w:rPr>
            </w:pPr>
          </w:p>
        </w:tc>
        <w:tc>
          <w:tcPr>
            <w:tcW w:w="2433" w:type="dxa"/>
            <w:tcBorders>
              <w:top w:val="nil"/>
              <w:left w:val="nil"/>
              <w:bottom w:val="nil"/>
              <w:right w:val="nil"/>
            </w:tcBorders>
            <w:shd w:val="clear" w:color="auto" w:fill="auto"/>
            <w:tcMar>
              <w:top w:w="80" w:type="dxa"/>
              <w:left w:w="80" w:type="dxa"/>
              <w:bottom w:w="80" w:type="dxa"/>
              <w:right w:w="80" w:type="dxa"/>
            </w:tcMar>
          </w:tcPr>
          <w:p w14:paraId="5C60B9BF" w14:textId="77777777" w:rsidR="003B32ED" w:rsidRPr="008D1D5D" w:rsidRDefault="003B32ED" w:rsidP="008D1D5D">
            <w:pPr>
              <w:bidi/>
              <w:spacing w:line="288" w:lineRule="auto"/>
              <w:rPr>
                <w:rFonts w:ascii="Sakkal Majalla" w:hAnsi="Sakkal Majalla" w:cs="Sakkal Majalla"/>
                <w:sz w:val="26"/>
                <w:szCs w:val="26"/>
                <w:rtl/>
              </w:rPr>
            </w:pPr>
          </w:p>
        </w:tc>
      </w:tr>
    </w:tbl>
    <w:p w14:paraId="643FA272" w14:textId="77777777" w:rsidR="00D367F7" w:rsidRPr="008D1D5D" w:rsidRDefault="00D367F7" w:rsidP="008D1D5D">
      <w:pPr>
        <w:bidi/>
        <w:spacing w:line="288" w:lineRule="auto"/>
        <w:rPr>
          <w:rFonts w:ascii="Sakkal Majalla" w:hAnsi="Sakkal Majalla" w:cs="Sakkal Majalla"/>
          <w:sz w:val="26"/>
          <w:szCs w:val="26"/>
          <w:rtl/>
        </w:rPr>
      </w:pPr>
      <w:r w:rsidRPr="008D1D5D">
        <w:rPr>
          <w:rFonts w:ascii="Sakkal Majalla" w:eastAsia="Open Sans" w:hAnsi="Sakkal Majalla" w:cs="Sakkal Majalla"/>
          <w:sz w:val="26"/>
          <w:szCs w:val="26"/>
          <w:rtl/>
          <w:lang w:eastAsia="ar" w:bidi="ar-MA"/>
        </w:rPr>
        <w:br w:type="page"/>
      </w:r>
    </w:p>
    <w:tbl>
      <w:tblPr>
        <w:bidiVisual/>
        <w:tblW w:w="1394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115" w:type="dxa"/>
          <w:right w:w="115" w:type="dxa"/>
        </w:tblCellMar>
        <w:tblLook w:val="0400" w:firstRow="0" w:lastRow="0" w:firstColumn="0" w:lastColumn="0" w:noHBand="0" w:noVBand="1"/>
      </w:tblPr>
      <w:tblGrid>
        <w:gridCol w:w="1082"/>
        <w:gridCol w:w="2655"/>
        <w:gridCol w:w="1118"/>
        <w:gridCol w:w="6850"/>
        <w:gridCol w:w="2239"/>
      </w:tblGrid>
      <w:tr w:rsidR="003B32ED" w:rsidRPr="008D1D5D" w14:paraId="08C448F4" w14:textId="77777777" w:rsidTr="007B7193">
        <w:trPr>
          <w:trHeight w:val="20"/>
          <w:tblHeader/>
        </w:trPr>
        <w:tc>
          <w:tcPr>
            <w:tcW w:w="1082" w:type="dxa"/>
            <w:tcBorders>
              <w:top w:val="single" w:sz="4" w:space="0" w:color="000000"/>
              <w:left w:val="single" w:sz="4" w:space="0" w:color="000000"/>
              <w:bottom w:val="single" w:sz="4" w:space="0" w:color="000000"/>
              <w:right w:val="single" w:sz="4" w:space="0" w:color="000000"/>
            </w:tcBorders>
            <w:shd w:val="clear" w:color="auto" w:fill="E7E6E6"/>
            <w:tcMar>
              <w:top w:w="80" w:type="dxa"/>
              <w:left w:w="80" w:type="dxa"/>
              <w:bottom w:w="80" w:type="dxa"/>
              <w:right w:w="80" w:type="dxa"/>
            </w:tcMar>
            <w:vAlign w:val="center"/>
          </w:tcPr>
          <w:p w14:paraId="1ABF206E" w14:textId="227B0370" w:rsidR="003B32ED" w:rsidRPr="008D1D5D" w:rsidRDefault="00F12A00" w:rsidP="008D1D5D">
            <w:pPr>
              <w:pBdr>
                <w:top w:val="nil"/>
                <w:left w:val="nil"/>
                <w:bottom w:val="nil"/>
                <w:right w:val="nil"/>
                <w:between w:val="nil"/>
              </w:pBdr>
              <w:bidi/>
              <w:spacing w:after="0" w:line="264" w:lineRule="auto"/>
              <w:ind w:hanging="113"/>
              <w:jc w:val="center"/>
              <w:rPr>
                <w:rFonts w:ascii="Sakkal Majalla" w:hAnsi="Sakkal Majalla" w:cs="Sakkal Majalla"/>
                <w:b/>
                <w:color w:val="000000"/>
                <w:sz w:val="26"/>
                <w:szCs w:val="26"/>
                <w:rtl/>
              </w:rPr>
            </w:pPr>
            <w:r w:rsidRPr="008D1D5D">
              <w:rPr>
                <w:rFonts w:ascii="Sakkal Majalla" w:eastAsia="Open Sans" w:hAnsi="Sakkal Majalla" w:cs="Sakkal Majalla"/>
                <w:sz w:val="26"/>
                <w:szCs w:val="26"/>
                <w:rtl/>
                <w:lang w:eastAsia="ar" w:bidi="ar-MA"/>
              </w:rPr>
              <w:lastRenderedPageBreak/>
              <w:br w:type="column"/>
            </w:r>
            <w:r w:rsidR="00C731F9" w:rsidRPr="008D1D5D">
              <w:rPr>
                <w:rFonts w:ascii="Sakkal Majalla" w:eastAsia="Open Sans" w:hAnsi="Sakkal Majalla" w:cs="Sakkal Majalla"/>
                <w:b/>
                <w:bCs/>
                <w:color w:val="000000"/>
                <w:sz w:val="26"/>
                <w:szCs w:val="26"/>
                <w:rtl/>
                <w:lang w:eastAsia="ar" w:bidi="ar-MA"/>
              </w:rPr>
              <w:t>الدرس</w:t>
            </w:r>
          </w:p>
        </w:tc>
        <w:tc>
          <w:tcPr>
            <w:tcW w:w="2655" w:type="dxa"/>
            <w:tcBorders>
              <w:top w:val="single" w:sz="4" w:space="0" w:color="000000"/>
              <w:left w:val="single" w:sz="4" w:space="0" w:color="000000"/>
              <w:bottom w:val="single" w:sz="4" w:space="0" w:color="000000"/>
              <w:right w:val="single" w:sz="4" w:space="0" w:color="000000"/>
            </w:tcBorders>
            <w:shd w:val="clear" w:color="auto" w:fill="E7E6E6"/>
            <w:tcMar>
              <w:top w:w="80" w:type="dxa"/>
              <w:left w:w="193" w:type="dxa"/>
              <w:bottom w:w="80" w:type="dxa"/>
              <w:right w:w="193" w:type="dxa"/>
            </w:tcMar>
            <w:vAlign w:val="center"/>
          </w:tcPr>
          <w:p w14:paraId="314BEDDC" w14:textId="77777777" w:rsidR="003B32ED" w:rsidRPr="008D1D5D" w:rsidRDefault="00C731F9" w:rsidP="008D1D5D">
            <w:pPr>
              <w:pBdr>
                <w:top w:val="nil"/>
                <w:left w:val="nil"/>
                <w:bottom w:val="nil"/>
                <w:right w:val="nil"/>
                <w:between w:val="nil"/>
              </w:pBdr>
              <w:bidi/>
              <w:spacing w:after="0" w:line="264" w:lineRule="auto"/>
              <w:ind w:left="113" w:right="113" w:hanging="113"/>
              <w:jc w:val="center"/>
              <w:rPr>
                <w:rFonts w:ascii="Sakkal Majalla" w:hAnsi="Sakkal Majalla" w:cs="Sakkal Majalla"/>
                <w:b/>
                <w:color w:val="000000"/>
                <w:sz w:val="26"/>
                <w:szCs w:val="26"/>
                <w:rtl/>
              </w:rPr>
            </w:pPr>
            <w:r w:rsidRPr="008D1D5D">
              <w:rPr>
                <w:rFonts w:ascii="Sakkal Majalla" w:eastAsia="Open Sans" w:hAnsi="Sakkal Majalla" w:cs="Sakkal Majalla"/>
                <w:b/>
                <w:bCs/>
                <w:color w:val="000000"/>
                <w:sz w:val="26"/>
                <w:szCs w:val="26"/>
                <w:rtl/>
                <w:lang w:eastAsia="ar" w:bidi="ar-MA"/>
              </w:rPr>
              <w:t>الموضوع</w:t>
            </w:r>
          </w:p>
        </w:tc>
        <w:tc>
          <w:tcPr>
            <w:tcW w:w="1118" w:type="dxa"/>
            <w:tcBorders>
              <w:top w:val="single" w:sz="4" w:space="0" w:color="000000"/>
              <w:left w:val="single" w:sz="4" w:space="0" w:color="000000"/>
              <w:bottom w:val="single" w:sz="4" w:space="0" w:color="000000"/>
              <w:right w:val="single" w:sz="4" w:space="0" w:color="000000"/>
            </w:tcBorders>
            <w:shd w:val="clear" w:color="auto" w:fill="E7E6E6"/>
            <w:tcMar>
              <w:top w:w="80" w:type="dxa"/>
              <w:left w:w="80" w:type="dxa"/>
              <w:bottom w:w="80" w:type="dxa"/>
              <w:right w:w="80" w:type="dxa"/>
            </w:tcMar>
            <w:vAlign w:val="center"/>
          </w:tcPr>
          <w:p w14:paraId="48F0D8DA" w14:textId="77777777" w:rsidR="003B32ED" w:rsidRPr="008D1D5D" w:rsidRDefault="00C731F9" w:rsidP="008D1D5D">
            <w:pPr>
              <w:pBdr>
                <w:top w:val="nil"/>
                <w:left w:val="nil"/>
                <w:bottom w:val="nil"/>
                <w:right w:val="nil"/>
                <w:between w:val="nil"/>
              </w:pBdr>
              <w:bidi/>
              <w:spacing w:after="0" w:line="264" w:lineRule="auto"/>
              <w:ind w:hanging="113"/>
              <w:jc w:val="center"/>
              <w:rPr>
                <w:rFonts w:ascii="Sakkal Majalla" w:hAnsi="Sakkal Majalla" w:cs="Sakkal Majalla"/>
                <w:b/>
                <w:color w:val="000000"/>
                <w:sz w:val="26"/>
                <w:szCs w:val="26"/>
                <w:rtl/>
              </w:rPr>
            </w:pPr>
            <w:r w:rsidRPr="008D1D5D">
              <w:rPr>
                <w:rFonts w:ascii="Sakkal Majalla" w:eastAsia="Open Sans" w:hAnsi="Sakkal Majalla" w:cs="Sakkal Majalla"/>
                <w:b/>
                <w:bCs/>
                <w:color w:val="000000"/>
                <w:sz w:val="26"/>
                <w:szCs w:val="26"/>
                <w:rtl/>
                <w:lang w:eastAsia="ar" w:bidi="ar-MA"/>
              </w:rPr>
              <w:t>نوع الدرس</w:t>
            </w:r>
          </w:p>
        </w:tc>
        <w:tc>
          <w:tcPr>
            <w:tcW w:w="685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93" w:type="dxa"/>
              <w:bottom w:w="80" w:type="dxa"/>
              <w:right w:w="193" w:type="dxa"/>
            </w:tcMar>
            <w:vAlign w:val="center"/>
          </w:tcPr>
          <w:p w14:paraId="5ABC0B6B" w14:textId="77777777" w:rsidR="003B32ED" w:rsidRPr="008D1D5D" w:rsidRDefault="00C731F9" w:rsidP="008D1D5D">
            <w:pPr>
              <w:pBdr>
                <w:top w:val="nil"/>
                <w:left w:val="nil"/>
                <w:bottom w:val="nil"/>
                <w:right w:val="nil"/>
                <w:between w:val="nil"/>
              </w:pBdr>
              <w:bidi/>
              <w:spacing w:after="0" w:line="264" w:lineRule="auto"/>
              <w:ind w:left="113" w:right="113" w:hanging="113"/>
              <w:jc w:val="center"/>
              <w:rPr>
                <w:rFonts w:ascii="Sakkal Majalla" w:hAnsi="Sakkal Majalla" w:cs="Sakkal Majalla"/>
                <w:b/>
                <w:color w:val="000000"/>
                <w:sz w:val="26"/>
                <w:szCs w:val="26"/>
                <w:rtl/>
              </w:rPr>
            </w:pPr>
            <w:r w:rsidRPr="008D1D5D">
              <w:rPr>
                <w:rFonts w:ascii="Sakkal Majalla" w:eastAsia="Open Sans" w:hAnsi="Sakkal Majalla" w:cs="Sakkal Majalla"/>
                <w:b/>
                <w:bCs/>
                <w:color w:val="000000"/>
                <w:sz w:val="26"/>
                <w:szCs w:val="26"/>
                <w:rtl/>
                <w:lang w:eastAsia="ar" w:bidi="ar-MA"/>
              </w:rPr>
              <w:t>الأنشطة المقترحة</w:t>
            </w:r>
          </w:p>
        </w:tc>
        <w:tc>
          <w:tcPr>
            <w:tcW w:w="2239" w:type="dxa"/>
            <w:tcBorders>
              <w:top w:val="single" w:sz="4" w:space="0" w:color="000000"/>
              <w:left w:val="single" w:sz="4" w:space="0" w:color="000000"/>
              <w:bottom w:val="single" w:sz="4" w:space="0" w:color="000000"/>
              <w:right w:val="single" w:sz="4" w:space="0" w:color="000000"/>
            </w:tcBorders>
            <w:shd w:val="clear" w:color="auto" w:fill="E7E6E6"/>
            <w:tcMar>
              <w:top w:w="80" w:type="dxa"/>
              <w:left w:w="193" w:type="dxa"/>
              <w:bottom w:w="80" w:type="dxa"/>
              <w:right w:w="193" w:type="dxa"/>
            </w:tcMar>
            <w:vAlign w:val="center"/>
          </w:tcPr>
          <w:p w14:paraId="7B0EFB1C" w14:textId="77777777" w:rsidR="003B32ED" w:rsidRPr="008D1D5D" w:rsidRDefault="00C731F9" w:rsidP="008D1D5D">
            <w:pPr>
              <w:pBdr>
                <w:top w:val="nil"/>
                <w:left w:val="nil"/>
                <w:bottom w:val="nil"/>
                <w:right w:val="nil"/>
                <w:between w:val="nil"/>
              </w:pBdr>
              <w:bidi/>
              <w:spacing w:after="0" w:line="264" w:lineRule="auto"/>
              <w:ind w:left="113" w:right="113" w:hanging="113"/>
              <w:jc w:val="center"/>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rtl/>
                <w:lang w:eastAsia="ar" w:bidi="ar-MA"/>
              </w:rPr>
              <w:t>موارد الفصل الدراسي</w:t>
            </w:r>
          </w:p>
        </w:tc>
      </w:tr>
      <w:tr w:rsidR="003B32ED" w:rsidRPr="008D1D5D" w14:paraId="4CE0E8C3" w14:textId="77777777" w:rsidTr="007B7193">
        <w:trPr>
          <w:trHeight w:val="20"/>
        </w:trPr>
        <w:tc>
          <w:tcPr>
            <w:tcW w:w="13944" w:type="dxa"/>
            <w:gridSpan w:val="5"/>
            <w:tcBorders>
              <w:top w:val="single" w:sz="4" w:space="0" w:color="000000"/>
              <w:left w:val="single" w:sz="4" w:space="0" w:color="000000"/>
              <w:bottom w:val="single" w:sz="4" w:space="0" w:color="000000"/>
              <w:right w:val="single" w:sz="4" w:space="0" w:color="000000"/>
            </w:tcBorders>
            <w:shd w:val="clear" w:color="auto" w:fill="E7E6E6"/>
            <w:tcMar>
              <w:top w:w="80" w:type="dxa"/>
              <w:left w:w="80" w:type="dxa"/>
              <w:bottom w:w="80" w:type="dxa"/>
              <w:right w:w="80" w:type="dxa"/>
            </w:tcMar>
            <w:vAlign w:val="center"/>
          </w:tcPr>
          <w:p w14:paraId="6D2F5BC8" w14:textId="77777777" w:rsidR="003B32ED" w:rsidRPr="008D1D5D" w:rsidRDefault="00C731F9" w:rsidP="008D1D5D">
            <w:pPr>
              <w:pBdr>
                <w:top w:val="nil"/>
                <w:left w:val="nil"/>
                <w:bottom w:val="nil"/>
                <w:right w:val="nil"/>
                <w:between w:val="nil"/>
              </w:pBdr>
              <w:bidi/>
              <w:spacing w:after="0" w:line="264" w:lineRule="auto"/>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rtl/>
                <w:lang w:eastAsia="ar" w:bidi="ar-MA"/>
              </w:rPr>
              <w:t xml:space="preserve">هدف التعلم (أ): </w:t>
            </w:r>
            <w:r w:rsidRPr="008D1D5D">
              <w:rPr>
                <w:rFonts w:ascii="Sakkal Majalla" w:eastAsia="Open Sans" w:hAnsi="Sakkal Majalla" w:cs="Sakkal Majalla"/>
                <w:color w:val="000000"/>
                <w:sz w:val="26"/>
                <w:szCs w:val="26"/>
                <w:rtl/>
                <w:lang w:eastAsia="ar" w:bidi="ar-MA"/>
              </w:rPr>
              <w:t>دراسة كيفية استخدام الطرق الرياضية الجبرية والمثلثية لحل المسائل الهندسية</w:t>
            </w:r>
          </w:p>
        </w:tc>
      </w:tr>
      <w:tr w:rsidR="003B32ED" w:rsidRPr="008D1D5D" w14:paraId="2E5BE9B8" w14:textId="77777777" w:rsidTr="007B7193">
        <w:trPr>
          <w:trHeight w:val="2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3160CB" w14:textId="353D2D17" w:rsidR="003B32ED" w:rsidRPr="008D1D5D" w:rsidRDefault="00C731F9" w:rsidP="008D1D5D">
            <w:pPr>
              <w:pBdr>
                <w:top w:val="nil"/>
                <w:left w:val="nil"/>
                <w:bottom w:val="nil"/>
                <w:right w:val="nil"/>
                <w:between w:val="nil"/>
              </w:pBdr>
              <w:bidi/>
              <w:spacing w:after="0" w:line="264"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1</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3C166D" w14:textId="678813E0"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(أ1) الطرق الجبرية</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543EE7"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en-US"/>
              </w:rPr>
              <w:t>GW</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FDDAEB" w14:textId="54034306" w:rsidR="003B32ED" w:rsidRPr="008D1D5D" w:rsidRDefault="00F12A00"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تمهيد (15 دقيقة):</w:t>
            </w:r>
            <w:r w:rsidRPr="008D1D5D">
              <w:rPr>
                <w:rFonts w:ascii="Sakkal Majalla" w:eastAsia="Open Sans" w:hAnsi="Sakkal Majalla" w:cs="Sakkal Majalla"/>
                <w:color w:val="000000"/>
                <w:sz w:val="26"/>
                <w:szCs w:val="26"/>
                <w:rtl/>
                <w:lang w:eastAsia="ar" w:bidi="ar-MA"/>
              </w:rPr>
              <w:t xml:space="preserve"> إعطاء المتعلمين مقدمة عن الوحدة وهدف التعلم (أ). ناقش معرفة المتعلمين السابقة بالجبر. يُلقي الكتاب الدراسي الضوء على كيفية قيام المهندسين بحل المسائل الرياضية المعقدة من أجل معالجة المشكلات العملية.</w:t>
            </w:r>
          </w:p>
          <w:p w14:paraId="7DC42948" w14:textId="195D347A"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المناقشة الصفية (20 دقيقة):</w:t>
            </w:r>
            <w:r w:rsidRPr="008D1D5D">
              <w:rPr>
                <w:rFonts w:ascii="Sakkal Majalla" w:eastAsia="Open Sans" w:hAnsi="Sakkal Majalla" w:cs="Sakkal Majalla"/>
                <w:color w:val="000000"/>
                <w:sz w:val="26"/>
                <w:szCs w:val="26"/>
                <w:rtl/>
                <w:lang w:eastAsia="ar" w:bidi="ar-MA"/>
              </w:rPr>
              <w:t xml:space="preserve"> مناقشة المعادلات الخطية والرسوم البيانية ذات الخطوط المستقيمة، وتمثيل النظرية بمجموعة من الأمثلة العملية. </w:t>
            </w:r>
          </w:p>
          <w:p w14:paraId="6970AD09" w14:textId="17ABAF67"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زوجي (20 دقيقة):</w:t>
            </w:r>
            <w:r w:rsidRPr="008D1D5D">
              <w:rPr>
                <w:rFonts w:ascii="Sakkal Majalla" w:eastAsia="Open Sans" w:hAnsi="Sakkal Majalla" w:cs="Sakkal Majalla"/>
                <w:color w:val="000000"/>
                <w:sz w:val="26"/>
                <w:szCs w:val="26"/>
                <w:rtl/>
                <w:lang w:eastAsia="ar" w:bidi="ar-MA"/>
              </w:rPr>
              <w:t xml:space="preserve"> يعمل المتعلمون في أزواج لتطبيق معرفتهم بالمعادلات الخطية والرسوم البيانية ذات الخطوط المستقيمة.</w:t>
            </w:r>
          </w:p>
          <w:p w14:paraId="22AB121B" w14:textId="0CEC6055"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المناقشة الصفية (20 دقيقة):</w:t>
            </w:r>
            <w:r w:rsidRPr="008D1D5D">
              <w:rPr>
                <w:rFonts w:ascii="Sakkal Majalla" w:eastAsia="Open Sans" w:hAnsi="Sakkal Majalla" w:cs="Sakkal Majalla"/>
                <w:color w:val="000000"/>
                <w:sz w:val="26"/>
                <w:szCs w:val="26"/>
                <w:rtl/>
                <w:lang w:eastAsia="ar" w:bidi="ar-MA"/>
              </w:rPr>
              <w:t xml:space="preserve"> مراجعة مدى فهم المعادلات الخطية والرسوم البيانية ذات الخطوط المستقيمة، وشرح الروابط بين المعادلات الخطية والرسوم البيانية ذات الخطوط المستقيمة.</w:t>
            </w:r>
          </w:p>
          <w:p w14:paraId="17E25580" w14:textId="4B2C77F9"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فردي (30 دقيقة):</w:t>
            </w:r>
            <w:r w:rsidRPr="008D1D5D">
              <w:rPr>
                <w:rFonts w:ascii="Sakkal Majalla" w:eastAsia="Open Sans" w:hAnsi="Sakkal Majalla" w:cs="Sakkal Majalla"/>
                <w:color w:val="000000"/>
                <w:sz w:val="26"/>
                <w:szCs w:val="26"/>
                <w:rtl/>
                <w:lang w:eastAsia="ar" w:bidi="ar-MA"/>
              </w:rPr>
              <w:t xml:space="preserve"> يستخدم المتعلمون الكتاب الدراسي للعمل بشكل فردي على حل مجموعة من المسائل القائمة على الرسوم البيانية ذات الخطوط المستقيمة والمعادلات الخطية. يحتوي الكتاب الدراسي على أمثلة عملية مختلفة لتوضيح استخدام المعادلات.</w:t>
            </w:r>
          </w:p>
          <w:p w14:paraId="60F6D21C" w14:textId="009989E1"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جلسة عامة (15 دقيقة):</w:t>
            </w:r>
            <w:r w:rsidRPr="008D1D5D">
              <w:rPr>
                <w:rFonts w:ascii="Sakkal Majalla" w:eastAsia="Open Sans" w:hAnsi="Sakkal Majalla" w:cs="Sakkal Majalla"/>
                <w:color w:val="000000"/>
                <w:sz w:val="26"/>
                <w:szCs w:val="26"/>
                <w:rtl/>
                <w:lang w:eastAsia="ar" w:bidi="ar-MA"/>
              </w:rPr>
              <w:t xml:space="preserve"> ناقش كيفية تطبيق المعادلات الخطية والرسوم البيانية ذات الخطوط المستقيمة من أجل حساب الأشكال الهندسية المعقدة تحليليًا، على سبيل المثال، استخدام المعادلات لحساب الحمل والإزاحة في الهياكل أو تحليل العناصر المحدودة الذي يعالج أي مفاهيم خاطئة شائعة.</w:t>
            </w:r>
          </w:p>
          <w:p w14:paraId="77E7685E" w14:textId="68D31C29"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lastRenderedPageBreak/>
              <w:t>مشاركة صاحب العمل:</w:t>
            </w:r>
            <w:r w:rsidRPr="008D1D5D">
              <w:rPr>
                <w:rFonts w:ascii="Sakkal Majalla" w:eastAsia="Open Sans" w:hAnsi="Sakkal Majalla" w:cs="Sakkal Majalla"/>
                <w:color w:val="000000"/>
                <w:sz w:val="26"/>
                <w:szCs w:val="26"/>
                <w:rtl/>
                <w:lang w:eastAsia="ar" w:bidi="ar-MA"/>
              </w:rPr>
              <w:t xml:space="preserve"> إذا كان المتعلمون يعملون لدى صاحب عمل، فقم بتشجيع إجراء مناقشات حول تعلمهم للطرق الجبرية والمثلثية. يمكن لأصحاب العمل تقديم أمثلة للحالات التي يفيد فيها التعلم أعمالهم. ويجب تشجيع أصحاب العمل على تخصيص مهام موسعة من أعمالهم للمتعلمين من أجل مساعدتهم على فهم هدف التعلم (أ).</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9BC315"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lastRenderedPageBreak/>
              <w:t>آلات حاسبة علمية</w:t>
            </w:r>
          </w:p>
          <w:p w14:paraId="1247EF9C" w14:textId="30F512B9" w:rsidR="006F3460" w:rsidRPr="008D1D5D" w:rsidRDefault="006F3460"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t>الكتاب الدراسي</w:t>
            </w:r>
          </w:p>
          <w:p w14:paraId="0997A385"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t>أدوات الرسم</w:t>
            </w:r>
          </w:p>
          <w:p w14:paraId="780857C8" w14:textId="77777777" w:rsidR="004F25BD" w:rsidRPr="008D1D5D" w:rsidRDefault="00C731F9"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t>ورقة الرسم البياني</w:t>
            </w:r>
          </w:p>
          <w:p w14:paraId="47E52210" w14:textId="23E735D1" w:rsidR="003B32ED" w:rsidRPr="008D1D5D" w:rsidRDefault="00C731F9"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t xml:space="preserve">يمكنك بزيارة موقع </w:t>
            </w:r>
            <w:r w:rsidRPr="008D1D5D">
              <w:rPr>
                <w:rFonts w:ascii="Sakkal Majalla" w:eastAsia="Open Sans" w:hAnsi="Sakkal Majalla" w:cs="Sakkal Majalla"/>
                <w:color w:val="000000"/>
                <w:sz w:val="26"/>
                <w:szCs w:val="26"/>
                <w:rtl/>
                <w:lang w:eastAsia="ar" w:bidi="en-US"/>
              </w:rPr>
              <w:t>Khan Academy</w:t>
            </w:r>
            <w:r w:rsidRPr="008D1D5D">
              <w:rPr>
                <w:rFonts w:ascii="Sakkal Majalla" w:eastAsia="Open Sans" w:hAnsi="Sakkal Majalla" w:cs="Sakkal Majalla"/>
                <w:color w:val="000000"/>
                <w:sz w:val="26"/>
                <w:szCs w:val="26"/>
                <w:rtl/>
                <w:lang w:eastAsia="ar" w:bidi="ar-MA"/>
              </w:rPr>
              <w:t xml:space="preserve"> للحصول على مجموعة من موارد الرياضيات والبرامج التعليمية</w:t>
            </w:r>
          </w:p>
          <w:p w14:paraId="3C589BC0" w14:textId="77777777" w:rsidR="003B32ED" w:rsidRPr="008D1D5D" w:rsidRDefault="003B32ED" w:rsidP="008D1D5D">
            <w:pPr>
              <w:pBdr>
                <w:top w:val="nil"/>
                <w:left w:val="nil"/>
                <w:bottom w:val="nil"/>
                <w:right w:val="nil"/>
                <w:between w:val="nil"/>
              </w:pBdr>
              <w:bidi/>
              <w:spacing w:before="80" w:after="80" w:line="264" w:lineRule="auto"/>
              <w:ind w:left="142"/>
              <w:rPr>
                <w:rFonts w:ascii="Sakkal Majalla" w:hAnsi="Sakkal Majalla" w:cs="Sakkal Majalla"/>
                <w:color w:val="000000"/>
                <w:sz w:val="26"/>
                <w:szCs w:val="26"/>
                <w:rtl/>
              </w:rPr>
            </w:pPr>
          </w:p>
        </w:tc>
      </w:tr>
      <w:tr w:rsidR="003B32ED" w:rsidRPr="008D1D5D" w14:paraId="066AF3E6" w14:textId="77777777" w:rsidTr="007B7193">
        <w:trPr>
          <w:trHeight w:val="2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2210F0" w14:textId="77777777" w:rsidR="003B32ED" w:rsidRPr="008D1D5D" w:rsidRDefault="00C731F9" w:rsidP="008D1D5D">
            <w:pPr>
              <w:pBdr>
                <w:top w:val="nil"/>
                <w:left w:val="nil"/>
                <w:bottom w:val="nil"/>
                <w:right w:val="nil"/>
                <w:between w:val="nil"/>
              </w:pBdr>
              <w:bidi/>
              <w:spacing w:after="0" w:line="264"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2</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F0798B"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(أ1) الطرق الجبرية</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737F5E"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en-US"/>
              </w:rPr>
              <w:t>GW</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EA29FE" w14:textId="6FD77B20" w:rsidR="003B32ED" w:rsidRPr="008D1D5D" w:rsidRDefault="00F12A00"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 xml:space="preserve">تمهيد (15 دقيقة): </w:t>
            </w:r>
            <w:r w:rsidRPr="008D1D5D">
              <w:rPr>
                <w:rFonts w:ascii="Sakkal Majalla" w:eastAsia="Open Sans" w:hAnsi="Sakkal Majalla" w:cs="Sakkal Majalla"/>
                <w:color w:val="000000"/>
                <w:sz w:val="26"/>
                <w:szCs w:val="26"/>
                <w:rtl/>
                <w:lang w:eastAsia="ar" w:bidi="ar-MA"/>
              </w:rPr>
              <w:t>عرَّف المتعلمين بنظرية فيثاغورس. يتضمن الكتاب الدراسي مثال عملي يستخدم نظرية فيثاغورس لإيجاد أطوال أضلاع مثلث قائم الزاوية.</w:t>
            </w:r>
          </w:p>
          <w:p w14:paraId="6B59BE07"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عرض تقديمي من المعلم (10 دقائق):</w:t>
            </w:r>
            <w:r w:rsidRPr="008D1D5D">
              <w:rPr>
                <w:rFonts w:ascii="Sakkal Majalla" w:eastAsia="Open Sans" w:hAnsi="Sakkal Majalla" w:cs="Sakkal Majalla"/>
                <w:color w:val="000000"/>
                <w:sz w:val="26"/>
                <w:szCs w:val="26"/>
                <w:rtl/>
                <w:lang w:eastAsia="ar" w:bidi="ar-MA"/>
              </w:rPr>
              <w:t xml:space="preserve"> ناقش علاقة الزوايا بالمساحة. وضح المربعات والجذور التربيعية. </w:t>
            </w:r>
          </w:p>
          <w:p w14:paraId="6CDBFAB1" w14:textId="6D0621FB"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زوجي (75 دقيقة):</w:t>
            </w:r>
            <w:r w:rsidRPr="008D1D5D">
              <w:rPr>
                <w:rFonts w:ascii="Sakkal Majalla" w:eastAsia="Open Sans" w:hAnsi="Sakkal Majalla" w:cs="Sakkal Majalla"/>
                <w:color w:val="000000"/>
                <w:sz w:val="26"/>
                <w:szCs w:val="26"/>
                <w:rtl/>
                <w:lang w:eastAsia="ar" w:bidi="ar-MA"/>
              </w:rPr>
              <w:t xml:space="preserve"> يعمل المتعلمون في أزواج لحل مجموعة من المسائل التي تتضمن نظرية فيثاغورس والجذور التربيعية باستخدام الكتاب الدراسي.</w:t>
            </w:r>
          </w:p>
          <w:p w14:paraId="4E2D44B9"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جلسة عامة (20 دقيقة):</w:t>
            </w:r>
            <w:r w:rsidRPr="008D1D5D">
              <w:rPr>
                <w:rFonts w:ascii="Sakkal Majalla" w:eastAsia="Open Sans" w:hAnsi="Sakkal Majalla" w:cs="Sakkal Majalla"/>
                <w:color w:val="000000"/>
                <w:sz w:val="26"/>
                <w:szCs w:val="26"/>
                <w:rtl/>
                <w:lang w:eastAsia="ar" w:bidi="ar-MA"/>
              </w:rPr>
              <w:t xml:space="preserve"> مناقشة نتائج أنشطة حل المسائل. ناقش فائدة النتائج المكتسبة باستخدام نظرية فيثاغورس.</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451B63"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آلات حاسبة علمية</w:t>
            </w:r>
          </w:p>
          <w:p w14:paraId="39B240C1" w14:textId="0846FA6E" w:rsidR="006F3460" w:rsidRPr="008D1D5D" w:rsidRDefault="006F3460"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t>الكتاب الدراسي</w:t>
            </w:r>
          </w:p>
        </w:tc>
      </w:tr>
      <w:tr w:rsidR="003B32ED" w:rsidRPr="008D1D5D" w14:paraId="22B88D83" w14:textId="77777777" w:rsidTr="007B7193">
        <w:trPr>
          <w:trHeight w:val="2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1B727B" w14:textId="77777777" w:rsidR="003B32ED" w:rsidRPr="008D1D5D" w:rsidRDefault="00C731F9" w:rsidP="008D1D5D">
            <w:pPr>
              <w:pBdr>
                <w:top w:val="nil"/>
                <w:left w:val="nil"/>
                <w:bottom w:val="nil"/>
                <w:right w:val="nil"/>
                <w:between w:val="nil"/>
              </w:pBdr>
              <w:bidi/>
              <w:spacing w:after="0" w:line="264"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3</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03ADCD"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(أ1) الطرق الجبرية</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2F7880"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en-US"/>
              </w:rPr>
              <w:t>GW</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62AB72" w14:textId="32E5ACD4" w:rsidR="003B32ED" w:rsidRPr="008D1D5D" w:rsidRDefault="00F12A00"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تمهيد (15 دقيقة):</w:t>
            </w:r>
            <w:r w:rsidRPr="008D1D5D">
              <w:rPr>
                <w:rFonts w:ascii="Sakkal Majalla" w:eastAsia="Open Sans" w:hAnsi="Sakkal Majalla" w:cs="Sakkal Majalla"/>
                <w:color w:val="000000"/>
                <w:sz w:val="26"/>
                <w:szCs w:val="26"/>
                <w:rtl/>
                <w:lang w:eastAsia="ar" w:bidi="ar-MA"/>
              </w:rPr>
              <w:t xml:space="preserve"> راجع التعلم السابق فيما يتعلق بالمساحات السطحية للمجسمات الهندسية العادية وأحجامها. واسأل المتعلمين عن فهمهم للصيغ القياسية المستخدمة لحل معادلات إيجاد المساحات السطحية للمجسمات الهندسية العادية وأحجامها كحد أدنى من الأشكال الأسطوانية والكروية والمخروطية. </w:t>
            </w:r>
            <w:r w:rsidRPr="008D1D5D">
              <w:rPr>
                <w:rFonts w:ascii="Sakkal Majalla" w:eastAsia="Open Sans" w:hAnsi="Sakkal Majalla" w:cs="Sakkal Majalla"/>
                <w:b/>
                <w:bCs/>
                <w:color w:val="000000"/>
                <w:sz w:val="26"/>
                <w:szCs w:val="26"/>
                <w:rtl/>
                <w:lang w:eastAsia="ar" w:bidi="ar-MA"/>
              </w:rPr>
              <w:t>العرض العملي بقيادة المعلم (10 دقائق):</w:t>
            </w:r>
            <w:r w:rsidRPr="008D1D5D">
              <w:rPr>
                <w:rFonts w:ascii="Sakkal Majalla" w:eastAsia="Open Sans" w:hAnsi="Sakkal Majalla" w:cs="Sakkal Majalla"/>
                <w:color w:val="000000"/>
                <w:sz w:val="26"/>
                <w:szCs w:val="26"/>
                <w:rtl/>
                <w:lang w:eastAsia="ar" w:bidi="ar-MA"/>
              </w:rPr>
              <w:t xml:space="preserve"> وضح كيفية استخدام الصيغ القياسية لحل معادلات إيجاد المساحات السطحية للمجسمات الهندسية العادية وأحجامها وكيفية تفسير هذه المعلومات.</w:t>
            </w:r>
          </w:p>
          <w:p w14:paraId="6A57F7D9"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lastRenderedPageBreak/>
              <w:t>نشاط زوجي (60 دقيقة):</w:t>
            </w:r>
            <w:r w:rsidRPr="008D1D5D">
              <w:rPr>
                <w:rFonts w:ascii="Sakkal Majalla" w:eastAsia="Open Sans" w:hAnsi="Sakkal Majalla" w:cs="Sakkal Majalla"/>
                <w:color w:val="000000"/>
                <w:sz w:val="26"/>
                <w:szCs w:val="26"/>
                <w:rtl/>
                <w:lang w:eastAsia="ar" w:bidi="ar-MA"/>
              </w:rPr>
              <w:t xml:space="preserve"> يعمل المتعلمون في أزواج لحل مجموعة من المسائل القائمة على الهندسة باستخدام الصيغ القياسية لحل معادلات إيجاد المساحات السطحية للمجسمات الهندسية العادية وأحجامها.</w:t>
            </w:r>
          </w:p>
          <w:p w14:paraId="4BCC2BF4" w14:textId="22D7652A"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فردي (20 دقيقة):</w:t>
            </w:r>
            <w:r w:rsidRPr="008D1D5D">
              <w:rPr>
                <w:rFonts w:ascii="Sakkal Majalla" w:eastAsia="Open Sans" w:hAnsi="Sakkal Majalla" w:cs="Sakkal Majalla"/>
                <w:color w:val="000000"/>
                <w:sz w:val="26"/>
                <w:szCs w:val="26"/>
                <w:rtl/>
                <w:lang w:eastAsia="ar" w:bidi="ar-MA"/>
              </w:rPr>
              <w:t xml:space="preserve"> استخدم الكتاب الدراسي عند حل مجموعة من المسائل الهندسية باستخدام الصيغ القياسية لحل معادلات إيجاد المساحات السطحية للمجسمات الهندسية العادية والمركبة وأحجامها.</w:t>
            </w:r>
          </w:p>
          <w:p w14:paraId="72BF0D99" w14:textId="1A2FFBEF"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 xml:space="preserve">جلسة عامة (15 دقيقة): </w:t>
            </w:r>
            <w:r w:rsidRPr="008D1D5D">
              <w:rPr>
                <w:rFonts w:ascii="Sakkal Majalla" w:eastAsia="Open Sans" w:hAnsi="Sakkal Majalla" w:cs="Sakkal Majalla"/>
                <w:color w:val="000000"/>
                <w:sz w:val="26"/>
                <w:szCs w:val="26"/>
                <w:rtl/>
                <w:lang w:eastAsia="ar" w:bidi="ar-MA"/>
              </w:rPr>
              <w:t>ناقش مجموعة السيناريوهات الهندسية التي ستستفيد من جوانب التعلم هذه. على سبيل المثال، استخدام المعرفة المكتسبة لحساب كميات المعادن أو المساحات السطحية المطلوبة من المواد لتصنيع المواد.</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8EF8A9"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lastRenderedPageBreak/>
              <w:t>آلات حاسبة علمية</w:t>
            </w:r>
          </w:p>
          <w:p w14:paraId="26799E3F" w14:textId="2B173EBA" w:rsidR="00511AD2" w:rsidRPr="008D1D5D" w:rsidRDefault="00511AD2"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t>الكتاب الدراسي</w:t>
            </w:r>
          </w:p>
        </w:tc>
      </w:tr>
      <w:tr w:rsidR="003B32ED" w:rsidRPr="008D1D5D" w14:paraId="3334AC15" w14:textId="77777777" w:rsidTr="007B7193">
        <w:trPr>
          <w:trHeight w:val="2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199E07" w14:textId="77777777" w:rsidR="003B32ED" w:rsidRPr="008D1D5D" w:rsidRDefault="00C731F9" w:rsidP="008D1D5D">
            <w:pPr>
              <w:pBdr>
                <w:top w:val="nil"/>
                <w:left w:val="nil"/>
                <w:bottom w:val="nil"/>
                <w:right w:val="nil"/>
                <w:between w:val="nil"/>
              </w:pBdr>
              <w:bidi/>
              <w:spacing w:after="0" w:line="264"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4</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D0384C"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(أ1) الطرق الجبرية</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0CBFEF"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en-US"/>
              </w:rPr>
              <w:t>GW</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2C0547" w14:textId="71ABD1CF" w:rsidR="003B32ED" w:rsidRPr="008D1D5D" w:rsidRDefault="00F12A00"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 xml:space="preserve">تمهيد (15 دقيقة): </w:t>
            </w:r>
            <w:r w:rsidRPr="008D1D5D">
              <w:rPr>
                <w:rFonts w:ascii="Sakkal Majalla" w:eastAsia="Open Sans" w:hAnsi="Sakkal Majalla" w:cs="Sakkal Majalla"/>
                <w:color w:val="000000"/>
                <w:sz w:val="26"/>
                <w:szCs w:val="26"/>
                <w:rtl/>
                <w:lang w:eastAsia="ar" w:bidi="ar-MA"/>
              </w:rPr>
              <w:t>راجع فهم المتعلمين للمعادلات الخطية.</w:t>
            </w:r>
          </w:p>
          <w:p w14:paraId="10D312EB"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عرض تقديمي من المعلم (20 دقيقة):</w:t>
            </w:r>
            <w:r w:rsidRPr="008D1D5D">
              <w:rPr>
                <w:rFonts w:ascii="Sakkal Majalla" w:eastAsia="Open Sans" w:hAnsi="Sakkal Majalla" w:cs="Sakkal Majalla"/>
                <w:color w:val="000000"/>
                <w:sz w:val="26"/>
                <w:szCs w:val="26"/>
                <w:rtl/>
                <w:lang w:eastAsia="ar" w:bidi="ar-MA"/>
              </w:rPr>
              <w:t xml:space="preserve"> عرِّف المتعلمين بأساليب تحليل عوامل التعبيرات في ضوء الاستخدامات الهندسية المناسبة.</w:t>
            </w:r>
          </w:p>
          <w:p w14:paraId="10F7C8E1" w14:textId="77777777" w:rsidR="00A520F7"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فردي (70 دقيقة):</w:t>
            </w:r>
            <w:r w:rsidRPr="008D1D5D">
              <w:rPr>
                <w:rFonts w:ascii="Sakkal Majalla" w:eastAsia="Open Sans" w:hAnsi="Sakkal Majalla" w:cs="Sakkal Majalla"/>
                <w:color w:val="000000"/>
                <w:sz w:val="26"/>
                <w:szCs w:val="26"/>
                <w:rtl/>
                <w:lang w:eastAsia="ar" w:bidi="ar-MA"/>
              </w:rPr>
              <w:t xml:space="preserve"> يعمل المتعلمون على سلسلة من المسائل الهندسية التي تتطلب تحليل عوامل التعبيرات. </w:t>
            </w:r>
          </w:p>
          <w:p w14:paraId="107144B7" w14:textId="04822CA8"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جلسة عامة (15 دقيقة):</w:t>
            </w:r>
            <w:r w:rsidRPr="008D1D5D">
              <w:rPr>
                <w:rFonts w:ascii="Sakkal Majalla" w:eastAsia="Open Sans" w:hAnsi="Sakkal Majalla" w:cs="Sakkal Majalla"/>
                <w:color w:val="000000"/>
                <w:sz w:val="26"/>
                <w:szCs w:val="26"/>
                <w:rtl/>
                <w:lang w:eastAsia="ar" w:bidi="ar-MA"/>
              </w:rPr>
              <w:t xml:space="preserve"> مناقشة أي صعوبات واجهها المتعلمون ومراجعة مدى فهمهم للعمليات.</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778FE9"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آلات حاسبة علمية</w:t>
            </w:r>
          </w:p>
          <w:p w14:paraId="6465DF4E" w14:textId="374C861F" w:rsidR="00511AD2" w:rsidRPr="008D1D5D" w:rsidRDefault="00511AD2"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t>الكتاب الدراسي</w:t>
            </w:r>
          </w:p>
        </w:tc>
      </w:tr>
      <w:tr w:rsidR="003B32ED" w:rsidRPr="008D1D5D" w14:paraId="5BA7F346" w14:textId="77777777" w:rsidTr="007B7193">
        <w:trPr>
          <w:trHeight w:val="2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BA83A4" w14:textId="77777777" w:rsidR="003B32ED" w:rsidRPr="008D1D5D" w:rsidRDefault="00C731F9" w:rsidP="008D1D5D">
            <w:pPr>
              <w:pBdr>
                <w:top w:val="nil"/>
                <w:left w:val="nil"/>
                <w:bottom w:val="nil"/>
                <w:right w:val="nil"/>
                <w:between w:val="nil"/>
              </w:pBdr>
              <w:bidi/>
              <w:spacing w:after="0" w:line="264"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lastRenderedPageBreak/>
              <w:t>5</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58CE2B"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(أ2) الطرق المثلثية</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EA2C2D"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en-US"/>
              </w:rPr>
              <w:t>GW</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AD8B0B" w14:textId="6C08B57F" w:rsidR="003B32ED" w:rsidRPr="008D1D5D" w:rsidRDefault="00F12A00" w:rsidP="008D1D5D">
            <w:pPr>
              <w:pStyle w:val="ListParagraph"/>
              <w:keepNext/>
              <w:keepLines/>
              <w:numPr>
                <w:ilvl w:val="0"/>
                <w:numId w:val="67"/>
              </w:numPr>
              <w:pBdr>
                <w:top w:val="nil"/>
                <w:left w:val="nil"/>
                <w:bottom w:val="nil"/>
                <w:right w:val="nil"/>
                <w:between w:val="nil"/>
              </w:pBdr>
              <w:bidi/>
              <w:spacing w:before="80" w:after="80" w:line="264" w:lineRule="auto"/>
              <w:ind w:left="144" w:hanging="144"/>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تمهيد (15 دقيقة):</w:t>
            </w:r>
            <w:r w:rsidRPr="008D1D5D">
              <w:rPr>
                <w:rFonts w:ascii="Sakkal Majalla" w:eastAsia="Open Sans" w:hAnsi="Sakkal Majalla" w:cs="Sakkal Majalla"/>
                <w:color w:val="000000"/>
                <w:sz w:val="26"/>
                <w:szCs w:val="26"/>
                <w:rtl/>
                <w:lang w:eastAsia="ar" w:bidi="ar-MA"/>
              </w:rPr>
              <w:t xml:space="preserve"> مناقشة يقودها المعلم لمراجعة المبادئ التي تنطبق على الطرق الجبرية. عرِّف المتعلمين بقياسات الدائرة.</w:t>
            </w:r>
          </w:p>
          <w:p w14:paraId="63BC16E3" w14:textId="77777777" w:rsidR="003B32ED" w:rsidRPr="008D1D5D" w:rsidRDefault="00C731F9" w:rsidP="008D1D5D">
            <w:pPr>
              <w:pStyle w:val="ListParagraph"/>
              <w:keepNext/>
              <w:keepLines/>
              <w:numPr>
                <w:ilvl w:val="0"/>
                <w:numId w:val="67"/>
              </w:numPr>
              <w:pBdr>
                <w:top w:val="nil"/>
                <w:left w:val="nil"/>
                <w:bottom w:val="nil"/>
                <w:right w:val="nil"/>
                <w:between w:val="nil"/>
              </w:pBdr>
              <w:bidi/>
              <w:spacing w:before="80" w:after="80" w:line="264" w:lineRule="auto"/>
              <w:ind w:left="144" w:hanging="144"/>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العرض العملي بقيادة المعلم (30 دقيقة):</w:t>
            </w:r>
            <w:r w:rsidRPr="008D1D5D">
              <w:rPr>
                <w:rFonts w:ascii="Sakkal Majalla" w:eastAsia="Open Sans" w:hAnsi="Sakkal Majalla" w:cs="Sakkal Majalla"/>
                <w:color w:val="000000"/>
                <w:sz w:val="26"/>
                <w:szCs w:val="26"/>
                <w:rtl/>
                <w:lang w:eastAsia="ar" w:bidi="ar-MA"/>
              </w:rPr>
              <w:t xml:space="preserve"> عرِّف المتعلمين باستخدام الزاوية نصف القطرية لقياس الدائرة. واشرح عملية التحويل بين قياسات الدرجات وقياس نصف القطر ووضحها مستخدمًا الأمثلة الكافية. </w:t>
            </w:r>
          </w:p>
          <w:p w14:paraId="41C6DFE7"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زوجي (60 دقيقة):</w:t>
            </w:r>
            <w:r w:rsidRPr="008D1D5D">
              <w:rPr>
                <w:rFonts w:ascii="Sakkal Majalla" w:eastAsia="Open Sans" w:hAnsi="Sakkal Majalla" w:cs="Sakkal Majalla"/>
                <w:color w:val="000000"/>
                <w:sz w:val="26"/>
                <w:szCs w:val="26"/>
                <w:rtl/>
                <w:lang w:eastAsia="ar" w:bidi="ar-MA"/>
              </w:rPr>
              <w:t xml:space="preserve"> نفِّذ مجموعة من الأنشطة لتحويل القياسات بين قياس نصف القطر وقياس الزاوية. يجب أن تتعلق القياسات بحالات هندسية محددة، على سبيل المثال حساب أنصاف أقطار العجلة أو التروس.</w:t>
            </w:r>
          </w:p>
          <w:p w14:paraId="058867CE"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جلسة عامة (15 دقيقة):</w:t>
            </w:r>
            <w:r w:rsidRPr="008D1D5D">
              <w:rPr>
                <w:rFonts w:ascii="Sakkal Majalla" w:eastAsia="Open Sans" w:hAnsi="Sakkal Majalla" w:cs="Sakkal Majalla"/>
                <w:color w:val="000000"/>
                <w:sz w:val="26"/>
                <w:szCs w:val="26"/>
                <w:rtl/>
                <w:lang w:eastAsia="ar" w:bidi="ar-MA"/>
              </w:rPr>
              <w:t xml:space="preserve"> ناقش أسباب استخدام قياس نصف القطر غالبًا في الهندسة من أجل حساب نطاق محيط خطوط الأنابيب، على سبيل المثال. ومعالجة أي مفاهيم خاطئة أو أخطاء حدثت.</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02F6DE"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آلات حاسبة علمية</w:t>
            </w:r>
          </w:p>
          <w:p w14:paraId="55C582DB"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الفرجار</w:t>
            </w:r>
          </w:p>
          <w:p w14:paraId="6A6FBCB9"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t xml:space="preserve">يمكنك زيارة موقع </w:t>
            </w:r>
            <w:r w:rsidRPr="008D1D5D">
              <w:rPr>
                <w:rFonts w:ascii="Sakkal Majalla" w:eastAsia="Open Sans" w:hAnsi="Sakkal Majalla" w:cs="Sakkal Majalla"/>
                <w:color w:val="000000"/>
                <w:sz w:val="26"/>
                <w:szCs w:val="26"/>
                <w:rtl/>
                <w:lang w:eastAsia="ar" w:bidi="en-US"/>
              </w:rPr>
              <w:t>Khan Academy</w:t>
            </w:r>
            <w:r w:rsidRPr="008D1D5D">
              <w:rPr>
                <w:rFonts w:ascii="Sakkal Majalla" w:eastAsia="Open Sans" w:hAnsi="Sakkal Majalla" w:cs="Sakkal Majalla"/>
                <w:color w:val="000000"/>
                <w:sz w:val="26"/>
                <w:szCs w:val="26"/>
                <w:rtl/>
                <w:lang w:eastAsia="ar" w:bidi="ar-MA"/>
              </w:rPr>
              <w:t xml:space="preserve"> للحصول على مجموعة من موارد الرياضيات والبرامج التعليمية. </w:t>
            </w:r>
          </w:p>
        </w:tc>
      </w:tr>
      <w:tr w:rsidR="003B32ED" w:rsidRPr="008D1D5D" w14:paraId="00B9799F" w14:textId="77777777" w:rsidTr="007B7193">
        <w:trPr>
          <w:trHeight w:val="2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2CBE1D" w14:textId="77777777" w:rsidR="003B32ED" w:rsidRPr="008D1D5D" w:rsidRDefault="00C731F9" w:rsidP="008D1D5D">
            <w:pPr>
              <w:pBdr>
                <w:top w:val="nil"/>
                <w:left w:val="nil"/>
                <w:bottom w:val="nil"/>
                <w:right w:val="nil"/>
                <w:between w:val="nil"/>
              </w:pBdr>
              <w:bidi/>
              <w:spacing w:after="0" w:line="264"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lastRenderedPageBreak/>
              <w:t>6</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8637C7"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(أ2) الطرق المثلثية</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168D95"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en-US"/>
              </w:rPr>
              <w:t>GW</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426121" w14:textId="2527AE5E" w:rsidR="003B32ED" w:rsidRPr="008D1D5D" w:rsidRDefault="00F12A00" w:rsidP="008D1D5D">
            <w:pPr>
              <w:pStyle w:val="ListParagraph"/>
              <w:keepNext/>
              <w:keepLines/>
              <w:numPr>
                <w:ilvl w:val="0"/>
                <w:numId w:val="67"/>
              </w:numPr>
              <w:pBdr>
                <w:top w:val="nil"/>
                <w:left w:val="nil"/>
                <w:bottom w:val="nil"/>
                <w:right w:val="nil"/>
                <w:between w:val="nil"/>
              </w:pBdr>
              <w:bidi/>
              <w:spacing w:before="80" w:after="80" w:line="264" w:lineRule="auto"/>
              <w:ind w:left="144" w:hanging="144"/>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تمهيد (5 دقائق):</w:t>
            </w:r>
            <w:r w:rsidRPr="008D1D5D">
              <w:rPr>
                <w:rFonts w:ascii="Sakkal Majalla" w:eastAsia="Open Sans" w:hAnsi="Sakkal Majalla" w:cs="Sakkal Majalla"/>
                <w:color w:val="000000"/>
                <w:sz w:val="26"/>
                <w:szCs w:val="26"/>
                <w:rtl/>
                <w:lang w:eastAsia="ar" w:bidi="ar-MA"/>
              </w:rPr>
              <w:t xml:space="preserve"> مناقشة بقيادة المعلم لمراجعة فهم المتعلمين لعملية التحويل بين قياس الزاوية ونصف القطر.</w:t>
            </w:r>
          </w:p>
          <w:p w14:paraId="0194D3DB" w14:textId="77777777" w:rsidR="003B32ED" w:rsidRPr="008D1D5D" w:rsidRDefault="00C731F9" w:rsidP="008D1D5D">
            <w:pPr>
              <w:pStyle w:val="ListParagraph"/>
              <w:keepNext/>
              <w:keepLines/>
              <w:numPr>
                <w:ilvl w:val="0"/>
                <w:numId w:val="67"/>
              </w:numPr>
              <w:pBdr>
                <w:top w:val="nil"/>
                <w:left w:val="nil"/>
                <w:bottom w:val="nil"/>
                <w:right w:val="nil"/>
                <w:between w:val="nil"/>
              </w:pBdr>
              <w:bidi/>
              <w:spacing w:before="80" w:after="80" w:line="264" w:lineRule="auto"/>
              <w:ind w:left="144" w:hanging="144"/>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مناقشة بقيادة المعلم (10 دقائق):</w:t>
            </w:r>
            <w:r w:rsidRPr="008D1D5D">
              <w:rPr>
                <w:rFonts w:ascii="Sakkal Majalla" w:eastAsia="Open Sans" w:hAnsi="Sakkal Majalla" w:cs="Sakkal Majalla"/>
                <w:color w:val="000000"/>
                <w:sz w:val="26"/>
                <w:szCs w:val="26"/>
                <w:rtl/>
                <w:lang w:eastAsia="ar" w:bidi="ar-MA"/>
              </w:rPr>
              <w:t xml:space="preserve"> ناقش مفهوم الدوران الزاوي والآثار المترتبة على الهندسة. </w:t>
            </w:r>
          </w:p>
          <w:p w14:paraId="45903A1F" w14:textId="78827F70" w:rsidR="003B32ED" w:rsidRPr="008D1D5D" w:rsidRDefault="00C731F9" w:rsidP="008D1D5D">
            <w:pPr>
              <w:pStyle w:val="ListParagraph"/>
              <w:keepNext/>
              <w:keepLines/>
              <w:numPr>
                <w:ilvl w:val="0"/>
                <w:numId w:val="67"/>
              </w:numPr>
              <w:pBdr>
                <w:top w:val="nil"/>
                <w:left w:val="nil"/>
                <w:bottom w:val="nil"/>
                <w:right w:val="nil"/>
                <w:between w:val="nil"/>
              </w:pBdr>
              <w:bidi/>
              <w:spacing w:before="80" w:after="80" w:line="264" w:lineRule="auto"/>
              <w:ind w:left="144" w:hanging="144"/>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جماعي مصغر (20 دقيقة):</w:t>
            </w:r>
            <w:r w:rsidRPr="008D1D5D">
              <w:rPr>
                <w:rFonts w:ascii="Sakkal Majalla" w:eastAsia="Open Sans" w:hAnsi="Sakkal Majalla" w:cs="Sakkal Majalla"/>
                <w:color w:val="000000"/>
                <w:sz w:val="26"/>
                <w:szCs w:val="26"/>
                <w:rtl/>
                <w:lang w:eastAsia="ar" w:bidi="ar-MA"/>
              </w:rPr>
              <w:t xml:space="preserve"> استخدم الكتاب الدراسي لفهم استخدام الدوران الزاوي في مجموعة من التطبيقات الهندسية، مع إجراء الحسابات ذات الصلة.</w:t>
            </w:r>
          </w:p>
          <w:p w14:paraId="49128EA1" w14:textId="5BD2D86F" w:rsidR="003B32ED" w:rsidRPr="008D1D5D" w:rsidRDefault="00C731F9" w:rsidP="008D1D5D">
            <w:pPr>
              <w:pStyle w:val="ListParagraph"/>
              <w:keepNext/>
              <w:keepLines/>
              <w:numPr>
                <w:ilvl w:val="0"/>
                <w:numId w:val="67"/>
              </w:numPr>
              <w:pBdr>
                <w:top w:val="nil"/>
                <w:left w:val="nil"/>
                <w:bottom w:val="nil"/>
                <w:right w:val="nil"/>
                <w:between w:val="nil"/>
              </w:pBdr>
              <w:bidi/>
              <w:spacing w:before="80" w:after="80" w:line="264" w:lineRule="auto"/>
              <w:ind w:left="144" w:hanging="144"/>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عرض عملي بقيادة المعلم (20 دقيقة):</w:t>
            </w:r>
            <w:r w:rsidR="0050694C" w:rsidRPr="008D1D5D">
              <w:rPr>
                <w:rFonts w:ascii="Sakkal Majalla" w:eastAsia="Open Sans" w:hAnsi="Sakkal Majalla" w:cs="Sakkal Majalla"/>
                <w:b/>
                <w:bCs/>
                <w:color w:val="000000"/>
                <w:sz w:val="26"/>
                <w:szCs w:val="26"/>
                <w:rtl/>
                <w:lang w:eastAsia="ar" w:bidi="ar-MA"/>
              </w:rPr>
              <w:t xml:space="preserve"> </w:t>
            </w:r>
            <w:r w:rsidR="008B7AE1" w:rsidRPr="008D1D5D">
              <w:rPr>
                <w:rFonts w:ascii="Sakkal Majalla" w:eastAsia="Open Sans" w:hAnsi="Sakkal Majalla" w:cs="Sakkal Majalla" w:hint="cs"/>
                <w:color w:val="000000"/>
                <w:sz w:val="26"/>
                <w:szCs w:val="26"/>
                <w:rtl/>
                <w:lang w:eastAsia="ar" w:bidi="ar-MA"/>
              </w:rPr>
              <w:t>قم بت</w:t>
            </w:r>
            <w:r w:rsidRPr="008D1D5D">
              <w:rPr>
                <w:rFonts w:ascii="Sakkal Majalla" w:eastAsia="Open Sans" w:hAnsi="Sakkal Majalla" w:cs="Sakkal Majalla"/>
                <w:color w:val="000000"/>
                <w:sz w:val="26"/>
                <w:szCs w:val="26"/>
                <w:rtl/>
                <w:lang w:eastAsia="ar" w:bidi="ar-MA"/>
              </w:rPr>
              <w:t>عر</w:t>
            </w:r>
            <w:r w:rsidR="008B7AE1" w:rsidRPr="008D1D5D">
              <w:rPr>
                <w:rFonts w:ascii="Sakkal Majalla" w:eastAsia="Open Sans" w:hAnsi="Sakkal Majalla" w:cs="Sakkal Majalla" w:hint="cs"/>
                <w:color w:val="000000"/>
                <w:sz w:val="26"/>
                <w:szCs w:val="26"/>
                <w:rtl/>
                <w:lang w:eastAsia="ar" w:bidi="ar-MA"/>
              </w:rPr>
              <w:t>ي</w:t>
            </w:r>
            <w:r w:rsidRPr="008D1D5D">
              <w:rPr>
                <w:rFonts w:ascii="Sakkal Majalla" w:eastAsia="Open Sans" w:hAnsi="Sakkal Majalla" w:cs="Sakkal Majalla"/>
                <w:color w:val="000000"/>
                <w:sz w:val="26"/>
                <w:szCs w:val="26"/>
                <w:rtl/>
                <w:lang w:eastAsia="ar" w:bidi="ar-MA"/>
              </w:rPr>
              <w:t>ف المتعلمين بالإجراءات المطلوبة من أجل استخدام القياس الزاوي لتحديد المساحات وأطوال القوس.</w:t>
            </w:r>
          </w:p>
          <w:p w14:paraId="67F693D9" w14:textId="77777777" w:rsidR="003B32ED" w:rsidRPr="008D1D5D" w:rsidRDefault="00C731F9" w:rsidP="008D1D5D">
            <w:pPr>
              <w:pStyle w:val="ListParagraph"/>
              <w:keepNext/>
              <w:keepLines/>
              <w:numPr>
                <w:ilvl w:val="0"/>
                <w:numId w:val="67"/>
              </w:numPr>
              <w:pBdr>
                <w:top w:val="nil"/>
                <w:left w:val="nil"/>
                <w:bottom w:val="nil"/>
                <w:right w:val="nil"/>
                <w:between w:val="nil"/>
              </w:pBdr>
              <w:bidi/>
              <w:spacing w:before="80" w:after="80" w:line="264" w:lineRule="auto"/>
              <w:ind w:left="144" w:hanging="144"/>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زوجي (60 دقيقة):</w:t>
            </w:r>
            <w:r w:rsidRPr="008D1D5D">
              <w:rPr>
                <w:rFonts w:ascii="Sakkal Majalla" w:eastAsia="Open Sans" w:hAnsi="Sakkal Majalla" w:cs="Sakkal Majalla"/>
                <w:color w:val="000000"/>
                <w:sz w:val="26"/>
                <w:szCs w:val="26"/>
                <w:rtl/>
                <w:lang w:eastAsia="ar" w:bidi="ar-MA"/>
              </w:rPr>
              <w:t xml:space="preserve"> نفِّذ مجموعة من الأنشطة يتم فيها حل المسائل المتعلقة بالمساحات والزوايا باستخدام نصف القطر.</w:t>
            </w:r>
          </w:p>
          <w:p w14:paraId="7992D21B"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جلسة عامة (5 دقائق):</w:t>
            </w:r>
            <w:r w:rsidRPr="008D1D5D">
              <w:rPr>
                <w:rFonts w:ascii="Sakkal Majalla" w:eastAsia="Open Sans" w:hAnsi="Sakkal Majalla" w:cs="Sakkal Majalla"/>
                <w:color w:val="000000"/>
                <w:sz w:val="26"/>
                <w:szCs w:val="26"/>
                <w:rtl/>
                <w:lang w:eastAsia="ar" w:bidi="ar-MA"/>
              </w:rPr>
              <w:t xml:space="preserve"> ناقش مخرجات الأنشطة. استهدف المتعلمين بأسئلة موجهة تتعلق بتطبيق حسابات نصف القطر ومحيط المنتجات الهندسية النموذجية؛ مثل التروس والعجلات وما إلى ذلك.</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205A77" w14:textId="77777777" w:rsidR="00511AD2" w:rsidRPr="008D1D5D" w:rsidRDefault="00C731F9"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آلات حاسبة علمية</w:t>
            </w:r>
          </w:p>
          <w:p w14:paraId="6A74B0B4" w14:textId="61621DDC" w:rsidR="003B32ED" w:rsidRPr="008D1D5D" w:rsidRDefault="00C731F9"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الفرجار</w:t>
            </w:r>
          </w:p>
          <w:p w14:paraId="7EFE66C4" w14:textId="471B2CED" w:rsidR="00511AD2" w:rsidRPr="008D1D5D" w:rsidRDefault="00511AD2"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t>الكتاب الدراسي</w:t>
            </w:r>
          </w:p>
        </w:tc>
      </w:tr>
      <w:tr w:rsidR="003B32ED" w:rsidRPr="008D1D5D" w14:paraId="10966DD1" w14:textId="77777777" w:rsidTr="007B7193">
        <w:trPr>
          <w:trHeight w:val="2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7B8B85" w14:textId="77777777" w:rsidR="003B32ED" w:rsidRPr="008D1D5D" w:rsidRDefault="00C731F9" w:rsidP="008D1D5D">
            <w:pPr>
              <w:pBdr>
                <w:top w:val="nil"/>
                <w:left w:val="nil"/>
                <w:bottom w:val="nil"/>
                <w:right w:val="nil"/>
                <w:between w:val="nil"/>
              </w:pBdr>
              <w:bidi/>
              <w:spacing w:after="0" w:line="264"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lastRenderedPageBreak/>
              <w:t>7</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A46774"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(أ2) الطرق المثلثية</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218EEE"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en-US"/>
              </w:rPr>
              <w:t>GW</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75065F" w14:textId="7E590EE8" w:rsidR="003B32ED" w:rsidRPr="008D1D5D" w:rsidRDefault="00F12A00" w:rsidP="008D1D5D">
            <w:pPr>
              <w:pStyle w:val="ListParagraph"/>
              <w:keepNext/>
              <w:keepLines/>
              <w:numPr>
                <w:ilvl w:val="0"/>
                <w:numId w:val="67"/>
              </w:numPr>
              <w:pBdr>
                <w:top w:val="nil"/>
                <w:left w:val="nil"/>
                <w:bottom w:val="nil"/>
                <w:right w:val="nil"/>
                <w:between w:val="nil"/>
              </w:pBdr>
              <w:bidi/>
              <w:spacing w:before="80" w:after="80" w:line="264" w:lineRule="auto"/>
              <w:ind w:left="144" w:hanging="144"/>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تمهيد (15 دقيقة):</w:t>
            </w:r>
            <w:r w:rsidRPr="008D1D5D">
              <w:rPr>
                <w:rFonts w:ascii="Sakkal Majalla" w:eastAsia="Open Sans" w:hAnsi="Sakkal Majalla" w:cs="Sakkal Majalla"/>
                <w:color w:val="000000"/>
                <w:sz w:val="26"/>
                <w:szCs w:val="26"/>
                <w:rtl/>
                <w:lang w:eastAsia="ar" w:bidi="ar-MA"/>
              </w:rPr>
              <w:t xml:space="preserve"> مراجعة استخدام قياس الدائرة.</w:t>
            </w:r>
          </w:p>
          <w:p w14:paraId="0882300D" w14:textId="77777777" w:rsidR="003B32ED" w:rsidRPr="008D1D5D" w:rsidRDefault="00C731F9" w:rsidP="008D1D5D">
            <w:pPr>
              <w:pStyle w:val="ListParagraph"/>
              <w:keepNext/>
              <w:keepLines/>
              <w:numPr>
                <w:ilvl w:val="0"/>
                <w:numId w:val="67"/>
              </w:numPr>
              <w:pBdr>
                <w:top w:val="nil"/>
                <w:left w:val="nil"/>
                <w:bottom w:val="nil"/>
                <w:right w:val="nil"/>
                <w:between w:val="nil"/>
              </w:pBdr>
              <w:bidi/>
              <w:spacing w:before="80" w:after="80" w:line="264" w:lineRule="auto"/>
              <w:ind w:left="144" w:hanging="144"/>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عرض تقديمي من المعلم (20 دقيقة):</w:t>
            </w:r>
            <w:r w:rsidRPr="008D1D5D">
              <w:rPr>
                <w:rFonts w:ascii="Sakkal Majalla" w:eastAsia="Open Sans" w:hAnsi="Sakkal Majalla" w:cs="Sakkal Majalla"/>
                <w:color w:val="000000"/>
                <w:sz w:val="26"/>
                <w:szCs w:val="26"/>
                <w:rtl/>
                <w:lang w:eastAsia="ar" w:bidi="ar-MA"/>
              </w:rPr>
              <w:t xml:space="preserve"> عرِّف المتعلمين بالجيب (ج) وجيب التمام (جتا) والظل (ظا)، وكيفية تحديد كل منها. </w:t>
            </w:r>
          </w:p>
          <w:p w14:paraId="057A056B" w14:textId="77777777" w:rsidR="003B32ED" w:rsidRPr="008D1D5D" w:rsidRDefault="00C731F9" w:rsidP="008D1D5D">
            <w:pPr>
              <w:pStyle w:val="ListParagraph"/>
              <w:keepNext/>
              <w:keepLines/>
              <w:numPr>
                <w:ilvl w:val="0"/>
                <w:numId w:val="67"/>
              </w:numPr>
              <w:pBdr>
                <w:top w:val="nil"/>
                <w:left w:val="nil"/>
                <w:bottom w:val="nil"/>
                <w:right w:val="nil"/>
                <w:between w:val="nil"/>
              </w:pBdr>
              <w:bidi/>
              <w:spacing w:before="80" w:after="80" w:line="264" w:lineRule="auto"/>
              <w:ind w:left="144" w:hanging="144"/>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فردي (30 دقيقة):</w:t>
            </w:r>
            <w:r w:rsidRPr="008D1D5D">
              <w:rPr>
                <w:rFonts w:ascii="Sakkal Majalla" w:eastAsia="Open Sans" w:hAnsi="Sakkal Majalla" w:cs="Sakkal Majalla"/>
                <w:color w:val="000000"/>
                <w:sz w:val="26"/>
                <w:szCs w:val="26"/>
                <w:rtl/>
                <w:lang w:eastAsia="ar" w:bidi="ar-MA"/>
              </w:rPr>
              <w:t xml:space="preserve"> قم بحل مجموعة من المسائل الهندسية باستخدام الدوال المثلثية.</w:t>
            </w:r>
          </w:p>
          <w:p w14:paraId="352E912B" w14:textId="2A0AF896" w:rsidR="003B32ED" w:rsidRPr="008D1D5D" w:rsidRDefault="00C731F9" w:rsidP="008D1D5D">
            <w:pPr>
              <w:pStyle w:val="ListParagraph"/>
              <w:keepNext/>
              <w:keepLines/>
              <w:numPr>
                <w:ilvl w:val="0"/>
                <w:numId w:val="67"/>
              </w:numPr>
              <w:pBdr>
                <w:top w:val="nil"/>
                <w:left w:val="nil"/>
                <w:bottom w:val="nil"/>
                <w:right w:val="nil"/>
                <w:between w:val="nil"/>
              </w:pBdr>
              <w:bidi/>
              <w:spacing w:before="80" w:after="80" w:line="264" w:lineRule="auto"/>
              <w:ind w:left="144" w:hanging="144"/>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العرض العملي بقيادة المعلم (15 دقيقة):</w:t>
            </w:r>
            <w:r w:rsidRPr="008D1D5D">
              <w:rPr>
                <w:rFonts w:ascii="Sakkal Majalla" w:eastAsia="Open Sans" w:hAnsi="Sakkal Majalla" w:cs="Sakkal Majalla"/>
                <w:color w:val="000000"/>
                <w:sz w:val="26"/>
                <w:szCs w:val="26"/>
                <w:rtl/>
                <w:lang w:eastAsia="ar" w:bidi="ar-MA"/>
              </w:rPr>
              <w:t xml:space="preserve"> وضِّح كيفية رسم الأشكال الموجية للجيب وجيب التمام، جنبًا إلى جنب مع رسم بياني للظل بين 0 و360 درجة.</w:t>
            </w:r>
          </w:p>
          <w:p w14:paraId="5683FA68"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فردي (25 دقيقة):</w:t>
            </w:r>
            <w:r w:rsidRPr="008D1D5D">
              <w:rPr>
                <w:rFonts w:ascii="Sakkal Majalla" w:eastAsia="Open Sans" w:hAnsi="Sakkal Majalla" w:cs="Sakkal Majalla"/>
                <w:color w:val="000000"/>
                <w:sz w:val="26"/>
                <w:szCs w:val="26"/>
                <w:rtl/>
                <w:lang w:eastAsia="ar" w:bidi="ar-MA"/>
              </w:rPr>
              <w:t xml:space="preserve"> يرسم المتعلمون مجموعة من الأشكال الموجية والرسوم البيانية للدوال المثلثية.</w:t>
            </w:r>
          </w:p>
          <w:p w14:paraId="202A552E"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جلسة عامة (15 دقيقة):</w:t>
            </w:r>
            <w:r w:rsidRPr="008D1D5D">
              <w:rPr>
                <w:rFonts w:ascii="Sakkal Majalla" w:eastAsia="Open Sans" w:hAnsi="Sakkal Majalla" w:cs="Sakkal Majalla"/>
                <w:color w:val="000000"/>
                <w:sz w:val="26"/>
                <w:szCs w:val="26"/>
                <w:rtl/>
                <w:lang w:eastAsia="ar" w:bidi="ar-MA"/>
              </w:rPr>
              <w:t xml:space="preserve"> إجراء اختبار معرفي لتحديد مدى الفهم للدوال المثلثية والعلاقة بينها.</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1280AF"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آلات حاسبة علمية</w:t>
            </w:r>
          </w:p>
          <w:p w14:paraId="47DF6B2D"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ورقة الرسم البياني</w:t>
            </w:r>
          </w:p>
          <w:p w14:paraId="611F80A0"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t>أدوات الرسم</w:t>
            </w:r>
          </w:p>
        </w:tc>
      </w:tr>
      <w:tr w:rsidR="003B32ED" w:rsidRPr="008D1D5D" w14:paraId="2D0E3D44" w14:textId="77777777" w:rsidTr="007B7193">
        <w:trPr>
          <w:trHeight w:val="2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FFAFC8" w14:textId="77777777" w:rsidR="003B32ED" w:rsidRPr="008D1D5D" w:rsidRDefault="00C731F9" w:rsidP="008D1D5D">
            <w:pPr>
              <w:pBdr>
                <w:top w:val="nil"/>
                <w:left w:val="nil"/>
                <w:bottom w:val="nil"/>
                <w:right w:val="nil"/>
                <w:between w:val="nil"/>
              </w:pBdr>
              <w:bidi/>
              <w:spacing w:after="0" w:line="264"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8</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078915"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(أ2) الطرق المثلثية</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22ED87"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en-US"/>
              </w:rPr>
              <w:t>GW</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FF3A79" w14:textId="1F91090B" w:rsidR="003B32ED" w:rsidRPr="008D1D5D" w:rsidRDefault="00F12A00"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تمهيد (15 دقيقة):</w:t>
            </w:r>
            <w:r w:rsidRPr="008D1D5D">
              <w:rPr>
                <w:rFonts w:ascii="Sakkal Majalla" w:eastAsia="Open Sans" w:hAnsi="Sakkal Majalla" w:cs="Sakkal Majalla"/>
                <w:color w:val="000000"/>
                <w:sz w:val="26"/>
                <w:szCs w:val="26"/>
                <w:rtl/>
                <w:lang w:eastAsia="ar" w:bidi="ar-MA"/>
              </w:rPr>
              <w:t xml:space="preserve"> مراجعة الدوال المثلثية. تحديد الدوال من الأشكال الموجية/الرسوم البيانية، يحتوي الكتاب الدراسي على طرق للتعرف على الطرق المثلثية.</w:t>
            </w:r>
          </w:p>
          <w:p w14:paraId="5572F30C"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عرض تقديمي من المعلم (20 دقيقة):</w:t>
            </w:r>
            <w:r w:rsidRPr="008D1D5D">
              <w:rPr>
                <w:rFonts w:ascii="Sakkal Majalla" w:eastAsia="Open Sans" w:hAnsi="Sakkal Majalla" w:cs="Sakkal Majalla"/>
                <w:color w:val="000000"/>
                <w:sz w:val="26"/>
                <w:szCs w:val="26"/>
                <w:rtl/>
                <w:lang w:eastAsia="ar" w:bidi="ar-MA"/>
              </w:rPr>
              <w:t xml:space="preserve"> عرِّف المتعلمين بقواعد الجيب وجيب التمام، مع توضيح كيفية استخدام كل منها لحل المسائل الهندسية.</w:t>
            </w:r>
          </w:p>
          <w:p w14:paraId="35E2EAF4"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فردي (60 دقيقة):</w:t>
            </w:r>
            <w:r w:rsidRPr="008D1D5D">
              <w:rPr>
                <w:rFonts w:ascii="Sakkal Majalla" w:eastAsia="Open Sans" w:hAnsi="Sakkal Majalla" w:cs="Sakkal Majalla"/>
                <w:color w:val="000000"/>
                <w:sz w:val="26"/>
                <w:szCs w:val="26"/>
                <w:rtl/>
                <w:lang w:eastAsia="ar" w:bidi="ar-MA"/>
              </w:rPr>
              <w:t xml:space="preserve"> نفِّذ مجموعة من تمارين حل المسائل التي تتضمن تطبيق قاعدة الجيب أو جيب التمام.</w:t>
            </w:r>
          </w:p>
          <w:p w14:paraId="5D5C5314"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lastRenderedPageBreak/>
              <w:t>نشاط جماعي مصغر (10 دقائق):</w:t>
            </w:r>
            <w:r w:rsidRPr="008D1D5D">
              <w:rPr>
                <w:rFonts w:ascii="Sakkal Majalla" w:eastAsia="Open Sans" w:hAnsi="Sakkal Majalla" w:cs="Sakkal Majalla"/>
                <w:color w:val="000000"/>
                <w:sz w:val="26"/>
                <w:szCs w:val="26"/>
                <w:rtl/>
                <w:lang w:eastAsia="ar" w:bidi="ar-MA"/>
              </w:rPr>
              <w:t xml:space="preserve"> قارن نتائج عمليات الدراسة والبحث. حدد أي أخطاء شائعة أو استراتيجيات مستخدمة.</w:t>
            </w:r>
          </w:p>
          <w:p w14:paraId="39EC0833"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جلسة عامة (15 دقيقة):</w:t>
            </w:r>
            <w:r w:rsidRPr="008D1D5D">
              <w:rPr>
                <w:rFonts w:ascii="Sakkal Majalla" w:eastAsia="Open Sans" w:hAnsi="Sakkal Majalla" w:cs="Sakkal Majalla"/>
                <w:color w:val="000000"/>
                <w:sz w:val="26"/>
                <w:szCs w:val="26"/>
                <w:rtl/>
                <w:lang w:eastAsia="ar" w:bidi="ar-MA"/>
              </w:rPr>
              <w:t xml:space="preserve"> ناقش نتائج النشاط الجماعي. ناقش كيفية تطبيق كل من قواعد الجيب وجيب التمام في الهندسة. على سبيل المثال، كيف تستخدم الهندسة هذه الدوال لحساب العزم والقوى المؤثرة على الأشياء، مثل الجسور أو عوارض الجسور.</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67D5E3"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lastRenderedPageBreak/>
              <w:t>آلات حاسبة علمية</w:t>
            </w:r>
          </w:p>
          <w:p w14:paraId="2F034F84" w14:textId="13B1AAD8" w:rsidR="00511AD2" w:rsidRPr="008D1D5D" w:rsidRDefault="00511AD2"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t>الكتاب الدراسي</w:t>
            </w:r>
          </w:p>
        </w:tc>
      </w:tr>
      <w:tr w:rsidR="003B32ED" w:rsidRPr="008D1D5D" w14:paraId="572ED1FB" w14:textId="77777777" w:rsidTr="007B7193">
        <w:trPr>
          <w:trHeight w:val="2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512A07" w14:textId="77777777" w:rsidR="003B32ED" w:rsidRPr="008D1D5D" w:rsidRDefault="00C731F9" w:rsidP="008D1D5D">
            <w:pPr>
              <w:pBdr>
                <w:top w:val="nil"/>
                <w:left w:val="nil"/>
                <w:bottom w:val="nil"/>
                <w:right w:val="nil"/>
                <w:between w:val="nil"/>
              </w:pBdr>
              <w:bidi/>
              <w:spacing w:after="0" w:line="264"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9</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C61D98"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(أ2) الطرق المثلثية</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6A1BE5"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en-US"/>
              </w:rPr>
              <w:t>GW</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BD0B91" w14:textId="76EAC357" w:rsidR="003B32ED" w:rsidRPr="008D1D5D" w:rsidRDefault="00F12A00"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تمهيد (15 دقيقة):</w:t>
            </w:r>
            <w:r w:rsidRPr="008D1D5D">
              <w:rPr>
                <w:rFonts w:ascii="Sakkal Majalla" w:eastAsia="Open Sans" w:hAnsi="Sakkal Majalla" w:cs="Sakkal Majalla"/>
                <w:color w:val="000000"/>
                <w:sz w:val="26"/>
                <w:szCs w:val="26"/>
                <w:rtl/>
                <w:lang w:eastAsia="ar" w:bidi="ar-MA"/>
              </w:rPr>
              <w:t xml:space="preserve"> راجع فهم المتعلمين لقواعد الجيب وجيب التمام. وعرِّف المتعلمين بمفهوم المتجهات.</w:t>
            </w:r>
          </w:p>
          <w:p w14:paraId="79717850"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عرض تقديمي من المعلم (20 دقيقة):</w:t>
            </w:r>
            <w:r w:rsidRPr="008D1D5D">
              <w:rPr>
                <w:rFonts w:ascii="Sakkal Majalla" w:eastAsia="Open Sans" w:hAnsi="Sakkal Majalla" w:cs="Sakkal Majalla"/>
                <w:color w:val="000000"/>
                <w:sz w:val="26"/>
                <w:szCs w:val="26"/>
                <w:rtl/>
                <w:lang w:eastAsia="ar" w:bidi="ar-MA"/>
              </w:rPr>
              <w:t xml:space="preserve"> اشرح للمتعلمين طرق حل المسائل الهندسية باستخدام المتجهات، بما في ذلك التمثيل الرسومي للمتجهات.</w:t>
            </w:r>
          </w:p>
          <w:p w14:paraId="11218F93"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فردي (30 دقيقة):</w:t>
            </w:r>
            <w:r w:rsidRPr="008D1D5D">
              <w:rPr>
                <w:rFonts w:ascii="Sakkal Majalla" w:eastAsia="Open Sans" w:hAnsi="Sakkal Majalla" w:cs="Sakkal Majalla"/>
                <w:color w:val="000000"/>
                <w:sz w:val="26"/>
                <w:szCs w:val="26"/>
                <w:rtl/>
                <w:lang w:eastAsia="ar" w:bidi="ar-MA"/>
              </w:rPr>
              <w:t xml:space="preserve"> نفِّذ أنشطة حل المسائل باستخدام المتجهات.</w:t>
            </w:r>
          </w:p>
          <w:p w14:paraId="4F8DAD47"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عرض تقديمي من المعلم (20 دقيقة):</w:t>
            </w:r>
            <w:r w:rsidRPr="008D1D5D">
              <w:rPr>
                <w:rFonts w:ascii="Sakkal Majalla" w:eastAsia="Open Sans" w:hAnsi="Sakkal Majalla" w:cs="Sakkal Majalla"/>
                <w:color w:val="000000"/>
                <w:sz w:val="26"/>
                <w:szCs w:val="26"/>
                <w:rtl/>
                <w:lang w:eastAsia="ar" w:bidi="ar-MA"/>
              </w:rPr>
              <w:t xml:space="preserve"> وضِّح للمتعلمين كيفية استخدام المتجهات لتحليل القوى/السرعات ومجموع الطور للتيارات المتناوبة.</w:t>
            </w:r>
          </w:p>
          <w:p w14:paraId="093D6373"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زوجي (20 دقيقة):</w:t>
            </w:r>
            <w:r w:rsidRPr="008D1D5D">
              <w:rPr>
                <w:rFonts w:ascii="Sakkal Majalla" w:eastAsia="Open Sans" w:hAnsi="Sakkal Majalla" w:cs="Sakkal Majalla"/>
                <w:color w:val="000000"/>
                <w:sz w:val="26"/>
                <w:szCs w:val="26"/>
                <w:rtl/>
                <w:lang w:eastAsia="ar" w:bidi="ar-MA"/>
              </w:rPr>
              <w:t xml:space="preserve"> يعمل المتعلمون في أزواج على حل مجموعة من المسائل الهندسية باستخدام المتجهات.</w:t>
            </w:r>
          </w:p>
          <w:p w14:paraId="131CE069"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جلسة عامة (15 دقيقة):</w:t>
            </w:r>
            <w:r w:rsidRPr="008D1D5D">
              <w:rPr>
                <w:rFonts w:ascii="Sakkal Majalla" w:eastAsia="Open Sans" w:hAnsi="Sakkal Majalla" w:cs="Sakkal Majalla"/>
                <w:color w:val="000000"/>
                <w:sz w:val="26"/>
                <w:szCs w:val="26"/>
                <w:rtl/>
                <w:lang w:eastAsia="ar" w:bidi="ar-MA"/>
              </w:rPr>
              <w:t xml:space="preserve"> وضح نظرية المتجهات بمزيد من التفصيل، وناقش حلول المسائل.</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D9E75F"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آلات حاسبة علمية</w:t>
            </w:r>
          </w:p>
          <w:p w14:paraId="238E0F70"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ورقة الرسم البياني</w:t>
            </w:r>
          </w:p>
          <w:p w14:paraId="2546CBAA"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أدوات الرسم</w:t>
            </w:r>
          </w:p>
          <w:p w14:paraId="1BF3130E" w14:textId="15EC741B" w:rsidR="00511AD2" w:rsidRPr="008D1D5D" w:rsidRDefault="00511AD2"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الكتاب الدراسي</w:t>
            </w:r>
          </w:p>
        </w:tc>
      </w:tr>
      <w:tr w:rsidR="003B32ED" w:rsidRPr="008D1D5D" w14:paraId="02174483" w14:textId="77777777" w:rsidTr="007B7193">
        <w:trPr>
          <w:trHeight w:val="2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3A787B" w14:textId="77777777" w:rsidR="003B32ED" w:rsidRPr="008D1D5D" w:rsidRDefault="00C731F9" w:rsidP="008D1D5D">
            <w:pPr>
              <w:pBdr>
                <w:top w:val="nil"/>
                <w:left w:val="nil"/>
                <w:bottom w:val="nil"/>
                <w:right w:val="nil"/>
                <w:between w:val="nil"/>
              </w:pBdr>
              <w:bidi/>
              <w:spacing w:after="0" w:line="264"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lastRenderedPageBreak/>
              <w:t>10</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2CC88B"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rtl/>
                <w:lang w:eastAsia="ar" w:bidi="ar-MA"/>
              </w:rPr>
              <w:t>(أ1) الطرق الجبرية</w:t>
            </w:r>
          </w:p>
          <w:p w14:paraId="01166FBD" w14:textId="78854434"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rtl/>
                <w:lang w:eastAsia="ar" w:bidi="ar-MA"/>
              </w:rPr>
              <w:t>(أ2) الطرق المثلثية (2.5 ساعة)</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C96739"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التقييم التكويني</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89CD13" w14:textId="01EF6EA8" w:rsidR="003B32ED" w:rsidRPr="008D1D5D" w:rsidRDefault="00F12A00" w:rsidP="008D1D5D">
            <w:pPr>
              <w:pStyle w:val="ListParagraph"/>
              <w:keepNext/>
              <w:keepLines/>
              <w:numPr>
                <w:ilvl w:val="0"/>
                <w:numId w:val="67"/>
              </w:numPr>
              <w:pBdr>
                <w:top w:val="nil"/>
                <w:left w:val="nil"/>
                <w:bottom w:val="nil"/>
                <w:right w:val="nil"/>
                <w:between w:val="nil"/>
              </w:pBdr>
              <w:bidi/>
              <w:spacing w:before="80" w:after="80" w:line="264" w:lineRule="auto"/>
              <w:ind w:left="144" w:hanging="144"/>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 xml:space="preserve">تمهيد (20 دقيقة): </w:t>
            </w:r>
            <w:r w:rsidRPr="008D1D5D">
              <w:rPr>
                <w:rFonts w:ascii="Sakkal Majalla" w:eastAsia="Open Sans" w:hAnsi="Sakkal Majalla" w:cs="Sakkal Majalla"/>
                <w:color w:val="000000"/>
                <w:sz w:val="26"/>
                <w:szCs w:val="26"/>
                <w:rtl/>
                <w:lang w:eastAsia="ar" w:bidi="ar-MA"/>
              </w:rPr>
              <w:t>يجب على المعلم شرح محتوى التقييم التكويني.</w:t>
            </w:r>
          </w:p>
          <w:p w14:paraId="3A8D2F43" w14:textId="1BA5D395" w:rsidR="003B32ED" w:rsidRPr="008D1D5D" w:rsidRDefault="00C731F9" w:rsidP="008D1D5D">
            <w:pPr>
              <w:pStyle w:val="ListParagraph"/>
              <w:keepNext/>
              <w:keepLines/>
              <w:numPr>
                <w:ilvl w:val="0"/>
                <w:numId w:val="67"/>
              </w:numPr>
              <w:pBdr>
                <w:top w:val="nil"/>
                <w:left w:val="nil"/>
                <w:bottom w:val="nil"/>
                <w:right w:val="nil"/>
                <w:between w:val="nil"/>
              </w:pBdr>
              <w:bidi/>
              <w:spacing w:before="80" w:after="80" w:line="264" w:lineRule="auto"/>
              <w:ind w:left="144" w:hanging="144"/>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فردي (110 دقيقة):</w:t>
            </w:r>
            <w:r w:rsidRPr="008D1D5D">
              <w:rPr>
                <w:rFonts w:ascii="Sakkal Majalla" w:eastAsia="Open Sans" w:hAnsi="Sakkal Majalla" w:cs="Sakkal Majalla"/>
                <w:color w:val="000000"/>
                <w:sz w:val="26"/>
                <w:szCs w:val="26"/>
                <w:rtl/>
                <w:lang w:eastAsia="ar" w:bidi="ar-MA"/>
              </w:rPr>
              <w:t xml:space="preserve"> يعمل المتعلمون على حل سلسلة من المسائل الهندسية التي أعدها المعلم بناءً على التعلم المسبق للمحتوى الموجود في المواصفات؛ (أ1) الطرق الجبرية و(أ2) الطرق المثلثية.</w:t>
            </w:r>
          </w:p>
          <w:p w14:paraId="555B039E" w14:textId="5974E68A" w:rsidR="00F12A00"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 xml:space="preserve">جلسة عامة (20 دقيقة): </w:t>
            </w:r>
            <w:r w:rsidRPr="008D1D5D">
              <w:rPr>
                <w:rFonts w:ascii="Sakkal Majalla" w:eastAsia="Open Sans" w:hAnsi="Sakkal Majalla" w:cs="Sakkal Majalla"/>
                <w:color w:val="000000"/>
                <w:sz w:val="26"/>
                <w:szCs w:val="26"/>
                <w:rtl/>
                <w:lang w:eastAsia="ar" w:bidi="ar-MA"/>
              </w:rPr>
              <w:t>ناقش أي صعوبات تمت مواجهتها أثناء التقييم لتفاديها في مراحل التقييم التكويني المستقبلية.</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A69BEB"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آلات حاسبة علمية</w:t>
            </w:r>
          </w:p>
          <w:p w14:paraId="55B83FD7"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ورقة الرسم البياني</w:t>
            </w:r>
          </w:p>
          <w:p w14:paraId="11C5CF4D"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أدوات الرسم</w:t>
            </w:r>
          </w:p>
          <w:p w14:paraId="18760129" w14:textId="30AE4490" w:rsidR="00CF03BE" w:rsidRPr="008D1D5D" w:rsidRDefault="00511AD2"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الكتاب الدراسي</w:t>
            </w:r>
          </w:p>
        </w:tc>
      </w:tr>
    </w:tbl>
    <w:p w14:paraId="71680403" w14:textId="77777777" w:rsidR="00D367F7" w:rsidRPr="008D1D5D" w:rsidRDefault="00D367F7" w:rsidP="008D1D5D">
      <w:pPr>
        <w:bidi/>
        <w:spacing w:line="288" w:lineRule="auto"/>
        <w:rPr>
          <w:rFonts w:ascii="Sakkal Majalla" w:hAnsi="Sakkal Majalla" w:cs="Sakkal Majalla"/>
          <w:sz w:val="26"/>
          <w:szCs w:val="26"/>
          <w:rtl/>
        </w:rPr>
      </w:pPr>
      <w:r w:rsidRPr="008D1D5D">
        <w:rPr>
          <w:rFonts w:ascii="Sakkal Majalla" w:eastAsia="Open Sans" w:hAnsi="Sakkal Majalla" w:cs="Sakkal Majalla"/>
          <w:sz w:val="26"/>
          <w:szCs w:val="26"/>
          <w:rtl/>
          <w:lang w:eastAsia="ar" w:bidi="ar-MA"/>
        </w:rPr>
        <w:br w:type="page"/>
      </w:r>
    </w:p>
    <w:tbl>
      <w:tblPr>
        <w:tblpPr w:leftFromText="180" w:rightFromText="180" w:vertAnchor="text" w:tblpX="108" w:tblpY="1"/>
        <w:tblOverlap w:val="never"/>
        <w:bidiVisual/>
        <w:tblW w:w="1394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115" w:type="dxa"/>
          <w:right w:w="115" w:type="dxa"/>
        </w:tblCellMar>
        <w:tblLook w:val="0400" w:firstRow="0" w:lastRow="0" w:firstColumn="0" w:lastColumn="0" w:noHBand="0" w:noVBand="1"/>
      </w:tblPr>
      <w:tblGrid>
        <w:gridCol w:w="1082"/>
        <w:gridCol w:w="2655"/>
        <w:gridCol w:w="1118"/>
        <w:gridCol w:w="6850"/>
        <w:gridCol w:w="2239"/>
      </w:tblGrid>
      <w:tr w:rsidR="00D367F7" w:rsidRPr="008D1D5D" w14:paraId="4082EE95" w14:textId="77777777" w:rsidTr="00511AD2">
        <w:trPr>
          <w:trHeight w:val="500"/>
          <w:tblHeader/>
        </w:trPr>
        <w:tc>
          <w:tcPr>
            <w:tcW w:w="1082" w:type="dxa"/>
            <w:tcBorders>
              <w:top w:val="single" w:sz="4" w:space="0" w:color="000000"/>
              <w:left w:val="single" w:sz="4" w:space="0" w:color="000000"/>
              <w:bottom w:val="single" w:sz="4" w:space="0" w:color="000000"/>
              <w:right w:val="single" w:sz="4" w:space="0" w:color="000000"/>
            </w:tcBorders>
            <w:shd w:val="clear" w:color="auto" w:fill="E7E6E6"/>
            <w:tcMar>
              <w:top w:w="80" w:type="dxa"/>
              <w:left w:w="80" w:type="dxa"/>
              <w:bottom w:w="80" w:type="dxa"/>
              <w:right w:w="80" w:type="dxa"/>
            </w:tcMar>
            <w:vAlign w:val="center"/>
          </w:tcPr>
          <w:p w14:paraId="1F134A58" w14:textId="77777777" w:rsidR="00D367F7" w:rsidRPr="008D1D5D" w:rsidRDefault="00D367F7" w:rsidP="008D1D5D">
            <w:pPr>
              <w:pBdr>
                <w:top w:val="nil"/>
                <w:left w:val="nil"/>
                <w:bottom w:val="nil"/>
                <w:right w:val="nil"/>
                <w:between w:val="nil"/>
              </w:pBdr>
              <w:bidi/>
              <w:spacing w:after="0" w:line="288" w:lineRule="auto"/>
              <w:ind w:hanging="113"/>
              <w:jc w:val="center"/>
              <w:rPr>
                <w:rFonts w:ascii="Sakkal Majalla" w:hAnsi="Sakkal Majalla" w:cs="Sakkal Majalla"/>
                <w:b/>
                <w:color w:val="000000"/>
                <w:sz w:val="26"/>
                <w:szCs w:val="26"/>
                <w:rtl/>
              </w:rPr>
            </w:pPr>
            <w:r w:rsidRPr="008D1D5D">
              <w:rPr>
                <w:rFonts w:ascii="Sakkal Majalla" w:eastAsia="Open Sans" w:hAnsi="Sakkal Majalla" w:cs="Sakkal Majalla"/>
                <w:sz w:val="26"/>
                <w:szCs w:val="26"/>
                <w:rtl/>
                <w:lang w:eastAsia="ar" w:bidi="ar-MA"/>
              </w:rPr>
              <w:lastRenderedPageBreak/>
              <w:br w:type="column"/>
            </w:r>
            <w:r w:rsidRPr="008D1D5D">
              <w:rPr>
                <w:rFonts w:ascii="Sakkal Majalla" w:eastAsia="Open Sans" w:hAnsi="Sakkal Majalla" w:cs="Sakkal Majalla"/>
                <w:b/>
                <w:bCs/>
                <w:color w:val="000000"/>
                <w:sz w:val="26"/>
                <w:szCs w:val="26"/>
                <w:rtl/>
                <w:lang w:eastAsia="ar" w:bidi="ar-MA"/>
              </w:rPr>
              <w:t>الدرس</w:t>
            </w:r>
          </w:p>
        </w:tc>
        <w:tc>
          <w:tcPr>
            <w:tcW w:w="2655" w:type="dxa"/>
            <w:tcBorders>
              <w:top w:val="single" w:sz="4" w:space="0" w:color="000000"/>
              <w:left w:val="single" w:sz="4" w:space="0" w:color="000000"/>
              <w:bottom w:val="single" w:sz="4" w:space="0" w:color="000000"/>
              <w:right w:val="single" w:sz="4" w:space="0" w:color="000000"/>
            </w:tcBorders>
            <w:shd w:val="clear" w:color="auto" w:fill="E7E6E6"/>
            <w:tcMar>
              <w:top w:w="80" w:type="dxa"/>
              <w:left w:w="193" w:type="dxa"/>
              <w:bottom w:w="80" w:type="dxa"/>
              <w:right w:w="193" w:type="dxa"/>
            </w:tcMar>
            <w:vAlign w:val="center"/>
          </w:tcPr>
          <w:p w14:paraId="4217E3DE" w14:textId="77777777" w:rsidR="00D367F7" w:rsidRPr="008D1D5D" w:rsidRDefault="00D367F7" w:rsidP="008D1D5D">
            <w:pPr>
              <w:pBdr>
                <w:top w:val="nil"/>
                <w:left w:val="nil"/>
                <w:bottom w:val="nil"/>
                <w:right w:val="nil"/>
                <w:between w:val="nil"/>
              </w:pBdr>
              <w:bidi/>
              <w:spacing w:after="0" w:line="288" w:lineRule="auto"/>
              <w:ind w:left="113" w:right="113" w:hanging="113"/>
              <w:jc w:val="center"/>
              <w:rPr>
                <w:rFonts w:ascii="Sakkal Majalla" w:hAnsi="Sakkal Majalla" w:cs="Sakkal Majalla"/>
                <w:b/>
                <w:color w:val="000000"/>
                <w:sz w:val="26"/>
                <w:szCs w:val="26"/>
                <w:rtl/>
              </w:rPr>
            </w:pPr>
            <w:r w:rsidRPr="008D1D5D">
              <w:rPr>
                <w:rFonts w:ascii="Sakkal Majalla" w:eastAsia="Open Sans" w:hAnsi="Sakkal Majalla" w:cs="Sakkal Majalla"/>
                <w:b/>
                <w:bCs/>
                <w:color w:val="000000"/>
                <w:sz w:val="26"/>
                <w:szCs w:val="26"/>
                <w:rtl/>
                <w:lang w:eastAsia="ar" w:bidi="ar-MA"/>
              </w:rPr>
              <w:t>الموضوع</w:t>
            </w:r>
          </w:p>
        </w:tc>
        <w:tc>
          <w:tcPr>
            <w:tcW w:w="1118" w:type="dxa"/>
            <w:tcBorders>
              <w:top w:val="single" w:sz="4" w:space="0" w:color="000000"/>
              <w:left w:val="single" w:sz="4" w:space="0" w:color="000000"/>
              <w:bottom w:val="single" w:sz="4" w:space="0" w:color="000000"/>
              <w:right w:val="single" w:sz="4" w:space="0" w:color="000000"/>
            </w:tcBorders>
            <w:shd w:val="clear" w:color="auto" w:fill="E7E6E6"/>
            <w:tcMar>
              <w:top w:w="80" w:type="dxa"/>
              <w:left w:w="80" w:type="dxa"/>
              <w:bottom w:w="80" w:type="dxa"/>
              <w:right w:w="80" w:type="dxa"/>
            </w:tcMar>
            <w:vAlign w:val="center"/>
          </w:tcPr>
          <w:p w14:paraId="298D8395" w14:textId="77777777" w:rsidR="00D367F7" w:rsidRPr="008D1D5D" w:rsidRDefault="00D367F7" w:rsidP="008D1D5D">
            <w:pPr>
              <w:pBdr>
                <w:top w:val="nil"/>
                <w:left w:val="nil"/>
                <w:bottom w:val="nil"/>
                <w:right w:val="nil"/>
                <w:between w:val="nil"/>
              </w:pBdr>
              <w:bidi/>
              <w:spacing w:after="0" w:line="288" w:lineRule="auto"/>
              <w:ind w:hanging="113"/>
              <w:jc w:val="center"/>
              <w:rPr>
                <w:rFonts w:ascii="Sakkal Majalla" w:hAnsi="Sakkal Majalla" w:cs="Sakkal Majalla"/>
                <w:b/>
                <w:color w:val="000000"/>
                <w:sz w:val="26"/>
                <w:szCs w:val="26"/>
                <w:rtl/>
              </w:rPr>
            </w:pPr>
            <w:r w:rsidRPr="008D1D5D">
              <w:rPr>
                <w:rFonts w:ascii="Sakkal Majalla" w:eastAsia="Open Sans" w:hAnsi="Sakkal Majalla" w:cs="Sakkal Majalla"/>
                <w:b/>
                <w:bCs/>
                <w:color w:val="000000"/>
                <w:sz w:val="26"/>
                <w:szCs w:val="26"/>
                <w:rtl/>
                <w:lang w:eastAsia="ar" w:bidi="ar-MA"/>
              </w:rPr>
              <w:t>نوع الدرس</w:t>
            </w:r>
          </w:p>
        </w:tc>
        <w:tc>
          <w:tcPr>
            <w:tcW w:w="685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93" w:type="dxa"/>
              <w:bottom w:w="80" w:type="dxa"/>
              <w:right w:w="193" w:type="dxa"/>
            </w:tcMar>
            <w:vAlign w:val="center"/>
          </w:tcPr>
          <w:p w14:paraId="34FDACFE" w14:textId="77777777" w:rsidR="00D367F7" w:rsidRPr="008D1D5D" w:rsidRDefault="00D367F7" w:rsidP="008D1D5D">
            <w:pPr>
              <w:pBdr>
                <w:top w:val="nil"/>
                <w:left w:val="nil"/>
                <w:bottom w:val="nil"/>
                <w:right w:val="nil"/>
                <w:between w:val="nil"/>
              </w:pBdr>
              <w:bidi/>
              <w:spacing w:after="0" w:line="288" w:lineRule="auto"/>
              <w:ind w:left="113" w:right="113" w:hanging="113"/>
              <w:jc w:val="center"/>
              <w:rPr>
                <w:rFonts w:ascii="Sakkal Majalla" w:hAnsi="Sakkal Majalla" w:cs="Sakkal Majalla"/>
                <w:b/>
                <w:color w:val="000000"/>
                <w:sz w:val="26"/>
                <w:szCs w:val="26"/>
                <w:rtl/>
              </w:rPr>
            </w:pPr>
            <w:r w:rsidRPr="008D1D5D">
              <w:rPr>
                <w:rFonts w:ascii="Sakkal Majalla" w:eastAsia="Open Sans" w:hAnsi="Sakkal Majalla" w:cs="Sakkal Majalla"/>
                <w:b/>
                <w:bCs/>
                <w:color w:val="000000"/>
                <w:sz w:val="26"/>
                <w:szCs w:val="26"/>
                <w:rtl/>
                <w:lang w:eastAsia="ar" w:bidi="ar-MA"/>
              </w:rPr>
              <w:t>الأنشطة المقترحة</w:t>
            </w:r>
          </w:p>
        </w:tc>
        <w:tc>
          <w:tcPr>
            <w:tcW w:w="2239" w:type="dxa"/>
            <w:tcBorders>
              <w:top w:val="single" w:sz="4" w:space="0" w:color="000000"/>
              <w:left w:val="single" w:sz="4" w:space="0" w:color="000000"/>
              <w:bottom w:val="single" w:sz="4" w:space="0" w:color="000000"/>
              <w:right w:val="single" w:sz="4" w:space="0" w:color="000000"/>
            </w:tcBorders>
            <w:shd w:val="clear" w:color="auto" w:fill="E7E6E6"/>
            <w:tcMar>
              <w:top w:w="80" w:type="dxa"/>
              <w:left w:w="193" w:type="dxa"/>
              <w:bottom w:w="80" w:type="dxa"/>
              <w:right w:w="193" w:type="dxa"/>
            </w:tcMar>
            <w:vAlign w:val="center"/>
          </w:tcPr>
          <w:p w14:paraId="02E25927" w14:textId="77777777" w:rsidR="00D367F7" w:rsidRPr="008D1D5D" w:rsidRDefault="00D367F7" w:rsidP="008D1D5D">
            <w:pPr>
              <w:pBdr>
                <w:top w:val="nil"/>
                <w:left w:val="nil"/>
                <w:bottom w:val="nil"/>
                <w:right w:val="nil"/>
                <w:between w:val="nil"/>
              </w:pBdr>
              <w:bidi/>
              <w:spacing w:after="0" w:line="288" w:lineRule="auto"/>
              <w:ind w:left="113" w:right="113" w:hanging="113"/>
              <w:jc w:val="center"/>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rtl/>
                <w:lang w:eastAsia="ar" w:bidi="ar-MA"/>
              </w:rPr>
              <w:t>موارد الفصل الدراسي</w:t>
            </w:r>
          </w:p>
        </w:tc>
      </w:tr>
      <w:tr w:rsidR="003B32ED" w:rsidRPr="008D1D5D" w14:paraId="4CE52561" w14:textId="77777777" w:rsidTr="00511AD2">
        <w:trPr>
          <w:trHeight w:val="300"/>
        </w:trPr>
        <w:tc>
          <w:tcPr>
            <w:tcW w:w="13944" w:type="dxa"/>
            <w:gridSpan w:val="5"/>
            <w:tcBorders>
              <w:top w:val="single" w:sz="4" w:space="0" w:color="000000"/>
              <w:left w:val="single" w:sz="4" w:space="0" w:color="000000"/>
              <w:bottom w:val="single" w:sz="4" w:space="0" w:color="000000"/>
              <w:right w:val="single" w:sz="4" w:space="0" w:color="000000"/>
            </w:tcBorders>
            <w:shd w:val="clear" w:color="auto" w:fill="E7E6E6"/>
            <w:tcMar>
              <w:top w:w="80" w:type="dxa"/>
              <w:left w:w="80" w:type="dxa"/>
              <w:bottom w:w="80" w:type="dxa"/>
              <w:right w:w="80" w:type="dxa"/>
            </w:tcMar>
            <w:vAlign w:val="center"/>
          </w:tcPr>
          <w:p w14:paraId="51ABF50F" w14:textId="0C6A9F25" w:rsidR="003B32ED" w:rsidRPr="008D1D5D" w:rsidRDefault="00C731F9" w:rsidP="008D1D5D">
            <w:pPr>
              <w:pBdr>
                <w:top w:val="nil"/>
                <w:left w:val="nil"/>
                <w:bottom w:val="nil"/>
                <w:right w:val="nil"/>
                <w:between w:val="nil"/>
              </w:pBdr>
              <w:bidi/>
              <w:spacing w:after="0" w:line="288" w:lineRule="auto"/>
              <w:rPr>
                <w:rFonts w:ascii="Sakkal Majalla" w:eastAsia="Helvetica Neue"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هدف التعلم (ب): دراسة كيفية استخدام أنظمة هندسة الاستاتيكا لحل المسائل الهندسية</w:t>
            </w:r>
          </w:p>
        </w:tc>
      </w:tr>
      <w:tr w:rsidR="003B32ED" w:rsidRPr="008D1D5D" w14:paraId="524D8D6C" w14:textId="77777777" w:rsidTr="00A520F7">
        <w:trPr>
          <w:trHeight w:val="417"/>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D7DE6C" w14:textId="77777777" w:rsidR="003B32ED" w:rsidRPr="008D1D5D" w:rsidRDefault="00C731F9" w:rsidP="008D1D5D">
            <w:pPr>
              <w:pBdr>
                <w:top w:val="nil"/>
                <w:left w:val="nil"/>
                <w:bottom w:val="nil"/>
                <w:right w:val="nil"/>
                <w:between w:val="nil"/>
              </w:pBdr>
              <w:bidi/>
              <w:spacing w:after="0" w:line="288"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11</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7C8318"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(ب1) أنظمة هندسة الاستاتيكا</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BDE97E"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en-US"/>
              </w:rPr>
              <w:t>GW</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B33BF9" w14:textId="74BD2F39" w:rsidR="003B32ED" w:rsidRPr="008D1D5D" w:rsidRDefault="00F12A00"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pacing w:val="-4"/>
                <w:sz w:val="26"/>
                <w:szCs w:val="26"/>
                <w:rtl/>
              </w:rPr>
            </w:pPr>
            <w:r w:rsidRPr="008D1D5D">
              <w:rPr>
                <w:rFonts w:ascii="Sakkal Majalla" w:eastAsia="Open Sans" w:hAnsi="Sakkal Majalla" w:cs="Sakkal Majalla"/>
                <w:b/>
                <w:bCs/>
                <w:color w:val="000000"/>
                <w:spacing w:val="-4"/>
                <w:sz w:val="26"/>
                <w:szCs w:val="26"/>
                <w:rtl/>
                <w:lang w:eastAsia="ar" w:bidi="ar-MA"/>
              </w:rPr>
              <w:t xml:space="preserve">تمهيد (5 دقائق): </w:t>
            </w:r>
            <w:r w:rsidRPr="008D1D5D">
              <w:rPr>
                <w:rFonts w:ascii="Sakkal Majalla" w:eastAsia="Open Sans" w:hAnsi="Sakkal Majalla" w:cs="Sakkal Majalla"/>
                <w:color w:val="000000"/>
                <w:spacing w:val="-4"/>
                <w:sz w:val="26"/>
                <w:szCs w:val="26"/>
                <w:rtl/>
                <w:lang w:eastAsia="ar" w:bidi="ar-MA"/>
              </w:rPr>
              <w:t>مقدمة لهدف التعلم (ب)، تليها مراجعة بقيادة المعلم للطرق الرياضية، مع الإشارة إلى المتجهات.</w:t>
            </w:r>
          </w:p>
          <w:p w14:paraId="431097F3" w14:textId="5667AA2E"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pacing w:val="-4"/>
                <w:sz w:val="26"/>
                <w:szCs w:val="26"/>
                <w:rtl/>
              </w:rPr>
            </w:pPr>
            <w:r w:rsidRPr="008D1D5D">
              <w:rPr>
                <w:rFonts w:ascii="Sakkal Majalla" w:eastAsia="Open Sans" w:hAnsi="Sakkal Majalla" w:cs="Sakkal Majalla"/>
                <w:b/>
                <w:bCs/>
                <w:color w:val="000000"/>
                <w:spacing w:val="-4"/>
                <w:sz w:val="26"/>
                <w:szCs w:val="26"/>
                <w:rtl/>
                <w:lang w:eastAsia="ar" w:bidi="ar-MA"/>
              </w:rPr>
              <w:t>عرض تقديمي من المعلم (20 دقيقة)</w:t>
            </w:r>
            <w:r w:rsidRPr="008D1D5D">
              <w:rPr>
                <w:rFonts w:ascii="Sakkal Majalla" w:eastAsia="Open Sans" w:hAnsi="Sakkal Majalla" w:cs="Sakkal Majalla"/>
                <w:color w:val="000000"/>
                <w:spacing w:val="-4"/>
                <w:sz w:val="26"/>
                <w:szCs w:val="26"/>
                <w:rtl/>
                <w:lang w:eastAsia="ar" w:bidi="ar-MA"/>
              </w:rPr>
              <w:t>: اشرح للمتعلمين كيفية تمثيل القوى باستخدام مخططات حساب الفراغ والجسم الحر. يحتوي الكتاب الدراسي على فحوصات لأنظمة الاستاتيكا.</w:t>
            </w:r>
          </w:p>
          <w:p w14:paraId="6EA20C9B"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pacing w:val="-4"/>
                <w:sz w:val="26"/>
                <w:szCs w:val="26"/>
                <w:rtl/>
              </w:rPr>
            </w:pPr>
            <w:r w:rsidRPr="008D1D5D">
              <w:rPr>
                <w:rFonts w:ascii="Sakkal Majalla" w:eastAsia="Open Sans" w:hAnsi="Sakkal Majalla" w:cs="Sakkal Majalla"/>
                <w:b/>
                <w:bCs/>
                <w:color w:val="000000"/>
                <w:spacing w:val="-4"/>
                <w:sz w:val="26"/>
                <w:szCs w:val="26"/>
                <w:rtl/>
                <w:lang w:eastAsia="ar" w:bidi="ar-MA"/>
              </w:rPr>
              <w:t>نشاط فردي (30 دقيقة):</w:t>
            </w:r>
            <w:r w:rsidRPr="008D1D5D">
              <w:rPr>
                <w:rFonts w:ascii="Sakkal Majalla" w:eastAsia="Open Sans" w:hAnsi="Sakkal Majalla" w:cs="Sakkal Majalla"/>
                <w:color w:val="000000"/>
                <w:spacing w:val="-4"/>
                <w:sz w:val="26"/>
                <w:szCs w:val="26"/>
                <w:rtl/>
                <w:lang w:eastAsia="ar" w:bidi="ar-MA"/>
              </w:rPr>
              <w:t xml:space="preserve"> استخدم المعلومات المعطاة لإنشاء مخططات الجسم الحر لتمثيل القوى وتحديد المحصّلات.</w:t>
            </w:r>
          </w:p>
          <w:p w14:paraId="59CA9383"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pacing w:val="-4"/>
                <w:sz w:val="26"/>
                <w:szCs w:val="26"/>
                <w:rtl/>
              </w:rPr>
            </w:pPr>
            <w:r w:rsidRPr="008D1D5D">
              <w:rPr>
                <w:rFonts w:ascii="Sakkal Majalla" w:eastAsia="Open Sans" w:hAnsi="Sakkal Majalla" w:cs="Sakkal Majalla"/>
                <w:b/>
                <w:bCs/>
                <w:color w:val="000000"/>
                <w:spacing w:val="-4"/>
                <w:sz w:val="26"/>
                <w:szCs w:val="26"/>
                <w:rtl/>
                <w:lang w:eastAsia="ar" w:bidi="ar-MA"/>
              </w:rPr>
              <w:t>مناقشة بقيادة المعلم (30 دقيقة)</w:t>
            </w:r>
            <w:r w:rsidRPr="008D1D5D">
              <w:rPr>
                <w:rFonts w:ascii="Sakkal Majalla" w:eastAsia="Open Sans" w:hAnsi="Sakkal Majalla" w:cs="Sakkal Majalla"/>
                <w:color w:val="000000"/>
                <w:spacing w:val="-4"/>
                <w:sz w:val="26"/>
                <w:szCs w:val="26"/>
                <w:rtl/>
                <w:lang w:eastAsia="ar" w:bidi="ar-MA"/>
              </w:rPr>
              <w:t>: راجع استخدام مخططات حساب الفراغ والجسم الحر. قم بالتعريف بالعزوم وتحليل القوى في المكونات الأفقية والعمودية.</w:t>
            </w:r>
          </w:p>
          <w:p w14:paraId="4B89F682"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pacing w:val="-4"/>
                <w:sz w:val="26"/>
                <w:szCs w:val="26"/>
                <w:rtl/>
              </w:rPr>
            </w:pPr>
            <w:r w:rsidRPr="008D1D5D">
              <w:rPr>
                <w:rFonts w:ascii="Sakkal Majalla" w:eastAsia="Open Sans" w:hAnsi="Sakkal Majalla" w:cs="Sakkal Majalla"/>
                <w:b/>
                <w:bCs/>
                <w:color w:val="000000"/>
                <w:spacing w:val="-4"/>
                <w:sz w:val="26"/>
                <w:szCs w:val="26"/>
                <w:rtl/>
                <w:lang w:eastAsia="ar" w:bidi="ar-MA"/>
              </w:rPr>
              <w:t>نشاط زوجي (30 دقيقة):</w:t>
            </w:r>
            <w:r w:rsidRPr="008D1D5D">
              <w:rPr>
                <w:rFonts w:ascii="Sakkal Majalla" w:eastAsia="Open Sans" w:hAnsi="Sakkal Majalla" w:cs="Sakkal Majalla"/>
                <w:color w:val="000000"/>
                <w:spacing w:val="-4"/>
                <w:sz w:val="26"/>
                <w:szCs w:val="26"/>
                <w:rtl/>
                <w:lang w:eastAsia="ar" w:bidi="ar-MA"/>
              </w:rPr>
              <w:t xml:space="preserve"> أكمل مجموعة من التمارين لإيجاد العزوم وأيضًا المكونات الأفقية والعمودية للقوى المحصلة.</w:t>
            </w:r>
          </w:p>
          <w:p w14:paraId="06C2C4FA"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pacing w:val="-4"/>
                <w:sz w:val="26"/>
                <w:szCs w:val="26"/>
                <w:rtl/>
              </w:rPr>
            </w:pPr>
            <w:r w:rsidRPr="008D1D5D">
              <w:rPr>
                <w:rFonts w:ascii="Sakkal Majalla" w:eastAsia="Open Sans" w:hAnsi="Sakkal Majalla" w:cs="Sakkal Majalla"/>
                <w:b/>
                <w:bCs/>
                <w:color w:val="000000"/>
                <w:spacing w:val="-4"/>
                <w:sz w:val="26"/>
                <w:szCs w:val="26"/>
                <w:rtl/>
                <w:lang w:eastAsia="ar" w:bidi="ar-MA"/>
              </w:rPr>
              <w:t>جلسة عامة (5 دقائق):</w:t>
            </w:r>
            <w:r w:rsidRPr="008D1D5D">
              <w:rPr>
                <w:rFonts w:ascii="Sakkal Majalla" w:eastAsia="Open Sans" w:hAnsi="Sakkal Majalla" w:cs="Sakkal Majalla"/>
                <w:color w:val="000000"/>
                <w:spacing w:val="-4"/>
                <w:sz w:val="26"/>
                <w:szCs w:val="26"/>
                <w:rtl/>
                <w:lang w:eastAsia="ar" w:bidi="ar-MA"/>
              </w:rPr>
              <w:t xml:space="preserve"> ناقش فعالية مخططات حساب الفراغ والجسم الحر لتحديد القوى المحصلة.</w:t>
            </w:r>
          </w:p>
          <w:p w14:paraId="790B65F0" w14:textId="39C9EACF"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pacing w:val="-4"/>
                <w:sz w:val="26"/>
                <w:szCs w:val="26"/>
                <w:rtl/>
                <w:lang w:eastAsia="ar" w:bidi="ar-MA"/>
              </w:rPr>
              <w:t>مشاركة صاحب العمل:</w:t>
            </w:r>
            <w:r w:rsidRPr="008D1D5D">
              <w:rPr>
                <w:rFonts w:ascii="Sakkal Majalla" w:eastAsia="Open Sans" w:hAnsi="Sakkal Majalla" w:cs="Sakkal Majalla"/>
                <w:color w:val="000000"/>
                <w:spacing w:val="-4"/>
                <w:sz w:val="26"/>
                <w:szCs w:val="26"/>
                <w:rtl/>
                <w:lang w:eastAsia="ar" w:bidi="ar-MA"/>
              </w:rPr>
              <w:t xml:space="preserve"> إذا كان المتعلمون يعملون لدى صاحب عمل، فقم بتشجيع المناقشات حول تعلمهم لأنظمة هندسة الاستاتيكا والمكونات المحملة. يمكن لأصحاب العمل تقديم أمثلة للحالات التي يفيد فيها التعلم أعمالهم. يجب تشجيع أصحاب العمل على تخصيص مهام موسعة من أعمالهم للمتعلمين من أجل مساعدتهم على فهم هدف التعلم (ب).</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528E17"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آلات حاسبة علمية</w:t>
            </w:r>
          </w:p>
          <w:p w14:paraId="0B21E366"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ورقة الرسم البياني</w:t>
            </w:r>
          </w:p>
          <w:p w14:paraId="2E1D67C5"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أدوات الرسم</w:t>
            </w:r>
          </w:p>
          <w:p w14:paraId="194B0627" w14:textId="0EA24F53" w:rsidR="00511AD2" w:rsidRPr="008D1D5D" w:rsidRDefault="00511AD2"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الكتاب الدراسي</w:t>
            </w:r>
          </w:p>
          <w:p w14:paraId="0288B9D3" w14:textId="7BF42D33"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تشمل الإجهادات والانفعالات، والقوى متحدة المستوى، والكمرات بسيطة الارتكاز، والحركة الخطية والزاوية، وقوانين نيوتن للحركة، والحركة الزاوية، وآلات الرفع، والهيدروستاتيك.</w:t>
            </w:r>
          </w:p>
        </w:tc>
      </w:tr>
      <w:tr w:rsidR="003B32ED" w:rsidRPr="008D1D5D" w14:paraId="3087BD00" w14:textId="77777777" w:rsidTr="00511AD2">
        <w:trPr>
          <w:trHeight w:val="264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3743CE" w14:textId="77777777" w:rsidR="003B32ED" w:rsidRPr="008D1D5D" w:rsidRDefault="00C731F9" w:rsidP="008D1D5D">
            <w:pPr>
              <w:pBdr>
                <w:top w:val="nil"/>
                <w:left w:val="nil"/>
                <w:bottom w:val="nil"/>
                <w:right w:val="nil"/>
                <w:between w:val="nil"/>
              </w:pBdr>
              <w:bidi/>
              <w:spacing w:after="0" w:line="288"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lastRenderedPageBreak/>
              <w:t>12</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30D89A"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(ب1) أنظمة هندسة الاستاتيكا</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F27094"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en-US"/>
              </w:rPr>
              <w:t>GW</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D58F11" w14:textId="1241DE7E" w:rsidR="003B32ED" w:rsidRPr="008D1D5D" w:rsidRDefault="00F12A00"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تمهيد (15 دقيقة):</w:t>
            </w:r>
            <w:r w:rsidRPr="008D1D5D">
              <w:rPr>
                <w:rFonts w:ascii="Sakkal Majalla" w:eastAsia="Open Sans" w:hAnsi="Sakkal Majalla" w:cs="Sakkal Majalla"/>
                <w:color w:val="000000"/>
                <w:sz w:val="26"/>
                <w:szCs w:val="26"/>
                <w:rtl/>
                <w:lang w:eastAsia="ar" w:bidi="ar-MA"/>
              </w:rPr>
              <w:t xml:space="preserve"> مناقشة بقيادة المعلم حول تحليل القوى.</w:t>
            </w:r>
          </w:p>
          <w:p w14:paraId="6DDE6CF1"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عرض تقديمي من المعلم (30 دقيقة):</w:t>
            </w:r>
            <w:r w:rsidRPr="008D1D5D">
              <w:rPr>
                <w:rFonts w:ascii="Sakkal Majalla" w:eastAsia="Open Sans" w:hAnsi="Sakkal Majalla" w:cs="Sakkal Majalla"/>
                <w:color w:val="000000"/>
                <w:sz w:val="26"/>
                <w:szCs w:val="26"/>
                <w:rtl/>
                <w:lang w:eastAsia="ar" w:bidi="ar-MA"/>
              </w:rPr>
              <w:t xml:space="preserve"> عرِّف المتعلمين بالمفاهيم المتعلقة بالكمرات بسيطة الارتكاز، بما في ذلك الأحمال وقوى رد الفعل.</w:t>
            </w:r>
          </w:p>
          <w:p w14:paraId="09065DCE"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فردي (60 دقيقة):</w:t>
            </w:r>
            <w:r w:rsidRPr="008D1D5D">
              <w:rPr>
                <w:rFonts w:ascii="Sakkal Majalla" w:eastAsia="Open Sans" w:hAnsi="Sakkal Majalla" w:cs="Sakkal Majalla"/>
                <w:color w:val="000000"/>
                <w:sz w:val="26"/>
                <w:szCs w:val="26"/>
                <w:rtl/>
                <w:lang w:eastAsia="ar" w:bidi="ar-MA"/>
              </w:rPr>
              <w:t xml:space="preserve"> يجب على المتعلمين تطبيق المعرفة المكتسبة فيما يتعلق بالكمرات بسيطة الارتكاز لحل مجموعة من المسائل المتعلقة بالهندسة.</w:t>
            </w:r>
          </w:p>
          <w:p w14:paraId="54494BE0"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جلسة عامة (15 دقيقة):</w:t>
            </w:r>
            <w:r w:rsidRPr="008D1D5D">
              <w:rPr>
                <w:rFonts w:ascii="Sakkal Majalla" w:eastAsia="Open Sans" w:hAnsi="Sakkal Majalla" w:cs="Sakkal Majalla"/>
                <w:color w:val="000000"/>
                <w:sz w:val="26"/>
                <w:szCs w:val="26"/>
                <w:rtl/>
                <w:lang w:eastAsia="ar" w:bidi="ar-MA"/>
              </w:rPr>
              <w:t xml:space="preserve"> راجع نظرية الكمرات بسيطة الارتكاز واطرح أسئلة حول الإجراءات التي يجب اتباعها عند حل المسائل.</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F0B861"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آلات حاسبة علمية</w:t>
            </w:r>
          </w:p>
          <w:p w14:paraId="1FDE1936"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ورقة الرسم البياني</w:t>
            </w:r>
          </w:p>
          <w:p w14:paraId="2679FA65"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t>أدوات الرسم</w:t>
            </w:r>
          </w:p>
        </w:tc>
      </w:tr>
      <w:tr w:rsidR="003B32ED" w:rsidRPr="008D1D5D" w14:paraId="5573FCD6" w14:textId="77777777" w:rsidTr="00511AD2">
        <w:trPr>
          <w:trHeight w:val="424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6A6757" w14:textId="77777777" w:rsidR="003B32ED" w:rsidRPr="008D1D5D" w:rsidRDefault="00C731F9" w:rsidP="008D1D5D">
            <w:pPr>
              <w:pBdr>
                <w:top w:val="nil"/>
                <w:left w:val="nil"/>
                <w:bottom w:val="nil"/>
                <w:right w:val="nil"/>
                <w:between w:val="nil"/>
              </w:pBdr>
              <w:bidi/>
              <w:spacing w:after="0" w:line="288"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13</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0B533E"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(ب2) المكونات المحملة</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8534CE"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en-US"/>
              </w:rPr>
              <w:t>GW</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47C763" w14:textId="040152B5" w:rsidR="003B32ED" w:rsidRPr="008D1D5D" w:rsidRDefault="00F12A00"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تمهيد (15 دقيقة):</w:t>
            </w:r>
            <w:r w:rsidRPr="008D1D5D">
              <w:rPr>
                <w:rFonts w:ascii="Sakkal Majalla" w:eastAsia="Open Sans" w:hAnsi="Sakkal Majalla" w:cs="Sakkal Majalla"/>
                <w:color w:val="000000"/>
                <w:sz w:val="26"/>
                <w:szCs w:val="26"/>
                <w:rtl/>
                <w:lang w:eastAsia="ar" w:bidi="ar-MA"/>
              </w:rPr>
              <w:t xml:space="preserve"> مناقشة بقيادة المعلم لمراجعة مدى فهم المتعلمين لأنظمة هندسة الاستاتيكا.</w:t>
            </w:r>
          </w:p>
          <w:p w14:paraId="41B8E0E1"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عرض تقديمي من المعلم (15 دقيقة):</w:t>
            </w:r>
            <w:r w:rsidRPr="008D1D5D">
              <w:rPr>
                <w:rFonts w:ascii="Sakkal Majalla" w:eastAsia="Open Sans" w:hAnsi="Sakkal Majalla" w:cs="Sakkal Majalla"/>
                <w:color w:val="000000"/>
                <w:sz w:val="26"/>
                <w:szCs w:val="26"/>
                <w:rtl/>
                <w:lang w:eastAsia="ar" w:bidi="ar-MA"/>
              </w:rPr>
              <w:t xml:space="preserve"> اشرح للمتعلمين المقصود بالإجهاد المباشر والانفعال المباشر وكيف يتم حسابهما.</w:t>
            </w:r>
          </w:p>
          <w:p w14:paraId="6C97EF41"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زوجي (20 دقيقة):</w:t>
            </w:r>
            <w:r w:rsidRPr="008D1D5D">
              <w:rPr>
                <w:rFonts w:ascii="Sakkal Majalla" w:eastAsia="Open Sans" w:hAnsi="Sakkal Majalla" w:cs="Sakkal Majalla"/>
                <w:color w:val="000000"/>
                <w:sz w:val="26"/>
                <w:szCs w:val="26"/>
                <w:rtl/>
                <w:lang w:eastAsia="ar" w:bidi="ar-MA"/>
              </w:rPr>
              <w:t xml:space="preserve"> تحليل عدد من الأنظمة الهندسية لحساب الإجهادات والانفعالات المباشرة الموجودة في الأعضاء الهيكلية.</w:t>
            </w:r>
          </w:p>
          <w:p w14:paraId="1BC27073"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مناقشة يقودها المعلم (30 دقيقة):</w:t>
            </w:r>
            <w:r w:rsidRPr="008D1D5D">
              <w:rPr>
                <w:rFonts w:ascii="Sakkal Majalla" w:eastAsia="Open Sans" w:hAnsi="Sakkal Majalla" w:cs="Sakkal Majalla"/>
                <w:color w:val="000000"/>
                <w:sz w:val="26"/>
                <w:szCs w:val="26"/>
                <w:rtl/>
                <w:lang w:eastAsia="ar" w:bidi="ar-MA"/>
              </w:rPr>
              <w:t xml:space="preserve"> ناقش نتائج التحليل بين المجموعة، ثم اشرح مفاهيم إجهاد القص وانفعال القص.</w:t>
            </w:r>
          </w:p>
          <w:p w14:paraId="2521FF75" w14:textId="77777777" w:rsidR="004F25B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lastRenderedPageBreak/>
              <w:t>نشاط زوجي (20 دقيقة):</w:t>
            </w:r>
            <w:r w:rsidRPr="008D1D5D">
              <w:rPr>
                <w:rFonts w:ascii="Sakkal Majalla" w:eastAsia="Open Sans" w:hAnsi="Sakkal Majalla" w:cs="Sakkal Majalla"/>
                <w:color w:val="000000"/>
                <w:sz w:val="26"/>
                <w:szCs w:val="26"/>
                <w:rtl/>
                <w:lang w:eastAsia="ar" w:bidi="ar-MA"/>
              </w:rPr>
              <w:t xml:space="preserve"> تحليل عدد من الأنظمة الهندسية لحساب إجهادات وانفعالات القص الموجودة في الأعضاء الهيكلية. يحتوي الكتاب الدراسي على حالات من الإجهادات والانفعالات المرتبطة.</w:t>
            </w:r>
          </w:p>
          <w:p w14:paraId="08BC15C7" w14:textId="76BBFE91" w:rsidR="004F25B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جلسة عامة (20 دقيقة):</w:t>
            </w:r>
            <w:r w:rsidRPr="008D1D5D">
              <w:rPr>
                <w:rFonts w:ascii="Sakkal Majalla" w:eastAsia="Open Sans" w:hAnsi="Sakkal Majalla" w:cs="Sakkal Majalla"/>
                <w:color w:val="000000"/>
                <w:sz w:val="26"/>
                <w:szCs w:val="26"/>
                <w:rtl/>
                <w:lang w:eastAsia="ar" w:bidi="ar-MA"/>
              </w:rPr>
              <w:t xml:space="preserve"> مراجعة مجموعة من تطبيقات أنظمة هندسة الاستاتيكا. على سبيل المثال، كيفية دعم الكمرات البسيطة أو حسابات الحمل على المواد المعلقة أو الأوزان على الأطراف المقابلة لهياكل الجسور. </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DF69FA"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lastRenderedPageBreak/>
              <w:t>آلات حاسبة علمية</w:t>
            </w:r>
          </w:p>
          <w:p w14:paraId="00F18121"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ورقة الرسم البياني</w:t>
            </w:r>
          </w:p>
          <w:p w14:paraId="63A62574" w14:textId="776675A9" w:rsidR="00511AD2" w:rsidRPr="008D1D5D" w:rsidRDefault="00511AD2"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الكتاب الدراسي</w:t>
            </w:r>
          </w:p>
          <w:p w14:paraId="4BF37247"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t>أدوات الرسم</w:t>
            </w:r>
          </w:p>
        </w:tc>
      </w:tr>
      <w:tr w:rsidR="003B32ED" w:rsidRPr="008D1D5D" w14:paraId="4589A5B9" w14:textId="77777777" w:rsidTr="00511AD2">
        <w:trPr>
          <w:trHeight w:val="424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B78A63" w14:textId="77777777" w:rsidR="003B32ED" w:rsidRPr="008D1D5D" w:rsidRDefault="00C731F9" w:rsidP="008D1D5D">
            <w:pPr>
              <w:pBdr>
                <w:top w:val="nil"/>
                <w:left w:val="nil"/>
                <w:bottom w:val="nil"/>
                <w:right w:val="nil"/>
                <w:between w:val="nil"/>
              </w:pBdr>
              <w:bidi/>
              <w:spacing w:after="0" w:line="288"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lastRenderedPageBreak/>
              <w:t>14</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44E057"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(ب2) المكونات المحملة</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5F446C"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en-US"/>
              </w:rPr>
              <w:t>GW</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D09C68" w14:textId="2C61C9E7" w:rsidR="003B32ED" w:rsidRPr="008D1D5D" w:rsidRDefault="00F12A00"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تمهيد (15 دقيقة):</w:t>
            </w:r>
            <w:r w:rsidRPr="008D1D5D">
              <w:rPr>
                <w:rFonts w:ascii="Sakkal Majalla" w:eastAsia="Open Sans" w:hAnsi="Sakkal Majalla" w:cs="Sakkal Majalla"/>
                <w:color w:val="000000"/>
                <w:sz w:val="26"/>
                <w:szCs w:val="26"/>
                <w:rtl/>
                <w:lang w:eastAsia="ar" w:bidi="ar-MA"/>
              </w:rPr>
              <w:t xml:space="preserve"> مناقشة في الفصل لتلخيص الإجهادات والانفعالات المباشرة والقصية.</w:t>
            </w:r>
          </w:p>
          <w:p w14:paraId="290D0BF6" w14:textId="2382F78A"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مناقشة بقيادة المعلم (20 دقيقة):</w:t>
            </w:r>
            <w:r w:rsidRPr="008D1D5D">
              <w:rPr>
                <w:rFonts w:ascii="Sakkal Majalla" w:eastAsia="Open Sans" w:hAnsi="Sakkal Majalla" w:cs="Sakkal Majalla"/>
                <w:color w:val="000000"/>
                <w:sz w:val="26"/>
                <w:szCs w:val="26"/>
                <w:rtl/>
                <w:lang w:eastAsia="ar" w:bidi="ar-MA"/>
              </w:rPr>
              <w:t xml:space="preserve"> بعد دراسة الإجهادات والانفعالات، ناقش مع المتعلمين كيفية ارتباطها بقوة الشد والقص. على سبيل المثال، كيف يتم حساب الحمل عبر مساحة مقطعية أو كيفية تأثير الإجهاد على خط الأنابيب عن طريق تدفق السوائل. يحتوي الكتاب الدراسي على أمثلة للمكونات المحملة.</w:t>
            </w:r>
          </w:p>
          <w:p w14:paraId="7490AF76"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زوجي (40 دقيقة):</w:t>
            </w:r>
            <w:r w:rsidRPr="008D1D5D">
              <w:rPr>
                <w:rFonts w:ascii="Sakkal Majalla" w:eastAsia="Open Sans" w:hAnsi="Sakkal Majalla" w:cs="Sakkal Majalla"/>
                <w:color w:val="000000"/>
                <w:sz w:val="26"/>
                <w:szCs w:val="26"/>
                <w:rtl/>
                <w:lang w:eastAsia="ar" w:bidi="ar-MA"/>
              </w:rPr>
              <w:t xml:space="preserve"> دراسة مجموعة من الهياكل الهندسية لتحديد متطلبات قوة الشد والقص للأعضاء الهيكلية. على سبيل المثال، استخدام اختبارات الإجهاد لتحديد إجهاد القص الذي تتعرض له التربة بسبب الحمل العادي من الأعلى عند تنفيذ متطلبات إنشاء الأساسات أو الذي تشكله الأوزان على الجسور.</w:t>
            </w:r>
          </w:p>
          <w:p w14:paraId="6DA82C90"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مناقشة بقيادة المعلم (20 دقيقة):</w:t>
            </w:r>
            <w:r w:rsidRPr="008D1D5D">
              <w:rPr>
                <w:rFonts w:ascii="Sakkal Majalla" w:eastAsia="Open Sans" w:hAnsi="Sakkal Majalla" w:cs="Sakkal Majalla"/>
                <w:color w:val="000000"/>
                <w:sz w:val="26"/>
                <w:szCs w:val="26"/>
                <w:rtl/>
                <w:lang w:eastAsia="ar" w:bidi="ar-MA"/>
              </w:rPr>
              <w:t xml:space="preserve"> بعد دراسة كل من قوة القص والشد، قم بتعريف المتعلمين بثوابت المرونة، واشرح تأثيرها على اختيار المواد. </w:t>
            </w:r>
          </w:p>
          <w:p w14:paraId="67C28353"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زوجي (15 دقيقة):</w:t>
            </w:r>
            <w:r w:rsidRPr="008D1D5D">
              <w:rPr>
                <w:rFonts w:ascii="Sakkal Majalla" w:eastAsia="Open Sans" w:hAnsi="Sakkal Majalla" w:cs="Sakkal Majalla"/>
                <w:color w:val="000000"/>
                <w:sz w:val="26"/>
                <w:szCs w:val="26"/>
                <w:rtl/>
                <w:lang w:eastAsia="ar" w:bidi="ar-MA"/>
              </w:rPr>
              <w:t xml:space="preserve"> تحديد قيم معامل المرونة والجساءة لمجموعة من الأعضاء الهيكلية.</w:t>
            </w:r>
          </w:p>
          <w:p w14:paraId="2C350076" w14:textId="18C98E8D"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 xml:space="preserve">جلسة عامة (10 دقائق): </w:t>
            </w:r>
            <w:r w:rsidRPr="008D1D5D">
              <w:rPr>
                <w:rFonts w:ascii="Sakkal Majalla" w:eastAsia="Open Sans" w:hAnsi="Sakkal Majalla" w:cs="Sakkal Majalla"/>
                <w:color w:val="000000"/>
                <w:sz w:val="26"/>
                <w:szCs w:val="26"/>
                <w:rtl/>
                <w:lang w:eastAsia="ar" w:bidi="ar-MA"/>
              </w:rPr>
              <w:t>اطرح أسئلة على المتعلمين حول كيفية تحديد ثوابت المرونة.</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5F8BA2"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آلات حاسبة علمية</w:t>
            </w:r>
          </w:p>
          <w:p w14:paraId="3A4C240D"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البيانات المتعلقة بالأنظمة</w:t>
            </w:r>
          </w:p>
          <w:p w14:paraId="547C7462" w14:textId="3D1AFCC8" w:rsidR="00511AD2" w:rsidRPr="008D1D5D" w:rsidRDefault="00511AD2"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t>الكتاب الدراسي</w:t>
            </w:r>
          </w:p>
        </w:tc>
      </w:tr>
      <w:tr w:rsidR="003B32ED" w:rsidRPr="008D1D5D" w14:paraId="6E222735" w14:textId="77777777" w:rsidTr="00511AD2">
        <w:trPr>
          <w:trHeight w:val="288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A7870B" w14:textId="77777777" w:rsidR="003B32ED" w:rsidRPr="008D1D5D" w:rsidRDefault="00C731F9" w:rsidP="008D1D5D">
            <w:pPr>
              <w:pBdr>
                <w:top w:val="nil"/>
                <w:left w:val="nil"/>
                <w:bottom w:val="nil"/>
                <w:right w:val="nil"/>
                <w:between w:val="nil"/>
              </w:pBdr>
              <w:bidi/>
              <w:spacing w:after="0" w:line="288"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lastRenderedPageBreak/>
              <w:t>15</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F48CDB"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(ب2) المكونات المحملة</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CCA1EC"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en-US"/>
              </w:rPr>
              <w:t>GW</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6CB7F3" w14:textId="3E8B7351" w:rsidR="003B32ED" w:rsidRPr="008D1D5D" w:rsidRDefault="00F12A00"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تمهيد (15 دقيقة):</w:t>
            </w:r>
            <w:r w:rsidRPr="008D1D5D">
              <w:rPr>
                <w:rFonts w:ascii="Sakkal Majalla" w:eastAsia="Open Sans" w:hAnsi="Sakkal Majalla" w:cs="Sakkal Majalla"/>
                <w:color w:val="000000"/>
                <w:sz w:val="26"/>
                <w:szCs w:val="26"/>
                <w:rtl/>
                <w:lang w:eastAsia="ar" w:bidi="ar-MA"/>
              </w:rPr>
              <w:t xml:space="preserve"> التفكير في العلاقة بين أنظمة هندسة الاستاتيكا والمكونات المحملة.</w:t>
            </w:r>
          </w:p>
          <w:p w14:paraId="4BD99741"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عرض تقديمي من المعلم (15 دقيقة):</w:t>
            </w:r>
            <w:r w:rsidRPr="008D1D5D">
              <w:rPr>
                <w:rFonts w:ascii="Sakkal Majalla" w:eastAsia="Open Sans" w:hAnsi="Sakkal Majalla" w:cs="Sakkal Majalla"/>
                <w:color w:val="000000"/>
                <w:sz w:val="26"/>
                <w:szCs w:val="26"/>
                <w:rtl/>
                <w:lang w:eastAsia="ar" w:bidi="ar-MA"/>
              </w:rPr>
              <w:t xml:space="preserve"> مراجعة تطبيق النظرية لحل المسائل المتعلقة بمجموعة من الأنظمة الساكنة.</w:t>
            </w:r>
          </w:p>
          <w:p w14:paraId="758C785E" w14:textId="46B26F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فردي (75 دقيقة):</w:t>
            </w:r>
            <w:r w:rsidRPr="008D1D5D">
              <w:rPr>
                <w:rFonts w:ascii="Sakkal Majalla" w:eastAsia="Open Sans" w:hAnsi="Sakkal Majalla" w:cs="Sakkal Majalla"/>
                <w:color w:val="000000"/>
                <w:sz w:val="26"/>
                <w:szCs w:val="26"/>
                <w:rtl/>
                <w:lang w:eastAsia="ar" w:bidi="ar-MA"/>
              </w:rPr>
              <w:t xml:space="preserve"> استخدم الكتاب الدراسي للعمل بشكل فردي على تطبيق النظرية التي تناولناها في هدف التعلم (ب). على أن يكون هذا في شكل مسائل ممتدة تشمل مجموعة من العوامل المتعلقة بأنظمة هندسة الاستاتيكا والمكونات المحملة.</w:t>
            </w:r>
          </w:p>
          <w:p w14:paraId="28F2B399" w14:textId="72F87B9D"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جلسة عامة (15 دقيقة):</w:t>
            </w:r>
            <w:r w:rsidRPr="008D1D5D">
              <w:rPr>
                <w:rFonts w:ascii="Sakkal Majalla" w:eastAsia="Open Sans" w:hAnsi="Sakkal Majalla" w:cs="Sakkal Majalla"/>
                <w:color w:val="000000"/>
                <w:sz w:val="26"/>
                <w:szCs w:val="26"/>
                <w:rtl/>
                <w:lang w:eastAsia="ar" w:bidi="ar-MA"/>
              </w:rPr>
              <w:t xml:space="preserve"> ملاحظات المتعلم حول الجوانب التي واجه فيها صعوبات في التطبيق. الأخطاء الشائعة التي يجب معالجتها.</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E0BB65"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آلات حاسبة علمية</w:t>
            </w:r>
          </w:p>
          <w:p w14:paraId="2581B7C2"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ورقة الرسم البياني</w:t>
            </w:r>
          </w:p>
          <w:p w14:paraId="47C4E83B"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أدوات الرسم</w:t>
            </w:r>
          </w:p>
          <w:p w14:paraId="7C734B71" w14:textId="57F867C7" w:rsidR="00511AD2" w:rsidRPr="008D1D5D" w:rsidRDefault="00511AD2"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t>الكتاب الدراسي</w:t>
            </w:r>
          </w:p>
        </w:tc>
      </w:tr>
      <w:tr w:rsidR="003B32ED" w:rsidRPr="008D1D5D" w14:paraId="484A9DA3" w14:textId="77777777" w:rsidTr="00511AD2">
        <w:trPr>
          <w:trHeight w:val="2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471185" w14:textId="77777777" w:rsidR="003B32ED" w:rsidRPr="008D1D5D" w:rsidRDefault="00C731F9" w:rsidP="008D1D5D">
            <w:pPr>
              <w:pBdr>
                <w:top w:val="nil"/>
                <w:left w:val="nil"/>
                <w:bottom w:val="nil"/>
                <w:right w:val="nil"/>
                <w:between w:val="nil"/>
              </w:pBdr>
              <w:bidi/>
              <w:spacing w:after="0" w:line="288"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16</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77D922"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rtl/>
                <w:lang w:eastAsia="ar" w:bidi="ar-MA"/>
              </w:rPr>
              <w:t>(ب1) أنظمة هندسة الاستاتيكا</w:t>
            </w:r>
          </w:p>
          <w:p w14:paraId="5287198C" w14:textId="2286090C"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rtl/>
                <w:lang w:eastAsia="ar" w:bidi="ar-MA"/>
              </w:rPr>
              <w:t>(ب2) المكونات المحملة</w:t>
            </w:r>
            <w:r w:rsidRPr="008D1D5D">
              <w:rPr>
                <w:rFonts w:ascii="Sakkal Majalla" w:eastAsia="Open Sans" w:hAnsi="Sakkal Majalla" w:cs="Sakkal Majalla"/>
                <w:b/>
                <w:bCs/>
                <w:color w:val="000000"/>
                <w:sz w:val="26"/>
                <w:szCs w:val="26"/>
                <w:rtl/>
                <w:lang w:eastAsia="ar" w:bidi="ar-MA"/>
              </w:rPr>
              <w:br/>
              <w:t>(2.5 ساعة)</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EBE85A"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التقييم التكويني</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3D8C07" w14:textId="54B4C1D7" w:rsidR="003B32ED" w:rsidRPr="008D1D5D" w:rsidRDefault="00F12A00"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تمهيد (20 دقيقة):</w:t>
            </w:r>
            <w:r w:rsidRPr="008D1D5D">
              <w:rPr>
                <w:rFonts w:ascii="Sakkal Majalla" w:eastAsia="Open Sans" w:hAnsi="Sakkal Majalla" w:cs="Sakkal Majalla"/>
                <w:color w:val="000000"/>
                <w:sz w:val="26"/>
                <w:szCs w:val="26"/>
                <w:rtl/>
                <w:lang w:eastAsia="ar" w:bidi="ar-MA"/>
              </w:rPr>
              <w:t xml:space="preserve"> اشرح محتوى التقييم التكويني.</w:t>
            </w:r>
          </w:p>
          <w:p w14:paraId="5031BF62" w14:textId="534E678A"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فردي (110 دقيقة):</w:t>
            </w:r>
            <w:r w:rsidRPr="008D1D5D">
              <w:rPr>
                <w:rFonts w:ascii="Sakkal Majalla" w:eastAsia="Open Sans" w:hAnsi="Sakkal Majalla" w:cs="Sakkal Majalla"/>
                <w:color w:val="000000"/>
                <w:sz w:val="26"/>
                <w:szCs w:val="26"/>
                <w:rtl/>
                <w:lang w:eastAsia="ar" w:bidi="ar-MA"/>
              </w:rPr>
              <w:t xml:space="preserve"> يعمل المتعلمون على حل سلسلة من المسائل الهندسية التي أعدها المعلم بناءً على التعلم المسبق للمحتوى الموجود في المواصفات؛ (ب1) أنظمة الاستاتيكا و(ب2) المكونات المحملة.</w:t>
            </w:r>
          </w:p>
          <w:p w14:paraId="1F880073" w14:textId="076E7FFB" w:rsidR="00F12A00"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 xml:space="preserve">جلسة عامة (20 دقيقة): </w:t>
            </w:r>
            <w:r w:rsidRPr="008D1D5D">
              <w:rPr>
                <w:rFonts w:ascii="Sakkal Majalla" w:eastAsia="Open Sans" w:hAnsi="Sakkal Majalla" w:cs="Sakkal Majalla"/>
                <w:color w:val="000000"/>
                <w:sz w:val="26"/>
                <w:szCs w:val="26"/>
                <w:rtl/>
                <w:lang w:eastAsia="ar" w:bidi="ar-MA"/>
              </w:rPr>
              <w:t>ناقش أي صعوبات تمت مواجهتها أثناء التقييم لتفاديها في مراحل التقييم التكويني المستقبلية.</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85FA31"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آلات حاسبة علمية</w:t>
            </w:r>
          </w:p>
          <w:p w14:paraId="11DC0F68"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ورقة الرسم البياني</w:t>
            </w:r>
          </w:p>
          <w:p w14:paraId="4247C7F2"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أدوات الرسم</w:t>
            </w:r>
          </w:p>
          <w:p w14:paraId="56CE6D79" w14:textId="4359FF63" w:rsidR="009D31CC"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البيانات المتعلقة بالأنظمة</w:t>
            </w:r>
          </w:p>
        </w:tc>
      </w:tr>
    </w:tbl>
    <w:p w14:paraId="201B0753" w14:textId="0B15C823" w:rsidR="00D367F7" w:rsidRPr="008D1D5D" w:rsidRDefault="00D367F7" w:rsidP="008D1D5D">
      <w:pPr>
        <w:bidi/>
        <w:spacing w:line="288" w:lineRule="auto"/>
        <w:rPr>
          <w:rFonts w:ascii="Sakkal Majalla" w:hAnsi="Sakkal Majalla" w:cs="Sakkal Majalla"/>
          <w:sz w:val="26"/>
          <w:szCs w:val="26"/>
          <w:rtl/>
        </w:rPr>
      </w:pPr>
      <w:r w:rsidRPr="008D1D5D">
        <w:rPr>
          <w:rFonts w:ascii="Sakkal Majalla" w:eastAsia="Open Sans" w:hAnsi="Sakkal Majalla" w:cs="Sakkal Majalla"/>
          <w:sz w:val="26"/>
          <w:szCs w:val="26"/>
          <w:rtl/>
          <w:lang w:eastAsia="ar" w:bidi="ar-MA"/>
        </w:rPr>
        <w:br w:type="page"/>
      </w:r>
    </w:p>
    <w:tbl>
      <w:tblPr>
        <w:bidiVisual/>
        <w:tblW w:w="1394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115" w:type="dxa"/>
          <w:right w:w="115" w:type="dxa"/>
        </w:tblCellMar>
        <w:tblLook w:val="0400" w:firstRow="0" w:lastRow="0" w:firstColumn="0" w:lastColumn="0" w:noHBand="0" w:noVBand="1"/>
      </w:tblPr>
      <w:tblGrid>
        <w:gridCol w:w="1082"/>
        <w:gridCol w:w="2655"/>
        <w:gridCol w:w="1118"/>
        <w:gridCol w:w="6850"/>
        <w:gridCol w:w="2239"/>
      </w:tblGrid>
      <w:tr w:rsidR="00D367F7" w:rsidRPr="008D1D5D" w14:paraId="3B4DA617" w14:textId="77777777" w:rsidTr="00AF28DA">
        <w:trPr>
          <w:trHeight w:val="20"/>
          <w:tblHeader/>
        </w:trPr>
        <w:tc>
          <w:tcPr>
            <w:tcW w:w="1082" w:type="dxa"/>
            <w:tcBorders>
              <w:top w:val="single" w:sz="4" w:space="0" w:color="000000"/>
              <w:left w:val="single" w:sz="4" w:space="0" w:color="000000"/>
              <w:bottom w:val="single" w:sz="4" w:space="0" w:color="000000"/>
              <w:right w:val="single" w:sz="4" w:space="0" w:color="000000"/>
            </w:tcBorders>
            <w:shd w:val="clear" w:color="auto" w:fill="E7E6E6"/>
            <w:tcMar>
              <w:top w:w="80" w:type="dxa"/>
              <w:left w:w="80" w:type="dxa"/>
              <w:bottom w:w="80" w:type="dxa"/>
              <w:right w:w="80" w:type="dxa"/>
            </w:tcMar>
            <w:vAlign w:val="center"/>
          </w:tcPr>
          <w:p w14:paraId="38F47C84" w14:textId="77777777" w:rsidR="00D367F7" w:rsidRPr="008D1D5D" w:rsidRDefault="00D367F7" w:rsidP="008D1D5D">
            <w:pPr>
              <w:pBdr>
                <w:top w:val="nil"/>
                <w:left w:val="nil"/>
                <w:bottom w:val="nil"/>
                <w:right w:val="nil"/>
                <w:between w:val="nil"/>
              </w:pBdr>
              <w:bidi/>
              <w:spacing w:after="0" w:line="288" w:lineRule="auto"/>
              <w:ind w:hanging="113"/>
              <w:jc w:val="center"/>
              <w:rPr>
                <w:rFonts w:ascii="Sakkal Majalla" w:hAnsi="Sakkal Majalla" w:cs="Sakkal Majalla"/>
                <w:b/>
                <w:color w:val="000000"/>
                <w:sz w:val="26"/>
                <w:szCs w:val="26"/>
                <w:rtl/>
              </w:rPr>
            </w:pPr>
            <w:r w:rsidRPr="008D1D5D">
              <w:rPr>
                <w:rFonts w:ascii="Sakkal Majalla" w:eastAsia="Open Sans" w:hAnsi="Sakkal Majalla" w:cs="Sakkal Majalla"/>
                <w:sz w:val="26"/>
                <w:szCs w:val="26"/>
                <w:rtl/>
                <w:lang w:eastAsia="ar" w:bidi="ar-MA"/>
              </w:rPr>
              <w:lastRenderedPageBreak/>
              <w:br w:type="column"/>
            </w:r>
            <w:r w:rsidRPr="008D1D5D">
              <w:rPr>
                <w:rFonts w:ascii="Sakkal Majalla" w:eastAsia="Open Sans" w:hAnsi="Sakkal Majalla" w:cs="Sakkal Majalla"/>
                <w:b/>
                <w:bCs/>
                <w:color w:val="000000"/>
                <w:sz w:val="26"/>
                <w:szCs w:val="26"/>
                <w:rtl/>
                <w:lang w:eastAsia="ar" w:bidi="ar-MA"/>
              </w:rPr>
              <w:t>الدرس</w:t>
            </w:r>
          </w:p>
        </w:tc>
        <w:tc>
          <w:tcPr>
            <w:tcW w:w="2655" w:type="dxa"/>
            <w:tcBorders>
              <w:top w:val="single" w:sz="4" w:space="0" w:color="000000"/>
              <w:left w:val="single" w:sz="4" w:space="0" w:color="000000"/>
              <w:bottom w:val="single" w:sz="4" w:space="0" w:color="000000"/>
              <w:right w:val="single" w:sz="4" w:space="0" w:color="000000"/>
            </w:tcBorders>
            <w:shd w:val="clear" w:color="auto" w:fill="E7E6E6"/>
            <w:tcMar>
              <w:top w:w="80" w:type="dxa"/>
              <w:left w:w="193" w:type="dxa"/>
              <w:bottom w:w="80" w:type="dxa"/>
              <w:right w:w="193" w:type="dxa"/>
            </w:tcMar>
            <w:vAlign w:val="center"/>
          </w:tcPr>
          <w:p w14:paraId="1659B849" w14:textId="77777777" w:rsidR="00D367F7" w:rsidRPr="008D1D5D" w:rsidRDefault="00D367F7" w:rsidP="008D1D5D">
            <w:pPr>
              <w:pBdr>
                <w:top w:val="nil"/>
                <w:left w:val="nil"/>
                <w:bottom w:val="nil"/>
                <w:right w:val="nil"/>
                <w:between w:val="nil"/>
              </w:pBdr>
              <w:bidi/>
              <w:spacing w:after="0" w:line="288" w:lineRule="auto"/>
              <w:ind w:left="113" w:right="113" w:hanging="113"/>
              <w:jc w:val="center"/>
              <w:rPr>
                <w:rFonts w:ascii="Sakkal Majalla" w:hAnsi="Sakkal Majalla" w:cs="Sakkal Majalla"/>
                <w:b/>
                <w:color w:val="000000"/>
                <w:sz w:val="26"/>
                <w:szCs w:val="26"/>
                <w:rtl/>
              </w:rPr>
            </w:pPr>
            <w:r w:rsidRPr="008D1D5D">
              <w:rPr>
                <w:rFonts w:ascii="Sakkal Majalla" w:eastAsia="Open Sans" w:hAnsi="Sakkal Majalla" w:cs="Sakkal Majalla"/>
                <w:b/>
                <w:bCs/>
                <w:color w:val="000000"/>
                <w:sz w:val="26"/>
                <w:szCs w:val="26"/>
                <w:rtl/>
                <w:lang w:eastAsia="ar" w:bidi="ar-MA"/>
              </w:rPr>
              <w:t>الموضوع</w:t>
            </w:r>
          </w:p>
        </w:tc>
        <w:tc>
          <w:tcPr>
            <w:tcW w:w="1118" w:type="dxa"/>
            <w:tcBorders>
              <w:top w:val="single" w:sz="4" w:space="0" w:color="000000"/>
              <w:left w:val="single" w:sz="4" w:space="0" w:color="000000"/>
              <w:bottom w:val="single" w:sz="4" w:space="0" w:color="000000"/>
              <w:right w:val="single" w:sz="4" w:space="0" w:color="000000"/>
            </w:tcBorders>
            <w:shd w:val="clear" w:color="auto" w:fill="E7E6E6"/>
            <w:tcMar>
              <w:top w:w="80" w:type="dxa"/>
              <w:left w:w="80" w:type="dxa"/>
              <w:bottom w:w="80" w:type="dxa"/>
              <w:right w:w="80" w:type="dxa"/>
            </w:tcMar>
            <w:vAlign w:val="center"/>
          </w:tcPr>
          <w:p w14:paraId="0AFF8451" w14:textId="77777777" w:rsidR="00D367F7" w:rsidRPr="008D1D5D" w:rsidRDefault="00D367F7" w:rsidP="008D1D5D">
            <w:pPr>
              <w:pBdr>
                <w:top w:val="nil"/>
                <w:left w:val="nil"/>
                <w:bottom w:val="nil"/>
                <w:right w:val="nil"/>
                <w:between w:val="nil"/>
              </w:pBdr>
              <w:bidi/>
              <w:spacing w:after="0" w:line="288" w:lineRule="auto"/>
              <w:ind w:hanging="113"/>
              <w:jc w:val="center"/>
              <w:rPr>
                <w:rFonts w:ascii="Sakkal Majalla" w:hAnsi="Sakkal Majalla" w:cs="Sakkal Majalla"/>
                <w:b/>
                <w:color w:val="000000"/>
                <w:sz w:val="26"/>
                <w:szCs w:val="26"/>
                <w:rtl/>
              </w:rPr>
            </w:pPr>
            <w:r w:rsidRPr="008D1D5D">
              <w:rPr>
                <w:rFonts w:ascii="Sakkal Majalla" w:eastAsia="Open Sans" w:hAnsi="Sakkal Majalla" w:cs="Sakkal Majalla"/>
                <w:b/>
                <w:bCs/>
                <w:color w:val="000000"/>
                <w:sz w:val="26"/>
                <w:szCs w:val="26"/>
                <w:rtl/>
                <w:lang w:eastAsia="ar" w:bidi="ar-MA"/>
              </w:rPr>
              <w:t>نوع الدرس</w:t>
            </w:r>
          </w:p>
        </w:tc>
        <w:tc>
          <w:tcPr>
            <w:tcW w:w="685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93" w:type="dxa"/>
              <w:bottom w:w="80" w:type="dxa"/>
              <w:right w:w="193" w:type="dxa"/>
            </w:tcMar>
            <w:vAlign w:val="center"/>
          </w:tcPr>
          <w:p w14:paraId="0783C8F5" w14:textId="77777777" w:rsidR="00D367F7" w:rsidRPr="008D1D5D" w:rsidRDefault="00D367F7" w:rsidP="008D1D5D">
            <w:pPr>
              <w:pBdr>
                <w:top w:val="nil"/>
                <w:left w:val="nil"/>
                <w:bottom w:val="nil"/>
                <w:right w:val="nil"/>
                <w:between w:val="nil"/>
              </w:pBdr>
              <w:bidi/>
              <w:spacing w:after="0" w:line="288" w:lineRule="auto"/>
              <w:ind w:left="113" w:right="113" w:hanging="113"/>
              <w:jc w:val="center"/>
              <w:rPr>
                <w:rFonts w:ascii="Sakkal Majalla" w:hAnsi="Sakkal Majalla" w:cs="Sakkal Majalla"/>
                <w:b/>
                <w:color w:val="000000"/>
                <w:sz w:val="26"/>
                <w:szCs w:val="26"/>
                <w:rtl/>
              </w:rPr>
            </w:pPr>
            <w:r w:rsidRPr="008D1D5D">
              <w:rPr>
                <w:rFonts w:ascii="Sakkal Majalla" w:eastAsia="Open Sans" w:hAnsi="Sakkal Majalla" w:cs="Sakkal Majalla"/>
                <w:b/>
                <w:bCs/>
                <w:color w:val="000000"/>
                <w:sz w:val="26"/>
                <w:szCs w:val="26"/>
                <w:rtl/>
                <w:lang w:eastAsia="ar" w:bidi="ar-MA"/>
              </w:rPr>
              <w:t>الأنشطة المقترحة</w:t>
            </w:r>
          </w:p>
        </w:tc>
        <w:tc>
          <w:tcPr>
            <w:tcW w:w="2239" w:type="dxa"/>
            <w:tcBorders>
              <w:top w:val="single" w:sz="4" w:space="0" w:color="000000"/>
              <w:left w:val="single" w:sz="4" w:space="0" w:color="000000"/>
              <w:bottom w:val="single" w:sz="4" w:space="0" w:color="000000"/>
              <w:right w:val="single" w:sz="4" w:space="0" w:color="000000"/>
            </w:tcBorders>
            <w:shd w:val="clear" w:color="auto" w:fill="E7E6E6"/>
            <w:tcMar>
              <w:top w:w="80" w:type="dxa"/>
              <w:left w:w="193" w:type="dxa"/>
              <w:bottom w:w="80" w:type="dxa"/>
              <w:right w:w="193" w:type="dxa"/>
            </w:tcMar>
            <w:vAlign w:val="center"/>
          </w:tcPr>
          <w:p w14:paraId="65C114F3" w14:textId="77777777" w:rsidR="00D367F7" w:rsidRPr="008D1D5D" w:rsidRDefault="00D367F7" w:rsidP="008D1D5D">
            <w:pPr>
              <w:pBdr>
                <w:top w:val="nil"/>
                <w:left w:val="nil"/>
                <w:bottom w:val="nil"/>
                <w:right w:val="nil"/>
                <w:between w:val="nil"/>
              </w:pBdr>
              <w:bidi/>
              <w:spacing w:after="0" w:line="288" w:lineRule="auto"/>
              <w:ind w:left="113" w:right="113" w:hanging="113"/>
              <w:jc w:val="center"/>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rtl/>
                <w:lang w:eastAsia="ar" w:bidi="ar-MA"/>
              </w:rPr>
              <w:t>موارد الفصل الدراسي</w:t>
            </w:r>
          </w:p>
        </w:tc>
      </w:tr>
      <w:tr w:rsidR="003B32ED" w:rsidRPr="008D1D5D" w14:paraId="7CE6CC24" w14:textId="77777777" w:rsidTr="00AF28DA">
        <w:trPr>
          <w:trHeight w:val="20"/>
        </w:trPr>
        <w:tc>
          <w:tcPr>
            <w:tcW w:w="13944" w:type="dxa"/>
            <w:gridSpan w:val="5"/>
            <w:tcBorders>
              <w:top w:val="single" w:sz="4" w:space="0" w:color="000000"/>
              <w:left w:val="single" w:sz="4" w:space="0" w:color="000000"/>
              <w:bottom w:val="single" w:sz="4" w:space="0" w:color="000000"/>
              <w:right w:val="single" w:sz="4" w:space="0" w:color="000000"/>
            </w:tcBorders>
            <w:shd w:val="clear" w:color="auto" w:fill="E7E6E6"/>
            <w:tcMar>
              <w:top w:w="80" w:type="dxa"/>
              <w:left w:w="80" w:type="dxa"/>
              <w:bottom w:w="80" w:type="dxa"/>
              <w:right w:w="80" w:type="dxa"/>
            </w:tcMar>
            <w:vAlign w:val="center"/>
          </w:tcPr>
          <w:p w14:paraId="718E5885" w14:textId="06CA75EF" w:rsidR="003B32ED" w:rsidRPr="008D1D5D" w:rsidRDefault="00C731F9" w:rsidP="008D1D5D">
            <w:pPr>
              <w:pBdr>
                <w:top w:val="nil"/>
                <w:left w:val="nil"/>
                <w:bottom w:val="nil"/>
                <w:right w:val="nil"/>
                <w:between w:val="nil"/>
              </w:pBdr>
              <w:bidi/>
              <w:spacing w:after="0" w:line="288" w:lineRule="auto"/>
              <w:rPr>
                <w:rFonts w:ascii="Sakkal Majalla" w:eastAsia="Helvetica Neue"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 xml:space="preserve">هدف التعلم (ج): </w:t>
            </w:r>
            <w:r w:rsidRPr="008D1D5D">
              <w:rPr>
                <w:rFonts w:ascii="Sakkal Majalla" w:eastAsia="Open Sans" w:hAnsi="Sakkal Majalla" w:cs="Sakkal Majalla"/>
                <w:color w:val="000000"/>
                <w:sz w:val="26"/>
                <w:szCs w:val="26"/>
                <w:rtl/>
                <w:lang w:eastAsia="ar" w:bidi="ar-MA"/>
              </w:rPr>
              <w:t>دراسة كيفية استخدام أنظمة هندسة الديناميكا لحل المسائل الهندسية</w:t>
            </w:r>
          </w:p>
        </w:tc>
      </w:tr>
      <w:tr w:rsidR="003B32ED" w:rsidRPr="008D1D5D" w14:paraId="0D414E78" w14:textId="77777777" w:rsidTr="00AF28DA">
        <w:trPr>
          <w:trHeight w:val="2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327B96" w14:textId="77777777" w:rsidR="003B32ED" w:rsidRPr="008D1D5D" w:rsidRDefault="00C731F9" w:rsidP="008D1D5D">
            <w:pPr>
              <w:pBdr>
                <w:top w:val="nil"/>
                <w:left w:val="nil"/>
                <w:bottom w:val="nil"/>
                <w:right w:val="nil"/>
                <w:between w:val="nil"/>
              </w:pBdr>
              <w:bidi/>
              <w:spacing w:after="0" w:line="288"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17</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BC02BB"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(ج1) المعلمات الحركية</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C1A696"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en-US"/>
              </w:rPr>
              <w:t>GW</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209C7C" w14:textId="08893BD3" w:rsidR="003B32ED" w:rsidRPr="008D1D5D" w:rsidRDefault="00F12A00"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تمهيد (15 دقيقة):</w:t>
            </w:r>
            <w:r w:rsidRPr="008D1D5D">
              <w:rPr>
                <w:rFonts w:ascii="Sakkal Majalla" w:eastAsia="Open Sans" w:hAnsi="Sakkal Majalla" w:cs="Sakkal Majalla"/>
                <w:color w:val="000000"/>
                <w:sz w:val="26"/>
                <w:szCs w:val="26"/>
                <w:rtl/>
                <w:lang w:eastAsia="ar" w:bidi="ar-MA"/>
              </w:rPr>
              <w:t xml:space="preserve"> عرِّف المتعلمين على هدف التعلم (ج). واشرح كيف تدعم نظريات الديناميكا الأنظمة ذات الأجزاء المتحركة.</w:t>
            </w:r>
          </w:p>
          <w:p w14:paraId="012032A4" w14:textId="74314C16"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مناقشة يقودها المعلم (15 دقيقة):</w:t>
            </w:r>
            <w:r w:rsidRPr="008D1D5D">
              <w:rPr>
                <w:rFonts w:ascii="Sakkal Majalla" w:eastAsia="Open Sans" w:hAnsi="Sakkal Majalla" w:cs="Sakkal Majalla"/>
                <w:color w:val="000000"/>
                <w:sz w:val="26"/>
                <w:szCs w:val="26"/>
                <w:rtl/>
                <w:lang w:eastAsia="ar" w:bidi="ar-MA"/>
              </w:rPr>
              <w:t xml:space="preserve"> ناقش مع المتعلمين المعلمات الحركية مع الإشارة إلى جوانب التعلم والخبرات السابقة.</w:t>
            </w:r>
          </w:p>
          <w:p w14:paraId="4B437F24"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زوجي (45 دقيقة):</w:t>
            </w:r>
            <w:r w:rsidRPr="008D1D5D">
              <w:rPr>
                <w:rFonts w:ascii="Sakkal Majalla" w:eastAsia="Open Sans" w:hAnsi="Sakkal Majalla" w:cs="Sakkal Majalla"/>
                <w:color w:val="000000"/>
                <w:sz w:val="26"/>
                <w:szCs w:val="26"/>
                <w:rtl/>
                <w:lang w:eastAsia="ar" w:bidi="ar-MA"/>
              </w:rPr>
              <w:t xml:space="preserve"> إجراء بحث عن المعلمات الحركية والروابط بين الإزاحة والسرعة والتسارع. </w:t>
            </w:r>
          </w:p>
          <w:p w14:paraId="77715F71"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عرض تقديمي من المعلم (10 دقائق):</w:t>
            </w:r>
            <w:r w:rsidRPr="008D1D5D">
              <w:rPr>
                <w:rFonts w:ascii="Sakkal Majalla" w:eastAsia="Open Sans" w:hAnsi="Sakkal Majalla" w:cs="Sakkal Majalla"/>
                <w:color w:val="000000"/>
                <w:sz w:val="26"/>
                <w:szCs w:val="26"/>
                <w:rtl/>
                <w:lang w:eastAsia="ar" w:bidi="ar-MA"/>
              </w:rPr>
              <w:t xml:space="preserve"> فكر في طرق تحديد المجهول بناءً على المعلومات المتاحة. واشرح معادلات الحركة الخطية والتسارع المنتظم.</w:t>
            </w:r>
          </w:p>
          <w:p w14:paraId="536775C6" w14:textId="772D4ECA"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فردي (20 دقيقة):</w:t>
            </w:r>
            <w:r w:rsidRPr="008D1D5D">
              <w:rPr>
                <w:rFonts w:ascii="Sakkal Majalla" w:eastAsia="Open Sans" w:hAnsi="Sakkal Majalla" w:cs="Sakkal Majalla"/>
                <w:color w:val="000000"/>
                <w:sz w:val="26"/>
                <w:szCs w:val="26"/>
                <w:rtl/>
                <w:lang w:eastAsia="ar" w:bidi="ar-MA"/>
              </w:rPr>
              <w:t xml:space="preserve"> تحليل معلومات الكتاب الدراسي فيما يتعلق بالتسارع المنتظم لتحديد القيم والكميات المجهولة.</w:t>
            </w:r>
          </w:p>
          <w:p w14:paraId="431E135B" w14:textId="77777777" w:rsidR="003B32ED" w:rsidRPr="008D1D5D" w:rsidRDefault="00C731F9" w:rsidP="008D1D5D">
            <w:pPr>
              <w:pStyle w:val="ListParagraph"/>
              <w:numPr>
                <w:ilvl w:val="0"/>
                <w:numId w:val="67"/>
              </w:numP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جلسة عامة (15 دقيقة):</w:t>
            </w:r>
            <w:r w:rsidRPr="008D1D5D">
              <w:rPr>
                <w:rFonts w:ascii="Sakkal Majalla" w:eastAsia="Open Sans" w:hAnsi="Sakkal Majalla" w:cs="Sakkal Majalla"/>
                <w:sz w:val="26"/>
                <w:szCs w:val="26"/>
                <w:rtl/>
                <w:lang w:eastAsia="ar" w:bidi="ar-MA"/>
              </w:rPr>
              <w:t xml:space="preserve"> مناقشة سبب الحاجة إلى صيغ مختلفة للحركة الخطية، وطرق تحديد الصيغة الأنسب للاستخدام في موقف معين.</w:t>
            </w:r>
          </w:p>
          <w:p w14:paraId="7797CC2E" w14:textId="64FFF11B" w:rsidR="003B32ED" w:rsidRPr="008D1D5D" w:rsidRDefault="00C731F9" w:rsidP="008D1D5D">
            <w:pPr>
              <w:pStyle w:val="ListParagraph"/>
              <w:numPr>
                <w:ilvl w:val="0"/>
                <w:numId w:val="67"/>
              </w:numP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مشاركة صاحب العمل</w:t>
            </w:r>
            <w:r w:rsidRPr="008D1D5D">
              <w:rPr>
                <w:rFonts w:ascii="Sakkal Majalla" w:eastAsia="Open Sans" w:hAnsi="Sakkal Majalla" w:cs="Sakkal Majalla"/>
                <w:sz w:val="26"/>
                <w:szCs w:val="26"/>
                <w:rtl/>
                <w:lang w:eastAsia="ar" w:bidi="ar-MA"/>
              </w:rPr>
              <w:t>: إذا كان المتعلمون يعملون لدى صاحب عمل، فناقش تعلمهم لأنظمة هندسة الديناميكا. يمكن لأصحاب العمل تقديم أمثلة للحالات التي يفيد فيها التعلم أعمالهم. يجب تشجيع أصحاب العمل على تخصيص مهام موسعة من أعمالهم للمتعلمين من أجل مساعدتهم على فهم هدف التعلم (ج).</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A8FBD4"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آلات حاسبة علمية</w:t>
            </w:r>
          </w:p>
          <w:p w14:paraId="1580E797" w14:textId="54D62C14" w:rsidR="00511AD2" w:rsidRPr="008D1D5D" w:rsidRDefault="00511AD2"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t>الكتاب الدراسي</w:t>
            </w:r>
          </w:p>
        </w:tc>
      </w:tr>
      <w:tr w:rsidR="003B32ED" w:rsidRPr="008D1D5D" w14:paraId="5B95A3B9" w14:textId="77777777" w:rsidTr="00AF28DA">
        <w:trPr>
          <w:trHeight w:val="2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6C176E" w14:textId="77777777" w:rsidR="003B32ED" w:rsidRPr="008D1D5D" w:rsidRDefault="00C731F9" w:rsidP="008D1D5D">
            <w:pPr>
              <w:pBdr>
                <w:top w:val="nil"/>
                <w:left w:val="nil"/>
                <w:bottom w:val="nil"/>
                <w:right w:val="nil"/>
                <w:between w:val="nil"/>
              </w:pBdr>
              <w:bidi/>
              <w:spacing w:after="0" w:line="288"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lastRenderedPageBreak/>
              <w:t>18</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CB9586"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(ج1) المعلمات الحركية</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342938"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en-US"/>
              </w:rPr>
              <w:t>GW</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1E26A0" w14:textId="1663EF26" w:rsidR="003B32ED" w:rsidRPr="008D1D5D" w:rsidRDefault="00F12A00"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تمهيد (15 دقيقة):</w:t>
            </w:r>
            <w:r w:rsidRPr="008D1D5D">
              <w:rPr>
                <w:rFonts w:ascii="Sakkal Majalla" w:eastAsia="Open Sans" w:hAnsi="Sakkal Majalla" w:cs="Sakkal Majalla"/>
                <w:color w:val="000000"/>
                <w:sz w:val="26"/>
                <w:szCs w:val="26"/>
                <w:rtl/>
                <w:lang w:eastAsia="ar" w:bidi="ar-MA"/>
              </w:rPr>
              <w:t xml:space="preserve"> مراجعة الحركة الخطية والمعلمات المختلفة ذات الصلة. اشرح كيفية ارتباط هذه المعلمات بالمعلمات الديناميكية.</w:t>
            </w:r>
          </w:p>
          <w:p w14:paraId="4EBCCDCC" w14:textId="3D1E53FD"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مناقشة يقودها المعلم (15 دقيقة):</w:t>
            </w:r>
            <w:r w:rsidRPr="008D1D5D">
              <w:rPr>
                <w:rFonts w:ascii="Sakkal Majalla" w:eastAsia="Open Sans" w:hAnsi="Sakkal Majalla" w:cs="Sakkal Majalla"/>
                <w:color w:val="000000"/>
                <w:sz w:val="26"/>
                <w:szCs w:val="26"/>
                <w:rtl/>
                <w:lang w:eastAsia="ar" w:bidi="ar-MA"/>
              </w:rPr>
              <w:t xml:space="preserve"> ناقش مع المتعلمين المعلمات الديناميكية، مع تعريفهم على مفاهيم القوة والقصور والعزم، إلى جانب الشغل الميكانيكي والقدرة والكفاءة.</w:t>
            </w:r>
          </w:p>
          <w:p w14:paraId="3C2FE6BF"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زوجي (60 دقيقة):</w:t>
            </w:r>
            <w:r w:rsidRPr="008D1D5D">
              <w:rPr>
                <w:rFonts w:ascii="Sakkal Majalla" w:eastAsia="Open Sans" w:hAnsi="Sakkal Majalla" w:cs="Sakkal Majalla"/>
                <w:color w:val="000000"/>
                <w:sz w:val="26"/>
                <w:szCs w:val="26"/>
                <w:rtl/>
                <w:lang w:eastAsia="ar" w:bidi="ar-MA"/>
              </w:rPr>
              <w:t xml:space="preserve"> دراسة المعلمات الديناميكية المذكورة أعلاه. ويُعِد كل زوج من الطلاب عرضًا تقديميًا يحدد كل من تلك المعلمات ويشرح كيفية ارتباطها ببعضها.</w:t>
            </w:r>
          </w:p>
          <w:p w14:paraId="14B40CD9"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جلسة عامة (30 دقيقة):</w:t>
            </w:r>
            <w:r w:rsidRPr="008D1D5D">
              <w:rPr>
                <w:rFonts w:ascii="Sakkal Majalla" w:eastAsia="Open Sans" w:hAnsi="Sakkal Majalla" w:cs="Sakkal Majalla"/>
                <w:color w:val="000000"/>
                <w:sz w:val="26"/>
                <w:szCs w:val="26"/>
                <w:rtl/>
                <w:lang w:eastAsia="ar" w:bidi="ar-MA"/>
              </w:rPr>
              <w:t xml:space="preserve"> يوضح كل زوج من الطلاب جوانب العرض التقديمي، ويجيبون على الأسئلة التي يطرحها الأعضاء الآخرين في المجموعة.</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5DA40B"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آلات حاسبة علمية</w:t>
            </w:r>
          </w:p>
          <w:p w14:paraId="556B1136"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مرافق تكنولوجيا المعلومات والاتصالات</w:t>
            </w:r>
          </w:p>
          <w:p w14:paraId="07802EF2"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t>الاتصال بالإنترنت</w:t>
            </w:r>
          </w:p>
        </w:tc>
      </w:tr>
      <w:tr w:rsidR="003B32ED" w:rsidRPr="008D1D5D" w14:paraId="5F2E21D3" w14:textId="77777777" w:rsidTr="00AF28DA">
        <w:trPr>
          <w:trHeight w:val="2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B6D7B0" w14:textId="77777777" w:rsidR="003B32ED" w:rsidRPr="008D1D5D" w:rsidRDefault="00C731F9" w:rsidP="008D1D5D">
            <w:pPr>
              <w:pBdr>
                <w:top w:val="nil"/>
                <w:left w:val="nil"/>
                <w:bottom w:val="nil"/>
                <w:right w:val="nil"/>
                <w:between w:val="nil"/>
              </w:pBdr>
              <w:bidi/>
              <w:spacing w:after="0" w:line="288"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19</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7D287E"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(ج2) المعلمات الديناميكية</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875465"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en-US"/>
              </w:rPr>
              <w:t>GW</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BD92D1" w14:textId="12DA3908" w:rsidR="003B32ED" w:rsidRPr="008D1D5D" w:rsidRDefault="00F12A00"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تمهيد (15 دقيقة):</w:t>
            </w:r>
            <w:r w:rsidRPr="008D1D5D">
              <w:rPr>
                <w:rFonts w:ascii="Sakkal Majalla" w:eastAsia="Open Sans" w:hAnsi="Sakkal Majalla" w:cs="Sakkal Majalla"/>
                <w:color w:val="000000"/>
                <w:sz w:val="26"/>
                <w:szCs w:val="26"/>
                <w:rtl/>
                <w:lang w:eastAsia="ar" w:bidi="ar-MA"/>
              </w:rPr>
              <w:t xml:space="preserve"> مراجعة المعلمات الديناميكية التي تم بحثها في الجلسة السابقة.</w:t>
            </w:r>
          </w:p>
          <w:p w14:paraId="54B61399"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عرض تقديمي من المعلم (15 دقيقة):</w:t>
            </w:r>
            <w:r w:rsidRPr="008D1D5D">
              <w:rPr>
                <w:rFonts w:ascii="Sakkal Majalla" w:eastAsia="Open Sans" w:hAnsi="Sakkal Majalla" w:cs="Sakkal Majalla"/>
                <w:color w:val="000000"/>
                <w:sz w:val="26"/>
                <w:szCs w:val="26"/>
                <w:rtl/>
                <w:lang w:eastAsia="ar" w:bidi="ar-MA"/>
              </w:rPr>
              <w:t xml:space="preserve"> قم بتعريف المتعلمين بالطاقة الحركية والمحتملة، بما في ذلك طرق حسابها. </w:t>
            </w:r>
          </w:p>
          <w:p w14:paraId="681AACD8"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جماعي مصغر (40 دقيقة):</w:t>
            </w:r>
            <w:r w:rsidRPr="008D1D5D">
              <w:rPr>
                <w:rFonts w:ascii="Sakkal Majalla" w:eastAsia="Open Sans" w:hAnsi="Sakkal Majalla" w:cs="Sakkal Majalla"/>
                <w:color w:val="000000"/>
                <w:sz w:val="26"/>
                <w:szCs w:val="26"/>
                <w:rtl/>
                <w:lang w:eastAsia="ar" w:bidi="ar-MA"/>
              </w:rPr>
              <w:t xml:space="preserve"> التعرف على عدد من المسائل الهندسية التي تنطوي على الطاقة (الحركية و/أو المحتملة) لتحديد القيم.</w:t>
            </w:r>
          </w:p>
          <w:p w14:paraId="6265D99F"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مناقشة بقيادة المعلم (15 دقيقة):</w:t>
            </w:r>
            <w:r w:rsidRPr="008D1D5D">
              <w:rPr>
                <w:rFonts w:ascii="Sakkal Majalla" w:eastAsia="Open Sans" w:hAnsi="Sakkal Majalla" w:cs="Sakkal Majalla"/>
                <w:color w:val="000000"/>
                <w:sz w:val="26"/>
                <w:szCs w:val="26"/>
                <w:rtl/>
                <w:lang w:eastAsia="ar" w:bidi="ar-MA"/>
              </w:rPr>
              <w:t xml:space="preserve"> ناقش مع المتعلمين مبادئ الحفاظ على الطاقة.</w:t>
            </w:r>
          </w:p>
          <w:p w14:paraId="785A8BF7" w14:textId="353081F9"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 xml:space="preserve">نشاط فردي (20 دقيقة): </w:t>
            </w:r>
            <w:r w:rsidRPr="008D1D5D">
              <w:rPr>
                <w:rFonts w:ascii="Sakkal Majalla" w:eastAsia="Open Sans" w:hAnsi="Sakkal Majalla" w:cs="Sakkal Majalla"/>
                <w:color w:val="000000"/>
                <w:sz w:val="26"/>
                <w:szCs w:val="26"/>
                <w:rtl/>
                <w:lang w:eastAsia="ar" w:bidi="ar-MA"/>
              </w:rPr>
              <w:t>استخدم الكتاب الدراسي عند تطبيق مبدأ الحفاظ على الطاقة من أجل حل مجموعة من المسائل الهندسية.</w:t>
            </w:r>
          </w:p>
          <w:p w14:paraId="44B86F74"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lastRenderedPageBreak/>
              <w:t>جلسة عامة (15 دقيقة):</w:t>
            </w:r>
            <w:r w:rsidRPr="008D1D5D">
              <w:rPr>
                <w:rFonts w:ascii="Sakkal Majalla" w:eastAsia="Open Sans" w:hAnsi="Sakkal Majalla" w:cs="Sakkal Majalla"/>
                <w:color w:val="000000"/>
                <w:sz w:val="26"/>
                <w:szCs w:val="26"/>
                <w:rtl/>
                <w:lang w:eastAsia="ar" w:bidi="ar-MA"/>
              </w:rPr>
              <w:t xml:space="preserve"> مناقشة كيفية استخدام الحفاظ على الطاقة في وصف الأنظمة الهندسية.</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9B6559"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lastRenderedPageBreak/>
              <w:t>آلات حاسبة علمية</w:t>
            </w:r>
          </w:p>
          <w:p w14:paraId="72987E31" w14:textId="3A3FCFFE" w:rsidR="00BC78F2" w:rsidRPr="008D1D5D" w:rsidRDefault="00BC78F2"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t>الكتاب الدراسي</w:t>
            </w:r>
          </w:p>
        </w:tc>
      </w:tr>
      <w:tr w:rsidR="003B32ED" w:rsidRPr="008D1D5D" w14:paraId="0AF929C4" w14:textId="77777777" w:rsidTr="00AF28DA">
        <w:trPr>
          <w:trHeight w:val="2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D47798" w14:textId="77777777" w:rsidR="003B32ED" w:rsidRPr="008D1D5D" w:rsidRDefault="00C731F9" w:rsidP="008D1D5D">
            <w:pPr>
              <w:pBdr>
                <w:top w:val="nil"/>
                <w:left w:val="nil"/>
                <w:bottom w:val="nil"/>
                <w:right w:val="nil"/>
                <w:between w:val="nil"/>
              </w:pBdr>
              <w:bidi/>
              <w:spacing w:after="0" w:line="288"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20</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FCB0D2"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(ج2) المعلمات الديناميكية</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1867BF"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en-US"/>
              </w:rPr>
              <w:t>GW</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50BCD1" w14:textId="58CAB289" w:rsidR="003B32ED" w:rsidRPr="008D1D5D" w:rsidRDefault="00F12A00"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تمهيد (15 دقيقة):</w:t>
            </w:r>
            <w:r w:rsidRPr="008D1D5D">
              <w:rPr>
                <w:rFonts w:ascii="Sakkal Majalla" w:eastAsia="Open Sans" w:hAnsi="Sakkal Majalla" w:cs="Sakkal Majalla"/>
                <w:color w:val="000000"/>
                <w:sz w:val="26"/>
                <w:szCs w:val="26"/>
                <w:rtl/>
                <w:lang w:eastAsia="ar" w:bidi="ar-MA"/>
              </w:rPr>
              <w:t xml:space="preserve"> قم بتعريف المتعلمين بالرابط بين الطاقة والزخم وقوانين نيوتن للحركة.</w:t>
            </w:r>
          </w:p>
          <w:p w14:paraId="78685AC4"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عرض تقديمي من المعلم (15 دقيقة):</w:t>
            </w:r>
            <w:r w:rsidRPr="008D1D5D">
              <w:rPr>
                <w:rFonts w:ascii="Sakkal Majalla" w:eastAsia="Open Sans" w:hAnsi="Sakkal Majalla" w:cs="Sakkal Majalla"/>
                <w:color w:val="000000"/>
                <w:sz w:val="26"/>
                <w:szCs w:val="26"/>
                <w:rtl/>
                <w:lang w:eastAsia="ar" w:bidi="ar-MA"/>
              </w:rPr>
              <w:t xml:space="preserve"> اشرح مبادئ الحفاظ على الزخم، بما في ذلك قوانين نيوتن للحركة.</w:t>
            </w:r>
          </w:p>
          <w:p w14:paraId="566EFDEC" w14:textId="7330084F"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زوجي (75 دقيقة)</w:t>
            </w:r>
            <w:r w:rsidRPr="008D1D5D">
              <w:rPr>
                <w:rFonts w:ascii="Sakkal Majalla" w:eastAsia="Open Sans" w:hAnsi="Sakkal Majalla" w:cs="Sakkal Majalla"/>
                <w:color w:val="000000"/>
                <w:sz w:val="26"/>
                <w:szCs w:val="26"/>
                <w:rtl/>
                <w:lang w:eastAsia="ar" w:bidi="ar-MA"/>
              </w:rPr>
              <w:t>: دراسة وحل مجموعة من المسائل الهندسية التي تشمل الحفاظ على الطاقة أو الحفاظ على الزخم. مع استخدام النظريات والمبادئ المناسبة لدعم النتائج.</w:t>
            </w:r>
          </w:p>
          <w:p w14:paraId="7B103626" w14:textId="77777777" w:rsidR="003B32ED" w:rsidRPr="008D1D5D" w:rsidRDefault="00C731F9" w:rsidP="008D1D5D">
            <w:pPr>
              <w:pStyle w:val="ListParagraph"/>
              <w:numPr>
                <w:ilvl w:val="0"/>
                <w:numId w:val="67"/>
              </w:numP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sz w:val="26"/>
                <w:szCs w:val="26"/>
                <w:rtl/>
                <w:lang w:eastAsia="ar" w:bidi="ar-MA"/>
              </w:rPr>
              <w:t>جلسة عامة (15 دقيقة):</w:t>
            </w:r>
            <w:r w:rsidRPr="008D1D5D">
              <w:rPr>
                <w:rFonts w:ascii="Sakkal Majalla" w:eastAsia="Open Sans" w:hAnsi="Sakkal Majalla" w:cs="Sakkal Majalla"/>
                <w:sz w:val="26"/>
                <w:szCs w:val="26"/>
                <w:rtl/>
                <w:lang w:eastAsia="ar" w:bidi="ar-MA"/>
              </w:rPr>
              <w:t xml:space="preserve"> يناقش المتعلمون معًا كيفية حل المسائل وتطبيق مبادئ الديناميكا.</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FA53D4"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آلات حاسبة علمية</w:t>
            </w:r>
          </w:p>
          <w:p w14:paraId="196EC7F5"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مرافق تكنولوجيا المعلومات والاتصالات</w:t>
            </w:r>
          </w:p>
          <w:p w14:paraId="49F9B09C"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t>الاتصال بالإنترنت</w:t>
            </w:r>
          </w:p>
        </w:tc>
      </w:tr>
      <w:tr w:rsidR="003B32ED" w:rsidRPr="008D1D5D" w14:paraId="3AF97960" w14:textId="77777777" w:rsidTr="00AF28DA">
        <w:trPr>
          <w:trHeight w:val="2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C3F68F" w14:textId="77777777" w:rsidR="003B32ED" w:rsidRPr="008D1D5D" w:rsidRDefault="00C731F9" w:rsidP="008D1D5D">
            <w:pPr>
              <w:pBdr>
                <w:top w:val="nil"/>
                <w:left w:val="nil"/>
                <w:bottom w:val="nil"/>
                <w:right w:val="nil"/>
                <w:between w:val="nil"/>
              </w:pBdr>
              <w:bidi/>
              <w:spacing w:after="0" w:line="288"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21</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D681D2"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rtl/>
                <w:lang w:eastAsia="ar" w:bidi="ar-MA"/>
              </w:rPr>
              <w:t>(ج1) المعلمات الحركية</w:t>
            </w:r>
          </w:p>
          <w:p w14:paraId="433F4622" w14:textId="7BB5EF8A"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rtl/>
                <w:lang w:eastAsia="ar" w:bidi="ar-MA"/>
              </w:rPr>
              <w:t>(ج2) المعلمات الديناميكية</w:t>
            </w:r>
            <w:r w:rsidRPr="008D1D5D">
              <w:rPr>
                <w:rFonts w:ascii="Sakkal Majalla" w:eastAsia="Open Sans" w:hAnsi="Sakkal Majalla" w:cs="Sakkal Majalla"/>
                <w:b/>
                <w:bCs/>
                <w:color w:val="000000"/>
                <w:sz w:val="26"/>
                <w:szCs w:val="26"/>
                <w:rtl/>
                <w:lang w:eastAsia="ar" w:bidi="ar-MA"/>
              </w:rPr>
              <w:br/>
              <w:t>(2.5 ساعة)</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724EF4"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التقييم التكويني</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4BE737" w14:textId="14BBB709" w:rsidR="003B32ED" w:rsidRPr="008D1D5D" w:rsidRDefault="00F12A00"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تمهيد (20 دقيقة):</w:t>
            </w:r>
            <w:r w:rsidRPr="008D1D5D">
              <w:rPr>
                <w:rFonts w:ascii="Sakkal Majalla" w:eastAsia="Open Sans" w:hAnsi="Sakkal Majalla" w:cs="Sakkal Majalla"/>
                <w:color w:val="000000"/>
                <w:sz w:val="26"/>
                <w:szCs w:val="26"/>
                <w:rtl/>
                <w:lang w:eastAsia="ar" w:bidi="ar-MA"/>
              </w:rPr>
              <w:t xml:space="preserve"> اشرح محتوى التقييم التكويني.</w:t>
            </w:r>
          </w:p>
          <w:p w14:paraId="5BF21D7E" w14:textId="104BB4B7" w:rsidR="003B32ED" w:rsidRPr="008D1D5D" w:rsidRDefault="00996001"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فردي (110 دقيقة):</w:t>
            </w:r>
            <w:r w:rsidRPr="008D1D5D">
              <w:rPr>
                <w:rFonts w:ascii="Sakkal Majalla" w:eastAsia="Open Sans" w:hAnsi="Sakkal Majalla" w:cs="Sakkal Majalla"/>
                <w:color w:val="000000"/>
                <w:sz w:val="26"/>
                <w:szCs w:val="26"/>
                <w:rtl/>
                <w:lang w:eastAsia="ar" w:bidi="ar-MA"/>
              </w:rPr>
              <w:t xml:space="preserve"> يستخدم المتعلمون الكتاب الدراسي ويعملون على حل سلسلة من المسائل الهندسية التي أعدها المعلم بناءً على التعلم المسبق للمحتوى الموجود في المواصفات؛ (ج1) المعلمات الحركية و(ج2) المعلمات الديناميكية.</w:t>
            </w:r>
          </w:p>
          <w:p w14:paraId="726255EB" w14:textId="20F6F35E"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 xml:space="preserve">جلسة عامة (20 دقيقة): </w:t>
            </w:r>
            <w:r w:rsidRPr="008D1D5D">
              <w:rPr>
                <w:rFonts w:ascii="Sakkal Majalla" w:eastAsia="Open Sans" w:hAnsi="Sakkal Majalla" w:cs="Sakkal Majalla"/>
                <w:color w:val="000000"/>
                <w:sz w:val="26"/>
                <w:szCs w:val="26"/>
                <w:rtl/>
                <w:lang w:eastAsia="ar" w:bidi="ar-MA"/>
              </w:rPr>
              <w:t>ناقش أي صعوبات تمت مواجهتها أثناء التقييم لتفاديها في مراحل التقييم التكويني المستقبلية.</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870ED5"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آلات حاسبة علمية</w:t>
            </w:r>
          </w:p>
          <w:p w14:paraId="7A8C1785" w14:textId="1A9FF95A" w:rsidR="00BC78F2" w:rsidRPr="008D1D5D" w:rsidRDefault="00BC78F2"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الكتاب الدراسي</w:t>
            </w:r>
          </w:p>
          <w:p w14:paraId="7550E1F5" w14:textId="77777777" w:rsidR="003B32ED" w:rsidRPr="008D1D5D" w:rsidRDefault="003B32ED" w:rsidP="008D1D5D">
            <w:pPr>
              <w:pBdr>
                <w:top w:val="nil"/>
                <w:left w:val="nil"/>
                <w:bottom w:val="nil"/>
                <w:right w:val="nil"/>
                <w:between w:val="nil"/>
              </w:pBdr>
              <w:bidi/>
              <w:spacing w:before="80" w:after="80" w:line="288" w:lineRule="auto"/>
              <w:ind w:left="142"/>
              <w:rPr>
                <w:rFonts w:ascii="Sakkal Majalla" w:hAnsi="Sakkal Majalla" w:cs="Sakkal Majalla"/>
                <w:color w:val="000000"/>
                <w:sz w:val="26"/>
                <w:szCs w:val="26"/>
                <w:rtl/>
              </w:rPr>
            </w:pPr>
          </w:p>
        </w:tc>
      </w:tr>
      <w:tr w:rsidR="003B32ED" w:rsidRPr="008D1D5D" w14:paraId="54305A97" w14:textId="77777777" w:rsidTr="00AF28DA">
        <w:trPr>
          <w:trHeight w:val="2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B23E01" w14:textId="77777777" w:rsidR="003B32ED" w:rsidRPr="008D1D5D" w:rsidRDefault="00C731F9" w:rsidP="008D1D5D">
            <w:pPr>
              <w:pBdr>
                <w:top w:val="nil"/>
                <w:left w:val="nil"/>
                <w:bottom w:val="nil"/>
                <w:right w:val="nil"/>
                <w:between w:val="nil"/>
              </w:pBdr>
              <w:bidi/>
              <w:spacing w:after="0" w:line="288"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22</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0175F1"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المعلمات الزاوية</w:t>
            </w:r>
            <w:r w:rsidRPr="008D1D5D">
              <w:rPr>
                <w:rFonts w:ascii="Sakkal Majalla" w:eastAsia="Open Sans" w:hAnsi="Sakkal Majalla" w:cs="Sakkal Majalla"/>
                <w:b/>
                <w:bCs/>
                <w:color w:val="000000"/>
                <w:sz w:val="26"/>
                <w:szCs w:val="26"/>
                <w:rtl/>
                <w:lang w:eastAsia="ar" w:bidi="ar-MA"/>
              </w:rPr>
              <w:t xml:space="preserve"> </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1686A1"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en-US"/>
              </w:rPr>
              <w:t>GW</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378D6F" w14:textId="19A15C9B" w:rsidR="003B32ED" w:rsidRPr="008D1D5D" w:rsidRDefault="00F12A00"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تمهيد (15 دقيقة):</w:t>
            </w:r>
            <w:r w:rsidRPr="008D1D5D">
              <w:rPr>
                <w:rFonts w:ascii="Sakkal Majalla" w:eastAsia="Open Sans" w:hAnsi="Sakkal Majalla" w:cs="Sakkal Majalla"/>
                <w:color w:val="000000"/>
                <w:sz w:val="26"/>
                <w:szCs w:val="26"/>
                <w:rtl/>
                <w:lang w:eastAsia="ar" w:bidi="ar-MA"/>
              </w:rPr>
              <w:t xml:space="preserve"> قم بتلخيص مبادئ الحركة الخطية، واشرح مفهوم الحركة الزاوية.</w:t>
            </w:r>
          </w:p>
          <w:p w14:paraId="1C397E9E"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lastRenderedPageBreak/>
              <w:t>مناقشة صفية (30 دقيقة):</w:t>
            </w:r>
            <w:r w:rsidRPr="008D1D5D">
              <w:rPr>
                <w:rFonts w:ascii="Sakkal Majalla" w:eastAsia="Open Sans" w:hAnsi="Sakkal Majalla" w:cs="Sakkal Majalla"/>
                <w:color w:val="000000"/>
                <w:sz w:val="26"/>
                <w:szCs w:val="26"/>
                <w:rtl/>
                <w:lang w:eastAsia="ar" w:bidi="ar-MA"/>
              </w:rPr>
              <w:t xml:space="preserve"> مناقشة الاختلافات بين الحركة الخطية والزاوية. والتفكير في سبب وجود اختلافات في كيفية تطبيق المبادئ.</w:t>
            </w:r>
          </w:p>
          <w:p w14:paraId="64BB3C14"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فردي (40 دقيقة):</w:t>
            </w:r>
            <w:r w:rsidRPr="008D1D5D">
              <w:rPr>
                <w:rFonts w:ascii="Sakkal Majalla" w:eastAsia="Open Sans" w:hAnsi="Sakkal Majalla" w:cs="Sakkal Majalla"/>
                <w:color w:val="000000"/>
                <w:sz w:val="26"/>
                <w:szCs w:val="26"/>
                <w:rtl/>
                <w:lang w:eastAsia="ar" w:bidi="ar-MA"/>
              </w:rPr>
              <w:t xml:space="preserve"> يبحث المتعلمون السرعة الزاوية والتسارع المركزي والحركة الدائرية الموحدة. ويُعد المتعلمون تقريرًا قصيرًا لشرح مبادئ كل منها وكيفية تطبيقها في سياق هندسي. </w:t>
            </w:r>
          </w:p>
          <w:p w14:paraId="7DFCAC72" w14:textId="36FCF911"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مناقشة صفية (20 دقيقة):</w:t>
            </w:r>
            <w:r w:rsidRPr="008D1D5D">
              <w:rPr>
                <w:rFonts w:ascii="Sakkal Majalla" w:eastAsia="Open Sans" w:hAnsi="Sakkal Majalla" w:cs="Sakkal Majalla"/>
                <w:color w:val="000000"/>
                <w:sz w:val="26"/>
                <w:szCs w:val="26"/>
                <w:rtl/>
                <w:lang w:eastAsia="ar" w:bidi="ar-MA"/>
              </w:rPr>
              <w:t xml:space="preserve"> مناقشة مبدأ الطاقة الحركية الدورانية والقوة، بما في ذلك أوجه التشابه بين الطاقة الحركية والخطية. ويعمل المتعلمون كمجموعة على دراسة الأمثلة التطبيقية كتناوب توربينات الرياح.</w:t>
            </w:r>
          </w:p>
          <w:p w14:paraId="617081CE" w14:textId="77777777" w:rsidR="003B32ED" w:rsidRPr="008D1D5D" w:rsidRDefault="00C731F9" w:rsidP="008D1D5D">
            <w:pPr>
              <w:pStyle w:val="ListParagraph"/>
              <w:numPr>
                <w:ilvl w:val="0"/>
                <w:numId w:val="67"/>
              </w:numP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sz w:val="26"/>
                <w:szCs w:val="26"/>
                <w:rtl/>
                <w:lang w:eastAsia="ar" w:bidi="ar-MA"/>
              </w:rPr>
              <w:t>جلسة عامة (15 دقيقة):</w:t>
            </w:r>
            <w:r w:rsidRPr="008D1D5D">
              <w:rPr>
                <w:rFonts w:ascii="Sakkal Majalla" w:eastAsia="Open Sans" w:hAnsi="Sakkal Majalla" w:cs="Sakkal Majalla"/>
                <w:sz w:val="26"/>
                <w:szCs w:val="26"/>
                <w:rtl/>
                <w:lang w:eastAsia="ar" w:bidi="ar-MA"/>
              </w:rPr>
              <w:t xml:space="preserve"> مناقشة أوجه التشابه والاختلاف بين المعلمات الزاوية والمعلمات الخطية. </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30A75C"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lastRenderedPageBreak/>
              <w:t>أمثلة على المنتجات</w:t>
            </w:r>
          </w:p>
          <w:p w14:paraId="49914100"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lastRenderedPageBreak/>
              <w:t>مواصفات تصميم المنتج (</w:t>
            </w:r>
            <w:r w:rsidRPr="008D1D5D">
              <w:rPr>
                <w:rFonts w:ascii="Sakkal Majalla" w:eastAsia="Open Sans" w:hAnsi="Sakkal Majalla" w:cs="Sakkal Majalla"/>
                <w:color w:val="000000"/>
                <w:sz w:val="26"/>
                <w:szCs w:val="26"/>
                <w:rtl/>
                <w:lang w:eastAsia="ar" w:bidi="en-US"/>
              </w:rPr>
              <w:t>PDS</w:t>
            </w:r>
            <w:r w:rsidRPr="008D1D5D">
              <w:rPr>
                <w:rFonts w:ascii="Sakkal Majalla" w:eastAsia="Open Sans" w:hAnsi="Sakkal Majalla" w:cs="Sakkal Majalla"/>
                <w:color w:val="000000"/>
                <w:sz w:val="26"/>
                <w:szCs w:val="26"/>
                <w:rtl/>
                <w:lang w:eastAsia="ar" w:bidi="ar-MA"/>
              </w:rPr>
              <w:t>) لمنتج معين</w:t>
            </w:r>
          </w:p>
          <w:p w14:paraId="647768E7"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الاتصال بالإنترنت</w:t>
            </w:r>
          </w:p>
          <w:p w14:paraId="54003FD5"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دراسات الحالة</w:t>
            </w:r>
          </w:p>
          <w:p w14:paraId="289DA705"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مرافق تكنولوجيا المعلومات والاتصالات</w:t>
            </w:r>
          </w:p>
          <w:p w14:paraId="431D4016"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t>آلات حاسبة علمية</w:t>
            </w:r>
          </w:p>
        </w:tc>
      </w:tr>
      <w:tr w:rsidR="003B32ED" w:rsidRPr="008D1D5D" w14:paraId="7DF1E48B" w14:textId="77777777" w:rsidTr="00AF28DA">
        <w:trPr>
          <w:trHeight w:val="2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104173" w14:textId="77777777" w:rsidR="003B32ED" w:rsidRPr="008D1D5D" w:rsidRDefault="00C731F9" w:rsidP="008D1D5D">
            <w:pPr>
              <w:pBdr>
                <w:top w:val="nil"/>
                <w:left w:val="nil"/>
                <w:bottom w:val="nil"/>
                <w:right w:val="nil"/>
                <w:between w:val="nil"/>
              </w:pBdr>
              <w:bidi/>
              <w:spacing w:after="0" w:line="288"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lastRenderedPageBreak/>
              <w:t>23</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ABB684"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(ج4) آلات الرفع</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85A258"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en-US"/>
              </w:rPr>
              <w:t>GW</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B1F33F" w14:textId="5E6A7369" w:rsidR="003B32ED" w:rsidRPr="008D1D5D" w:rsidRDefault="00F12A00"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sz w:val="26"/>
                <w:szCs w:val="26"/>
                <w:rtl/>
                <w:lang w:eastAsia="ar" w:bidi="ar-MA"/>
              </w:rPr>
              <w:t>تمهيد (15 دقيقة):</w:t>
            </w:r>
            <w:r w:rsidRPr="008D1D5D">
              <w:rPr>
                <w:rFonts w:ascii="Sakkal Majalla" w:eastAsia="Open Sans" w:hAnsi="Sakkal Majalla" w:cs="Sakkal Majalla"/>
                <w:color w:val="000000"/>
                <w:sz w:val="26"/>
                <w:szCs w:val="26"/>
                <w:rtl/>
                <w:lang w:eastAsia="ar" w:bidi="ar-MA"/>
              </w:rPr>
              <w:t xml:space="preserve"> راجع المناقشات من الجلسة السابقة بشأن المعلمات الزاوية.</w:t>
            </w:r>
          </w:p>
          <w:p w14:paraId="38CD733B"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مناقشة بقيادة المعلم (30 دقيقة):</w:t>
            </w:r>
            <w:r w:rsidRPr="008D1D5D">
              <w:rPr>
                <w:rFonts w:ascii="Sakkal Majalla" w:eastAsia="Open Sans" w:hAnsi="Sakkal Majalla" w:cs="Sakkal Majalla"/>
                <w:color w:val="000000"/>
                <w:sz w:val="26"/>
                <w:szCs w:val="26"/>
                <w:rtl/>
                <w:lang w:eastAsia="ar" w:bidi="ar-MA"/>
              </w:rPr>
              <w:t xml:space="preserve"> مناقشة الطرق التي يمكن من خلالها رفع الأحمال باستخدام مجموعة من آلات الرفع.</w:t>
            </w:r>
          </w:p>
          <w:p w14:paraId="3CCA72E1" w14:textId="695B3763"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فردي (60 دقيقة):</w:t>
            </w:r>
            <w:r w:rsidRPr="008D1D5D">
              <w:rPr>
                <w:rFonts w:ascii="Sakkal Majalla" w:eastAsia="Open Sans" w:hAnsi="Sakkal Majalla" w:cs="Sakkal Majalla"/>
                <w:color w:val="000000"/>
                <w:sz w:val="26"/>
                <w:szCs w:val="26"/>
                <w:rtl/>
                <w:lang w:eastAsia="ar" w:bidi="ar-MA"/>
              </w:rPr>
              <w:t xml:space="preserve"> تعرِّف على مجموعة من آلات الرفع، وقم بإجراء الحسابات المناسبة لتحديد عوامل مثل القدرة والقوة بالإضافة إلى نسبة السرعة والفائدة الميكانيكية وتأثيرات الاحتكاك مستخدمًا الكتاب الدراسي.</w:t>
            </w:r>
          </w:p>
          <w:p w14:paraId="3DA5F06A" w14:textId="77777777" w:rsidR="003B32ED" w:rsidRPr="008D1D5D" w:rsidRDefault="00C731F9" w:rsidP="008D1D5D">
            <w:pPr>
              <w:pStyle w:val="ListParagraph"/>
              <w:numPr>
                <w:ilvl w:val="0"/>
                <w:numId w:val="67"/>
              </w:numP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sz w:val="26"/>
                <w:szCs w:val="26"/>
                <w:rtl/>
                <w:lang w:eastAsia="ar" w:bidi="ar-MA"/>
              </w:rPr>
              <w:lastRenderedPageBreak/>
              <w:t>جلسة عامة (15 دقيقة):</w:t>
            </w:r>
            <w:r w:rsidRPr="008D1D5D">
              <w:rPr>
                <w:rFonts w:ascii="Sakkal Majalla" w:eastAsia="Open Sans" w:hAnsi="Sakkal Majalla" w:cs="Sakkal Majalla"/>
                <w:sz w:val="26"/>
                <w:szCs w:val="26"/>
                <w:rtl/>
                <w:lang w:eastAsia="ar" w:bidi="ar-MA"/>
              </w:rPr>
              <w:t xml:space="preserve"> مناقشة المنتجات التي تستوفي متطلباتها وتلك التي لا تفي بها، مع اقتراح أسباب لكليهما.</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04E1B6"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lastRenderedPageBreak/>
              <w:t>آلات حاسبة علمية</w:t>
            </w:r>
          </w:p>
          <w:p w14:paraId="3053B65F"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مرافق تكنولوجيا المعلومات والاتصالات</w:t>
            </w:r>
          </w:p>
          <w:p w14:paraId="6834A55D"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الاتصال بالإنترنت</w:t>
            </w:r>
          </w:p>
          <w:p w14:paraId="16881748" w14:textId="348534B1" w:rsidR="00BC78F2" w:rsidRPr="008D1D5D" w:rsidRDefault="00BC78F2"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t>الكتاب الدراسي</w:t>
            </w:r>
          </w:p>
        </w:tc>
      </w:tr>
      <w:tr w:rsidR="003B32ED" w:rsidRPr="008D1D5D" w14:paraId="43E6FC5E" w14:textId="77777777" w:rsidTr="00AF28DA">
        <w:trPr>
          <w:trHeight w:val="2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D99BF6" w14:textId="77777777" w:rsidR="003B32ED" w:rsidRPr="008D1D5D" w:rsidRDefault="00C731F9" w:rsidP="008D1D5D">
            <w:pPr>
              <w:pBdr>
                <w:top w:val="nil"/>
                <w:left w:val="nil"/>
                <w:bottom w:val="nil"/>
                <w:right w:val="nil"/>
                <w:between w:val="nil"/>
              </w:pBdr>
              <w:bidi/>
              <w:spacing w:after="0" w:line="288"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24</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4102C3"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 xml:space="preserve">(ج4) آلات الرفع </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13B6DF"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en-US"/>
              </w:rPr>
              <w:t>RS/GW</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5B8684" w14:textId="34DA5977" w:rsidR="003B32ED" w:rsidRPr="008D1D5D" w:rsidRDefault="00F12A00"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sz w:val="26"/>
                <w:szCs w:val="26"/>
                <w:rtl/>
                <w:lang w:eastAsia="ar" w:bidi="ar-MA"/>
              </w:rPr>
              <w:t>تمهيد (15 دقيقة):</w:t>
            </w:r>
            <w:r w:rsidRPr="008D1D5D">
              <w:rPr>
                <w:rFonts w:ascii="Sakkal Majalla" w:eastAsia="Open Sans" w:hAnsi="Sakkal Majalla" w:cs="Sakkal Majalla"/>
                <w:color w:val="000000"/>
                <w:sz w:val="26"/>
                <w:szCs w:val="26"/>
                <w:rtl/>
                <w:lang w:eastAsia="ar" w:bidi="ar-MA"/>
              </w:rPr>
              <w:t xml:space="preserve"> قم بتلخيص الجوانب المختلفة لأنظمة الديناميكا وآلات الرفع.</w:t>
            </w:r>
          </w:p>
          <w:p w14:paraId="6C445961"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عرض تقديمي من المعلم (15 دقيقة):</w:t>
            </w:r>
            <w:r w:rsidRPr="008D1D5D">
              <w:rPr>
                <w:rFonts w:ascii="Sakkal Majalla" w:eastAsia="Open Sans" w:hAnsi="Sakkal Majalla" w:cs="Sakkal Majalla"/>
                <w:color w:val="000000"/>
                <w:sz w:val="26"/>
                <w:szCs w:val="26"/>
                <w:rtl/>
                <w:lang w:eastAsia="ar" w:bidi="ar-MA"/>
              </w:rPr>
              <w:t xml:space="preserve"> راجع كيفية تحديد عوامل مثل معدل السرعة وفق ما تناولته الجلسات السابقة.</w:t>
            </w:r>
          </w:p>
          <w:p w14:paraId="1525DFDE"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فردي (75 دقيقة):</w:t>
            </w:r>
            <w:r w:rsidRPr="008D1D5D">
              <w:rPr>
                <w:rFonts w:ascii="Sakkal Majalla" w:eastAsia="Open Sans" w:hAnsi="Sakkal Majalla" w:cs="Sakkal Majalla"/>
                <w:color w:val="000000"/>
                <w:sz w:val="26"/>
                <w:szCs w:val="26"/>
                <w:rtl/>
                <w:lang w:eastAsia="ar" w:bidi="ar-MA"/>
              </w:rPr>
              <w:t xml:space="preserve"> تحقق من مجموعة من المسائل الهندسية التي تشمل أنظمة الديناميكا. وتطبيق النظريات التي تعلمتها لحل المسائل.</w:t>
            </w:r>
          </w:p>
          <w:p w14:paraId="690A046A" w14:textId="77777777" w:rsidR="003B32ED" w:rsidRPr="008D1D5D" w:rsidRDefault="00C731F9" w:rsidP="008D1D5D">
            <w:pPr>
              <w:pStyle w:val="ListParagraph"/>
              <w:numPr>
                <w:ilvl w:val="0"/>
                <w:numId w:val="67"/>
              </w:numP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جلسة عامة (15 دقيقة):</w:t>
            </w:r>
            <w:r w:rsidRPr="008D1D5D">
              <w:rPr>
                <w:rFonts w:ascii="Sakkal Majalla" w:eastAsia="Open Sans" w:hAnsi="Sakkal Majalla" w:cs="Sakkal Majalla"/>
                <w:sz w:val="26"/>
                <w:szCs w:val="26"/>
                <w:rtl/>
                <w:lang w:eastAsia="ar" w:bidi="ar-MA"/>
              </w:rPr>
              <w:t xml:space="preserve"> مناقشة نتائج التحقيقات. ومعالجة أي مفاهيم خاطئة شائعة.</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583C43"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آلات حاسبة علمية</w:t>
            </w:r>
          </w:p>
          <w:p w14:paraId="140CA372"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t>دراسات حالة للأنظمة الهندسية</w:t>
            </w:r>
          </w:p>
        </w:tc>
      </w:tr>
      <w:tr w:rsidR="003B32ED" w:rsidRPr="008D1D5D" w14:paraId="343A5411" w14:textId="77777777" w:rsidTr="00AF28DA">
        <w:trPr>
          <w:trHeight w:val="2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6C8595" w14:textId="77777777" w:rsidR="003B32ED" w:rsidRPr="008D1D5D" w:rsidRDefault="00C731F9" w:rsidP="008D1D5D">
            <w:pPr>
              <w:pBdr>
                <w:top w:val="nil"/>
                <w:left w:val="nil"/>
                <w:bottom w:val="nil"/>
                <w:right w:val="nil"/>
                <w:between w:val="nil"/>
              </w:pBdr>
              <w:bidi/>
              <w:spacing w:after="0" w:line="288"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25</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4D5A07"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b/>
                <w:bCs/>
                <w:color w:val="000000"/>
                <w:sz w:val="26"/>
                <w:szCs w:val="26"/>
                <w:rtl/>
              </w:rPr>
            </w:pPr>
            <w:r w:rsidRPr="008D1D5D">
              <w:rPr>
                <w:rFonts w:ascii="Sakkal Majalla" w:eastAsia="Open Sans" w:hAnsi="Sakkal Majalla" w:cs="Sakkal Majalla"/>
                <w:color w:val="000000"/>
                <w:sz w:val="26"/>
                <w:szCs w:val="26"/>
                <w:rtl/>
                <w:lang w:eastAsia="ar" w:bidi="ar-MA"/>
              </w:rPr>
              <w:t>المعلمات الزاوية</w:t>
            </w:r>
          </w:p>
          <w:p w14:paraId="1F83A187" w14:textId="03B0864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rtl/>
                <w:lang w:eastAsia="ar" w:bidi="ar-MA"/>
              </w:rPr>
              <w:t>(ج4) آلات الرفع</w:t>
            </w:r>
            <w:r w:rsidRPr="008D1D5D">
              <w:rPr>
                <w:rFonts w:ascii="Sakkal Majalla" w:eastAsia="Open Sans" w:hAnsi="Sakkal Majalla" w:cs="Sakkal Majalla"/>
                <w:b/>
                <w:bCs/>
                <w:color w:val="000000"/>
                <w:sz w:val="26"/>
                <w:szCs w:val="26"/>
                <w:rtl/>
                <w:lang w:eastAsia="ar" w:bidi="ar-MA"/>
              </w:rPr>
              <w:br/>
              <w:t>(2.5 ساعة)</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D86980"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التقييم التكويني</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54027A" w14:textId="37A6E74C" w:rsidR="003B32ED" w:rsidRPr="008D1D5D" w:rsidRDefault="00F12A00"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تمهيد (20 دقيقة):</w:t>
            </w:r>
            <w:r w:rsidRPr="008D1D5D">
              <w:rPr>
                <w:rFonts w:ascii="Sakkal Majalla" w:eastAsia="Open Sans" w:hAnsi="Sakkal Majalla" w:cs="Sakkal Majalla"/>
                <w:color w:val="000000"/>
                <w:sz w:val="26"/>
                <w:szCs w:val="26"/>
                <w:rtl/>
                <w:lang w:eastAsia="ar" w:bidi="ar-MA"/>
              </w:rPr>
              <w:t xml:space="preserve"> اشرح محتوى التقييم التكويني.</w:t>
            </w:r>
          </w:p>
          <w:p w14:paraId="05EFFE41" w14:textId="393F1FF5" w:rsidR="003B32ED" w:rsidRPr="008D1D5D" w:rsidRDefault="00996001"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فردي (110 دقيقة):</w:t>
            </w:r>
            <w:r w:rsidRPr="008D1D5D">
              <w:rPr>
                <w:rFonts w:ascii="Sakkal Majalla" w:eastAsia="Open Sans" w:hAnsi="Sakkal Majalla" w:cs="Sakkal Majalla"/>
                <w:color w:val="000000"/>
                <w:sz w:val="26"/>
                <w:szCs w:val="26"/>
                <w:rtl/>
                <w:lang w:eastAsia="ar" w:bidi="ar-MA"/>
              </w:rPr>
              <w:t xml:space="preserve"> يعمل المتعلمون على سلسلة من المسائل الهندسية التي أعدها المعلم بناءً على التعلم المسبق للمحتوى الموجود في المواصفات؛ (ج3) المعلمات الزاوية و(ج4) آلات الرفع.</w:t>
            </w:r>
          </w:p>
          <w:p w14:paraId="62F9C7B9" w14:textId="3CE322AF" w:rsidR="00FE6F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 xml:space="preserve">جلسة عامة (20 دقيقة): </w:t>
            </w:r>
            <w:r w:rsidRPr="008D1D5D">
              <w:rPr>
                <w:rFonts w:ascii="Sakkal Majalla" w:eastAsia="Open Sans" w:hAnsi="Sakkal Majalla" w:cs="Sakkal Majalla"/>
                <w:color w:val="000000"/>
                <w:sz w:val="26"/>
                <w:szCs w:val="26"/>
                <w:rtl/>
                <w:lang w:eastAsia="ar" w:bidi="ar-MA"/>
              </w:rPr>
              <w:t>ناقش أي صعوبات تمت مواجهتها أثناء التقييم لتفاديها في مراحل التقييم التكويني المستقبلية.</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4A1CAA" w14:textId="2249B416"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آلات حاسبة علمية</w:t>
            </w:r>
          </w:p>
        </w:tc>
      </w:tr>
    </w:tbl>
    <w:p w14:paraId="7356AA1B" w14:textId="3DDE825B" w:rsidR="00D367F7" w:rsidRPr="008D1D5D" w:rsidRDefault="00D367F7" w:rsidP="008D1D5D">
      <w:pPr>
        <w:bidi/>
        <w:spacing w:line="288" w:lineRule="auto"/>
        <w:rPr>
          <w:rFonts w:ascii="Sakkal Majalla" w:hAnsi="Sakkal Majalla" w:cs="Sakkal Majalla"/>
          <w:sz w:val="26"/>
          <w:szCs w:val="26"/>
          <w:rtl/>
        </w:rPr>
      </w:pPr>
      <w:r w:rsidRPr="008D1D5D">
        <w:rPr>
          <w:rFonts w:ascii="Sakkal Majalla" w:eastAsia="Open Sans" w:hAnsi="Sakkal Majalla" w:cs="Sakkal Majalla"/>
          <w:sz w:val="26"/>
          <w:szCs w:val="26"/>
          <w:rtl/>
          <w:lang w:eastAsia="ar" w:bidi="ar-MA"/>
        </w:rPr>
        <w:br w:type="page"/>
      </w:r>
    </w:p>
    <w:tbl>
      <w:tblPr>
        <w:bidiVisual/>
        <w:tblW w:w="1394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115" w:type="dxa"/>
          <w:right w:w="115" w:type="dxa"/>
        </w:tblCellMar>
        <w:tblLook w:val="0400" w:firstRow="0" w:lastRow="0" w:firstColumn="0" w:lastColumn="0" w:noHBand="0" w:noVBand="1"/>
      </w:tblPr>
      <w:tblGrid>
        <w:gridCol w:w="1082"/>
        <w:gridCol w:w="2655"/>
        <w:gridCol w:w="1118"/>
        <w:gridCol w:w="6850"/>
        <w:gridCol w:w="2239"/>
      </w:tblGrid>
      <w:tr w:rsidR="00D367F7" w:rsidRPr="008D1D5D" w14:paraId="15E16802" w14:textId="77777777" w:rsidTr="00823BD9">
        <w:trPr>
          <w:trHeight w:val="20"/>
          <w:tblHeader/>
        </w:trPr>
        <w:tc>
          <w:tcPr>
            <w:tcW w:w="1082" w:type="dxa"/>
            <w:tcBorders>
              <w:top w:val="single" w:sz="4" w:space="0" w:color="000000"/>
              <w:left w:val="single" w:sz="4" w:space="0" w:color="000000"/>
              <w:bottom w:val="single" w:sz="4" w:space="0" w:color="000000"/>
              <w:right w:val="single" w:sz="4" w:space="0" w:color="000000"/>
            </w:tcBorders>
            <w:shd w:val="clear" w:color="auto" w:fill="E7E6E6"/>
            <w:tcMar>
              <w:top w:w="80" w:type="dxa"/>
              <w:left w:w="80" w:type="dxa"/>
              <w:bottom w:w="80" w:type="dxa"/>
              <w:right w:w="80" w:type="dxa"/>
            </w:tcMar>
            <w:vAlign w:val="center"/>
          </w:tcPr>
          <w:p w14:paraId="5EC8C551" w14:textId="77777777" w:rsidR="00D367F7" w:rsidRPr="008D1D5D" w:rsidRDefault="00D367F7" w:rsidP="008D1D5D">
            <w:pPr>
              <w:pBdr>
                <w:top w:val="nil"/>
                <w:left w:val="nil"/>
                <w:bottom w:val="nil"/>
                <w:right w:val="nil"/>
                <w:between w:val="nil"/>
              </w:pBdr>
              <w:bidi/>
              <w:spacing w:after="0" w:line="288" w:lineRule="auto"/>
              <w:ind w:hanging="113"/>
              <w:jc w:val="center"/>
              <w:rPr>
                <w:rFonts w:ascii="Sakkal Majalla" w:hAnsi="Sakkal Majalla" w:cs="Sakkal Majalla"/>
                <w:b/>
                <w:color w:val="000000"/>
                <w:sz w:val="26"/>
                <w:szCs w:val="26"/>
                <w:rtl/>
              </w:rPr>
            </w:pPr>
            <w:r w:rsidRPr="008D1D5D">
              <w:rPr>
                <w:rFonts w:ascii="Sakkal Majalla" w:eastAsia="Open Sans" w:hAnsi="Sakkal Majalla" w:cs="Sakkal Majalla"/>
                <w:sz w:val="26"/>
                <w:szCs w:val="26"/>
                <w:rtl/>
                <w:lang w:eastAsia="ar" w:bidi="ar-MA"/>
              </w:rPr>
              <w:lastRenderedPageBreak/>
              <w:br w:type="column"/>
            </w:r>
            <w:r w:rsidRPr="008D1D5D">
              <w:rPr>
                <w:rFonts w:ascii="Sakkal Majalla" w:eastAsia="Open Sans" w:hAnsi="Sakkal Majalla" w:cs="Sakkal Majalla"/>
                <w:b/>
                <w:bCs/>
                <w:color w:val="000000"/>
                <w:sz w:val="26"/>
                <w:szCs w:val="26"/>
                <w:rtl/>
                <w:lang w:eastAsia="ar" w:bidi="ar-MA"/>
              </w:rPr>
              <w:t>الدرس</w:t>
            </w:r>
          </w:p>
        </w:tc>
        <w:tc>
          <w:tcPr>
            <w:tcW w:w="2655" w:type="dxa"/>
            <w:tcBorders>
              <w:top w:val="single" w:sz="4" w:space="0" w:color="000000"/>
              <w:left w:val="single" w:sz="4" w:space="0" w:color="000000"/>
              <w:bottom w:val="single" w:sz="4" w:space="0" w:color="000000"/>
              <w:right w:val="single" w:sz="4" w:space="0" w:color="000000"/>
            </w:tcBorders>
            <w:shd w:val="clear" w:color="auto" w:fill="E7E6E6"/>
            <w:tcMar>
              <w:top w:w="80" w:type="dxa"/>
              <w:left w:w="193" w:type="dxa"/>
              <w:bottom w:w="80" w:type="dxa"/>
              <w:right w:w="193" w:type="dxa"/>
            </w:tcMar>
            <w:vAlign w:val="center"/>
          </w:tcPr>
          <w:p w14:paraId="5746A9D6" w14:textId="77777777" w:rsidR="00D367F7" w:rsidRPr="008D1D5D" w:rsidRDefault="00D367F7" w:rsidP="008D1D5D">
            <w:pPr>
              <w:pBdr>
                <w:top w:val="nil"/>
                <w:left w:val="nil"/>
                <w:bottom w:val="nil"/>
                <w:right w:val="nil"/>
                <w:between w:val="nil"/>
              </w:pBdr>
              <w:bidi/>
              <w:spacing w:after="0" w:line="288" w:lineRule="auto"/>
              <w:ind w:left="113" w:right="113" w:hanging="113"/>
              <w:jc w:val="center"/>
              <w:rPr>
                <w:rFonts w:ascii="Sakkal Majalla" w:hAnsi="Sakkal Majalla" w:cs="Sakkal Majalla"/>
                <w:b/>
                <w:color w:val="000000"/>
                <w:sz w:val="26"/>
                <w:szCs w:val="26"/>
                <w:rtl/>
              </w:rPr>
            </w:pPr>
            <w:r w:rsidRPr="008D1D5D">
              <w:rPr>
                <w:rFonts w:ascii="Sakkal Majalla" w:eastAsia="Open Sans" w:hAnsi="Sakkal Majalla" w:cs="Sakkal Majalla"/>
                <w:b/>
                <w:bCs/>
                <w:color w:val="000000"/>
                <w:sz w:val="26"/>
                <w:szCs w:val="26"/>
                <w:rtl/>
                <w:lang w:eastAsia="ar" w:bidi="ar-MA"/>
              </w:rPr>
              <w:t>الموضوع</w:t>
            </w:r>
          </w:p>
        </w:tc>
        <w:tc>
          <w:tcPr>
            <w:tcW w:w="1118" w:type="dxa"/>
            <w:tcBorders>
              <w:top w:val="single" w:sz="4" w:space="0" w:color="000000"/>
              <w:left w:val="single" w:sz="4" w:space="0" w:color="000000"/>
              <w:bottom w:val="single" w:sz="4" w:space="0" w:color="000000"/>
              <w:right w:val="single" w:sz="4" w:space="0" w:color="000000"/>
            </w:tcBorders>
            <w:shd w:val="clear" w:color="auto" w:fill="E7E6E6"/>
            <w:tcMar>
              <w:top w:w="80" w:type="dxa"/>
              <w:left w:w="80" w:type="dxa"/>
              <w:bottom w:w="80" w:type="dxa"/>
              <w:right w:w="80" w:type="dxa"/>
            </w:tcMar>
            <w:vAlign w:val="center"/>
          </w:tcPr>
          <w:p w14:paraId="4CEE68C8" w14:textId="77777777" w:rsidR="00D367F7" w:rsidRPr="008D1D5D" w:rsidRDefault="00D367F7" w:rsidP="008D1D5D">
            <w:pPr>
              <w:pBdr>
                <w:top w:val="nil"/>
                <w:left w:val="nil"/>
                <w:bottom w:val="nil"/>
                <w:right w:val="nil"/>
                <w:between w:val="nil"/>
              </w:pBdr>
              <w:bidi/>
              <w:spacing w:after="0" w:line="288" w:lineRule="auto"/>
              <w:ind w:hanging="113"/>
              <w:jc w:val="center"/>
              <w:rPr>
                <w:rFonts w:ascii="Sakkal Majalla" w:hAnsi="Sakkal Majalla" w:cs="Sakkal Majalla"/>
                <w:b/>
                <w:color w:val="000000"/>
                <w:sz w:val="26"/>
                <w:szCs w:val="26"/>
                <w:rtl/>
              </w:rPr>
            </w:pPr>
            <w:r w:rsidRPr="008D1D5D">
              <w:rPr>
                <w:rFonts w:ascii="Sakkal Majalla" w:eastAsia="Open Sans" w:hAnsi="Sakkal Majalla" w:cs="Sakkal Majalla"/>
                <w:b/>
                <w:bCs/>
                <w:color w:val="000000"/>
                <w:sz w:val="26"/>
                <w:szCs w:val="26"/>
                <w:rtl/>
                <w:lang w:eastAsia="ar" w:bidi="ar-MA"/>
              </w:rPr>
              <w:t>نوع الدرس</w:t>
            </w:r>
          </w:p>
        </w:tc>
        <w:tc>
          <w:tcPr>
            <w:tcW w:w="685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93" w:type="dxa"/>
              <w:bottom w:w="80" w:type="dxa"/>
              <w:right w:w="193" w:type="dxa"/>
            </w:tcMar>
            <w:vAlign w:val="center"/>
          </w:tcPr>
          <w:p w14:paraId="7136AC07" w14:textId="77777777" w:rsidR="00D367F7" w:rsidRPr="008D1D5D" w:rsidRDefault="00D367F7" w:rsidP="008D1D5D">
            <w:pPr>
              <w:pBdr>
                <w:top w:val="nil"/>
                <w:left w:val="nil"/>
                <w:bottom w:val="nil"/>
                <w:right w:val="nil"/>
                <w:between w:val="nil"/>
              </w:pBdr>
              <w:bidi/>
              <w:spacing w:after="0" w:line="288" w:lineRule="auto"/>
              <w:ind w:left="113" w:right="113" w:hanging="113"/>
              <w:jc w:val="center"/>
              <w:rPr>
                <w:rFonts w:ascii="Sakkal Majalla" w:hAnsi="Sakkal Majalla" w:cs="Sakkal Majalla"/>
                <w:b/>
                <w:color w:val="000000"/>
                <w:sz w:val="26"/>
                <w:szCs w:val="26"/>
                <w:rtl/>
              </w:rPr>
            </w:pPr>
            <w:r w:rsidRPr="008D1D5D">
              <w:rPr>
                <w:rFonts w:ascii="Sakkal Majalla" w:eastAsia="Open Sans" w:hAnsi="Sakkal Majalla" w:cs="Sakkal Majalla"/>
                <w:b/>
                <w:bCs/>
                <w:color w:val="000000"/>
                <w:sz w:val="26"/>
                <w:szCs w:val="26"/>
                <w:rtl/>
                <w:lang w:eastAsia="ar" w:bidi="ar-MA"/>
              </w:rPr>
              <w:t>الأنشطة المقترحة</w:t>
            </w:r>
          </w:p>
        </w:tc>
        <w:tc>
          <w:tcPr>
            <w:tcW w:w="2239" w:type="dxa"/>
            <w:tcBorders>
              <w:top w:val="single" w:sz="4" w:space="0" w:color="000000"/>
              <w:left w:val="single" w:sz="4" w:space="0" w:color="000000"/>
              <w:bottom w:val="single" w:sz="4" w:space="0" w:color="000000"/>
              <w:right w:val="single" w:sz="4" w:space="0" w:color="000000"/>
            </w:tcBorders>
            <w:shd w:val="clear" w:color="auto" w:fill="E7E6E6"/>
            <w:tcMar>
              <w:top w:w="80" w:type="dxa"/>
              <w:left w:w="193" w:type="dxa"/>
              <w:bottom w:w="80" w:type="dxa"/>
              <w:right w:w="193" w:type="dxa"/>
            </w:tcMar>
            <w:vAlign w:val="center"/>
          </w:tcPr>
          <w:p w14:paraId="59726D8C" w14:textId="77777777" w:rsidR="00D367F7" w:rsidRPr="008D1D5D" w:rsidRDefault="00D367F7" w:rsidP="008D1D5D">
            <w:pPr>
              <w:pBdr>
                <w:top w:val="nil"/>
                <w:left w:val="nil"/>
                <w:bottom w:val="nil"/>
                <w:right w:val="nil"/>
                <w:between w:val="nil"/>
              </w:pBdr>
              <w:bidi/>
              <w:spacing w:after="0" w:line="288" w:lineRule="auto"/>
              <w:ind w:left="113" w:right="113" w:hanging="113"/>
              <w:jc w:val="center"/>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rtl/>
                <w:lang w:eastAsia="ar" w:bidi="ar-MA"/>
              </w:rPr>
              <w:t>موارد الفصل الدراسي</w:t>
            </w:r>
          </w:p>
        </w:tc>
      </w:tr>
      <w:tr w:rsidR="003B32ED" w:rsidRPr="008D1D5D" w14:paraId="724F5E86" w14:textId="77777777" w:rsidTr="00823BD9">
        <w:trPr>
          <w:trHeight w:val="20"/>
        </w:trPr>
        <w:tc>
          <w:tcPr>
            <w:tcW w:w="13944" w:type="dxa"/>
            <w:gridSpan w:val="5"/>
            <w:tcBorders>
              <w:top w:val="single" w:sz="4" w:space="0" w:color="000000"/>
              <w:left w:val="single" w:sz="4" w:space="0" w:color="000000"/>
              <w:bottom w:val="single" w:sz="4" w:space="0" w:color="000000"/>
              <w:right w:val="single" w:sz="4" w:space="0" w:color="000000"/>
            </w:tcBorders>
            <w:shd w:val="clear" w:color="auto" w:fill="E7E6E6"/>
            <w:tcMar>
              <w:top w:w="80" w:type="dxa"/>
              <w:left w:w="80" w:type="dxa"/>
              <w:bottom w:w="80" w:type="dxa"/>
              <w:right w:w="80" w:type="dxa"/>
            </w:tcMar>
            <w:vAlign w:val="center"/>
          </w:tcPr>
          <w:p w14:paraId="3CB7CD65" w14:textId="2CEF4C81" w:rsidR="003B32ED" w:rsidRPr="008D1D5D" w:rsidRDefault="00C731F9" w:rsidP="008D1D5D">
            <w:pPr>
              <w:pBdr>
                <w:top w:val="nil"/>
                <w:left w:val="nil"/>
                <w:bottom w:val="nil"/>
                <w:right w:val="nil"/>
                <w:between w:val="nil"/>
              </w:pBdr>
              <w:bidi/>
              <w:spacing w:before="160" w:after="0" w:line="288" w:lineRule="auto"/>
              <w:rPr>
                <w:rFonts w:ascii="Sakkal Majalla" w:eastAsia="Helvetica Neue"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هدف التعلم (د): دراسة كيفية استخدام أنظمة هندسة الموائع لحل المسائل الهندسية</w:t>
            </w:r>
          </w:p>
        </w:tc>
      </w:tr>
      <w:tr w:rsidR="003B32ED" w:rsidRPr="008D1D5D" w14:paraId="0ABFC342" w14:textId="77777777" w:rsidTr="00823BD9">
        <w:trPr>
          <w:trHeight w:val="2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EA3BC7" w14:textId="77777777" w:rsidR="003B32ED" w:rsidRPr="008D1D5D" w:rsidRDefault="00C731F9" w:rsidP="008D1D5D">
            <w:pPr>
              <w:pBdr>
                <w:top w:val="nil"/>
                <w:left w:val="nil"/>
                <w:bottom w:val="nil"/>
                <w:right w:val="nil"/>
                <w:between w:val="nil"/>
              </w:pBdr>
              <w:bidi/>
              <w:spacing w:after="0" w:line="288"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26</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04404C"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(د1) أنظمة الموائع</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2378E0" w14:textId="77777777" w:rsidR="003B32ED" w:rsidRPr="008D1D5D" w:rsidRDefault="00C731F9" w:rsidP="008D1D5D">
            <w:p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en-US"/>
              </w:rPr>
              <w:t>GW</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E11E57" w14:textId="24AAD2B2" w:rsidR="003B32ED" w:rsidRPr="008D1D5D" w:rsidRDefault="00F12A00"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تمهيد (15 دقيقة):</w:t>
            </w:r>
            <w:r w:rsidRPr="008D1D5D">
              <w:rPr>
                <w:rFonts w:ascii="Sakkal Majalla" w:eastAsia="Open Sans" w:hAnsi="Sakkal Majalla" w:cs="Sakkal Majalla"/>
                <w:color w:val="000000"/>
                <w:sz w:val="26"/>
                <w:szCs w:val="26"/>
                <w:rtl/>
                <w:lang w:eastAsia="ar" w:bidi="ar-MA"/>
              </w:rPr>
              <w:t xml:space="preserve"> قم بتعريف المتعلمين بالمواضيع التي سيتم تناولها في هدف التعلم (د).</w:t>
            </w:r>
          </w:p>
          <w:p w14:paraId="2655B7EA" w14:textId="4861AE69"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عرض عملي بقيادة المعلم (20 دقيقة):</w:t>
            </w:r>
            <w:r w:rsidRPr="008D1D5D">
              <w:rPr>
                <w:rFonts w:ascii="Sakkal Majalla" w:eastAsia="Open Sans" w:hAnsi="Sakkal Majalla" w:cs="Sakkal Majalla"/>
                <w:color w:val="000000"/>
                <w:sz w:val="26"/>
                <w:szCs w:val="26"/>
                <w:rtl/>
                <w:lang w:eastAsia="ar" w:bidi="ar-MA"/>
              </w:rPr>
              <w:t xml:space="preserve"> اشرح الطرق التي يجب استخدامها لتحديد الضغط الهيدروستاتيكي على الأسطح، جنبًا إلى جنب مع مركز الضغط.</w:t>
            </w:r>
          </w:p>
          <w:p w14:paraId="417D4A59" w14:textId="2580838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زوجي (70 دقيقة):</w:t>
            </w:r>
            <w:r w:rsidRPr="008D1D5D">
              <w:rPr>
                <w:rFonts w:ascii="Sakkal Majalla" w:eastAsia="Open Sans" w:hAnsi="Sakkal Majalla" w:cs="Sakkal Majalla"/>
                <w:color w:val="000000"/>
                <w:sz w:val="26"/>
                <w:szCs w:val="26"/>
                <w:rtl/>
                <w:lang w:eastAsia="ar" w:bidi="ar-MA"/>
              </w:rPr>
              <w:t xml:space="preserve"> استخدم الكتاب الدراسي لتنفيذ مجموعة من الأنشطة لتحديد الضغط الهيدروستاتيكي والدفع الهيدروستاتيكي على الأسطح المغمورة. وحدد مركز الضغط عند الاقتضاء.</w:t>
            </w:r>
          </w:p>
          <w:p w14:paraId="7E9A16F7"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جلسة عامة (15 دقيقة):</w:t>
            </w:r>
            <w:r w:rsidRPr="008D1D5D">
              <w:rPr>
                <w:rFonts w:ascii="Sakkal Majalla" w:eastAsia="Open Sans" w:hAnsi="Sakkal Majalla" w:cs="Sakkal Majalla"/>
                <w:color w:val="000000"/>
                <w:sz w:val="26"/>
                <w:szCs w:val="26"/>
                <w:rtl/>
                <w:lang w:eastAsia="ar" w:bidi="ar-MA"/>
              </w:rPr>
              <w:t xml:space="preserve"> مناقشة نتائج التحقيقات. ومعالجة أي مفاهيم خاطئة.</w:t>
            </w:r>
          </w:p>
          <w:p w14:paraId="786FEB60" w14:textId="666CD160" w:rsidR="003B32ED" w:rsidRPr="008D1D5D" w:rsidRDefault="00C731F9" w:rsidP="008D1D5D">
            <w:pPr>
              <w:pStyle w:val="ListParagraph"/>
              <w:numPr>
                <w:ilvl w:val="0"/>
                <w:numId w:val="67"/>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مشاركة صاحب العمل</w:t>
            </w:r>
            <w:r w:rsidRPr="008D1D5D">
              <w:rPr>
                <w:rFonts w:ascii="Sakkal Majalla" w:eastAsia="Open Sans" w:hAnsi="Sakkal Majalla" w:cs="Sakkal Majalla"/>
                <w:color w:val="000000"/>
                <w:sz w:val="26"/>
                <w:szCs w:val="26"/>
                <w:rtl/>
                <w:lang w:eastAsia="ar" w:bidi="ar-MA"/>
              </w:rPr>
              <w:t>: إذا كان المتعلمون يعملون لدى صاحب عمل، فناقش تعلمهم لأنظمة هندسة الموائع. يمكن لأصحاب العمل تقديم أمثلة للحالات التي يفيد فيها التعلم أعمالهم. يجب تشجيع أصحاب العمل على تخصيص مهام موسعة من أعمالهم للمتعلمين من أجل مساعدتهم في فهم هدف التعلم (د).</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86A34E"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آلات حاسبة علمية</w:t>
            </w:r>
          </w:p>
          <w:p w14:paraId="78A5C692" w14:textId="074E5E68" w:rsidR="00BC78F2" w:rsidRPr="008D1D5D" w:rsidRDefault="00BC78F2" w:rsidP="008D1D5D">
            <w:pPr>
              <w:pStyle w:val="ListParagraph"/>
              <w:numPr>
                <w:ilvl w:val="0"/>
                <w:numId w:val="66"/>
              </w:numPr>
              <w:pBdr>
                <w:top w:val="nil"/>
                <w:left w:val="nil"/>
                <w:bottom w:val="nil"/>
                <w:right w:val="nil"/>
                <w:between w:val="nil"/>
              </w:pBdr>
              <w:bidi/>
              <w:spacing w:before="80" w:after="80" w:line="288"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t>الكتاب الدراسي</w:t>
            </w:r>
          </w:p>
        </w:tc>
      </w:tr>
      <w:tr w:rsidR="003B32ED" w:rsidRPr="008D1D5D" w14:paraId="46E3A07F" w14:textId="77777777" w:rsidTr="00823BD9">
        <w:trPr>
          <w:trHeight w:val="2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B263F6" w14:textId="77777777" w:rsidR="003B32ED" w:rsidRPr="008D1D5D" w:rsidRDefault="00C731F9" w:rsidP="008D1D5D">
            <w:pPr>
              <w:pBdr>
                <w:top w:val="nil"/>
                <w:left w:val="nil"/>
                <w:bottom w:val="nil"/>
                <w:right w:val="nil"/>
                <w:between w:val="nil"/>
              </w:pBdr>
              <w:bidi/>
              <w:spacing w:after="0" w:line="264"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lastRenderedPageBreak/>
              <w:t>27</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B1BBEB" w14:textId="3ACB0096" w:rsidR="007035DD" w:rsidRPr="008D1D5D" w:rsidRDefault="007035DD" w:rsidP="008D1D5D">
            <w:pPr>
              <w:pBdr>
                <w:top w:val="nil"/>
                <w:left w:val="nil"/>
                <w:bottom w:val="nil"/>
                <w:right w:val="nil"/>
                <w:between w:val="nil"/>
              </w:pBdr>
              <w:bidi/>
              <w:spacing w:before="80" w:after="80" w:line="264" w:lineRule="auto"/>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rtl/>
                <w:lang w:eastAsia="ar" w:bidi="ar-MA"/>
              </w:rPr>
              <w:t xml:space="preserve">(د2) الأجسام المغمورة. </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830168"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en-US"/>
              </w:rPr>
              <w:t>RS/GW</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D9E738" w14:textId="34AB89DD" w:rsidR="003B32ED" w:rsidRPr="008D1D5D" w:rsidRDefault="00F12A00" w:rsidP="008D1D5D">
            <w:pPr>
              <w:pStyle w:val="ListParagraph"/>
              <w:keepNext/>
              <w:keepLines/>
              <w:numPr>
                <w:ilvl w:val="0"/>
                <w:numId w:val="67"/>
              </w:numPr>
              <w:pBdr>
                <w:top w:val="nil"/>
                <w:left w:val="nil"/>
                <w:bottom w:val="nil"/>
                <w:right w:val="nil"/>
                <w:between w:val="nil"/>
              </w:pBdr>
              <w:bidi/>
              <w:spacing w:before="80" w:after="80" w:line="264" w:lineRule="auto"/>
              <w:ind w:left="144" w:hanging="144"/>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تمهيد (15 دقيقة):</w:t>
            </w:r>
            <w:r w:rsidRPr="008D1D5D">
              <w:rPr>
                <w:rFonts w:ascii="Sakkal Majalla" w:eastAsia="Open Sans" w:hAnsi="Sakkal Majalla" w:cs="Sakkal Majalla"/>
                <w:color w:val="000000"/>
                <w:sz w:val="26"/>
                <w:szCs w:val="26"/>
                <w:rtl/>
                <w:lang w:eastAsia="ar" w:bidi="ar-MA"/>
              </w:rPr>
              <w:t xml:space="preserve"> راجع مع المتعلمين النظريات المرتبطة بالأسطح المغمورة.</w:t>
            </w:r>
          </w:p>
          <w:p w14:paraId="6A8833AC" w14:textId="77777777" w:rsidR="003B32ED" w:rsidRPr="008D1D5D" w:rsidRDefault="00C731F9" w:rsidP="008D1D5D">
            <w:pPr>
              <w:pStyle w:val="ListParagraph"/>
              <w:keepNext/>
              <w:keepLines/>
              <w:numPr>
                <w:ilvl w:val="0"/>
                <w:numId w:val="67"/>
              </w:numPr>
              <w:pBdr>
                <w:top w:val="nil"/>
                <w:left w:val="nil"/>
                <w:bottom w:val="nil"/>
                <w:right w:val="nil"/>
                <w:between w:val="nil"/>
              </w:pBdr>
              <w:bidi/>
              <w:spacing w:before="80" w:after="80" w:line="264" w:lineRule="auto"/>
              <w:ind w:left="144" w:hanging="144"/>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عملي بقيادة المعلم (20 دقيقة):</w:t>
            </w:r>
            <w:r w:rsidRPr="008D1D5D">
              <w:rPr>
                <w:rFonts w:ascii="Sakkal Majalla" w:eastAsia="Open Sans" w:hAnsi="Sakkal Majalla" w:cs="Sakkal Majalla"/>
                <w:color w:val="000000"/>
                <w:sz w:val="26"/>
                <w:szCs w:val="26"/>
                <w:rtl/>
                <w:lang w:eastAsia="ar" w:bidi="ar-MA"/>
              </w:rPr>
              <w:t xml:space="preserve"> قم بتعريف المتعلمين بمبدأ أرخميدس وطريقة التعويم لتحديد الكثافة.</w:t>
            </w:r>
          </w:p>
          <w:p w14:paraId="06332FA5" w14:textId="77777777" w:rsidR="003B32ED" w:rsidRPr="008D1D5D" w:rsidRDefault="00C731F9" w:rsidP="008D1D5D">
            <w:pPr>
              <w:pStyle w:val="ListParagraph"/>
              <w:keepNext/>
              <w:keepLines/>
              <w:numPr>
                <w:ilvl w:val="0"/>
                <w:numId w:val="67"/>
              </w:numPr>
              <w:pBdr>
                <w:top w:val="nil"/>
                <w:left w:val="nil"/>
                <w:bottom w:val="nil"/>
                <w:right w:val="nil"/>
                <w:between w:val="nil"/>
              </w:pBdr>
              <w:bidi/>
              <w:spacing w:before="80" w:after="80" w:line="264" w:lineRule="auto"/>
              <w:ind w:left="144" w:hanging="144"/>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جماعي مصغر (40 دقيقة):</w:t>
            </w:r>
            <w:r w:rsidRPr="008D1D5D">
              <w:rPr>
                <w:rFonts w:ascii="Sakkal Majalla" w:eastAsia="Open Sans" w:hAnsi="Sakkal Majalla" w:cs="Sakkal Majalla"/>
                <w:color w:val="000000"/>
                <w:sz w:val="26"/>
                <w:szCs w:val="26"/>
                <w:rtl/>
                <w:lang w:eastAsia="ar" w:bidi="ar-MA"/>
              </w:rPr>
              <w:t xml:space="preserve"> إجراء التحقيقات العملية المناسبة باستخدام مبدأ أرخميدس وطريقة التعويم لتحديد الكثافة.</w:t>
            </w:r>
          </w:p>
          <w:p w14:paraId="74B77E77" w14:textId="77777777" w:rsidR="003B32ED" w:rsidRPr="008D1D5D" w:rsidRDefault="00C731F9" w:rsidP="008D1D5D">
            <w:pPr>
              <w:pStyle w:val="ListParagraph"/>
              <w:keepNext/>
              <w:keepLines/>
              <w:numPr>
                <w:ilvl w:val="0"/>
                <w:numId w:val="67"/>
              </w:numPr>
              <w:pBdr>
                <w:top w:val="nil"/>
                <w:left w:val="nil"/>
                <w:bottom w:val="nil"/>
                <w:right w:val="nil"/>
                <w:between w:val="nil"/>
              </w:pBdr>
              <w:bidi/>
              <w:spacing w:before="80" w:after="80" w:line="264" w:lineRule="auto"/>
              <w:ind w:left="144" w:hanging="144"/>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مناقشة يقودها المعلم (10 دقائق):</w:t>
            </w:r>
            <w:r w:rsidRPr="008D1D5D">
              <w:rPr>
                <w:rFonts w:ascii="Sakkal Majalla" w:eastAsia="Open Sans" w:hAnsi="Sakkal Majalla" w:cs="Sakkal Majalla"/>
                <w:color w:val="000000"/>
                <w:sz w:val="26"/>
                <w:szCs w:val="26"/>
                <w:rtl/>
                <w:lang w:eastAsia="ar" w:bidi="ar-MA"/>
              </w:rPr>
              <w:t xml:space="preserve"> مناقشة طرق تحديد الكثافة النسبية وتطبيقها.</w:t>
            </w:r>
          </w:p>
          <w:p w14:paraId="3E7B9DE8" w14:textId="41B5C417"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فردي (20 دقيقة):</w:t>
            </w:r>
            <w:r w:rsidR="0050694C" w:rsidRPr="008D1D5D">
              <w:rPr>
                <w:rFonts w:ascii="Sakkal Majalla" w:eastAsia="Open Sans" w:hAnsi="Sakkal Majalla" w:cs="Sakkal Majalla"/>
                <w:b/>
                <w:bCs/>
                <w:color w:val="000000"/>
                <w:sz w:val="26"/>
                <w:szCs w:val="26"/>
                <w:rtl/>
                <w:lang w:eastAsia="ar" w:bidi="ar-MA"/>
              </w:rPr>
              <w:t xml:space="preserve"> </w:t>
            </w:r>
            <w:r w:rsidRPr="008D1D5D">
              <w:rPr>
                <w:rFonts w:ascii="Sakkal Majalla" w:eastAsia="Open Sans" w:hAnsi="Sakkal Majalla" w:cs="Sakkal Majalla"/>
                <w:color w:val="000000"/>
                <w:sz w:val="26"/>
                <w:szCs w:val="26"/>
                <w:rtl/>
                <w:lang w:eastAsia="ar" w:bidi="ar-MA"/>
              </w:rPr>
              <w:t>استخدم الكتاب الدراسي لحساب الكثافة النسبية لمجموعة من المواد من بيانات معينة.</w:t>
            </w:r>
          </w:p>
          <w:p w14:paraId="27659EBB" w14:textId="60E3ADA3"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جلسة عامة (15 دقيقة):</w:t>
            </w:r>
            <w:r w:rsidR="0050694C" w:rsidRPr="008D1D5D">
              <w:rPr>
                <w:rFonts w:ascii="Sakkal Majalla" w:eastAsia="Open Sans" w:hAnsi="Sakkal Majalla" w:cs="Sakkal Majalla"/>
                <w:b/>
                <w:bCs/>
                <w:color w:val="000000"/>
                <w:sz w:val="26"/>
                <w:szCs w:val="26"/>
                <w:rtl/>
                <w:lang w:eastAsia="ar" w:bidi="ar-MA"/>
              </w:rPr>
              <w:t xml:space="preserve"> </w:t>
            </w:r>
            <w:r w:rsidRPr="008D1D5D">
              <w:rPr>
                <w:rFonts w:ascii="Sakkal Majalla" w:eastAsia="Open Sans" w:hAnsi="Sakkal Majalla" w:cs="Sakkal Majalla"/>
                <w:color w:val="000000"/>
                <w:sz w:val="26"/>
                <w:szCs w:val="26"/>
                <w:rtl/>
                <w:lang w:eastAsia="ar" w:bidi="ar-MA"/>
              </w:rPr>
              <w:t>مناقشة المفاهيم الخاطئة الشائعة. والتفكير في سبب ضرورة معرفة الكثافة النسبية. على سبيل المثال، عند حل مجموعة من المسائل المتعلقة بالكميات المطلوبة من الحصى لعمليات البناء أو كيفية اختبار محطات خدمة السيارات للسوائل المختلفة؛ مثل سوائل ناقل الحركة.</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87306C"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آلات حاسبة علمية</w:t>
            </w:r>
          </w:p>
          <w:p w14:paraId="6A50C23E"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معدات لتنفيذ التطبيقات العملية للمبادئ</w:t>
            </w:r>
          </w:p>
          <w:p w14:paraId="5D595375" w14:textId="4C6E3C1C" w:rsidR="00BC78F2" w:rsidRPr="008D1D5D" w:rsidRDefault="00BC78F2" w:rsidP="008D1D5D">
            <w:pPr>
              <w:pStyle w:val="ListParagraph"/>
              <w:numPr>
                <w:ilvl w:val="0"/>
                <w:numId w:val="66"/>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color w:val="000000"/>
                <w:sz w:val="26"/>
                <w:szCs w:val="26"/>
                <w:rtl/>
                <w:lang w:eastAsia="ar" w:bidi="ar-MA"/>
              </w:rPr>
              <w:t>الكتاب الدراسي</w:t>
            </w:r>
          </w:p>
        </w:tc>
      </w:tr>
      <w:tr w:rsidR="003B32ED" w:rsidRPr="008D1D5D" w14:paraId="3D5FCA9D" w14:textId="77777777" w:rsidTr="00823BD9">
        <w:trPr>
          <w:trHeight w:val="2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910A25" w14:textId="77777777" w:rsidR="003B32ED" w:rsidRPr="008D1D5D" w:rsidRDefault="00C731F9" w:rsidP="008D1D5D">
            <w:pPr>
              <w:pBdr>
                <w:top w:val="nil"/>
                <w:left w:val="nil"/>
                <w:bottom w:val="nil"/>
                <w:right w:val="nil"/>
                <w:between w:val="nil"/>
              </w:pBdr>
              <w:bidi/>
              <w:spacing w:after="0" w:line="264"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28</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3EF765"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b/>
                <w:bCs/>
                <w:color w:val="000000"/>
                <w:sz w:val="26"/>
                <w:szCs w:val="26"/>
                <w:rtl/>
                <w:lang w:eastAsia="ar" w:bidi="ar-MA"/>
              </w:rPr>
              <w:t xml:space="preserve">(د2) الأجسام المغمورة </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A5C23F"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en-US"/>
              </w:rPr>
              <w:t>RS/GW</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19BB96" w14:textId="33D4A632" w:rsidR="003B32ED" w:rsidRPr="008D1D5D" w:rsidRDefault="00F12A00"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تمهيد (15 دقيقة):</w:t>
            </w:r>
            <w:r w:rsidRPr="008D1D5D">
              <w:rPr>
                <w:rFonts w:ascii="Sakkal Majalla" w:eastAsia="Open Sans" w:hAnsi="Sakkal Majalla" w:cs="Sakkal Majalla"/>
                <w:color w:val="000000"/>
                <w:sz w:val="26"/>
                <w:szCs w:val="26"/>
                <w:rtl/>
                <w:lang w:eastAsia="ar" w:bidi="ar-MA"/>
              </w:rPr>
              <w:t xml:space="preserve"> راجع مدى فهم المتعلمين للنظريات المتعلقة بالأسطح المغمورة والأجسام المغمورة.</w:t>
            </w:r>
          </w:p>
          <w:p w14:paraId="223E3506"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مناقشة بقيادة المعلم (30 دقيقة):</w:t>
            </w:r>
            <w:r w:rsidRPr="008D1D5D">
              <w:rPr>
                <w:rFonts w:ascii="Sakkal Majalla" w:eastAsia="Open Sans" w:hAnsi="Sakkal Majalla" w:cs="Sakkal Majalla"/>
                <w:color w:val="000000"/>
                <w:sz w:val="26"/>
                <w:szCs w:val="26"/>
                <w:rtl/>
                <w:lang w:eastAsia="ar" w:bidi="ar-MA"/>
              </w:rPr>
              <w:t xml:space="preserve"> اشرح تدفق الموائع في أنبوب مستدق تدريجيًا. وقم بتعريف المتعلمين بمعدلات التدفق وسرعات التدفق، مع توضيح كيفية إجراء العمليات الحسابية باستخدام عوامل مثل أقطار أنابيب الإدخال والإخراج. واشرح مفاهيم التدفق غير القابل للضغط.</w:t>
            </w:r>
          </w:p>
          <w:p w14:paraId="4784DE40"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lastRenderedPageBreak/>
              <w:t>نشاط زوجي (60 دقيقة):</w:t>
            </w:r>
            <w:r w:rsidRPr="008D1D5D">
              <w:rPr>
                <w:rFonts w:ascii="Sakkal Majalla" w:eastAsia="Open Sans" w:hAnsi="Sakkal Majalla" w:cs="Sakkal Majalla"/>
                <w:color w:val="000000"/>
                <w:sz w:val="26"/>
                <w:szCs w:val="26"/>
                <w:rtl/>
                <w:lang w:eastAsia="ar" w:bidi="ar-MA"/>
              </w:rPr>
              <w:t xml:space="preserve"> تحليل وحل مجموعة من المسائل المتعلقة بالأنابيب المستدقة تدريجيًا.</w:t>
            </w:r>
          </w:p>
          <w:p w14:paraId="4F4F2A7F" w14:textId="77777777"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جلسة عامة (15 دقيقة):</w:t>
            </w:r>
            <w:r w:rsidRPr="008D1D5D">
              <w:rPr>
                <w:rFonts w:ascii="Sakkal Majalla" w:eastAsia="Open Sans" w:hAnsi="Sakkal Majalla" w:cs="Sakkal Majalla"/>
                <w:color w:val="000000"/>
                <w:sz w:val="26"/>
                <w:szCs w:val="26"/>
                <w:rtl/>
                <w:lang w:eastAsia="ar" w:bidi="ar-MA"/>
              </w:rPr>
              <w:t xml:space="preserve"> يعرض كل زوج من الطلاب نتائجهم على المجموعة. ويناقشوا الأخطاء ويعالجوا المفاهيم الخاطئة/الأخطاء الشائعة.</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222" w:type="dxa"/>
              <w:bottom w:w="80" w:type="dxa"/>
              <w:right w:w="80" w:type="dxa"/>
            </w:tcMar>
          </w:tcPr>
          <w:p w14:paraId="2B1E1D89" w14:textId="77777777" w:rsidR="003B32ED" w:rsidRPr="008D1D5D" w:rsidRDefault="003B32ED" w:rsidP="008D1D5D">
            <w:pPr>
              <w:bidi/>
              <w:spacing w:line="264" w:lineRule="auto"/>
              <w:rPr>
                <w:rFonts w:ascii="Sakkal Majalla" w:hAnsi="Sakkal Majalla" w:cs="Sakkal Majalla"/>
                <w:sz w:val="26"/>
                <w:szCs w:val="26"/>
                <w:rtl/>
              </w:rPr>
            </w:pPr>
          </w:p>
        </w:tc>
      </w:tr>
      <w:tr w:rsidR="003B32ED" w:rsidRPr="008D1D5D" w14:paraId="6F4E9D72" w14:textId="77777777" w:rsidTr="00823BD9">
        <w:trPr>
          <w:trHeight w:val="20"/>
        </w:trPr>
        <w:tc>
          <w:tcPr>
            <w:tcW w:w="108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ECCB91" w14:textId="77777777" w:rsidR="003B32ED" w:rsidRPr="008D1D5D" w:rsidRDefault="00C731F9" w:rsidP="008D1D5D">
            <w:pPr>
              <w:pBdr>
                <w:top w:val="nil"/>
                <w:left w:val="nil"/>
                <w:bottom w:val="nil"/>
                <w:right w:val="nil"/>
                <w:between w:val="nil"/>
              </w:pBdr>
              <w:bidi/>
              <w:spacing w:after="0" w:line="264" w:lineRule="auto"/>
              <w:jc w:val="center"/>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29</w:t>
            </w:r>
          </w:p>
        </w:tc>
        <w:tc>
          <w:tcPr>
            <w:tcW w:w="26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4A4E0B"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rtl/>
                <w:lang w:eastAsia="ar" w:bidi="ar-MA"/>
              </w:rPr>
              <w:t>(د1) أنظمة الموائع.</w:t>
            </w:r>
          </w:p>
          <w:p w14:paraId="26A0EA11"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b/>
                <w:bCs/>
                <w:color w:val="000000"/>
                <w:sz w:val="26"/>
                <w:szCs w:val="26"/>
                <w:rtl/>
              </w:rPr>
            </w:pPr>
            <w:r w:rsidRPr="008D1D5D">
              <w:rPr>
                <w:rFonts w:ascii="Sakkal Majalla" w:eastAsia="Open Sans" w:hAnsi="Sakkal Majalla" w:cs="Sakkal Majalla"/>
                <w:b/>
                <w:bCs/>
                <w:color w:val="000000"/>
                <w:sz w:val="26"/>
                <w:szCs w:val="26"/>
                <w:rtl/>
                <w:lang w:eastAsia="ar" w:bidi="ar-MA"/>
              </w:rPr>
              <w:t>(د2) الأجسام المغمورة</w:t>
            </w:r>
          </w:p>
        </w:tc>
        <w:tc>
          <w:tcPr>
            <w:tcW w:w="11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406193" w14:textId="77777777" w:rsidR="003B32ED" w:rsidRPr="008D1D5D" w:rsidRDefault="00C731F9" w:rsidP="008D1D5D">
            <w:pPr>
              <w:pBdr>
                <w:top w:val="nil"/>
                <w:left w:val="nil"/>
                <w:bottom w:val="nil"/>
                <w:right w:val="nil"/>
                <w:between w:val="nil"/>
              </w:pBdr>
              <w:bidi/>
              <w:spacing w:before="80" w:after="80" w:line="264" w:lineRule="auto"/>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التقييم التكويني</w:t>
            </w:r>
          </w:p>
        </w:tc>
        <w:tc>
          <w:tcPr>
            <w:tcW w:w="6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EBFE3F" w14:textId="7FF8ADDE" w:rsidR="003B32ED" w:rsidRPr="008D1D5D" w:rsidRDefault="00F12A00"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تمهيد (20 دقيقة):</w:t>
            </w:r>
            <w:r w:rsidRPr="008D1D5D">
              <w:rPr>
                <w:rFonts w:ascii="Sakkal Majalla" w:eastAsia="Open Sans" w:hAnsi="Sakkal Majalla" w:cs="Sakkal Majalla"/>
                <w:color w:val="000000"/>
                <w:sz w:val="26"/>
                <w:szCs w:val="26"/>
                <w:rtl/>
                <w:lang w:eastAsia="ar" w:bidi="ar-MA"/>
              </w:rPr>
              <w:t xml:space="preserve"> اشرح محتوى التقييم التكويني.</w:t>
            </w:r>
          </w:p>
          <w:p w14:paraId="6E85996A" w14:textId="5473EDA3" w:rsidR="003B32ED" w:rsidRPr="008D1D5D" w:rsidRDefault="0035703A"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نشاط فردي (80 دقيقة):</w:t>
            </w:r>
            <w:r w:rsidRPr="008D1D5D">
              <w:rPr>
                <w:rFonts w:ascii="Sakkal Majalla" w:eastAsia="Open Sans" w:hAnsi="Sakkal Majalla" w:cs="Sakkal Majalla"/>
                <w:color w:val="000000"/>
                <w:sz w:val="26"/>
                <w:szCs w:val="26"/>
                <w:rtl/>
                <w:lang w:eastAsia="ar" w:bidi="ar-MA"/>
              </w:rPr>
              <w:t xml:space="preserve"> يعمل المتعلمون على حل سلسلة من المسائل الهندسية التي أعدها المعلم بناءً على التعلم المسبق للمحتوى الموجود في المواصفات؛ (د1) أنظمة الموائع و(د2) الأجسام المغمورة.</w:t>
            </w:r>
          </w:p>
          <w:p w14:paraId="165B7251" w14:textId="3D90FFE5" w:rsidR="003B32ED" w:rsidRPr="008D1D5D" w:rsidRDefault="00C731F9" w:rsidP="008D1D5D">
            <w:pPr>
              <w:pStyle w:val="ListParagraph"/>
              <w:numPr>
                <w:ilvl w:val="0"/>
                <w:numId w:val="67"/>
              </w:numPr>
              <w:pBdr>
                <w:top w:val="nil"/>
                <w:left w:val="nil"/>
                <w:bottom w:val="nil"/>
                <w:right w:val="nil"/>
                <w:between w:val="nil"/>
              </w:pBdr>
              <w:bidi/>
              <w:spacing w:before="80" w:after="80" w:line="264" w:lineRule="auto"/>
              <w:rPr>
                <w:rFonts w:ascii="Sakkal Majalla" w:hAnsi="Sakkal Majalla" w:cs="Sakkal Majalla"/>
                <w:sz w:val="26"/>
                <w:szCs w:val="26"/>
                <w:rtl/>
              </w:rPr>
            </w:pPr>
            <w:r w:rsidRPr="008D1D5D">
              <w:rPr>
                <w:rFonts w:ascii="Sakkal Majalla" w:eastAsia="Open Sans" w:hAnsi="Sakkal Majalla" w:cs="Sakkal Majalla"/>
                <w:b/>
                <w:bCs/>
                <w:color w:val="000000"/>
                <w:sz w:val="26"/>
                <w:szCs w:val="26"/>
                <w:rtl/>
                <w:lang w:eastAsia="ar" w:bidi="ar-MA"/>
              </w:rPr>
              <w:t>جلسة عامة (20 دقيقة):</w:t>
            </w:r>
            <w:r w:rsidR="0050694C" w:rsidRPr="008D1D5D">
              <w:rPr>
                <w:rFonts w:ascii="Sakkal Majalla" w:eastAsia="Open Sans" w:hAnsi="Sakkal Majalla" w:cs="Sakkal Majalla"/>
                <w:b/>
                <w:bCs/>
                <w:color w:val="000000"/>
                <w:sz w:val="26"/>
                <w:szCs w:val="26"/>
                <w:rtl/>
                <w:lang w:eastAsia="ar" w:bidi="ar-MA"/>
              </w:rPr>
              <w:t xml:space="preserve"> </w:t>
            </w:r>
            <w:r w:rsidRPr="008D1D5D">
              <w:rPr>
                <w:rFonts w:ascii="Sakkal Majalla" w:eastAsia="Open Sans" w:hAnsi="Sakkal Majalla" w:cs="Sakkal Majalla"/>
                <w:color w:val="000000"/>
                <w:sz w:val="26"/>
                <w:szCs w:val="26"/>
                <w:rtl/>
                <w:lang w:eastAsia="ar" w:bidi="ar-MA"/>
              </w:rPr>
              <w:t>ناقش أي صعوبات تمت مواجهتها أثناء التقييم لتفاديها في مراحل التقييم التكويني المستقبلية.</w:t>
            </w:r>
          </w:p>
        </w:tc>
        <w:tc>
          <w:tcPr>
            <w:tcW w:w="2239" w:type="dxa"/>
            <w:tcBorders>
              <w:top w:val="single" w:sz="4" w:space="0" w:color="000000"/>
              <w:left w:val="single" w:sz="4" w:space="0" w:color="000000"/>
              <w:bottom w:val="single" w:sz="4" w:space="0" w:color="000000"/>
              <w:right w:val="single" w:sz="4" w:space="0" w:color="000000"/>
            </w:tcBorders>
            <w:shd w:val="clear" w:color="auto" w:fill="auto"/>
            <w:tcMar>
              <w:top w:w="80" w:type="dxa"/>
              <w:left w:w="222" w:type="dxa"/>
              <w:bottom w:w="80" w:type="dxa"/>
              <w:right w:w="80" w:type="dxa"/>
            </w:tcMar>
          </w:tcPr>
          <w:p w14:paraId="4D3D5C2D" w14:textId="77777777" w:rsidR="003B32ED" w:rsidRPr="008D1D5D" w:rsidRDefault="00C731F9" w:rsidP="008D1D5D">
            <w:pPr>
              <w:pStyle w:val="ListParagraph"/>
              <w:numPr>
                <w:ilvl w:val="0"/>
                <w:numId w:val="66"/>
              </w:numPr>
              <w:pBdr>
                <w:top w:val="nil"/>
                <w:left w:val="nil"/>
                <w:bottom w:val="nil"/>
                <w:right w:val="nil"/>
                <w:between w:val="nil"/>
              </w:pBdr>
              <w:bidi/>
              <w:spacing w:before="80" w:after="80" w:line="264" w:lineRule="auto"/>
              <w:ind w:hanging="279"/>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آلات حاسبة علمية</w:t>
            </w:r>
          </w:p>
          <w:p w14:paraId="124D7375" w14:textId="31F794C0" w:rsidR="00BC78F2" w:rsidRPr="008D1D5D" w:rsidRDefault="00BC78F2" w:rsidP="008D1D5D">
            <w:pPr>
              <w:pStyle w:val="ListParagraph"/>
              <w:numPr>
                <w:ilvl w:val="0"/>
                <w:numId w:val="66"/>
              </w:numPr>
              <w:pBdr>
                <w:top w:val="nil"/>
                <w:left w:val="nil"/>
                <w:bottom w:val="nil"/>
                <w:right w:val="nil"/>
                <w:between w:val="nil"/>
              </w:pBdr>
              <w:bidi/>
              <w:spacing w:before="80" w:after="80" w:line="264" w:lineRule="auto"/>
              <w:ind w:hanging="279"/>
              <w:rPr>
                <w:rFonts w:ascii="Sakkal Majalla" w:hAnsi="Sakkal Majalla" w:cs="Sakkal Majalla"/>
                <w:color w:val="000000"/>
                <w:sz w:val="26"/>
                <w:szCs w:val="26"/>
                <w:rtl/>
              </w:rPr>
            </w:pPr>
            <w:r w:rsidRPr="008D1D5D">
              <w:rPr>
                <w:rFonts w:ascii="Sakkal Majalla" w:eastAsia="Open Sans" w:hAnsi="Sakkal Majalla" w:cs="Sakkal Majalla"/>
                <w:color w:val="000000"/>
                <w:sz w:val="26"/>
                <w:szCs w:val="26"/>
                <w:rtl/>
                <w:lang w:eastAsia="ar" w:bidi="ar-MA"/>
              </w:rPr>
              <w:t>الكتاب الدراسي</w:t>
            </w:r>
          </w:p>
          <w:p w14:paraId="46060084" w14:textId="77777777" w:rsidR="003B32ED" w:rsidRPr="008D1D5D" w:rsidRDefault="003B32ED" w:rsidP="008D1D5D">
            <w:pPr>
              <w:bidi/>
              <w:spacing w:line="264" w:lineRule="auto"/>
              <w:rPr>
                <w:rFonts w:ascii="Sakkal Majalla" w:hAnsi="Sakkal Majalla" w:cs="Sakkal Majalla"/>
                <w:sz w:val="26"/>
                <w:szCs w:val="26"/>
                <w:rtl/>
              </w:rPr>
            </w:pPr>
          </w:p>
        </w:tc>
      </w:tr>
    </w:tbl>
    <w:p w14:paraId="79857699" w14:textId="77777777" w:rsidR="003B32ED" w:rsidRPr="008D1D5D" w:rsidRDefault="003B32ED" w:rsidP="008D1D5D">
      <w:pPr>
        <w:bidi/>
        <w:spacing w:line="264" w:lineRule="auto"/>
        <w:rPr>
          <w:rFonts w:ascii="Sakkal Majalla" w:hAnsi="Sakkal Majalla" w:cs="Sakkal Majalla"/>
          <w:sz w:val="26"/>
          <w:szCs w:val="26"/>
          <w:rtl/>
        </w:rPr>
      </w:pPr>
    </w:p>
    <w:tbl>
      <w:tblPr>
        <w:bidiVisual/>
        <w:tblW w:w="14040" w:type="dxa"/>
        <w:tblInd w:w="-2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115" w:type="dxa"/>
          <w:right w:w="115" w:type="dxa"/>
        </w:tblCellMar>
        <w:tblLook w:val="0400" w:firstRow="0" w:lastRow="0" w:firstColumn="0" w:lastColumn="0" w:noHBand="0" w:noVBand="1"/>
      </w:tblPr>
      <w:tblGrid>
        <w:gridCol w:w="14040"/>
      </w:tblGrid>
      <w:tr w:rsidR="003B32ED" w:rsidRPr="008D1D5D" w14:paraId="490E472D" w14:textId="77777777" w:rsidTr="006F0941">
        <w:trPr>
          <w:trHeight w:val="660"/>
        </w:trPr>
        <w:tc>
          <w:tcPr>
            <w:tcW w:w="140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931" w:type="dxa"/>
            </w:tcMar>
          </w:tcPr>
          <w:p w14:paraId="1023D0CF" w14:textId="78D85198" w:rsidR="003B32ED" w:rsidRPr="008D1D5D" w:rsidRDefault="00C731F9" w:rsidP="008D1D5D">
            <w:pPr>
              <w:pBdr>
                <w:top w:val="nil"/>
                <w:left w:val="nil"/>
                <w:bottom w:val="nil"/>
                <w:right w:val="nil"/>
                <w:between w:val="nil"/>
              </w:pBdr>
              <w:bidi/>
              <w:spacing w:before="80" w:after="60" w:line="264" w:lineRule="auto"/>
              <w:ind w:right="851"/>
              <w:rPr>
                <w:rFonts w:ascii="Sakkal Majalla" w:hAnsi="Sakkal Majalla" w:cs="Sakkal Majalla"/>
                <w:color w:val="000000"/>
                <w:sz w:val="26"/>
                <w:szCs w:val="26"/>
                <w:rtl/>
              </w:rPr>
            </w:pPr>
            <w:r w:rsidRPr="008D1D5D">
              <w:rPr>
                <w:rFonts w:ascii="Sakkal Majalla" w:eastAsia="Open Sans" w:hAnsi="Sakkal Majalla" w:cs="Sakkal Majalla"/>
                <w:i/>
                <w:iCs/>
                <w:color w:val="000000"/>
                <w:sz w:val="22"/>
                <w:szCs w:val="22"/>
                <w:rtl/>
                <w:lang w:eastAsia="ar" w:bidi="ar-MA"/>
              </w:rPr>
              <w:t xml:space="preserve">لا تتحمل بيرسون المسؤولية عن محتوى أي مواقع إنترنت خارجية. ومن الضروري أن يقوم المعلمون بمعاينة كل موقع إلكتروني قبل استخدامه في الفصل للتأكد من أن عنوان </w:t>
            </w:r>
            <w:r w:rsidRPr="008D1D5D">
              <w:rPr>
                <w:rFonts w:ascii="Sakkal Majalla" w:eastAsia="Open Sans" w:hAnsi="Sakkal Majalla" w:cs="Sakkal Majalla"/>
                <w:i/>
                <w:iCs/>
                <w:color w:val="000000"/>
                <w:sz w:val="22"/>
                <w:szCs w:val="22"/>
                <w:rtl/>
                <w:lang w:eastAsia="ar" w:bidi="en-US"/>
              </w:rPr>
              <w:t>URL</w:t>
            </w:r>
            <w:r w:rsidRPr="008D1D5D">
              <w:rPr>
                <w:rFonts w:ascii="Sakkal Majalla" w:eastAsia="Open Sans" w:hAnsi="Sakkal Majalla" w:cs="Sakkal Majalla"/>
                <w:i/>
                <w:iCs/>
                <w:color w:val="000000"/>
                <w:sz w:val="22"/>
                <w:szCs w:val="22"/>
                <w:rtl/>
                <w:lang w:eastAsia="ar" w:bidi="ar-MA"/>
              </w:rPr>
              <w:t xml:space="preserve"> لا يزال دقيقًا وملائمًا ومناسبًا. ونقترح أن يقوم المعلمون بوضع إشارة مرجعية على المواقع الإلكترونية المفيدة والنظر في تمكين الطلاب من الوصول إليها من خلال الشبكة الداخلية للمدرسة/الكلية.</w:t>
            </w:r>
          </w:p>
        </w:tc>
      </w:tr>
    </w:tbl>
    <w:p w14:paraId="43CD691B" w14:textId="77777777" w:rsidR="003B32ED" w:rsidRPr="008D1D5D" w:rsidRDefault="003B32ED" w:rsidP="008D1D5D">
      <w:pPr>
        <w:widowControl w:val="0"/>
        <w:bidi/>
        <w:spacing w:line="288" w:lineRule="auto"/>
        <w:rPr>
          <w:rFonts w:ascii="Sakkal Majalla" w:hAnsi="Sakkal Majalla" w:cs="Sakkal Majalla"/>
          <w:sz w:val="26"/>
          <w:szCs w:val="26"/>
          <w:rtl/>
        </w:rPr>
      </w:pPr>
    </w:p>
    <w:sectPr w:rsidR="003B32ED" w:rsidRPr="008D1D5D" w:rsidSect="001D35E1">
      <w:headerReference w:type="default" r:id="rId10"/>
      <w:footerReference w:type="default" r:id="rId11"/>
      <w:pgSz w:w="16840" w:h="11900"/>
      <w:pgMar w:top="1440" w:right="1440" w:bottom="1440" w:left="1440" w:header="283" w:footer="32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643C2" w14:textId="77777777" w:rsidR="003F03A9" w:rsidRDefault="003F03A9">
      <w:pPr>
        <w:spacing w:after="0" w:line="240" w:lineRule="auto"/>
      </w:pPr>
      <w:r>
        <w:separator/>
      </w:r>
    </w:p>
  </w:endnote>
  <w:endnote w:type="continuationSeparator" w:id="0">
    <w:p w14:paraId="6150B8E6" w14:textId="77777777" w:rsidR="003F03A9" w:rsidRDefault="003F03A9">
      <w:pPr>
        <w:spacing w:after="0" w:line="240" w:lineRule="auto"/>
      </w:pPr>
      <w:r>
        <w:continuationSeparator/>
      </w:r>
    </w:p>
  </w:endnote>
  <w:endnote w:type="continuationNotice" w:id="1">
    <w:p w14:paraId="4D1FD01C" w14:textId="77777777" w:rsidR="003F03A9" w:rsidRDefault="003F03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swiss"/>
    <w:pitch w:val="variable"/>
    <w:sig w:usb0="00000003" w:usb1="0200E4B4" w:usb2="00000000" w:usb3="00000000" w:csb0="00000001" w:csb1="00000000"/>
  </w:font>
  <w:font w:name="Arimo">
    <w:charset w:val="00"/>
    <w:family w:val="auto"/>
    <w:pitch w:val="default"/>
  </w:font>
  <w:font w:name="Open Sans">
    <w:altName w:val="Arial"/>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akkal Majalla">
    <w:charset w:val="B2"/>
    <w:family w:val="auto"/>
    <w:pitch w:val="variable"/>
    <w:sig w:usb0="80002007" w:usb1="80000000" w:usb2="00000008" w:usb3="00000000" w:csb0="000000D3" w:csb1="00000000"/>
  </w:font>
  <w:font w:name="Helvetica Neue">
    <w:charset w:val="01"/>
    <w:family w:val="auto"/>
    <w:pitch w:val="variable"/>
    <w:sig w:usb0="A000002F" w:usb1="40000048" w:usb2="00000000" w:usb3="00000000" w:csb0="0000011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9FF23" w14:textId="55123647" w:rsidR="001A5B66" w:rsidRPr="008D1D5D" w:rsidRDefault="00D367F7" w:rsidP="00F862D6">
    <w:pPr>
      <w:bidi/>
      <w:spacing w:line="240" w:lineRule="auto"/>
      <w:ind w:left="23" w:right="-357"/>
      <w:rPr>
        <w:rFonts w:ascii="Sakkal Majalla" w:hAnsi="Sakkal Majalla" w:cs="Sakkal Majalla"/>
        <w:sz w:val="18"/>
        <w:szCs w:val="24"/>
      </w:rPr>
    </w:pPr>
    <w:r w:rsidRPr="008D1D5D">
      <w:rPr>
        <w:rFonts w:ascii="Sakkal Majalla" w:eastAsia="Open Sans" w:hAnsi="Sakkal Majalla" w:cs="Sakkal Majalla"/>
        <w:sz w:val="18"/>
        <w:szCs w:val="18"/>
        <w:rtl/>
        <w:lang w:eastAsia="ar" w:bidi="ar-MA"/>
      </w:rPr>
      <w:t xml:space="preserve">شهادة </w:t>
    </w:r>
    <w:r w:rsidRPr="008D1D5D">
      <w:rPr>
        <w:rFonts w:ascii="Sakkal Majalla" w:eastAsia="Open Sans" w:hAnsi="Sakkal Majalla" w:cs="Sakkal Majalla"/>
        <w:sz w:val="18"/>
        <w:szCs w:val="18"/>
        <w:lang w:eastAsia="ar" w:bidi="en-US"/>
      </w:rPr>
      <w:t>Pearson BTEC International</w:t>
    </w:r>
    <w:r w:rsidRPr="008D1D5D">
      <w:rPr>
        <w:rFonts w:ascii="Sakkal Majalla" w:eastAsia="Open Sans" w:hAnsi="Sakkal Majalla" w:cs="Sakkal Majalla"/>
        <w:sz w:val="18"/>
        <w:szCs w:val="18"/>
        <w:rtl/>
        <w:lang w:eastAsia="ar" w:bidi="ar-MA"/>
      </w:rPr>
      <w:t xml:space="preserve"> التأهيلية من المستوى 3 في مجال الهندسة - مخطط العمل </w:t>
    </w:r>
    <w:r w:rsidRPr="008D1D5D">
      <w:rPr>
        <w:rFonts w:ascii="Sakkal Majalla" w:eastAsia="Open Sans" w:hAnsi="Sakkal Majalla" w:cs="Sakkal Majalla"/>
        <w:sz w:val="18"/>
        <w:szCs w:val="18"/>
        <w:rtl/>
        <w:lang w:eastAsia="ar" w:bidi="ar-MA"/>
      </w:rPr>
      <w:br/>
      <w:t>الإصدار 2 - مارس 2024 © حقوق التأليف والنشر لعام 2024 محفوظة لصالح بيرسون إديوكيشن ليمتد</w:t>
    </w:r>
    <w:r w:rsidR="00F862D6" w:rsidRPr="008D1D5D">
      <w:rPr>
        <w:rFonts w:ascii="Sakkal Majalla" w:eastAsia="Open Sans" w:hAnsi="Sakkal Majalla" w:cs="Sakkal Majalla"/>
        <w:color w:val="000000"/>
        <w:sz w:val="24"/>
        <w:szCs w:val="24"/>
        <w:rtl/>
        <w:lang w:eastAsia="ar" w:bidi="ar-MA"/>
      </w:rPr>
      <w:tab/>
    </w:r>
    <w:r w:rsidR="00F862D6" w:rsidRPr="008D1D5D">
      <w:rPr>
        <w:rFonts w:ascii="Sakkal Majalla" w:eastAsia="Open Sans" w:hAnsi="Sakkal Majalla" w:cs="Sakkal Majalla"/>
        <w:color w:val="000000"/>
        <w:sz w:val="24"/>
        <w:szCs w:val="24"/>
        <w:rtl/>
        <w:lang w:eastAsia="ar" w:bidi="ar-MA"/>
      </w:rPr>
      <w:tab/>
    </w:r>
    <w:r w:rsidR="00F862D6" w:rsidRPr="008D1D5D">
      <w:rPr>
        <w:rFonts w:ascii="Sakkal Majalla" w:eastAsia="Open Sans" w:hAnsi="Sakkal Majalla" w:cs="Sakkal Majalla"/>
        <w:color w:val="000000"/>
        <w:sz w:val="24"/>
        <w:szCs w:val="24"/>
        <w:rtl/>
        <w:lang w:eastAsia="ar" w:bidi="ar-MA"/>
      </w:rPr>
      <w:tab/>
    </w:r>
    <w:r w:rsidR="00F862D6" w:rsidRPr="008D1D5D">
      <w:rPr>
        <w:rFonts w:ascii="Sakkal Majalla" w:eastAsia="Open Sans" w:hAnsi="Sakkal Majalla" w:cs="Sakkal Majalla"/>
        <w:color w:val="000000"/>
        <w:sz w:val="24"/>
        <w:szCs w:val="24"/>
        <w:rtl/>
        <w:lang w:eastAsia="ar" w:bidi="ar-MA"/>
      </w:rPr>
      <w:tab/>
    </w:r>
    <w:r w:rsidR="00F862D6" w:rsidRPr="008D1D5D">
      <w:rPr>
        <w:rFonts w:ascii="Sakkal Majalla" w:eastAsia="Open Sans" w:hAnsi="Sakkal Majalla" w:cs="Sakkal Majalla"/>
        <w:color w:val="000000"/>
        <w:sz w:val="24"/>
        <w:szCs w:val="24"/>
        <w:rtl/>
        <w:lang w:eastAsia="ar" w:bidi="ar-MA"/>
      </w:rPr>
      <w:tab/>
    </w:r>
    <w:r w:rsidR="00F862D6" w:rsidRPr="008D1D5D">
      <w:rPr>
        <w:rFonts w:ascii="Sakkal Majalla" w:eastAsia="Open Sans" w:hAnsi="Sakkal Majalla" w:cs="Sakkal Majalla"/>
        <w:color w:val="000000"/>
        <w:sz w:val="24"/>
        <w:szCs w:val="24"/>
        <w:rtl/>
        <w:lang w:eastAsia="ar" w:bidi="ar-MA"/>
      </w:rPr>
      <w:tab/>
    </w:r>
    <w:r w:rsidR="00F862D6" w:rsidRPr="008D1D5D">
      <w:rPr>
        <w:rFonts w:ascii="Sakkal Majalla" w:eastAsia="Open Sans" w:hAnsi="Sakkal Majalla" w:cs="Sakkal Majalla"/>
        <w:color w:val="000000"/>
        <w:sz w:val="24"/>
        <w:szCs w:val="24"/>
        <w:rtl/>
        <w:lang w:eastAsia="ar" w:bidi="ar-MA"/>
      </w:rPr>
      <w:tab/>
    </w:r>
    <w:r w:rsidR="00F862D6" w:rsidRPr="008D1D5D">
      <w:rPr>
        <w:rFonts w:ascii="Sakkal Majalla" w:eastAsia="Open Sans" w:hAnsi="Sakkal Majalla" w:cs="Sakkal Majalla"/>
        <w:color w:val="000000"/>
        <w:sz w:val="24"/>
        <w:szCs w:val="24"/>
        <w:rtl/>
        <w:lang w:eastAsia="ar" w:bidi="ar-MA"/>
      </w:rPr>
      <w:tab/>
    </w:r>
    <w:r w:rsidR="00F862D6" w:rsidRPr="008D1D5D">
      <w:rPr>
        <w:rFonts w:ascii="Sakkal Majalla" w:eastAsia="Open Sans" w:hAnsi="Sakkal Majalla" w:cs="Sakkal Majalla"/>
        <w:color w:val="000000"/>
        <w:sz w:val="24"/>
        <w:szCs w:val="24"/>
        <w:rtl/>
        <w:lang w:eastAsia="ar" w:bidi="ar-MA"/>
      </w:rPr>
      <w:tab/>
    </w:r>
    <w:r w:rsidR="00F862D6" w:rsidRPr="008D1D5D">
      <w:rPr>
        <w:rFonts w:ascii="Sakkal Majalla" w:eastAsia="Open Sans" w:hAnsi="Sakkal Majalla" w:cs="Sakkal Majalla"/>
        <w:color w:val="000000"/>
        <w:sz w:val="24"/>
        <w:szCs w:val="24"/>
        <w:rtl/>
        <w:lang w:eastAsia="ar" w:bidi="ar-MA"/>
      </w:rPr>
      <w:tab/>
    </w:r>
    <w:r w:rsidR="00F862D6" w:rsidRPr="008D1D5D">
      <w:rPr>
        <w:rFonts w:ascii="Sakkal Majalla" w:eastAsia="Open Sans" w:hAnsi="Sakkal Majalla" w:cs="Sakkal Majalla"/>
        <w:color w:val="000000"/>
        <w:sz w:val="24"/>
        <w:szCs w:val="24"/>
        <w:rtl/>
        <w:lang w:eastAsia="ar" w:bidi="ar-MA"/>
      </w:rPr>
      <w:tab/>
    </w:r>
    <w:r w:rsidR="00F862D6" w:rsidRPr="008D1D5D">
      <w:rPr>
        <w:rFonts w:ascii="Sakkal Majalla" w:eastAsia="Open Sans" w:hAnsi="Sakkal Majalla" w:cs="Sakkal Majalla"/>
        <w:color w:val="000000"/>
        <w:sz w:val="24"/>
        <w:szCs w:val="24"/>
        <w:rtl/>
        <w:lang w:eastAsia="ar" w:bidi="ar-MA"/>
      </w:rPr>
      <w:tab/>
    </w:r>
    <w:r w:rsidR="001A5B66" w:rsidRPr="008D1D5D">
      <w:rPr>
        <w:rFonts w:ascii="Sakkal Majalla" w:eastAsia="Open Sans" w:hAnsi="Sakkal Majalla" w:cs="Sakkal Majalla"/>
        <w:b/>
        <w:bCs/>
        <w:color w:val="000000"/>
        <w:sz w:val="24"/>
        <w:szCs w:val="24"/>
        <w:rtl/>
        <w:lang w:eastAsia="ar" w:bidi="ar-MA"/>
      </w:rPr>
      <w:fldChar w:fldCharType="begin"/>
    </w:r>
    <w:r w:rsidR="001A5B66" w:rsidRPr="008D1D5D">
      <w:rPr>
        <w:rFonts w:ascii="Sakkal Majalla" w:eastAsia="Open Sans" w:hAnsi="Sakkal Majalla" w:cs="Sakkal Majalla"/>
        <w:b/>
        <w:bCs/>
        <w:color w:val="000000"/>
        <w:sz w:val="24"/>
        <w:szCs w:val="24"/>
        <w:rtl/>
        <w:lang w:eastAsia="ar" w:bidi="ar-MA"/>
      </w:rPr>
      <w:instrText>PAGE</w:instrText>
    </w:r>
    <w:r w:rsidR="001A5B66" w:rsidRPr="008D1D5D">
      <w:rPr>
        <w:rFonts w:ascii="Sakkal Majalla" w:eastAsia="Open Sans" w:hAnsi="Sakkal Majalla" w:cs="Sakkal Majalla"/>
        <w:b/>
        <w:bCs/>
        <w:color w:val="000000"/>
        <w:sz w:val="24"/>
        <w:szCs w:val="24"/>
        <w:rtl/>
        <w:lang w:eastAsia="ar" w:bidi="ar-MA"/>
      </w:rPr>
      <w:fldChar w:fldCharType="separate"/>
    </w:r>
    <w:r w:rsidR="0035703A" w:rsidRPr="008D1D5D">
      <w:rPr>
        <w:rFonts w:ascii="Sakkal Majalla" w:eastAsia="Open Sans" w:hAnsi="Sakkal Majalla" w:cs="Sakkal Majalla"/>
        <w:b/>
        <w:bCs/>
        <w:noProof/>
        <w:color w:val="000000"/>
        <w:sz w:val="24"/>
        <w:szCs w:val="24"/>
        <w:rtl/>
        <w:lang w:eastAsia="ar" w:bidi="ar-MA"/>
      </w:rPr>
      <w:t>22</w:t>
    </w:r>
    <w:r w:rsidR="001A5B66" w:rsidRPr="008D1D5D">
      <w:rPr>
        <w:rFonts w:ascii="Sakkal Majalla" w:eastAsia="Open Sans" w:hAnsi="Sakkal Majalla" w:cs="Sakkal Majalla"/>
        <w:b/>
        <w:bCs/>
        <w:color w:val="000000"/>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4AC52" w14:textId="77777777" w:rsidR="003F03A9" w:rsidRDefault="003F03A9">
      <w:pPr>
        <w:spacing w:after="0" w:line="240" w:lineRule="auto"/>
      </w:pPr>
      <w:r>
        <w:separator/>
      </w:r>
    </w:p>
  </w:footnote>
  <w:footnote w:type="continuationSeparator" w:id="0">
    <w:p w14:paraId="1B223583" w14:textId="77777777" w:rsidR="003F03A9" w:rsidRDefault="003F03A9">
      <w:pPr>
        <w:spacing w:after="0" w:line="240" w:lineRule="auto"/>
      </w:pPr>
      <w:r>
        <w:continuationSeparator/>
      </w:r>
    </w:p>
  </w:footnote>
  <w:footnote w:type="continuationNotice" w:id="1">
    <w:p w14:paraId="5C82BAAF" w14:textId="77777777" w:rsidR="003F03A9" w:rsidRDefault="003F03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806F5" w14:textId="738043CF" w:rsidR="001A5B66" w:rsidRPr="0034460C" w:rsidRDefault="00223BA7" w:rsidP="006675D4">
    <w:pPr>
      <w:bidi/>
      <w:rPr>
        <w:b/>
        <w:bCs/>
        <w:smallCaps/>
        <w:color w:val="000000"/>
        <w:sz w:val="16"/>
        <w:szCs w:val="16"/>
      </w:rPr>
    </w:pPr>
    <w:r>
      <w:rPr>
        <w:rFonts w:ascii="Open Sans" w:eastAsia="Calibri" w:hAnsi="Open Sans" w:cs="Open Sans"/>
        <w:smallCaps/>
        <w:noProof/>
        <w:sz w:val="16"/>
        <w:szCs w:val="16"/>
        <w:rtl/>
        <w:lang w:eastAsia="ar" w:bidi="ar-MA"/>
      </w:rPr>
      <mc:AlternateContent>
        <mc:Choice Requires="wps">
          <w:drawing>
            <wp:anchor distT="0" distB="0" distL="114300" distR="114300" simplePos="0" relativeHeight="251659264" behindDoc="0" locked="0" layoutInCell="1" allowOverlap="1" wp14:anchorId="11E07E30" wp14:editId="3177A04B">
              <wp:simplePos x="0" y="0"/>
              <wp:positionH relativeFrom="margin">
                <wp:align>left</wp:align>
              </wp:positionH>
              <wp:positionV relativeFrom="paragraph">
                <wp:posOffset>-33655</wp:posOffset>
              </wp:positionV>
              <wp:extent cx="4445000" cy="475615"/>
              <wp:effectExtent l="0" t="0" r="0" b="635"/>
              <wp:wrapNone/>
              <wp:docPr id="2" name="Text Box 2"/>
              <wp:cNvGraphicFramePr/>
              <a:graphic xmlns:a="http://schemas.openxmlformats.org/drawingml/2006/main">
                <a:graphicData uri="http://schemas.microsoft.com/office/word/2010/wordprocessingShape">
                  <wps:wsp>
                    <wps:cNvSpPr txBox="1"/>
                    <wps:spPr>
                      <a:xfrm>
                        <a:off x="0" y="0"/>
                        <a:ext cx="4445000" cy="475615"/>
                      </a:xfrm>
                      <a:prstGeom prst="rect">
                        <a:avLst/>
                      </a:prstGeom>
                      <a:solidFill>
                        <a:schemeClr val="lt1"/>
                      </a:solidFill>
                      <a:ln w="6350">
                        <a:noFill/>
                      </a:ln>
                    </wps:spPr>
                    <wps:txbx>
                      <w:txbxContent>
                        <w:p w14:paraId="70B4B55F" w14:textId="131A1670" w:rsidR="000D3B8C" w:rsidRPr="008D1D5D" w:rsidRDefault="000D3B8C" w:rsidP="002641E2">
                          <w:pPr>
                            <w:bidi/>
                            <w:jc w:val="right"/>
                            <w:rPr>
                              <w:rFonts w:ascii="Sakkal Majalla" w:hAnsi="Sakkal Majalla" w:cs="Sakkal Majalla"/>
                              <w:b/>
                              <w:bCs/>
                              <w:smallCaps/>
                              <w:szCs w:val="24"/>
                              <w:lang w:val="en-GB"/>
                            </w:rPr>
                          </w:pPr>
                          <w:r w:rsidRPr="008D1D5D">
                            <w:rPr>
                              <w:rFonts w:ascii="Sakkal Majalla" w:eastAsia="Open Sans" w:hAnsi="Sakkal Majalla" w:cs="Sakkal Majalla"/>
                              <w:b/>
                              <w:bCs/>
                              <w:smallCaps/>
                              <w:rtl/>
                              <w:lang w:eastAsia="ar" w:bidi="ar-MA"/>
                            </w:rPr>
                            <w:t xml:space="preserve">شهادة </w:t>
                          </w:r>
                          <w:r w:rsidRPr="008D1D5D">
                            <w:rPr>
                              <w:rFonts w:ascii="Sakkal Majalla" w:eastAsia="Open Sans" w:hAnsi="Sakkal Majalla" w:cs="Sakkal Majalla"/>
                              <w:b/>
                              <w:bCs/>
                              <w:smallCaps/>
                              <w:lang w:eastAsia="ar" w:bidi="en-US"/>
                            </w:rPr>
                            <w:t>BTEC International</w:t>
                          </w:r>
                          <w:r w:rsidRPr="008D1D5D">
                            <w:rPr>
                              <w:rFonts w:ascii="Sakkal Majalla" w:eastAsia="Open Sans" w:hAnsi="Sakkal Majalla" w:cs="Sakkal Majalla"/>
                              <w:b/>
                              <w:bCs/>
                              <w:smallCaps/>
                              <w:rtl/>
                              <w:lang w:eastAsia="ar" w:bidi="ar-MA"/>
                            </w:rPr>
                            <w:t xml:space="preserve"> في مجال الهندسة</w:t>
                          </w:r>
                          <w:r w:rsidRPr="008D1D5D">
                            <w:rPr>
                              <w:rFonts w:ascii="Sakkal Majalla" w:eastAsia="Open Sans" w:hAnsi="Sakkal Majalla" w:cs="Sakkal Majalla"/>
                              <w:b/>
                              <w:bCs/>
                              <w:smallCaps/>
                              <w:rtl/>
                              <w:lang w:eastAsia="ar" w:bidi="ar-MA"/>
                            </w:rPr>
                            <w:br/>
                            <w:t>الوحدة 1: مبادئ الميكانيكا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E07E30" id="_x0000_t202" coordsize="21600,21600" o:spt="202" path="m,l,21600r21600,l21600,xe">
              <v:stroke joinstyle="miter"/>
              <v:path gradientshapeok="t" o:connecttype="rect"/>
            </v:shapetype>
            <v:shape id="Text Box 2" o:spid="_x0000_s1026" type="#_x0000_t202" style="position:absolute;left:0;text-align:left;margin-left:0;margin-top:-2.65pt;width:350pt;height:37.4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" fillcolor="white [3201]" stroked="f" strokeweight=".5pt">
              <v:textbox>
                <w:txbxContent>
                  <w:p w14:paraId="70B4B55F" w14:textId="131A1670" w:rsidR="000D3B8C" w:rsidRPr="008D1D5D" w:rsidRDefault="000D3B8C" w:rsidP="002641E2">
                    <w:pPr>
                      <w:bidi/>
                      <w:jc w:val="right"/>
                      <w:rPr>
                        <w:rFonts w:ascii="Sakkal Majalla" w:hAnsi="Sakkal Majalla" w:cs="Sakkal Majalla"/>
                        <w:b/>
                        <w:bCs/>
                        <w:smallCaps/>
                        <w:szCs w:val="24"/>
                        <w:lang w:val="en-GB"/>
                      </w:rPr>
                    </w:pPr>
                    <w:r w:rsidRPr="008D1D5D">
                      <w:rPr>
                        <w:rFonts w:ascii="Sakkal Majalla" w:eastAsia="Open Sans" w:hAnsi="Sakkal Majalla" w:cs="Sakkal Majalla"/>
                        <w:b/>
                        <w:bCs/>
                        <w:smallCaps/>
                        <w:rtl/>
                        <w:lang w:eastAsia="ar" w:bidi="ar-MA"/>
                      </w:rPr>
                      <w:t xml:space="preserve">شهادة </w:t>
                    </w:r>
                    <w:r w:rsidRPr="008D1D5D">
                      <w:rPr>
                        <w:rFonts w:ascii="Sakkal Majalla" w:eastAsia="Open Sans" w:hAnsi="Sakkal Majalla" w:cs="Sakkal Majalla"/>
                        <w:b/>
                        <w:bCs/>
                        <w:smallCaps/>
                        <w:lang w:eastAsia="ar" w:bidi="en-US"/>
                      </w:rPr>
                      <w:t>BTEC International</w:t>
                    </w:r>
                    <w:r w:rsidRPr="008D1D5D">
                      <w:rPr>
                        <w:rFonts w:ascii="Sakkal Majalla" w:eastAsia="Open Sans" w:hAnsi="Sakkal Majalla" w:cs="Sakkal Majalla"/>
                        <w:b/>
                        <w:bCs/>
                        <w:smallCaps/>
                        <w:rtl/>
                        <w:lang w:eastAsia="ar" w:bidi="ar-MA"/>
                      </w:rPr>
                      <w:t xml:space="preserve"> في مجال الهندسة</w:t>
                    </w:r>
                    <w:r w:rsidRPr="008D1D5D">
                      <w:rPr>
                        <w:rFonts w:ascii="Sakkal Majalla" w:eastAsia="Open Sans" w:hAnsi="Sakkal Majalla" w:cs="Sakkal Majalla"/>
                        <w:b/>
                        <w:bCs/>
                        <w:smallCaps/>
                        <w:rtl/>
                        <w:lang w:eastAsia="ar" w:bidi="ar-MA"/>
                      </w:rPr>
                      <w:br/>
                      <w:t>الوحدة 1: مبادئ الميكانيكا</w:t>
                    </w:r>
                  </w:p>
                </w:txbxContent>
              </v:textbox>
              <w10:wrap anchorx="margin"/>
            </v:shape>
          </w:pict>
        </mc:Fallback>
      </mc:AlternateContent>
    </w:r>
    <w:r>
      <w:rPr>
        <w:noProof/>
        <w:rtl/>
        <w:lang w:eastAsia="ar" w:bidi="ar-MA"/>
      </w:rPr>
      <w:drawing>
        <wp:anchor distT="0" distB="0" distL="114300" distR="114300" simplePos="0" relativeHeight="251661312" behindDoc="1" locked="0" layoutInCell="1" allowOverlap="1" wp14:anchorId="02D15D85" wp14:editId="19D564FE">
          <wp:simplePos x="0" y="0"/>
          <wp:positionH relativeFrom="page">
            <wp:posOffset>8124825</wp:posOffset>
          </wp:positionH>
          <wp:positionV relativeFrom="paragraph">
            <wp:posOffset>-181610</wp:posOffset>
          </wp:positionV>
          <wp:extent cx="2554605" cy="5334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C3CD4"/>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1" w15:restartNumberingAfterBreak="0">
    <w:nsid w:val="030345E3"/>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shd w:val="clear" w:color="auto" w:fill="auto"/>
        <w:vertAlign w:val="baseline"/>
      </w:rPr>
    </w:lvl>
  </w:abstractNum>
  <w:abstractNum w:abstractNumId="2" w15:restartNumberingAfterBreak="0">
    <w:nsid w:val="05485ABE"/>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abstractNum w:abstractNumId="3" w15:restartNumberingAfterBreak="0">
    <w:nsid w:val="0DFF32A6"/>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abstractNum w:abstractNumId="4" w15:restartNumberingAfterBreak="0">
    <w:nsid w:val="0ED66CEF"/>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abstractNum w:abstractNumId="5" w15:restartNumberingAfterBreak="0">
    <w:nsid w:val="0FAC70AF"/>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shd w:val="clear" w:color="auto" w:fill="auto"/>
        <w:vertAlign w:val="baseline"/>
      </w:rPr>
    </w:lvl>
  </w:abstractNum>
  <w:abstractNum w:abstractNumId="6" w15:restartNumberingAfterBreak="0">
    <w:nsid w:val="108D1A60"/>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abstractNum w:abstractNumId="7" w15:restartNumberingAfterBreak="0">
    <w:nsid w:val="10ED1795"/>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abstractNum w:abstractNumId="8" w15:restartNumberingAfterBreak="0">
    <w:nsid w:val="12EB693F"/>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shd w:val="clear" w:color="auto" w:fill="auto"/>
        <w:vertAlign w:val="baseline"/>
      </w:rPr>
    </w:lvl>
  </w:abstractNum>
  <w:abstractNum w:abstractNumId="9" w15:restartNumberingAfterBreak="0">
    <w:nsid w:val="136C40C2"/>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abstractNum w:abstractNumId="10" w15:restartNumberingAfterBreak="0">
    <w:nsid w:val="18D601AD"/>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shd w:val="clear" w:color="auto" w:fill="auto"/>
        <w:vertAlign w:val="baseline"/>
      </w:rPr>
    </w:lvl>
  </w:abstractNum>
  <w:abstractNum w:abstractNumId="11" w15:restartNumberingAfterBreak="0">
    <w:nsid w:val="19446DF1"/>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12" w15:restartNumberingAfterBreak="0">
    <w:nsid w:val="1B1A6A49"/>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13" w15:restartNumberingAfterBreak="0">
    <w:nsid w:val="1E0564E7"/>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abstractNum w:abstractNumId="14" w15:restartNumberingAfterBreak="0">
    <w:nsid w:val="21D81D80"/>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15" w15:restartNumberingAfterBreak="0">
    <w:nsid w:val="232A49E2"/>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abstractNum w:abstractNumId="16" w15:restartNumberingAfterBreak="0">
    <w:nsid w:val="242147F8"/>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17" w15:restartNumberingAfterBreak="0">
    <w:nsid w:val="26B230B7"/>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abstractNum w:abstractNumId="18" w15:restartNumberingAfterBreak="0">
    <w:nsid w:val="2EB93DD9"/>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abstractNum w:abstractNumId="19" w15:restartNumberingAfterBreak="0">
    <w:nsid w:val="2F910056"/>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20" w15:restartNumberingAfterBreak="0">
    <w:nsid w:val="2FF62F28"/>
    <w:multiLevelType w:val="multilevel"/>
    <w:tmpl w:val="FBAEF722"/>
    <w:lvl w:ilvl="0">
      <w:numFmt w:val="bullet"/>
      <w:lvlText w:val="•"/>
      <w:lvlJc w:val="left"/>
      <w:pPr>
        <w:ind w:left="142" w:hanging="142"/>
      </w:pPr>
      <w:rPr>
        <w:rFonts w:ascii="Open Sans" w:eastAsia="Segoe UI" w:hAnsi="Open Sans" w:cs="Open Sans" w:hint="default"/>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21" w15:restartNumberingAfterBreak="0">
    <w:nsid w:val="30667AAF"/>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22" w15:restartNumberingAfterBreak="0">
    <w:nsid w:val="30BA7A76"/>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abstractNum w:abstractNumId="23" w15:restartNumberingAfterBreak="0">
    <w:nsid w:val="30F8571D"/>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shd w:val="clear" w:color="auto" w:fill="auto"/>
        <w:vertAlign w:val="baseline"/>
      </w:rPr>
    </w:lvl>
  </w:abstractNum>
  <w:abstractNum w:abstractNumId="24" w15:restartNumberingAfterBreak="0">
    <w:nsid w:val="30FE359C"/>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25" w15:restartNumberingAfterBreak="0">
    <w:nsid w:val="31053D7B"/>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abstractNum w:abstractNumId="26" w15:restartNumberingAfterBreak="0">
    <w:nsid w:val="317B7CF2"/>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27" w15:restartNumberingAfterBreak="0">
    <w:nsid w:val="33144B55"/>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abstractNum w:abstractNumId="28" w15:restartNumberingAfterBreak="0">
    <w:nsid w:val="345E3FA9"/>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shd w:val="clear" w:color="auto" w:fill="auto"/>
        <w:vertAlign w:val="baseline"/>
      </w:rPr>
    </w:lvl>
  </w:abstractNum>
  <w:abstractNum w:abstractNumId="29" w15:restartNumberingAfterBreak="0">
    <w:nsid w:val="369C2A33"/>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shd w:val="clear" w:color="auto" w:fill="auto"/>
        <w:vertAlign w:val="baseline"/>
      </w:rPr>
    </w:lvl>
  </w:abstractNum>
  <w:abstractNum w:abstractNumId="30" w15:restartNumberingAfterBreak="0">
    <w:nsid w:val="386362CC"/>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shd w:val="clear" w:color="auto" w:fill="auto"/>
        <w:vertAlign w:val="baseline"/>
      </w:rPr>
    </w:lvl>
  </w:abstractNum>
  <w:abstractNum w:abstractNumId="31" w15:restartNumberingAfterBreak="0">
    <w:nsid w:val="38E30A48"/>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abstractNum w:abstractNumId="32" w15:restartNumberingAfterBreak="0">
    <w:nsid w:val="3FA43513"/>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abstractNum w:abstractNumId="33" w15:restartNumberingAfterBreak="0">
    <w:nsid w:val="439C6BBA"/>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abstractNum w:abstractNumId="34" w15:restartNumberingAfterBreak="0">
    <w:nsid w:val="46137857"/>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shd w:val="clear" w:color="auto" w:fill="auto"/>
        <w:vertAlign w:val="baseline"/>
      </w:rPr>
    </w:lvl>
  </w:abstractNum>
  <w:abstractNum w:abstractNumId="35" w15:restartNumberingAfterBreak="0">
    <w:nsid w:val="461D09FE"/>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shd w:val="clear" w:color="auto" w:fill="auto"/>
        <w:vertAlign w:val="baseline"/>
      </w:rPr>
    </w:lvl>
  </w:abstractNum>
  <w:abstractNum w:abstractNumId="36" w15:restartNumberingAfterBreak="0">
    <w:nsid w:val="47275D62"/>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37" w15:restartNumberingAfterBreak="0">
    <w:nsid w:val="48AC40B9"/>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38" w15:restartNumberingAfterBreak="0">
    <w:nsid w:val="4CA46803"/>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abstractNum w:abstractNumId="39" w15:restartNumberingAfterBreak="0">
    <w:nsid w:val="514D35EA"/>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40" w15:restartNumberingAfterBreak="0">
    <w:nsid w:val="53E83ECE"/>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41" w15:restartNumberingAfterBreak="0">
    <w:nsid w:val="54C30F3C"/>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42" w15:restartNumberingAfterBreak="0">
    <w:nsid w:val="5D362A03"/>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shd w:val="clear" w:color="auto" w:fill="auto"/>
        <w:vertAlign w:val="baseline"/>
      </w:rPr>
    </w:lvl>
  </w:abstractNum>
  <w:abstractNum w:abstractNumId="43" w15:restartNumberingAfterBreak="0">
    <w:nsid w:val="5E5E0CE5"/>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shd w:val="clear" w:color="auto" w:fill="auto"/>
        <w:vertAlign w:val="baseline"/>
      </w:rPr>
    </w:lvl>
  </w:abstractNum>
  <w:abstractNum w:abstractNumId="44" w15:restartNumberingAfterBreak="0">
    <w:nsid w:val="5F4A59A8"/>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abstractNum w:abstractNumId="45" w15:restartNumberingAfterBreak="0">
    <w:nsid w:val="604173CC"/>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abstractNum w:abstractNumId="46" w15:restartNumberingAfterBreak="0">
    <w:nsid w:val="60A43925"/>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47" w15:restartNumberingAfterBreak="0">
    <w:nsid w:val="647070EF"/>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48" w15:restartNumberingAfterBreak="0">
    <w:nsid w:val="64AC7751"/>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49" w15:restartNumberingAfterBreak="0">
    <w:nsid w:val="64CF2409"/>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abstractNum w:abstractNumId="50" w15:restartNumberingAfterBreak="0">
    <w:nsid w:val="66581C7A"/>
    <w:multiLevelType w:val="multilevel"/>
    <w:tmpl w:val="FBAEF722"/>
    <w:lvl w:ilvl="0">
      <w:numFmt w:val="bullet"/>
      <w:lvlText w:val="•"/>
      <w:lvlJc w:val="left"/>
      <w:pPr>
        <w:ind w:left="142" w:hanging="142"/>
      </w:pPr>
      <w:rPr>
        <w:rFonts w:ascii="Open Sans" w:eastAsia="Segoe UI" w:hAnsi="Open Sans" w:cs="Open Sans" w:hint="default"/>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51" w15:restartNumberingAfterBreak="0">
    <w:nsid w:val="66D25DAD"/>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52" w15:restartNumberingAfterBreak="0">
    <w:nsid w:val="68402790"/>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abstractNum w:abstractNumId="53" w15:restartNumberingAfterBreak="0">
    <w:nsid w:val="69467530"/>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shd w:val="clear" w:color="auto" w:fill="auto"/>
        <w:vertAlign w:val="baseline"/>
      </w:rPr>
    </w:lvl>
  </w:abstractNum>
  <w:abstractNum w:abstractNumId="54" w15:restartNumberingAfterBreak="0">
    <w:nsid w:val="697D236A"/>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shd w:val="clear" w:color="auto" w:fill="auto"/>
        <w:vertAlign w:val="baseline"/>
      </w:rPr>
    </w:lvl>
  </w:abstractNum>
  <w:abstractNum w:abstractNumId="55" w15:restartNumberingAfterBreak="0">
    <w:nsid w:val="69F94328"/>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56" w15:restartNumberingAfterBreak="0">
    <w:nsid w:val="6A005C7A"/>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abstractNum w:abstractNumId="57" w15:restartNumberingAfterBreak="0">
    <w:nsid w:val="6A1C730C"/>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abstractNum w:abstractNumId="58" w15:restartNumberingAfterBreak="0">
    <w:nsid w:val="6A2B38F4"/>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59" w15:restartNumberingAfterBreak="0">
    <w:nsid w:val="6A7A11AE"/>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shd w:val="clear" w:color="auto" w:fill="auto"/>
        <w:vertAlign w:val="baseline"/>
      </w:rPr>
    </w:lvl>
  </w:abstractNum>
  <w:abstractNum w:abstractNumId="60" w15:restartNumberingAfterBreak="0">
    <w:nsid w:val="6F4B5EB8"/>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61" w15:restartNumberingAfterBreak="0">
    <w:nsid w:val="72D1186C"/>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62" w15:restartNumberingAfterBreak="0">
    <w:nsid w:val="74A52F9B"/>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63" w15:restartNumberingAfterBreak="0">
    <w:nsid w:val="75870FCA"/>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abstractNum w:abstractNumId="64" w15:restartNumberingAfterBreak="0">
    <w:nsid w:val="761C677F"/>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shd w:val="clear" w:color="auto" w:fill="auto"/>
        <w:vertAlign w:val="baseline"/>
      </w:rPr>
    </w:lvl>
  </w:abstractNum>
  <w:abstractNum w:abstractNumId="65" w15:restartNumberingAfterBreak="0">
    <w:nsid w:val="78A534FC"/>
    <w:multiLevelType w:val="multilevel"/>
    <w:tmpl w:val="FFFFFFFF"/>
    <w:lvl w:ilvl="0">
      <w:start w:val="1"/>
      <w:numFmt w:val="bullet"/>
      <w:lvlText w:val="●"/>
      <w:lvlJc w:val="left"/>
      <w:pPr>
        <w:ind w:left="142" w:hanging="142"/>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2" w:hanging="360"/>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2"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2"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2"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2"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2"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2"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2" w:hanging="360"/>
      </w:pPr>
      <w:rPr>
        <w:rFonts w:ascii="Arimo" w:eastAsia="Arimo" w:hAnsi="Arimo" w:cs="Arimo"/>
        <w:b w:val="0"/>
        <w:i w:val="0"/>
        <w:smallCaps w:val="0"/>
        <w:strike w:val="0"/>
        <w:color w:val="000000"/>
        <w:shd w:val="clear" w:color="auto" w:fill="auto"/>
        <w:vertAlign w:val="baseline"/>
      </w:rPr>
    </w:lvl>
  </w:abstractNum>
  <w:abstractNum w:abstractNumId="66" w15:restartNumberingAfterBreak="0">
    <w:nsid w:val="79D1191A"/>
    <w:multiLevelType w:val="multilevel"/>
    <w:tmpl w:val="FFFFFFFF"/>
    <w:lvl w:ilvl="0">
      <w:start w:val="1"/>
      <w:numFmt w:val="bullet"/>
      <w:lvlText w:val="●"/>
      <w:lvlJc w:val="left"/>
      <w:pPr>
        <w:ind w:left="144" w:hanging="144"/>
      </w:pPr>
      <w:rPr>
        <w:rFonts w:ascii="Noto Sans Symbols" w:eastAsia="Noto Sans Symbols" w:hAnsi="Noto Sans Symbols" w:cs="Noto Sans Symbols"/>
        <w:b w:val="0"/>
        <w:i w:val="0"/>
        <w:smallCaps w:val="0"/>
        <w:strike w:val="0"/>
        <w:color w:val="000000"/>
        <w:shd w:val="clear" w:color="auto" w:fill="auto"/>
        <w:vertAlign w:val="baseline"/>
      </w:rPr>
    </w:lvl>
    <w:lvl w:ilvl="1">
      <w:start w:val="1"/>
      <w:numFmt w:val="bullet"/>
      <w:lvlText w:val="o"/>
      <w:lvlJc w:val="left"/>
      <w:pPr>
        <w:ind w:left="864" w:hanging="359"/>
      </w:pPr>
      <w:rPr>
        <w:rFonts w:ascii="Arimo" w:eastAsia="Arimo" w:hAnsi="Arimo" w:cs="Arimo"/>
        <w:b w:val="0"/>
        <w:i w:val="0"/>
        <w:smallCaps w:val="0"/>
        <w:strike w:val="0"/>
        <w:color w:val="000000"/>
        <w:shd w:val="clear" w:color="auto" w:fill="auto"/>
        <w:vertAlign w:val="baseline"/>
      </w:rPr>
    </w:lvl>
    <w:lvl w:ilvl="2">
      <w:start w:val="1"/>
      <w:numFmt w:val="bullet"/>
      <w:lvlText w:val="▪"/>
      <w:lvlJc w:val="left"/>
      <w:pPr>
        <w:ind w:left="1584" w:hanging="360"/>
      </w:pPr>
      <w:rPr>
        <w:rFonts w:ascii="Arimo" w:eastAsia="Arimo" w:hAnsi="Arimo" w:cs="Arimo"/>
        <w:b w:val="0"/>
        <w:i w:val="0"/>
        <w:smallCaps w:val="0"/>
        <w:strike w:val="0"/>
        <w:color w:val="000000"/>
        <w:shd w:val="clear" w:color="auto" w:fill="auto"/>
        <w:vertAlign w:val="baseline"/>
      </w:rPr>
    </w:lvl>
    <w:lvl w:ilvl="3">
      <w:start w:val="1"/>
      <w:numFmt w:val="bullet"/>
      <w:lvlText w:val="▪"/>
      <w:lvlJc w:val="left"/>
      <w:pPr>
        <w:ind w:left="2304" w:hanging="360"/>
      </w:pPr>
      <w:rPr>
        <w:rFonts w:ascii="Arimo" w:eastAsia="Arimo" w:hAnsi="Arimo" w:cs="Arimo"/>
        <w:b w:val="0"/>
        <w:i w:val="0"/>
        <w:smallCaps w:val="0"/>
        <w:strike w:val="0"/>
        <w:color w:val="000000"/>
        <w:shd w:val="clear" w:color="auto" w:fill="auto"/>
        <w:vertAlign w:val="baseline"/>
      </w:rPr>
    </w:lvl>
    <w:lvl w:ilvl="4">
      <w:start w:val="1"/>
      <w:numFmt w:val="bullet"/>
      <w:lvlText w:val="▪"/>
      <w:lvlJc w:val="left"/>
      <w:pPr>
        <w:ind w:left="3024" w:hanging="360"/>
      </w:pPr>
      <w:rPr>
        <w:rFonts w:ascii="Arimo" w:eastAsia="Arimo" w:hAnsi="Arimo" w:cs="Arimo"/>
        <w:b w:val="0"/>
        <w:i w:val="0"/>
        <w:smallCaps w:val="0"/>
        <w:strike w:val="0"/>
        <w:color w:val="000000"/>
        <w:shd w:val="clear" w:color="auto" w:fill="auto"/>
        <w:vertAlign w:val="baseline"/>
      </w:rPr>
    </w:lvl>
    <w:lvl w:ilvl="5">
      <w:start w:val="1"/>
      <w:numFmt w:val="bullet"/>
      <w:lvlText w:val="▪"/>
      <w:lvlJc w:val="left"/>
      <w:pPr>
        <w:ind w:left="3744" w:hanging="360"/>
      </w:pPr>
      <w:rPr>
        <w:rFonts w:ascii="Arimo" w:eastAsia="Arimo" w:hAnsi="Arimo" w:cs="Arimo"/>
        <w:b w:val="0"/>
        <w:i w:val="0"/>
        <w:smallCaps w:val="0"/>
        <w:strike w:val="0"/>
        <w:color w:val="000000"/>
        <w:shd w:val="clear" w:color="auto" w:fill="auto"/>
        <w:vertAlign w:val="baseline"/>
      </w:rPr>
    </w:lvl>
    <w:lvl w:ilvl="6">
      <w:start w:val="1"/>
      <w:numFmt w:val="bullet"/>
      <w:lvlText w:val="▪"/>
      <w:lvlJc w:val="left"/>
      <w:pPr>
        <w:ind w:left="4464" w:hanging="360"/>
      </w:pPr>
      <w:rPr>
        <w:rFonts w:ascii="Arimo" w:eastAsia="Arimo" w:hAnsi="Arimo" w:cs="Arimo"/>
        <w:b w:val="0"/>
        <w:i w:val="0"/>
        <w:smallCaps w:val="0"/>
        <w:strike w:val="0"/>
        <w:color w:val="000000"/>
        <w:shd w:val="clear" w:color="auto" w:fill="auto"/>
        <w:vertAlign w:val="baseline"/>
      </w:rPr>
    </w:lvl>
    <w:lvl w:ilvl="7">
      <w:start w:val="1"/>
      <w:numFmt w:val="bullet"/>
      <w:lvlText w:val="▪"/>
      <w:lvlJc w:val="left"/>
      <w:pPr>
        <w:ind w:left="5184" w:hanging="360"/>
      </w:pPr>
      <w:rPr>
        <w:rFonts w:ascii="Arimo" w:eastAsia="Arimo" w:hAnsi="Arimo" w:cs="Arimo"/>
        <w:b w:val="0"/>
        <w:i w:val="0"/>
        <w:smallCaps w:val="0"/>
        <w:strike w:val="0"/>
        <w:color w:val="000000"/>
        <w:shd w:val="clear" w:color="auto" w:fill="auto"/>
        <w:vertAlign w:val="baseline"/>
      </w:rPr>
    </w:lvl>
    <w:lvl w:ilvl="8">
      <w:start w:val="1"/>
      <w:numFmt w:val="bullet"/>
      <w:lvlText w:val="▪"/>
      <w:lvlJc w:val="left"/>
      <w:pPr>
        <w:ind w:left="5904" w:hanging="360"/>
      </w:pPr>
      <w:rPr>
        <w:rFonts w:ascii="Arimo" w:eastAsia="Arimo" w:hAnsi="Arimo" w:cs="Arimo"/>
        <w:b w:val="0"/>
        <w:i w:val="0"/>
        <w:smallCaps w:val="0"/>
        <w:strike w:val="0"/>
        <w:color w:val="000000"/>
        <w:shd w:val="clear" w:color="auto" w:fill="auto"/>
        <w:vertAlign w:val="baseline"/>
      </w:rPr>
    </w:lvl>
  </w:abstractNum>
  <w:num w:numId="1" w16cid:durableId="2105417499">
    <w:abstractNumId w:val="33"/>
  </w:num>
  <w:num w:numId="2" w16cid:durableId="864178386">
    <w:abstractNumId w:val="13"/>
  </w:num>
  <w:num w:numId="3" w16cid:durableId="1233588576">
    <w:abstractNumId w:val="24"/>
  </w:num>
  <w:num w:numId="4" w16cid:durableId="128744975">
    <w:abstractNumId w:val="45"/>
  </w:num>
  <w:num w:numId="5" w16cid:durableId="126552504">
    <w:abstractNumId w:val="28"/>
  </w:num>
  <w:num w:numId="6" w16cid:durableId="906107265">
    <w:abstractNumId w:val="57"/>
  </w:num>
  <w:num w:numId="7" w16cid:durableId="1136220173">
    <w:abstractNumId w:val="60"/>
  </w:num>
  <w:num w:numId="8" w16cid:durableId="850994069">
    <w:abstractNumId w:val="64"/>
  </w:num>
  <w:num w:numId="9" w16cid:durableId="587547036">
    <w:abstractNumId w:val="25"/>
  </w:num>
  <w:num w:numId="10" w16cid:durableId="2144229003">
    <w:abstractNumId w:val="55"/>
  </w:num>
  <w:num w:numId="11" w16cid:durableId="785349989">
    <w:abstractNumId w:val="14"/>
  </w:num>
  <w:num w:numId="12" w16cid:durableId="433939555">
    <w:abstractNumId w:val="44"/>
  </w:num>
  <w:num w:numId="13" w16cid:durableId="1044596015">
    <w:abstractNumId w:val="38"/>
  </w:num>
  <w:num w:numId="14" w16cid:durableId="2059934278">
    <w:abstractNumId w:val="12"/>
  </w:num>
  <w:num w:numId="15" w16cid:durableId="173762583">
    <w:abstractNumId w:val="26"/>
  </w:num>
  <w:num w:numId="16" w16cid:durableId="1628705830">
    <w:abstractNumId w:val="22"/>
  </w:num>
  <w:num w:numId="17" w16cid:durableId="397410626">
    <w:abstractNumId w:val="35"/>
  </w:num>
  <w:num w:numId="18" w16cid:durableId="434860540">
    <w:abstractNumId w:val="0"/>
  </w:num>
  <w:num w:numId="19" w16cid:durableId="917399304">
    <w:abstractNumId w:val="37"/>
  </w:num>
  <w:num w:numId="20" w16cid:durableId="494995672">
    <w:abstractNumId w:val="32"/>
  </w:num>
  <w:num w:numId="21" w16cid:durableId="1242372572">
    <w:abstractNumId w:val="53"/>
  </w:num>
  <w:num w:numId="22" w16cid:durableId="6370552">
    <w:abstractNumId w:val="65"/>
  </w:num>
  <w:num w:numId="23" w16cid:durableId="1370102657">
    <w:abstractNumId w:val="63"/>
  </w:num>
  <w:num w:numId="24" w16cid:durableId="144444027">
    <w:abstractNumId w:val="43"/>
  </w:num>
  <w:num w:numId="25" w16cid:durableId="1396244956">
    <w:abstractNumId w:val="46"/>
  </w:num>
  <w:num w:numId="26" w16cid:durableId="622927568">
    <w:abstractNumId w:val="6"/>
  </w:num>
  <w:num w:numId="27" w16cid:durableId="1376155971">
    <w:abstractNumId w:val="3"/>
  </w:num>
  <w:num w:numId="28" w16cid:durableId="1619751232">
    <w:abstractNumId w:val="34"/>
  </w:num>
  <w:num w:numId="29" w16cid:durableId="1387021800">
    <w:abstractNumId w:val="54"/>
  </w:num>
  <w:num w:numId="30" w16cid:durableId="1497259726">
    <w:abstractNumId w:val="40"/>
  </w:num>
  <w:num w:numId="31" w16cid:durableId="937371395">
    <w:abstractNumId w:val="27"/>
  </w:num>
  <w:num w:numId="32" w16cid:durableId="1061102287">
    <w:abstractNumId w:val="23"/>
  </w:num>
  <w:num w:numId="33" w16cid:durableId="1045955850">
    <w:abstractNumId w:val="36"/>
  </w:num>
  <w:num w:numId="34" w16cid:durableId="1086926909">
    <w:abstractNumId w:val="41"/>
  </w:num>
  <w:num w:numId="35" w16cid:durableId="98188388">
    <w:abstractNumId w:val="15"/>
  </w:num>
  <w:num w:numId="36" w16cid:durableId="1172377579">
    <w:abstractNumId w:val="18"/>
  </w:num>
  <w:num w:numId="37" w16cid:durableId="1268581755">
    <w:abstractNumId w:val="62"/>
  </w:num>
  <w:num w:numId="38" w16cid:durableId="46152045">
    <w:abstractNumId w:val="66"/>
  </w:num>
  <w:num w:numId="39" w16cid:durableId="1554192970">
    <w:abstractNumId w:val="30"/>
  </w:num>
  <w:num w:numId="40" w16cid:durableId="1687949921">
    <w:abstractNumId w:val="52"/>
  </w:num>
  <w:num w:numId="41" w16cid:durableId="729577141">
    <w:abstractNumId w:val="59"/>
  </w:num>
  <w:num w:numId="42" w16cid:durableId="986469341">
    <w:abstractNumId w:val="58"/>
  </w:num>
  <w:num w:numId="43" w16cid:durableId="1331985471">
    <w:abstractNumId w:val="11"/>
  </w:num>
  <w:num w:numId="44" w16cid:durableId="2088840280">
    <w:abstractNumId w:val="2"/>
  </w:num>
  <w:num w:numId="45" w16cid:durableId="11807662">
    <w:abstractNumId w:val="49"/>
  </w:num>
  <w:num w:numId="46" w16cid:durableId="1425297354">
    <w:abstractNumId w:val="29"/>
  </w:num>
  <w:num w:numId="47" w16cid:durableId="832601737">
    <w:abstractNumId w:val="8"/>
  </w:num>
  <w:num w:numId="48" w16cid:durableId="2034191238">
    <w:abstractNumId w:val="61"/>
  </w:num>
  <w:num w:numId="49" w16cid:durableId="1798179175">
    <w:abstractNumId w:val="16"/>
  </w:num>
  <w:num w:numId="50" w16cid:durableId="228883678">
    <w:abstractNumId w:val="17"/>
  </w:num>
  <w:num w:numId="51" w16cid:durableId="2074350367">
    <w:abstractNumId w:val="9"/>
  </w:num>
  <w:num w:numId="52" w16cid:durableId="1898281822">
    <w:abstractNumId w:val="1"/>
  </w:num>
  <w:num w:numId="53" w16cid:durableId="424350593">
    <w:abstractNumId w:val="42"/>
  </w:num>
  <w:num w:numId="54" w16cid:durableId="2010407942">
    <w:abstractNumId w:val="47"/>
  </w:num>
  <w:num w:numId="55" w16cid:durableId="1587491846">
    <w:abstractNumId w:val="39"/>
  </w:num>
  <w:num w:numId="56" w16cid:durableId="1496728887">
    <w:abstractNumId w:val="7"/>
  </w:num>
  <w:num w:numId="57" w16cid:durableId="2141415002">
    <w:abstractNumId w:val="56"/>
  </w:num>
  <w:num w:numId="58" w16cid:durableId="1695306174">
    <w:abstractNumId w:val="5"/>
  </w:num>
  <w:num w:numId="59" w16cid:durableId="1903175831">
    <w:abstractNumId w:val="31"/>
  </w:num>
  <w:num w:numId="60" w16cid:durableId="766461091">
    <w:abstractNumId w:val="19"/>
  </w:num>
  <w:num w:numId="61" w16cid:durableId="1042175668">
    <w:abstractNumId w:val="10"/>
  </w:num>
  <w:num w:numId="62" w16cid:durableId="2017463170">
    <w:abstractNumId w:val="51"/>
  </w:num>
  <w:num w:numId="63" w16cid:durableId="1214585324">
    <w:abstractNumId w:val="4"/>
  </w:num>
  <w:num w:numId="64" w16cid:durableId="806967857">
    <w:abstractNumId w:val="48"/>
  </w:num>
  <w:num w:numId="65" w16cid:durableId="1626083876">
    <w:abstractNumId w:val="21"/>
  </w:num>
  <w:num w:numId="66" w16cid:durableId="1250189720">
    <w:abstractNumId w:val="50"/>
  </w:num>
  <w:num w:numId="67" w16cid:durableId="814760460">
    <w:abstractNumId w:val="20"/>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49A"/>
    <w:rsid w:val="000A3BB5"/>
    <w:rsid w:val="000D3B8C"/>
    <w:rsid w:val="0011260A"/>
    <w:rsid w:val="001348C3"/>
    <w:rsid w:val="00137AC6"/>
    <w:rsid w:val="001A5B66"/>
    <w:rsid w:val="001D35E1"/>
    <w:rsid w:val="00223BA7"/>
    <w:rsid w:val="002641E2"/>
    <w:rsid w:val="00292889"/>
    <w:rsid w:val="002D043E"/>
    <w:rsid w:val="00316A8C"/>
    <w:rsid w:val="00331D51"/>
    <w:rsid w:val="00332C25"/>
    <w:rsid w:val="0034460C"/>
    <w:rsid w:val="0035703A"/>
    <w:rsid w:val="003B32ED"/>
    <w:rsid w:val="003C3F2B"/>
    <w:rsid w:val="003D3270"/>
    <w:rsid w:val="003F03A9"/>
    <w:rsid w:val="00413BCC"/>
    <w:rsid w:val="004433CD"/>
    <w:rsid w:val="0047409C"/>
    <w:rsid w:val="0048243B"/>
    <w:rsid w:val="00485B87"/>
    <w:rsid w:val="00497BB4"/>
    <w:rsid w:val="004D0B49"/>
    <w:rsid w:val="004F25BD"/>
    <w:rsid w:val="0050694C"/>
    <w:rsid w:val="00511AD2"/>
    <w:rsid w:val="005539AF"/>
    <w:rsid w:val="00563A35"/>
    <w:rsid w:val="00594337"/>
    <w:rsid w:val="005A25CB"/>
    <w:rsid w:val="006175CB"/>
    <w:rsid w:val="006675D4"/>
    <w:rsid w:val="006F0941"/>
    <w:rsid w:val="006F3460"/>
    <w:rsid w:val="007035DD"/>
    <w:rsid w:val="007B7193"/>
    <w:rsid w:val="007D65BA"/>
    <w:rsid w:val="007D7C0B"/>
    <w:rsid w:val="00823BD9"/>
    <w:rsid w:val="00887E62"/>
    <w:rsid w:val="008957FC"/>
    <w:rsid w:val="008B7AE1"/>
    <w:rsid w:val="008D1D5D"/>
    <w:rsid w:val="00944451"/>
    <w:rsid w:val="00996001"/>
    <w:rsid w:val="009B30E5"/>
    <w:rsid w:val="009D31CC"/>
    <w:rsid w:val="009E4AD6"/>
    <w:rsid w:val="009F1783"/>
    <w:rsid w:val="00A02831"/>
    <w:rsid w:val="00A4219F"/>
    <w:rsid w:val="00A42C1A"/>
    <w:rsid w:val="00A520F7"/>
    <w:rsid w:val="00AA15BA"/>
    <w:rsid w:val="00AC688D"/>
    <w:rsid w:val="00AE70C4"/>
    <w:rsid w:val="00AF28DA"/>
    <w:rsid w:val="00B1160F"/>
    <w:rsid w:val="00B37C32"/>
    <w:rsid w:val="00B7334F"/>
    <w:rsid w:val="00B82D86"/>
    <w:rsid w:val="00BC78F2"/>
    <w:rsid w:val="00C238E2"/>
    <w:rsid w:val="00C57654"/>
    <w:rsid w:val="00C731F9"/>
    <w:rsid w:val="00CA21C2"/>
    <w:rsid w:val="00CE60CD"/>
    <w:rsid w:val="00CF03BE"/>
    <w:rsid w:val="00D01EDC"/>
    <w:rsid w:val="00D367F7"/>
    <w:rsid w:val="00D57AF6"/>
    <w:rsid w:val="00DC236A"/>
    <w:rsid w:val="00E6249A"/>
    <w:rsid w:val="00E92822"/>
    <w:rsid w:val="00F12A00"/>
    <w:rsid w:val="00F31507"/>
    <w:rsid w:val="00F33927"/>
    <w:rsid w:val="00F75235"/>
    <w:rsid w:val="00F862D6"/>
    <w:rsid w:val="00FC467E"/>
    <w:rsid w:val="00FE6FE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569A2"/>
  <w15:docId w15:val="{E8547F2F-6B79-BA46-B0B4-589BEC213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US" w:eastAsia="ar-M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4D0B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0B49"/>
  </w:style>
  <w:style w:type="paragraph" w:styleId="Footer">
    <w:name w:val="footer"/>
    <w:basedOn w:val="Normal"/>
    <w:link w:val="FooterChar"/>
    <w:uiPriority w:val="99"/>
    <w:unhideWhenUsed/>
    <w:rsid w:val="004D0B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0B49"/>
  </w:style>
  <w:style w:type="paragraph" w:styleId="BalloonText">
    <w:name w:val="Balloon Text"/>
    <w:basedOn w:val="Normal"/>
    <w:link w:val="BalloonTextChar"/>
    <w:uiPriority w:val="99"/>
    <w:semiHidden/>
    <w:unhideWhenUsed/>
    <w:rsid w:val="004740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409C"/>
    <w:rPr>
      <w:rFonts w:ascii="Segoe UI" w:hAnsi="Segoe UI" w:cs="Segoe UI"/>
      <w:sz w:val="18"/>
      <w:szCs w:val="18"/>
    </w:rPr>
  </w:style>
  <w:style w:type="paragraph" w:styleId="ListParagraph">
    <w:name w:val="List Paragraph"/>
    <w:basedOn w:val="Normal"/>
    <w:uiPriority w:val="34"/>
    <w:qFormat/>
    <w:rsid w:val="003D3270"/>
    <w:pPr>
      <w:ind w:left="720"/>
      <w:contextualSpacing/>
    </w:pPr>
  </w:style>
  <w:style w:type="paragraph" w:styleId="CommentSubject">
    <w:name w:val="annotation subject"/>
    <w:basedOn w:val="CommentText"/>
    <w:next w:val="CommentText"/>
    <w:link w:val="CommentSubjectChar"/>
    <w:uiPriority w:val="99"/>
    <w:semiHidden/>
    <w:unhideWhenUsed/>
    <w:rsid w:val="00497BB4"/>
    <w:rPr>
      <w:b/>
      <w:bCs/>
    </w:rPr>
  </w:style>
  <w:style w:type="character" w:customStyle="1" w:styleId="CommentSubjectChar">
    <w:name w:val="Comment Subject Char"/>
    <w:basedOn w:val="CommentTextChar"/>
    <w:link w:val="CommentSubject"/>
    <w:uiPriority w:val="99"/>
    <w:semiHidden/>
    <w:rsid w:val="00497B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Props1.xml><?xml version="1.0" encoding="utf-8"?>
<ds:datastoreItem xmlns:ds="http://schemas.openxmlformats.org/officeDocument/2006/customXml" ds:itemID="{B0C5217F-28E7-41BF-A657-507F9EA6D85E}">
  <ds:schemaRefs>
    <ds:schemaRef ds:uri="http://schemas.microsoft.com/sharepoint/v3/contenttype/forms"/>
  </ds:schemaRefs>
</ds:datastoreItem>
</file>

<file path=customXml/itemProps2.xml><?xml version="1.0" encoding="utf-8"?>
<ds:datastoreItem xmlns:ds="http://schemas.openxmlformats.org/officeDocument/2006/customXml" ds:itemID="{B1FB01C4-44B9-4C14-B10B-D0BD4938B4F6}"/>
</file>

<file path=customXml/itemProps3.xml><?xml version="1.0" encoding="utf-8"?>
<ds:datastoreItem xmlns:ds="http://schemas.openxmlformats.org/officeDocument/2006/customXml" ds:itemID="{5799003B-BA2A-4616-B7EF-A0F0D1ABBDEE}">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22</Pages>
  <Words>3345</Words>
  <Characters>19071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Gregory, Matthew</dc:creator>
  <cp:lastModifiedBy>Paul Winser</cp:lastModifiedBy>
  <cp:revision>36</cp:revision>
  <dcterms:created xsi:type="dcterms:W3CDTF">2024-04-25T11:25:00Z</dcterms:created>
  <dcterms:modified xsi:type="dcterms:W3CDTF">2024-04-29T14:44:00Z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