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95344B" w14:textId="77777777" w:rsidR="00481408" w:rsidRPr="00072CA0" w:rsidRDefault="00481408" w:rsidP="00072CA0">
      <w:pPr>
        <w:pStyle w:val="Unittitle"/>
        <w:bidi/>
        <w:spacing w:line="276" w:lineRule="auto"/>
        <w:ind w:left="284" w:right="999"/>
        <w:rPr>
          <w:rFonts w:ascii="Sakkal Majalla" w:hAnsi="Sakkal Majalla" w:cs="Sakkal Majalla"/>
          <w:bCs/>
          <w:sz w:val="40"/>
          <w:szCs w:val="40"/>
          <w:rtl/>
        </w:rPr>
      </w:pPr>
      <w:bookmarkStart w:id="0" w:name="BTEC16_NAT_ENG_DG_2_final"/>
      <w:bookmarkEnd w:id="0"/>
      <w:r w:rsidRPr="00072CA0">
        <w:rPr>
          <w:rFonts w:ascii="Sakkal Majalla" w:eastAsia="Open Sans" w:hAnsi="Sakkal Majalla" w:cs="Sakkal Majalla"/>
          <w:bCs/>
          <w:sz w:val="40"/>
          <w:szCs w:val="40"/>
          <w:rtl/>
          <w:lang w:eastAsia="ar" w:bidi="ar-MA"/>
        </w:rPr>
        <w:t>الوحدة 2: تقديم العمليات الهندسية بأمان كفريق</w:t>
      </w:r>
    </w:p>
    <w:p w14:paraId="4985B61B" w14:textId="77777777" w:rsidR="00481408" w:rsidRPr="00072CA0" w:rsidRDefault="00481408" w:rsidP="00072CA0">
      <w:pPr>
        <w:pStyle w:val="Heading3"/>
        <w:widowControl w:val="0"/>
        <w:bidi/>
        <w:spacing w:before="120" w:line="276" w:lineRule="auto"/>
        <w:ind w:left="284"/>
        <w:rPr>
          <w:rFonts w:ascii="Sakkal Majalla" w:hAnsi="Sakkal Majalla" w:cs="Sakkal Majalla"/>
          <w:rtl/>
        </w:rPr>
      </w:pPr>
      <w:r w:rsidRPr="00072CA0">
        <w:rPr>
          <w:rFonts w:ascii="Sakkal Majalla" w:eastAsia="Open Sans" w:hAnsi="Sakkal Majalla" w:cs="Sakkal Majalla"/>
          <w:rtl/>
          <w:lang w:eastAsia="ar" w:bidi="ar-MA"/>
        </w:rPr>
        <w:t>إرشادات تقديم الوحدة</w:t>
      </w:r>
    </w:p>
    <w:p w14:paraId="29A7F783" w14:textId="77777777" w:rsidR="00481408" w:rsidRPr="00072CA0" w:rsidRDefault="00481408" w:rsidP="00072CA0">
      <w:pPr>
        <w:pStyle w:val="BodyText"/>
        <w:widowControl w:val="0"/>
        <w:autoSpaceDE w:val="0"/>
        <w:autoSpaceDN w:val="0"/>
        <w:bidi/>
        <w:spacing w:before="198" w:line="276" w:lineRule="auto"/>
        <w:ind w:left="284" w:right="716"/>
        <w:rPr>
          <w:rFonts w:ascii="Sakkal Majalla" w:eastAsia="Segoe UI" w:hAnsi="Sakkal Majalla" w:cs="Sakkal Majalla"/>
          <w:sz w:val="26"/>
          <w:szCs w:val="26"/>
          <w:rtl/>
        </w:rPr>
      </w:pPr>
      <w:r w:rsidRPr="00072CA0">
        <w:rPr>
          <w:rFonts w:ascii="Sakkal Majalla" w:eastAsia="Segoe UI" w:hAnsi="Sakkal Majalla" w:cs="Sakkal Majalla"/>
          <w:sz w:val="26"/>
          <w:szCs w:val="26"/>
          <w:rtl/>
          <w:lang w:eastAsia="ar" w:bidi="ar-MA"/>
        </w:rPr>
        <w:t>هذه الوحدة إلزامية، ومن المتوقع أن يتم تقديمها في وقت مبكر جدًا من البرنامج للسماح للمتعلمين بتطوير المهارات الهندسية ومهارات العمل الجماعي.</w:t>
      </w:r>
    </w:p>
    <w:p w14:paraId="2BCF1DEE" w14:textId="77777777" w:rsidR="00481408" w:rsidRPr="00072CA0" w:rsidRDefault="00481408" w:rsidP="00072CA0">
      <w:pPr>
        <w:pStyle w:val="BodyText"/>
        <w:widowControl w:val="0"/>
        <w:autoSpaceDE w:val="0"/>
        <w:autoSpaceDN w:val="0"/>
        <w:bidi/>
        <w:spacing w:before="198" w:line="276" w:lineRule="auto"/>
        <w:ind w:left="284" w:right="716"/>
        <w:rPr>
          <w:rFonts w:ascii="Sakkal Majalla" w:eastAsia="Segoe UI" w:hAnsi="Sakkal Majalla" w:cs="Sakkal Majalla"/>
          <w:sz w:val="26"/>
          <w:szCs w:val="26"/>
          <w:rtl/>
        </w:rPr>
      </w:pPr>
      <w:r w:rsidRPr="00072CA0">
        <w:rPr>
          <w:rFonts w:ascii="Sakkal Majalla" w:eastAsia="Segoe UI" w:hAnsi="Sakkal Majalla" w:cs="Sakkal Majalla"/>
          <w:sz w:val="26"/>
          <w:szCs w:val="26"/>
          <w:rtl/>
          <w:lang w:eastAsia="ar" w:bidi="ar-MA"/>
        </w:rPr>
        <w:t>ستمثل هذه الوحدة بداية التعلم الهندسي العملي للعديد من المتعلمين، وستوفر أساس تقديم العديد من الوحدات الأخرى. كما ستتيح للمتعلمين بدء التفكير في المسار المهني الذي يفضلونه. قد يستخدم بعض المتعلمين معرفتهم وخبراتهم بالمنتجات والعمليات وتقنيات الخدمة المختلفة المكتسبة من العمل أو التعلم السابق.</w:t>
      </w:r>
    </w:p>
    <w:p w14:paraId="43BBF5EC" w14:textId="77777777" w:rsidR="00481408" w:rsidRPr="00072CA0" w:rsidRDefault="00481408" w:rsidP="00072CA0">
      <w:pPr>
        <w:pStyle w:val="BodyText"/>
        <w:widowControl w:val="0"/>
        <w:autoSpaceDE w:val="0"/>
        <w:autoSpaceDN w:val="0"/>
        <w:bidi/>
        <w:spacing w:before="198" w:line="276" w:lineRule="auto"/>
        <w:ind w:left="284" w:right="716"/>
        <w:rPr>
          <w:rFonts w:ascii="Sakkal Majalla" w:eastAsia="Segoe UI" w:hAnsi="Sakkal Majalla" w:cs="Sakkal Majalla"/>
          <w:sz w:val="26"/>
          <w:szCs w:val="26"/>
          <w:rtl/>
        </w:rPr>
      </w:pPr>
      <w:r w:rsidRPr="00072CA0">
        <w:rPr>
          <w:rFonts w:ascii="Sakkal Majalla" w:eastAsia="Segoe UI" w:hAnsi="Sakkal Majalla" w:cs="Sakkal Majalla"/>
          <w:sz w:val="26"/>
          <w:szCs w:val="26"/>
          <w:rtl/>
          <w:lang w:eastAsia="ar" w:bidi="ar-MA"/>
        </w:rPr>
        <w:t>يمكن تقديم هذه الوحدة، كغيرها من الوحدات الإلزامية الأخرى، من خلال دراسة سياق متخصص مثل هندسة الطيران أو التصنيع أو هندسة الكهرباء والإلكترونيات. فعلى سبيل المثال، يمكن للمركز الذي يرغب في تقديم الوحدات الإلزامية في سياق هندسة الكهربائي/الإلكترونيات دراسة مجموعة من المنتجات الكهربائية الأساسية؛ مثل المكواة أو خلاط الطعام للتعرف على عمليات التصميم والتصنيع المستخدمة. ومع ذلك، يجب توخي الحذر لضمان إعداد المتعلمين بشكل كامل قبل إكمال التقييمات الداخلية لكل هدف من أهداف التعلم.</w:t>
      </w:r>
    </w:p>
    <w:p w14:paraId="1CD63CFF" w14:textId="7EB0D469" w:rsidR="00481408" w:rsidRPr="00072CA0" w:rsidRDefault="00481408" w:rsidP="00072CA0">
      <w:pPr>
        <w:pStyle w:val="BodyText"/>
        <w:widowControl w:val="0"/>
        <w:autoSpaceDE w:val="0"/>
        <w:autoSpaceDN w:val="0"/>
        <w:bidi/>
        <w:spacing w:before="198" w:line="276" w:lineRule="auto"/>
        <w:ind w:left="284" w:right="716"/>
        <w:rPr>
          <w:rFonts w:ascii="Sakkal Majalla" w:eastAsia="Segoe UI" w:hAnsi="Sakkal Majalla" w:cs="Sakkal Majalla"/>
          <w:sz w:val="26"/>
          <w:szCs w:val="26"/>
          <w:rtl/>
        </w:rPr>
      </w:pPr>
      <w:r w:rsidRPr="00072CA0">
        <w:rPr>
          <w:rFonts w:ascii="Sakkal Majalla" w:eastAsia="Segoe UI" w:hAnsi="Sakkal Majalla" w:cs="Sakkal Majalla"/>
          <w:sz w:val="26"/>
          <w:szCs w:val="26"/>
          <w:rtl/>
          <w:lang w:eastAsia="ar" w:bidi="ar-MA"/>
        </w:rPr>
        <w:t>يجب عليك تشجيع المتعلمين على تطوير معرفتهم بالعمليات المختلفة والمهارات العملية ذات الصلة. وسيتعين التركيز على مجموعة محدودة من العمليات نظرًا للوقت المتاح لتقديم هذه الوحدة. يتضمن قدر كبير من محتوى الوحدة أنشطة عملية؛ تصنيع/خدمة عناصر، وعمل رسومات بمساعدة الكمبيوتر. من أجل التقييم، يوصى بأن لا يقضي المتعلمون أكثر من خمسة عشر ساعة في تعلم الهدف (ج)، الذي يتطلب منهم تصنيع منتج أو تقديم خدمة بشكل فعال كعضو في فريق.</w:t>
      </w:r>
    </w:p>
    <w:p w14:paraId="61EEC971" w14:textId="77777777" w:rsidR="00481408" w:rsidRPr="00072CA0" w:rsidRDefault="00481408" w:rsidP="00072CA0">
      <w:pPr>
        <w:pStyle w:val="BodyText"/>
        <w:widowControl w:val="0"/>
        <w:autoSpaceDE w:val="0"/>
        <w:autoSpaceDN w:val="0"/>
        <w:bidi/>
        <w:spacing w:before="198" w:line="276" w:lineRule="auto"/>
        <w:ind w:left="284" w:right="716"/>
        <w:rPr>
          <w:rFonts w:ascii="Sakkal Majalla" w:eastAsia="Segoe UI" w:hAnsi="Sakkal Majalla" w:cs="Sakkal Majalla"/>
          <w:sz w:val="26"/>
          <w:szCs w:val="26"/>
          <w:rtl/>
        </w:rPr>
      </w:pPr>
      <w:r w:rsidRPr="00072CA0">
        <w:rPr>
          <w:rFonts w:ascii="Sakkal Majalla" w:eastAsia="Segoe UI" w:hAnsi="Sakkal Majalla" w:cs="Sakkal Majalla"/>
          <w:sz w:val="26"/>
          <w:szCs w:val="26"/>
          <w:rtl/>
          <w:lang w:eastAsia="ar" w:bidi="ar-MA"/>
        </w:rPr>
        <w:t>وسيحتاج المتعلمون إلى الوصول إلى العديد من الأدوات والمعدات والموارد والمواد الاستهلاكية المرتبطة بها لإكمال هذه الوحدة. وبالتالي سيحتاج المتعلمون إلى فهم وتطبيق ممارسات العمل الآمنة المصممة لحمايتهم من مختلف الأخطار والمخاطر التي تنطوي عليها أنشطة العمل الهندسي.</w:t>
      </w:r>
    </w:p>
    <w:p w14:paraId="20B2E6D8" w14:textId="77777777" w:rsidR="00481408" w:rsidRPr="00072CA0" w:rsidRDefault="00481408" w:rsidP="00072CA0">
      <w:pPr>
        <w:pStyle w:val="BodyText"/>
        <w:widowControl w:val="0"/>
        <w:autoSpaceDE w:val="0"/>
        <w:autoSpaceDN w:val="0"/>
        <w:bidi/>
        <w:spacing w:before="198" w:line="276" w:lineRule="auto"/>
        <w:ind w:left="284" w:right="716"/>
        <w:rPr>
          <w:rFonts w:ascii="Sakkal Majalla" w:eastAsia="Segoe UI" w:hAnsi="Sakkal Majalla" w:cs="Sakkal Majalla"/>
          <w:sz w:val="26"/>
          <w:szCs w:val="26"/>
          <w:rtl/>
        </w:rPr>
      </w:pPr>
      <w:r w:rsidRPr="00072CA0">
        <w:rPr>
          <w:rFonts w:ascii="Sakkal Majalla" w:eastAsia="Segoe UI" w:hAnsi="Sakkal Majalla" w:cs="Sakkal Majalla"/>
          <w:sz w:val="26"/>
          <w:szCs w:val="26"/>
          <w:rtl/>
          <w:lang w:eastAsia="ar" w:bidi="ar-MA"/>
        </w:rPr>
        <w:t>يمكنك استخدام مجموعة من طرق التقديم في هذه الوحدة، مثل:</w:t>
      </w:r>
    </w:p>
    <w:p w14:paraId="0A4EAA70" w14:textId="77777777" w:rsidR="00481408" w:rsidRPr="00072CA0" w:rsidRDefault="00481408" w:rsidP="00072CA0">
      <w:pPr>
        <w:pStyle w:val="BodyText"/>
        <w:widowControl w:val="0"/>
        <w:numPr>
          <w:ilvl w:val="0"/>
          <w:numId w:val="9"/>
        </w:numPr>
        <w:autoSpaceDE w:val="0"/>
        <w:autoSpaceDN w:val="0"/>
        <w:bidi/>
        <w:spacing w:before="80" w:line="276" w:lineRule="auto"/>
        <w:ind w:right="714"/>
        <w:rPr>
          <w:rFonts w:ascii="Sakkal Majalla" w:eastAsia="Segoe UI" w:hAnsi="Sakkal Majalla" w:cs="Sakkal Majalla"/>
          <w:sz w:val="26"/>
          <w:szCs w:val="26"/>
          <w:rtl/>
        </w:rPr>
      </w:pPr>
      <w:r w:rsidRPr="00072CA0">
        <w:rPr>
          <w:rFonts w:ascii="Sakkal Majalla" w:eastAsia="Segoe UI" w:hAnsi="Sakkal Majalla" w:cs="Sakkal Majalla"/>
          <w:sz w:val="26"/>
          <w:szCs w:val="26"/>
          <w:rtl/>
          <w:lang w:eastAsia="ar" w:bidi="ar-MA"/>
        </w:rPr>
        <w:t>المناقشات - الصفية والجماعية المصغرة</w:t>
      </w:r>
    </w:p>
    <w:p w14:paraId="06ED467C" w14:textId="77777777" w:rsidR="00481408" w:rsidRPr="00072CA0" w:rsidRDefault="00481408" w:rsidP="00072CA0">
      <w:pPr>
        <w:pStyle w:val="BodyText"/>
        <w:widowControl w:val="0"/>
        <w:numPr>
          <w:ilvl w:val="0"/>
          <w:numId w:val="9"/>
        </w:numPr>
        <w:autoSpaceDE w:val="0"/>
        <w:autoSpaceDN w:val="0"/>
        <w:bidi/>
        <w:spacing w:before="80" w:line="276" w:lineRule="auto"/>
        <w:ind w:right="714"/>
        <w:rPr>
          <w:rFonts w:ascii="Sakkal Majalla" w:eastAsia="Segoe UI" w:hAnsi="Sakkal Majalla" w:cs="Sakkal Majalla"/>
          <w:sz w:val="26"/>
          <w:szCs w:val="26"/>
          <w:rtl/>
        </w:rPr>
      </w:pPr>
      <w:r w:rsidRPr="00072CA0">
        <w:rPr>
          <w:rFonts w:ascii="Sakkal Majalla" w:eastAsia="Segoe UI" w:hAnsi="Sakkal Majalla" w:cs="Sakkal Majalla"/>
          <w:sz w:val="26"/>
          <w:szCs w:val="26"/>
          <w:rtl/>
          <w:lang w:eastAsia="ar" w:bidi="ar-MA"/>
        </w:rPr>
        <w:t>عروض تقديمية فردية أو جماعية - مناقشة الوثائق الفنية والأداء والتقدم</w:t>
      </w:r>
    </w:p>
    <w:p w14:paraId="57B5B493" w14:textId="620B425D" w:rsidR="00481408" w:rsidRPr="00072CA0" w:rsidRDefault="00481408" w:rsidP="00072CA0">
      <w:pPr>
        <w:pStyle w:val="BodyText"/>
        <w:widowControl w:val="0"/>
        <w:numPr>
          <w:ilvl w:val="0"/>
          <w:numId w:val="9"/>
        </w:numPr>
        <w:autoSpaceDE w:val="0"/>
        <w:autoSpaceDN w:val="0"/>
        <w:bidi/>
        <w:spacing w:before="80" w:line="276" w:lineRule="auto"/>
        <w:ind w:right="714"/>
        <w:rPr>
          <w:rFonts w:ascii="Sakkal Majalla" w:eastAsia="Segoe UI" w:hAnsi="Sakkal Majalla" w:cs="Sakkal Majalla"/>
          <w:sz w:val="26"/>
          <w:szCs w:val="26"/>
          <w:rtl/>
        </w:rPr>
      </w:pPr>
      <w:r w:rsidRPr="00072CA0">
        <w:rPr>
          <w:rFonts w:ascii="Sakkal Majalla" w:eastAsia="Segoe UI" w:hAnsi="Sakkal Majalla" w:cs="Sakkal Majalla"/>
          <w:sz w:val="26"/>
          <w:szCs w:val="26"/>
          <w:rtl/>
          <w:lang w:eastAsia="ar" w:bidi="ar-MA"/>
        </w:rPr>
        <w:t>عروض توضيحية لإعداد مختلف المعدات/العمليات وقضايا السلامة المرتبطة بالعمليات التي يمكن استخدامها</w:t>
      </w:r>
    </w:p>
    <w:p w14:paraId="70DD47B6" w14:textId="77777777" w:rsidR="00481408" w:rsidRPr="00072CA0" w:rsidRDefault="00481408" w:rsidP="00072CA0">
      <w:pPr>
        <w:pStyle w:val="BodyText"/>
        <w:widowControl w:val="0"/>
        <w:numPr>
          <w:ilvl w:val="0"/>
          <w:numId w:val="9"/>
        </w:numPr>
        <w:autoSpaceDE w:val="0"/>
        <w:autoSpaceDN w:val="0"/>
        <w:bidi/>
        <w:spacing w:before="80" w:line="276" w:lineRule="auto"/>
        <w:ind w:right="714"/>
        <w:rPr>
          <w:rFonts w:ascii="Sakkal Majalla" w:eastAsia="Segoe UI" w:hAnsi="Sakkal Majalla" w:cs="Sakkal Majalla"/>
          <w:sz w:val="26"/>
          <w:szCs w:val="26"/>
          <w:rtl/>
        </w:rPr>
      </w:pPr>
      <w:r w:rsidRPr="00072CA0">
        <w:rPr>
          <w:rFonts w:ascii="Sakkal Majalla" w:eastAsia="Segoe UI" w:hAnsi="Sakkal Majalla" w:cs="Sakkal Majalla"/>
          <w:sz w:val="26"/>
          <w:szCs w:val="26"/>
          <w:rtl/>
          <w:lang w:eastAsia="ar" w:bidi="ar-MA"/>
        </w:rPr>
        <w:t>دراسات الحالة التي توضح المكونات والأنظمة والأنشطة التي تم إنشاؤها بواسطة عمليات أعمال الفريق</w:t>
      </w:r>
    </w:p>
    <w:p w14:paraId="741508ED" w14:textId="77777777" w:rsidR="00481408" w:rsidRPr="00072CA0" w:rsidRDefault="00481408" w:rsidP="00072CA0">
      <w:pPr>
        <w:pStyle w:val="BodyText"/>
        <w:widowControl w:val="0"/>
        <w:numPr>
          <w:ilvl w:val="0"/>
          <w:numId w:val="9"/>
        </w:numPr>
        <w:autoSpaceDE w:val="0"/>
        <w:autoSpaceDN w:val="0"/>
        <w:bidi/>
        <w:spacing w:before="80" w:line="276" w:lineRule="auto"/>
        <w:ind w:right="714"/>
        <w:rPr>
          <w:rFonts w:ascii="Sakkal Majalla" w:eastAsia="Segoe UI" w:hAnsi="Sakkal Majalla" w:cs="Sakkal Majalla"/>
          <w:sz w:val="26"/>
          <w:szCs w:val="26"/>
          <w:rtl/>
        </w:rPr>
      </w:pPr>
      <w:r w:rsidRPr="00072CA0">
        <w:rPr>
          <w:rFonts w:ascii="Sakkal Majalla" w:eastAsia="Segoe UI" w:hAnsi="Sakkal Majalla" w:cs="Sakkal Majalla"/>
          <w:sz w:val="26"/>
          <w:szCs w:val="26"/>
          <w:rtl/>
          <w:lang w:eastAsia="ar" w:bidi="ar-MA"/>
        </w:rPr>
        <w:t>مصادر الإنترنت - قد يستفيد المتعلمون من استخدام مصادر الإنترنت، مثل مقاطع الفيديو</w:t>
      </w:r>
    </w:p>
    <w:p w14:paraId="4439A4BB" w14:textId="0B268B3E" w:rsidR="00EA2820" w:rsidRPr="00072CA0" w:rsidRDefault="00481408" w:rsidP="00072CA0">
      <w:pPr>
        <w:pStyle w:val="BodyText"/>
        <w:widowControl w:val="0"/>
        <w:numPr>
          <w:ilvl w:val="0"/>
          <w:numId w:val="9"/>
        </w:numPr>
        <w:autoSpaceDE w:val="0"/>
        <w:autoSpaceDN w:val="0"/>
        <w:bidi/>
        <w:spacing w:before="80" w:line="276" w:lineRule="auto"/>
        <w:ind w:right="714"/>
        <w:rPr>
          <w:rFonts w:ascii="Sakkal Majalla" w:hAnsi="Sakkal Majalla" w:cs="Sakkal Majalla"/>
          <w:sz w:val="26"/>
          <w:szCs w:val="26"/>
        </w:rPr>
      </w:pPr>
      <w:r w:rsidRPr="00072CA0">
        <w:rPr>
          <w:rFonts w:ascii="Sakkal Majalla" w:eastAsia="Segoe UI" w:hAnsi="Sakkal Majalla" w:cs="Sakkal Majalla"/>
          <w:sz w:val="26"/>
          <w:szCs w:val="26"/>
          <w:rtl/>
          <w:lang w:eastAsia="ar" w:bidi="ar-MA"/>
        </w:rPr>
        <w:t>كتب متخصصة تغطي المبادئ الهندسية والعمليات وأنشطة الخدمة.</w:t>
      </w:r>
    </w:p>
    <w:p w14:paraId="1E4495D5" w14:textId="77777777" w:rsidR="00BF7274" w:rsidRPr="00072CA0" w:rsidRDefault="00BF7274" w:rsidP="00072CA0">
      <w:pPr>
        <w:pStyle w:val="BodyText"/>
        <w:widowControl w:val="0"/>
        <w:autoSpaceDE w:val="0"/>
        <w:autoSpaceDN w:val="0"/>
        <w:bidi/>
        <w:spacing w:before="80" w:line="276" w:lineRule="auto"/>
        <w:ind w:left="646" w:right="714"/>
        <w:rPr>
          <w:rFonts w:ascii="Sakkal Majalla" w:hAnsi="Sakkal Majalla" w:cs="Sakkal Majalla"/>
          <w:sz w:val="26"/>
          <w:szCs w:val="26"/>
          <w:rtl/>
        </w:rPr>
      </w:pPr>
    </w:p>
    <w:p w14:paraId="743FA02E" w14:textId="77777777" w:rsidR="00500989" w:rsidRPr="00072CA0" w:rsidRDefault="00481408" w:rsidP="00072CA0">
      <w:pPr>
        <w:pStyle w:val="BodyText"/>
        <w:widowControl w:val="0"/>
        <w:autoSpaceDE w:val="0"/>
        <w:autoSpaceDN w:val="0"/>
        <w:bidi/>
        <w:spacing w:before="198" w:line="276" w:lineRule="auto"/>
        <w:ind w:left="284" w:right="432"/>
        <w:rPr>
          <w:rFonts w:ascii="Sakkal Majalla" w:eastAsia="Segoe UI" w:hAnsi="Sakkal Majalla" w:cs="Sakkal Majalla"/>
          <w:sz w:val="26"/>
          <w:szCs w:val="26"/>
          <w:rtl/>
        </w:rPr>
      </w:pPr>
      <w:r w:rsidRPr="00072CA0">
        <w:rPr>
          <w:rFonts w:ascii="Sakkal Majalla" w:eastAsia="Segoe UI" w:hAnsi="Sakkal Majalla" w:cs="Sakkal Majalla"/>
          <w:sz w:val="26"/>
          <w:szCs w:val="26"/>
          <w:rtl/>
          <w:lang w:eastAsia="ar" w:bidi="ar-MA"/>
        </w:rPr>
        <w:lastRenderedPageBreak/>
        <w:t>كما يمكنك إشراك أصحاب العمل المحليين في تقديم هذه الوحدة إذا أتيحت فرص لذلك.</w:t>
      </w:r>
      <w:r w:rsidRPr="00072CA0">
        <w:rPr>
          <w:rFonts w:ascii="Sakkal Majalla" w:eastAsia="Segoe UI" w:hAnsi="Sakkal Majalla" w:cs="Sakkal Majalla"/>
          <w:sz w:val="26"/>
          <w:szCs w:val="26"/>
          <w:rtl/>
          <w:lang w:eastAsia="ar" w:bidi="ar-MA"/>
        </w:rPr>
        <w:cr/>
      </w:r>
    </w:p>
    <w:p w14:paraId="6DF3F168" w14:textId="247D4152" w:rsidR="00481408" w:rsidRPr="00072CA0" w:rsidRDefault="00481408" w:rsidP="00072CA0">
      <w:pPr>
        <w:pStyle w:val="Heading3"/>
        <w:widowControl w:val="0"/>
        <w:bidi/>
        <w:spacing w:before="120" w:line="276" w:lineRule="auto"/>
        <w:ind w:left="284"/>
        <w:rPr>
          <w:rFonts w:ascii="Sakkal Majalla" w:hAnsi="Sakkal Majalla" w:cs="Sakkal Majalla"/>
          <w:rtl/>
        </w:rPr>
      </w:pPr>
      <w:r w:rsidRPr="00072CA0">
        <w:rPr>
          <w:rFonts w:ascii="Sakkal Majalla" w:eastAsia="Open Sans" w:hAnsi="Sakkal Majalla" w:cs="Sakkal Majalla"/>
          <w:rtl/>
          <w:lang w:eastAsia="ar" w:bidi="ar-MA"/>
        </w:rPr>
        <w:t>استعراض الوحدة</w:t>
      </w:r>
    </w:p>
    <w:p w14:paraId="6D81623A" w14:textId="77777777" w:rsidR="00481408" w:rsidRPr="00072CA0" w:rsidRDefault="00481408" w:rsidP="00072CA0">
      <w:pPr>
        <w:pStyle w:val="Heading3"/>
        <w:widowControl w:val="0"/>
        <w:bidi/>
        <w:spacing w:before="120" w:line="276" w:lineRule="auto"/>
        <w:ind w:left="284"/>
        <w:rPr>
          <w:rFonts w:ascii="Sakkal Majalla" w:hAnsi="Sakkal Majalla" w:cs="Sakkal Majalla"/>
          <w:rtl/>
        </w:rPr>
      </w:pPr>
      <w:r w:rsidRPr="00072CA0">
        <w:rPr>
          <w:rFonts w:ascii="Sakkal Majalla" w:eastAsia="Open Sans" w:hAnsi="Sakkal Majalla" w:cs="Sakkal Majalla"/>
          <w:rtl/>
          <w:lang w:eastAsia="ar" w:bidi="ar-MA"/>
        </w:rPr>
        <w:t>تقديم أهداف التعلم</w:t>
      </w:r>
    </w:p>
    <w:p w14:paraId="17A242CF" w14:textId="738F3247" w:rsidR="00481408" w:rsidRPr="00072CA0" w:rsidRDefault="00481408" w:rsidP="00072CA0">
      <w:pPr>
        <w:pStyle w:val="BodyText"/>
        <w:widowControl w:val="0"/>
        <w:autoSpaceDE w:val="0"/>
        <w:autoSpaceDN w:val="0"/>
        <w:bidi/>
        <w:spacing w:before="198" w:line="276" w:lineRule="auto"/>
        <w:ind w:left="284" w:right="716"/>
        <w:rPr>
          <w:rFonts w:ascii="Sakkal Majalla" w:eastAsia="Segoe UI" w:hAnsi="Sakkal Majalla" w:cs="Sakkal Majalla"/>
          <w:sz w:val="26"/>
          <w:szCs w:val="26"/>
          <w:rtl/>
        </w:rPr>
      </w:pPr>
      <w:r w:rsidRPr="00072CA0">
        <w:rPr>
          <w:rFonts w:ascii="Sakkal Majalla" w:eastAsia="Segoe UI" w:hAnsi="Sakkal Majalla" w:cs="Sakkal Majalla"/>
          <w:sz w:val="26"/>
          <w:szCs w:val="26"/>
          <w:rtl/>
          <w:lang w:eastAsia="ar" w:bidi="ar-MA"/>
        </w:rPr>
        <w:t>بالنسبة لهدف التعلم (أ)، قم بتقديم الموضوعات من خلال توضيح دفعة المنتج أو الخدمة، مع الإشارة إلى وثائق الدعم والرسومات والأدوات الممكنة المطلوبة. في هذه المرحلة، سيكون من المستحسن تحديد الخدمة أو المنتج. تُعرّف الوحدة المنتج بأنه "عنصر ملموس يمكن تمييزه، مثل سيارة"، والخدمة بأنها " منفعة غير ملموسة، إما في حد ذاتها أو كعنصر مهم في منتج ملموس، مثل خدمة السيارات". قد تكون العمليات الهندسية التي يجب دراستها لهدف التعلم (أ) ذات صلة بالمنتج النهائي أو الخدمة التي سيتم إنتاجها (هدف التعلم (ج))، لكن لا يتعين أن تكون ذات صلة.</w:t>
      </w:r>
    </w:p>
    <w:p w14:paraId="46E9BCDD" w14:textId="77777777" w:rsidR="00481408" w:rsidRPr="00072CA0" w:rsidRDefault="00481408" w:rsidP="00072CA0">
      <w:pPr>
        <w:pStyle w:val="BodyText"/>
        <w:widowControl w:val="0"/>
        <w:autoSpaceDE w:val="0"/>
        <w:autoSpaceDN w:val="0"/>
        <w:bidi/>
        <w:spacing w:before="198" w:line="276" w:lineRule="auto"/>
        <w:ind w:left="284" w:right="716"/>
        <w:rPr>
          <w:rFonts w:ascii="Sakkal Majalla" w:eastAsia="Segoe UI" w:hAnsi="Sakkal Majalla" w:cs="Sakkal Majalla"/>
          <w:sz w:val="26"/>
          <w:szCs w:val="26"/>
          <w:rtl/>
        </w:rPr>
      </w:pPr>
      <w:r w:rsidRPr="00072CA0">
        <w:rPr>
          <w:rFonts w:ascii="Sakkal Majalla" w:eastAsia="Segoe UI" w:hAnsi="Sakkal Majalla" w:cs="Sakkal Majalla"/>
          <w:sz w:val="26"/>
          <w:szCs w:val="26"/>
          <w:rtl/>
          <w:lang w:eastAsia="ar" w:bidi="ar-MA"/>
        </w:rPr>
        <w:t>ناقش أمثلة عملية للعمليات الشائعة المستخدمة في عمليات التصنيع، على سبيل المثال الخراطة والتجهيز والتفريز، أو العمليات الشائعة للخدمات مثل التركيب أو التفكيك، واستخدم تلك الأمثلة. من الضروري مناقشة جميع جوانب السلامة ودمجها في تقديم المحتوى، مع الإشارة بشكل خاص إلى التنظيمات واللوائح المعمول بها محليًا.</w:t>
      </w:r>
    </w:p>
    <w:p w14:paraId="0FFF56EF" w14:textId="3639A2A0" w:rsidR="00481408" w:rsidRPr="00072CA0" w:rsidRDefault="00481408" w:rsidP="00072CA0">
      <w:pPr>
        <w:pStyle w:val="BodyText"/>
        <w:widowControl w:val="0"/>
        <w:autoSpaceDE w:val="0"/>
        <w:autoSpaceDN w:val="0"/>
        <w:bidi/>
        <w:spacing w:before="198" w:line="276" w:lineRule="auto"/>
        <w:ind w:left="284" w:right="716"/>
        <w:rPr>
          <w:rFonts w:ascii="Sakkal Majalla" w:eastAsia="Segoe UI" w:hAnsi="Sakkal Majalla" w:cs="Sakkal Majalla"/>
          <w:sz w:val="26"/>
          <w:szCs w:val="26"/>
          <w:rtl/>
        </w:rPr>
      </w:pPr>
      <w:r w:rsidRPr="00072CA0">
        <w:rPr>
          <w:rFonts w:ascii="Sakkal Majalla" w:eastAsia="Segoe UI" w:hAnsi="Sakkal Majalla" w:cs="Sakkal Majalla"/>
          <w:sz w:val="26"/>
          <w:szCs w:val="26"/>
          <w:rtl/>
          <w:lang w:eastAsia="ar" w:bidi="ar-MA"/>
        </w:rPr>
        <w:t>وفي هذه المرحلة، قم بالتعريف بالعوامل البشرية. يمكن تعريف المتعلمين بها من خلال إعداد أنشطة تمثيل الأدوار. حيث يمكن استخدامها لدراسة جوانب مثل المبادئ الأخلاقية التي يمكن أن تشمل الصرامة والصدق والنزاهة والاحترام والمسؤولية والتعرف عليها. ويمكنك تحقيق ذلك بإعداد سيناريو ورشة عمل يتعلق بغرض مفقود.</w:t>
      </w:r>
    </w:p>
    <w:p w14:paraId="51B6D0D6" w14:textId="77777777" w:rsidR="00481408" w:rsidRPr="00072CA0" w:rsidRDefault="00481408" w:rsidP="00072CA0">
      <w:pPr>
        <w:pStyle w:val="BodyText"/>
        <w:widowControl w:val="0"/>
        <w:autoSpaceDE w:val="0"/>
        <w:autoSpaceDN w:val="0"/>
        <w:bidi/>
        <w:spacing w:before="198" w:line="276" w:lineRule="auto"/>
        <w:ind w:left="284" w:right="716"/>
        <w:rPr>
          <w:rFonts w:ascii="Sakkal Majalla" w:eastAsia="Segoe UI" w:hAnsi="Sakkal Majalla" w:cs="Sakkal Majalla"/>
          <w:sz w:val="26"/>
          <w:szCs w:val="26"/>
          <w:rtl/>
        </w:rPr>
      </w:pPr>
      <w:r w:rsidRPr="00072CA0">
        <w:rPr>
          <w:rFonts w:ascii="Sakkal Majalla" w:eastAsia="Segoe UI" w:hAnsi="Sakkal Majalla" w:cs="Sakkal Majalla"/>
          <w:sz w:val="26"/>
          <w:szCs w:val="26"/>
          <w:rtl/>
          <w:lang w:eastAsia="ar" w:bidi="ar-MA"/>
        </w:rPr>
        <w:t>بالنسبة لهدف التعلم (ب)، قم أولاً بالتعريف بمفهوم الرسم ثنائي الأبعاد (</w:t>
      </w:r>
      <w:r w:rsidRPr="00072CA0">
        <w:rPr>
          <w:rFonts w:ascii="Sakkal Majalla" w:eastAsia="Segoe UI" w:hAnsi="Sakkal Majalla" w:cs="Sakkal Majalla"/>
          <w:sz w:val="26"/>
          <w:szCs w:val="26"/>
          <w:lang w:eastAsia="ar" w:bidi="ar-MA"/>
        </w:rPr>
        <w:t>2</w:t>
      </w:r>
      <w:r w:rsidRPr="00072CA0">
        <w:rPr>
          <w:rFonts w:ascii="Sakkal Majalla" w:eastAsia="Segoe UI" w:hAnsi="Sakkal Majalla" w:cs="Sakkal Majalla"/>
          <w:sz w:val="26"/>
          <w:szCs w:val="26"/>
          <w:lang w:eastAsia="ar" w:bidi="en-US"/>
        </w:rPr>
        <w:t>D</w:t>
      </w:r>
      <w:r w:rsidRPr="00072CA0">
        <w:rPr>
          <w:rFonts w:ascii="Sakkal Majalla" w:eastAsia="Segoe UI" w:hAnsi="Sakkal Majalla" w:cs="Sakkal Majalla"/>
          <w:sz w:val="26"/>
          <w:szCs w:val="26"/>
          <w:rtl/>
          <w:lang w:eastAsia="ar" w:bidi="ar-MA"/>
        </w:rPr>
        <w:t xml:space="preserve">) والمبادئ التي ينطوي عليها. ربما يكون من الأفضل إعطاء المتعلمين سلسلة من الرسومات الموجودة وشرح الاصطلاحات المختلفة باستخدام هذه الرسومات، ثم السماح للمتعلمين بتحديد الاصطلاحات مثل أنواع السطور والأبعاد وتطويرها من أجل تحديد المنظورات والمساقط المختلفة. انتقل إلى شرح كيفية رسم العناصر بالحجم الواقعي في حزمة برنامج </w:t>
      </w:r>
      <w:r w:rsidRPr="00072CA0">
        <w:rPr>
          <w:rFonts w:ascii="Sakkal Majalla" w:eastAsia="Segoe UI" w:hAnsi="Sakkal Majalla" w:cs="Sakkal Majalla"/>
          <w:sz w:val="26"/>
          <w:szCs w:val="26"/>
          <w:rtl/>
          <w:lang w:eastAsia="ar" w:bidi="en-US"/>
        </w:rPr>
        <w:t>CAD</w:t>
      </w:r>
      <w:r w:rsidRPr="00072CA0">
        <w:rPr>
          <w:rFonts w:ascii="Sakkal Majalla" w:eastAsia="Segoe UI" w:hAnsi="Sakkal Majalla" w:cs="Sakkal Majalla"/>
          <w:sz w:val="26"/>
          <w:szCs w:val="26"/>
          <w:rtl/>
          <w:lang w:eastAsia="ar" w:bidi="ar-MA"/>
        </w:rPr>
        <w:t>، وتغيير حجمها لتناسب ورقة الرسم كرسم ورقي ثنائي الأبعاد.</w:t>
      </w:r>
    </w:p>
    <w:p w14:paraId="6D767C8E" w14:textId="77777777" w:rsidR="00481408" w:rsidRPr="00072CA0" w:rsidRDefault="00481408" w:rsidP="00072CA0">
      <w:pPr>
        <w:pStyle w:val="BodyText"/>
        <w:widowControl w:val="0"/>
        <w:autoSpaceDE w:val="0"/>
        <w:autoSpaceDN w:val="0"/>
        <w:bidi/>
        <w:spacing w:before="198" w:line="276" w:lineRule="auto"/>
        <w:ind w:left="284" w:right="716"/>
        <w:rPr>
          <w:rFonts w:ascii="Sakkal Majalla" w:eastAsia="Segoe UI" w:hAnsi="Sakkal Majalla" w:cs="Sakkal Majalla"/>
          <w:sz w:val="26"/>
          <w:szCs w:val="26"/>
          <w:rtl/>
        </w:rPr>
      </w:pPr>
      <w:r w:rsidRPr="00072CA0">
        <w:rPr>
          <w:rFonts w:ascii="Sakkal Majalla" w:eastAsia="Segoe UI" w:hAnsi="Sakkal Majalla" w:cs="Sakkal Majalla"/>
          <w:sz w:val="26"/>
          <w:szCs w:val="26"/>
          <w:rtl/>
          <w:lang w:eastAsia="ar" w:bidi="ar-MA"/>
        </w:rPr>
        <w:t xml:space="preserve">ثم قدِّم الموضوع من خلال توضيح ما يمكن تحقيقه باستخدام حزمة </w:t>
      </w:r>
      <w:r w:rsidRPr="00072CA0">
        <w:rPr>
          <w:rFonts w:ascii="Sakkal Majalla" w:eastAsia="Segoe UI" w:hAnsi="Sakkal Majalla" w:cs="Sakkal Majalla"/>
          <w:sz w:val="26"/>
          <w:szCs w:val="26"/>
          <w:lang w:eastAsia="ar" w:bidi="ar-MA"/>
        </w:rPr>
        <w:t>2</w:t>
      </w:r>
      <w:r w:rsidRPr="00072CA0">
        <w:rPr>
          <w:rFonts w:ascii="Sakkal Majalla" w:eastAsia="Segoe UI" w:hAnsi="Sakkal Majalla" w:cs="Sakkal Majalla"/>
          <w:sz w:val="26"/>
          <w:szCs w:val="26"/>
          <w:lang w:eastAsia="ar" w:bidi="en-US"/>
        </w:rPr>
        <w:t>D CAD</w:t>
      </w:r>
      <w:r w:rsidRPr="00072CA0">
        <w:rPr>
          <w:rFonts w:ascii="Sakkal Majalla" w:eastAsia="Segoe UI" w:hAnsi="Sakkal Majalla" w:cs="Sakkal Majalla"/>
          <w:sz w:val="26"/>
          <w:szCs w:val="26"/>
          <w:rtl/>
          <w:lang w:eastAsia="ar" w:bidi="ar-MA"/>
        </w:rPr>
        <w:t xml:space="preserve"> وفوائد رسومات </w:t>
      </w:r>
      <w:r w:rsidRPr="00072CA0">
        <w:rPr>
          <w:rFonts w:ascii="Sakkal Majalla" w:eastAsia="Segoe UI" w:hAnsi="Sakkal Majalla" w:cs="Sakkal Majalla"/>
          <w:sz w:val="26"/>
          <w:szCs w:val="26"/>
          <w:lang w:eastAsia="ar" w:bidi="ar-MA"/>
        </w:rPr>
        <w:t>2</w:t>
      </w:r>
      <w:r w:rsidRPr="00072CA0">
        <w:rPr>
          <w:rFonts w:ascii="Sakkal Majalla" w:eastAsia="Segoe UI" w:hAnsi="Sakkal Majalla" w:cs="Sakkal Majalla"/>
          <w:sz w:val="26"/>
          <w:szCs w:val="26"/>
          <w:lang w:eastAsia="ar" w:bidi="en-US"/>
        </w:rPr>
        <w:t>D CAD</w:t>
      </w:r>
      <w:r w:rsidRPr="00072CA0">
        <w:rPr>
          <w:rFonts w:ascii="Sakkal Majalla" w:eastAsia="Segoe UI" w:hAnsi="Sakkal Majalla" w:cs="Sakkal Majalla"/>
          <w:sz w:val="26"/>
          <w:szCs w:val="26"/>
          <w:rtl/>
          <w:lang w:eastAsia="ar" w:bidi="ar-MA"/>
        </w:rPr>
        <w:t xml:space="preserve"> للأعمال في مختلف القطاعات. اطلب من المتعلمين مشاركة معرفتهم وخبرتهم السابقة في العمل باستخدام برامج </w:t>
      </w:r>
      <w:r w:rsidRPr="00072CA0">
        <w:rPr>
          <w:rFonts w:ascii="Sakkal Majalla" w:eastAsia="Segoe UI" w:hAnsi="Sakkal Majalla" w:cs="Sakkal Majalla"/>
          <w:sz w:val="26"/>
          <w:szCs w:val="26"/>
          <w:lang w:eastAsia="ar" w:bidi="ar-MA"/>
        </w:rPr>
        <w:t>2</w:t>
      </w:r>
      <w:r w:rsidRPr="00072CA0">
        <w:rPr>
          <w:rFonts w:ascii="Sakkal Majalla" w:eastAsia="Segoe UI" w:hAnsi="Sakkal Majalla" w:cs="Sakkal Majalla"/>
          <w:sz w:val="26"/>
          <w:szCs w:val="26"/>
          <w:lang w:eastAsia="ar" w:bidi="en-US"/>
        </w:rPr>
        <w:t>D CAD</w:t>
      </w:r>
      <w:r w:rsidRPr="00072CA0">
        <w:rPr>
          <w:rFonts w:ascii="Sakkal Majalla" w:eastAsia="Segoe UI" w:hAnsi="Sakkal Majalla" w:cs="Sakkal Majalla"/>
          <w:sz w:val="26"/>
          <w:szCs w:val="26"/>
          <w:rtl/>
          <w:lang w:eastAsia="ar" w:bidi="ar-MA"/>
        </w:rPr>
        <w:t xml:space="preserve"> مختلفة. يمكنك بعد ذلك إعطاء المتعلمين مدخلات أولية حول حزم </w:t>
      </w:r>
      <w:r w:rsidRPr="00072CA0">
        <w:rPr>
          <w:rFonts w:ascii="Sakkal Majalla" w:eastAsia="Segoe UI" w:hAnsi="Sakkal Majalla" w:cs="Sakkal Majalla"/>
          <w:sz w:val="26"/>
          <w:szCs w:val="26"/>
          <w:rtl/>
          <w:lang w:eastAsia="ar" w:bidi="en-US"/>
        </w:rPr>
        <w:t>CAD</w:t>
      </w:r>
      <w:r w:rsidRPr="00072CA0">
        <w:rPr>
          <w:rFonts w:ascii="Sakkal Majalla" w:eastAsia="Segoe UI" w:hAnsi="Sakkal Majalla" w:cs="Sakkal Majalla"/>
          <w:sz w:val="26"/>
          <w:szCs w:val="26"/>
          <w:rtl/>
          <w:lang w:eastAsia="ar" w:bidi="ar-MA"/>
        </w:rPr>
        <w:t xml:space="preserve"> المختلفة المتاحة، وتعريفهم بإعداد المعلمات المختلفة؛ مثل الشبكة والالتقاط، وتوضيح أن رسومات </w:t>
      </w:r>
      <w:r w:rsidRPr="00072CA0">
        <w:rPr>
          <w:rFonts w:ascii="Sakkal Majalla" w:eastAsia="Segoe UI" w:hAnsi="Sakkal Majalla" w:cs="Sakkal Majalla"/>
          <w:sz w:val="26"/>
          <w:szCs w:val="26"/>
          <w:rtl/>
          <w:lang w:eastAsia="ar" w:bidi="en-US"/>
        </w:rPr>
        <w:t>CAD</w:t>
      </w:r>
      <w:r w:rsidRPr="00072CA0">
        <w:rPr>
          <w:rFonts w:ascii="Sakkal Majalla" w:eastAsia="Segoe UI" w:hAnsi="Sakkal Majalla" w:cs="Sakkal Majalla"/>
          <w:sz w:val="26"/>
          <w:szCs w:val="26"/>
          <w:rtl/>
          <w:lang w:eastAsia="ar" w:bidi="ar-MA"/>
        </w:rPr>
        <w:t xml:space="preserve"> يتم إنشاؤها بالحجم الكامل وتعديل حجمها للطباعة باستخدام طابعة أو بلوتر. يمكن للمتعلمين العمل في مجموعات مصغرة لتنفيذ مهام صغيرة تتضمن رسم عناصر مختلفة مثل "قالب الرسم". ويمكن عمل تلك الرسومات لإظهار الإحداثيات المطلقة والنسبية والقطبية. يمكن بعد ذلك توسيع نطاق هذه المهام لتطوير استخدام أدوات الرسم الهندسي وتحديد الأبعاد، من خلال إنشاء جزء بسيط مثل مقياس الحفر، واستكمال الرسم بأنواع الخطوط والأبعاد وجميع المنظورات الأوثوغرافية، بما في ذلك التظليل المتقاطع.</w:t>
      </w:r>
    </w:p>
    <w:p w14:paraId="7595331E" w14:textId="77777777" w:rsidR="00481408" w:rsidRPr="00072CA0" w:rsidRDefault="00481408" w:rsidP="00072CA0">
      <w:pPr>
        <w:pStyle w:val="BodyText"/>
        <w:widowControl w:val="0"/>
        <w:autoSpaceDE w:val="0"/>
        <w:autoSpaceDN w:val="0"/>
        <w:bidi/>
        <w:spacing w:before="198" w:line="276" w:lineRule="auto"/>
        <w:ind w:left="284" w:right="716"/>
        <w:rPr>
          <w:rFonts w:ascii="Sakkal Majalla" w:eastAsia="Segoe UI" w:hAnsi="Sakkal Majalla" w:cs="Sakkal Majalla"/>
          <w:sz w:val="26"/>
          <w:szCs w:val="26"/>
          <w:rtl/>
        </w:rPr>
      </w:pPr>
      <w:r w:rsidRPr="00072CA0">
        <w:rPr>
          <w:rFonts w:ascii="Sakkal Majalla" w:eastAsia="Segoe UI" w:hAnsi="Sakkal Majalla" w:cs="Sakkal Majalla"/>
          <w:sz w:val="26"/>
          <w:szCs w:val="26"/>
          <w:rtl/>
          <w:lang w:eastAsia="ar" w:bidi="ar-MA"/>
        </w:rPr>
        <w:t xml:space="preserve">في هذه المرحلة، قد يكون من المفيد التعريف باستخدام الطبقات، بحيث يمكن للمتعلمين التدرب على إنشاء القالب أو تحديد الأبعاد في طبقات منفصلة. يجب عليك أيضًا شرح إنشاء المخرج النهائي كرسم مطبوع أو مخطط داخل قالب بالمقياس ذي </w:t>
      </w:r>
      <w:r w:rsidRPr="00072CA0">
        <w:rPr>
          <w:rFonts w:ascii="Sakkal Majalla" w:eastAsia="Segoe UI" w:hAnsi="Sakkal Majalla" w:cs="Sakkal Majalla"/>
          <w:sz w:val="26"/>
          <w:szCs w:val="26"/>
          <w:rtl/>
          <w:lang w:eastAsia="ar" w:bidi="ar-MA"/>
        </w:rPr>
        <w:lastRenderedPageBreak/>
        <w:t>الصلة. يمكن بعد ذلك التوسع في استخدام الطبقات لإنشاء رموز فردية للعناصر الإلكترونية، ويمكن إدراجها في رسم لإنشاء مخططات الدوائر، ثم إدراجها أخيرًا في قالب رسم.</w:t>
      </w:r>
    </w:p>
    <w:p w14:paraId="0E01E136" w14:textId="017B0C9A" w:rsidR="009A4977" w:rsidRPr="00072CA0" w:rsidRDefault="00481408" w:rsidP="00072CA0">
      <w:pPr>
        <w:pStyle w:val="BodyText"/>
        <w:widowControl w:val="0"/>
        <w:autoSpaceDE w:val="0"/>
        <w:autoSpaceDN w:val="0"/>
        <w:bidi/>
        <w:spacing w:before="198" w:line="276" w:lineRule="auto"/>
        <w:ind w:left="284" w:right="716"/>
        <w:rPr>
          <w:rFonts w:ascii="Sakkal Majalla" w:hAnsi="Sakkal Majalla" w:cs="Sakkal Majalla"/>
          <w:sz w:val="26"/>
          <w:szCs w:val="26"/>
          <w:rtl/>
          <w:lang w:val="en-GB"/>
        </w:rPr>
      </w:pPr>
      <w:r w:rsidRPr="00072CA0">
        <w:rPr>
          <w:rFonts w:ascii="Sakkal Majalla" w:eastAsia="Segoe UI" w:hAnsi="Sakkal Majalla" w:cs="Sakkal Majalla"/>
          <w:sz w:val="26"/>
          <w:szCs w:val="26"/>
          <w:rtl/>
          <w:lang w:eastAsia="ar" w:bidi="ar-MA"/>
        </w:rPr>
        <w:t xml:space="preserve">بالنسبة لهدف التعلم (ج)، يمكن للمتعلمين تنفيذ مشروع تدريبي لتصنيع منتج أو تقديم خدمة كفريق. فجوهر العمل الجماعي هو التخطيط والتواصل والقدرة على العمل مع الآخرين. وبمجرد اختيار الفرق، يجب عليك تشجيعها لاختيار قائد وتنظيم تناوب قادة بديلين. ومن المهم أن يتولى كل فرد في الفريق دور القائد في مرحلة ما. </w:t>
      </w:r>
    </w:p>
    <w:p w14:paraId="0CBC0018" w14:textId="79299DF8" w:rsidR="00481408" w:rsidRPr="00072CA0" w:rsidRDefault="00481408" w:rsidP="00072CA0">
      <w:pPr>
        <w:pStyle w:val="BodyText"/>
        <w:widowControl w:val="0"/>
        <w:autoSpaceDE w:val="0"/>
        <w:autoSpaceDN w:val="0"/>
        <w:bidi/>
        <w:spacing w:before="198" w:line="276" w:lineRule="auto"/>
        <w:ind w:left="284" w:right="716"/>
        <w:rPr>
          <w:rFonts w:ascii="Sakkal Majalla" w:eastAsia="Segoe UI" w:hAnsi="Sakkal Majalla" w:cs="Sakkal Majalla"/>
          <w:sz w:val="26"/>
          <w:szCs w:val="26"/>
          <w:rtl/>
        </w:rPr>
      </w:pPr>
      <w:r w:rsidRPr="00072CA0">
        <w:rPr>
          <w:rFonts w:ascii="Sakkal Majalla" w:eastAsia="Segoe UI" w:hAnsi="Sakkal Majalla" w:cs="Sakkal Majalla"/>
          <w:sz w:val="26"/>
          <w:szCs w:val="26"/>
          <w:rtl/>
          <w:lang w:eastAsia="ar" w:bidi="ar-MA"/>
        </w:rPr>
        <w:t>يجب تزويد الفرق بالوثائق المناسبة حتى تتمكن من الاحتفاظ من دفاتر اليومية أو السجلات لتحديد الطريقة المناسبة لاستكمال الأعمال، وأيضًا لتسجيل ومراجعة أنشطة الفريق والفرد ونقاط القوة والضعف والمساهمات. ويجب أن يكون المتعلمون على دراية بتشريعات السلامة ذات الصلة، حيث سيكون قائد الفريق وأعضاء الفريق مسؤولين عن إجراء تقييمات المخاطر وتحديد مصادر الخطر والمخاطر ومراجعة المخاطر المحددة.</w:t>
      </w:r>
    </w:p>
    <w:p w14:paraId="235C5FFA" w14:textId="77777777" w:rsidR="00481408" w:rsidRPr="00072CA0" w:rsidRDefault="00481408" w:rsidP="00072CA0">
      <w:pPr>
        <w:pStyle w:val="BodyText"/>
        <w:widowControl w:val="0"/>
        <w:autoSpaceDE w:val="0"/>
        <w:autoSpaceDN w:val="0"/>
        <w:bidi/>
        <w:spacing w:before="198" w:line="276" w:lineRule="auto"/>
        <w:ind w:left="284" w:right="716"/>
        <w:rPr>
          <w:rFonts w:ascii="Sakkal Majalla" w:eastAsia="Segoe UI" w:hAnsi="Sakkal Majalla" w:cs="Sakkal Majalla"/>
          <w:sz w:val="26"/>
          <w:szCs w:val="26"/>
          <w:rtl/>
        </w:rPr>
      </w:pPr>
      <w:r w:rsidRPr="00072CA0">
        <w:rPr>
          <w:rFonts w:ascii="Sakkal Majalla" w:eastAsia="Segoe UI" w:hAnsi="Sakkal Majalla" w:cs="Sakkal Majalla"/>
          <w:sz w:val="26"/>
          <w:szCs w:val="26"/>
          <w:rtl/>
          <w:lang w:eastAsia="ar" w:bidi="ar-MA"/>
        </w:rPr>
        <w:t>ويجب توجيه المتعلمين فيما يتعلق باستخدام وثائق التخطيط والرسومات والوثائق الفنية الأخرى، للتأكد من أنهم على دراية كاملة بالعمليات التي سيحتاجون إلى استخدامها. وسيؤول بهم ذلك إلى تصنيع دفعة تشمل ثلاثة أو أكثر من منتجاتهم أو تقديم خدمتهم كفريق، حيث سيحتاجون إلى الدعم وبعض التوجيه.</w:t>
      </w:r>
    </w:p>
    <w:p w14:paraId="384C94A3" w14:textId="77777777" w:rsidR="008F6915" w:rsidRPr="00072CA0" w:rsidRDefault="008F6915" w:rsidP="00072CA0">
      <w:pPr>
        <w:bidi/>
        <w:spacing w:line="276" w:lineRule="auto"/>
        <w:rPr>
          <w:rFonts w:ascii="Sakkal Majalla" w:hAnsi="Sakkal Majalla" w:cs="Sakkal Majalla"/>
          <w:sz w:val="26"/>
          <w:szCs w:val="26"/>
          <w:rtl/>
        </w:rPr>
      </w:pPr>
    </w:p>
    <w:p w14:paraId="4D2E88CC" w14:textId="77777777" w:rsidR="008F6915" w:rsidRPr="00072CA0" w:rsidRDefault="008F6915" w:rsidP="00072CA0">
      <w:pPr>
        <w:bidi/>
        <w:spacing w:line="276" w:lineRule="auto"/>
        <w:rPr>
          <w:rFonts w:ascii="Sakkal Majalla" w:hAnsi="Sakkal Majalla" w:cs="Sakkal Majalla"/>
          <w:sz w:val="26"/>
          <w:szCs w:val="26"/>
          <w:rtl/>
        </w:rPr>
      </w:pPr>
      <w:r w:rsidRPr="00072CA0">
        <w:rPr>
          <w:rFonts w:ascii="Sakkal Majalla" w:hAnsi="Sakkal Majalla" w:cs="Sakkal Majalla"/>
          <w:sz w:val="26"/>
          <w:szCs w:val="26"/>
          <w:rtl/>
          <w:lang w:eastAsia="ar" w:bidi="ar-MA"/>
        </w:rPr>
        <w:br w:type="page"/>
      </w:r>
    </w:p>
    <w:p w14:paraId="22C63560" w14:textId="0D42E33D" w:rsidR="008F6915" w:rsidRPr="00072CA0" w:rsidRDefault="008F6915" w:rsidP="00072CA0">
      <w:pPr>
        <w:pStyle w:val="Heading3"/>
        <w:widowControl w:val="0"/>
        <w:bidi/>
        <w:spacing w:before="120" w:line="276" w:lineRule="auto"/>
        <w:ind w:left="142"/>
        <w:rPr>
          <w:rFonts w:ascii="Sakkal Majalla" w:hAnsi="Sakkal Majalla" w:cs="Sakkal Majalla"/>
          <w:rtl/>
        </w:rPr>
      </w:pPr>
      <w:r w:rsidRPr="00072CA0">
        <w:rPr>
          <w:rFonts w:ascii="Sakkal Majalla" w:eastAsia="Open Sans" w:hAnsi="Sakkal Majalla" w:cs="Sakkal Majalla"/>
          <w:rtl/>
          <w:lang w:eastAsia="ar" w:bidi="ar-MA"/>
        </w:rPr>
        <w:lastRenderedPageBreak/>
        <w:t>نموذج التقييم</w:t>
      </w:r>
    </w:p>
    <w:p w14:paraId="5730BF5C" w14:textId="77777777" w:rsidR="008F6915" w:rsidRPr="00072CA0" w:rsidRDefault="008F6915" w:rsidP="00072CA0">
      <w:pPr>
        <w:bidi/>
        <w:spacing w:line="276" w:lineRule="auto"/>
        <w:rPr>
          <w:rFonts w:ascii="Sakkal Majalla" w:hAnsi="Sakkal Majalla" w:cs="Sakkal Majalla"/>
          <w:sz w:val="26"/>
          <w:szCs w:val="26"/>
          <w:rtl/>
        </w:rPr>
      </w:pPr>
    </w:p>
    <w:tbl>
      <w:tblPr>
        <w:bidiVisual/>
        <w:tblW w:w="0" w:type="auto"/>
        <w:tblInd w:w="137" w:type="dxa"/>
        <w:tblBorders>
          <w:top w:val="single" w:sz="4" w:space="0" w:color="5F5F5F"/>
          <w:left w:val="single" w:sz="4" w:space="0" w:color="5F5F5F"/>
          <w:bottom w:val="single" w:sz="4" w:space="0" w:color="5F5F5F"/>
          <w:right w:val="single" w:sz="4" w:space="0" w:color="5F5F5F"/>
          <w:insideH w:val="single" w:sz="4" w:space="0" w:color="5F5F5F"/>
          <w:insideV w:val="single" w:sz="4" w:space="0" w:color="5F5F5F"/>
        </w:tblBorders>
        <w:tblLayout w:type="fixed"/>
        <w:tblLook w:val="0000" w:firstRow="0" w:lastRow="0" w:firstColumn="0" w:lastColumn="0" w:noHBand="0" w:noVBand="0"/>
      </w:tblPr>
      <w:tblGrid>
        <w:gridCol w:w="3244"/>
        <w:gridCol w:w="3055"/>
        <w:gridCol w:w="3211"/>
      </w:tblGrid>
      <w:tr w:rsidR="00481408" w:rsidRPr="00072CA0" w14:paraId="2E6A7E1C" w14:textId="77777777" w:rsidTr="00F72BE0">
        <w:trPr>
          <w:trHeight w:val="595"/>
        </w:trPr>
        <w:tc>
          <w:tcPr>
            <w:tcW w:w="9510" w:type="dxa"/>
            <w:gridSpan w:val="3"/>
            <w:shd w:val="clear" w:color="auto" w:fill="5F5F5F"/>
          </w:tcPr>
          <w:p w14:paraId="49787D44" w14:textId="282EB443" w:rsidR="00481408" w:rsidRPr="00072CA0" w:rsidRDefault="00481408" w:rsidP="00072CA0">
            <w:pPr>
              <w:pStyle w:val="TableParagraph"/>
              <w:widowControl w:val="0"/>
              <w:tabs>
                <w:tab w:val="left" w:pos="3170"/>
                <w:tab w:val="left" w:pos="6223"/>
              </w:tabs>
              <w:bidi/>
              <w:spacing w:before="77" w:line="276" w:lineRule="auto"/>
              <w:ind w:left="6223" w:right="666" w:hanging="6111"/>
              <w:rPr>
                <w:rFonts w:ascii="Sakkal Majalla" w:hAnsi="Sakkal Majalla" w:cs="Sakkal Majalla"/>
                <w:b/>
                <w:bCs/>
                <w:sz w:val="26"/>
                <w:szCs w:val="26"/>
                <w:rtl/>
              </w:rPr>
            </w:pPr>
            <w:r w:rsidRPr="00072CA0">
              <w:rPr>
                <w:rFonts w:ascii="Sakkal Majalla" w:eastAsia="Open Sans" w:hAnsi="Sakkal Majalla" w:cs="Sakkal Majalla"/>
                <w:b/>
                <w:bCs/>
                <w:color w:val="FFFFFF"/>
                <w:sz w:val="26"/>
                <w:szCs w:val="26"/>
                <w:rtl/>
                <w:lang w:eastAsia="ar" w:bidi="ar-MA"/>
              </w:rPr>
              <w:t>هدف التعلم</w:t>
            </w:r>
            <w:r w:rsidRPr="00072CA0">
              <w:rPr>
                <w:rFonts w:ascii="Sakkal Majalla" w:eastAsia="Open Sans" w:hAnsi="Sakkal Majalla" w:cs="Sakkal Majalla"/>
                <w:b/>
                <w:bCs/>
                <w:color w:val="FFFFFF"/>
                <w:sz w:val="26"/>
                <w:szCs w:val="26"/>
                <w:rtl/>
                <w:lang w:eastAsia="ar" w:bidi="ar-MA"/>
              </w:rPr>
              <w:tab/>
              <w:t>مجالات المحتوى الرئيسية</w:t>
            </w:r>
            <w:r w:rsidRPr="00072CA0">
              <w:rPr>
                <w:rFonts w:ascii="Sakkal Majalla" w:eastAsia="Open Sans" w:hAnsi="Sakkal Majalla" w:cs="Sakkal Majalla"/>
                <w:b/>
                <w:bCs/>
                <w:color w:val="FFFFFF"/>
                <w:sz w:val="26"/>
                <w:szCs w:val="26"/>
                <w:rtl/>
                <w:lang w:eastAsia="ar" w:bidi="ar-MA"/>
              </w:rPr>
              <w:tab/>
              <w:t>نهج التقييم الموصى به</w:t>
            </w:r>
          </w:p>
        </w:tc>
      </w:tr>
      <w:tr w:rsidR="00481408" w:rsidRPr="00072CA0" w14:paraId="47BE1699" w14:textId="77777777" w:rsidTr="00F72BE0">
        <w:trPr>
          <w:trHeight w:val="20"/>
        </w:trPr>
        <w:tc>
          <w:tcPr>
            <w:tcW w:w="3244" w:type="dxa"/>
            <w:shd w:val="clear" w:color="auto" w:fill="FCE9D9"/>
          </w:tcPr>
          <w:p w14:paraId="4674BAEF" w14:textId="780B7CE1" w:rsidR="00481408" w:rsidRPr="00072CA0" w:rsidRDefault="00481408" w:rsidP="00072CA0">
            <w:pPr>
              <w:suppressAutoHyphens/>
              <w:bidi/>
              <w:spacing w:before="80" w:after="60" w:line="276" w:lineRule="auto"/>
              <w:ind w:leftChars="19" w:left="376" w:right="114" w:hangingChars="128" w:hanging="334"/>
              <w:textAlignment w:val="top"/>
              <w:outlineLvl w:val="0"/>
              <w:rPr>
                <w:rFonts w:ascii="Sakkal Majalla" w:hAnsi="Sakkal Majalla" w:cs="Sakkal Majalla"/>
                <w:sz w:val="26"/>
                <w:szCs w:val="26"/>
                <w:rtl/>
              </w:rPr>
            </w:pPr>
            <w:r w:rsidRPr="00072CA0">
              <w:rPr>
                <w:rFonts w:ascii="Sakkal Majalla" w:eastAsia="Open Sans" w:hAnsi="Sakkal Majalla" w:cs="Sakkal Majalla"/>
                <w:b/>
                <w:bCs/>
                <w:color w:val="000000"/>
                <w:position w:val="-1"/>
                <w:sz w:val="26"/>
                <w:szCs w:val="26"/>
                <w:rtl/>
                <w:lang w:eastAsia="ar" w:bidi="ar-MA"/>
              </w:rPr>
              <w:t>(أ)</w:t>
            </w:r>
            <w:r w:rsidRPr="00072CA0">
              <w:rPr>
                <w:rFonts w:ascii="Sakkal Majalla" w:eastAsia="Open Sans" w:hAnsi="Sakkal Majalla" w:cs="Sakkal Majalla"/>
                <w:b/>
                <w:bCs/>
                <w:color w:val="000000"/>
                <w:position w:val="-1"/>
                <w:sz w:val="26"/>
                <w:szCs w:val="26"/>
                <w:rtl/>
                <w:lang w:eastAsia="ar" w:bidi="ar-MA"/>
              </w:rPr>
              <w:tab/>
            </w:r>
            <w:r w:rsidRPr="00072CA0">
              <w:rPr>
                <w:rFonts w:ascii="Sakkal Majalla" w:eastAsia="Open Sans" w:hAnsi="Sakkal Majalla" w:cs="Sakkal Majalla"/>
                <w:color w:val="000000"/>
                <w:position w:val="-1"/>
                <w:sz w:val="26"/>
                <w:szCs w:val="26"/>
                <w:rtl/>
                <w:lang w:eastAsia="ar" w:bidi="ar-MA"/>
              </w:rPr>
              <w:t>دراسة العمليات الهندسية الشائعة لتصنيع منتجات أو تقديم خدمات بأمان وفعالية كفريق.</w:t>
            </w:r>
          </w:p>
        </w:tc>
        <w:tc>
          <w:tcPr>
            <w:tcW w:w="3055" w:type="dxa"/>
          </w:tcPr>
          <w:p w14:paraId="07343699" w14:textId="758E4617" w:rsidR="00481408" w:rsidRPr="00072CA0" w:rsidRDefault="00481408" w:rsidP="00072CA0">
            <w:pPr>
              <w:suppressAutoHyphens/>
              <w:bidi/>
              <w:spacing w:before="80" w:after="60" w:line="276" w:lineRule="auto"/>
              <w:ind w:leftChars="19" w:left="551" w:right="114" w:hangingChars="195" w:hanging="509"/>
              <w:textAlignment w:val="top"/>
              <w:outlineLvl w:val="0"/>
              <w:rPr>
                <w:rFonts w:ascii="Sakkal Majalla" w:hAnsi="Sakkal Majalla" w:cs="Sakkal Majalla"/>
                <w:b/>
                <w:bCs/>
                <w:color w:val="000000"/>
                <w:position w:val="-1"/>
                <w:sz w:val="26"/>
                <w:szCs w:val="26"/>
                <w:rtl/>
                <w:lang w:val="en-GB"/>
              </w:rPr>
            </w:pPr>
            <w:r w:rsidRPr="00072CA0">
              <w:rPr>
                <w:rFonts w:ascii="Sakkal Majalla" w:eastAsia="Open Sans" w:hAnsi="Sakkal Majalla" w:cs="Sakkal Majalla"/>
                <w:b/>
                <w:bCs/>
                <w:color w:val="000000"/>
                <w:position w:val="-1"/>
                <w:sz w:val="26"/>
                <w:szCs w:val="26"/>
                <w:rtl/>
                <w:lang w:eastAsia="ar" w:bidi="ar-MA"/>
              </w:rPr>
              <w:t xml:space="preserve">(أ1) </w:t>
            </w:r>
            <w:r w:rsidRPr="00072CA0">
              <w:rPr>
                <w:rFonts w:ascii="Sakkal Majalla" w:eastAsia="Open Sans" w:hAnsi="Sakkal Majalla" w:cs="Sakkal Majalla"/>
                <w:b/>
                <w:bCs/>
                <w:color w:val="000000"/>
                <w:position w:val="-1"/>
                <w:sz w:val="26"/>
                <w:szCs w:val="26"/>
                <w:rtl/>
                <w:lang w:eastAsia="ar" w:bidi="ar-MA"/>
              </w:rPr>
              <w:tab/>
            </w:r>
            <w:r w:rsidRPr="00072CA0">
              <w:rPr>
                <w:rFonts w:ascii="Sakkal Majalla" w:eastAsia="Open Sans" w:hAnsi="Sakkal Majalla" w:cs="Sakkal Majalla"/>
                <w:color w:val="000000"/>
                <w:position w:val="-1"/>
                <w:sz w:val="26"/>
                <w:szCs w:val="26"/>
                <w:rtl/>
                <w:lang w:eastAsia="ar" w:bidi="ar-MA"/>
              </w:rPr>
              <w:t>العمليات الهندسية الشائعة</w:t>
            </w:r>
          </w:p>
          <w:p w14:paraId="791F41E7" w14:textId="4EF4C0B3" w:rsidR="00481408" w:rsidRPr="00072CA0" w:rsidRDefault="00481408" w:rsidP="00072CA0">
            <w:pPr>
              <w:suppressAutoHyphens/>
              <w:bidi/>
              <w:spacing w:before="80" w:after="60" w:line="276" w:lineRule="auto"/>
              <w:ind w:leftChars="19" w:left="551" w:right="114" w:hangingChars="195" w:hanging="509"/>
              <w:textAlignment w:val="top"/>
              <w:outlineLvl w:val="0"/>
              <w:rPr>
                <w:rFonts w:ascii="Sakkal Majalla" w:hAnsi="Sakkal Majalla" w:cs="Sakkal Majalla"/>
                <w:b/>
                <w:bCs/>
                <w:color w:val="000000"/>
                <w:position w:val="-1"/>
                <w:sz w:val="26"/>
                <w:szCs w:val="26"/>
                <w:rtl/>
                <w:lang w:val="en-GB"/>
              </w:rPr>
            </w:pPr>
            <w:r w:rsidRPr="00072CA0">
              <w:rPr>
                <w:rFonts w:ascii="Sakkal Majalla" w:eastAsia="Open Sans" w:hAnsi="Sakkal Majalla" w:cs="Sakkal Majalla"/>
                <w:b/>
                <w:bCs/>
                <w:color w:val="000000"/>
                <w:position w:val="-1"/>
                <w:sz w:val="26"/>
                <w:szCs w:val="26"/>
                <w:rtl/>
                <w:lang w:eastAsia="ar" w:bidi="ar-MA"/>
              </w:rPr>
              <w:t xml:space="preserve">(أ2) </w:t>
            </w:r>
            <w:r w:rsidRPr="00072CA0">
              <w:rPr>
                <w:rFonts w:ascii="Sakkal Majalla" w:eastAsia="Open Sans" w:hAnsi="Sakkal Majalla" w:cs="Sakkal Majalla"/>
                <w:b/>
                <w:bCs/>
                <w:color w:val="000000"/>
                <w:position w:val="-1"/>
                <w:sz w:val="26"/>
                <w:szCs w:val="26"/>
                <w:rtl/>
                <w:lang w:eastAsia="ar" w:bidi="ar-MA"/>
              </w:rPr>
              <w:tab/>
            </w:r>
            <w:r w:rsidRPr="00072CA0">
              <w:rPr>
                <w:rFonts w:ascii="Sakkal Majalla" w:eastAsia="Open Sans" w:hAnsi="Sakkal Majalla" w:cs="Sakkal Majalla"/>
                <w:color w:val="000000"/>
                <w:position w:val="-1"/>
                <w:sz w:val="26"/>
                <w:szCs w:val="26"/>
                <w:rtl/>
                <w:lang w:eastAsia="ar" w:bidi="ar-MA"/>
              </w:rPr>
              <w:t>متطلبات الصحة والسلامة.</w:t>
            </w:r>
          </w:p>
          <w:p w14:paraId="3F302F35" w14:textId="1E918512" w:rsidR="00481408" w:rsidRPr="00072CA0" w:rsidRDefault="00481408" w:rsidP="00072CA0">
            <w:pPr>
              <w:suppressAutoHyphens/>
              <w:bidi/>
              <w:spacing w:before="80" w:after="60" w:line="276" w:lineRule="auto"/>
              <w:ind w:leftChars="19" w:left="551" w:right="114" w:hangingChars="195" w:hanging="509"/>
              <w:textAlignment w:val="top"/>
              <w:outlineLvl w:val="0"/>
              <w:rPr>
                <w:rFonts w:ascii="Sakkal Majalla" w:hAnsi="Sakkal Majalla" w:cs="Sakkal Majalla"/>
                <w:sz w:val="26"/>
                <w:szCs w:val="26"/>
                <w:rtl/>
              </w:rPr>
            </w:pPr>
            <w:r w:rsidRPr="00072CA0">
              <w:rPr>
                <w:rFonts w:ascii="Sakkal Majalla" w:eastAsia="Open Sans" w:hAnsi="Sakkal Majalla" w:cs="Sakkal Majalla"/>
                <w:b/>
                <w:bCs/>
                <w:color w:val="000000"/>
                <w:position w:val="-1"/>
                <w:sz w:val="26"/>
                <w:szCs w:val="26"/>
                <w:rtl/>
                <w:lang w:eastAsia="ar" w:bidi="ar-MA"/>
              </w:rPr>
              <w:t xml:space="preserve">(أ3) </w:t>
            </w:r>
            <w:r w:rsidRPr="00072CA0">
              <w:rPr>
                <w:rFonts w:ascii="Sakkal Majalla" w:eastAsia="Open Sans" w:hAnsi="Sakkal Majalla" w:cs="Sakkal Majalla"/>
                <w:b/>
                <w:bCs/>
                <w:color w:val="000000"/>
                <w:position w:val="-1"/>
                <w:sz w:val="26"/>
                <w:szCs w:val="26"/>
                <w:rtl/>
                <w:lang w:eastAsia="ar" w:bidi="ar-MA"/>
              </w:rPr>
              <w:tab/>
            </w:r>
            <w:r w:rsidRPr="00072CA0">
              <w:rPr>
                <w:rFonts w:ascii="Sakkal Majalla" w:eastAsia="Open Sans" w:hAnsi="Sakkal Majalla" w:cs="Sakkal Majalla"/>
                <w:color w:val="000000"/>
                <w:position w:val="-1"/>
                <w:sz w:val="26"/>
                <w:szCs w:val="26"/>
                <w:rtl/>
                <w:lang w:eastAsia="ar" w:bidi="ar-MA"/>
              </w:rPr>
              <w:t>العوامل البشرية المؤثرة على أداء العمليات الهندسية</w:t>
            </w:r>
          </w:p>
        </w:tc>
        <w:tc>
          <w:tcPr>
            <w:tcW w:w="3211" w:type="dxa"/>
          </w:tcPr>
          <w:p w14:paraId="368FDA7F" w14:textId="77777777" w:rsidR="00481408" w:rsidRPr="00072CA0" w:rsidRDefault="00481408" w:rsidP="00072CA0">
            <w:pPr>
              <w:bidi/>
              <w:spacing w:line="276" w:lineRule="auto"/>
              <w:rPr>
                <w:rFonts w:ascii="Sakkal Majalla" w:hAnsi="Sakkal Majalla" w:cs="Sakkal Majalla"/>
                <w:sz w:val="26"/>
                <w:szCs w:val="26"/>
                <w:rtl/>
              </w:rPr>
            </w:pPr>
            <w:r w:rsidRPr="00072CA0">
              <w:rPr>
                <w:rFonts w:ascii="Sakkal Majalla" w:eastAsia="Open Sans" w:hAnsi="Sakkal Majalla" w:cs="Sakkal Majalla"/>
                <w:sz w:val="26"/>
                <w:szCs w:val="26"/>
                <w:rtl/>
                <w:lang w:eastAsia="ar" w:bidi="ar-MA"/>
              </w:rPr>
              <w:t>تقرير، مُعد بشكل فردي، يوضح بالتفصيل العمليات الهندسية والتأثير الذي يمكن أن تحدثه العوامل البشرية على أدائها، وذلك باستخدام دراسة حالة تستند إلى منتج/منتجات هندسية معينة أو خدمة/خدمات هندسية معينة.</w:t>
            </w:r>
          </w:p>
        </w:tc>
      </w:tr>
      <w:tr w:rsidR="00481408" w:rsidRPr="00072CA0" w14:paraId="52E7312D" w14:textId="77777777" w:rsidTr="00F72BE0">
        <w:trPr>
          <w:trHeight w:val="20"/>
        </w:trPr>
        <w:tc>
          <w:tcPr>
            <w:tcW w:w="3244" w:type="dxa"/>
            <w:shd w:val="clear" w:color="auto" w:fill="FCE9D9"/>
          </w:tcPr>
          <w:p w14:paraId="6275CAF7" w14:textId="77777777" w:rsidR="00481408" w:rsidRPr="00072CA0" w:rsidRDefault="00481408" w:rsidP="00072CA0">
            <w:pPr>
              <w:suppressAutoHyphens/>
              <w:bidi/>
              <w:spacing w:before="80" w:after="60" w:line="276" w:lineRule="auto"/>
              <w:ind w:leftChars="19" w:left="376" w:right="114" w:hangingChars="128" w:hanging="334"/>
              <w:textAlignment w:val="top"/>
              <w:outlineLvl w:val="0"/>
              <w:rPr>
                <w:rFonts w:ascii="Sakkal Majalla" w:hAnsi="Sakkal Majalla" w:cs="Sakkal Majalla"/>
                <w:sz w:val="26"/>
                <w:szCs w:val="26"/>
                <w:rtl/>
              </w:rPr>
            </w:pPr>
            <w:r w:rsidRPr="00072CA0">
              <w:rPr>
                <w:rFonts w:ascii="Sakkal Majalla" w:eastAsia="Open Sans" w:hAnsi="Sakkal Majalla" w:cs="Sakkal Majalla"/>
                <w:b/>
                <w:bCs/>
                <w:color w:val="000000"/>
                <w:position w:val="-1"/>
                <w:sz w:val="26"/>
                <w:szCs w:val="26"/>
                <w:rtl/>
                <w:lang w:eastAsia="ar" w:bidi="ar-MA"/>
              </w:rPr>
              <w:t>(ب)</w:t>
            </w:r>
            <w:r w:rsidRPr="00072CA0">
              <w:rPr>
                <w:rFonts w:ascii="Sakkal Majalla" w:eastAsia="Open Sans" w:hAnsi="Sakkal Majalla" w:cs="Sakkal Majalla"/>
                <w:b/>
                <w:bCs/>
                <w:color w:val="000000"/>
                <w:position w:val="-1"/>
                <w:sz w:val="26"/>
                <w:szCs w:val="26"/>
                <w:rtl/>
                <w:lang w:eastAsia="ar" w:bidi="ar-MA"/>
              </w:rPr>
              <w:tab/>
            </w:r>
            <w:r w:rsidRPr="00072CA0">
              <w:rPr>
                <w:rFonts w:ascii="Sakkal Majalla" w:eastAsia="Open Sans" w:hAnsi="Sakkal Majalla" w:cs="Sakkal Majalla"/>
                <w:color w:val="000000"/>
                <w:position w:val="-1"/>
                <w:sz w:val="26"/>
                <w:szCs w:val="26"/>
                <w:rtl/>
                <w:lang w:eastAsia="ar" w:bidi="ar-MA"/>
              </w:rPr>
              <w:t>إعداد رسومات ثنائية الأبعاد بمساعدة الكمبيوتر يمكن استخدامها في العمليات الهندسية</w:t>
            </w:r>
          </w:p>
        </w:tc>
        <w:tc>
          <w:tcPr>
            <w:tcW w:w="3055" w:type="dxa"/>
          </w:tcPr>
          <w:p w14:paraId="5BF84856" w14:textId="5AAD0902" w:rsidR="00481408" w:rsidRPr="00072CA0" w:rsidRDefault="00481408" w:rsidP="00072CA0">
            <w:pPr>
              <w:suppressAutoHyphens/>
              <w:bidi/>
              <w:spacing w:before="80" w:after="60" w:line="276" w:lineRule="auto"/>
              <w:ind w:leftChars="19" w:left="551" w:right="114" w:hangingChars="195" w:hanging="509"/>
              <w:textAlignment w:val="top"/>
              <w:outlineLvl w:val="0"/>
              <w:rPr>
                <w:rFonts w:ascii="Sakkal Majalla" w:hAnsi="Sakkal Majalla" w:cs="Sakkal Majalla"/>
                <w:b/>
                <w:bCs/>
                <w:color w:val="000000"/>
                <w:position w:val="-1"/>
                <w:sz w:val="26"/>
                <w:szCs w:val="26"/>
                <w:rtl/>
                <w:lang w:val="en-GB"/>
              </w:rPr>
            </w:pPr>
            <w:r w:rsidRPr="00072CA0">
              <w:rPr>
                <w:rFonts w:ascii="Sakkal Majalla" w:eastAsia="Open Sans" w:hAnsi="Sakkal Majalla" w:cs="Sakkal Majalla"/>
                <w:b/>
                <w:bCs/>
                <w:color w:val="000000"/>
                <w:position w:val="-1"/>
                <w:sz w:val="26"/>
                <w:szCs w:val="26"/>
                <w:rtl/>
                <w:lang w:eastAsia="ar" w:bidi="ar-MA"/>
              </w:rPr>
              <w:t xml:space="preserve">(ب1) </w:t>
            </w:r>
            <w:r w:rsidRPr="00072CA0">
              <w:rPr>
                <w:rFonts w:ascii="Sakkal Majalla" w:eastAsia="Open Sans" w:hAnsi="Sakkal Majalla" w:cs="Sakkal Majalla"/>
                <w:b/>
                <w:bCs/>
                <w:color w:val="000000"/>
                <w:position w:val="-1"/>
                <w:sz w:val="26"/>
                <w:szCs w:val="26"/>
                <w:rtl/>
                <w:lang w:eastAsia="ar" w:bidi="ar-MA"/>
              </w:rPr>
              <w:tab/>
            </w:r>
            <w:r w:rsidRPr="00072CA0">
              <w:rPr>
                <w:rFonts w:ascii="Sakkal Majalla" w:eastAsia="Open Sans" w:hAnsi="Sakkal Majalla" w:cs="Sakkal Majalla"/>
                <w:color w:val="000000"/>
                <w:position w:val="-1"/>
                <w:sz w:val="26"/>
                <w:szCs w:val="26"/>
                <w:rtl/>
                <w:lang w:eastAsia="ar" w:bidi="ar-MA"/>
              </w:rPr>
              <w:t>مبادئ الرسم الهندسي</w:t>
            </w:r>
          </w:p>
          <w:p w14:paraId="5EFBE694" w14:textId="3B3F6D97" w:rsidR="00481408" w:rsidRPr="00072CA0" w:rsidRDefault="00481408" w:rsidP="00072CA0">
            <w:pPr>
              <w:suppressAutoHyphens/>
              <w:bidi/>
              <w:spacing w:before="80" w:after="60" w:line="276" w:lineRule="auto"/>
              <w:ind w:leftChars="19" w:left="551" w:right="114" w:hangingChars="195" w:hanging="509"/>
              <w:textAlignment w:val="top"/>
              <w:outlineLvl w:val="0"/>
              <w:rPr>
                <w:rFonts w:ascii="Sakkal Majalla" w:hAnsi="Sakkal Majalla" w:cs="Sakkal Majalla"/>
                <w:sz w:val="26"/>
                <w:szCs w:val="26"/>
                <w:rtl/>
              </w:rPr>
            </w:pPr>
            <w:r w:rsidRPr="00072CA0">
              <w:rPr>
                <w:rFonts w:ascii="Sakkal Majalla" w:eastAsia="Open Sans" w:hAnsi="Sakkal Majalla" w:cs="Sakkal Majalla"/>
                <w:b/>
                <w:bCs/>
                <w:color w:val="000000"/>
                <w:position w:val="-1"/>
                <w:sz w:val="26"/>
                <w:szCs w:val="26"/>
                <w:rtl/>
                <w:lang w:eastAsia="ar" w:bidi="ar-MA"/>
              </w:rPr>
              <w:t xml:space="preserve">(ب2) </w:t>
            </w:r>
            <w:r w:rsidRPr="00072CA0">
              <w:rPr>
                <w:rFonts w:ascii="Sakkal Majalla" w:eastAsia="Open Sans" w:hAnsi="Sakkal Majalla" w:cs="Sakkal Majalla"/>
                <w:b/>
                <w:bCs/>
                <w:color w:val="000000"/>
                <w:position w:val="-1"/>
                <w:sz w:val="26"/>
                <w:szCs w:val="26"/>
                <w:rtl/>
                <w:lang w:eastAsia="ar" w:bidi="ar-MA"/>
              </w:rPr>
              <w:tab/>
            </w:r>
            <w:r w:rsidRPr="00072CA0">
              <w:rPr>
                <w:rFonts w:ascii="Sakkal Majalla" w:eastAsia="Open Sans" w:hAnsi="Sakkal Majalla" w:cs="Sakkal Majalla"/>
                <w:color w:val="000000"/>
                <w:position w:val="-1"/>
                <w:sz w:val="26"/>
                <w:szCs w:val="26"/>
                <w:rtl/>
                <w:lang w:eastAsia="ar" w:bidi="ar-MA"/>
              </w:rPr>
              <w:t>رسم ثنائي الأبعاد بمساعدة الكمبيوتر</w:t>
            </w:r>
          </w:p>
        </w:tc>
        <w:tc>
          <w:tcPr>
            <w:tcW w:w="3211" w:type="dxa"/>
          </w:tcPr>
          <w:p w14:paraId="00C9A5B8" w14:textId="77777777" w:rsidR="00481408" w:rsidRPr="00072CA0" w:rsidRDefault="00481408" w:rsidP="00072CA0">
            <w:pPr>
              <w:bidi/>
              <w:spacing w:line="276" w:lineRule="auto"/>
              <w:rPr>
                <w:rFonts w:ascii="Sakkal Majalla" w:hAnsi="Sakkal Majalla" w:cs="Sakkal Majalla"/>
                <w:sz w:val="26"/>
                <w:szCs w:val="26"/>
                <w:rtl/>
              </w:rPr>
            </w:pPr>
            <w:r w:rsidRPr="00072CA0">
              <w:rPr>
                <w:rFonts w:ascii="Sakkal Majalla" w:eastAsia="Open Sans" w:hAnsi="Sakkal Majalla" w:cs="Sakkal Majalla"/>
                <w:sz w:val="26"/>
                <w:szCs w:val="26"/>
                <w:rtl/>
                <w:lang w:eastAsia="ar" w:bidi="ar-MA"/>
              </w:rPr>
              <w:t>أنشطة عملية يتم القيام بها بشكل فردي لإنتاج رسومات ثنائية الأبعاد بمساعدة الكمبيوتر. ويجب أن تتضمن الرسومات إسقاطًا أورثوغرافي ومخططًا لدائرة كهربائية. كما ستشمل الأدلة الرسومات وسجلات الملاحظة/إفادات الشهود ولقطات الشاشة المشروحة.</w:t>
            </w:r>
          </w:p>
        </w:tc>
      </w:tr>
      <w:tr w:rsidR="00481408" w:rsidRPr="00072CA0" w14:paraId="7F1B90B3" w14:textId="77777777" w:rsidTr="00F72BE0">
        <w:trPr>
          <w:trHeight w:val="20"/>
        </w:trPr>
        <w:tc>
          <w:tcPr>
            <w:tcW w:w="3244" w:type="dxa"/>
            <w:shd w:val="clear" w:color="auto" w:fill="FCE9D9"/>
          </w:tcPr>
          <w:p w14:paraId="0A566112" w14:textId="244EEB5D" w:rsidR="00481408" w:rsidRPr="00072CA0" w:rsidRDefault="00481408" w:rsidP="00072CA0">
            <w:pPr>
              <w:suppressAutoHyphens/>
              <w:bidi/>
              <w:spacing w:before="80" w:after="60" w:line="276" w:lineRule="auto"/>
              <w:ind w:leftChars="19" w:left="376" w:right="114" w:hangingChars="128" w:hanging="334"/>
              <w:textAlignment w:val="top"/>
              <w:outlineLvl w:val="0"/>
              <w:rPr>
                <w:rFonts w:ascii="Sakkal Majalla" w:hAnsi="Sakkal Majalla" w:cs="Sakkal Majalla"/>
                <w:sz w:val="26"/>
                <w:szCs w:val="26"/>
                <w:rtl/>
              </w:rPr>
            </w:pPr>
            <w:r w:rsidRPr="00072CA0">
              <w:rPr>
                <w:rFonts w:ascii="Sakkal Majalla" w:eastAsia="Open Sans" w:hAnsi="Sakkal Majalla" w:cs="Sakkal Majalla"/>
                <w:b/>
                <w:bCs/>
                <w:color w:val="000000"/>
                <w:position w:val="-1"/>
                <w:sz w:val="26"/>
                <w:szCs w:val="26"/>
                <w:rtl/>
                <w:lang w:eastAsia="ar" w:bidi="ar-MA"/>
              </w:rPr>
              <w:t>(ج)</w:t>
            </w:r>
            <w:r w:rsidRPr="00072CA0">
              <w:rPr>
                <w:rFonts w:ascii="Sakkal Majalla" w:eastAsia="Open Sans" w:hAnsi="Sakkal Majalla" w:cs="Sakkal Majalla"/>
                <w:b/>
                <w:bCs/>
                <w:color w:val="000000"/>
                <w:position w:val="-1"/>
                <w:sz w:val="26"/>
                <w:szCs w:val="26"/>
                <w:rtl/>
                <w:lang w:eastAsia="ar" w:bidi="ar-MA"/>
              </w:rPr>
              <w:tab/>
            </w:r>
            <w:r w:rsidRPr="00072CA0">
              <w:rPr>
                <w:rFonts w:ascii="Sakkal Majalla" w:eastAsia="Open Sans" w:hAnsi="Sakkal Majalla" w:cs="Sakkal Majalla"/>
                <w:color w:val="000000"/>
                <w:position w:val="-1"/>
                <w:sz w:val="26"/>
                <w:szCs w:val="26"/>
                <w:rtl/>
                <w:lang w:eastAsia="ar" w:bidi="ar-MA"/>
              </w:rPr>
              <w:t>تنفيذ العمليات الهندسية بأمان لتصنيع منتج أو لتقديم خدمة بفعالية كفريق</w:t>
            </w:r>
          </w:p>
        </w:tc>
        <w:tc>
          <w:tcPr>
            <w:tcW w:w="3055" w:type="dxa"/>
          </w:tcPr>
          <w:p w14:paraId="2ED6A6B0" w14:textId="47F3206E" w:rsidR="00481408" w:rsidRPr="00072CA0" w:rsidRDefault="00481408" w:rsidP="00072CA0">
            <w:pPr>
              <w:suppressAutoHyphens/>
              <w:bidi/>
              <w:spacing w:before="80" w:after="60" w:line="276" w:lineRule="auto"/>
              <w:ind w:leftChars="19" w:left="551" w:right="114" w:hangingChars="195" w:hanging="509"/>
              <w:textAlignment w:val="top"/>
              <w:outlineLvl w:val="0"/>
              <w:rPr>
                <w:rFonts w:ascii="Sakkal Majalla" w:hAnsi="Sakkal Majalla" w:cs="Sakkal Majalla"/>
                <w:b/>
                <w:bCs/>
                <w:color w:val="000000"/>
                <w:position w:val="-1"/>
                <w:sz w:val="26"/>
                <w:szCs w:val="26"/>
                <w:rtl/>
                <w:lang w:val="en-GB"/>
              </w:rPr>
            </w:pPr>
            <w:r w:rsidRPr="00072CA0">
              <w:rPr>
                <w:rFonts w:ascii="Sakkal Majalla" w:eastAsia="Open Sans" w:hAnsi="Sakkal Majalla" w:cs="Sakkal Majalla"/>
                <w:b/>
                <w:bCs/>
                <w:color w:val="000000"/>
                <w:position w:val="-1"/>
                <w:sz w:val="26"/>
                <w:szCs w:val="26"/>
                <w:rtl/>
                <w:lang w:eastAsia="ar" w:bidi="ar-MA"/>
              </w:rPr>
              <w:t xml:space="preserve">(ج1) </w:t>
            </w:r>
            <w:r w:rsidRPr="00072CA0">
              <w:rPr>
                <w:rFonts w:ascii="Sakkal Majalla" w:eastAsia="Open Sans" w:hAnsi="Sakkal Majalla" w:cs="Sakkal Majalla"/>
                <w:b/>
                <w:bCs/>
                <w:color w:val="000000"/>
                <w:position w:val="-1"/>
                <w:sz w:val="26"/>
                <w:szCs w:val="26"/>
                <w:rtl/>
                <w:lang w:eastAsia="ar" w:bidi="ar-MA"/>
              </w:rPr>
              <w:tab/>
            </w:r>
            <w:r w:rsidRPr="00072CA0">
              <w:rPr>
                <w:rFonts w:ascii="Sakkal Majalla" w:eastAsia="Open Sans" w:hAnsi="Sakkal Majalla" w:cs="Sakkal Majalla"/>
                <w:color w:val="000000"/>
                <w:position w:val="-1"/>
                <w:sz w:val="26"/>
                <w:szCs w:val="26"/>
                <w:rtl/>
                <w:lang w:eastAsia="ar" w:bidi="ar-MA"/>
              </w:rPr>
              <w:t>مبادئ الفِرق الفعالة</w:t>
            </w:r>
          </w:p>
          <w:p w14:paraId="7BC57BC9" w14:textId="552FF127" w:rsidR="00481408" w:rsidRPr="00072CA0" w:rsidRDefault="00481408" w:rsidP="00072CA0">
            <w:pPr>
              <w:suppressAutoHyphens/>
              <w:bidi/>
              <w:spacing w:before="80" w:after="60" w:line="276" w:lineRule="auto"/>
              <w:ind w:leftChars="19" w:left="551" w:right="114" w:hangingChars="195" w:hanging="509"/>
              <w:textAlignment w:val="top"/>
              <w:outlineLvl w:val="0"/>
              <w:rPr>
                <w:rFonts w:ascii="Sakkal Majalla" w:hAnsi="Sakkal Majalla" w:cs="Sakkal Majalla"/>
                <w:b/>
                <w:bCs/>
                <w:color w:val="000000"/>
                <w:position w:val="-1"/>
                <w:sz w:val="26"/>
                <w:szCs w:val="26"/>
                <w:rtl/>
                <w:lang w:val="en-GB"/>
              </w:rPr>
            </w:pPr>
            <w:r w:rsidRPr="00072CA0">
              <w:rPr>
                <w:rFonts w:ascii="Sakkal Majalla" w:eastAsia="Open Sans" w:hAnsi="Sakkal Majalla" w:cs="Sakkal Majalla"/>
                <w:b/>
                <w:bCs/>
                <w:color w:val="000000"/>
                <w:position w:val="-1"/>
                <w:sz w:val="26"/>
                <w:szCs w:val="26"/>
                <w:rtl/>
                <w:lang w:eastAsia="ar" w:bidi="ar-MA"/>
              </w:rPr>
              <w:t xml:space="preserve">(ج2) </w:t>
            </w:r>
            <w:r w:rsidRPr="00072CA0">
              <w:rPr>
                <w:rFonts w:ascii="Sakkal Majalla" w:eastAsia="Open Sans" w:hAnsi="Sakkal Majalla" w:cs="Sakkal Majalla"/>
                <w:b/>
                <w:bCs/>
                <w:color w:val="000000"/>
                <w:position w:val="-1"/>
                <w:sz w:val="26"/>
                <w:szCs w:val="26"/>
                <w:rtl/>
                <w:lang w:eastAsia="ar" w:bidi="ar-MA"/>
              </w:rPr>
              <w:tab/>
            </w:r>
            <w:r w:rsidRPr="00072CA0">
              <w:rPr>
                <w:rFonts w:ascii="Sakkal Majalla" w:eastAsia="Open Sans" w:hAnsi="Sakkal Majalla" w:cs="Sakkal Majalla"/>
                <w:color w:val="000000"/>
                <w:position w:val="-1"/>
                <w:sz w:val="26"/>
                <w:szCs w:val="26"/>
                <w:rtl/>
                <w:lang w:eastAsia="ar" w:bidi="ar-MA"/>
              </w:rPr>
              <w:t>إعداد الفريق وتنظيمه</w:t>
            </w:r>
          </w:p>
          <w:p w14:paraId="622AC3A8" w14:textId="2B43532A" w:rsidR="00481408" w:rsidRPr="00072CA0" w:rsidRDefault="00481408" w:rsidP="00072CA0">
            <w:pPr>
              <w:suppressAutoHyphens/>
              <w:bidi/>
              <w:spacing w:before="80" w:after="60" w:line="276" w:lineRule="auto"/>
              <w:ind w:leftChars="19" w:left="551" w:right="114" w:hangingChars="195" w:hanging="509"/>
              <w:textAlignment w:val="top"/>
              <w:outlineLvl w:val="0"/>
              <w:rPr>
                <w:rFonts w:ascii="Sakkal Majalla" w:hAnsi="Sakkal Majalla" w:cs="Sakkal Majalla"/>
                <w:b/>
                <w:bCs/>
                <w:color w:val="000000"/>
                <w:position w:val="-1"/>
                <w:sz w:val="26"/>
                <w:szCs w:val="26"/>
                <w:rtl/>
                <w:lang w:val="en-GB"/>
              </w:rPr>
            </w:pPr>
            <w:r w:rsidRPr="00072CA0">
              <w:rPr>
                <w:rFonts w:ascii="Sakkal Majalla" w:eastAsia="Open Sans" w:hAnsi="Sakkal Majalla" w:cs="Sakkal Majalla"/>
                <w:b/>
                <w:bCs/>
                <w:color w:val="000000"/>
                <w:position w:val="-1"/>
                <w:sz w:val="26"/>
                <w:szCs w:val="26"/>
                <w:rtl/>
                <w:lang w:eastAsia="ar" w:bidi="ar-MA"/>
              </w:rPr>
              <w:t xml:space="preserve">(ج3) </w:t>
            </w:r>
            <w:r w:rsidRPr="00072CA0">
              <w:rPr>
                <w:rFonts w:ascii="Sakkal Majalla" w:eastAsia="Open Sans" w:hAnsi="Sakkal Majalla" w:cs="Sakkal Majalla"/>
                <w:b/>
                <w:bCs/>
                <w:color w:val="000000"/>
                <w:position w:val="-1"/>
                <w:sz w:val="26"/>
                <w:szCs w:val="26"/>
                <w:rtl/>
                <w:lang w:eastAsia="ar" w:bidi="ar-MA"/>
              </w:rPr>
              <w:tab/>
            </w:r>
            <w:r w:rsidRPr="00072CA0">
              <w:rPr>
                <w:rFonts w:ascii="Sakkal Majalla" w:eastAsia="Open Sans" w:hAnsi="Sakkal Majalla" w:cs="Sakkal Majalla"/>
                <w:color w:val="000000"/>
                <w:position w:val="-1"/>
                <w:sz w:val="26"/>
                <w:szCs w:val="26"/>
                <w:rtl/>
                <w:lang w:eastAsia="ar" w:bidi="ar-MA"/>
              </w:rPr>
              <w:t>تقييم مخاطر الصحة والسلامة</w:t>
            </w:r>
          </w:p>
          <w:p w14:paraId="1DA0E4C4" w14:textId="50DA3E9C" w:rsidR="00481408" w:rsidRPr="00072CA0" w:rsidRDefault="00481408" w:rsidP="00072CA0">
            <w:pPr>
              <w:suppressAutoHyphens/>
              <w:bidi/>
              <w:spacing w:before="80" w:after="60" w:line="276" w:lineRule="auto"/>
              <w:ind w:leftChars="19" w:left="551" w:right="114" w:hangingChars="195" w:hanging="509"/>
              <w:textAlignment w:val="top"/>
              <w:outlineLvl w:val="0"/>
              <w:rPr>
                <w:rFonts w:ascii="Sakkal Majalla" w:hAnsi="Sakkal Majalla" w:cs="Sakkal Majalla"/>
                <w:b/>
                <w:bCs/>
                <w:color w:val="000000"/>
                <w:position w:val="-1"/>
                <w:sz w:val="26"/>
                <w:szCs w:val="26"/>
                <w:rtl/>
                <w:lang w:val="en-GB"/>
              </w:rPr>
            </w:pPr>
            <w:r w:rsidRPr="00072CA0">
              <w:rPr>
                <w:rFonts w:ascii="Sakkal Majalla" w:eastAsia="Open Sans" w:hAnsi="Sakkal Majalla" w:cs="Sakkal Majalla"/>
                <w:b/>
                <w:bCs/>
                <w:color w:val="000000"/>
                <w:position w:val="-1"/>
                <w:sz w:val="26"/>
                <w:szCs w:val="26"/>
                <w:rtl/>
                <w:lang w:eastAsia="ar" w:bidi="ar-MA"/>
              </w:rPr>
              <w:t>(ج4)</w:t>
            </w:r>
            <w:r w:rsidRPr="00072CA0">
              <w:rPr>
                <w:rFonts w:ascii="Sakkal Majalla" w:eastAsia="Open Sans" w:hAnsi="Sakkal Majalla" w:cs="Sakkal Majalla"/>
                <w:color w:val="000000"/>
                <w:position w:val="-1"/>
                <w:sz w:val="26"/>
                <w:szCs w:val="26"/>
                <w:rtl/>
                <w:lang w:eastAsia="ar" w:bidi="ar-MA"/>
              </w:rPr>
              <w:t xml:space="preserve"> </w:t>
            </w:r>
            <w:r w:rsidRPr="00072CA0">
              <w:rPr>
                <w:rFonts w:ascii="Sakkal Majalla" w:eastAsia="Open Sans" w:hAnsi="Sakkal Majalla" w:cs="Sakkal Majalla"/>
                <w:color w:val="000000"/>
                <w:position w:val="-1"/>
                <w:sz w:val="26"/>
                <w:szCs w:val="26"/>
                <w:rtl/>
                <w:lang w:eastAsia="ar" w:bidi="ar-MA"/>
              </w:rPr>
              <w:tab/>
              <w:t>أنشطة التحضير لتصنيع الدفعات أو تقديم خدمة الدفعات</w:t>
            </w:r>
          </w:p>
          <w:p w14:paraId="4074F9C9" w14:textId="5FA0C408" w:rsidR="00481408" w:rsidRPr="00072CA0" w:rsidRDefault="00481408" w:rsidP="00072CA0">
            <w:pPr>
              <w:suppressAutoHyphens/>
              <w:bidi/>
              <w:spacing w:before="80" w:after="60" w:line="276" w:lineRule="auto"/>
              <w:ind w:leftChars="19" w:left="551" w:right="114" w:hangingChars="195" w:hanging="509"/>
              <w:textAlignment w:val="top"/>
              <w:outlineLvl w:val="0"/>
              <w:rPr>
                <w:rFonts w:ascii="Sakkal Majalla" w:hAnsi="Sakkal Majalla" w:cs="Sakkal Majalla"/>
                <w:sz w:val="26"/>
                <w:szCs w:val="26"/>
                <w:rtl/>
              </w:rPr>
            </w:pPr>
            <w:r w:rsidRPr="00072CA0">
              <w:rPr>
                <w:rFonts w:ascii="Sakkal Majalla" w:eastAsia="Open Sans" w:hAnsi="Sakkal Majalla" w:cs="Sakkal Majalla"/>
                <w:b/>
                <w:bCs/>
                <w:color w:val="000000"/>
                <w:position w:val="-1"/>
                <w:sz w:val="26"/>
                <w:szCs w:val="26"/>
                <w:rtl/>
                <w:lang w:eastAsia="ar" w:bidi="ar-MA"/>
              </w:rPr>
              <w:t xml:space="preserve">(ج5) </w:t>
            </w:r>
            <w:r w:rsidRPr="00072CA0">
              <w:rPr>
                <w:rFonts w:ascii="Sakkal Majalla" w:eastAsia="Open Sans" w:hAnsi="Sakkal Majalla" w:cs="Sakkal Majalla"/>
                <w:b/>
                <w:bCs/>
                <w:color w:val="000000"/>
                <w:position w:val="-1"/>
                <w:sz w:val="26"/>
                <w:szCs w:val="26"/>
                <w:rtl/>
                <w:lang w:eastAsia="ar" w:bidi="ar-MA"/>
              </w:rPr>
              <w:tab/>
            </w:r>
            <w:r w:rsidRPr="00072CA0">
              <w:rPr>
                <w:rFonts w:ascii="Sakkal Majalla" w:eastAsia="Open Sans" w:hAnsi="Sakkal Majalla" w:cs="Sakkal Majalla"/>
                <w:color w:val="000000"/>
                <w:position w:val="-1"/>
                <w:sz w:val="26"/>
                <w:szCs w:val="26"/>
                <w:rtl/>
                <w:lang w:eastAsia="ar" w:bidi="ar-MA"/>
              </w:rPr>
              <w:t>تقديم العمليات الهندسية للتصنيع أو الخدمات</w:t>
            </w:r>
          </w:p>
        </w:tc>
        <w:tc>
          <w:tcPr>
            <w:tcW w:w="3211" w:type="dxa"/>
          </w:tcPr>
          <w:p w14:paraId="19E19B9D" w14:textId="77777777" w:rsidR="00481408" w:rsidRPr="00072CA0" w:rsidRDefault="00481408" w:rsidP="00072CA0">
            <w:pPr>
              <w:bidi/>
              <w:spacing w:line="276" w:lineRule="auto"/>
              <w:rPr>
                <w:rFonts w:ascii="Sakkal Majalla" w:hAnsi="Sakkal Majalla" w:cs="Sakkal Majalla"/>
                <w:sz w:val="26"/>
                <w:szCs w:val="26"/>
                <w:rtl/>
              </w:rPr>
            </w:pPr>
            <w:r w:rsidRPr="00072CA0">
              <w:rPr>
                <w:rFonts w:ascii="Sakkal Majalla" w:eastAsia="Open Sans" w:hAnsi="Sakkal Majalla" w:cs="Sakkal Majalla"/>
                <w:sz w:val="26"/>
                <w:szCs w:val="26"/>
                <w:rtl/>
                <w:lang w:eastAsia="ar" w:bidi="ar-MA"/>
              </w:rPr>
              <w:t>أكمل العمليات الهندسية العملية بصفتك قائد وكعضو في فريق. وستشمل الأدلة سجلات اجتماعات الفريق (محاضر الجلسات)، وسجلات الأنشطة، وتقييم المخاطر، وملاحظات التخطيط، ومخططات مراقبة الجودة/الرسومات المشروحة، وخطط الإنتاج المعدلة، والصور المشروحة للعمليات، وسجلات الملاحظة/إفادات الشهود.</w:t>
            </w:r>
          </w:p>
        </w:tc>
      </w:tr>
    </w:tbl>
    <w:p w14:paraId="680BE474" w14:textId="77777777" w:rsidR="008F6915" w:rsidRPr="00072CA0" w:rsidRDefault="008F6915" w:rsidP="00072CA0">
      <w:pPr>
        <w:pStyle w:val="Heading3"/>
        <w:widowControl w:val="0"/>
        <w:bidi/>
        <w:spacing w:before="96" w:line="276" w:lineRule="auto"/>
        <w:rPr>
          <w:rFonts w:ascii="Sakkal Majalla" w:hAnsi="Sakkal Majalla" w:cs="Sakkal Majalla"/>
          <w:rtl/>
        </w:rPr>
      </w:pPr>
    </w:p>
    <w:p w14:paraId="0A5CD689" w14:textId="77777777" w:rsidR="008F6915" w:rsidRPr="00072CA0" w:rsidRDefault="008F6915" w:rsidP="00072CA0">
      <w:pPr>
        <w:bidi/>
        <w:spacing w:line="276" w:lineRule="auto"/>
        <w:rPr>
          <w:rFonts w:ascii="Sakkal Majalla" w:hAnsi="Sakkal Majalla" w:cs="Sakkal Majalla"/>
          <w:b/>
          <w:bCs/>
          <w:sz w:val="26"/>
          <w:szCs w:val="26"/>
          <w:rtl/>
        </w:rPr>
      </w:pPr>
      <w:r w:rsidRPr="00072CA0">
        <w:rPr>
          <w:rFonts w:ascii="Sakkal Majalla" w:eastAsia="Open Sans" w:hAnsi="Sakkal Majalla" w:cs="Sakkal Majalla"/>
          <w:sz w:val="26"/>
          <w:szCs w:val="26"/>
          <w:rtl/>
          <w:lang w:eastAsia="ar" w:bidi="ar-MA"/>
        </w:rPr>
        <w:br w:type="page"/>
      </w:r>
    </w:p>
    <w:p w14:paraId="791DF161" w14:textId="2B482915" w:rsidR="00481408" w:rsidRPr="00072CA0" w:rsidRDefault="00481408" w:rsidP="00072CA0">
      <w:pPr>
        <w:pStyle w:val="Heading3"/>
        <w:widowControl w:val="0"/>
        <w:bidi/>
        <w:spacing w:before="96" w:line="276" w:lineRule="auto"/>
        <w:ind w:left="284"/>
        <w:rPr>
          <w:rFonts w:ascii="Sakkal Majalla" w:hAnsi="Sakkal Majalla" w:cs="Sakkal Majalla"/>
          <w:rtl/>
        </w:rPr>
      </w:pPr>
      <w:r w:rsidRPr="00072CA0">
        <w:rPr>
          <w:rFonts w:ascii="Sakkal Majalla" w:eastAsia="Open Sans" w:hAnsi="Sakkal Majalla" w:cs="Sakkal Majalla"/>
          <w:rtl/>
          <w:lang w:eastAsia="ar" w:bidi="ar-MA"/>
        </w:rPr>
        <w:lastRenderedPageBreak/>
        <w:t>إرشادات التقييم</w:t>
      </w:r>
    </w:p>
    <w:p w14:paraId="0CC2165E" w14:textId="77777777" w:rsidR="00481408" w:rsidRPr="00072CA0" w:rsidRDefault="00481408" w:rsidP="00CF5FFA">
      <w:pPr>
        <w:pStyle w:val="BodyText"/>
        <w:widowControl w:val="0"/>
        <w:autoSpaceDE w:val="0"/>
        <w:autoSpaceDN w:val="0"/>
        <w:bidi/>
        <w:spacing w:before="198" w:line="276" w:lineRule="auto"/>
        <w:ind w:left="291" w:right="716"/>
        <w:rPr>
          <w:rFonts w:ascii="Sakkal Majalla" w:eastAsia="Segoe UI" w:hAnsi="Sakkal Majalla" w:cs="Sakkal Majalla"/>
          <w:sz w:val="26"/>
          <w:szCs w:val="26"/>
          <w:rtl/>
        </w:rPr>
      </w:pPr>
      <w:r w:rsidRPr="00072CA0">
        <w:rPr>
          <w:rFonts w:ascii="Sakkal Majalla" w:eastAsia="Segoe UI" w:hAnsi="Sakkal Majalla" w:cs="Sakkal Majalla"/>
          <w:sz w:val="26"/>
          <w:szCs w:val="26"/>
          <w:rtl/>
          <w:lang w:eastAsia="ar" w:bidi="ar-MA"/>
        </w:rPr>
        <w:t>يتم تقييم هذه الوحدة داخليًا من خلال عدد من المهام. وينبغي أن تتناول كل مهمة هدف كامل من أهداف التعلم ومن الضروري تقييم هدف التعلم ككل وعدم تقسيمه إلى مهام أو مهام فرعية حسب المعيار. وتوجد ثلاث مهام مقترحة لهذه الوحدة، تتناول كل منها هدفًا تعليميًا واحدًا.</w:t>
      </w:r>
    </w:p>
    <w:p w14:paraId="0CE0DF01" w14:textId="77777777" w:rsidR="00481408" w:rsidRPr="00072CA0" w:rsidRDefault="00481408" w:rsidP="00072CA0">
      <w:pPr>
        <w:pStyle w:val="BodyText"/>
        <w:widowControl w:val="0"/>
        <w:autoSpaceDE w:val="0"/>
        <w:autoSpaceDN w:val="0"/>
        <w:bidi/>
        <w:spacing w:before="198" w:line="276" w:lineRule="auto"/>
        <w:ind w:left="284" w:right="716"/>
        <w:rPr>
          <w:rFonts w:ascii="Sakkal Majalla" w:eastAsia="Segoe UI" w:hAnsi="Sakkal Majalla" w:cs="Sakkal Majalla"/>
          <w:sz w:val="26"/>
          <w:szCs w:val="26"/>
          <w:rtl/>
        </w:rPr>
        <w:sectPr w:rsidR="00481408" w:rsidRPr="00072CA0" w:rsidSect="00C061AB">
          <w:headerReference w:type="even" r:id="rId10"/>
          <w:headerReference w:type="default" r:id="rId11"/>
          <w:footerReference w:type="even" r:id="rId12"/>
          <w:footerReference w:type="default" r:id="rId13"/>
          <w:pgSz w:w="11910" w:h="16850"/>
          <w:pgMar w:top="1600" w:right="780" w:bottom="840" w:left="1200" w:header="229" w:footer="658" w:gutter="0"/>
          <w:cols w:space="720"/>
        </w:sectPr>
      </w:pPr>
      <w:r w:rsidRPr="00072CA0">
        <w:rPr>
          <w:rFonts w:ascii="Sakkal Majalla" w:eastAsia="Segoe UI" w:hAnsi="Sakkal Majalla" w:cs="Sakkal Majalla"/>
          <w:sz w:val="26"/>
          <w:szCs w:val="26"/>
          <w:rtl/>
          <w:lang w:eastAsia="ar" w:bidi="ar-MA"/>
        </w:rPr>
        <w:t xml:space="preserve">يجب على جميع المتعلمين إعداد أدلة فردية بشكل مستقل يمكن المصادقة عليها. ومن المحتمل أن تتمثل مصادر الأدلة الرئيسية في محفظة تشمل تقارير، ورسومات، وسجلات اجتماعات الفريق (محاضر الجلسات)، وسجلات الأنشطة، وتقييم المخاطر، وملاحظات التخطيط المعدة، ومخططات مراقبة الجودة/الرسومات المشروحة، وخطط الإنتاج المعدلة، والصور الفوتوغرافية المشروحة للعمليات التي يتم تنفيذها، وسجلات الملاحظة/إفادات الشهود. يجب على المتعلمين أيضًا إنشاء لقطات شاشة لعرض العملية والتحرير على نظام </w:t>
      </w:r>
      <w:r w:rsidRPr="00072CA0">
        <w:rPr>
          <w:rFonts w:ascii="Sakkal Majalla" w:eastAsia="Segoe UI" w:hAnsi="Sakkal Majalla" w:cs="Sakkal Majalla"/>
          <w:sz w:val="26"/>
          <w:szCs w:val="26"/>
          <w:rtl/>
          <w:lang w:eastAsia="ar" w:bidi="en-US"/>
        </w:rPr>
        <w:t>CAD</w:t>
      </w:r>
      <w:r w:rsidRPr="00072CA0">
        <w:rPr>
          <w:rFonts w:ascii="Sakkal Majalla" w:eastAsia="Segoe UI" w:hAnsi="Sakkal Majalla" w:cs="Sakkal Majalla"/>
          <w:sz w:val="26"/>
          <w:szCs w:val="26"/>
          <w:rtl/>
          <w:lang w:eastAsia="ar" w:bidi="ar-MA"/>
        </w:rPr>
        <w:t xml:space="preserve">. يجب على مقيّمي </w:t>
      </w:r>
      <w:r w:rsidRPr="00072CA0">
        <w:rPr>
          <w:rFonts w:ascii="Sakkal Majalla" w:eastAsia="Segoe UI" w:hAnsi="Sakkal Majalla" w:cs="Sakkal Majalla"/>
          <w:sz w:val="26"/>
          <w:szCs w:val="26"/>
          <w:rtl/>
          <w:lang w:eastAsia="ar" w:bidi="en-US"/>
        </w:rPr>
        <w:t>BTEC</w:t>
      </w:r>
      <w:r w:rsidRPr="00072CA0">
        <w:rPr>
          <w:rFonts w:ascii="Sakkal Majalla" w:eastAsia="Segoe UI" w:hAnsi="Sakkal Majalla" w:cs="Sakkal Majalla"/>
          <w:sz w:val="26"/>
          <w:szCs w:val="26"/>
          <w:rtl/>
          <w:lang w:eastAsia="ar" w:bidi="ar-MA"/>
        </w:rPr>
        <w:t xml:space="preserve"> إكمال سجلات الملاحظة لدعم إكمال الأنشطة العملية. مع العمل بأن سجلات الملاحظة وحدها ليست مصادر كافية لأدلة المتعلم. حيث يجب أن تدعمها الأدلة الأصلية التي تم إنشاؤها بواسطة المتعلم أيضًا.</w:t>
      </w:r>
      <w:r w:rsidRPr="00072CA0">
        <w:rPr>
          <w:rFonts w:ascii="Sakkal Majalla" w:eastAsia="Segoe UI" w:hAnsi="Sakkal Majalla" w:cs="Sakkal Majalla"/>
          <w:sz w:val="26"/>
          <w:szCs w:val="26"/>
          <w:rtl/>
          <w:lang w:eastAsia="ar" w:bidi="ar-MA"/>
        </w:rPr>
        <w:cr/>
      </w:r>
    </w:p>
    <w:p w14:paraId="5BE37762" w14:textId="77777777" w:rsidR="00481408" w:rsidRPr="00072CA0" w:rsidRDefault="00481408" w:rsidP="00CF5FFA">
      <w:pPr>
        <w:pStyle w:val="Heading3"/>
        <w:widowControl w:val="0"/>
        <w:bidi/>
        <w:spacing w:line="264" w:lineRule="auto"/>
        <w:ind w:left="7"/>
        <w:rPr>
          <w:rFonts w:ascii="Sakkal Majalla" w:hAnsi="Sakkal Majalla" w:cs="Sakkal Majalla"/>
          <w:rtl/>
        </w:rPr>
      </w:pPr>
      <w:r w:rsidRPr="00072CA0">
        <w:rPr>
          <w:rFonts w:ascii="Sakkal Majalla" w:eastAsia="Open Sans" w:hAnsi="Sakkal Majalla" w:cs="Sakkal Majalla"/>
          <w:rtl/>
          <w:lang w:eastAsia="ar" w:bidi="ar-MA"/>
        </w:rPr>
        <w:lastRenderedPageBreak/>
        <w:t>بدء النشاط</w:t>
      </w:r>
    </w:p>
    <w:p w14:paraId="6C2F2372" w14:textId="0D10B987" w:rsidR="00481408" w:rsidRPr="00072CA0" w:rsidRDefault="005F7B62" w:rsidP="00072CA0">
      <w:pPr>
        <w:pStyle w:val="Gettingstarted"/>
        <w:bidi/>
        <w:spacing w:line="264" w:lineRule="auto"/>
        <w:ind w:right="716"/>
        <w:rPr>
          <w:rFonts w:ascii="Sakkal Majalla" w:hAnsi="Sakkal Majalla" w:cs="Sakkal Majalla"/>
          <w:b w:val="0"/>
          <w:bCs/>
          <w:sz w:val="26"/>
          <w:szCs w:val="26"/>
          <w:rtl/>
        </w:rPr>
      </w:pPr>
      <w:r w:rsidRPr="00072CA0">
        <w:rPr>
          <w:rFonts w:ascii="Sakkal Majalla" w:eastAsia="Open Sans" w:hAnsi="Sakkal Majalla" w:cs="Sakkal Majalla"/>
          <w:b w:val="0"/>
          <w:sz w:val="26"/>
          <w:szCs w:val="26"/>
          <w:rtl/>
          <w:lang w:eastAsia="ar" w:bidi="ar-MA"/>
        </w:rPr>
        <w:t>يمنحك هذا نقطة انطلاق لطريقة واحدة لتقديم الوحدة، استنادًا إلى نهج التقييم الموصى به في المواصفات.</w:t>
      </w:r>
    </w:p>
    <w:tbl>
      <w:tblPr>
        <w:tblpPr w:leftFromText="180" w:rightFromText="180" w:vertAnchor="text" w:horzAnchor="margin" w:tblpXSpec="right" w:tblpY="157"/>
        <w:tblOverlap w:val="never"/>
        <w:bidiVisu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76"/>
      </w:tblGrid>
      <w:tr w:rsidR="00FD1F5D" w:rsidRPr="00072CA0" w14:paraId="616FE040" w14:textId="77777777" w:rsidTr="00CF5FFA">
        <w:trPr>
          <w:trHeight w:val="527"/>
        </w:trPr>
        <w:tc>
          <w:tcPr>
            <w:tcW w:w="9676" w:type="dxa"/>
            <w:shd w:val="clear" w:color="auto" w:fill="FCE9D9"/>
          </w:tcPr>
          <w:p w14:paraId="3A797AFC" w14:textId="77777777" w:rsidR="00FD1F5D" w:rsidRPr="00072CA0" w:rsidRDefault="00FD1F5D" w:rsidP="00072CA0">
            <w:pPr>
              <w:pStyle w:val="TableParagraph"/>
              <w:widowControl w:val="0"/>
              <w:bidi/>
              <w:spacing w:before="78"/>
              <w:ind w:left="0"/>
              <w:rPr>
                <w:rFonts w:ascii="Sakkal Majalla" w:hAnsi="Sakkal Majalla" w:cs="Sakkal Majalla"/>
                <w:b/>
                <w:bCs/>
                <w:sz w:val="26"/>
                <w:szCs w:val="26"/>
                <w:rtl/>
              </w:rPr>
            </w:pPr>
            <w:r w:rsidRPr="00072CA0">
              <w:rPr>
                <w:rFonts w:ascii="Sakkal Majalla" w:eastAsia="Open Sans" w:hAnsi="Sakkal Majalla" w:cs="Sakkal Majalla"/>
                <w:b/>
                <w:bCs/>
                <w:sz w:val="26"/>
                <w:szCs w:val="26"/>
                <w:rtl/>
                <w:lang w:eastAsia="ar" w:bidi="ar-MA"/>
              </w:rPr>
              <w:t>الوحدة 2: تقديم العمليات الهندسية بأمان كفريق</w:t>
            </w:r>
          </w:p>
        </w:tc>
      </w:tr>
      <w:tr w:rsidR="00FD1F5D" w:rsidRPr="00072CA0" w14:paraId="60FDA2FC" w14:textId="77777777" w:rsidTr="00CF5FFA">
        <w:trPr>
          <w:trHeight w:val="20"/>
        </w:trPr>
        <w:tc>
          <w:tcPr>
            <w:tcW w:w="9676" w:type="dxa"/>
          </w:tcPr>
          <w:p w14:paraId="1BFAD4C3" w14:textId="77777777" w:rsidR="00FD1F5D" w:rsidRPr="00072CA0" w:rsidRDefault="00FD1F5D" w:rsidP="00072CA0">
            <w:pPr>
              <w:pStyle w:val="TableParagraph"/>
              <w:widowControl w:val="0"/>
              <w:bidi/>
              <w:spacing w:before="79"/>
              <w:ind w:left="0"/>
              <w:rPr>
                <w:rFonts w:ascii="Sakkal Majalla" w:hAnsi="Sakkal Majalla" w:cs="Sakkal Majalla"/>
                <w:b/>
                <w:bCs/>
                <w:sz w:val="26"/>
                <w:szCs w:val="26"/>
                <w:rtl/>
              </w:rPr>
            </w:pPr>
            <w:r w:rsidRPr="00072CA0">
              <w:rPr>
                <w:rFonts w:ascii="Sakkal Majalla" w:eastAsia="Open Sans" w:hAnsi="Sakkal Majalla" w:cs="Sakkal Majalla"/>
                <w:b/>
                <w:bCs/>
                <w:sz w:val="26"/>
                <w:szCs w:val="26"/>
                <w:rtl/>
                <w:lang w:eastAsia="ar" w:bidi="ar-MA"/>
              </w:rPr>
              <w:t>مقدم</w:t>
            </w:r>
          </w:p>
          <w:p w14:paraId="00C10AB2" w14:textId="77777777" w:rsidR="00FD1F5D" w:rsidRPr="00072CA0" w:rsidRDefault="00FD1F5D" w:rsidP="00072CA0">
            <w:pPr>
              <w:pStyle w:val="Tabletext"/>
              <w:bidi/>
              <w:ind w:left="22"/>
              <w:rPr>
                <w:rFonts w:ascii="Sakkal Majalla" w:eastAsia="Verdana" w:hAnsi="Sakkal Majalla" w:cs="Sakkal Majalla"/>
                <w:sz w:val="26"/>
                <w:szCs w:val="26"/>
                <w:rtl/>
                <w:lang w:val="en-US"/>
              </w:rPr>
            </w:pPr>
            <w:r w:rsidRPr="00072CA0">
              <w:rPr>
                <w:rFonts w:ascii="Sakkal Majalla" w:eastAsia="Verdana" w:hAnsi="Sakkal Majalla" w:cs="Sakkal Majalla"/>
                <w:sz w:val="26"/>
                <w:szCs w:val="26"/>
                <w:rtl/>
                <w:lang w:eastAsia="ar" w:bidi="ar-MA"/>
              </w:rPr>
              <w:t>ابدأ بتقديم الوحدة للمتعلمين من خلال مناقشة جماعية لاستكشاف معرفتهم باستخدام العمليات الهندسية الشائعة والمهارات المحتملة التي سيحتاجون إليها أو التي قاموا بتطويرها. يمكن أن يتبع ذلك تحديد أهداف التعلم للوحدة.</w:t>
            </w:r>
          </w:p>
          <w:p w14:paraId="08C3F794" w14:textId="77777777" w:rsidR="00FD1F5D" w:rsidRPr="00072CA0" w:rsidRDefault="00FD1F5D" w:rsidP="00072CA0">
            <w:pPr>
              <w:pStyle w:val="Tabletext"/>
              <w:bidi/>
              <w:ind w:left="22"/>
              <w:rPr>
                <w:rFonts w:ascii="Sakkal Majalla" w:hAnsi="Sakkal Majalla" w:cs="Sakkal Majalla"/>
                <w:sz w:val="26"/>
                <w:szCs w:val="26"/>
                <w:rtl/>
                <w:lang w:val="en-US"/>
              </w:rPr>
            </w:pPr>
            <w:r w:rsidRPr="00072CA0">
              <w:rPr>
                <w:rFonts w:ascii="Sakkal Majalla" w:eastAsia="Verdana" w:hAnsi="Sakkal Majalla" w:cs="Sakkal Majalla"/>
                <w:sz w:val="26"/>
                <w:szCs w:val="26"/>
                <w:rtl/>
                <w:lang w:eastAsia="ar" w:bidi="ar-MA"/>
              </w:rPr>
              <w:t>من الضروري أن تتأكد خلال تقديم هذه الوحدة من أن المتعلمين يفهمون جميع جوانب السلامة للعمليات وممارسات العمل الآمنة النموذجية المطلوبة.</w:t>
            </w:r>
            <w:r w:rsidRPr="00072CA0">
              <w:rPr>
                <w:rFonts w:ascii="Sakkal Majalla" w:hAnsi="Sakkal Majalla" w:cs="Sakkal Majalla"/>
                <w:sz w:val="24"/>
                <w:szCs w:val="24"/>
                <w:rtl/>
                <w:lang w:eastAsia="ar" w:bidi="ar-MA"/>
              </w:rPr>
              <w:br/>
            </w:r>
            <w:r w:rsidRPr="00072CA0">
              <w:rPr>
                <w:rFonts w:ascii="Sakkal Majalla" w:eastAsia="Verdana" w:hAnsi="Sakkal Majalla" w:cs="Sakkal Majalla"/>
                <w:sz w:val="26"/>
                <w:szCs w:val="26"/>
                <w:rtl/>
                <w:lang w:eastAsia="ar" w:bidi="ar-MA"/>
              </w:rPr>
              <w:t xml:space="preserve">في الوحدة 2: يحتوي الكتاب الدراسي لتقديم العمليات الهندسية بأمان على دراسات حالة لجميع أهداف التعلم، ولكن يمكن تشجيع المتعلمين على استكشاف دراسات الحالة من منطقتهم المحلية لضمان التطبيق العملي لجوانب التعلم. </w:t>
            </w:r>
            <w:r w:rsidRPr="00072CA0">
              <w:rPr>
                <w:rFonts w:ascii="Sakkal Majalla" w:hAnsi="Sakkal Majalla" w:cs="Sakkal Majalla"/>
                <w:sz w:val="24"/>
                <w:szCs w:val="24"/>
                <w:rtl/>
                <w:lang w:eastAsia="ar" w:bidi="ar-MA"/>
              </w:rPr>
              <w:t>في حالة عدم وجود دراسات حالة محلية، يمكن أن يكون كتاب الأنشطة مصدرًا فعالاً.</w:t>
            </w:r>
          </w:p>
        </w:tc>
      </w:tr>
      <w:tr w:rsidR="00FD1F5D" w:rsidRPr="00072CA0" w14:paraId="480A75D3" w14:textId="77777777" w:rsidTr="00CF5FFA">
        <w:trPr>
          <w:trHeight w:val="495"/>
        </w:trPr>
        <w:tc>
          <w:tcPr>
            <w:tcW w:w="9676" w:type="dxa"/>
            <w:shd w:val="clear" w:color="auto" w:fill="FCE9D9"/>
          </w:tcPr>
          <w:p w14:paraId="7D62880E" w14:textId="77777777" w:rsidR="00FD1F5D" w:rsidRPr="00072CA0" w:rsidRDefault="00FD1F5D" w:rsidP="00072CA0">
            <w:pPr>
              <w:pStyle w:val="TableParagraph"/>
              <w:widowControl w:val="0"/>
              <w:bidi/>
              <w:spacing w:before="76"/>
              <w:ind w:left="0" w:right="692"/>
              <w:rPr>
                <w:rFonts w:ascii="Sakkal Majalla" w:hAnsi="Sakkal Majalla" w:cs="Sakkal Majalla"/>
                <w:b/>
                <w:bCs/>
                <w:sz w:val="26"/>
                <w:szCs w:val="26"/>
                <w:rtl/>
              </w:rPr>
            </w:pPr>
            <w:r w:rsidRPr="00072CA0">
              <w:rPr>
                <w:rFonts w:ascii="Sakkal Majalla" w:eastAsia="Open Sans" w:hAnsi="Sakkal Majalla" w:cs="Sakkal Majalla"/>
                <w:b/>
                <w:bCs/>
                <w:sz w:val="26"/>
                <w:szCs w:val="26"/>
                <w:rtl/>
                <w:lang w:eastAsia="ar" w:bidi="ar-MA"/>
              </w:rPr>
              <w:t>هدف التعلم (أ): دراسة العمليات الهندسية الشائعة لتصنيع منتجات أو تقديم خدمات بأمان وفعالية كفريق.</w:t>
            </w:r>
          </w:p>
        </w:tc>
      </w:tr>
      <w:tr w:rsidR="00FD1F5D" w:rsidRPr="00072CA0" w14:paraId="5DAA1CDD" w14:textId="77777777" w:rsidTr="00CF5FFA">
        <w:trPr>
          <w:trHeight w:val="20"/>
        </w:trPr>
        <w:tc>
          <w:tcPr>
            <w:tcW w:w="9676" w:type="dxa"/>
          </w:tcPr>
          <w:p w14:paraId="5456F97E" w14:textId="77777777" w:rsidR="00FD1F5D" w:rsidRPr="00072CA0" w:rsidRDefault="00FD1F5D" w:rsidP="00072CA0">
            <w:pPr>
              <w:pStyle w:val="Tabletext"/>
              <w:numPr>
                <w:ilvl w:val="0"/>
                <w:numId w:val="10"/>
              </w:numPr>
              <w:bidi/>
              <w:rPr>
                <w:rFonts w:ascii="Sakkal Majalla" w:eastAsia="Verdana" w:hAnsi="Sakkal Majalla" w:cs="Sakkal Majalla"/>
                <w:sz w:val="26"/>
                <w:szCs w:val="26"/>
                <w:rtl/>
              </w:rPr>
            </w:pPr>
            <w:r w:rsidRPr="00072CA0">
              <w:rPr>
                <w:rFonts w:ascii="Sakkal Majalla" w:eastAsia="Verdana" w:hAnsi="Sakkal Majalla" w:cs="Sakkal Majalla"/>
                <w:sz w:val="26"/>
                <w:szCs w:val="26"/>
                <w:rtl/>
                <w:lang w:eastAsia="ar" w:bidi="ar-MA"/>
              </w:rPr>
              <w:t>قم بتقديم هدف التعلم من خلال عرض المنتجات والخدمات التي يمكن للمتعلمين إنتاجها لهدف التعلم (ج). وهذا يأخذ في الاعتبار مدى الصلة واستخدام العمليات المختلفة.</w:t>
            </w:r>
          </w:p>
          <w:p w14:paraId="27AE2872" w14:textId="77777777" w:rsidR="00FD1F5D" w:rsidRPr="00072CA0" w:rsidRDefault="00FD1F5D" w:rsidP="00072CA0">
            <w:pPr>
              <w:pStyle w:val="Tabletext"/>
              <w:numPr>
                <w:ilvl w:val="0"/>
                <w:numId w:val="10"/>
              </w:numPr>
              <w:bidi/>
              <w:rPr>
                <w:rFonts w:ascii="Sakkal Majalla" w:eastAsia="Verdana" w:hAnsi="Sakkal Majalla" w:cs="Sakkal Majalla"/>
                <w:sz w:val="26"/>
                <w:szCs w:val="26"/>
                <w:rtl/>
                <w:lang w:val="en-US"/>
              </w:rPr>
            </w:pPr>
            <w:r w:rsidRPr="00072CA0">
              <w:rPr>
                <w:rFonts w:ascii="Sakkal Majalla" w:eastAsia="Verdana" w:hAnsi="Sakkal Majalla" w:cs="Sakkal Majalla"/>
                <w:sz w:val="26"/>
                <w:szCs w:val="26"/>
                <w:rtl/>
                <w:lang w:eastAsia="ar" w:bidi="ar-MA"/>
              </w:rPr>
              <w:t>اطلب من المتعلمين العمل معًا في مجموعات صغيرة للتوصل إلى أمثلة لمختلف المنتجات التي يمكنهم تصنيعها أو الخدمات التي يمكنهم تقديمها.</w:t>
            </w:r>
          </w:p>
          <w:p w14:paraId="5F5276CD" w14:textId="77777777" w:rsidR="00FD1F5D" w:rsidRPr="00072CA0" w:rsidRDefault="00FD1F5D" w:rsidP="00072CA0">
            <w:pPr>
              <w:pStyle w:val="Tabletext"/>
              <w:numPr>
                <w:ilvl w:val="0"/>
                <w:numId w:val="10"/>
              </w:numPr>
              <w:bidi/>
              <w:rPr>
                <w:rFonts w:ascii="Sakkal Majalla" w:eastAsia="Verdana" w:hAnsi="Sakkal Majalla" w:cs="Sakkal Majalla"/>
                <w:sz w:val="26"/>
                <w:szCs w:val="26"/>
                <w:rtl/>
              </w:rPr>
            </w:pPr>
            <w:r w:rsidRPr="00072CA0">
              <w:rPr>
                <w:rFonts w:ascii="Sakkal Majalla" w:eastAsia="Verdana" w:hAnsi="Sakkal Majalla" w:cs="Sakkal Majalla"/>
                <w:sz w:val="26"/>
                <w:szCs w:val="26"/>
                <w:rtl/>
                <w:lang w:eastAsia="ar" w:bidi="ar-MA"/>
              </w:rPr>
              <w:t>قم بالتعريف بالموضوع التالي من خلال دراسة وثائق الدعم المطلوبة لتصنيع منتج أو تقديم خدمة. يجب أن يكون المتعلمون على دراية بالرسومات الهندسية وأوراق التخطيط ووثائق مراقبة الجودة. والتي غالبًا ما يمكن تفسيرها في سياقها باستخدام إنشاء منتج أو خدمة صغيرة. كما يمكن استخدامها لتطوير المعرفة والوعي بالعمليات والمعايير الهندسية.</w:t>
            </w:r>
          </w:p>
          <w:p w14:paraId="79A48B0F" w14:textId="77777777" w:rsidR="00FD1F5D" w:rsidRPr="00072CA0" w:rsidRDefault="00FD1F5D" w:rsidP="00072CA0">
            <w:pPr>
              <w:pStyle w:val="Tabletext"/>
              <w:numPr>
                <w:ilvl w:val="0"/>
                <w:numId w:val="10"/>
              </w:numPr>
              <w:bidi/>
              <w:rPr>
                <w:rFonts w:ascii="Sakkal Majalla" w:eastAsia="Verdana" w:hAnsi="Sakkal Majalla" w:cs="Sakkal Majalla"/>
                <w:sz w:val="26"/>
                <w:szCs w:val="26"/>
                <w:rtl/>
              </w:rPr>
            </w:pPr>
            <w:r w:rsidRPr="00072CA0">
              <w:rPr>
                <w:rFonts w:ascii="Sakkal Majalla" w:eastAsia="Verdana" w:hAnsi="Sakkal Majalla" w:cs="Sakkal Majalla"/>
                <w:sz w:val="26"/>
                <w:szCs w:val="26"/>
                <w:rtl/>
                <w:lang w:eastAsia="ar" w:bidi="ar-MA"/>
              </w:rPr>
              <w:t>قم بقيادة المجموعة لاستخدام بعض العمليات الهندسية الشائعة المدرجة في محتوى الوحدة. ويجب أن تكون هذه تمارين عملية للإلمام بالأنشطة الهندسية مثل استخدام الآلات والأدوات اليدوية وعمليات التشكيل ومهام التفكيك والفحص.</w:t>
            </w:r>
          </w:p>
          <w:p w14:paraId="3877B091" w14:textId="77777777" w:rsidR="00FD1F5D" w:rsidRPr="00072CA0" w:rsidRDefault="00FD1F5D" w:rsidP="00072CA0">
            <w:pPr>
              <w:pStyle w:val="Tabletext"/>
              <w:numPr>
                <w:ilvl w:val="0"/>
                <w:numId w:val="10"/>
              </w:numPr>
              <w:bidi/>
              <w:rPr>
                <w:rFonts w:ascii="Sakkal Majalla" w:eastAsia="Verdana" w:hAnsi="Sakkal Majalla" w:cs="Sakkal Majalla"/>
                <w:sz w:val="26"/>
                <w:szCs w:val="26"/>
                <w:rtl/>
                <w:lang w:val="en-US"/>
              </w:rPr>
            </w:pPr>
            <w:r w:rsidRPr="00072CA0">
              <w:rPr>
                <w:rFonts w:ascii="Sakkal Majalla" w:eastAsia="Verdana" w:hAnsi="Sakkal Majalla" w:cs="Sakkal Majalla"/>
                <w:sz w:val="26"/>
                <w:szCs w:val="26"/>
                <w:rtl/>
                <w:lang w:eastAsia="ar" w:bidi="ar-MA"/>
              </w:rPr>
              <w:t>ويجب التأكيد على جميع اعتبارات السلامة اللازمة وتعزيزها خلال كل نشاط، وبالتأكيد قبل كل نشاط عملي. يجب تناول اعتبارات الصحة والسلامة في اللوائح المناسبة، كحد أدنى: لوائح الإبلاغ عن الحوادث والإصابات، واستخدام معدات الحماية الشخصية، والمناولة اليدوية، والسيطرة على المواد الخطرة.</w:t>
            </w:r>
          </w:p>
          <w:p w14:paraId="62BD76BA" w14:textId="77777777" w:rsidR="00FD1F5D" w:rsidRPr="00072CA0" w:rsidRDefault="00FD1F5D" w:rsidP="00072CA0">
            <w:pPr>
              <w:pStyle w:val="Tabletext"/>
              <w:numPr>
                <w:ilvl w:val="0"/>
                <w:numId w:val="10"/>
              </w:numPr>
              <w:bidi/>
              <w:rPr>
                <w:rFonts w:ascii="Sakkal Majalla" w:eastAsia="Verdana" w:hAnsi="Sakkal Majalla" w:cs="Sakkal Majalla"/>
                <w:sz w:val="26"/>
                <w:szCs w:val="26"/>
                <w:rtl/>
                <w:lang w:val="en-US"/>
              </w:rPr>
            </w:pPr>
            <w:r w:rsidRPr="00072CA0">
              <w:rPr>
                <w:rFonts w:ascii="Sakkal Majalla" w:eastAsia="Verdana" w:hAnsi="Sakkal Majalla" w:cs="Sakkal Majalla"/>
                <w:sz w:val="26"/>
                <w:szCs w:val="26"/>
                <w:rtl/>
                <w:lang w:eastAsia="ar" w:bidi="ar-MA"/>
              </w:rPr>
              <w:t>وضِّح للمتعلمين كيف يمكن أن يؤثر الإكراه والتأثير غير المبرر على كل عضو من أعضاء الفريق أو على الفريق بأكمله. وقد يكون تمثيل الأدوار طريقة جيدة للتأكيد على هذه النقاط للمتعلمين. حدد مديرًا يهتم فقط بالإنتاج والأرباح، ويعطي أولوية لهما على جودة المنتج أو الخدمة والمشاعر الشخصية للفرد أو الفريق أو سلامة الفرد أو الفريق.</w:t>
            </w:r>
          </w:p>
          <w:p w14:paraId="1980A56C" w14:textId="77777777" w:rsidR="00FD1F5D" w:rsidRPr="00072CA0" w:rsidRDefault="00FD1F5D" w:rsidP="00072CA0">
            <w:pPr>
              <w:pStyle w:val="Tabletext"/>
              <w:numPr>
                <w:ilvl w:val="0"/>
                <w:numId w:val="10"/>
              </w:numPr>
              <w:bidi/>
              <w:spacing w:line="264" w:lineRule="auto"/>
              <w:rPr>
                <w:rFonts w:ascii="Sakkal Majalla" w:eastAsia="Verdana" w:hAnsi="Sakkal Majalla" w:cs="Sakkal Majalla"/>
                <w:sz w:val="26"/>
                <w:szCs w:val="26"/>
                <w:rtl/>
                <w:lang w:val="en-US"/>
              </w:rPr>
            </w:pPr>
            <w:r w:rsidRPr="00072CA0">
              <w:rPr>
                <w:rFonts w:ascii="Sakkal Majalla" w:eastAsia="Verdana" w:hAnsi="Sakkal Majalla" w:cs="Sakkal Majalla"/>
                <w:sz w:val="26"/>
                <w:szCs w:val="26"/>
                <w:rtl/>
                <w:lang w:eastAsia="ar" w:bidi="ar-MA"/>
              </w:rPr>
              <w:t>يحتوي الكتاب الدراسي على رسوم توضيحية لكيفية استخدام العمليات الهندسية الشائعة لتصنيع المنتجات وتقديم الخدمات بأمان كفريق باستخدام، على سبيل المثال، أدوات ومعدات مثل الطاولات والمثاقب والمخارط وسنون القطع.</w:t>
            </w:r>
          </w:p>
          <w:p w14:paraId="7756F0A1" w14:textId="77777777" w:rsidR="00FD1F5D" w:rsidRPr="00072CA0" w:rsidRDefault="00FD1F5D" w:rsidP="00072CA0">
            <w:pPr>
              <w:pStyle w:val="Tabletext"/>
              <w:pBdr>
                <w:top w:val="nil"/>
                <w:left w:val="nil"/>
                <w:bottom w:val="nil"/>
                <w:right w:val="nil"/>
                <w:between w:val="nil"/>
              </w:pBdr>
              <w:bidi/>
              <w:spacing w:line="264" w:lineRule="auto"/>
              <w:rPr>
                <w:rFonts w:ascii="Sakkal Majalla" w:eastAsia="Verdana" w:hAnsi="Sakkal Majalla" w:cs="Sakkal Majalla"/>
                <w:b/>
                <w:bCs/>
                <w:sz w:val="26"/>
                <w:szCs w:val="26"/>
                <w:rtl/>
              </w:rPr>
            </w:pPr>
            <w:r w:rsidRPr="00072CA0">
              <w:rPr>
                <w:rFonts w:ascii="Sakkal Majalla" w:eastAsia="Verdana" w:hAnsi="Sakkal Majalla" w:cs="Sakkal Majalla"/>
                <w:b/>
                <w:bCs/>
                <w:sz w:val="26"/>
                <w:szCs w:val="26"/>
                <w:rtl/>
                <w:lang w:eastAsia="ar" w:bidi="ar-MA"/>
              </w:rPr>
              <w:t>موضوعات النقاش</w:t>
            </w:r>
          </w:p>
          <w:p w14:paraId="5D5A4CDE" w14:textId="77777777" w:rsidR="00FD1F5D" w:rsidRPr="00072CA0" w:rsidRDefault="00FD1F5D" w:rsidP="00072CA0">
            <w:pPr>
              <w:pStyle w:val="Tabletext"/>
              <w:numPr>
                <w:ilvl w:val="0"/>
                <w:numId w:val="10"/>
              </w:numPr>
              <w:pBdr>
                <w:top w:val="nil"/>
                <w:left w:val="nil"/>
                <w:bottom w:val="nil"/>
                <w:right w:val="nil"/>
                <w:between w:val="nil"/>
              </w:pBdr>
              <w:bidi/>
              <w:spacing w:line="264" w:lineRule="auto"/>
              <w:rPr>
                <w:rFonts w:ascii="Sakkal Majalla" w:eastAsia="Verdana" w:hAnsi="Sakkal Majalla" w:cs="Sakkal Majalla"/>
                <w:sz w:val="26"/>
                <w:szCs w:val="26"/>
                <w:rtl/>
                <w:lang w:val="en-US"/>
              </w:rPr>
            </w:pPr>
            <w:r w:rsidRPr="00072CA0">
              <w:rPr>
                <w:rFonts w:ascii="Sakkal Majalla" w:eastAsia="Verdana" w:hAnsi="Sakkal Majalla" w:cs="Sakkal Majalla"/>
                <w:sz w:val="26"/>
                <w:szCs w:val="26"/>
                <w:rtl/>
                <w:lang w:eastAsia="ar" w:bidi="ar-MA"/>
              </w:rPr>
              <w:t>يمكن للمتعلمين استخدام الكتاب الدراسي لمناقشة العمليات المختلفة التي شهدوها لتصنيع المنتجات، مثل اللحام العادي أو لحام القصدير لوصلات بلعبة أو آلة. يمكنهم مقارنة طرق العمل المختلفة مع أعضاء الفريق بنجاح.</w:t>
            </w:r>
          </w:p>
          <w:p w14:paraId="6C43CE91" w14:textId="77777777" w:rsidR="00FD1F5D" w:rsidRPr="00072CA0" w:rsidRDefault="00FD1F5D" w:rsidP="00072CA0">
            <w:pPr>
              <w:pStyle w:val="Tabletext"/>
              <w:pBdr>
                <w:top w:val="nil"/>
                <w:left w:val="nil"/>
                <w:bottom w:val="nil"/>
                <w:right w:val="nil"/>
                <w:between w:val="nil"/>
              </w:pBdr>
              <w:bidi/>
              <w:spacing w:line="264" w:lineRule="auto"/>
              <w:rPr>
                <w:rFonts w:ascii="Sakkal Majalla" w:eastAsia="Verdana" w:hAnsi="Sakkal Majalla" w:cs="Sakkal Majalla"/>
                <w:b/>
                <w:bCs/>
                <w:sz w:val="26"/>
                <w:szCs w:val="26"/>
                <w:rtl/>
              </w:rPr>
            </w:pPr>
            <w:r w:rsidRPr="00072CA0">
              <w:rPr>
                <w:rFonts w:ascii="Sakkal Majalla" w:eastAsia="Verdana" w:hAnsi="Sakkal Majalla" w:cs="Sakkal Majalla"/>
                <w:b/>
                <w:bCs/>
                <w:sz w:val="26"/>
                <w:szCs w:val="26"/>
                <w:rtl/>
                <w:lang w:eastAsia="ar" w:bidi="ar-MA"/>
              </w:rPr>
              <w:lastRenderedPageBreak/>
              <w:t>نشاط التقييم التكويني</w:t>
            </w:r>
          </w:p>
          <w:p w14:paraId="00587C6D" w14:textId="77777777" w:rsidR="00FD1F5D" w:rsidRPr="00072CA0" w:rsidRDefault="00FD1F5D" w:rsidP="00072CA0">
            <w:pPr>
              <w:pStyle w:val="Tabletext"/>
              <w:numPr>
                <w:ilvl w:val="0"/>
                <w:numId w:val="10"/>
              </w:numPr>
              <w:bidi/>
              <w:spacing w:line="264" w:lineRule="auto"/>
              <w:rPr>
                <w:rFonts w:ascii="Sakkal Majalla" w:hAnsi="Sakkal Majalla" w:cs="Sakkal Majalla"/>
                <w:sz w:val="26"/>
                <w:szCs w:val="26"/>
                <w:rtl/>
                <w:lang w:val="en-US"/>
              </w:rPr>
            </w:pPr>
            <w:r w:rsidRPr="00072CA0">
              <w:rPr>
                <w:rFonts w:ascii="Sakkal Majalla" w:eastAsia="Verdana" w:hAnsi="Sakkal Majalla" w:cs="Sakkal Majalla"/>
                <w:sz w:val="26"/>
                <w:szCs w:val="26"/>
                <w:rtl/>
                <w:lang w:eastAsia="ar" w:bidi="ar-MA"/>
              </w:rPr>
              <w:t>يمكن للمتعلمين التفكير في نموذج أولي للأداة وتحديد أفضل طريقة لتصنيع المزيد من العينات بمقاييس مختلفة.</w:t>
            </w:r>
          </w:p>
        </w:tc>
      </w:tr>
      <w:tr w:rsidR="00FD1F5D" w:rsidRPr="00072CA0" w14:paraId="56B632CE" w14:textId="77777777" w:rsidTr="00CF5FFA">
        <w:trPr>
          <w:trHeight w:val="20"/>
        </w:trPr>
        <w:tc>
          <w:tcPr>
            <w:tcW w:w="9676" w:type="dxa"/>
            <w:shd w:val="clear" w:color="auto" w:fill="FCE9D9"/>
          </w:tcPr>
          <w:p w14:paraId="62223E20" w14:textId="77777777" w:rsidR="00FD1F5D" w:rsidRPr="00072CA0" w:rsidRDefault="00FD1F5D" w:rsidP="00072CA0">
            <w:pPr>
              <w:pStyle w:val="Tabletext"/>
              <w:bidi/>
              <w:rPr>
                <w:rFonts w:ascii="Sakkal Majalla" w:eastAsia="Verdana" w:hAnsi="Sakkal Majalla" w:cs="Sakkal Majalla"/>
                <w:sz w:val="26"/>
                <w:szCs w:val="26"/>
                <w:rtl/>
              </w:rPr>
            </w:pPr>
            <w:r w:rsidRPr="00072CA0">
              <w:rPr>
                <w:rFonts w:ascii="Sakkal Majalla" w:eastAsia="Open Sans" w:hAnsi="Sakkal Majalla" w:cs="Sakkal Majalla"/>
                <w:b/>
                <w:bCs/>
                <w:sz w:val="26"/>
                <w:szCs w:val="26"/>
                <w:rtl/>
                <w:lang w:eastAsia="ar" w:bidi="ar-MA"/>
              </w:rPr>
              <w:lastRenderedPageBreak/>
              <w:t>هدف التعلم (ب): إعداد رسومات ثنائية الأبعاد بمساعدة الكمبيوتر يمكن استخدامها في العمليات الهندسية</w:t>
            </w:r>
          </w:p>
        </w:tc>
      </w:tr>
      <w:tr w:rsidR="00FD1F5D" w:rsidRPr="00072CA0" w14:paraId="0B10718A" w14:textId="77777777" w:rsidTr="00CF5FFA">
        <w:trPr>
          <w:trHeight w:val="20"/>
        </w:trPr>
        <w:tc>
          <w:tcPr>
            <w:tcW w:w="9676" w:type="dxa"/>
          </w:tcPr>
          <w:p w14:paraId="26C7F93B" w14:textId="77777777" w:rsidR="00FD1F5D" w:rsidRPr="00072CA0" w:rsidRDefault="00FD1F5D" w:rsidP="00072CA0">
            <w:pPr>
              <w:pStyle w:val="Tabletext"/>
              <w:numPr>
                <w:ilvl w:val="0"/>
                <w:numId w:val="10"/>
              </w:numPr>
              <w:bidi/>
              <w:rPr>
                <w:rFonts w:ascii="Sakkal Majalla" w:eastAsia="Verdana" w:hAnsi="Sakkal Majalla" w:cs="Sakkal Majalla"/>
                <w:sz w:val="26"/>
                <w:szCs w:val="26"/>
                <w:rtl/>
                <w:lang w:val="en-US"/>
              </w:rPr>
            </w:pPr>
            <w:r w:rsidRPr="00072CA0">
              <w:rPr>
                <w:rFonts w:ascii="Sakkal Majalla" w:eastAsia="Verdana" w:hAnsi="Sakkal Majalla" w:cs="Sakkal Majalla"/>
                <w:sz w:val="26"/>
                <w:szCs w:val="26"/>
                <w:rtl/>
                <w:lang w:eastAsia="ar" w:bidi="ar-MA"/>
              </w:rPr>
              <w:t>باستخدام الأمثلة السابقة، اشرح كيفية إنشاء رسومات هندسية بسيطة ثنائية الأبعاد والمبادئ الأساسية التي يجب اتباعها (المنظورات والأبعاد والتخطيط وما إلى ذلك). اشرح البنية الأساسية، بما في ذلك الأدوات والمزايا، لحزمة الرسم ثنائية الأبعاد بمساعدة الكمبيوتر، ووجه المتعلمين من خلال إكمال إعداد نظام رسم ثنائي الأبعاد بمساعدة الكمبيوتر.</w:t>
            </w:r>
          </w:p>
          <w:p w14:paraId="60B11197" w14:textId="77777777" w:rsidR="00FD1F5D" w:rsidRPr="00072CA0" w:rsidRDefault="00FD1F5D" w:rsidP="00072CA0">
            <w:pPr>
              <w:pStyle w:val="Tabletext"/>
              <w:numPr>
                <w:ilvl w:val="0"/>
                <w:numId w:val="10"/>
              </w:numPr>
              <w:bidi/>
              <w:rPr>
                <w:rFonts w:ascii="Sakkal Majalla" w:eastAsia="Verdana" w:hAnsi="Sakkal Majalla" w:cs="Sakkal Majalla"/>
                <w:sz w:val="26"/>
                <w:szCs w:val="26"/>
                <w:rtl/>
                <w:lang w:val="en-US"/>
              </w:rPr>
            </w:pPr>
            <w:r w:rsidRPr="00072CA0">
              <w:rPr>
                <w:rFonts w:ascii="Sakkal Majalla" w:eastAsia="Verdana" w:hAnsi="Sakkal Majalla" w:cs="Sakkal Majalla"/>
                <w:sz w:val="26"/>
                <w:szCs w:val="26"/>
                <w:rtl/>
                <w:lang w:eastAsia="ar" w:bidi="ar-MA"/>
              </w:rPr>
              <w:t>يتيح استخدام الأدوات والميزات مثل أنظمة الشبكة والالتقاط والإحداثيات للمتعلمين إنشاء شكل بسيط باستخدام أوامر الرسم مثل السطر والقوس والدائرة والنص. سيكتشف المتعلمون أيضًا أن أوامر التراجع والمسح مفيدة جدًا.</w:t>
            </w:r>
          </w:p>
          <w:p w14:paraId="03FCC0CD" w14:textId="77777777" w:rsidR="00FD1F5D" w:rsidRPr="00072CA0" w:rsidRDefault="00FD1F5D" w:rsidP="00072CA0">
            <w:pPr>
              <w:pStyle w:val="Tabletext"/>
              <w:numPr>
                <w:ilvl w:val="0"/>
                <w:numId w:val="10"/>
              </w:numPr>
              <w:bidi/>
              <w:rPr>
                <w:rFonts w:ascii="Sakkal Majalla" w:eastAsia="Verdana" w:hAnsi="Sakkal Majalla" w:cs="Sakkal Majalla"/>
                <w:sz w:val="26"/>
                <w:szCs w:val="26"/>
                <w:rtl/>
              </w:rPr>
            </w:pPr>
            <w:r w:rsidRPr="00072CA0">
              <w:rPr>
                <w:rFonts w:ascii="Sakkal Majalla" w:eastAsia="Verdana" w:hAnsi="Sakkal Majalla" w:cs="Sakkal Majalla"/>
                <w:sz w:val="26"/>
                <w:szCs w:val="26"/>
                <w:rtl/>
                <w:lang w:eastAsia="ar" w:bidi="ar-MA"/>
              </w:rPr>
              <w:t>حيث ستتيح هذه الأوامر الأساسية للمتعلم إنشاء قالب رسم لاستخدامه جنبًا إلى جنب مع أمر الطبقات لإخراج الرسومات.</w:t>
            </w:r>
          </w:p>
          <w:p w14:paraId="127D1E04" w14:textId="77777777" w:rsidR="00FD1F5D" w:rsidRPr="00072CA0" w:rsidRDefault="00FD1F5D" w:rsidP="00072CA0">
            <w:pPr>
              <w:pStyle w:val="Tabletext"/>
              <w:numPr>
                <w:ilvl w:val="0"/>
                <w:numId w:val="10"/>
              </w:numPr>
              <w:bidi/>
              <w:rPr>
                <w:rFonts w:ascii="Sakkal Majalla" w:eastAsia="Verdana" w:hAnsi="Sakkal Majalla" w:cs="Sakkal Majalla"/>
                <w:sz w:val="26"/>
                <w:szCs w:val="26"/>
                <w:rtl/>
                <w:lang w:val="en-US"/>
              </w:rPr>
            </w:pPr>
            <w:r w:rsidRPr="00072CA0">
              <w:rPr>
                <w:rFonts w:ascii="Sakkal Majalla" w:eastAsia="Verdana" w:hAnsi="Sakkal Majalla" w:cs="Sakkal Majalla"/>
                <w:sz w:val="26"/>
                <w:szCs w:val="26"/>
                <w:rtl/>
                <w:lang w:eastAsia="ar" w:bidi="ar-MA"/>
              </w:rPr>
              <w:t>تأكد من أن المتعلمين يفهمون ميزة إنشاء رسومات تخطيطية/رسومات بالاتجاه الصحيح وترتيب إنشاء الخطوط المركزية والأبعاد على الكائن المراد رسمه. امنح المتعلمين مهامًا متدرجة الصعوبة لتطوير استخدامهم لأوامر برنامج الرسم ثنائي الأبعاد.</w:t>
            </w:r>
          </w:p>
          <w:p w14:paraId="64F53300" w14:textId="0937FA85" w:rsidR="00FD1F5D" w:rsidRPr="00072CA0" w:rsidRDefault="00FD1F5D" w:rsidP="00072CA0">
            <w:pPr>
              <w:pStyle w:val="Tabletext"/>
              <w:numPr>
                <w:ilvl w:val="0"/>
                <w:numId w:val="10"/>
              </w:numPr>
              <w:bidi/>
              <w:rPr>
                <w:rFonts w:ascii="Sakkal Majalla" w:eastAsia="Verdana" w:hAnsi="Sakkal Majalla" w:cs="Sakkal Majalla"/>
                <w:sz w:val="26"/>
                <w:szCs w:val="26"/>
                <w:rtl/>
                <w:lang w:val="en-US"/>
              </w:rPr>
            </w:pPr>
            <w:r w:rsidRPr="00072CA0">
              <w:rPr>
                <w:rFonts w:ascii="Sakkal Majalla" w:eastAsia="Verdana" w:hAnsi="Sakkal Majalla" w:cs="Sakkal Majalla"/>
                <w:sz w:val="26"/>
                <w:szCs w:val="26"/>
                <w:rtl/>
                <w:lang w:eastAsia="ar" w:bidi="ar-MA"/>
              </w:rPr>
              <w:t xml:space="preserve">يمكنك بعد ذلك تعزيز المهارات العملية من خلال إظهار كيفية إنشاء مختلف </w:t>
            </w:r>
            <w:r w:rsidR="004B1657" w:rsidRPr="00072CA0">
              <w:rPr>
                <w:rFonts w:ascii="Sakkal Majalla" w:eastAsia="Verdana" w:hAnsi="Sakkal Majalla" w:cs="Sakkal Majalla" w:hint="cs"/>
                <w:sz w:val="26"/>
                <w:szCs w:val="26"/>
                <w:rtl/>
                <w:lang w:eastAsia="ar" w:bidi="ar-MA"/>
              </w:rPr>
              <w:t>ال</w:t>
            </w:r>
            <w:r w:rsidRPr="00072CA0">
              <w:rPr>
                <w:rFonts w:ascii="Sakkal Majalla" w:eastAsia="Verdana" w:hAnsi="Sakkal Majalla" w:cs="Sakkal Majalla"/>
                <w:sz w:val="26"/>
                <w:szCs w:val="26"/>
                <w:rtl/>
                <w:lang w:eastAsia="ar" w:bidi="ar-MA"/>
              </w:rPr>
              <w:t>زوايا ال</w:t>
            </w:r>
            <w:r w:rsidR="004B1657" w:rsidRPr="00072CA0">
              <w:rPr>
                <w:rFonts w:ascii="Sakkal Majalla" w:eastAsia="Verdana" w:hAnsi="Sakkal Majalla" w:cs="Sakkal Majalla" w:hint="cs"/>
                <w:sz w:val="26"/>
                <w:szCs w:val="26"/>
                <w:rtl/>
                <w:lang w:eastAsia="ar" w:bidi="ar-MA"/>
              </w:rPr>
              <w:t>م</w:t>
            </w:r>
            <w:r w:rsidRPr="00072CA0">
              <w:rPr>
                <w:rFonts w:ascii="Sakkal Majalla" w:eastAsia="Verdana" w:hAnsi="Sakkal Majalla" w:cs="Sakkal Majalla"/>
                <w:sz w:val="26"/>
                <w:szCs w:val="26"/>
                <w:rtl/>
                <w:lang w:eastAsia="ar" w:bidi="ar-MA"/>
              </w:rPr>
              <w:t>شط</w:t>
            </w:r>
            <w:r w:rsidR="004B1657" w:rsidRPr="00072CA0">
              <w:rPr>
                <w:rFonts w:ascii="Sakkal Majalla" w:eastAsia="Verdana" w:hAnsi="Sakkal Majalla" w:cs="Sakkal Majalla" w:hint="cs"/>
                <w:sz w:val="26"/>
                <w:szCs w:val="26"/>
                <w:rtl/>
                <w:lang w:eastAsia="ar" w:bidi="ar-MA"/>
              </w:rPr>
              <w:t>و</w:t>
            </w:r>
            <w:r w:rsidRPr="00072CA0">
              <w:rPr>
                <w:rFonts w:ascii="Sakkal Majalla" w:eastAsia="Verdana" w:hAnsi="Sakkal Majalla" w:cs="Sakkal Majalla"/>
                <w:sz w:val="26"/>
                <w:szCs w:val="26"/>
                <w:rtl/>
                <w:lang w:eastAsia="ar" w:bidi="ar-MA"/>
              </w:rPr>
              <w:t>ف</w:t>
            </w:r>
            <w:r w:rsidR="004B1657" w:rsidRPr="00072CA0">
              <w:rPr>
                <w:rFonts w:ascii="Sakkal Majalla" w:eastAsia="Verdana" w:hAnsi="Sakkal Majalla" w:cs="Sakkal Majalla" w:hint="cs"/>
                <w:sz w:val="26"/>
                <w:szCs w:val="26"/>
                <w:rtl/>
                <w:lang w:eastAsia="ar" w:bidi="ar-MA"/>
              </w:rPr>
              <w:t>ة</w:t>
            </w:r>
            <w:r w:rsidRPr="00072CA0">
              <w:rPr>
                <w:rFonts w:ascii="Sakkal Majalla" w:eastAsia="Verdana" w:hAnsi="Sakkal Majalla" w:cs="Sakkal Majalla"/>
                <w:sz w:val="26"/>
                <w:szCs w:val="26"/>
                <w:rtl/>
                <w:lang w:eastAsia="ar" w:bidi="ar-MA"/>
              </w:rPr>
              <w:t xml:space="preserve"> و</w:t>
            </w:r>
            <w:r w:rsidR="004B1657" w:rsidRPr="00072CA0">
              <w:rPr>
                <w:rFonts w:ascii="Sakkal Majalla" w:eastAsia="Verdana" w:hAnsi="Sakkal Majalla" w:cs="Sakkal Majalla" w:hint="cs"/>
                <w:sz w:val="26"/>
                <w:szCs w:val="26"/>
                <w:rtl/>
                <w:lang w:eastAsia="ar" w:bidi="ar-MA"/>
              </w:rPr>
              <w:t>ال</w:t>
            </w:r>
            <w:r w:rsidRPr="00072CA0">
              <w:rPr>
                <w:rFonts w:ascii="Sakkal Majalla" w:eastAsia="Verdana" w:hAnsi="Sakkal Majalla" w:cs="Sakkal Majalla"/>
                <w:sz w:val="26"/>
                <w:szCs w:val="26"/>
                <w:rtl/>
                <w:lang w:eastAsia="ar" w:bidi="ar-MA"/>
              </w:rPr>
              <w:t>نصف قطر</w:t>
            </w:r>
            <w:r w:rsidR="004B1657" w:rsidRPr="00072CA0">
              <w:rPr>
                <w:rFonts w:ascii="Sakkal Majalla" w:eastAsia="Verdana" w:hAnsi="Sakkal Majalla" w:cs="Sakkal Majalla" w:hint="cs"/>
                <w:sz w:val="26"/>
                <w:szCs w:val="26"/>
                <w:rtl/>
                <w:lang w:eastAsia="ar" w:bidi="ar-MA"/>
              </w:rPr>
              <w:t>ية</w:t>
            </w:r>
            <w:r w:rsidRPr="00072CA0">
              <w:rPr>
                <w:rFonts w:ascii="Sakkal Majalla" w:eastAsia="Verdana" w:hAnsi="Sakkal Majalla" w:cs="Sakkal Majalla"/>
                <w:sz w:val="26"/>
                <w:szCs w:val="26"/>
                <w:rtl/>
                <w:lang w:eastAsia="ar" w:bidi="ar-MA"/>
              </w:rPr>
              <w:t xml:space="preserve"> والزنبركات والسنون، بمقياس مناسب.</w:t>
            </w:r>
          </w:p>
          <w:p w14:paraId="2DB28601" w14:textId="77777777" w:rsidR="00FD1F5D" w:rsidRPr="00072CA0" w:rsidRDefault="00FD1F5D" w:rsidP="00072CA0">
            <w:pPr>
              <w:pStyle w:val="Tabletext"/>
              <w:numPr>
                <w:ilvl w:val="0"/>
                <w:numId w:val="10"/>
              </w:numPr>
              <w:bidi/>
              <w:rPr>
                <w:rFonts w:ascii="Sakkal Majalla" w:eastAsia="Verdana" w:hAnsi="Sakkal Majalla" w:cs="Sakkal Majalla"/>
                <w:sz w:val="26"/>
                <w:szCs w:val="26"/>
                <w:rtl/>
                <w:lang w:val="en-US"/>
              </w:rPr>
            </w:pPr>
            <w:r w:rsidRPr="00072CA0">
              <w:rPr>
                <w:rFonts w:ascii="Sakkal Majalla" w:eastAsia="Verdana" w:hAnsi="Sakkal Majalla" w:cs="Sakkal Majalla"/>
                <w:sz w:val="26"/>
                <w:szCs w:val="26"/>
                <w:rtl/>
                <w:lang w:eastAsia="ar" w:bidi="ar-MA"/>
              </w:rPr>
              <w:t>كما يمكنك شرح المزيد من الأوامر والمهارات للسماح للمتعلمين باستخدام الطبقات. تأكد من أن المتعلمين يفهمون ميزة إنشاء الرسومات باستخدام الطبقات لإظهار وإخفاء العناصر والرموز المرسومة مثلاً، واستخدام الرموز للمساعدة في رسم وإضافة كائنات متعددة، لا سيما في بناء الدوائر الإلكترونية. امنح المتعلمين مزيدًا من المهام المتدرجة لتطوير استخدامهم لأوامر البرنامج في إنشاء الرسومات ومخططات الدوائر.</w:t>
            </w:r>
          </w:p>
          <w:p w14:paraId="34CBA9A2" w14:textId="77777777" w:rsidR="00FD1F5D" w:rsidRPr="00072CA0" w:rsidRDefault="00FD1F5D" w:rsidP="00072CA0">
            <w:pPr>
              <w:pStyle w:val="Tabletext"/>
              <w:numPr>
                <w:ilvl w:val="0"/>
                <w:numId w:val="10"/>
              </w:numPr>
              <w:bidi/>
              <w:rPr>
                <w:rFonts w:ascii="Sakkal Majalla" w:eastAsia="Verdana" w:hAnsi="Sakkal Majalla" w:cs="Sakkal Majalla"/>
                <w:sz w:val="26"/>
                <w:szCs w:val="26"/>
                <w:rtl/>
              </w:rPr>
            </w:pPr>
            <w:r w:rsidRPr="00072CA0">
              <w:rPr>
                <w:rFonts w:ascii="Sakkal Majalla" w:eastAsia="Verdana" w:hAnsi="Sakkal Majalla" w:cs="Sakkal Majalla"/>
                <w:sz w:val="26"/>
                <w:szCs w:val="26"/>
                <w:rtl/>
                <w:lang w:eastAsia="ar" w:bidi="ar-MA"/>
              </w:rPr>
              <w:t>واحرص على فهم المتعلمين لميزات مثل التظليل. امنح المتعلمين مهامًا متدرجة لتطوير استخدامهم لأوامر البرنامج.</w:t>
            </w:r>
          </w:p>
          <w:p w14:paraId="04377A75" w14:textId="77777777" w:rsidR="00FD1F5D" w:rsidRPr="00072CA0" w:rsidRDefault="00FD1F5D" w:rsidP="00072CA0">
            <w:pPr>
              <w:pStyle w:val="Tabletext"/>
              <w:numPr>
                <w:ilvl w:val="0"/>
                <w:numId w:val="10"/>
              </w:numPr>
              <w:bidi/>
              <w:rPr>
                <w:rFonts w:ascii="Sakkal Majalla" w:eastAsia="Verdana" w:hAnsi="Sakkal Majalla" w:cs="Sakkal Majalla"/>
                <w:sz w:val="26"/>
                <w:szCs w:val="26"/>
                <w:rtl/>
                <w:lang w:val="en-US"/>
              </w:rPr>
            </w:pPr>
            <w:r w:rsidRPr="00072CA0">
              <w:rPr>
                <w:rFonts w:ascii="Sakkal Majalla" w:eastAsia="Verdana" w:hAnsi="Sakkal Majalla" w:cs="Sakkal Majalla"/>
                <w:sz w:val="26"/>
                <w:szCs w:val="26"/>
                <w:rtl/>
                <w:lang w:eastAsia="ar" w:bidi="ar-MA"/>
              </w:rPr>
              <w:t>كما يمكنك شرح كيفية إعداد الرسومات وإخراجها إلى طابعة أو بلوتر من البرنامج باستخدام قالب الرسم للسماح للمتعلمين بإنشاء منظورات أورثوغرافية.</w:t>
            </w:r>
          </w:p>
          <w:p w14:paraId="5F617C5F" w14:textId="77777777" w:rsidR="00FD1F5D" w:rsidRPr="00072CA0" w:rsidRDefault="00FD1F5D" w:rsidP="00072CA0">
            <w:pPr>
              <w:pStyle w:val="Tabletext"/>
              <w:keepNext/>
              <w:keepLines/>
              <w:numPr>
                <w:ilvl w:val="0"/>
                <w:numId w:val="10"/>
              </w:numPr>
              <w:bidi/>
              <w:ind w:left="504" w:hanging="403"/>
              <w:rPr>
                <w:rFonts w:ascii="Sakkal Majalla" w:eastAsia="Verdana" w:hAnsi="Sakkal Majalla" w:cs="Sakkal Majalla"/>
                <w:sz w:val="26"/>
                <w:szCs w:val="26"/>
                <w:rtl/>
              </w:rPr>
            </w:pPr>
            <w:r w:rsidRPr="00072CA0">
              <w:rPr>
                <w:rFonts w:ascii="Sakkal Majalla" w:eastAsia="Verdana" w:hAnsi="Sakkal Majalla" w:cs="Sakkal Majalla"/>
                <w:sz w:val="26"/>
                <w:szCs w:val="26"/>
                <w:rtl/>
                <w:lang w:eastAsia="ar" w:bidi="ar-MA"/>
              </w:rPr>
              <w:t>أمثلة عملية</w:t>
            </w:r>
          </w:p>
          <w:p w14:paraId="39ED263F" w14:textId="77777777" w:rsidR="00FD1F5D" w:rsidRPr="00072CA0" w:rsidRDefault="00FD1F5D" w:rsidP="00072CA0">
            <w:pPr>
              <w:pStyle w:val="Tabletext"/>
              <w:keepNext/>
              <w:keepLines/>
              <w:numPr>
                <w:ilvl w:val="0"/>
                <w:numId w:val="10"/>
              </w:numPr>
              <w:bidi/>
              <w:ind w:left="504" w:hanging="403"/>
              <w:rPr>
                <w:rFonts w:ascii="Sakkal Majalla" w:eastAsia="Verdana" w:hAnsi="Sakkal Majalla" w:cs="Sakkal Majalla"/>
                <w:sz w:val="26"/>
                <w:szCs w:val="26"/>
                <w:rtl/>
                <w:lang w:val="en-US"/>
              </w:rPr>
            </w:pPr>
            <w:r w:rsidRPr="00072CA0">
              <w:rPr>
                <w:rFonts w:ascii="Sakkal Majalla" w:eastAsia="Verdana" w:hAnsi="Sakkal Majalla" w:cs="Sakkal Majalla"/>
                <w:sz w:val="26"/>
                <w:szCs w:val="26"/>
                <w:rtl/>
                <w:lang w:eastAsia="ar" w:bidi="ar-MA"/>
              </w:rPr>
              <w:t>يحتوي الكتاب الدراسي على أمثلة عملية لتوضيح استخدامات الإسقاط الأورثوغرافي في التصميم وكيفية عمل إسقاط الأشكال الشائعة وواجهتها.</w:t>
            </w:r>
          </w:p>
          <w:p w14:paraId="59E121A4" w14:textId="77777777" w:rsidR="00FD1F5D" w:rsidRPr="00072CA0" w:rsidRDefault="00FD1F5D" w:rsidP="00072CA0">
            <w:pPr>
              <w:pStyle w:val="Tabletext"/>
              <w:pBdr>
                <w:top w:val="nil"/>
                <w:left w:val="nil"/>
                <w:bottom w:val="nil"/>
                <w:right w:val="nil"/>
                <w:between w:val="nil"/>
              </w:pBdr>
              <w:bidi/>
              <w:rPr>
                <w:rFonts w:ascii="Sakkal Majalla" w:eastAsia="Verdana" w:hAnsi="Sakkal Majalla" w:cs="Sakkal Majalla"/>
                <w:b/>
                <w:bCs/>
                <w:sz w:val="26"/>
                <w:szCs w:val="26"/>
                <w:rtl/>
              </w:rPr>
            </w:pPr>
            <w:r w:rsidRPr="00072CA0">
              <w:rPr>
                <w:rFonts w:ascii="Sakkal Majalla" w:eastAsia="Verdana" w:hAnsi="Sakkal Majalla" w:cs="Sakkal Majalla"/>
                <w:b/>
                <w:bCs/>
                <w:sz w:val="26"/>
                <w:szCs w:val="26"/>
                <w:rtl/>
                <w:lang w:eastAsia="ar" w:bidi="ar-MA"/>
              </w:rPr>
              <w:t>موضوعات النقاش</w:t>
            </w:r>
          </w:p>
          <w:p w14:paraId="2CD479DB" w14:textId="77777777" w:rsidR="00FD1F5D" w:rsidRPr="00072CA0" w:rsidRDefault="00FD1F5D" w:rsidP="00072CA0">
            <w:pPr>
              <w:pStyle w:val="Tabletext"/>
              <w:numPr>
                <w:ilvl w:val="0"/>
                <w:numId w:val="10"/>
              </w:numPr>
              <w:pBdr>
                <w:top w:val="nil"/>
                <w:left w:val="nil"/>
                <w:bottom w:val="nil"/>
                <w:right w:val="nil"/>
                <w:between w:val="nil"/>
              </w:pBdr>
              <w:bidi/>
              <w:rPr>
                <w:rFonts w:ascii="Sakkal Majalla" w:eastAsia="Verdana" w:hAnsi="Sakkal Majalla" w:cs="Sakkal Majalla"/>
                <w:sz w:val="26"/>
                <w:szCs w:val="26"/>
                <w:rtl/>
              </w:rPr>
            </w:pPr>
            <w:r w:rsidRPr="00072CA0">
              <w:rPr>
                <w:rFonts w:ascii="Sakkal Majalla" w:eastAsia="Verdana" w:hAnsi="Sakkal Majalla" w:cs="Sakkal Majalla"/>
                <w:sz w:val="26"/>
                <w:szCs w:val="26"/>
                <w:rtl/>
                <w:lang w:eastAsia="ar" w:bidi="ar-MA"/>
              </w:rPr>
              <w:t xml:space="preserve">يمكن للمتعلمين استخدام الكتاب الدراسي لمناقشة رموز الدوائر المختلفة واستخدام الرسومات ثنائية الأبعاد بمساعدة الكمبيوتر في الهندسة </w:t>
            </w:r>
          </w:p>
          <w:p w14:paraId="6E5381E6" w14:textId="77777777" w:rsidR="00FD1F5D" w:rsidRPr="00072CA0" w:rsidRDefault="00FD1F5D" w:rsidP="00072CA0">
            <w:pPr>
              <w:pStyle w:val="Tabletext"/>
              <w:pBdr>
                <w:top w:val="nil"/>
                <w:left w:val="nil"/>
                <w:bottom w:val="nil"/>
                <w:right w:val="nil"/>
                <w:between w:val="nil"/>
              </w:pBdr>
              <w:bidi/>
              <w:rPr>
                <w:rFonts w:ascii="Sakkal Majalla" w:eastAsia="Verdana" w:hAnsi="Sakkal Majalla" w:cs="Sakkal Majalla"/>
                <w:b/>
                <w:bCs/>
                <w:sz w:val="26"/>
                <w:szCs w:val="26"/>
                <w:rtl/>
              </w:rPr>
            </w:pPr>
            <w:r w:rsidRPr="00072CA0">
              <w:rPr>
                <w:rFonts w:ascii="Sakkal Majalla" w:eastAsia="Verdana" w:hAnsi="Sakkal Majalla" w:cs="Sakkal Majalla"/>
                <w:b/>
                <w:bCs/>
                <w:sz w:val="26"/>
                <w:szCs w:val="26"/>
                <w:rtl/>
                <w:lang w:eastAsia="ar" w:bidi="ar-MA"/>
              </w:rPr>
              <w:t>أنشطة التقييم التكويني</w:t>
            </w:r>
          </w:p>
          <w:p w14:paraId="14AB4F5D" w14:textId="77777777" w:rsidR="00FD1F5D" w:rsidRPr="00072CA0" w:rsidRDefault="00FD1F5D" w:rsidP="00072CA0">
            <w:pPr>
              <w:pStyle w:val="Tabletext"/>
              <w:numPr>
                <w:ilvl w:val="0"/>
                <w:numId w:val="10"/>
              </w:numPr>
              <w:bidi/>
              <w:rPr>
                <w:rFonts w:ascii="Sakkal Majalla" w:eastAsia="Verdana" w:hAnsi="Sakkal Majalla" w:cs="Sakkal Majalla"/>
                <w:sz w:val="26"/>
                <w:szCs w:val="26"/>
                <w:rtl/>
              </w:rPr>
            </w:pPr>
            <w:r w:rsidRPr="00072CA0">
              <w:rPr>
                <w:rFonts w:ascii="Sakkal Majalla" w:eastAsia="Verdana" w:hAnsi="Sakkal Majalla" w:cs="Sakkal Majalla"/>
                <w:sz w:val="26"/>
                <w:szCs w:val="26"/>
                <w:rtl/>
                <w:lang w:eastAsia="ar" w:bidi="ar-MA"/>
              </w:rPr>
              <w:t>يمكن للمتعلمين إنشاء رسومات ثنائية الأبعاد بمساعدة الكمبيوتر بناءً على رسومات تخطيطية يدوية معينة لمنتج جديد.</w:t>
            </w:r>
          </w:p>
        </w:tc>
      </w:tr>
      <w:tr w:rsidR="00FD1F5D" w:rsidRPr="00072CA0" w14:paraId="0C734EAF" w14:textId="77777777" w:rsidTr="00CF5FFA">
        <w:trPr>
          <w:trHeight w:val="20"/>
        </w:trPr>
        <w:tc>
          <w:tcPr>
            <w:tcW w:w="9676" w:type="dxa"/>
            <w:shd w:val="clear" w:color="auto" w:fill="FCE9D9"/>
          </w:tcPr>
          <w:p w14:paraId="10E06AF1" w14:textId="77777777" w:rsidR="00FD1F5D" w:rsidRPr="00072CA0" w:rsidRDefault="00FD1F5D" w:rsidP="00072CA0">
            <w:pPr>
              <w:pStyle w:val="Tabletext"/>
              <w:bidi/>
              <w:rPr>
                <w:rFonts w:ascii="Sakkal Majalla" w:eastAsia="Verdana" w:hAnsi="Sakkal Majalla" w:cs="Sakkal Majalla"/>
                <w:sz w:val="26"/>
                <w:szCs w:val="26"/>
                <w:rtl/>
              </w:rPr>
            </w:pPr>
            <w:r w:rsidRPr="00072CA0">
              <w:rPr>
                <w:rFonts w:ascii="Sakkal Majalla" w:eastAsia="Open Sans" w:hAnsi="Sakkal Majalla" w:cs="Sakkal Majalla"/>
                <w:b/>
                <w:bCs/>
                <w:sz w:val="26"/>
                <w:szCs w:val="26"/>
                <w:rtl/>
                <w:lang w:eastAsia="ar" w:bidi="ar-MA"/>
              </w:rPr>
              <w:t>هدف التعلم (ج): تنفيذ العمليات الهندسية بأمان لتصنيع منتج أو لتقديم خدمة بفعالية كفريق</w:t>
            </w:r>
          </w:p>
        </w:tc>
      </w:tr>
      <w:tr w:rsidR="00FD1F5D" w:rsidRPr="00072CA0" w14:paraId="1EADF89D" w14:textId="77777777" w:rsidTr="00CF5FFA">
        <w:trPr>
          <w:trHeight w:val="20"/>
        </w:trPr>
        <w:tc>
          <w:tcPr>
            <w:tcW w:w="9676" w:type="dxa"/>
          </w:tcPr>
          <w:p w14:paraId="3E9E4CB7" w14:textId="77777777" w:rsidR="00FD1F5D" w:rsidRPr="00072CA0" w:rsidRDefault="00FD1F5D" w:rsidP="00072CA0">
            <w:pPr>
              <w:pStyle w:val="Tabletext"/>
              <w:numPr>
                <w:ilvl w:val="0"/>
                <w:numId w:val="10"/>
              </w:numPr>
              <w:bidi/>
              <w:rPr>
                <w:rFonts w:ascii="Sakkal Majalla" w:eastAsia="Verdana" w:hAnsi="Sakkal Majalla" w:cs="Sakkal Majalla"/>
                <w:sz w:val="26"/>
                <w:szCs w:val="26"/>
                <w:rtl/>
                <w:lang w:val="en-US"/>
              </w:rPr>
            </w:pPr>
            <w:r w:rsidRPr="00072CA0">
              <w:rPr>
                <w:rFonts w:ascii="Sakkal Majalla" w:eastAsia="Verdana" w:hAnsi="Sakkal Majalla" w:cs="Sakkal Majalla"/>
                <w:sz w:val="26"/>
                <w:szCs w:val="26"/>
                <w:rtl/>
                <w:lang w:eastAsia="ar" w:bidi="ar-MA"/>
              </w:rPr>
              <w:t>زوِّد المتعلمين بالعناصر الرئيسية للعمل الجماعي وهي التخطيط والتواصل والقدرة على العمل مع الآخرين. ووضح لهم كيفية تسجيل محاضر الاجتماعات، وربما استخدام مقاطع الفيديو من الإنترنت، لعرض الفرق التي تعمل معًا بشكل جيد والأساليب التي تتبعها.</w:t>
            </w:r>
          </w:p>
          <w:p w14:paraId="59F1EAB6" w14:textId="77777777" w:rsidR="00FD1F5D" w:rsidRPr="00072CA0" w:rsidRDefault="00FD1F5D" w:rsidP="00072CA0">
            <w:pPr>
              <w:pStyle w:val="Tabletext"/>
              <w:numPr>
                <w:ilvl w:val="0"/>
                <w:numId w:val="10"/>
              </w:numPr>
              <w:bidi/>
              <w:rPr>
                <w:rFonts w:ascii="Sakkal Majalla" w:eastAsia="Verdana" w:hAnsi="Sakkal Majalla" w:cs="Sakkal Majalla"/>
                <w:sz w:val="26"/>
                <w:szCs w:val="26"/>
                <w:rtl/>
                <w:lang w:val="en-US"/>
              </w:rPr>
            </w:pPr>
            <w:r w:rsidRPr="00072CA0">
              <w:rPr>
                <w:rFonts w:ascii="Sakkal Majalla" w:eastAsia="Verdana" w:hAnsi="Sakkal Majalla" w:cs="Sakkal Majalla"/>
                <w:sz w:val="26"/>
                <w:szCs w:val="26"/>
                <w:rtl/>
                <w:lang w:eastAsia="ar" w:bidi="ar-MA"/>
              </w:rPr>
              <w:lastRenderedPageBreak/>
              <w:t>وبمجرد اختيار الفرق، يجب عليك تشجيعها لاختيار قائد مبدئي وتنظيم تناوب قادة بديلين. وسيكون على كل عضو في الفريق تولي دور القائد مرة واحدة على الأقل.</w:t>
            </w:r>
          </w:p>
          <w:p w14:paraId="30C626FA" w14:textId="77777777" w:rsidR="00FD1F5D" w:rsidRPr="00072CA0" w:rsidRDefault="00FD1F5D" w:rsidP="00072CA0">
            <w:pPr>
              <w:pStyle w:val="Tabletext"/>
              <w:numPr>
                <w:ilvl w:val="0"/>
                <w:numId w:val="10"/>
              </w:numPr>
              <w:bidi/>
              <w:rPr>
                <w:rFonts w:ascii="Sakkal Majalla" w:eastAsia="Verdana" w:hAnsi="Sakkal Majalla" w:cs="Sakkal Majalla"/>
                <w:sz w:val="26"/>
                <w:szCs w:val="26"/>
                <w:rtl/>
                <w:lang w:val="en-US"/>
              </w:rPr>
            </w:pPr>
            <w:r w:rsidRPr="00072CA0">
              <w:rPr>
                <w:rFonts w:ascii="Sakkal Majalla" w:eastAsia="Verdana" w:hAnsi="Sakkal Majalla" w:cs="Sakkal Majalla"/>
                <w:sz w:val="26"/>
                <w:szCs w:val="26"/>
                <w:rtl/>
                <w:lang w:eastAsia="ar" w:bidi="ar-MA"/>
              </w:rPr>
              <w:t>امنح المتعلمين سلسلة من الخيارات حتى تتمكن الفرق من اختيار المنتج أو الخدمة. وقدم لهم الوثائق المطلوبة لتصنيع دفعة معينة من المنتجات أو تقديم الخدمة، وادعمهم في اكتساب فهم فني لما هو مطلوب منهم وكيفية تقسيم الأنشطة.</w:t>
            </w:r>
          </w:p>
          <w:p w14:paraId="3CD21D03" w14:textId="77777777" w:rsidR="00FD1F5D" w:rsidRPr="00072CA0" w:rsidRDefault="00FD1F5D" w:rsidP="00072CA0">
            <w:pPr>
              <w:pStyle w:val="Tabletext"/>
              <w:numPr>
                <w:ilvl w:val="0"/>
                <w:numId w:val="10"/>
              </w:numPr>
              <w:bidi/>
              <w:rPr>
                <w:rFonts w:ascii="Sakkal Majalla" w:eastAsia="Verdana" w:hAnsi="Sakkal Majalla" w:cs="Sakkal Majalla"/>
                <w:sz w:val="26"/>
                <w:szCs w:val="26"/>
                <w:rtl/>
                <w:lang w:val="en-US"/>
              </w:rPr>
            </w:pPr>
            <w:r w:rsidRPr="00072CA0">
              <w:rPr>
                <w:rFonts w:ascii="Sakkal Majalla" w:eastAsia="Verdana" w:hAnsi="Sakkal Majalla" w:cs="Sakkal Majalla"/>
                <w:sz w:val="26"/>
                <w:szCs w:val="26"/>
                <w:rtl/>
                <w:lang w:eastAsia="ar" w:bidi="ar-MA"/>
              </w:rPr>
              <w:t>كما سيكون عليك تشجيع الفِرق وتزويدها بالوثائق المناسبة حتى تتمكن من الاحتفاظ بدفاتر يومية أو سجلات لتحديد الطريقة المناسبة لاستكمال الأعمال وتسجيل ومراجعة أنشطة الفريق والفرد ونقاط القوة والضعف والمساهمات. سيحتاجون أيضًا إلى الدعم في التخطيط للوقت بشكل فعال.</w:t>
            </w:r>
          </w:p>
          <w:p w14:paraId="63AFCDE9" w14:textId="77777777" w:rsidR="00FD1F5D" w:rsidRPr="00072CA0" w:rsidRDefault="00FD1F5D" w:rsidP="00072CA0">
            <w:pPr>
              <w:pStyle w:val="Tabletext"/>
              <w:numPr>
                <w:ilvl w:val="0"/>
                <w:numId w:val="10"/>
              </w:numPr>
              <w:bidi/>
              <w:rPr>
                <w:rFonts w:ascii="Sakkal Majalla" w:eastAsia="Verdana" w:hAnsi="Sakkal Majalla" w:cs="Sakkal Majalla"/>
                <w:sz w:val="26"/>
                <w:szCs w:val="26"/>
                <w:rtl/>
                <w:lang w:val="en-US"/>
              </w:rPr>
            </w:pPr>
            <w:r w:rsidRPr="00072CA0">
              <w:rPr>
                <w:rFonts w:ascii="Sakkal Majalla" w:eastAsia="Verdana" w:hAnsi="Sakkal Majalla" w:cs="Sakkal Majalla"/>
                <w:sz w:val="26"/>
                <w:szCs w:val="26"/>
                <w:rtl/>
                <w:lang w:eastAsia="ar" w:bidi="ar-MA"/>
              </w:rPr>
              <w:t>من المهم أن يكون المتعلمون على دراية كبيرة بتشريعات السلامة ذات الصلة التي تنطبق على المهام التي ينفذونها. يجب أن يدرك قائد الفريق وأعضاء الفريق أنهم سيكونون مسؤولين عن إجراء تقييمات مخاطر مناسبة للعمليات التي سيتم استخدامها، وتحديد مصادر الخطر والمخاطر، واقتراح تدابير الرقابة، ومراجعة تقييم المخاطر. قم بتوفير نموذج أولي مناسب وادعم المتعلمين بإنشاء تقييمات المخاطر.</w:t>
            </w:r>
          </w:p>
          <w:p w14:paraId="6A7B4AF8" w14:textId="77777777" w:rsidR="00FD1F5D" w:rsidRPr="00072CA0" w:rsidRDefault="00FD1F5D" w:rsidP="00072CA0">
            <w:pPr>
              <w:pStyle w:val="Tabletext"/>
              <w:numPr>
                <w:ilvl w:val="0"/>
                <w:numId w:val="10"/>
              </w:numPr>
              <w:bidi/>
              <w:rPr>
                <w:rFonts w:ascii="Sakkal Majalla" w:eastAsia="Verdana" w:hAnsi="Sakkal Majalla" w:cs="Sakkal Majalla"/>
                <w:sz w:val="26"/>
                <w:szCs w:val="26"/>
                <w:rtl/>
                <w:lang w:val="en-US"/>
              </w:rPr>
            </w:pPr>
            <w:r w:rsidRPr="00072CA0">
              <w:rPr>
                <w:rFonts w:ascii="Sakkal Majalla" w:eastAsia="Verdana" w:hAnsi="Sakkal Majalla" w:cs="Sakkal Majalla"/>
                <w:sz w:val="26"/>
                <w:szCs w:val="26"/>
                <w:rtl/>
                <w:lang w:eastAsia="ar" w:bidi="ar-MA"/>
              </w:rPr>
              <w:t>عندما يصبح المتعلمون مستعدين لبدء مهامهم العملية، فإنه يجب شرح جميع اعتبارات السلامة وبيانها عمليًا وأن يكتسب المتعلمون فهمًا لكيفية إعداد كل عملية من العمليات التي سيتم استخدامها.</w:t>
            </w:r>
          </w:p>
          <w:p w14:paraId="16F7F871" w14:textId="77777777" w:rsidR="00FD1F5D" w:rsidRPr="00072CA0" w:rsidRDefault="00FD1F5D" w:rsidP="00072CA0">
            <w:pPr>
              <w:pStyle w:val="Tabletext"/>
              <w:numPr>
                <w:ilvl w:val="0"/>
                <w:numId w:val="10"/>
              </w:numPr>
              <w:bidi/>
              <w:rPr>
                <w:rFonts w:ascii="Sakkal Majalla" w:eastAsia="Verdana" w:hAnsi="Sakkal Majalla" w:cs="Sakkal Majalla"/>
                <w:sz w:val="26"/>
                <w:szCs w:val="26"/>
                <w:rtl/>
                <w:lang w:val="en-US"/>
              </w:rPr>
            </w:pPr>
            <w:r w:rsidRPr="00072CA0">
              <w:rPr>
                <w:rFonts w:ascii="Sakkal Majalla" w:eastAsia="Verdana" w:hAnsi="Sakkal Majalla" w:cs="Sakkal Majalla"/>
                <w:sz w:val="26"/>
                <w:szCs w:val="26"/>
                <w:rtl/>
                <w:lang w:eastAsia="ar" w:bidi="ar-MA"/>
              </w:rPr>
              <w:t>ادعم المتعلمين في إنشاء منتج أو خدمة تدريبية. واعمل على تحسين معرفتهم الفنية ومهاراتهم العملية عند إنشاء منتجهم أو خدمتهم، وشجعهم على دعم بعضهم في حال طرأت صعوبات أو مشكلات.</w:t>
            </w:r>
          </w:p>
          <w:p w14:paraId="4202D38E" w14:textId="77777777" w:rsidR="00FD1F5D" w:rsidRPr="00072CA0" w:rsidRDefault="00FD1F5D" w:rsidP="00072CA0">
            <w:pPr>
              <w:pStyle w:val="Tabletext"/>
              <w:numPr>
                <w:ilvl w:val="0"/>
                <w:numId w:val="10"/>
              </w:numPr>
              <w:bidi/>
              <w:rPr>
                <w:rFonts w:ascii="Sakkal Majalla" w:eastAsia="Verdana" w:hAnsi="Sakkal Majalla" w:cs="Sakkal Majalla"/>
                <w:sz w:val="26"/>
                <w:szCs w:val="26"/>
                <w:rtl/>
                <w:lang w:val="en-US"/>
              </w:rPr>
            </w:pPr>
            <w:r w:rsidRPr="00072CA0">
              <w:rPr>
                <w:rFonts w:ascii="Sakkal Majalla" w:eastAsia="Verdana" w:hAnsi="Sakkal Majalla" w:cs="Sakkal Majalla"/>
                <w:sz w:val="26"/>
                <w:szCs w:val="26"/>
                <w:rtl/>
                <w:lang w:eastAsia="ar" w:bidi="ar-MA"/>
              </w:rPr>
              <w:t>ادعم المتعلمين عندما يرتكبون أخطاءً فنية، وشدد على الحاجة إلى التكرار والمراجعة والتكيف مع تطور المنتج أو الخدمة.</w:t>
            </w:r>
          </w:p>
          <w:p w14:paraId="017AB386" w14:textId="77777777" w:rsidR="00FD1F5D" w:rsidRPr="00072CA0" w:rsidRDefault="00FD1F5D" w:rsidP="00072CA0">
            <w:pPr>
              <w:pStyle w:val="Tabletext"/>
              <w:numPr>
                <w:ilvl w:val="0"/>
                <w:numId w:val="10"/>
              </w:numPr>
              <w:bidi/>
              <w:rPr>
                <w:rFonts w:ascii="Sakkal Majalla" w:eastAsia="Verdana" w:hAnsi="Sakkal Majalla" w:cs="Sakkal Majalla"/>
                <w:sz w:val="26"/>
                <w:szCs w:val="26"/>
                <w:rtl/>
                <w:lang w:val="en-US"/>
              </w:rPr>
            </w:pPr>
            <w:r w:rsidRPr="00072CA0">
              <w:rPr>
                <w:rFonts w:ascii="Sakkal Majalla" w:eastAsia="Verdana" w:hAnsi="Sakkal Majalla" w:cs="Sakkal Majalla"/>
                <w:sz w:val="26"/>
                <w:szCs w:val="26"/>
                <w:rtl/>
                <w:lang w:eastAsia="ar" w:bidi="ar-MA"/>
              </w:rPr>
              <w:t>وادعم الفرق والمتعلمين أثناء تطوير دفعة المنتج أو الخدمة التي يعملون عليها، واطلب منهم الرجوع إلى المواصفات الفنية في المراحل المناسبة، بحيث يفي المنتج أو الخدمة بمعايير الملاءمة للغرض، أو تظهر وثائقهم الإجراء التصحيحي المطلوب للتغلب على المشكلات والصعوبات.</w:t>
            </w:r>
          </w:p>
          <w:p w14:paraId="5B45D35A" w14:textId="77777777" w:rsidR="00FD1F5D" w:rsidRPr="00072CA0" w:rsidRDefault="00FD1F5D" w:rsidP="00072CA0">
            <w:pPr>
              <w:pStyle w:val="Tabletext"/>
              <w:bidi/>
              <w:rPr>
                <w:rFonts w:ascii="Sakkal Majalla" w:eastAsia="Verdana" w:hAnsi="Sakkal Majalla" w:cs="Sakkal Majalla"/>
                <w:b/>
                <w:bCs/>
                <w:sz w:val="26"/>
                <w:szCs w:val="26"/>
                <w:rtl/>
              </w:rPr>
            </w:pPr>
            <w:r w:rsidRPr="00072CA0">
              <w:rPr>
                <w:rFonts w:ascii="Sakkal Majalla" w:eastAsia="Verdana" w:hAnsi="Sakkal Majalla" w:cs="Sakkal Majalla"/>
                <w:b/>
                <w:bCs/>
                <w:sz w:val="26"/>
                <w:szCs w:val="26"/>
                <w:rtl/>
                <w:lang w:eastAsia="ar" w:bidi="ar-MA"/>
              </w:rPr>
              <w:t>دراسة حالة</w:t>
            </w:r>
          </w:p>
          <w:p w14:paraId="20C9FBF7" w14:textId="77777777" w:rsidR="00FD1F5D" w:rsidRPr="00072CA0" w:rsidRDefault="00FD1F5D" w:rsidP="00072CA0">
            <w:pPr>
              <w:pStyle w:val="Tabletext"/>
              <w:numPr>
                <w:ilvl w:val="0"/>
                <w:numId w:val="10"/>
              </w:numPr>
              <w:bidi/>
              <w:rPr>
                <w:rFonts w:ascii="Sakkal Majalla" w:eastAsia="Verdana" w:hAnsi="Sakkal Majalla" w:cs="Sakkal Majalla"/>
                <w:sz w:val="26"/>
                <w:szCs w:val="26"/>
                <w:rtl/>
                <w:lang w:val="en-US"/>
              </w:rPr>
            </w:pPr>
            <w:r w:rsidRPr="00072CA0">
              <w:rPr>
                <w:rFonts w:ascii="Sakkal Majalla" w:eastAsia="Verdana" w:hAnsi="Sakkal Majalla" w:cs="Sakkal Majalla"/>
                <w:sz w:val="26"/>
                <w:szCs w:val="26"/>
                <w:rtl/>
                <w:lang w:eastAsia="ar" w:bidi="ar-MA"/>
              </w:rPr>
              <w:t xml:space="preserve">يحتوي الكتاب الدراسي على دراسة حالة حول تحسينات خط إنتاج تصنيع السيارات باستخدام فلسفة التصنيع الرشيق والمحاكاة الافتراضية والعمل الجماعي الجيد لحل المشكلات الهندسية. يختتم الكتاب الدراسي بدراسة حالة لفني هندسة متدرب </w:t>
            </w:r>
            <w:r w:rsidRPr="00072CA0">
              <w:rPr>
                <w:rFonts w:ascii="Sakkal Majalla" w:eastAsia="Verdana" w:hAnsi="Sakkal Majalla" w:cs="Sakkal Majalla"/>
                <w:sz w:val="26"/>
                <w:szCs w:val="26"/>
                <w:rtl/>
                <w:lang w:val="en-US" w:eastAsia="ar" w:bidi="en-US"/>
              </w:rPr>
              <w:t>BTEC</w:t>
            </w:r>
            <w:r w:rsidRPr="00072CA0">
              <w:rPr>
                <w:rFonts w:ascii="Sakkal Majalla" w:eastAsia="Verdana" w:hAnsi="Sakkal Majalla" w:cs="Sakkal Majalla"/>
                <w:sz w:val="26"/>
                <w:szCs w:val="26"/>
                <w:rtl/>
                <w:lang w:eastAsia="ar" w:bidi="ar-MA"/>
              </w:rPr>
              <w:t xml:space="preserve"> ومدى أهمية تركيز مهاراتك.</w:t>
            </w:r>
          </w:p>
          <w:p w14:paraId="7FD3F09E" w14:textId="77777777" w:rsidR="00FD1F5D" w:rsidRPr="00072CA0" w:rsidRDefault="00FD1F5D" w:rsidP="00072CA0">
            <w:pPr>
              <w:pStyle w:val="Tabletext"/>
              <w:pBdr>
                <w:top w:val="nil"/>
                <w:left w:val="nil"/>
                <w:bottom w:val="nil"/>
                <w:right w:val="nil"/>
                <w:between w:val="nil"/>
              </w:pBdr>
              <w:bidi/>
              <w:rPr>
                <w:rFonts w:ascii="Sakkal Majalla" w:eastAsia="Verdana" w:hAnsi="Sakkal Majalla" w:cs="Sakkal Majalla"/>
                <w:b/>
                <w:bCs/>
                <w:sz w:val="26"/>
                <w:szCs w:val="26"/>
                <w:rtl/>
              </w:rPr>
            </w:pPr>
            <w:r w:rsidRPr="00072CA0">
              <w:rPr>
                <w:rFonts w:ascii="Sakkal Majalla" w:eastAsia="Verdana" w:hAnsi="Sakkal Majalla" w:cs="Sakkal Majalla"/>
                <w:b/>
                <w:bCs/>
                <w:sz w:val="26"/>
                <w:szCs w:val="26"/>
                <w:rtl/>
                <w:lang w:eastAsia="ar" w:bidi="ar-MA"/>
              </w:rPr>
              <w:t>موضوعات النقاش</w:t>
            </w:r>
          </w:p>
          <w:p w14:paraId="00C2DEF4" w14:textId="77777777" w:rsidR="00FD1F5D" w:rsidRPr="00072CA0" w:rsidRDefault="00FD1F5D" w:rsidP="00072CA0">
            <w:pPr>
              <w:pStyle w:val="Tabletext"/>
              <w:numPr>
                <w:ilvl w:val="0"/>
                <w:numId w:val="10"/>
              </w:numPr>
              <w:pBdr>
                <w:top w:val="nil"/>
                <w:left w:val="nil"/>
                <w:bottom w:val="nil"/>
                <w:right w:val="nil"/>
                <w:between w:val="nil"/>
              </w:pBdr>
              <w:bidi/>
              <w:rPr>
                <w:rFonts w:ascii="Sakkal Majalla" w:eastAsia="Verdana" w:hAnsi="Sakkal Majalla" w:cs="Sakkal Majalla"/>
                <w:sz w:val="26"/>
                <w:szCs w:val="26"/>
                <w:rtl/>
                <w:lang w:val="en-US"/>
              </w:rPr>
            </w:pPr>
            <w:r w:rsidRPr="00072CA0">
              <w:rPr>
                <w:rFonts w:ascii="Sakkal Majalla" w:eastAsia="Verdana" w:hAnsi="Sakkal Majalla" w:cs="Sakkal Majalla"/>
                <w:sz w:val="26"/>
                <w:szCs w:val="26"/>
                <w:rtl/>
                <w:lang w:eastAsia="ar" w:bidi="ar-MA"/>
              </w:rPr>
              <w:t>يمكن للمتعلمين استخدام الكتاب الدراسي لمناقشة التواصل والتخطيط والتحفيز للفرق وكيف يمكن أن تساعد هذه العناصر الفرق عند العمل مع الآخرين. تعتبر الصحة والسلامة أمرًا بالغ الأهمية ويمكن للمتعلمين دراسة مصادر الخطر والمخاطر المختلفة المرتبطة بسيناريوهات مختلفة.</w:t>
            </w:r>
          </w:p>
          <w:p w14:paraId="4EEFEC5D" w14:textId="77777777" w:rsidR="00FD1F5D" w:rsidRPr="00072CA0" w:rsidRDefault="00FD1F5D" w:rsidP="00072CA0">
            <w:pPr>
              <w:pStyle w:val="Tabletext"/>
              <w:pBdr>
                <w:top w:val="nil"/>
                <w:left w:val="nil"/>
                <w:bottom w:val="nil"/>
                <w:right w:val="nil"/>
                <w:between w:val="nil"/>
              </w:pBdr>
              <w:bidi/>
              <w:rPr>
                <w:rFonts w:ascii="Sakkal Majalla" w:eastAsia="Verdana" w:hAnsi="Sakkal Majalla" w:cs="Sakkal Majalla"/>
                <w:b/>
                <w:bCs/>
                <w:sz w:val="26"/>
                <w:szCs w:val="26"/>
                <w:rtl/>
              </w:rPr>
            </w:pPr>
            <w:r w:rsidRPr="00072CA0">
              <w:rPr>
                <w:rFonts w:ascii="Sakkal Majalla" w:eastAsia="Verdana" w:hAnsi="Sakkal Majalla" w:cs="Sakkal Majalla"/>
                <w:b/>
                <w:bCs/>
                <w:sz w:val="26"/>
                <w:szCs w:val="26"/>
                <w:rtl/>
                <w:lang w:eastAsia="ar" w:bidi="ar-MA"/>
              </w:rPr>
              <w:t>نشاط التقييم التلخيصي</w:t>
            </w:r>
          </w:p>
          <w:p w14:paraId="654B8EB1" w14:textId="77777777" w:rsidR="00FD1F5D" w:rsidRPr="00072CA0" w:rsidRDefault="00FD1F5D" w:rsidP="00072CA0">
            <w:pPr>
              <w:pStyle w:val="Tabletext"/>
              <w:numPr>
                <w:ilvl w:val="0"/>
                <w:numId w:val="10"/>
              </w:numPr>
              <w:bidi/>
              <w:rPr>
                <w:rFonts w:ascii="Sakkal Majalla" w:eastAsia="Verdana" w:hAnsi="Sakkal Majalla" w:cs="Sakkal Majalla"/>
                <w:sz w:val="26"/>
                <w:szCs w:val="26"/>
                <w:rtl/>
                <w:lang w:val="en-US"/>
              </w:rPr>
            </w:pPr>
            <w:r w:rsidRPr="00072CA0">
              <w:rPr>
                <w:rFonts w:ascii="Sakkal Majalla" w:eastAsia="Verdana" w:hAnsi="Sakkal Majalla" w:cs="Sakkal Majalla"/>
                <w:sz w:val="26"/>
                <w:szCs w:val="26"/>
                <w:rtl/>
                <w:lang w:eastAsia="ar" w:bidi="ar-MA"/>
              </w:rPr>
              <w:t>يمكن للمتعلمين مناقشة القيادة الفعالة للفريق وعملية التصنيع للنموذج الأولي للأداة. بما في ذلك جوانب السلامة والكفاءة والجودة. بالإضافة إلى إجراء تقييم مخاطر لعملية هندسية واحدة على الأقل.</w:t>
            </w:r>
          </w:p>
        </w:tc>
      </w:tr>
    </w:tbl>
    <w:p w14:paraId="07FF1B1E" w14:textId="035F185B" w:rsidR="00481408" w:rsidRPr="00072CA0" w:rsidRDefault="00481408" w:rsidP="00EA2820">
      <w:pPr>
        <w:widowControl w:val="0"/>
        <w:bidi/>
        <w:spacing w:line="260" w:lineRule="exact"/>
        <w:ind w:left="284"/>
        <w:rPr>
          <w:rFonts w:ascii="Sakkal Majalla" w:hAnsi="Sakkal Majalla" w:cs="Sakkal Majalla"/>
          <w:sz w:val="26"/>
          <w:szCs w:val="26"/>
          <w:rtl/>
        </w:rPr>
      </w:pPr>
    </w:p>
    <w:p w14:paraId="0946B51C" w14:textId="77777777" w:rsidR="00290783" w:rsidRPr="00072CA0" w:rsidRDefault="00290783" w:rsidP="00EA2820">
      <w:pPr>
        <w:bidi/>
        <w:ind w:left="284"/>
        <w:rPr>
          <w:rFonts w:ascii="Sakkal Majalla" w:hAnsi="Sakkal Majalla" w:cs="Sakkal Majalla"/>
          <w:sz w:val="26"/>
          <w:szCs w:val="26"/>
          <w:rtl/>
        </w:rPr>
      </w:pPr>
      <w:r w:rsidRPr="00072CA0">
        <w:rPr>
          <w:rFonts w:ascii="Sakkal Majalla" w:eastAsia="Open Sans" w:hAnsi="Sakkal Majalla" w:cs="Sakkal Majalla"/>
          <w:sz w:val="26"/>
          <w:szCs w:val="26"/>
          <w:rtl/>
          <w:lang w:eastAsia="ar" w:bidi="ar-MA"/>
        </w:rPr>
        <w:br w:type="page"/>
      </w:r>
    </w:p>
    <w:p w14:paraId="35314BAE" w14:textId="77777777" w:rsidR="00481408" w:rsidRPr="00072CA0" w:rsidRDefault="00481408" w:rsidP="00481408">
      <w:pPr>
        <w:widowControl w:val="0"/>
        <w:bidi/>
        <w:spacing w:line="260" w:lineRule="exact"/>
        <w:rPr>
          <w:rFonts w:ascii="Sakkal Majalla" w:hAnsi="Sakkal Majalla" w:cs="Sakkal Majalla"/>
          <w:sz w:val="26"/>
          <w:szCs w:val="26"/>
          <w:rtl/>
        </w:rPr>
        <w:sectPr w:rsidR="00481408" w:rsidRPr="00072CA0" w:rsidSect="00C061AB">
          <w:pgSz w:w="11910" w:h="16850"/>
          <w:pgMar w:top="1600" w:right="780" w:bottom="840" w:left="1200" w:header="229" w:footer="658" w:gutter="0"/>
          <w:cols w:space="720"/>
        </w:sectPr>
      </w:pPr>
    </w:p>
    <w:p w14:paraId="3F312528" w14:textId="429866F9" w:rsidR="00481408" w:rsidRPr="00072CA0" w:rsidRDefault="00481408" w:rsidP="00A00EB8">
      <w:pPr>
        <w:pStyle w:val="BodyText"/>
        <w:widowControl w:val="0"/>
        <w:autoSpaceDE w:val="0"/>
        <w:autoSpaceDN w:val="0"/>
        <w:bidi/>
        <w:spacing w:before="198"/>
        <w:ind w:left="284" w:right="-48"/>
        <w:rPr>
          <w:rFonts w:ascii="Sakkal Majalla" w:eastAsia="Segoe UI" w:hAnsi="Sakkal Majalla" w:cs="Sakkal Majalla"/>
          <w:b/>
          <w:bCs/>
          <w:sz w:val="26"/>
          <w:szCs w:val="26"/>
          <w:rtl/>
        </w:rPr>
      </w:pPr>
      <w:r w:rsidRPr="00072CA0">
        <w:rPr>
          <w:rFonts w:ascii="Sakkal Majalla" w:eastAsia="Open Sans" w:hAnsi="Sakkal Majalla" w:cs="Sakkal Majalla"/>
          <w:sz w:val="26"/>
          <w:szCs w:val="26"/>
          <w:rtl/>
          <w:lang w:eastAsia="ar" w:bidi="ar-MA"/>
        </w:rPr>
        <w:lastRenderedPageBreak/>
        <w:cr/>
      </w:r>
      <w:r w:rsidRPr="00072CA0">
        <w:rPr>
          <w:rFonts w:ascii="Sakkal Majalla" w:eastAsia="Segoe UI" w:hAnsi="Sakkal Majalla" w:cs="Sakkal Majalla"/>
          <w:b/>
          <w:bCs/>
          <w:sz w:val="26"/>
          <w:szCs w:val="26"/>
          <w:rtl/>
          <w:lang w:eastAsia="ar" w:bidi="ar-MA"/>
        </w:rPr>
        <w:t>تفاصيل ا</w:t>
      </w:r>
      <w:r w:rsidR="00BF7274" w:rsidRPr="00072CA0">
        <w:rPr>
          <w:rFonts w:ascii="Sakkal Majalla" w:eastAsia="Segoe UI" w:hAnsi="Sakkal Majalla" w:cs="Sakkal Majalla" w:hint="cs"/>
          <w:b/>
          <w:bCs/>
          <w:sz w:val="26"/>
          <w:szCs w:val="26"/>
          <w:rtl/>
          <w:lang w:eastAsia="ar" w:bidi="ar-MA"/>
        </w:rPr>
        <w:t xml:space="preserve">رتباط هذه الوحدة </w:t>
      </w:r>
      <w:r w:rsidRPr="00072CA0">
        <w:rPr>
          <w:rFonts w:ascii="Sakkal Majalla" w:eastAsia="Segoe UI" w:hAnsi="Sakkal Majalla" w:cs="Sakkal Majalla"/>
          <w:b/>
          <w:bCs/>
          <w:sz w:val="26"/>
          <w:szCs w:val="26"/>
          <w:rtl/>
          <w:lang w:eastAsia="ar" w:bidi="ar-MA"/>
        </w:rPr>
        <w:t xml:space="preserve">بوحدات وشهادات </w:t>
      </w:r>
      <w:r w:rsidRPr="00072CA0">
        <w:rPr>
          <w:rFonts w:ascii="Sakkal Majalla" w:eastAsia="Segoe UI" w:hAnsi="Sakkal Majalla" w:cs="Sakkal Majalla"/>
          <w:b/>
          <w:bCs/>
          <w:sz w:val="26"/>
          <w:szCs w:val="26"/>
          <w:lang w:eastAsia="ar" w:bidi="en-US"/>
        </w:rPr>
        <w:t>BTEC</w:t>
      </w:r>
      <w:r w:rsidRPr="00072CA0">
        <w:rPr>
          <w:rFonts w:ascii="Sakkal Majalla" w:eastAsia="Segoe UI" w:hAnsi="Sakkal Majalla" w:cs="Sakkal Majalla"/>
          <w:b/>
          <w:bCs/>
          <w:sz w:val="26"/>
          <w:szCs w:val="26"/>
          <w:rtl/>
          <w:lang w:eastAsia="ar" w:bidi="ar-MA"/>
        </w:rPr>
        <w:t xml:space="preserve"> التأهيلية الأخرى، والوحدات/الشهادات التأهيلية الأخرى ذات الصلة</w:t>
      </w:r>
    </w:p>
    <w:p w14:paraId="5B6B4C4B" w14:textId="1A230436" w:rsidR="00481408" w:rsidRPr="00072CA0" w:rsidRDefault="00481408" w:rsidP="00A00EB8">
      <w:pPr>
        <w:pStyle w:val="BodyText"/>
        <w:widowControl w:val="0"/>
        <w:autoSpaceDE w:val="0"/>
        <w:autoSpaceDN w:val="0"/>
        <w:bidi/>
        <w:spacing w:before="198"/>
        <w:ind w:left="284" w:right="716"/>
        <w:rPr>
          <w:rFonts w:ascii="Sakkal Majalla" w:eastAsia="Segoe UI" w:hAnsi="Sakkal Majalla" w:cs="Sakkal Majalla"/>
          <w:sz w:val="26"/>
          <w:szCs w:val="26"/>
          <w:rtl/>
        </w:rPr>
      </w:pPr>
      <w:r w:rsidRPr="00072CA0">
        <w:rPr>
          <w:rFonts w:ascii="Sakkal Majalla" w:eastAsia="Segoe UI" w:hAnsi="Sakkal Majalla" w:cs="Sakkal Majalla"/>
          <w:sz w:val="26"/>
          <w:szCs w:val="26"/>
          <w:rtl/>
          <w:lang w:eastAsia="ar" w:bidi="ar-MA"/>
        </w:rPr>
        <w:t xml:space="preserve">شهادات </w:t>
      </w:r>
      <w:r w:rsidRPr="00072CA0">
        <w:rPr>
          <w:rFonts w:ascii="Sakkal Majalla" w:eastAsia="Segoe UI" w:hAnsi="Sakkal Majalla" w:cs="Sakkal Majalla"/>
          <w:sz w:val="26"/>
          <w:szCs w:val="26"/>
          <w:rtl/>
          <w:lang w:eastAsia="ar" w:bidi="en-US"/>
        </w:rPr>
        <w:t>Pearson BTEC International</w:t>
      </w:r>
      <w:r w:rsidRPr="00072CA0">
        <w:rPr>
          <w:rFonts w:ascii="Sakkal Majalla" w:eastAsia="Segoe UI" w:hAnsi="Sakkal Majalla" w:cs="Sakkal Majalla"/>
          <w:sz w:val="26"/>
          <w:szCs w:val="26"/>
          <w:rtl/>
          <w:lang w:eastAsia="ar" w:bidi="ar-MA"/>
        </w:rPr>
        <w:t xml:space="preserve"> التأهيلية من المستوى 3 في مجال الهندسة</w:t>
      </w:r>
    </w:p>
    <w:p w14:paraId="3E5AAE24" w14:textId="77777777" w:rsidR="00481408" w:rsidRPr="00072CA0" w:rsidRDefault="00481408" w:rsidP="00A00EB8">
      <w:pPr>
        <w:pStyle w:val="BodyText"/>
        <w:widowControl w:val="0"/>
        <w:numPr>
          <w:ilvl w:val="0"/>
          <w:numId w:val="10"/>
        </w:numPr>
        <w:autoSpaceDE w:val="0"/>
        <w:autoSpaceDN w:val="0"/>
        <w:bidi/>
        <w:spacing w:before="198"/>
        <w:ind w:left="567" w:right="716" w:hanging="283"/>
        <w:rPr>
          <w:rFonts w:ascii="Sakkal Majalla" w:eastAsia="Segoe UI" w:hAnsi="Sakkal Majalla" w:cs="Sakkal Majalla"/>
          <w:i/>
          <w:iCs/>
          <w:sz w:val="26"/>
          <w:szCs w:val="26"/>
          <w:rtl/>
        </w:rPr>
      </w:pPr>
      <w:r w:rsidRPr="00072CA0">
        <w:rPr>
          <w:rFonts w:ascii="Sakkal Majalla" w:eastAsia="Segoe UI" w:hAnsi="Sakkal Majalla" w:cs="Sakkal Majalla"/>
          <w:i/>
          <w:iCs/>
          <w:sz w:val="26"/>
          <w:szCs w:val="26"/>
          <w:rtl/>
          <w:lang w:eastAsia="ar" w:bidi="ar-MA"/>
        </w:rPr>
        <w:t>الوحدة 3: تصميم وتصنيع المنتجات في مجال الهندسة</w:t>
      </w:r>
    </w:p>
    <w:p w14:paraId="33513DA6" w14:textId="77777777" w:rsidR="00481408" w:rsidRPr="00072CA0" w:rsidRDefault="00481408" w:rsidP="00A00EB8">
      <w:pPr>
        <w:pStyle w:val="BodyText"/>
        <w:widowControl w:val="0"/>
        <w:autoSpaceDE w:val="0"/>
        <w:autoSpaceDN w:val="0"/>
        <w:bidi/>
        <w:spacing w:before="198"/>
        <w:ind w:left="284" w:right="716"/>
        <w:rPr>
          <w:rFonts w:ascii="Sakkal Majalla" w:eastAsia="Segoe UI" w:hAnsi="Sakkal Majalla" w:cs="Sakkal Majalla"/>
          <w:b/>
          <w:bCs/>
          <w:sz w:val="26"/>
          <w:szCs w:val="26"/>
          <w:rtl/>
        </w:rPr>
      </w:pPr>
      <w:r w:rsidRPr="00072CA0">
        <w:rPr>
          <w:rFonts w:ascii="Sakkal Majalla" w:eastAsia="Segoe UI" w:hAnsi="Sakkal Majalla" w:cs="Sakkal Majalla"/>
          <w:b/>
          <w:bCs/>
          <w:sz w:val="26"/>
          <w:szCs w:val="26"/>
          <w:rtl/>
          <w:lang w:eastAsia="ar" w:bidi="ar-MA"/>
        </w:rPr>
        <w:t>الموارد</w:t>
      </w:r>
    </w:p>
    <w:p w14:paraId="4EB6D74E" w14:textId="684FEDA4" w:rsidR="00481408" w:rsidRPr="00072CA0" w:rsidRDefault="00481408" w:rsidP="00A00EB8">
      <w:pPr>
        <w:pStyle w:val="BodyText"/>
        <w:widowControl w:val="0"/>
        <w:autoSpaceDE w:val="0"/>
        <w:autoSpaceDN w:val="0"/>
        <w:bidi/>
        <w:spacing w:before="198"/>
        <w:ind w:left="284" w:right="-48"/>
        <w:rPr>
          <w:rFonts w:ascii="Sakkal Majalla" w:eastAsia="Segoe UI" w:hAnsi="Sakkal Majalla" w:cs="Sakkal Majalla"/>
          <w:sz w:val="26"/>
          <w:szCs w:val="26"/>
          <w:rtl/>
        </w:rPr>
      </w:pPr>
      <w:r w:rsidRPr="00072CA0">
        <w:rPr>
          <w:rFonts w:ascii="Sakkal Majalla" w:eastAsia="Segoe UI" w:hAnsi="Sakkal Majalla" w:cs="Sakkal Majalla"/>
          <w:sz w:val="26"/>
          <w:szCs w:val="26"/>
          <w:rtl/>
          <w:lang w:eastAsia="ar" w:bidi="ar-MA"/>
        </w:rPr>
        <w:t xml:space="preserve">بالإضافة إلى الموارد المدرجة أدناه، من المرجح أن يُعد الناشرون الكتب المدرسية المعتمدة من بيرسون والتي تدعم هذه الوحدة من شهادات </w:t>
      </w:r>
      <w:r w:rsidRPr="00072CA0">
        <w:rPr>
          <w:rFonts w:ascii="Sakkal Majalla" w:eastAsia="Segoe UI" w:hAnsi="Sakkal Majalla" w:cs="Sakkal Majalla"/>
          <w:sz w:val="26"/>
          <w:szCs w:val="26"/>
          <w:rtl/>
          <w:lang w:eastAsia="ar" w:bidi="en-US"/>
        </w:rPr>
        <w:t>BTEC International</w:t>
      </w:r>
      <w:r w:rsidRPr="00072CA0">
        <w:rPr>
          <w:rFonts w:ascii="Sakkal Majalla" w:eastAsia="Segoe UI" w:hAnsi="Sakkal Majalla" w:cs="Sakkal Majalla"/>
          <w:sz w:val="26"/>
          <w:szCs w:val="26"/>
          <w:rtl/>
          <w:lang w:eastAsia="ar" w:bidi="ar-MA"/>
        </w:rPr>
        <w:t xml:space="preserve"> التأهيلية من المستوى 3 في مجال الهندسة. </w:t>
      </w:r>
    </w:p>
    <w:p w14:paraId="576EA88C" w14:textId="77777777" w:rsidR="00481408" w:rsidRPr="00072CA0" w:rsidRDefault="00481408" w:rsidP="00A00EB8">
      <w:pPr>
        <w:pStyle w:val="BodyText"/>
        <w:widowControl w:val="0"/>
        <w:autoSpaceDE w:val="0"/>
        <w:autoSpaceDN w:val="0"/>
        <w:bidi/>
        <w:spacing w:before="198"/>
        <w:ind w:left="284" w:right="-48"/>
        <w:rPr>
          <w:rFonts w:ascii="Sakkal Majalla" w:eastAsia="Segoe UI" w:hAnsi="Sakkal Majalla" w:cs="Sakkal Majalla"/>
          <w:sz w:val="26"/>
          <w:szCs w:val="26"/>
          <w:rtl/>
        </w:rPr>
      </w:pPr>
      <w:r w:rsidRPr="00072CA0">
        <w:rPr>
          <w:rFonts w:ascii="Sakkal Majalla" w:eastAsia="Segoe UI" w:hAnsi="Sakkal Majalla" w:cs="Sakkal Majalla"/>
          <w:sz w:val="26"/>
          <w:szCs w:val="26"/>
          <w:rtl/>
          <w:lang w:eastAsia="ar" w:bidi="ar-MA"/>
        </w:rPr>
        <w:t>تتضمن الموارد الخاصة اللازمة لهذه الوحدة الوصول إلى:</w:t>
      </w:r>
    </w:p>
    <w:p w14:paraId="4B44DB33" w14:textId="77777777" w:rsidR="00481408" w:rsidRPr="00072CA0" w:rsidRDefault="00481408" w:rsidP="005705FF">
      <w:pPr>
        <w:pStyle w:val="BodyText"/>
        <w:widowControl w:val="0"/>
        <w:numPr>
          <w:ilvl w:val="0"/>
          <w:numId w:val="10"/>
        </w:numPr>
        <w:autoSpaceDE w:val="0"/>
        <w:autoSpaceDN w:val="0"/>
        <w:bidi/>
        <w:spacing w:before="198"/>
        <w:ind w:left="567" w:right="-48" w:hanging="283"/>
        <w:rPr>
          <w:rFonts w:ascii="Sakkal Majalla" w:eastAsia="Segoe UI" w:hAnsi="Sakkal Majalla" w:cs="Sakkal Majalla"/>
          <w:sz w:val="26"/>
          <w:szCs w:val="26"/>
          <w:rtl/>
        </w:rPr>
      </w:pPr>
      <w:r w:rsidRPr="00072CA0">
        <w:rPr>
          <w:rFonts w:ascii="Sakkal Majalla" w:eastAsia="Segoe UI" w:hAnsi="Sakkal Majalla" w:cs="Sakkal Majalla"/>
          <w:sz w:val="26"/>
          <w:szCs w:val="26"/>
          <w:rtl/>
          <w:lang w:eastAsia="ar" w:bidi="ar-MA"/>
        </w:rPr>
        <w:t>مجموعة من الوثائق الفنية (مثل الرسومات الهندسية وخطط الإنتاج والمواصفات ولوائح الصحة والسلامة) والمكونات والدوائر</w:t>
      </w:r>
    </w:p>
    <w:p w14:paraId="2B9A134A" w14:textId="22B12A7B" w:rsidR="00481408" w:rsidRPr="00072CA0" w:rsidRDefault="00481408" w:rsidP="005705FF">
      <w:pPr>
        <w:pStyle w:val="BodyText"/>
        <w:widowControl w:val="0"/>
        <w:numPr>
          <w:ilvl w:val="0"/>
          <w:numId w:val="10"/>
        </w:numPr>
        <w:autoSpaceDE w:val="0"/>
        <w:autoSpaceDN w:val="0"/>
        <w:bidi/>
        <w:spacing w:before="198"/>
        <w:ind w:left="567" w:right="-48" w:hanging="283"/>
        <w:rPr>
          <w:rFonts w:ascii="Sakkal Majalla" w:eastAsia="Segoe UI" w:hAnsi="Sakkal Majalla" w:cs="Sakkal Majalla"/>
          <w:sz w:val="26"/>
          <w:szCs w:val="26"/>
          <w:rtl/>
        </w:rPr>
      </w:pPr>
      <w:r w:rsidRPr="00072CA0">
        <w:rPr>
          <w:rFonts w:ascii="Sakkal Majalla" w:eastAsia="Segoe UI" w:hAnsi="Sakkal Majalla" w:cs="Sakkal Majalla"/>
          <w:sz w:val="26"/>
          <w:szCs w:val="26"/>
          <w:rtl/>
          <w:lang w:eastAsia="ar" w:bidi="ar-MA"/>
        </w:rPr>
        <w:t xml:space="preserve">أنظمة عمل </w:t>
      </w:r>
      <w:r w:rsidRPr="00072CA0">
        <w:rPr>
          <w:rFonts w:ascii="Sakkal Majalla" w:eastAsia="Segoe UI" w:hAnsi="Sakkal Majalla" w:cs="Sakkal Majalla"/>
          <w:sz w:val="26"/>
          <w:szCs w:val="26"/>
          <w:rtl/>
          <w:lang w:eastAsia="ar" w:bidi="en-US"/>
        </w:rPr>
        <w:t>CAD</w:t>
      </w:r>
      <w:r w:rsidRPr="00072CA0">
        <w:rPr>
          <w:rFonts w:ascii="Sakkal Majalla" w:eastAsia="Segoe UI" w:hAnsi="Sakkal Majalla" w:cs="Sakkal Majalla"/>
          <w:sz w:val="26"/>
          <w:szCs w:val="26"/>
          <w:rtl/>
          <w:lang w:eastAsia="ar" w:bidi="ar-MA"/>
        </w:rPr>
        <w:t xml:space="preserve"> وأجهزة الإخراج المناسبة، مثل الطابعات والبلوتر، بالإضافة إلى برنامج 2</w:t>
      </w:r>
      <w:r w:rsidRPr="00072CA0">
        <w:rPr>
          <w:rFonts w:ascii="Sakkal Majalla" w:eastAsia="Segoe UI" w:hAnsi="Sakkal Majalla" w:cs="Sakkal Majalla"/>
          <w:sz w:val="26"/>
          <w:szCs w:val="26"/>
          <w:rtl/>
          <w:lang w:eastAsia="ar" w:bidi="en-US"/>
        </w:rPr>
        <w:t>D CAD</w:t>
      </w:r>
      <w:r w:rsidRPr="00072CA0">
        <w:rPr>
          <w:rFonts w:ascii="Sakkal Majalla" w:eastAsia="Segoe UI" w:hAnsi="Sakkal Majalla" w:cs="Sakkal Majalla"/>
          <w:sz w:val="26"/>
          <w:szCs w:val="26"/>
          <w:rtl/>
          <w:lang w:eastAsia="ar" w:bidi="ar-MA"/>
        </w:rPr>
        <w:t xml:space="preserve"> القادر على عمل رسومات احترافية ثنائية الأبعاد ومخرجاته، مثل </w:t>
      </w:r>
      <w:r w:rsidRPr="00072CA0">
        <w:rPr>
          <w:rFonts w:ascii="Sakkal Majalla" w:eastAsia="Segoe UI" w:hAnsi="Sakkal Majalla" w:cs="Sakkal Majalla"/>
          <w:sz w:val="26"/>
          <w:szCs w:val="26"/>
          <w:rtl/>
          <w:lang w:eastAsia="ar" w:bidi="en-US"/>
        </w:rPr>
        <w:t>AutoCAD 2D</w:t>
      </w:r>
      <w:r w:rsidR="00884D1B" w:rsidRPr="00072CA0">
        <w:rPr>
          <w:rFonts w:ascii="Sakkal Majalla" w:eastAsia="Segoe UI" w:hAnsi="Sakkal Majalla" w:cs="Sakkal Majalla"/>
          <w:sz w:val="26"/>
          <w:szCs w:val="26"/>
          <w:rtl/>
          <w:lang w:eastAsia="ar" w:bidi="ar-MA"/>
        </w:rPr>
        <w:t xml:space="preserve"> و</w:t>
      </w:r>
      <w:r w:rsidRPr="00072CA0">
        <w:rPr>
          <w:rFonts w:ascii="Sakkal Majalla" w:eastAsia="Segoe UI" w:hAnsi="Sakkal Majalla" w:cs="Sakkal Majalla"/>
          <w:sz w:val="26"/>
          <w:szCs w:val="26"/>
          <w:rtl/>
          <w:lang w:eastAsia="ar" w:bidi="en-US"/>
        </w:rPr>
        <w:t>AutoCAD Lt</w:t>
      </w:r>
      <w:r w:rsidR="00884D1B" w:rsidRPr="00072CA0">
        <w:rPr>
          <w:rFonts w:ascii="Sakkal Majalla" w:eastAsia="Segoe UI" w:hAnsi="Sakkal Majalla" w:cs="Sakkal Majalla"/>
          <w:sz w:val="26"/>
          <w:szCs w:val="26"/>
          <w:rtl/>
          <w:lang w:eastAsia="ar" w:bidi="ar-MA"/>
        </w:rPr>
        <w:t xml:space="preserve"> و</w:t>
      </w:r>
      <w:proofErr w:type="spellStart"/>
      <w:r w:rsidRPr="00072CA0">
        <w:rPr>
          <w:rFonts w:ascii="Sakkal Majalla" w:eastAsia="Segoe UI" w:hAnsi="Sakkal Majalla" w:cs="Sakkal Majalla"/>
          <w:sz w:val="26"/>
          <w:szCs w:val="26"/>
          <w:rtl/>
          <w:lang w:eastAsia="ar" w:bidi="en-US"/>
        </w:rPr>
        <w:t>TurboCAD</w:t>
      </w:r>
      <w:proofErr w:type="spellEnd"/>
      <w:r w:rsidRPr="00072CA0">
        <w:rPr>
          <w:rFonts w:ascii="Sakkal Majalla" w:eastAsia="Segoe UI" w:hAnsi="Sakkal Majalla" w:cs="Sakkal Majalla"/>
          <w:sz w:val="26"/>
          <w:szCs w:val="26"/>
          <w:rtl/>
          <w:lang w:eastAsia="ar" w:bidi="en-US"/>
        </w:rPr>
        <w:t xml:space="preserve"> Deluxe</w:t>
      </w:r>
      <w:r w:rsidR="00884D1B" w:rsidRPr="00072CA0">
        <w:rPr>
          <w:rFonts w:ascii="Sakkal Majalla" w:eastAsia="Segoe UI" w:hAnsi="Sakkal Majalla" w:cs="Sakkal Majalla"/>
          <w:sz w:val="26"/>
          <w:szCs w:val="26"/>
          <w:rtl/>
          <w:lang w:eastAsia="ar" w:bidi="ar-MA"/>
        </w:rPr>
        <w:t xml:space="preserve"> و</w:t>
      </w:r>
      <w:r w:rsidRPr="00072CA0">
        <w:rPr>
          <w:rFonts w:ascii="Sakkal Majalla" w:eastAsia="Segoe UI" w:hAnsi="Sakkal Majalla" w:cs="Sakkal Majalla"/>
          <w:sz w:val="26"/>
          <w:szCs w:val="26"/>
          <w:rtl/>
          <w:lang w:eastAsia="ar" w:bidi="en-US"/>
        </w:rPr>
        <w:t>DraftSight</w:t>
      </w:r>
    </w:p>
    <w:p w14:paraId="50E2B69A" w14:textId="061C753E" w:rsidR="00481408" w:rsidRPr="00072CA0" w:rsidRDefault="00481408" w:rsidP="005705FF">
      <w:pPr>
        <w:pStyle w:val="BodyText"/>
        <w:widowControl w:val="0"/>
        <w:numPr>
          <w:ilvl w:val="0"/>
          <w:numId w:val="10"/>
        </w:numPr>
        <w:autoSpaceDE w:val="0"/>
        <w:autoSpaceDN w:val="0"/>
        <w:bidi/>
        <w:spacing w:before="198"/>
        <w:ind w:left="567" w:right="-48" w:hanging="283"/>
        <w:rPr>
          <w:rFonts w:ascii="Sakkal Majalla" w:eastAsia="Segoe UI" w:hAnsi="Sakkal Majalla" w:cs="Sakkal Majalla"/>
          <w:sz w:val="26"/>
          <w:szCs w:val="26"/>
          <w:rtl/>
        </w:rPr>
      </w:pPr>
      <w:r w:rsidRPr="00072CA0">
        <w:rPr>
          <w:rFonts w:ascii="Sakkal Majalla" w:eastAsia="Segoe UI" w:hAnsi="Sakkal Majalla" w:cs="Sakkal Majalla"/>
          <w:sz w:val="26"/>
          <w:szCs w:val="26"/>
          <w:rtl/>
          <w:lang w:eastAsia="ar" w:bidi="ar-MA"/>
        </w:rPr>
        <w:t>معدات وموارد ورشة العمل الهندسية القياسية (على النحو المحدد في قسم أهداف التعلم ومحتوى الوحدة)، بحيث يمكن للمتعلمين تنفيذ العمليات الهندسية الشائعة لتصنيع دفعة منتجات هندسية أو تقديم خدمة هندسية كعضو في</w:t>
      </w:r>
      <w:r w:rsidR="00072CA0">
        <w:rPr>
          <w:rFonts w:ascii="Sakkal Majalla" w:eastAsia="Segoe UI" w:hAnsi="Sakkal Majalla" w:cs="Sakkal Majalla" w:hint="cs"/>
          <w:sz w:val="26"/>
          <w:szCs w:val="26"/>
          <w:rtl/>
          <w:lang w:eastAsia="ar" w:bidi="ar-MA"/>
        </w:rPr>
        <w:t> </w:t>
      </w:r>
      <w:r w:rsidRPr="00072CA0">
        <w:rPr>
          <w:rFonts w:ascii="Sakkal Majalla" w:eastAsia="Segoe UI" w:hAnsi="Sakkal Majalla" w:cs="Sakkal Majalla"/>
          <w:sz w:val="26"/>
          <w:szCs w:val="26"/>
          <w:rtl/>
          <w:lang w:eastAsia="ar" w:bidi="ar-MA"/>
        </w:rPr>
        <w:t>فريق.</w:t>
      </w:r>
    </w:p>
    <w:p w14:paraId="7BA7AE74" w14:textId="77777777" w:rsidR="00481408" w:rsidRPr="00072CA0" w:rsidRDefault="00481408" w:rsidP="00A00EB8">
      <w:pPr>
        <w:pStyle w:val="BodyText"/>
        <w:widowControl w:val="0"/>
        <w:autoSpaceDE w:val="0"/>
        <w:autoSpaceDN w:val="0"/>
        <w:bidi/>
        <w:spacing w:before="198"/>
        <w:ind w:left="284" w:right="716"/>
        <w:rPr>
          <w:rFonts w:ascii="Sakkal Majalla" w:eastAsia="Segoe UI" w:hAnsi="Sakkal Majalla" w:cs="Sakkal Majalla"/>
          <w:b/>
          <w:bCs/>
          <w:sz w:val="26"/>
          <w:szCs w:val="26"/>
          <w:rtl/>
        </w:rPr>
      </w:pPr>
      <w:r w:rsidRPr="00072CA0">
        <w:rPr>
          <w:rFonts w:ascii="Sakkal Majalla" w:eastAsia="Segoe UI" w:hAnsi="Sakkal Majalla" w:cs="Sakkal Majalla"/>
          <w:b/>
          <w:bCs/>
          <w:sz w:val="26"/>
          <w:szCs w:val="26"/>
          <w:rtl/>
          <w:lang w:eastAsia="ar" w:bidi="ar-MA"/>
        </w:rPr>
        <w:t>المواقع الإلكترونية</w:t>
      </w:r>
    </w:p>
    <w:p w14:paraId="283E02CA" w14:textId="77777777" w:rsidR="00481408" w:rsidRPr="00072CA0" w:rsidRDefault="00481408" w:rsidP="00A00EB8">
      <w:pPr>
        <w:pStyle w:val="BodyText"/>
        <w:widowControl w:val="0"/>
        <w:autoSpaceDE w:val="0"/>
        <w:autoSpaceDN w:val="0"/>
        <w:bidi/>
        <w:spacing w:before="198"/>
        <w:ind w:left="284" w:right="-48"/>
        <w:rPr>
          <w:rFonts w:ascii="Sakkal Majalla" w:eastAsia="Segoe UI" w:hAnsi="Sakkal Majalla" w:cs="Sakkal Majalla"/>
          <w:sz w:val="26"/>
          <w:szCs w:val="26"/>
          <w:rtl/>
        </w:rPr>
      </w:pPr>
      <w:r w:rsidRPr="00072CA0">
        <w:rPr>
          <w:rFonts w:ascii="Sakkal Majalla" w:eastAsia="Segoe UI" w:hAnsi="Sakkal Majalla" w:cs="Sakkal Majalla"/>
          <w:sz w:val="26"/>
          <w:szCs w:val="26"/>
          <w:rtl/>
          <w:lang w:eastAsia="ar" w:bidi="ar-MA"/>
        </w:rPr>
        <w:t xml:space="preserve">تنتج العديد من شركات البرمجيات برامج </w:t>
      </w:r>
      <w:r w:rsidRPr="00072CA0">
        <w:rPr>
          <w:rFonts w:ascii="Sakkal Majalla" w:eastAsia="Segoe UI" w:hAnsi="Sakkal Majalla" w:cs="Sakkal Majalla"/>
          <w:sz w:val="26"/>
          <w:szCs w:val="26"/>
          <w:rtl/>
          <w:lang w:eastAsia="ar" w:bidi="en-US"/>
        </w:rPr>
        <w:t>CAD</w:t>
      </w:r>
      <w:r w:rsidRPr="00072CA0">
        <w:rPr>
          <w:rFonts w:ascii="Sakkal Majalla" w:eastAsia="Segoe UI" w:hAnsi="Sakkal Majalla" w:cs="Sakkal Majalla"/>
          <w:sz w:val="26"/>
          <w:szCs w:val="26"/>
          <w:rtl/>
          <w:lang w:eastAsia="ar" w:bidi="ar-MA"/>
        </w:rPr>
        <w:t>، وبعضها يقدم برامج تعليمية مجانية للتنزيل:</w:t>
      </w:r>
    </w:p>
    <w:p w14:paraId="6DFDC271" w14:textId="77777777" w:rsidR="00481408" w:rsidRPr="00072CA0" w:rsidRDefault="00000000" w:rsidP="00A00EB8">
      <w:pPr>
        <w:pStyle w:val="BodyText"/>
        <w:widowControl w:val="0"/>
        <w:autoSpaceDE w:val="0"/>
        <w:autoSpaceDN w:val="0"/>
        <w:bidi/>
        <w:spacing w:before="120"/>
        <w:ind w:left="284" w:right="714"/>
        <w:rPr>
          <w:rFonts w:ascii="Sakkal Majalla" w:eastAsia="Segoe UI" w:hAnsi="Sakkal Majalla" w:cs="Sakkal Majalla"/>
          <w:sz w:val="26"/>
          <w:szCs w:val="26"/>
        </w:rPr>
      </w:pPr>
      <w:hyperlink r:id="rId14">
        <w:r w:rsidR="00481408" w:rsidRPr="00072CA0">
          <w:rPr>
            <w:rFonts w:ascii="Sakkal Majalla" w:eastAsia="Segoe UI" w:hAnsi="Sakkal Majalla" w:cs="Sakkal Majalla"/>
            <w:sz w:val="26"/>
            <w:szCs w:val="26"/>
            <w:lang w:eastAsia="ar" w:bidi="en-US"/>
          </w:rPr>
          <w:t>www.autodesk.co.uk</w:t>
        </w:r>
      </w:hyperlink>
    </w:p>
    <w:p w14:paraId="3B1958B2" w14:textId="77777777" w:rsidR="00481408" w:rsidRPr="00072CA0" w:rsidRDefault="00000000" w:rsidP="00A00EB8">
      <w:pPr>
        <w:pStyle w:val="BodyText"/>
        <w:widowControl w:val="0"/>
        <w:autoSpaceDE w:val="0"/>
        <w:autoSpaceDN w:val="0"/>
        <w:bidi/>
        <w:spacing w:before="120"/>
        <w:ind w:left="284" w:right="714"/>
        <w:rPr>
          <w:rFonts w:ascii="Sakkal Majalla" w:eastAsia="Segoe UI" w:hAnsi="Sakkal Majalla" w:cs="Sakkal Majalla"/>
          <w:sz w:val="26"/>
          <w:szCs w:val="26"/>
        </w:rPr>
      </w:pPr>
      <w:hyperlink r:id="rId15">
        <w:r w:rsidR="00481408" w:rsidRPr="00072CA0">
          <w:rPr>
            <w:rFonts w:ascii="Sakkal Majalla" w:eastAsia="Segoe UI" w:hAnsi="Sakkal Majalla" w:cs="Sakkal Majalla"/>
            <w:sz w:val="26"/>
            <w:szCs w:val="26"/>
            <w:lang w:eastAsia="ar" w:bidi="en-US"/>
          </w:rPr>
          <w:t>www.solidworks.co.uk</w:t>
        </w:r>
      </w:hyperlink>
    </w:p>
    <w:p w14:paraId="5850600F" w14:textId="3BA8F435" w:rsidR="00B24643" w:rsidRPr="00072CA0" w:rsidRDefault="00000000" w:rsidP="00A00EB8">
      <w:pPr>
        <w:pStyle w:val="BodyText"/>
        <w:widowControl w:val="0"/>
        <w:autoSpaceDE w:val="0"/>
        <w:autoSpaceDN w:val="0"/>
        <w:bidi/>
        <w:spacing w:before="120"/>
        <w:ind w:left="284" w:right="714"/>
        <w:rPr>
          <w:rFonts w:ascii="Sakkal Majalla" w:eastAsia="Segoe UI" w:hAnsi="Sakkal Majalla" w:cs="Sakkal Majalla"/>
          <w:sz w:val="26"/>
          <w:szCs w:val="26"/>
        </w:rPr>
      </w:pPr>
      <w:hyperlink r:id="rId16">
        <w:r w:rsidR="00481408" w:rsidRPr="00072CA0">
          <w:rPr>
            <w:rFonts w:ascii="Sakkal Majalla" w:eastAsia="Segoe UI" w:hAnsi="Sakkal Majalla" w:cs="Sakkal Majalla"/>
            <w:sz w:val="26"/>
            <w:szCs w:val="26"/>
            <w:lang w:eastAsia="ar" w:bidi="en-US"/>
          </w:rPr>
          <w:t>www.solidworks.com/sw/products/draftsight-getting-started-guide.htm</w:t>
        </w:r>
      </w:hyperlink>
    </w:p>
    <w:p w14:paraId="1EBCA73D" w14:textId="193883D1" w:rsidR="00FC07F3" w:rsidRPr="00072CA0" w:rsidRDefault="00000000" w:rsidP="00A00EB8">
      <w:pPr>
        <w:pStyle w:val="BodyText"/>
        <w:widowControl w:val="0"/>
        <w:autoSpaceDE w:val="0"/>
        <w:autoSpaceDN w:val="0"/>
        <w:bidi/>
        <w:spacing w:before="120"/>
        <w:ind w:left="284" w:right="714"/>
        <w:rPr>
          <w:rFonts w:ascii="Sakkal Majalla" w:eastAsia="Segoe UI" w:hAnsi="Sakkal Majalla" w:cs="Sakkal Majalla"/>
          <w:sz w:val="26"/>
          <w:szCs w:val="26"/>
        </w:rPr>
      </w:pPr>
      <w:hyperlink r:id="rId17">
        <w:r w:rsidR="00481408" w:rsidRPr="00072CA0">
          <w:rPr>
            <w:rFonts w:ascii="Sakkal Majalla" w:eastAsia="Segoe UI" w:hAnsi="Sakkal Majalla" w:cs="Sakkal Majalla"/>
            <w:sz w:val="26"/>
            <w:szCs w:val="26"/>
            <w:lang w:eastAsia="ar" w:bidi="en-US"/>
          </w:rPr>
          <w:t>www.turbocad.co.uk/windows-range/turbocad-deluxe-2d-3d</w:t>
        </w:r>
        <w:r w:rsidR="00481408" w:rsidRPr="00072CA0">
          <w:rPr>
            <w:rFonts w:ascii="Sakkal Majalla" w:eastAsia="Segoe UI" w:hAnsi="Sakkal Majalla" w:cs="Sakkal Majalla"/>
            <w:sz w:val="26"/>
            <w:szCs w:val="26"/>
            <w:lang w:eastAsia="ar" w:bidi="ar-MA"/>
          </w:rPr>
          <w:t>.</w:t>
        </w:r>
      </w:hyperlink>
    </w:p>
    <w:sectPr w:rsidR="00FC07F3" w:rsidRPr="00072CA0" w:rsidSect="00C061AB">
      <w:headerReference w:type="even" r:id="rId18"/>
      <w:headerReference w:type="default" r:id="rId19"/>
      <w:pgSz w:w="11904" w:h="16837"/>
      <w:pgMar w:top="1440" w:right="1440" w:bottom="1440" w:left="1440" w:header="708" w:footer="43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4D6C34" w14:textId="77777777" w:rsidR="00F6153F" w:rsidRDefault="00F6153F" w:rsidP="00481408">
      <w:r>
        <w:separator/>
      </w:r>
    </w:p>
  </w:endnote>
  <w:endnote w:type="continuationSeparator" w:id="0">
    <w:p w14:paraId="38F65290" w14:textId="77777777" w:rsidR="00F6153F" w:rsidRDefault="00F6153F" w:rsidP="004814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akkal Majalla">
    <w:charset w:val="B2"/>
    <w:family w:val="auto"/>
    <w:pitch w:val="variable"/>
    <w:sig w:usb0="80002007" w:usb1="80000000" w:usb2="00000008" w:usb3="00000000" w:csb0="000000D3" w:csb1="00000000"/>
  </w:font>
  <w:font w:name="Open Sans">
    <w:altName w:val="Arial"/>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Sakkal Majalla" w:hAnsi="Sakkal Majalla" w:cs="Sakkal Majalla"/>
        <w:sz w:val="26"/>
        <w:szCs w:val="26"/>
        <w:rtl/>
      </w:rPr>
      <w:id w:val="1194272133"/>
      <w:docPartObj>
        <w:docPartGallery w:val="Page Numbers (Bottom of Page)"/>
        <w:docPartUnique/>
      </w:docPartObj>
    </w:sdtPr>
    <w:sdtEndPr>
      <w:rPr>
        <w:noProof/>
        <w:sz w:val="18"/>
        <w:szCs w:val="18"/>
      </w:rPr>
    </w:sdtEndPr>
    <w:sdtContent>
      <w:p w14:paraId="43E0BE9A" w14:textId="77777777" w:rsidR="00072CA0" w:rsidRPr="00072CA0" w:rsidRDefault="00072CA0" w:rsidP="00072CA0">
        <w:pPr>
          <w:pStyle w:val="Footer"/>
          <w:bidi/>
          <w:ind w:left="284" w:hanging="2"/>
          <w:rPr>
            <w:rFonts w:ascii="Sakkal Majalla" w:hAnsi="Sakkal Majalla" w:cs="Sakkal Majalla"/>
            <w:sz w:val="16"/>
            <w:szCs w:val="16"/>
            <w:rtl/>
          </w:rPr>
        </w:pPr>
      </w:p>
      <w:p w14:paraId="5D7EE38D" w14:textId="2FB4BDC3" w:rsidR="00072CA0" w:rsidRPr="00072CA0" w:rsidRDefault="00072CA0" w:rsidP="00072CA0">
        <w:pPr>
          <w:pStyle w:val="Footer"/>
          <w:bidi/>
          <w:ind w:left="284" w:hanging="2"/>
          <w:rPr>
            <w:rFonts w:ascii="Sakkal Majalla" w:hAnsi="Sakkal Majalla" w:cs="Sakkal Majalla"/>
            <w:sz w:val="18"/>
            <w:szCs w:val="18"/>
          </w:rPr>
        </w:pPr>
        <w:r w:rsidRPr="00072CA0">
          <w:rPr>
            <w:rFonts w:ascii="Sakkal Majalla" w:eastAsia="Open Sans" w:hAnsi="Sakkal Majalla" w:cs="Sakkal Majalla"/>
            <w:sz w:val="18"/>
            <w:szCs w:val="18"/>
            <w:rtl/>
            <w:lang w:eastAsia="ar" w:bidi="ar-MA"/>
          </w:rPr>
          <w:t xml:space="preserve">شهادات </w:t>
        </w:r>
        <w:r w:rsidRPr="00072CA0">
          <w:rPr>
            <w:rFonts w:ascii="Sakkal Majalla" w:eastAsia="Open Sans" w:hAnsi="Sakkal Majalla" w:cs="Sakkal Majalla"/>
            <w:sz w:val="18"/>
            <w:szCs w:val="18"/>
            <w:lang w:eastAsia="ar" w:bidi="en-US"/>
          </w:rPr>
          <w:t>Pearson BTEC International</w:t>
        </w:r>
        <w:r w:rsidRPr="00072CA0">
          <w:rPr>
            <w:rFonts w:ascii="Sakkal Majalla" w:eastAsia="Open Sans" w:hAnsi="Sakkal Majalla" w:cs="Sakkal Majalla"/>
            <w:sz w:val="18"/>
            <w:szCs w:val="18"/>
            <w:rtl/>
            <w:lang w:eastAsia="ar" w:bidi="ar-MA"/>
          </w:rPr>
          <w:t xml:space="preserve"> من المستوى 3 في الهندسة - دليل التدريس</w:t>
        </w:r>
      </w:p>
      <w:p w14:paraId="241D9311" w14:textId="77777777" w:rsidR="00072CA0" w:rsidRDefault="00072CA0" w:rsidP="00072CA0">
        <w:pPr>
          <w:pStyle w:val="Footer"/>
          <w:tabs>
            <w:tab w:val="clear" w:pos="9026"/>
            <w:tab w:val="right" w:pos="9930"/>
          </w:tabs>
          <w:bidi/>
          <w:ind w:left="284"/>
          <w:rPr>
            <w:rFonts w:ascii="Sakkal Majalla" w:eastAsia="Open Sans" w:hAnsi="Sakkal Majalla" w:cs="Sakkal Majalla"/>
            <w:noProof/>
            <w:rtl/>
            <w:lang w:eastAsia="ar" w:bidi="ar-MA"/>
          </w:rPr>
        </w:pPr>
        <w:r w:rsidRPr="00072CA0">
          <w:rPr>
            <w:rFonts w:ascii="Sakkal Majalla" w:eastAsia="Open Sans" w:hAnsi="Sakkal Majalla" w:cs="Sakkal Majalla"/>
            <w:sz w:val="18"/>
            <w:szCs w:val="18"/>
            <w:rtl/>
            <w:lang w:eastAsia="ar" w:bidi="ar-MA"/>
          </w:rPr>
          <w:t>الإصدار 2 - مارس 2024 © حقوق التأليف والنشر لعام 2024 محفوظة لصالح بيرسون إديوكيشن ليمتد</w:t>
        </w:r>
        <w:r w:rsidRPr="00072CA0">
          <w:rPr>
            <w:rFonts w:ascii="Sakkal Majalla" w:eastAsia="Open Sans" w:hAnsi="Sakkal Majalla" w:cs="Sakkal Majalla"/>
            <w:sz w:val="18"/>
            <w:szCs w:val="18"/>
            <w:rtl/>
            <w:lang w:eastAsia="ar" w:bidi="ar-MA"/>
          </w:rPr>
          <w:tab/>
        </w:r>
        <w:r w:rsidRPr="00072CA0">
          <w:rPr>
            <w:rFonts w:ascii="Sakkal Majalla" w:eastAsia="Open Sans" w:hAnsi="Sakkal Majalla" w:cs="Sakkal Majalla"/>
            <w:rtl/>
            <w:lang w:eastAsia="ar" w:bidi="ar-MA"/>
          </w:rPr>
          <w:fldChar w:fldCharType="begin"/>
        </w:r>
        <w:r w:rsidRPr="00072CA0">
          <w:rPr>
            <w:rFonts w:ascii="Sakkal Majalla" w:eastAsia="Open Sans" w:hAnsi="Sakkal Majalla" w:cs="Sakkal Majalla"/>
            <w:rtl/>
            <w:lang w:eastAsia="ar" w:bidi="ar-MA"/>
          </w:rPr>
          <w:instrText xml:space="preserve"> PAGE   \* MERGEFORMAT </w:instrText>
        </w:r>
        <w:r w:rsidRPr="00072CA0">
          <w:rPr>
            <w:rFonts w:ascii="Sakkal Majalla" w:eastAsia="Open Sans" w:hAnsi="Sakkal Majalla" w:cs="Sakkal Majalla"/>
            <w:rtl/>
            <w:lang w:eastAsia="ar" w:bidi="ar-MA"/>
          </w:rPr>
          <w:fldChar w:fldCharType="separate"/>
        </w:r>
        <w:r>
          <w:rPr>
            <w:rFonts w:ascii="Sakkal Majalla" w:eastAsia="Open Sans" w:hAnsi="Sakkal Majalla" w:cs="Sakkal Majalla"/>
            <w:rtl/>
            <w:lang w:eastAsia="ar" w:bidi="ar-MA"/>
          </w:rPr>
          <w:t>1</w:t>
        </w:r>
        <w:r w:rsidRPr="00072CA0">
          <w:rPr>
            <w:rFonts w:ascii="Sakkal Majalla" w:eastAsia="Open Sans" w:hAnsi="Sakkal Majalla" w:cs="Sakkal Majalla"/>
            <w:noProof/>
            <w:rtl/>
            <w:lang w:eastAsia="ar" w:bidi="ar-MA"/>
          </w:rPr>
          <w:fldChar w:fldCharType="end"/>
        </w:r>
      </w:p>
      <w:p w14:paraId="343D94D5" w14:textId="15882C70" w:rsidR="00FC07F3" w:rsidRPr="00072CA0" w:rsidRDefault="00000000" w:rsidP="00072CA0">
        <w:pPr>
          <w:pStyle w:val="Footer"/>
          <w:tabs>
            <w:tab w:val="clear" w:pos="9026"/>
            <w:tab w:val="right" w:pos="9930"/>
          </w:tabs>
          <w:bidi/>
          <w:ind w:left="284"/>
          <w:rPr>
            <w:rFonts w:ascii="Sakkal Majalla" w:hAnsi="Sakkal Majalla" w:cs="Sakkal Majalla"/>
            <w:sz w:val="10"/>
            <w:szCs w:val="10"/>
          </w:rP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Sakkal Majalla" w:hAnsi="Sakkal Majalla" w:cs="Sakkal Majalla"/>
        <w:sz w:val="26"/>
        <w:szCs w:val="26"/>
        <w:rtl/>
      </w:rPr>
      <w:id w:val="-1557548444"/>
      <w:docPartObj>
        <w:docPartGallery w:val="Page Numbers (Bottom of Page)"/>
        <w:docPartUnique/>
      </w:docPartObj>
    </w:sdtPr>
    <w:sdtEndPr>
      <w:rPr>
        <w:noProof/>
      </w:rPr>
    </w:sdtEndPr>
    <w:sdtContent>
      <w:p w14:paraId="1E314676" w14:textId="77777777" w:rsidR="00072CA0" w:rsidRPr="00072CA0" w:rsidRDefault="00072CA0" w:rsidP="00EA2820">
        <w:pPr>
          <w:pStyle w:val="Footer"/>
          <w:bidi/>
          <w:ind w:left="284" w:hanging="2"/>
          <w:rPr>
            <w:rFonts w:ascii="Sakkal Majalla" w:hAnsi="Sakkal Majalla" w:cs="Sakkal Majalla"/>
            <w:sz w:val="12"/>
            <w:szCs w:val="12"/>
            <w:rtl/>
          </w:rPr>
        </w:pPr>
      </w:p>
      <w:p w14:paraId="05B8286B" w14:textId="1BFEEF5B" w:rsidR="00F37DB5" w:rsidRPr="00072CA0" w:rsidRDefault="00F37DB5" w:rsidP="00072CA0">
        <w:pPr>
          <w:pStyle w:val="Footer"/>
          <w:bidi/>
          <w:ind w:left="284" w:hanging="2"/>
          <w:rPr>
            <w:rFonts w:ascii="Sakkal Majalla" w:hAnsi="Sakkal Majalla" w:cs="Sakkal Majalla"/>
            <w:sz w:val="18"/>
            <w:szCs w:val="18"/>
          </w:rPr>
        </w:pPr>
        <w:r w:rsidRPr="00072CA0">
          <w:rPr>
            <w:rFonts w:ascii="Sakkal Majalla" w:eastAsia="Open Sans" w:hAnsi="Sakkal Majalla" w:cs="Sakkal Majalla"/>
            <w:sz w:val="18"/>
            <w:szCs w:val="18"/>
            <w:rtl/>
            <w:lang w:eastAsia="ar" w:bidi="ar-MA"/>
          </w:rPr>
          <w:t xml:space="preserve">شهادات </w:t>
        </w:r>
        <w:r w:rsidRPr="00072CA0">
          <w:rPr>
            <w:rFonts w:ascii="Sakkal Majalla" w:eastAsia="Open Sans" w:hAnsi="Sakkal Majalla" w:cs="Sakkal Majalla"/>
            <w:sz w:val="18"/>
            <w:szCs w:val="18"/>
            <w:lang w:eastAsia="ar" w:bidi="en-US"/>
          </w:rPr>
          <w:t>Pearson BTEC International</w:t>
        </w:r>
        <w:r w:rsidRPr="00072CA0">
          <w:rPr>
            <w:rFonts w:ascii="Sakkal Majalla" w:eastAsia="Open Sans" w:hAnsi="Sakkal Majalla" w:cs="Sakkal Majalla"/>
            <w:sz w:val="18"/>
            <w:szCs w:val="18"/>
            <w:rtl/>
            <w:lang w:eastAsia="ar" w:bidi="ar-MA"/>
          </w:rPr>
          <w:t xml:space="preserve"> من المستوى 3 في الهندسة - دليل التدريس</w:t>
        </w:r>
      </w:p>
      <w:p w14:paraId="02418B24" w14:textId="0AD95FCA" w:rsidR="00F37DB5" w:rsidRPr="00072CA0" w:rsidRDefault="00F37DB5" w:rsidP="00072CA0">
        <w:pPr>
          <w:pStyle w:val="Footer"/>
          <w:tabs>
            <w:tab w:val="clear" w:pos="9026"/>
            <w:tab w:val="right" w:pos="9930"/>
          </w:tabs>
          <w:bidi/>
          <w:ind w:left="284"/>
          <w:rPr>
            <w:rFonts w:ascii="Sakkal Majalla" w:hAnsi="Sakkal Majalla" w:cs="Sakkal Majalla"/>
            <w:sz w:val="18"/>
            <w:szCs w:val="18"/>
          </w:rPr>
        </w:pPr>
        <w:r w:rsidRPr="00072CA0">
          <w:rPr>
            <w:rFonts w:ascii="Sakkal Majalla" w:eastAsia="Open Sans" w:hAnsi="Sakkal Majalla" w:cs="Sakkal Majalla"/>
            <w:sz w:val="18"/>
            <w:szCs w:val="18"/>
            <w:rtl/>
            <w:lang w:eastAsia="ar" w:bidi="ar-MA"/>
          </w:rPr>
          <w:t>الإصدار 2 - مارس 2024 © حقوق التأليف والنشر لعام 2024 محفوظة لصالح بيرسون إديوكيشن ليمتد</w:t>
        </w:r>
        <w:r w:rsidRPr="00072CA0">
          <w:rPr>
            <w:rFonts w:ascii="Sakkal Majalla" w:eastAsia="Open Sans" w:hAnsi="Sakkal Majalla" w:cs="Sakkal Majalla"/>
            <w:sz w:val="18"/>
            <w:szCs w:val="18"/>
            <w:rtl/>
            <w:lang w:eastAsia="ar" w:bidi="ar-MA"/>
          </w:rPr>
          <w:tab/>
        </w:r>
        <w:r w:rsidRPr="00072CA0">
          <w:rPr>
            <w:rFonts w:ascii="Sakkal Majalla" w:eastAsia="Open Sans" w:hAnsi="Sakkal Majalla" w:cs="Sakkal Majalla"/>
            <w:rtl/>
            <w:lang w:eastAsia="ar" w:bidi="ar-MA"/>
          </w:rPr>
          <w:fldChar w:fldCharType="begin"/>
        </w:r>
        <w:r w:rsidRPr="00072CA0">
          <w:rPr>
            <w:rFonts w:ascii="Sakkal Majalla" w:eastAsia="Open Sans" w:hAnsi="Sakkal Majalla" w:cs="Sakkal Majalla"/>
            <w:rtl/>
            <w:lang w:eastAsia="ar" w:bidi="ar-MA"/>
          </w:rPr>
          <w:instrText xml:space="preserve"> PAGE   \* MERGEFORMAT </w:instrText>
        </w:r>
        <w:r w:rsidRPr="00072CA0">
          <w:rPr>
            <w:rFonts w:ascii="Sakkal Majalla" w:eastAsia="Open Sans" w:hAnsi="Sakkal Majalla" w:cs="Sakkal Majalla"/>
            <w:rtl/>
            <w:lang w:eastAsia="ar" w:bidi="ar-MA"/>
          </w:rPr>
          <w:fldChar w:fldCharType="separate"/>
        </w:r>
        <w:r w:rsidRPr="00072CA0">
          <w:rPr>
            <w:rFonts w:ascii="Sakkal Majalla" w:eastAsia="Open Sans" w:hAnsi="Sakkal Majalla" w:cs="Sakkal Majalla"/>
            <w:rtl/>
            <w:lang w:eastAsia="ar" w:bidi="ar-MA"/>
          </w:rPr>
          <w:t>1</w:t>
        </w:r>
        <w:r w:rsidRPr="00072CA0">
          <w:rPr>
            <w:rFonts w:ascii="Sakkal Majalla" w:eastAsia="Open Sans" w:hAnsi="Sakkal Majalla" w:cs="Sakkal Majalla"/>
            <w:noProof/>
            <w:rtl/>
            <w:lang w:eastAsia="ar" w:bidi="ar-MA"/>
          </w:rPr>
          <w:fldChar w:fldCharType="end"/>
        </w:r>
      </w:p>
    </w:sdtContent>
  </w:sdt>
  <w:p w14:paraId="0434520A" w14:textId="17AA9238" w:rsidR="00FC07F3" w:rsidRPr="00072CA0" w:rsidRDefault="00FC07F3" w:rsidP="00F37DB5">
    <w:pPr>
      <w:pStyle w:val="BodyText"/>
      <w:bidi/>
      <w:spacing w:line="14" w:lineRule="auto"/>
      <w:ind w:right="291"/>
      <w:rPr>
        <w:rFonts w:ascii="Sakkal Majalla" w:hAnsi="Sakkal Majalla" w:cs="Sakkal Majalla"/>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F8EA36" w14:textId="77777777" w:rsidR="00F6153F" w:rsidRDefault="00F6153F" w:rsidP="00481408">
      <w:r>
        <w:separator/>
      </w:r>
    </w:p>
  </w:footnote>
  <w:footnote w:type="continuationSeparator" w:id="0">
    <w:p w14:paraId="23FC324E" w14:textId="77777777" w:rsidR="00F6153F" w:rsidRDefault="00F6153F" w:rsidP="004814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C0BA1F" w14:textId="6C776DF5" w:rsidR="00FC07F3" w:rsidRDefault="00CF5FFA">
    <w:pPr>
      <w:pStyle w:val="BodyText"/>
      <w:bidi/>
      <w:spacing w:line="14" w:lineRule="auto"/>
    </w:pPr>
    <w:r>
      <w:rPr>
        <w:noProof/>
        <w:rtl/>
        <w:lang w:eastAsia="ar" w:bidi="ar-MA"/>
      </w:rPr>
      <w:drawing>
        <wp:anchor distT="0" distB="0" distL="114300" distR="114300" simplePos="0" relativeHeight="251673600" behindDoc="1" locked="0" layoutInCell="1" allowOverlap="1" wp14:anchorId="29F3B0B1" wp14:editId="0441FFF0">
          <wp:simplePos x="0" y="0"/>
          <wp:positionH relativeFrom="page">
            <wp:posOffset>5008245</wp:posOffset>
          </wp:positionH>
          <wp:positionV relativeFrom="paragraph">
            <wp:posOffset>-133985</wp:posOffset>
          </wp:positionV>
          <wp:extent cx="2554605" cy="53340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54605" cy="533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81CEE">
      <w:rPr>
        <w:noProof/>
        <w:rtl/>
        <w:lang w:eastAsia="ar" w:bidi="ar-MA"/>
      </w:rPr>
      <mc:AlternateContent>
        <mc:Choice Requires="wps">
          <w:drawing>
            <wp:anchor distT="0" distB="0" distL="0" distR="0" simplePos="0" relativeHeight="251672576" behindDoc="1" locked="0" layoutInCell="1" allowOverlap="1" wp14:anchorId="0BE85D19" wp14:editId="2436BCB6">
              <wp:simplePos x="0" y="0"/>
              <wp:positionH relativeFrom="margin">
                <wp:posOffset>200025</wp:posOffset>
              </wp:positionH>
              <wp:positionV relativeFrom="page">
                <wp:posOffset>260350</wp:posOffset>
              </wp:positionV>
              <wp:extent cx="3676650" cy="4381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76650" cy="438150"/>
                      </a:xfrm>
                      <a:prstGeom prst="rect">
                        <a:avLst/>
                      </a:prstGeom>
                    </wps:spPr>
                    <wps:txbx>
                      <w:txbxContent>
                        <w:p w14:paraId="317A6203" w14:textId="77777777" w:rsidR="00481CEE" w:rsidRPr="00072CA0" w:rsidRDefault="00481CEE" w:rsidP="00284DE0">
                          <w:pPr>
                            <w:bidi/>
                            <w:spacing w:before="21"/>
                            <w:ind w:left="144" w:right="144"/>
                            <w:jc w:val="right"/>
                            <w:rPr>
                              <w:rFonts w:ascii="Sakkal Majalla" w:hAnsi="Sakkal Majalla" w:cs="Sakkal Majalla"/>
                              <w:b/>
                              <w:bCs/>
                              <w:sz w:val="20"/>
                              <w:szCs w:val="26"/>
                            </w:rPr>
                          </w:pPr>
                          <w:r w:rsidRPr="00072CA0">
                            <w:rPr>
                              <w:rFonts w:ascii="Sakkal Majalla" w:hAnsi="Sakkal Majalla" w:cs="Sakkal Majalla"/>
                              <w:b/>
                              <w:bCs/>
                              <w:smallCaps/>
                              <w:spacing w:val="-2"/>
                              <w:sz w:val="20"/>
                              <w:szCs w:val="20"/>
                              <w:rtl/>
                              <w:lang w:eastAsia="ar" w:bidi="ar-MA"/>
                            </w:rPr>
                            <w:t xml:space="preserve">شهادة </w:t>
                          </w:r>
                          <w:r w:rsidRPr="00072CA0">
                            <w:rPr>
                              <w:rFonts w:ascii="Sakkal Majalla" w:hAnsi="Sakkal Majalla" w:cs="Sakkal Majalla"/>
                              <w:b/>
                              <w:bCs/>
                              <w:smallCaps/>
                              <w:spacing w:val="-2"/>
                              <w:sz w:val="20"/>
                              <w:szCs w:val="20"/>
                              <w:lang w:eastAsia="ar" w:bidi="en-US"/>
                            </w:rPr>
                            <w:t>BTEC International</w:t>
                          </w:r>
                          <w:r w:rsidRPr="00072CA0">
                            <w:rPr>
                              <w:rFonts w:ascii="Sakkal Majalla" w:hAnsi="Sakkal Majalla" w:cs="Sakkal Majalla"/>
                              <w:b/>
                              <w:bCs/>
                              <w:smallCaps/>
                              <w:spacing w:val="-2"/>
                              <w:sz w:val="20"/>
                              <w:szCs w:val="20"/>
                              <w:rtl/>
                              <w:lang w:eastAsia="ar" w:bidi="ar-MA"/>
                            </w:rPr>
                            <w:t xml:space="preserve"> من المستوى 3 في مجال الهندسة</w:t>
                          </w:r>
                        </w:p>
                        <w:p w14:paraId="3F0ED9AB" w14:textId="77777777" w:rsidR="00481CEE" w:rsidRPr="00072CA0" w:rsidRDefault="00481CEE" w:rsidP="00284DE0">
                          <w:pPr>
                            <w:bidi/>
                            <w:ind w:left="144" w:right="144"/>
                            <w:jc w:val="right"/>
                            <w:rPr>
                              <w:rFonts w:ascii="Sakkal Majalla" w:hAnsi="Sakkal Majalla" w:cs="Sakkal Majalla"/>
                              <w:b/>
                              <w:bCs/>
                              <w:sz w:val="20"/>
                              <w:szCs w:val="26"/>
                            </w:rPr>
                          </w:pPr>
                          <w:r w:rsidRPr="00072CA0">
                            <w:rPr>
                              <w:rFonts w:ascii="Sakkal Majalla" w:hAnsi="Sakkal Majalla" w:cs="Sakkal Majalla"/>
                              <w:b/>
                              <w:bCs/>
                              <w:smallCaps/>
                              <w:sz w:val="20"/>
                              <w:szCs w:val="20"/>
                              <w:rtl/>
                              <w:lang w:eastAsia="ar" w:bidi="ar-MA"/>
                            </w:rPr>
                            <w:t>الوحدة 2: تقديم العمليات الهندسية بأمان كفريق</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BE85D19" id="_x0000_t202" coordsize="21600,21600" o:spt="202" path="m,l,21600r21600,l21600,xe">
              <v:stroke joinstyle="miter"/>
              <v:path gradientshapeok="t" o:connecttype="rect"/>
            </v:shapetype>
            <v:shape id="Textbox 2" o:spid="_x0000_s1026" type="#_x0000_t202" style="position:absolute;left:0;text-align:left;margin-left:15.75pt;margin-top:20.5pt;width:289.5pt;height:34.5pt;z-index:-251643904;visibility:visible;mso-wrap-style:square;mso-width-percent:0;mso-height-percent:0;mso-wrap-distance-left:0;mso-wrap-distance-top:0;mso-wrap-distance-right:0;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" filled="f" stroked="f">
              <v:textbox inset="0,0,0,0">
                <w:txbxContent>
                  <w:p w14:paraId="317A6203" w14:textId="77777777" w:rsidR="00481CEE" w:rsidRPr="00072CA0" w:rsidRDefault="00481CEE" w:rsidP="00284DE0">
                    <w:pPr>
                      <w:bidi/>
                      <w:spacing w:before="21"/>
                      <w:ind w:left="144" w:right="144"/>
                      <w:jc w:val="right"/>
                      <w:rPr>
                        <w:rFonts w:ascii="Sakkal Majalla" w:hAnsi="Sakkal Majalla" w:cs="Sakkal Majalla"/>
                        <w:b/>
                        <w:bCs/>
                        <w:sz w:val="20"/>
                        <w:szCs w:val="26"/>
                      </w:rPr>
                    </w:pPr>
                    <w:r w:rsidRPr="00072CA0">
                      <w:rPr>
                        <w:rFonts w:ascii="Sakkal Majalla" w:hAnsi="Sakkal Majalla" w:cs="Sakkal Majalla"/>
                        <w:b/>
                        <w:bCs/>
                        <w:smallCaps/>
                        <w:spacing w:val="-2"/>
                        <w:sz w:val="20"/>
                        <w:szCs w:val="20"/>
                        <w:rtl/>
                        <w:lang w:eastAsia="ar" w:bidi="ar-MA"/>
                      </w:rPr>
                      <w:t xml:space="preserve">شهادة </w:t>
                    </w:r>
                    <w:r w:rsidRPr="00072CA0">
                      <w:rPr>
                        <w:rFonts w:ascii="Sakkal Majalla" w:hAnsi="Sakkal Majalla" w:cs="Sakkal Majalla"/>
                        <w:b/>
                        <w:bCs/>
                        <w:smallCaps/>
                        <w:spacing w:val="-2"/>
                        <w:sz w:val="20"/>
                        <w:szCs w:val="20"/>
                        <w:lang w:eastAsia="ar" w:bidi="en-US"/>
                      </w:rPr>
                      <w:t>BTEC International</w:t>
                    </w:r>
                    <w:r w:rsidRPr="00072CA0">
                      <w:rPr>
                        <w:rFonts w:ascii="Sakkal Majalla" w:hAnsi="Sakkal Majalla" w:cs="Sakkal Majalla"/>
                        <w:b/>
                        <w:bCs/>
                        <w:smallCaps/>
                        <w:spacing w:val="-2"/>
                        <w:sz w:val="20"/>
                        <w:szCs w:val="20"/>
                        <w:rtl/>
                        <w:lang w:eastAsia="ar" w:bidi="ar-MA"/>
                      </w:rPr>
                      <w:t xml:space="preserve"> من المستوى 3 في مجال الهندسة</w:t>
                    </w:r>
                  </w:p>
                  <w:p w14:paraId="3F0ED9AB" w14:textId="77777777" w:rsidR="00481CEE" w:rsidRPr="00072CA0" w:rsidRDefault="00481CEE" w:rsidP="00284DE0">
                    <w:pPr>
                      <w:bidi/>
                      <w:ind w:left="144" w:right="144"/>
                      <w:jc w:val="right"/>
                      <w:rPr>
                        <w:rFonts w:ascii="Sakkal Majalla" w:hAnsi="Sakkal Majalla" w:cs="Sakkal Majalla"/>
                        <w:b/>
                        <w:bCs/>
                        <w:sz w:val="20"/>
                        <w:szCs w:val="26"/>
                      </w:rPr>
                    </w:pPr>
                    <w:r w:rsidRPr="00072CA0">
                      <w:rPr>
                        <w:rFonts w:ascii="Sakkal Majalla" w:hAnsi="Sakkal Majalla" w:cs="Sakkal Majalla"/>
                        <w:b/>
                        <w:bCs/>
                        <w:smallCaps/>
                        <w:sz w:val="20"/>
                        <w:szCs w:val="20"/>
                        <w:rtl/>
                        <w:lang w:eastAsia="ar" w:bidi="ar-MA"/>
                      </w:rPr>
                      <w:t>الوحدة 2: تقديم العمليات الهندسية بأمان كفريق</w:t>
                    </w:r>
                  </w:p>
                </w:txbxContent>
              </v:textbox>
              <w10:wrap anchorx="margin"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734BCE" w14:textId="7F18AA66" w:rsidR="00014BE2" w:rsidRPr="003936EC" w:rsidRDefault="00CF5FFA" w:rsidP="00284DE0">
    <w:pPr>
      <w:pStyle w:val="HeaderEven"/>
      <w:bidi/>
      <w:rPr>
        <w:bCs/>
      </w:rPr>
    </w:pPr>
    <w:r>
      <w:rPr>
        <w:noProof/>
        <w:rtl/>
        <w:lang w:eastAsia="ar" w:bidi="ar-MA"/>
      </w:rPr>
      <w:drawing>
        <wp:anchor distT="0" distB="0" distL="114300" distR="114300" simplePos="0" relativeHeight="251670528" behindDoc="1" locked="0" layoutInCell="1" allowOverlap="1" wp14:anchorId="25C160B2" wp14:editId="4627A472">
          <wp:simplePos x="0" y="0"/>
          <wp:positionH relativeFrom="page">
            <wp:posOffset>5008245</wp:posOffset>
          </wp:positionH>
          <wp:positionV relativeFrom="paragraph">
            <wp:posOffset>-135890</wp:posOffset>
          </wp:positionV>
          <wp:extent cx="2554605" cy="533400"/>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54605" cy="533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962EA">
      <w:rPr>
        <w:noProof/>
        <w:rtl/>
        <w:lang w:eastAsia="ar" w:bidi="ar-MA"/>
      </w:rPr>
      <mc:AlternateContent>
        <mc:Choice Requires="wps">
          <w:drawing>
            <wp:anchor distT="0" distB="0" distL="0" distR="0" simplePos="0" relativeHeight="251669504" behindDoc="1" locked="0" layoutInCell="1" allowOverlap="1" wp14:anchorId="7D9896F7" wp14:editId="15FE9719">
              <wp:simplePos x="0" y="0"/>
              <wp:positionH relativeFrom="margin">
                <wp:posOffset>190500</wp:posOffset>
              </wp:positionH>
              <wp:positionV relativeFrom="page">
                <wp:posOffset>267970</wp:posOffset>
              </wp:positionV>
              <wp:extent cx="3676650" cy="438150"/>
              <wp:effectExtent l="0" t="0" r="0" b="0"/>
              <wp:wrapNone/>
              <wp:docPr id="6"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76650" cy="438150"/>
                      </a:xfrm>
                      <a:prstGeom prst="rect">
                        <a:avLst/>
                      </a:prstGeom>
                    </wps:spPr>
                    <wps:txbx>
                      <w:txbxContent>
                        <w:p w14:paraId="3EB6728C" w14:textId="77777777" w:rsidR="00014BE2" w:rsidRPr="00072CA0" w:rsidRDefault="00014BE2" w:rsidP="00284DE0">
                          <w:pPr>
                            <w:bidi/>
                            <w:spacing w:before="21"/>
                            <w:jc w:val="right"/>
                            <w:rPr>
                              <w:rFonts w:ascii="Sakkal Majalla" w:hAnsi="Sakkal Majalla" w:cs="Sakkal Majalla"/>
                              <w:b/>
                              <w:bCs/>
                              <w:sz w:val="20"/>
                              <w:szCs w:val="26"/>
                            </w:rPr>
                          </w:pPr>
                          <w:r w:rsidRPr="00072CA0">
                            <w:rPr>
                              <w:rFonts w:ascii="Sakkal Majalla" w:hAnsi="Sakkal Majalla" w:cs="Sakkal Majalla"/>
                              <w:b/>
                              <w:bCs/>
                              <w:smallCaps/>
                              <w:spacing w:val="-2"/>
                              <w:sz w:val="20"/>
                              <w:szCs w:val="20"/>
                              <w:rtl/>
                              <w:lang w:eastAsia="ar" w:bidi="ar-MA"/>
                            </w:rPr>
                            <w:t xml:space="preserve">شهادة </w:t>
                          </w:r>
                          <w:r w:rsidRPr="00072CA0">
                            <w:rPr>
                              <w:rFonts w:ascii="Sakkal Majalla" w:hAnsi="Sakkal Majalla" w:cs="Sakkal Majalla"/>
                              <w:b/>
                              <w:bCs/>
                              <w:smallCaps/>
                              <w:spacing w:val="-2"/>
                              <w:sz w:val="20"/>
                              <w:szCs w:val="20"/>
                              <w:lang w:eastAsia="ar" w:bidi="en-US"/>
                            </w:rPr>
                            <w:t>BTEC International</w:t>
                          </w:r>
                          <w:r w:rsidRPr="00072CA0">
                            <w:rPr>
                              <w:rFonts w:ascii="Sakkal Majalla" w:hAnsi="Sakkal Majalla" w:cs="Sakkal Majalla"/>
                              <w:b/>
                              <w:bCs/>
                              <w:smallCaps/>
                              <w:spacing w:val="-2"/>
                              <w:sz w:val="20"/>
                              <w:szCs w:val="20"/>
                              <w:rtl/>
                              <w:lang w:eastAsia="ar" w:bidi="ar-MA"/>
                            </w:rPr>
                            <w:t xml:space="preserve"> </w:t>
                          </w:r>
                          <w:r w:rsidRPr="00072CA0">
                            <w:rPr>
                              <w:rFonts w:ascii="Sakkal Majalla" w:hAnsi="Sakkal Majalla" w:cs="Sakkal Majalla"/>
                              <w:b/>
                              <w:bCs/>
                              <w:smallCaps/>
                              <w:spacing w:val="-2"/>
                              <w:sz w:val="20"/>
                              <w:szCs w:val="20"/>
                              <w:rtl/>
                              <w:lang w:eastAsia="ar" w:bidi="ar-MA"/>
                            </w:rPr>
                            <w:t>من المستوى 3 في مجال الهندسة</w:t>
                          </w:r>
                        </w:p>
                        <w:p w14:paraId="78552B83" w14:textId="007CF57E" w:rsidR="00014BE2" w:rsidRPr="00072CA0" w:rsidRDefault="00014BE2" w:rsidP="00284DE0">
                          <w:pPr>
                            <w:bidi/>
                            <w:jc w:val="right"/>
                            <w:rPr>
                              <w:rFonts w:ascii="Sakkal Majalla" w:hAnsi="Sakkal Majalla" w:cs="Sakkal Majalla"/>
                              <w:b/>
                              <w:bCs/>
                              <w:sz w:val="20"/>
                              <w:szCs w:val="26"/>
                            </w:rPr>
                          </w:pPr>
                          <w:r w:rsidRPr="00072CA0">
                            <w:rPr>
                              <w:rFonts w:ascii="Sakkal Majalla" w:hAnsi="Sakkal Majalla" w:cs="Sakkal Majalla"/>
                              <w:b/>
                              <w:bCs/>
                              <w:smallCaps/>
                              <w:sz w:val="20"/>
                              <w:szCs w:val="20"/>
                              <w:rtl/>
                              <w:lang w:eastAsia="ar" w:bidi="ar-MA"/>
                            </w:rPr>
                            <w:t>الوحدة 2: تقديم العمليات الهندسية بأمان كفريق</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D9896F7" id="_x0000_t202" coordsize="21600,21600" o:spt="202" path="m,l,21600r21600,l21600,xe">
              <v:stroke joinstyle="miter"/>
              <v:path gradientshapeok="t" o:connecttype="rect"/>
            </v:shapetype>
            <v:shape id="_x0000_s1027" type="#_x0000_t202" style="position:absolute;margin-left:15pt;margin-top:21.1pt;width:289.5pt;height:34.5pt;z-index:-251646976;visibility:visible;mso-wrap-style:square;mso-width-percent:0;mso-height-percent:0;mso-wrap-distance-left:0;mso-wrap-distance-top:0;mso-wrap-distance-right:0;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" filled="f" stroked="f">
              <v:textbox inset="0,0,0,0">
                <w:txbxContent>
                  <w:p w14:paraId="3EB6728C" w14:textId="77777777" w:rsidR="00014BE2" w:rsidRPr="00072CA0" w:rsidRDefault="00014BE2" w:rsidP="00284DE0">
                    <w:pPr>
                      <w:bidi/>
                      <w:spacing w:before="21"/>
                      <w:jc w:val="right"/>
                      <w:rPr>
                        <w:rFonts w:ascii="Sakkal Majalla" w:hAnsi="Sakkal Majalla" w:cs="Sakkal Majalla"/>
                        <w:b/>
                        <w:bCs/>
                        <w:sz w:val="20"/>
                        <w:szCs w:val="26"/>
                      </w:rPr>
                    </w:pPr>
                    <w:r w:rsidRPr="00072CA0">
                      <w:rPr>
                        <w:rFonts w:ascii="Sakkal Majalla" w:hAnsi="Sakkal Majalla" w:cs="Sakkal Majalla"/>
                        <w:b/>
                        <w:bCs/>
                        <w:smallCaps/>
                        <w:spacing w:val="-2"/>
                        <w:sz w:val="20"/>
                        <w:szCs w:val="20"/>
                        <w:rtl/>
                        <w:lang w:eastAsia="ar" w:bidi="ar-MA"/>
                      </w:rPr>
                      <w:t xml:space="preserve">شهادة </w:t>
                    </w:r>
                    <w:r w:rsidRPr="00072CA0">
                      <w:rPr>
                        <w:rFonts w:ascii="Sakkal Majalla" w:hAnsi="Sakkal Majalla" w:cs="Sakkal Majalla"/>
                        <w:b/>
                        <w:bCs/>
                        <w:smallCaps/>
                        <w:spacing w:val="-2"/>
                        <w:sz w:val="20"/>
                        <w:szCs w:val="20"/>
                        <w:lang w:eastAsia="ar" w:bidi="en-US"/>
                      </w:rPr>
                      <w:t>BTEC International</w:t>
                    </w:r>
                    <w:r w:rsidRPr="00072CA0">
                      <w:rPr>
                        <w:rFonts w:ascii="Sakkal Majalla" w:hAnsi="Sakkal Majalla" w:cs="Sakkal Majalla"/>
                        <w:b/>
                        <w:bCs/>
                        <w:smallCaps/>
                        <w:spacing w:val="-2"/>
                        <w:sz w:val="20"/>
                        <w:szCs w:val="20"/>
                        <w:rtl/>
                        <w:lang w:eastAsia="ar" w:bidi="ar-MA"/>
                      </w:rPr>
                      <w:t xml:space="preserve"> </w:t>
                    </w:r>
                    <w:r w:rsidRPr="00072CA0">
                      <w:rPr>
                        <w:rFonts w:ascii="Sakkal Majalla" w:hAnsi="Sakkal Majalla" w:cs="Sakkal Majalla"/>
                        <w:b/>
                        <w:bCs/>
                        <w:smallCaps/>
                        <w:spacing w:val="-2"/>
                        <w:sz w:val="20"/>
                        <w:szCs w:val="20"/>
                        <w:rtl/>
                        <w:lang w:eastAsia="ar" w:bidi="ar-MA"/>
                      </w:rPr>
                      <w:t>من المستوى 3 في مجال الهندسة</w:t>
                    </w:r>
                  </w:p>
                  <w:p w14:paraId="78552B83" w14:textId="007CF57E" w:rsidR="00014BE2" w:rsidRPr="00072CA0" w:rsidRDefault="00014BE2" w:rsidP="00284DE0">
                    <w:pPr>
                      <w:bidi/>
                      <w:jc w:val="right"/>
                      <w:rPr>
                        <w:rFonts w:ascii="Sakkal Majalla" w:hAnsi="Sakkal Majalla" w:cs="Sakkal Majalla"/>
                        <w:b/>
                        <w:bCs/>
                        <w:sz w:val="20"/>
                        <w:szCs w:val="26"/>
                      </w:rPr>
                    </w:pPr>
                    <w:r w:rsidRPr="00072CA0">
                      <w:rPr>
                        <w:rFonts w:ascii="Sakkal Majalla" w:hAnsi="Sakkal Majalla" w:cs="Sakkal Majalla"/>
                        <w:b/>
                        <w:bCs/>
                        <w:smallCaps/>
                        <w:sz w:val="20"/>
                        <w:szCs w:val="20"/>
                        <w:rtl/>
                        <w:lang w:eastAsia="ar" w:bidi="ar-MA"/>
                      </w:rPr>
                      <w:t>الوحدة 2: تقديم العمليات الهندسية بأمان كفريق</w:t>
                    </w:r>
                  </w:p>
                </w:txbxContent>
              </v:textbox>
              <w10:wrap anchorx="margin" anchory="page"/>
            </v:shape>
          </w:pict>
        </mc:Fallback>
      </mc:AlternateContent>
    </w:r>
  </w:p>
  <w:p w14:paraId="40300A8F" w14:textId="7C93CDE5" w:rsidR="00014BE2" w:rsidRDefault="00014BE2" w:rsidP="00284DE0">
    <w:pPr>
      <w:pStyle w:val="Header"/>
      <w:bidi/>
      <w:jc w:val="right"/>
    </w:pPr>
  </w:p>
  <w:p w14:paraId="03EAE92E" w14:textId="3F230CFF" w:rsidR="00FC07F3" w:rsidRDefault="00FC07F3" w:rsidP="00284DE0">
    <w:pPr>
      <w:pStyle w:val="BodyText"/>
      <w:bidi/>
      <w:spacing w:line="14" w:lineRule="aut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849C2F" w14:textId="05ABDF59" w:rsidR="00A00EB8" w:rsidRDefault="00A00EB8">
    <w:pPr>
      <w:pStyle w:val="BodyText"/>
      <w:bidi/>
      <w:spacing w:line="14" w:lineRule="auto"/>
    </w:pPr>
    <w:r>
      <w:rPr>
        <w:noProof/>
        <w:rtl/>
        <w:lang w:eastAsia="ar" w:bidi="ar-MA"/>
      </w:rPr>
      <w:drawing>
        <wp:anchor distT="0" distB="0" distL="114300" distR="114300" simplePos="0" relativeHeight="251676672" behindDoc="1" locked="0" layoutInCell="1" allowOverlap="1" wp14:anchorId="123996BD" wp14:editId="1D4A0F44">
          <wp:simplePos x="0" y="0"/>
          <wp:positionH relativeFrom="page">
            <wp:posOffset>4994910</wp:posOffset>
          </wp:positionH>
          <wp:positionV relativeFrom="paragraph">
            <wp:posOffset>-448310</wp:posOffset>
          </wp:positionV>
          <wp:extent cx="2554605" cy="533400"/>
          <wp:effectExtent l="0" t="0" r="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54605" cy="5334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tl/>
        <w:lang w:eastAsia="ar" w:bidi="ar-MA"/>
      </w:rPr>
      <mc:AlternateContent>
        <mc:Choice Requires="wps">
          <w:drawing>
            <wp:anchor distT="0" distB="0" distL="0" distR="0" simplePos="0" relativeHeight="251675648" behindDoc="1" locked="0" layoutInCell="1" allowOverlap="1" wp14:anchorId="626867B3" wp14:editId="13B39F70">
              <wp:simplePos x="0" y="0"/>
              <wp:positionH relativeFrom="margin">
                <wp:posOffset>200025</wp:posOffset>
              </wp:positionH>
              <wp:positionV relativeFrom="page">
                <wp:posOffset>260350</wp:posOffset>
              </wp:positionV>
              <wp:extent cx="3676650" cy="438150"/>
              <wp:effectExtent l="0" t="0" r="0" b="0"/>
              <wp:wrapNone/>
              <wp:docPr id="10"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76650" cy="438150"/>
                      </a:xfrm>
                      <a:prstGeom prst="rect">
                        <a:avLst/>
                      </a:prstGeom>
                    </wps:spPr>
                    <wps:txbx>
                      <w:txbxContent>
                        <w:p w14:paraId="18BECAE8" w14:textId="77777777" w:rsidR="00A00EB8" w:rsidRPr="00DE38A4" w:rsidRDefault="00A00EB8" w:rsidP="00DE38A4">
                          <w:pPr>
                            <w:bidi/>
                            <w:spacing w:before="21"/>
                            <w:ind w:left="144" w:right="144"/>
                            <w:jc w:val="right"/>
                            <w:rPr>
                              <w:rFonts w:ascii="Sakkal Majalla" w:hAnsi="Sakkal Majalla" w:cs="Sakkal Majalla"/>
                              <w:b/>
                              <w:bCs/>
                              <w:sz w:val="16"/>
                            </w:rPr>
                          </w:pPr>
                          <w:r w:rsidRPr="00DE38A4">
                            <w:rPr>
                              <w:rFonts w:ascii="Sakkal Majalla" w:hAnsi="Sakkal Majalla" w:cs="Sakkal Majalla"/>
                              <w:b/>
                              <w:bCs/>
                              <w:smallCaps/>
                              <w:spacing w:val="-2"/>
                              <w:sz w:val="16"/>
                              <w:szCs w:val="16"/>
                              <w:rtl/>
                              <w:lang w:eastAsia="ar" w:bidi="ar-MA"/>
                            </w:rPr>
                            <w:t xml:space="preserve">شهادة </w:t>
                          </w:r>
                          <w:r w:rsidRPr="00DE38A4">
                            <w:rPr>
                              <w:rFonts w:ascii="Sakkal Majalla" w:hAnsi="Sakkal Majalla" w:cs="Sakkal Majalla"/>
                              <w:b/>
                              <w:bCs/>
                              <w:smallCaps/>
                              <w:spacing w:val="-2"/>
                              <w:sz w:val="16"/>
                              <w:szCs w:val="16"/>
                              <w:lang w:eastAsia="ar" w:bidi="en-US"/>
                            </w:rPr>
                            <w:t>BTEC International</w:t>
                          </w:r>
                          <w:r w:rsidRPr="00DE38A4">
                            <w:rPr>
                              <w:rFonts w:ascii="Sakkal Majalla" w:hAnsi="Sakkal Majalla" w:cs="Sakkal Majalla"/>
                              <w:b/>
                              <w:bCs/>
                              <w:smallCaps/>
                              <w:spacing w:val="-2"/>
                              <w:sz w:val="16"/>
                              <w:szCs w:val="16"/>
                              <w:rtl/>
                              <w:lang w:eastAsia="ar" w:bidi="ar-MA"/>
                            </w:rPr>
                            <w:t xml:space="preserve"> </w:t>
                          </w:r>
                          <w:r w:rsidRPr="00DE38A4">
                            <w:rPr>
                              <w:rFonts w:ascii="Sakkal Majalla" w:hAnsi="Sakkal Majalla" w:cs="Sakkal Majalla"/>
                              <w:b/>
                              <w:bCs/>
                              <w:smallCaps/>
                              <w:spacing w:val="-2"/>
                              <w:sz w:val="16"/>
                              <w:szCs w:val="16"/>
                              <w:rtl/>
                              <w:lang w:eastAsia="ar" w:bidi="ar-MA"/>
                            </w:rPr>
                            <w:t>من المستوى 3 في مجال الهندسة</w:t>
                          </w:r>
                        </w:p>
                        <w:p w14:paraId="6A7AEA8A" w14:textId="77777777" w:rsidR="00A00EB8" w:rsidRPr="00DE38A4" w:rsidRDefault="00A00EB8" w:rsidP="00DE38A4">
                          <w:pPr>
                            <w:bidi/>
                            <w:ind w:left="144" w:right="144"/>
                            <w:jc w:val="right"/>
                            <w:rPr>
                              <w:rFonts w:ascii="Sakkal Majalla" w:hAnsi="Sakkal Majalla" w:cs="Sakkal Majalla"/>
                              <w:b/>
                              <w:bCs/>
                              <w:sz w:val="16"/>
                            </w:rPr>
                          </w:pPr>
                          <w:r w:rsidRPr="00DE38A4">
                            <w:rPr>
                              <w:rFonts w:ascii="Sakkal Majalla" w:hAnsi="Sakkal Majalla" w:cs="Sakkal Majalla"/>
                              <w:b/>
                              <w:bCs/>
                              <w:smallCaps/>
                              <w:sz w:val="16"/>
                              <w:szCs w:val="16"/>
                              <w:rtl/>
                              <w:lang w:eastAsia="ar" w:bidi="ar-MA"/>
                            </w:rPr>
                            <w:t>الوحدة 2: تقديم العمليات الهندسية بأمان كفريق</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26867B3" id="_x0000_t202" coordsize="21600,21600" o:spt="202" path="m,l,21600r21600,l21600,xe">
              <v:stroke joinstyle="miter"/>
              <v:path gradientshapeok="t" o:connecttype="rect"/>
            </v:shapetype>
            <v:shape id="_x0000_s1028" type="#_x0000_t202" style="position:absolute;left:0;text-align:left;margin-left:15.75pt;margin-top:20.5pt;width:289.5pt;height:34.5pt;z-index:-251640832;visibility:visible;mso-wrap-style:square;mso-width-percent:0;mso-height-percent:0;mso-wrap-distance-left:0;mso-wrap-distance-top:0;mso-wrap-distance-right:0;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" filled="f" stroked="f">
              <v:textbox inset="0,0,0,0">
                <w:txbxContent>
                  <w:p w14:paraId="18BECAE8" w14:textId="77777777" w:rsidR="00A00EB8" w:rsidRPr="00DE38A4" w:rsidRDefault="00A00EB8" w:rsidP="00DE38A4">
                    <w:pPr>
                      <w:bidi/>
                      <w:spacing w:before="21"/>
                      <w:ind w:left="144" w:right="144"/>
                      <w:jc w:val="right"/>
                      <w:rPr>
                        <w:rFonts w:ascii="Sakkal Majalla" w:hAnsi="Sakkal Majalla" w:cs="Sakkal Majalla"/>
                        <w:b/>
                        <w:bCs/>
                        <w:sz w:val="16"/>
                      </w:rPr>
                    </w:pPr>
                    <w:r w:rsidRPr="00DE38A4">
                      <w:rPr>
                        <w:rFonts w:ascii="Sakkal Majalla" w:hAnsi="Sakkal Majalla" w:cs="Sakkal Majalla"/>
                        <w:b/>
                        <w:bCs/>
                        <w:smallCaps/>
                        <w:spacing w:val="-2"/>
                        <w:sz w:val="16"/>
                        <w:szCs w:val="16"/>
                        <w:rtl/>
                        <w:lang w:eastAsia="ar" w:bidi="ar-MA"/>
                      </w:rPr>
                      <w:t xml:space="preserve">شهادة </w:t>
                    </w:r>
                    <w:r w:rsidRPr="00DE38A4">
                      <w:rPr>
                        <w:rFonts w:ascii="Sakkal Majalla" w:hAnsi="Sakkal Majalla" w:cs="Sakkal Majalla"/>
                        <w:b/>
                        <w:bCs/>
                        <w:smallCaps/>
                        <w:spacing w:val="-2"/>
                        <w:sz w:val="16"/>
                        <w:szCs w:val="16"/>
                        <w:lang w:eastAsia="ar" w:bidi="en-US"/>
                      </w:rPr>
                      <w:t>BTEC International</w:t>
                    </w:r>
                    <w:r w:rsidRPr="00DE38A4">
                      <w:rPr>
                        <w:rFonts w:ascii="Sakkal Majalla" w:hAnsi="Sakkal Majalla" w:cs="Sakkal Majalla"/>
                        <w:b/>
                        <w:bCs/>
                        <w:smallCaps/>
                        <w:spacing w:val="-2"/>
                        <w:sz w:val="16"/>
                        <w:szCs w:val="16"/>
                        <w:rtl/>
                        <w:lang w:eastAsia="ar" w:bidi="ar-MA"/>
                      </w:rPr>
                      <w:t xml:space="preserve"> </w:t>
                    </w:r>
                    <w:r w:rsidRPr="00DE38A4">
                      <w:rPr>
                        <w:rFonts w:ascii="Sakkal Majalla" w:hAnsi="Sakkal Majalla" w:cs="Sakkal Majalla"/>
                        <w:b/>
                        <w:bCs/>
                        <w:smallCaps/>
                        <w:spacing w:val="-2"/>
                        <w:sz w:val="16"/>
                        <w:szCs w:val="16"/>
                        <w:rtl/>
                        <w:lang w:eastAsia="ar" w:bidi="ar-MA"/>
                      </w:rPr>
                      <w:t>من المستوى 3 في مجال الهندسة</w:t>
                    </w:r>
                  </w:p>
                  <w:p w14:paraId="6A7AEA8A" w14:textId="77777777" w:rsidR="00A00EB8" w:rsidRPr="00DE38A4" w:rsidRDefault="00A00EB8" w:rsidP="00DE38A4">
                    <w:pPr>
                      <w:bidi/>
                      <w:ind w:left="144" w:right="144"/>
                      <w:jc w:val="right"/>
                      <w:rPr>
                        <w:rFonts w:ascii="Sakkal Majalla" w:hAnsi="Sakkal Majalla" w:cs="Sakkal Majalla"/>
                        <w:b/>
                        <w:bCs/>
                        <w:sz w:val="16"/>
                      </w:rPr>
                    </w:pPr>
                    <w:r w:rsidRPr="00DE38A4">
                      <w:rPr>
                        <w:rFonts w:ascii="Sakkal Majalla" w:hAnsi="Sakkal Majalla" w:cs="Sakkal Majalla"/>
                        <w:b/>
                        <w:bCs/>
                        <w:smallCaps/>
                        <w:sz w:val="16"/>
                        <w:szCs w:val="16"/>
                        <w:rtl/>
                        <w:lang w:eastAsia="ar" w:bidi="ar-MA"/>
                      </w:rPr>
                      <w:t>الوحدة 2: تقديم العمليات الهندسية بأمان كفريق</w:t>
                    </w:r>
                  </w:p>
                </w:txbxContent>
              </v:textbox>
              <w10:wrap anchorx="margin"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8590C4" w14:textId="70EAAD07" w:rsidR="00CF5FFA" w:rsidRPr="003936EC" w:rsidRDefault="00CF5FFA" w:rsidP="00284DE0">
    <w:pPr>
      <w:pStyle w:val="HeaderEven"/>
      <w:bidi/>
      <w:rPr>
        <w:bCs/>
      </w:rPr>
    </w:pPr>
    <w:r>
      <w:rPr>
        <w:noProof/>
        <w:rtl/>
        <w:lang w:eastAsia="ar" w:bidi="ar-MA"/>
      </w:rPr>
      <w:drawing>
        <wp:anchor distT="0" distB="0" distL="114300" distR="114300" simplePos="0" relativeHeight="251679744" behindDoc="1" locked="0" layoutInCell="1" allowOverlap="1" wp14:anchorId="7DA0BA18" wp14:editId="0F7AD2F8">
          <wp:simplePos x="0" y="0"/>
          <wp:positionH relativeFrom="page">
            <wp:posOffset>5004435</wp:posOffset>
          </wp:positionH>
          <wp:positionV relativeFrom="paragraph">
            <wp:posOffset>-440690</wp:posOffset>
          </wp:positionV>
          <wp:extent cx="2554605" cy="53340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54605" cy="5334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tl/>
        <w:lang w:eastAsia="ar" w:bidi="ar-MA"/>
      </w:rPr>
      <mc:AlternateContent>
        <mc:Choice Requires="wps">
          <w:drawing>
            <wp:anchor distT="0" distB="0" distL="0" distR="0" simplePos="0" relativeHeight="251678720" behindDoc="1" locked="0" layoutInCell="1" allowOverlap="1" wp14:anchorId="5C7C6046" wp14:editId="75FCE957">
              <wp:simplePos x="0" y="0"/>
              <wp:positionH relativeFrom="margin">
                <wp:posOffset>190500</wp:posOffset>
              </wp:positionH>
              <wp:positionV relativeFrom="page">
                <wp:posOffset>267970</wp:posOffset>
              </wp:positionV>
              <wp:extent cx="3676650" cy="438150"/>
              <wp:effectExtent l="0" t="0" r="0" b="0"/>
              <wp:wrapNone/>
              <wp:docPr id="1"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76650" cy="438150"/>
                      </a:xfrm>
                      <a:prstGeom prst="rect">
                        <a:avLst/>
                      </a:prstGeom>
                    </wps:spPr>
                    <wps:txbx>
                      <w:txbxContent>
                        <w:p w14:paraId="28A5F365" w14:textId="77777777" w:rsidR="00CF5FFA" w:rsidRPr="00072CA0" w:rsidRDefault="00CF5FFA" w:rsidP="00284DE0">
                          <w:pPr>
                            <w:bidi/>
                            <w:spacing w:before="21"/>
                            <w:jc w:val="right"/>
                            <w:rPr>
                              <w:rFonts w:ascii="Sakkal Majalla" w:hAnsi="Sakkal Majalla" w:cs="Sakkal Majalla"/>
                              <w:b/>
                              <w:bCs/>
                              <w:sz w:val="20"/>
                              <w:szCs w:val="26"/>
                            </w:rPr>
                          </w:pPr>
                          <w:r w:rsidRPr="00072CA0">
                            <w:rPr>
                              <w:rFonts w:ascii="Sakkal Majalla" w:hAnsi="Sakkal Majalla" w:cs="Sakkal Majalla"/>
                              <w:b/>
                              <w:bCs/>
                              <w:smallCaps/>
                              <w:spacing w:val="-2"/>
                              <w:sz w:val="20"/>
                              <w:szCs w:val="20"/>
                              <w:rtl/>
                              <w:lang w:eastAsia="ar" w:bidi="ar-MA"/>
                            </w:rPr>
                            <w:t xml:space="preserve">شهادة </w:t>
                          </w:r>
                          <w:r w:rsidRPr="00072CA0">
                            <w:rPr>
                              <w:rFonts w:ascii="Sakkal Majalla" w:hAnsi="Sakkal Majalla" w:cs="Sakkal Majalla"/>
                              <w:b/>
                              <w:bCs/>
                              <w:smallCaps/>
                              <w:spacing w:val="-2"/>
                              <w:sz w:val="20"/>
                              <w:szCs w:val="20"/>
                              <w:lang w:eastAsia="ar" w:bidi="en-US"/>
                            </w:rPr>
                            <w:t>BTEC International</w:t>
                          </w:r>
                          <w:r w:rsidRPr="00072CA0">
                            <w:rPr>
                              <w:rFonts w:ascii="Sakkal Majalla" w:hAnsi="Sakkal Majalla" w:cs="Sakkal Majalla"/>
                              <w:b/>
                              <w:bCs/>
                              <w:smallCaps/>
                              <w:spacing w:val="-2"/>
                              <w:sz w:val="20"/>
                              <w:szCs w:val="20"/>
                              <w:rtl/>
                              <w:lang w:eastAsia="ar" w:bidi="ar-MA"/>
                            </w:rPr>
                            <w:t xml:space="preserve"> من المستوى 3 في مجال الهندسة</w:t>
                          </w:r>
                        </w:p>
                        <w:p w14:paraId="01774376" w14:textId="77777777" w:rsidR="00CF5FFA" w:rsidRPr="00072CA0" w:rsidRDefault="00CF5FFA" w:rsidP="00284DE0">
                          <w:pPr>
                            <w:bidi/>
                            <w:jc w:val="right"/>
                            <w:rPr>
                              <w:rFonts w:ascii="Sakkal Majalla" w:hAnsi="Sakkal Majalla" w:cs="Sakkal Majalla"/>
                              <w:b/>
                              <w:bCs/>
                              <w:sz w:val="20"/>
                              <w:szCs w:val="26"/>
                            </w:rPr>
                          </w:pPr>
                          <w:r w:rsidRPr="00072CA0">
                            <w:rPr>
                              <w:rFonts w:ascii="Sakkal Majalla" w:hAnsi="Sakkal Majalla" w:cs="Sakkal Majalla"/>
                              <w:b/>
                              <w:bCs/>
                              <w:smallCaps/>
                              <w:sz w:val="20"/>
                              <w:szCs w:val="20"/>
                              <w:rtl/>
                              <w:lang w:eastAsia="ar" w:bidi="ar-MA"/>
                            </w:rPr>
                            <w:t>الوحدة 2: تقديم العمليات الهندسية بأمان كفريق</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C7C6046" id="_x0000_t202" coordsize="21600,21600" o:spt="202" path="m,l,21600r21600,l21600,xe">
              <v:stroke joinstyle="miter"/>
              <v:path gradientshapeok="t" o:connecttype="rect"/>
            </v:shapetype>
            <v:shape id="_x0000_s1029" type="#_x0000_t202" style="position:absolute;margin-left:15pt;margin-top:21.1pt;width:289.5pt;height:34.5pt;z-index:-251637760;visibility:visible;mso-wrap-style:square;mso-width-percent:0;mso-height-percent:0;mso-wrap-distance-left:0;mso-wrap-distance-top:0;mso-wrap-distance-right:0;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" filled="f" stroked="f">
              <v:textbox inset="0,0,0,0">
                <w:txbxContent>
                  <w:p w14:paraId="28A5F365" w14:textId="77777777" w:rsidR="00CF5FFA" w:rsidRPr="00072CA0" w:rsidRDefault="00CF5FFA" w:rsidP="00284DE0">
                    <w:pPr>
                      <w:bidi/>
                      <w:spacing w:before="21"/>
                      <w:jc w:val="right"/>
                      <w:rPr>
                        <w:rFonts w:ascii="Sakkal Majalla" w:hAnsi="Sakkal Majalla" w:cs="Sakkal Majalla"/>
                        <w:b/>
                        <w:bCs/>
                        <w:sz w:val="20"/>
                        <w:szCs w:val="26"/>
                      </w:rPr>
                    </w:pPr>
                    <w:r w:rsidRPr="00072CA0">
                      <w:rPr>
                        <w:rFonts w:ascii="Sakkal Majalla" w:hAnsi="Sakkal Majalla" w:cs="Sakkal Majalla"/>
                        <w:b/>
                        <w:bCs/>
                        <w:smallCaps/>
                        <w:spacing w:val="-2"/>
                        <w:sz w:val="20"/>
                        <w:szCs w:val="20"/>
                        <w:rtl/>
                        <w:lang w:eastAsia="ar" w:bidi="ar-MA"/>
                      </w:rPr>
                      <w:t xml:space="preserve">شهادة </w:t>
                    </w:r>
                    <w:r w:rsidRPr="00072CA0">
                      <w:rPr>
                        <w:rFonts w:ascii="Sakkal Majalla" w:hAnsi="Sakkal Majalla" w:cs="Sakkal Majalla"/>
                        <w:b/>
                        <w:bCs/>
                        <w:smallCaps/>
                        <w:spacing w:val="-2"/>
                        <w:sz w:val="20"/>
                        <w:szCs w:val="20"/>
                        <w:lang w:eastAsia="ar" w:bidi="en-US"/>
                      </w:rPr>
                      <w:t>BTEC International</w:t>
                    </w:r>
                    <w:r w:rsidRPr="00072CA0">
                      <w:rPr>
                        <w:rFonts w:ascii="Sakkal Majalla" w:hAnsi="Sakkal Majalla" w:cs="Sakkal Majalla"/>
                        <w:b/>
                        <w:bCs/>
                        <w:smallCaps/>
                        <w:spacing w:val="-2"/>
                        <w:sz w:val="20"/>
                        <w:szCs w:val="20"/>
                        <w:rtl/>
                        <w:lang w:eastAsia="ar" w:bidi="ar-MA"/>
                      </w:rPr>
                      <w:t xml:space="preserve"> من المستوى 3 في مجال الهندسة</w:t>
                    </w:r>
                  </w:p>
                  <w:p w14:paraId="01774376" w14:textId="77777777" w:rsidR="00CF5FFA" w:rsidRPr="00072CA0" w:rsidRDefault="00CF5FFA" w:rsidP="00284DE0">
                    <w:pPr>
                      <w:bidi/>
                      <w:jc w:val="right"/>
                      <w:rPr>
                        <w:rFonts w:ascii="Sakkal Majalla" w:hAnsi="Sakkal Majalla" w:cs="Sakkal Majalla"/>
                        <w:b/>
                        <w:bCs/>
                        <w:sz w:val="20"/>
                        <w:szCs w:val="26"/>
                      </w:rPr>
                    </w:pPr>
                    <w:r w:rsidRPr="00072CA0">
                      <w:rPr>
                        <w:rFonts w:ascii="Sakkal Majalla" w:hAnsi="Sakkal Majalla" w:cs="Sakkal Majalla"/>
                        <w:b/>
                        <w:bCs/>
                        <w:smallCaps/>
                        <w:sz w:val="20"/>
                        <w:szCs w:val="20"/>
                        <w:rtl/>
                        <w:lang w:eastAsia="ar" w:bidi="ar-MA"/>
                      </w:rPr>
                      <w:t>الوحدة 2: تقديم العمليات الهندسية بأمان كفريق</w:t>
                    </w:r>
                  </w:p>
                </w:txbxContent>
              </v:textbox>
              <w10:wrap anchorx="margin" anchory="page"/>
            </v:shape>
          </w:pict>
        </mc:Fallback>
      </mc:AlternateContent>
    </w:r>
  </w:p>
  <w:p w14:paraId="100F8885" w14:textId="77777777" w:rsidR="00CF5FFA" w:rsidRDefault="00CF5FFA" w:rsidP="00284DE0">
    <w:pPr>
      <w:pStyle w:val="Header"/>
      <w:bidi/>
      <w:jc w:val="right"/>
    </w:pPr>
  </w:p>
  <w:p w14:paraId="3EF51D93" w14:textId="77777777" w:rsidR="00CF5FFA" w:rsidRDefault="00CF5FFA" w:rsidP="00284DE0">
    <w:pPr>
      <w:pStyle w:val="BodyText"/>
      <w:bidi/>
      <w:spacing w:line="14" w:lineRule="aut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4"/>
    <w:multiLevelType w:val="multilevel"/>
    <w:tmpl w:val="00000004"/>
    <w:lvl w:ilvl="0">
      <w:numFmt w:val="bullet"/>
      <w:lvlText w:val="●"/>
      <w:lvlJc w:val="left"/>
      <w:pPr>
        <w:ind w:left="503" w:hanging="396"/>
      </w:pPr>
      <w:rPr>
        <w:rFonts w:ascii="Arial" w:eastAsia="Arial" w:hAnsi="Arial" w:cs="Arial"/>
        <w:w w:val="99"/>
        <w:sz w:val="20"/>
        <w:szCs w:val="20"/>
      </w:rPr>
    </w:lvl>
    <w:lvl w:ilvl="1">
      <w:numFmt w:val="bullet"/>
      <w:lvlText w:val="•"/>
      <w:lvlJc w:val="left"/>
      <w:pPr>
        <w:ind w:left="1356" w:hanging="396"/>
      </w:pPr>
    </w:lvl>
    <w:lvl w:ilvl="2">
      <w:numFmt w:val="bullet"/>
      <w:lvlText w:val="•"/>
      <w:lvlJc w:val="left"/>
      <w:pPr>
        <w:ind w:left="2212" w:hanging="396"/>
      </w:pPr>
    </w:lvl>
    <w:lvl w:ilvl="3">
      <w:numFmt w:val="bullet"/>
      <w:lvlText w:val="•"/>
      <w:lvlJc w:val="left"/>
      <w:pPr>
        <w:ind w:left="3068" w:hanging="396"/>
      </w:pPr>
    </w:lvl>
    <w:lvl w:ilvl="4">
      <w:numFmt w:val="bullet"/>
      <w:lvlText w:val="•"/>
      <w:lvlJc w:val="left"/>
      <w:pPr>
        <w:ind w:left="3924" w:hanging="396"/>
      </w:pPr>
    </w:lvl>
    <w:lvl w:ilvl="5">
      <w:numFmt w:val="bullet"/>
      <w:lvlText w:val="•"/>
      <w:lvlJc w:val="left"/>
      <w:pPr>
        <w:ind w:left="4781" w:hanging="396"/>
      </w:pPr>
    </w:lvl>
    <w:lvl w:ilvl="6">
      <w:numFmt w:val="bullet"/>
      <w:lvlText w:val="•"/>
      <w:lvlJc w:val="left"/>
      <w:pPr>
        <w:ind w:left="5637" w:hanging="396"/>
      </w:pPr>
    </w:lvl>
    <w:lvl w:ilvl="7">
      <w:numFmt w:val="bullet"/>
      <w:lvlText w:val="•"/>
      <w:lvlJc w:val="left"/>
      <w:pPr>
        <w:ind w:left="6493" w:hanging="396"/>
      </w:pPr>
    </w:lvl>
    <w:lvl w:ilvl="8">
      <w:numFmt w:val="bullet"/>
      <w:lvlText w:val="•"/>
      <w:lvlJc w:val="left"/>
      <w:pPr>
        <w:ind w:left="7349" w:hanging="396"/>
      </w:pPr>
    </w:lvl>
  </w:abstractNum>
  <w:abstractNum w:abstractNumId="1" w15:restartNumberingAfterBreak="0">
    <w:nsid w:val="0000000A"/>
    <w:multiLevelType w:val="multilevel"/>
    <w:tmpl w:val="0000000A"/>
    <w:lvl w:ilvl="0">
      <w:numFmt w:val="bullet"/>
      <w:lvlText w:val="●"/>
      <w:lvlJc w:val="left"/>
      <w:pPr>
        <w:ind w:left="503" w:hanging="396"/>
      </w:pPr>
      <w:rPr>
        <w:rFonts w:ascii="Arial" w:eastAsia="Arial" w:hAnsi="Arial" w:cs="Arial"/>
        <w:w w:val="99"/>
        <w:sz w:val="20"/>
        <w:szCs w:val="20"/>
      </w:rPr>
    </w:lvl>
    <w:lvl w:ilvl="1">
      <w:numFmt w:val="bullet"/>
      <w:lvlText w:val="•"/>
      <w:lvlJc w:val="left"/>
      <w:pPr>
        <w:ind w:left="1356" w:hanging="396"/>
      </w:pPr>
    </w:lvl>
    <w:lvl w:ilvl="2">
      <w:numFmt w:val="bullet"/>
      <w:lvlText w:val="•"/>
      <w:lvlJc w:val="left"/>
      <w:pPr>
        <w:ind w:left="2212" w:hanging="396"/>
      </w:pPr>
    </w:lvl>
    <w:lvl w:ilvl="3">
      <w:numFmt w:val="bullet"/>
      <w:lvlText w:val="•"/>
      <w:lvlJc w:val="left"/>
      <w:pPr>
        <w:ind w:left="3068" w:hanging="396"/>
      </w:pPr>
    </w:lvl>
    <w:lvl w:ilvl="4">
      <w:numFmt w:val="bullet"/>
      <w:lvlText w:val="•"/>
      <w:lvlJc w:val="left"/>
      <w:pPr>
        <w:ind w:left="3924" w:hanging="396"/>
      </w:pPr>
    </w:lvl>
    <w:lvl w:ilvl="5">
      <w:numFmt w:val="bullet"/>
      <w:lvlText w:val="•"/>
      <w:lvlJc w:val="left"/>
      <w:pPr>
        <w:ind w:left="4781" w:hanging="396"/>
      </w:pPr>
    </w:lvl>
    <w:lvl w:ilvl="6">
      <w:numFmt w:val="bullet"/>
      <w:lvlText w:val="•"/>
      <w:lvlJc w:val="left"/>
      <w:pPr>
        <w:ind w:left="5637" w:hanging="396"/>
      </w:pPr>
    </w:lvl>
    <w:lvl w:ilvl="7">
      <w:numFmt w:val="bullet"/>
      <w:lvlText w:val="•"/>
      <w:lvlJc w:val="left"/>
      <w:pPr>
        <w:ind w:left="6493" w:hanging="396"/>
      </w:pPr>
    </w:lvl>
    <w:lvl w:ilvl="8">
      <w:numFmt w:val="bullet"/>
      <w:lvlText w:val="•"/>
      <w:lvlJc w:val="left"/>
      <w:pPr>
        <w:ind w:left="7349" w:hanging="396"/>
      </w:pPr>
    </w:lvl>
  </w:abstractNum>
  <w:abstractNum w:abstractNumId="2" w15:restartNumberingAfterBreak="0">
    <w:nsid w:val="00000015"/>
    <w:multiLevelType w:val="multilevel"/>
    <w:tmpl w:val="00000015"/>
    <w:lvl w:ilvl="0">
      <w:numFmt w:val="bullet"/>
      <w:lvlText w:val="●"/>
      <w:lvlJc w:val="left"/>
      <w:pPr>
        <w:ind w:left="503" w:hanging="396"/>
      </w:pPr>
      <w:rPr>
        <w:rFonts w:ascii="Arial" w:eastAsia="Arial" w:hAnsi="Arial" w:cs="Arial"/>
        <w:w w:val="99"/>
        <w:sz w:val="20"/>
        <w:szCs w:val="20"/>
      </w:rPr>
    </w:lvl>
    <w:lvl w:ilvl="1">
      <w:numFmt w:val="bullet"/>
      <w:lvlText w:val="•"/>
      <w:lvlJc w:val="left"/>
      <w:pPr>
        <w:ind w:left="1356" w:hanging="396"/>
      </w:pPr>
    </w:lvl>
    <w:lvl w:ilvl="2">
      <w:numFmt w:val="bullet"/>
      <w:lvlText w:val="•"/>
      <w:lvlJc w:val="left"/>
      <w:pPr>
        <w:ind w:left="2212" w:hanging="396"/>
      </w:pPr>
    </w:lvl>
    <w:lvl w:ilvl="3">
      <w:numFmt w:val="bullet"/>
      <w:lvlText w:val="•"/>
      <w:lvlJc w:val="left"/>
      <w:pPr>
        <w:ind w:left="3068" w:hanging="396"/>
      </w:pPr>
    </w:lvl>
    <w:lvl w:ilvl="4">
      <w:numFmt w:val="bullet"/>
      <w:lvlText w:val="•"/>
      <w:lvlJc w:val="left"/>
      <w:pPr>
        <w:ind w:left="3924" w:hanging="396"/>
      </w:pPr>
    </w:lvl>
    <w:lvl w:ilvl="5">
      <w:numFmt w:val="bullet"/>
      <w:lvlText w:val="•"/>
      <w:lvlJc w:val="left"/>
      <w:pPr>
        <w:ind w:left="4781" w:hanging="396"/>
      </w:pPr>
    </w:lvl>
    <w:lvl w:ilvl="6">
      <w:numFmt w:val="bullet"/>
      <w:lvlText w:val="•"/>
      <w:lvlJc w:val="left"/>
      <w:pPr>
        <w:ind w:left="5637" w:hanging="396"/>
      </w:pPr>
    </w:lvl>
    <w:lvl w:ilvl="7">
      <w:numFmt w:val="bullet"/>
      <w:lvlText w:val="•"/>
      <w:lvlJc w:val="left"/>
      <w:pPr>
        <w:ind w:left="6493" w:hanging="396"/>
      </w:pPr>
    </w:lvl>
    <w:lvl w:ilvl="8">
      <w:numFmt w:val="bullet"/>
      <w:lvlText w:val="•"/>
      <w:lvlJc w:val="left"/>
      <w:pPr>
        <w:ind w:left="7349" w:hanging="396"/>
      </w:pPr>
    </w:lvl>
  </w:abstractNum>
  <w:abstractNum w:abstractNumId="3" w15:restartNumberingAfterBreak="0">
    <w:nsid w:val="0000001E"/>
    <w:multiLevelType w:val="multilevel"/>
    <w:tmpl w:val="0000001E"/>
    <w:lvl w:ilvl="0">
      <w:numFmt w:val="bullet"/>
      <w:lvlText w:val="●"/>
      <w:lvlJc w:val="left"/>
      <w:pPr>
        <w:ind w:left="503" w:hanging="396"/>
      </w:pPr>
      <w:rPr>
        <w:rFonts w:ascii="Arial" w:eastAsia="Arial" w:hAnsi="Arial" w:cs="Arial"/>
        <w:w w:val="99"/>
        <w:sz w:val="20"/>
        <w:szCs w:val="20"/>
      </w:rPr>
    </w:lvl>
    <w:lvl w:ilvl="1">
      <w:numFmt w:val="bullet"/>
      <w:lvlText w:val="•"/>
      <w:lvlJc w:val="left"/>
      <w:pPr>
        <w:ind w:left="1356" w:hanging="396"/>
      </w:pPr>
    </w:lvl>
    <w:lvl w:ilvl="2">
      <w:numFmt w:val="bullet"/>
      <w:lvlText w:val="•"/>
      <w:lvlJc w:val="left"/>
      <w:pPr>
        <w:ind w:left="2212" w:hanging="396"/>
      </w:pPr>
    </w:lvl>
    <w:lvl w:ilvl="3">
      <w:numFmt w:val="bullet"/>
      <w:lvlText w:val="•"/>
      <w:lvlJc w:val="left"/>
      <w:pPr>
        <w:ind w:left="3068" w:hanging="396"/>
      </w:pPr>
    </w:lvl>
    <w:lvl w:ilvl="4">
      <w:numFmt w:val="bullet"/>
      <w:lvlText w:val="•"/>
      <w:lvlJc w:val="left"/>
      <w:pPr>
        <w:ind w:left="3924" w:hanging="396"/>
      </w:pPr>
    </w:lvl>
    <w:lvl w:ilvl="5">
      <w:numFmt w:val="bullet"/>
      <w:lvlText w:val="•"/>
      <w:lvlJc w:val="left"/>
      <w:pPr>
        <w:ind w:left="4781" w:hanging="396"/>
      </w:pPr>
    </w:lvl>
    <w:lvl w:ilvl="6">
      <w:numFmt w:val="bullet"/>
      <w:lvlText w:val="•"/>
      <w:lvlJc w:val="left"/>
      <w:pPr>
        <w:ind w:left="5637" w:hanging="396"/>
      </w:pPr>
    </w:lvl>
    <w:lvl w:ilvl="7">
      <w:numFmt w:val="bullet"/>
      <w:lvlText w:val="•"/>
      <w:lvlJc w:val="left"/>
      <w:pPr>
        <w:ind w:left="6493" w:hanging="396"/>
      </w:pPr>
    </w:lvl>
    <w:lvl w:ilvl="8">
      <w:numFmt w:val="bullet"/>
      <w:lvlText w:val="•"/>
      <w:lvlJc w:val="left"/>
      <w:pPr>
        <w:ind w:left="7349" w:hanging="396"/>
      </w:pPr>
    </w:lvl>
  </w:abstractNum>
  <w:abstractNum w:abstractNumId="4" w15:restartNumberingAfterBreak="0">
    <w:nsid w:val="00000041"/>
    <w:multiLevelType w:val="multilevel"/>
    <w:tmpl w:val="00000041"/>
    <w:lvl w:ilvl="0">
      <w:numFmt w:val="bullet"/>
      <w:lvlText w:val="●"/>
      <w:lvlJc w:val="left"/>
      <w:pPr>
        <w:ind w:left="614" w:hanging="396"/>
      </w:pPr>
      <w:rPr>
        <w:rFonts w:ascii="Verdana" w:eastAsia="Verdana" w:hAnsi="Verdana" w:cs="Verdana"/>
        <w:w w:val="100"/>
        <w:sz w:val="16"/>
        <w:szCs w:val="16"/>
      </w:rPr>
    </w:lvl>
    <w:lvl w:ilvl="1">
      <w:numFmt w:val="bullet"/>
      <w:lvlText w:val="•"/>
      <w:lvlJc w:val="left"/>
      <w:pPr>
        <w:ind w:left="1550" w:hanging="396"/>
      </w:pPr>
    </w:lvl>
    <w:lvl w:ilvl="2">
      <w:numFmt w:val="bullet"/>
      <w:lvlText w:val="•"/>
      <w:lvlJc w:val="left"/>
      <w:pPr>
        <w:ind w:left="2481" w:hanging="396"/>
      </w:pPr>
    </w:lvl>
    <w:lvl w:ilvl="3">
      <w:numFmt w:val="bullet"/>
      <w:lvlText w:val="•"/>
      <w:lvlJc w:val="left"/>
      <w:pPr>
        <w:ind w:left="3411" w:hanging="396"/>
      </w:pPr>
    </w:lvl>
    <w:lvl w:ilvl="4">
      <w:numFmt w:val="bullet"/>
      <w:lvlText w:val="•"/>
      <w:lvlJc w:val="left"/>
      <w:pPr>
        <w:ind w:left="4342" w:hanging="396"/>
      </w:pPr>
    </w:lvl>
    <w:lvl w:ilvl="5">
      <w:numFmt w:val="bullet"/>
      <w:lvlText w:val="•"/>
      <w:lvlJc w:val="left"/>
      <w:pPr>
        <w:ind w:left="5273" w:hanging="396"/>
      </w:pPr>
    </w:lvl>
    <w:lvl w:ilvl="6">
      <w:numFmt w:val="bullet"/>
      <w:lvlText w:val="•"/>
      <w:lvlJc w:val="left"/>
      <w:pPr>
        <w:ind w:left="6203" w:hanging="396"/>
      </w:pPr>
    </w:lvl>
    <w:lvl w:ilvl="7">
      <w:numFmt w:val="bullet"/>
      <w:lvlText w:val="•"/>
      <w:lvlJc w:val="left"/>
      <w:pPr>
        <w:ind w:left="7134" w:hanging="396"/>
      </w:pPr>
    </w:lvl>
    <w:lvl w:ilvl="8">
      <w:numFmt w:val="bullet"/>
      <w:lvlText w:val="•"/>
      <w:lvlJc w:val="left"/>
      <w:pPr>
        <w:ind w:left="8065" w:hanging="396"/>
      </w:pPr>
    </w:lvl>
  </w:abstractNum>
  <w:abstractNum w:abstractNumId="5" w15:restartNumberingAfterBreak="0">
    <w:nsid w:val="431F36CB"/>
    <w:multiLevelType w:val="hybridMultilevel"/>
    <w:tmpl w:val="AC968030"/>
    <w:lvl w:ilvl="0" w:tplc="08090001">
      <w:start w:val="1"/>
      <w:numFmt w:val="bullet"/>
      <w:lvlText w:val=""/>
      <w:lvlJc w:val="left"/>
      <w:pPr>
        <w:ind w:left="1074" w:hanging="360"/>
      </w:pPr>
      <w:rPr>
        <w:rFonts w:ascii="Symbol" w:hAnsi="Symbol" w:hint="default"/>
      </w:rPr>
    </w:lvl>
    <w:lvl w:ilvl="1" w:tplc="08090003" w:tentative="1">
      <w:start w:val="1"/>
      <w:numFmt w:val="bullet"/>
      <w:lvlText w:val="o"/>
      <w:lvlJc w:val="left"/>
      <w:pPr>
        <w:ind w:left="1794" w:hanging="360"/>
      </w:pPr>
      <w:rPr>
        <w:rFonts w:ascii="Courier New" w:hAnsi="Courier New" w:cs="Courier New" w:hint="default"/>
      </w:rPr>
    </w:lvl>
    <w:lvl w:ilvl="2" w:tplc="08090005" w:tentative="1">
      <w:start w:val="1"/>
      <w:numFmt w:val="bullet"/>
      <w:lvlText w:val=""/>
      <w:lvlJc w:val="left"/>
      <w:pPr>
        <w:ind w:left="2514" w:hanging="360"/>
      </w:pPr>
      <w:rPr>
        <w:rFonts w:ascii="Wingdings" w:hAnsi="Wingdings" w:hint="default"/>
      </w:rPr>
    </w:lvl>
    <w:lvl w:ilvl="3" w:tplc="08090001" w:tentative="1">
      <w:start w:val="1"/>
      <w:numFmt w:val="bullet"/>
      <w:lvlText w:val=""/>
      <w:lvlJc w:val="left"/>
      <w:pPr>
        <w:ind w:left="3234" w:hanging="360"/>
      </w:pPr>
      <w:rPr>
        <w:rFonts w:ascii="Symbol" w:hAnsi="Symbol" w:hint="default"/>
      </w:rPr>
    </w:lvl>
    <w:lvl w:ilvl="4" w:tplc="08090003" w:tentative="1">
      <w:start w:val="1"/>
      <w:numFmt w:val="bullet"/>
      <w:lvlText w:val="o"/>
      <w:lvlJc w:val="left"/>
      <w:pPr>
        <w:ind w:left="3954" w:hanging="360"/>
      </w:pPr>
      <w:rPr>
        <w:rFonts w:ascii="Courier New" w:hAnsi="Courier New" w:cs="Courier New" w:hint="default"/>
      </w:rPr>
    </w:lvl>
    <w:lvl w:ilvl="5" w:tplc="08090005" w:tentative="1">
      <w:start w:val="1"/>
      <w:numFmt w:val="bullet"/>
      <w:lvlText w:val=""/>
      <w:lvlJc w:val="left"/>
      <w:pPr>
        <w:ind w:left="4674" w:hanging="360"/>
      </w:pPr>
      <w:rPr>
        <w:rFonts w:ascii="Wingdings" w:hAnsi="Wingdings" w:hint="default"/>
      </w:rPr>
    </w:lvl>
    <w:lvl w:ilvl="6" w:tplc="08090001" w:tentative="1">
      <w:start w:val="1"/>
      <w:numFmt w:val="bullet"/>
      <w:lvlText w:val=""/>
      <w:lvlJc w:val="left"/>
      <w:pPr>
        <w:ind w:left="5394" w:hanging="360"/>
      </w:pPr>
      <w:rPr>
        <w:rFonts w:ascii="Symbol" w:hAnsi="Symbol" w:hint="default"/>
      </w:rPr>
    </w:lvl>
    <w:lvl w:ilvl="7" w:tplc="08090003" w:tentative="1">
      <w:start w:val="1"/>
      <w:numFmt w:val="bullet"/>
      <w:lvlText w:val="o"/>
      <w:lvlJc w:val="left"/>
      <w:pPr>
        <w:ind w:left="6114" w:hanging="360"/>
      </w:pPr>
      <w:rPr>
        <w:rFonts w:ascii="Courier New" w:hAnsi="Courier New" w:cs="Courier New" w:hint="default"/>
      </w:rPr>
    </w:lvl>
    <w:lvl w:ilvl="8" w:tplc="08090005" w:tentative="1">
      <w:start w:val="1"/>
      <w:numFmt w:val="bullet"/>
      <w:lvlText w:val=""/>
      <w:lvlJc w:val="left"/>
      <w:pPr>
        <w:ind w:left="6834" w:hanging="360"/>
      </w:pPr>
      <w:rPr>
        <w:rFonts w:ascii="Wingdings" w:hAnsi="Wingdings" w:hint="default"/>
      </w:rPr>
    </w:lvl>
  </w:abstractNum>
  <w:abstractNum w:abstractNumId="6" w15:restartNumberingAfterBreak="0">
    <w:nsid w:val="511B45BD"/>
    <w:multiLevelType w:val="multilevel"/>
    <w:tmpl w:val="00000015"/>
    <w:lvl w:ilvl="0">
      <w:numFmt w:val="bullet"/>
      <w:lvlText w:val="●"/>
      <w:lvlJc w:val="left"/>
      <w:pPr>
        <w:ind w:left="503" w:hanging="396"/>
      </w:pPr>
      <w:rPr>
        <w:rFonts w:ascii="Arial" w:eastAsia="Arial" w:hAnsi="Arial" w:cs="Arial"/>
        <w:w w:val="99"/>
        <w:sz w:val="20"/>
        <w:szCs w:val="20"/>
      </w:rPr>
    </w:lvl>
    <w:lvl w:ilvl="1">
      <w:numFmt w:val="bullet"/>
      <w:lvlText w:val="•"/>
      <w:lvlJc w:val="left"/>
      <w:pPr>
        <w:ind w:left="1356" w:hanging="396"/>
      </w:pPr>
    </w:lvl>
    <w:lvl w:ilvl="2">
      <w:numFmt w:val="bullet"/>
      <w:lvlText w:val="•"/>
      <w:lvlJc w:val="left"/>
      <w:pPr>
        <w:ind w:left="2212" w:hanging="396"/>
      </w:pPr>
    </w:lvl>
    <w:lvl w:ilvl="3">
      <w:numFmt w:val="bullet"/>
      <w:lvlText w:val="•"/>
      <w:lvlJc w:val="left"/>
      <w:pPr>
        <w:ind w:left="3068" w:hanging="396"/>
      </w:pPr>
    </w:lvl>
    <w:lvl w:ilvl="4">
      <w:numFmt w:val="bullet"/>
      <w:lvlText w:val="•"/>
      <w:lvlJc w:val="left"/>
      <w:pPr>
        <w:ind w:left="3924" w:hanging="396"/>
      </w:pPr>
    </w:lvl>
    <w:lvl w:ilvl="5">
      <w:numFmt w:val="bullet"/>
      <w:lvlText w:val="•"/>
      <w:lvlJc w:val="left"/>
      <w:pPr>
        <w:ind w:left="4781" w:hanging="396"/>
      </w:pPr>
    </w:lvl>
    <w:lvl w:ilvl="6">
      <w:numFmt w:val="bullet"/>
      <w:lvlText w:val="•"/>
      <w:lvlJc w:val="left"/>
      <w:pPr>
        <w:ind w:left="5637" w:hanging="396"/>
      </w:pPr>
    </w:lvl>
    <w:lvl w:ilvl="7">
      <w:numFmt w:val="bullet"/>
      <w:lvlText w:val="•"/>
      <w:lvlJc w:val="left"/>
      <w:pPr>
        <w:ind w:left="6493" w:hanging="396"/>
      </w:pPr>
    </w:lvl>
    <w:lvl w:ilvl="8">
      <w:numFmt w:val="bullet"/>
      <w:lvlText w:val="•"/>
      <w:lvlJc w:val="left"/>
      <w:pPr>
        <w:ind w:left="7349" w:hanging="396"/>
      </w:pPr>
    </w:lvl>
  </w:abstractNum>
  <w:abstractNum w:abstractNumId="7" w15:restartNumberingAfterBreak="0">
    <w:nsid w:val="621F00E0"/>
    <w:multiLevelType w:val="hybridMultilevel"/>
    <w:tmpl w:val="8C96D36A"/>
    <w:lvl w:ilvl="0" w:tplc="08090001">
      <w:start w:val="1"/>
      <w:numFmt w:val="bullet"/>
      <w:lvlText w:val=""/>
      <w:lvlJc w:val="left"/>
      <w:pPr>
        <w:ind w:left="646" w:hanging="360"/>
      </w:pPr>
      <w:rPr>
        <w:rFonts w:ascii="Symbol" w:hAnsi="Symbol" w:hint="default"/>
      </w:rPr>
    </w:lvl>
    <w:lvl w:ilvl="1" w:tplc="08090003" w:tentative="1">
      <w:start w:val="1"/>
      <w:numFmt w:val="bullet"/>
      <w:lvlText w:val="o"/>
      <w:lvlJc w:val="left"/>
      <w:pPr>
        <w:ind w:left="1366" w:hanging="360"/>
      </w:pPr>
      <w:rPr>
        <w:rFonts w:ascii="Courier New" w:hAnsi="Courier New" w:cs="Courier New" w:hint="default"/>
      </w:rPr>
    </w:lvl>
    <w:lvl w:ilvl="2" w:tplc="08090005" w:tentative="1">
      <w:start w:val="1"/>
      <w:numFmt w:val="bullet"/>
      <w:lvlText w:val=""/>
      <w:lvlJc w:val="left"/>
      <w:pPr>
        <w:ind w:left="2086" w:hanging="360"/>
      </w:pPr>
      <w:rPr>
        <w:rFonts w:ascii="Wingdings" w:hAnsi="Wingdings" w:hint="default"/>
      </w:rPr>
    </w:lvl>
    <w:lvl w:ilvl="3" w:tplc="08090001" w:tentative="1">
      <w:start w:val="1"/>
      <w:numFmt w:val="bullet"/>
      <w:lvlText w:val=""/>
      <w:lvlJc w:val="left"/>
      <w:pPr>
        <w:ind w:left="2806" w:hanging="360"/>
      </w:pPr>
      <w:rPr>
        <w:rFonts w:ascii="Symbol" w:hAnsi="Symbol" w:hint="default"/>
      </w:rPr>
    </w:lvl>
    <w:lvl w:ilvl="4" w:tplc="08090003" w:tentative="1">
      <w:start w:val="1"/>
      <w:numFmt w:val="bullet"/>
      <w:lvlText w:val="o"/>
      <w:lvlJc w:val="left"/>
      <w:pPr>
        <w:ind w:left="3526" w:hanging="360"/>
      </w:pPr>
      <w:rPr>
        <w:rFonts w:ascii="Courier New" w:hAnsi="Courier New" w:cs="Courier New" w:hint="default"/>
      </w:rPr>
    </w:lvl>
    <w:lvl w:ilvl="5" w:tplc="08090005" w:tentative="1">
      <w:start w:val="1"/>
      <w:numFmt w:val="bullet"/>
      <w:lvlText w:val=""/>
      <w:lvlJc w:val="left"/>
      <w:pPr>
        <w:ind w:left="4246" w:hanging="360"/>
      </w:pPr>
      <w:rPr>
        <w:rFonts w:ascii="Wingdings" w:hAnsi="Wingdings" w:hint="default"/>
      </w:rPr>
    </w:lvl>
    <w:lvl w:ilvl="6" w:tplc="08090001" w:tentative="1">
      <w:start w:val="1"/>
      <w:numFmt w:val="bullet"/>
      <w:lvlText w:val=""/>
      <w:lvlJc w:val="left"/>
      <w:pPr>
        <w:ind w:left="4966" w:hanging="360"/>
      </w:pPr>
      <w:rPr>
        <w:rFonts w:ascii="Symbol" w:hAnsi="Symbol" w:hint="default"/>
      </w:rPr>
    </w:lvl>
    <w:lvl w:ilvl="7" w:tplc="08090003" w:tentative="1">
      <w:start w:val="1"/>
      <w:numFmt w:val="bullet"/>
      <w:lvlText w:val="o"/>
      <w:lvlJc w:val="left"/>
      <w:pPr>
        <w:ind w:left="5686" w:hanging="360"/>
      </w:pPr>
      <w:rPr>
        <w:rFonts w:ascii="Courier New" w:hAnsi="Courier New" w:cs="Courier New" w:hint="default"/>
      </w:rPr>
    </w:lvl>
    <w:lvl w:ilvl="8" w:tplc="08090005" w:tentative="1">
      <w:start w:val="1"/>
      <w:numFmt w:val="bullet"/>
      <w:lvlText w:val=""/>
      <w:lvlJc w:val="left"/>
      <w:pPr>
        <w:ind w:left="6406" w:hanging="360"/>
      </w:pPr>
      <w:rPr>
        <w:rFonts w:ascii="Wingdings" w:hAnsi="Wingdings" w:hint="default"/>
      </w:rPr>
    </w:lvl>
  </w:abstractNum>
  <w:abstractNum w:abstractNumId="8" w15:restartNumberingAfterBreak="0">
    <w:nsid w:val="7246464C"/>
    <w:multiLevelType w:val="hybridMultilevel"/>
    <w:tmpl w:val="D17AD2FE"/>
    <w:lvl w:ilvl="0" w:tplc="FBD22E02">
      <w:start w:val="1"/>
      <w:numFmt w:val="bullet"/>
      <w:pStyle w:val="Tabletextbullets"/>
      <w:lvlText w:val="●"/>
      <w:lvlJc w:val="left"/>
      <w:pPr>
        <w:tabs>
          <w:tab w:val="num" w:pos="397"/>
        </w:tabs>
        <w:ind w:left="397" w:hanging="397"/>
      </w:pPr>
      <w:rPr>
        <w:rFonts w:ascii="Arial" w:hAnsi="Arial" w:hint="default"/>
      </w:rPr>
    </w:lvl>
    <w:lvl w:ilvl="1" w:tplc="08090003" w:tentative="1">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67C45CE"/>
    <w:multiLevelType w:val="hybridMultilevel"/>
    <w:tmpl w:val="0988F194"/>
    <w:lvl w:ilvl="0" w:tplc="73D88462">
      <w:start w:val="1"/>
      <w:numFmt w:val="bullet"/>
      <w:pStyle w:val="Textsubbullet"/>
      <w:lvlText w:val="o"/>
      <w:lvlJc w:val="left"/>
      <w:pPr>
        <w:tabs>
          <w:tab w:val="num" w:pos="480"/>
        </w:tabs>
        <w:ind w:left="480" w:hanging="240"/>
      </w:pPr>
      <w:rPr>
        <w:rFonts w:ascii="Courier New" w:hAnsi="Courier New" w:hint="default"/>
        <w:b w:val="0"/>
        <w:i w:val="0"/>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num w:numId="1" w16cid:durableId="1220284702">
    <w:abstractNumId w:val="4"/>
  </w:num>
  <w:num w:numId="2" w16cid:durableId="194655701">
    <w:abstractNumId w:val="2"/>
  </w:num>
  <w:num w:numId="3" w16cid:durableId="1198472762">
    <w:abstractNumId w:val="3"/>
  </w:num>
  <w:num w:numId="4" w16cid:durableId="1815947807">
    <w:abstractNumId w:val="0"/>
  </w:num>
  <w:num w:numId="5" w16cid:durableId="1698313020">
    <w:abstractNumId w:val="1"/>
  </w:num>
  <w:num w:numId="6" w16cid:durableId="1950157217">
    <w:abstractNumId w:val="9"/>
  </w:num>
  <w:num w:numId="7" w16cid:durableId="1864125105">
    <w:abstractNumId w:val="8"/>
  </w:num>
  <w:num w:numId="8" w16cid:durableId="1893422710">
    <w:abstractNumId w:val="5"/>
  </w:num>
  <w:num w:numId="9" w16cid:durableId="1698309729">
    <w:abstractNumId w:val="7"/>
  </w:num>
  <w:num w:numId="10" w16cid:durableId="158224907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1408"/>
    <w:rsid w:val="00014BE2"/>
    <w:rsid w:val="00042E3E"/>
    <w:rsid w:val="0004743B"/>
    <w:rsid w:val="00072CA0"/>
    <w:rsid w:val="00092952"/>
    <w:rsid w:val="000A7264"/>
    <w:rsid w:val="0011458D"/>
    <w:rsid w:val="001962EA"/>
    <w:rsid w:val="00284DE0"/>
    <w:rsid w:val="00290783"/>
    <w:rsid w:val="002B7125"/>
    <w:rsid w:val="002E1730"/>
    <w:rsid w:val="002F74AD"/>
    <w:rsid w:val="0038381B"/>
    <w:rsid w:val="003936EC"/>
    <w:rsid w:val="003963A7"/>
    <w:rsid w:val="003A4FB0"/>
    <w:rsid w:val="003F5FC4"/>
    <w:rsid w:val="00481408"/>
    <w:rsid w:val="00481CEE"/>
    <w:rsid w:val="004B1657"/>
    <w:rsid w:val="00500989"/>
    <w:rsid w:val="005036E3"/>
    <w:rsid w:val="005705FF"/>
    <w:rsid w:val="005F7B62"/>
    <w:rsid w:val="006216AD"/>
    <w:rsid w:val="006F3018"/>
    <w:rsid w:val="00703F76"/>
    <w:rsid w:val="007709E5"/>
    <w:rsid w:val="00832A8F"/>
    <w:rsid w:val="00884D1B"/>
    <w:rsid w:val="008F6915"/>
    <w:rsid w:val="00921EF6"/>
    <w:rsid w:val="0095280B"/>
    <w:rsid w:val="00992A07"/>
    <w:rsid w:val="009A4977"/>
    <w:rsid w:val="009E2439"/>
    <w:rsid w:val="00A00EB8"/>
    <w:rsid w:val="00A13638"/>
    <w:rsid w:val="00A60C54"/>
    <w:rsid w:val="00A77720"/>
    <w:rsid w:val="00AB551B"/>
    <w:rsid w:val="00AC7CE6"/>
    <w:rsid w:val="00AE1C5F"/>
    <w:rsid w:val="00B24643"/>
    <w:rsid w:val="00BB0167"/>
    <w:rsid w:val="00BF7274"/>
    <w:rsid w:val="00C061AB"/>
    <w:rsid w:val="00C306FB"/>
    <w:rsid w:val="00C72147"/>
    <w:rsid w:val="00CA542C"/>
    <w:rsid w:val="00CF5FFA"/>
    <w:rsid w:val="00D2134D"/>
    <w:rsid w:val="00D22CFE"/>
    <w:rsid w:val="00D40028"/>
    <w:rsid w:val="00D641C8"/>
    <w:rsid w:val="00D804EE"/>
    <w:rsid w:val="00D94415"/>
    <w:rsid w:val="00DD5A34"/>
    <w:rsid w:val="00DE38A4"/>
    <w:rsid w:val="00EA2820"/>
    <w:rsid w:val="00F37DB5"/>
    <w:rsid w:val="00F53199"/>
    <w:rsid w:val="00F6153F"/>
    <w:rsid w:val="00F72BE0"/>
    <w:rsid w:val="00FB2BAF"/>
    <w:rsid w:val="00FC07F3"/>
    <w:rsid w:val="00FD1F5D"/>
    <w:rsid w:val="0E0EE3E4"/>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FD441F"/>
  <w14:defaultImageDpi w14:val="32767"/>
  <w15:chartTrackingRefBased/>
  <w15:docId w15:val="{D9EEAF9D-E2FC-E14F-9B94-B2247378C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ar-MA" w:bidi="ar-SA"/>
      </w:rPr>
    </w:rPrDefault>
    <w:pPrDefault/>
  </w:docDefaults>
  <w:latentStyles w:defLockedState="0" w:defUIPriority="99"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481408"/>
    <w:rPr>
      <w:rFonts w:ascii="Verdana" w:eastAsia="Verdana" w:hAnsi="Verdana" w:cs="Verdana"/>
      <w:sz w:val="22"/>
      <w:szCs w:val="22"/>
      <w:lang w:val="en-US"/>
    </w:rPr>
  </w:style>
  <w:style w:type="paragraph" w:styleId="Heading1">
    <w:name w:val="heading 1"/>
    <w:basedOn w:val="Normal"/>
    <w:next w:val="Normal"/>
    <w:link w:val="Heading1Char"/>
    <w:uiPriority w:val="99"/>
    <w:qFormat/>
    <w:rsid w:val="00481408"/>
    <w:pPr>
      <w:spacing w:before="100"/>
      <w:ind w:left="218"/>
      <w:outlineLvl w:val="0"/>
    </w:pPr>
    <w:rPr>
      <w:b/>
      <w:bCs/>
      <w:sz w:val="36"/>
      <w:szCs w:val="36"/>
    </w:rPr>
  </w:style>
  <w:style w:type="paragraph" w:styleId="Heading3">
    <w:name w:val="heading 3"/>
    <w:basedOn w:val="Normal"/>
    <w:next w:val="Normal"/>
    <w:link w:val="Heading3Char"/>
    <w:uiPriority w:val="99"/>
    <w:qFormat/>
    <w:rsid w:val="00481408"/>
    <w:pPr>
      <w:spacing w:before="99"/>
      <w:ind w:left="218"/>
      <w:outlineLvl w:val="2"/>
    </w:pPr>
    <w:rPr>
      <w:b/>
      <w:bCs/>
      <w:sz w:val="26"/>
      <w:szCs w:val="26"/>
    </w:rPr>
  </w:style>
  <w:style w:type="paragraph" w:styleId="Heading4">
    <w:name w:val="heading 4"/>
    <w:basedOn w:val="Normal"/>
    <w:next w:val="Normal"/>
    <w:link w:val="Heading4Char"/>
    <w:uiPriority w:val="99"/>
    <w:qFormat/>
    <w:rsid w:val="00481408"/>
    <w:pPr>
      <w:ind w:left="218"/>
      <w:outlineLvl w:val="3"/>
    </w:pPr>
    <w:rPr>
      <w:b/>
      <w:bCs/>
    </w:rPr>
  </w:style>
  <w:style w:type="paragraph" w:styleId="Heading6">
    <w:name w:val="heading 6"/>
    <w:basedOn w:val="Normal"/>
    <w:next w:val="Normal"/>
    <w:link w:val="Heading6Char"/>
    <w:uiPriority w:val="99"/>
    <w:qFormat/>
    <w:rsid w:val="00481408"/>
    <w:pPr>
      <w:spacing w:before="242"/>
      <w:ind w:left="218"/>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481408"/>
    <w:rPr>
      <w:rFonts w:ascii="Verdana" w:eastAsia="Verdana" w:hAnsi="Verdana" w:cs="Verdana"/>
      <w:b/>
      <w:bCs/>
      <w:sz w:val="36"/>
      <w:szCs w:val="36"/>
      <w:lang w:val="en-US"/>
    </w:rPr>
  </w:style>
  <w:style w:type="character" w:customStyle="1" w:styleId="Heading3Char">
    <w:name w:val="Heading 3 Char"/>
    <w:basedOn w:val="DefaultParagraphFont"/>
    <w:link w:val="Heading3"/>
    <w:uiPriority w:val="99"/>
    <w:rsid w:val="00481408"/>
    <w:rPr>
      <w:rFonts w:ascii="Verdana" w:eastAsia="Verdana" w:hAnsi="Verdana" w:cs="Verdana"/>
      <w:b/>
      <w:bCs/>
      <w:sz w:val="26"/>
      <w:szCs w:val="26"/>
      <w:lang w:val="en-US"/>
    </w:rPr>
  </w:style>
  <w:style w:type="character" w:customStyle="1" w:styleId="Heading4Char">
    <w:name w:val="Heading 4 Char"/>
    <w:basedOn w:val="DefaultParagraphFont"/>
    <w:link w:val="Heading4"/>
    <w:uiPriority w:val="99"/>
    <w:rsid w:val="00481408"/>
    <w:rPr>
      <w:rFonts w:ascii="Verdana" w:eastAsia="Verdana" w:hAnsi="Verdana" w:cs="Verdana"/>
      <w:b/>
      <w:bCs/>
      <w:sz w:val="22"/>
      <w:szCs w:val="22"/>
      <w:lang w:val="en-US"/>
    </w:rPr>
  </w:style>
  <w:style w:type="character" w:customStyle="1" w:styleId="Heading6Char">
    <w:name w:val="Heading 6 Char"/>
    <w:basedOn w:val="DefaultParagraphFont"/>
    <w:link w:val="Heading6"/>
    <w:uiPriority w:val="99"/>
    <w:rsid w:val="00481408"/>
    <w:rPr>
      <w:rFonts w:ascii="Verdana" w:eastAsia="Verdana" w:hAnsi="Verdana" w:cs="Verdana"/>
      <w:b/>
      <w:bCs/>
      <w:sz w:val="20"/>
      <w:szCs w:val="20"/>
      <w:lang w:val="en-US"/>
    </w:rPr>
  </w:style>
  <w:style w:type="paragraph" w:customStyle="1" w:styleId="TableParagraph">
    <w:name w:val="Table Paragraph"/>
    <w:basedOn w:val="Normal"/>
    <w:uiPriority w:val="99"/>
    <w:qFormat/>
    <w:rsid w:val="00481408"/>
    <w:pPr>
      <w:spacing w:before="60"/>
      <w:ind w:left="107"/>
    </w:pPr>
  </w:style>
  <w:style w:type="paragraph" w:styleId="ListParagraph">
    <w:name w:val="List Paragraph"/>
    <w:basedOn w:val="Normal"/>
    <w:uiPriority w:val="99"/>
    <w:qFormat/>
    <w:rsid w:val="00481408"/>
    <w:pPr>
      <w:spacing w:before="158"/>
      <w:ind w:left="614" w:hanging="396"/>
    </w:pPr>
  </w:style>
  <w:style w:type="paragraph" w:styleId="CommentText">
    <w:name w:val="annotation text"/>
    <w:basedOn w:val="Normal"/>
    <w:link w:val="CommentTextChar"/>
    <w:uiPriority w:val="99"/>
    <w:semiHidden/>
    <w:rsid w:val="00481408"/>
  </w:style>
  <w:style w:type="character" w:customStyle="1" w:styleId="CommentTextChar">
    <w:name w:val="Comment Text Char"/>
    <w:basedOn w:val="DefaultParagraphFont"/>
    <w:link w:val="CommentText"/>
    <w:uiPriority w:val="99"/>
    <w:semiHidden/>
    <w:rsid w:val="00481408"/>
    <w:rPr>
      <w:rFonts w:ascii="Verdana" w:eastAsia="Verdana" w:hAnsi="Verdana" w:cs="Verdana"/>
      <w:sz w:val="22"/>
      <w:szCs w:val="22"/>
      <w:lang w:val="en-US"/>
    </w:rPr>
  </w:style>
  <w:style w:type="paragraph" w:styleId="BodyText">
    <w:name w:val="Body Text"/>
    <w:basedOn w:val="Normal"/>
    <w:link w:val="BodyTextChar"/>
    <w:uiPriority w:val="1"/>
    <w:qFormat/>
    <w:rsid w:val="00481408"/>
    <w:rPr>
      <w:sz w:val="20"/>
      <w:szCs w:val="20"/>
    </w:rPr>
  </w:style>
  <w:style w:type="character" w:customStyle="1" w:styleId="BodyTextChar">
    <w:name w:val="Body Text Char"/>
    <w:basedOn w:val="DefaultParagraphFont"/>
    <w:link w:val="BodyText"/>
    <w:uiPriority w:val="1"/>
    <w:rsid w:val="00481408"/>
    <w:rPr>
      <w:rFonts w:ascii="Verdana" w:eastAsia="Verdana" w:hAnsi="Verdana" w:cs="Verdana"/>
      <w:sz w:val="20"/>
      <w:szCs w:val="20"/>
      <w:lang w:val="en-US"/>
    </w:rPr>
  </w:style>
  <w:style w:type="paragraph" w:styleId="Header">
    <w:name w:val="header"/>
    <w:basedOn w:val="Normal"/>
    <w:link w:val="HeaderChar"/>
    <w:rsid w:val="00481408"/>
    <w:pPr>
      <w:tabs>
        <w:tab w:val="center" w:pos="4513"/>
        <w:tab w:val="right" w:pos="9026"/>
      </w:tabs>
    </w:pPr>
  </w:style>
  <w:style w:type="character" w:customStyle="1" w:styleId="HeaderChar">
    <w:name w:val="Header Char"/>
    <w:basedOn w:val="DefaultParagraphFont"/>
    <w:link w:val="Header"/>
    <w:rsid w:val="00481408"/>
    <w:rPr>
      <w:rFonts w:ascii="Verdana" w:eastAsia="Verdana" w:hAnsi="Verdana" w:cs="Verdana"/>
      <w:sz w:val="22"/>
      <w:szCs w:val="22"/>
      <w:lang w:val="en-US"/>
    </w:rPr>
  </w:style>
  <w:style w:type="paragraph" w:styleId="Footer">
    <w:name w:val="footer"/>
    <w:basedOn w:val="Normal"/>
    <w:link w:val="FooterChar"/>
    <w:uiPriority w:val="99"/>
    <w:rsid w:val="00481408"/>
    <w:pPr>
      <w:tabs>
        <w:tab w:val="center" w:pos="4513"/>
        <w:tab w:val="right" w:pos="9026"/>
      </w:tabs>
    </w:pPr>
  </w:style>
  <w:style w:type="character" w:customStyle="1" w:styleId="FooterChar">
    <w:name w:val="Footer Char"/>
    <w:basedOn w:val="DefaultParagraphFont"/>
    <w:link w:val="Footer"/>
    <w:uiPriority w:val="99"/>
    <w:rsid w:val="00481408"/>
    <w:rPr>
      <w:rFonts w:ascii="Verdana" w:eastAsia="Verdana" w:hAnsi="Verdana" w:cs="Verdana"/>
      <w:sz w:val="22"/>
      <w:szCs w:val="22"/>
      <w:lang w:val="en-US"/>
    </w:rPr>
  </w:style>
  <w:style w:type="paragraph" w:styleId="BalloonText">
    <w:name w:val="Balloon Text"/>
    <w:basedOn w:val="Normal"/>
    <w:link w:val="BalloonTextChar"/>
    <w:uiPriority w:val="99"/>
    <w:semiHidden/>
    <w:unhideWhenUsed/>
    <w:rsid w:val="00481408"/>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81408"/>
    <w:rPr>
      <w:rFonts w:ascii="Times New Roman" w:eastAsia="Verdana" w:hAnsi="Times New Roman" w:cs="Times New Roman"/>
      <w:sz w:val="18"/>
      <w:szCs w:val="18"/>
      <w:lang w:val="en-US"/>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5036E3"/>
    <w:rPr>
      <w:rFonts w:ascii="Verdana" w:eastAsia="Verdana" w:hAnsi="Verdana" w:cs="Verdana"/>
      <w:sz w:val="22"/>
      <w:szCs w:val="22"/>
      <w:lang w:val="en-US"/>
    </w:rPr>
  </w:style>
  <w:style w:type="paragraph" w:customStyle="1" w:styleId="Tabletext">
    <w:name w:val="Table text"/>
    <w:qFormat/>
    <w:rsid w:val="005036E3"/>
    <w:pPr>
      <w:spacing w:before="60" w:after="60"/>
    </w:pPr>
    <w:rPr>
      <w:rFonts w:ascii="Verdana" w:eastAsia="Times New Roman" w:hAnsi="Verdana" w:cs="Times New Roman"/>
      <w:sz w:val="20"/>
      <w:szCs w:val="20"/>
    </w:rPr>
  </w:style>
  <w:style w:type="paragraph" w:customStyle="1" w:styleId="Tabletextbullets">
    <w:name w:val="Table text bullets"/>
    <w:qFormat/>
    <w:rsid w:val="005036E3"/>
    <w:pPr>
      <w:numPr>
        <w:numId w:val="7"/>
      </w:numPr>
      <w:spacing w:before="60" w:after="60" w:line="240" w:lineRule="atLeast"/>
    </w:pPr>
    <w:rPr>
      <w:rFonts w:ascii="Verdana" w:eastAsia="Times New Roman" w:hAnsi="Verdana" w:cs="Arial"/>
      <w:sz w:val="20"/>
    </w:rPr>
  </w:style>
  <w:style w:type="paragraph" w:customStyle="1" w:styleId="Textsubbullet">
    <w:name w:val="Text sub bullet"/>
    <w:qFormat/>
    <w:rsid w:val="005036E3"/>
    <w:pPr>
      <w:numPr>
        <w:numId w:val="6"/>
      </w:numPr>
      <w:tabs>
        <w:tab w:val="clear" w:pos="480"/>
        <w:tab w:val="left" w:pos="794"/>
      </w:tabs>
      <w:spacing w:before="80" w:after="60" w:line="260" w:lineRule="exact"/>
      <w:ind w:left="794" w:right="851" w:hanging="397"/>
    </w:pPr>
    <w:rPr>
      <w:rFonts w:ascii="Verdana" w:eastAsia="Times New Roman" w:hAnsi="Verdana" w:cs="Times New Roman"/>
      <w:sz w:val="20"/>
      <w:szCs w:val="20"/>
      <w:lang w:eastAsia="en-GB"/>
    </w:rPr>
  </w:style>
  <w:style w:type="paragraph" w:customStyle="1" w:styleId="HeaderEven">
    <w:name w:val="HeaderEven"/>
    <w:basedOn w:val="Header"/>
    <w:rsid w:val="00014BE2"/>
    <w:pPr>
      <w:tabs>
        <w:tab w:val="clear" w:pos="4513"/>
        <w:tab w:val="clear" w:pos="9026"/>
      </w:tabs>
      <w:spacing w:line="240" w:lineRule="atLeast"/>
      <w:jc w:val="right"/>
    </w:pPr>
    <w:rPr>
      <w:rFonts w:eastAsia="Times New Roman" w:cs="Times New Roman"/>
      <w:b/>
      <w:smallCaps/>
      <w:sz w:val="16"/>
      <w:szCs w:val="16"/>
      <w:lang w:val="en-GB"/>
    </w:rPr>
  </w:style>
  <w:style w:type="paragraph" w:customStyle="1" w:styleId="Unittitle">
    <w:name w:val="Unit title"/>
    <w:next w:val="Normal"/>
    <w:qFormat/>
    <w:rsid w:val="00A60C54"/>
    <w:pPr>
      <w:pBdr>
        <w:bottom w:val="single" w:sz="8" w:space="2" w:color="BB6DA1"/>
      </w:pBdr>
      <w:spacing w:before="120" w:after="240"/>
    </w:pPr>
    <w:rPr>
      <w:rFonts w:ascii="Verdana" w:eastAsia="Times New Roman" w:hAnsi="Verdana" w:cs="Times New Roman"/>
      <w:b/>
      <w:sz w:val="36"/>
    </w:rPr>
  </w:style>
  <w:style w:type="paragraph" w:customStyle="1" w:styleId="Gettingstarted">
    <w:name w:val="Getting started"/>
    <w:next w:val="Normal"/>
    <w:qFormat/>
    <w:rsid w:val="005F7B62"/>
    <w:pPr>
      <w:spacing w:before="120" w:after="120"/>
      <w:ind w:right="851"/>
    </w:pPr>
    <w:rPr>
      <w:rFonts w:ascii="Verdana" w:eastAsia="Times New Roman" w:hAnsi="Verdana" w:cs="Times New Roman"/>
      <w:b/>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yperlink" Target="http://www.turbocad.co.uk/windows-range/turbocad-deluxe-2d-3d" TargetMode="External"/><Relationship Id="rId2" Type="http://schemas.openxmlformats.org/officeDocument/2006/relationships/customXml" Target="../customXml/item2.xml"/><Relationship Id="rId16" Type="http://schemas.openxmlformats.org/officeDocument/2006/relationships/hyperlink" Target="http://www.solidworks.com/sw/products/draftsight-getting-started-guide.ht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hyperlink" Target="http://www.solidworks.co.uk/" TargetMode="External"/><Relationship Id="rId10" Type="http://schemas.openxmlformats.org/officeDocument/2006/relationships/header" Target="header1.xml"/><Relationship Id="rId19" Type="http://schemas.openxmlformats.org/officeDocument/2006/relationships/header" Target="header4.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autodesk.co.u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_Flow_SignoffStatus xmlns="f63d1639-2e8e-4dfe-b2d4-ff2deac92409" xsi:nil="true"/>
    <AdditionalInfo xmlns="f63d1639-2e8e-4dfe-b2d4-ff2deac9240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C504FD8-2CFF-41AE-8407-899CE322C76D}">
  <ds:schemaRefs>
    <ds:schemaRef ds:uri="http://schemas.microsoft.com/office/2006/metadata/properties"/>
    <ds:schemaRef ds:uri="http://schemas.microsoft.com/office/infopath/2007/PartnerControls"/>
    <ds:schemaRef ds:uri="6125ffc9-2c56-435e-8267-1393444907b2"/>
    <ds:schemaRef ds:uri="7c1bd8dc-4e40-424f-a15f-9ffcd522197f"/>
  </ds:schemaRefs>
</ds:datastoreItem>
</file>

<file path=customXml/itemProps2.xml><?xml version="1.0" encoding="utf-8"?>
<ds:datastoreItem xmlns:ds="http://schemas.openxmlformats.org/officeDocument/2006/customXml" ds:itemID="{412D383D-0EFA-4E13-B007-ED5A3873C447}">
  <ds:schemaRefs>
    <ds:schemaRef ds:uri="http://schemas.microsoft.com/sharepoint/v3/contenttype/forms"/>
  </ds:schemaRefs>
</ds:datastoreItem>
</file>

<file path=customXml/itemProps3.xml><?xml version="1.0" encoding="utf-8"?>
<ds:datastoreItem xmlns:ds="http://schemas.openxmlformats.org/officeDocument/2006/customXml" ds:itemID="{D8724A53-674F-4C3C-9FC4-227235E0ADC6}"/>
</file>

<file path=docProps/app.xml><?xml version="1.0" encoding="utf-8"?>
<Properties xmlns="http://schemas.openxmlformats.org/officeDocument/2006/extended-properties" xmlns:vt="http://schemas.openxmlformats.org/officeDocument/2006/docPropsVTypes">
  <Template>Normal</Template>
  <TotalTime>21</TotalTime>
  <Pages>9</Pages>
  <Words>2645</Words>
  <Characters>15080</Characters>
  <Application>Microsoft Office Word</Application>
  <DocSecurity>0</DocSecurity>
  <Lines>125</Lines>
  <Paragraphs>35</Paragraphs>
  <ScaleCrop>false</ScaleCrop>
  <Company/>
  <LinksUpToDate>false</LinksUpToDate>
  <CharactersWithSpaces>17690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Thomson</dc:creator>
  <cp:keywords/>
  <dc:description/>
  <cp:lastModifiedBy>Paul Winser</cp:lastModifiedBy>
  <cp:revision>34</cp:revision>
  <dcterms:created xsi:type="dcterms:W3CDTF">2024-04-25T11:25:00Z</dcterms:created>
  <dcterms:modified xsi:type="dcterms:W3CDTF">2024-04-29T14:34:00Z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0x01010011F2AC0EC27FF3458662E003F8FEC281</vt:lpwstr>
  </property>
  <property fmtid="{D5CDD505-2E9C-101B-9397-08002B2CF9AE}" pid="3" name="MediaServiceImageTags">
    <vt:lpwstr/>
  </property>
</Properties>
</file>