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1" w:rightFromText="181" w:topFromText="181" w:bottomFromText="181" w:vertAnchor="text" w:tblpY="1"/>
        <w:tblOverlap w:val="never"/>
        <w:bidiVisual/>
        <w:tblW w:w="1414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48"/>
        <w:gridCol w:w="4735"/>
        <w:gridCol w:w="709"/>
        <w:gridCol w:w="1955"/>
        <w:gridCol w:w="1701"/>
        <w:gridCol w:w="869"/>
        <w:gridCol w:w="1825"/>
      </w:tblGrid>
      <w:tr w:rsidR="000A3306" w:rsidRPr="009333D4" w14:paraId="04431A06" w14:textId="77777777" w:rsidTr="00B16127">
        <w:trPr>
          <w:trHeight w:val="421"/>
        </w:trPr>
        <w:tc>
          <w:tcPr>
            <w:tcW w:w="2348" w:type="dxa"/>
            <w:shd w:val="clear" w:color="auto" w:fill="E7E6E6"/>
            <w:vAlign w:val="center"/>
          </w:tcPr>
          <w:p w14:paraId="2374368D" w14:textId="77777777" w:rsidR="000A3306" w:rsidRPr="009333D4" w:rsidRDefault="000A3306" w:rsidP="000A3306">
            <w:pPr>
              <w:pStyle w:val="Tableheadsmall"/>
              <w:bidi/>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عنوان الوحدة</w:t>
            </w:r>
          </w:p>
        </w:tc>
        <w:tc>
          <w:tcPr>
            <w:tcW w:w="4735" w:type="dxa"/>
            <w:shd w:val="clear" w:color="auto" w:fill="auto"/>
            <w:vAlign w:val="center"/>
          </w:tcPr>
          <w:p w14:paraId="3C5D75FF" w14:textId="77777777" w:rsidR="000A3306" w:rsidRPr="009333D4" w:rsidRDefault="000A3306" w:rsidP="000A3306">
            <w:pPr>
              <w:pStyle w:val="Tabletext"/>
              <w:bidi/>
              <w:rPr>
                <w:rFonts w:ascii="Sakkal Majalla" w:hAnsi="Sakkal Majalla" w:cs="Sakkal Majalla"/>
                <w:sz w:val="26"/>
                <w:szCs w:val="26"/>
              </w:rPr>
            </w:pPr>
            <w:r w:rsidRPr="009333D4">
              <w:rPr>
                <w:rStyle w:val="UnitTitleBoldOrange18"/>
                <w:rFonts w:ascii="Sakkal Majalla" w:eastAsia="Open Sans" w:hAnsi="Sakkal Majalla" w:cs="Sakkal Majalla"/>
                <w:sz w:val="26"/>
                <w:szCs w:val="26"/>
                <w:rtl/>
                <w:lang w:eastAsia="ar" w:bidi="ar-MA"/>
              </w:rPr>
              <w:t>مبادئ التجارة والجودة التطبيقية في الهندسة</w:t>
            </w:r>
          </w:p>
        </w:tc>
        <w:tc>
          <w:tcPr>
            <w:tcW w:w="709" w:type="dxa"/>
            <w:tcBorders>
              <w:top w:val="nil"/>
              <w:bottom w:val="nil"/>
            </w:tcBorders>
          </w:tcPr>
          <w:p w14:paraId="68848902" w14:textId="77777777" w:rsidR="000A3306" w:rsidRPr="009333D4" w:rsidRDefault="000A3306" w:rsidP="000A3306">
            <w:pPr>
              <w:pStyle w:val="Tabletext"/>
              <w:bidi/>
              <w:rPr>
                <w:rFonts w:ascii="Sakkal Majalla" w:hAnsi="Sakkal Majalla" w:cs="Sakkal Majalla"/>
                <w:sz w:val="26"/>
                <w:szCs w:val="26"/>
              </w:rPr>
            </w:pPr>
          </w:p>
        </w:tc>
        <w:tc>
          <w:tcPr>
            <w:tcW w:w="6350" w:type="dxa"/>
            <w:gridSpan w:val="4"/>
            <w:shd w:val="clear" w:color="auto" w:fill="E7E6E6"/>
            <w:vAlign w:val="center"/>
          </w:tcPr>
          <w:p w14:paraId="3F88F59B" w14:textId="77777777" w:rsidR="000A3306" w:rsidRPr="009333D4" w:rsidRDefault="000A3306" w:rsidP="000A3306">
            <w:pPr>
              <w:pStyle w:val="Tableheadsmall"/>
              <w:bidi/>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مفتاح مصطلحات فرص التعلم</w:t>
            </w:r>
          </w:p>
        </w:tc>
      </w:tr>
      <w:tr w:rsidR="000A3306" w:rsidRPr="009333D4" w14:paraId="59E539EC" w14:textId="77777777" w:rsidTr="00B16127">
        <w:trPr>
          <w:trHeight w:val="568"/>
        </w:trPr>
        <w:tc>
          <w:tcPr>
            <w:tcW w:w="2348" w:type="dxa"/>
            <w:shd w:val="clear" w:color="auto" w:fill="E7E6E6"/>
            <w:vAlign w:val="center"/>
          </w:tcPr>
          <w:p w14:paraId="1D49FC13" w14:textId="77777777" w:rsidR="000A3306" w:rsidRPr="009333D4" w:rsidRDefault="000A3306" w:rsidP="000A3306">
            <w:pPr>
              <w:pStyle w:val="Tableheadsmall"/>
              <w:bidi/>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ساعات التعلم الموجَّه</w:t>
            </w:r>
          </w:p>
        </w:tc>
        <w:tc>
          <w:tcPr>
            <w:tcW w:w="4735" w:type="dxa"/>
            <w:shd w:val="clear" w:color="auto" w:fill="auto"/>
            <w:vAlign w:val="center"/>
          </w:tcPr>
          <w:p w14:paraId="3A58189B" w14:textId="77777777" w:rsidR="000A3306" w:rsidRPr="009333D4" w:rsidRDefault="000A3306" w:rsidP="000A3306">
            <w:pPr>
              <w:pStyle w:val="Tabletext"/>
              <w:bidi/>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60</w:t>
            </w:r>
          </w:p>
        </w:tc>
        <w:tc>
          <w:tcPr>
            <w:tcW w:w="709" w:type="dxa"/>
            <w:tcBorders>
              <w:top w:val="nil"/>
              <w:bottom w:val="nil"/>
            </w:tcBorders>
          </w:tcPr>
          <w:p w14:paraId="60B4B285" w14:textId="77777777" w:rsidR="000A3306" w:rsidRPr="009333D4" w:rsidRDefault="000A3306" w:rsidP="000A3306">
            <w:pPr>
              <w:pStyle w:val="Tabletext"/>
              <w:bidi/>
              <w:rPr>
                <w:rFonts w:ascii="Sakkal Majalla" w:hAnsi="Sakkal Majalla" w:cs="Sakkal Majalla"/>
                <w:sz w:val="26"/>
                <w:szCs w:val="26"/>
              </w:rPr>
            </w:pPr>
          </w:p>
        </w:tc>
        <w:tc>
          <w:tcPr>
            <w:tcW w:w="1955" w:type="dxa"/>
          </w:tcPr>
          <w:p w14:paraId="0F318BB6" w14:textId="77777777" w:rsidR="000A3306" w:rsidRPr="009333D4" w:rsidRDefault="000A3306" w:rsidP="000A3306">
            <w:pPr>
              <w:pStyle w:val="Tableheadsmall"/>
              <w:bidi/>
              <w:rPr>
                <w:rFonts w:ascii="Sakkal Majalla" w:hAnsi="Sakkal Majalla" w:cs="Sakkal Majalla"/>
                <w:sz w:val="26"/>
                <w:szCs w:val="26"/>
              </w:rPr>
            </w:pPr>
            <w:r w:rsidRPr="009333D4">
              <w:rPr>
                <w:rFonts w:ascii="Sakkal Majalla" w:eastAsia="Open Sans" w:hAnsi="Sakkal Majalla" w:cs="Sakkal Majalla"/>
                <w:sz w:val="26"/>
                <w:szCs w:val="26"/>
                <w:lang w:val="en-US" w:eastAsia="ar" w:bidi="en-US"/>
              </w:rPr>
              <w:t>AW</w:t>
            </w:r>
          </w:p>
        </w:tc>
        <w:tc>
          <w:tcPr>
            <w:tcW w:w="1701" w:type="dxa"/>
          </w:tcPr>
          <w:p w14:paraId="7AC96E1A" w14:textId="77777777" w:rsidR="000A3306" w:rsidRPr="009333D4" w:rsidRDefault="000A3306" w:rsidP="000A3306">
            <w:pPr>
              <w:pStyle w:val="Tabletext"/>
              <w:bidi/>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كتابة الواجب</w:t>
            </w:r>
          </w:p>
        </w:tc>
        <w:tc>
          <w:tcPr>
            <w:tcW w:w="869" w:type="dxa"/>
          </w:tcPr>
          <w:p w14:paraId="1C91C300" w14:textId="77777777" w:rsidR="000A3306" w:rsidRPr="009333D4" w:rsidRDefault="000A3306" w:rsidP="000A3306">
            <w:pPr>
              <w:pStyle w:val="Tableheadsmall"/>
              <w:bidi/>
              <w:rPr>
                <w:rFonts w:ascii="Sakkal Majalla" w:hAnsi="Sakkal Majalla" w:cs="Sakkal Majalla"/>
                <w:sz w:val="26"/>
                <w:szCs w:val="26"/>
              </w:rPr>
            </w:pPr>
            <w:r w:rsidRPr="009333D4">
              <w:rPr>
                <w:rFonts w:ascii="Sakkal Majalla" w:eastAsia="Open Sans" w:hAnsi="Sakkal Majalla" w:cs="Sakkal Majalla"/>
                <w:sz w:val="26"/>
                <w:szCs w:val="26"/>
                <w:lang w:val="en-US" w:eastAsia="ar" w:bidi="en-US"/>
              </w:rPr>
              <w:t>RS</w:t>
            </w:r>
          </w:p>
        </w:tc>
        <w:tc>
          <w:tcPr>
            <w:tcW w:w="1825" w:type="dxa"/>
          </w:tcPr>
          <w:p w14:paraId="1EF28BAD" w14:textId="77777777" w:rsidR="000A3306" w:rsidRPr="009333D4" w:rsidRDefault="000A3306" w:rsidP="000A3306">
            <w:pPr>
              <w:pStyle w:val="Tabletext"/>
              <w:bidi/>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جلسة المراجعة</w:t>
            </w:r>
          </w:p>
        </w:tc>
      </w:tr>
      <w:tr w:rsidR="000A3306" w:rsidRPr="009333D4" w14:paraId="09E0013A" w14:textId="77777777" w:rsidTr="00B16127">
        <w:trPr>
          <w:trHeight w:val="536"/>
        </w:trPr>
        <w:tc>
          <w:tcPr>
            <w:tcW w:w="2348" w:type="dxa"/>
            <w:shd w:val="clear" w:color="auto" w:fill="E7E6E6"/>
            <w:vAlign w:val="center"/>
          </w:tcPr>
          <w:p w14:paraId="49EBF6EA" w14:textId="77777777" w:rsidR="000A3306" w:rsidRPr="009333D4" w:rsidRDefault="000A3306" w:rsidP="000A3306">
            <w:pPr>
              <w:pStyle w:val="Tableheadsmall"/>
              <w:bidi/>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عدد الدروس</w:t>
            </w:r>
          </w:p>
        </w:tc>
        <w:tc>
          <w:tcPr>
            <w:tcW w:w="4735" w:type="dxa"/>
            <w:shd w:val="clear" w:color="auto" w:fill="auto"/>
            <w:vAlign w:val="center"/>
          </w:tcPr>
          <w:p w14:paraId="7C6C4339" w14:textId="77777777" w:rsidR="000A3306" w:rsidRPr="009333D4" w:rsidRDefault="000A3306" w:rsidP="000A3306">
            <w:pPr>
              <w:pStyle w:val="Tabletext"/>
              <w:bidi/>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60</w:t>
            </w:r>
          </w:p>
        </w:tc>
        <w:tc>
          <w:tcPr>
            <w:tcW w:w="709" w:type="dxa"/>
            <w:tcBorders>
              <w:top w:val="nil"/>
              <w:bottom w:val="nil"/>
            </w:tcBorders>
          </w:tcPr>
          <w:p w14:paraId="605BE834" w14:textId="77777777" w:rsidR="000A3306" w:rsidRPr="009333D4" w:rsidRDefault="000A3306" w:rsidP="000A3306">
            <w:pPr>
              <w:pStyle w:val="Tabletext"/>
              <w:bidi/>
              <w:rPr>
                <w:rFonts w:ascii="Sakkal Majalla" w:hAnsi="Sakkal Majalla" w:cs="Sakkal Majalla"/>
                <w:sz w:val="26"/>
                <w:szCs w:val="26"/>
              </w:rPr>
            </w:pPr>
          </w:p>
        </w:tc>
        <w:tc>
          <w:tcPr>
            <w:tcW w:w="1955" w:type="dxa"/>
            <w:tcBorders>
              <w:bottom w:val="single" w:sz="4" w:space="0" w:color="auto"/>
            </w:tcBorders>
          </w:tcPr>
          <w:p w14:paraId="40E7EE87" w14:textId="77777777" w:rsidR="000A3306" w:rsidRPr="009333D4" w:rsidRDefault="000A3306" w:rsidP="000A3306">
            <w:pPr>
              <w:pStyle w:val="Tableheadsmall"/>
              <w:bidi/>
              <w:rPr>
                <w:rFonts w:ascii="Sakkal Majalla" w:hAnsi="Sakkal Majalla" w:cs="Sakkal Majalla"/>
                <w:sz w:val="26"/>
                <w:szCs w:val="26"/>
              </w:rPr>
            </w:pPr>
            <w:r w:rsidRPr="009333D4">
              <w:rPr>
                <w:rFonts w:ascii="Sakkal Majalla" w:eastAsia="Open Sans" w:hAnsi="Sakkal Majalla" w:cs="Sakkal Majalla"/>
                <w:sz w:val="26"/>
                <w:szCs w:val="26"/>
                <w:lang w:val="en-US" w:eastAsia="ar" w:bidi="en-US"/>
              </w:rPr>
              <w:t>GS</w:t>
            </w:r>
          </w:p>
        </w:tc>
        <w:tc>
          <w:tcPr>
            <w:tcW w:w="1701" w:type="dxa"/>
            <w:tcBorders>
              <w:bottom w:val="single" w:sz="4" w:space="0" w:color="auto"/>
            </w:tcBorders>
          </w:tcPr>
          <w:p w14:paraId="1CB69081" w14:textId="03E14F73" w:rsidR="000A3306" w:rsidRPr="009333D4" w:rsidRDefault="00EE4E54" w:rsidP="000A3306">
            <w:pPr>
              <w:pStyle w:val="Tabletext"/>
              <w:bidi/>
              <w:rPr>
                <w:rFonts w:ascii="Sakkal Majalla" w:hAnsi="Sakkal Majalla" w:cs="Sakkal Majalla"/>
                <w:sz w:val="26"/>
                <w:szCs w:val="26"/>
              </w:rPr>
            </w:pPr>
            <w:r>
              <w:rPr>
                <w:rFonts w:ascii="Sakkal Majalla" w:eastAsia="Open Sans" w:hAnsi="Sakkal Majalla" w:cs="Sakkal Majalla" w:hint="cs"/>
                <w:sz w:val="26"/>
                <w:szCs w:val="26"/>
                <w:rtl/>
                <w:lang w:eastAsia="ar" w:bidi="ar-MA"/>
              </w:rPr>
              <w:t>ال</w:t>
            </w:r>
            <w:r w:rsidR="000A3306" w:rsidRPr="009333D4">
              <w:rPr>
                <w:rFonts w:ascii="Sakkal Majalla" w:eastAsia="Open Sans" w:hAnsi="Sakkal Majalla" w:cs="Sakkal Majalla"/>
                <w:sz w:val="26"/>
                <w:szCs w:val="26"/>
                <w:rtl/>
                <w:lang w:eastAsia="ar" w:bidi="ar-MA"/>
              </w:rPr>
              <w:t xml:space="preserve">متحدث </w:t>
            </w:r>
            <w:r>
              <w:rPr>
                <w:rFonts w:ascii="Sakkal Majalla" w:eastAsia="Open Sans" w:hAnsi="Sakkal Majalla" w:cs="Sakkal Majalla" w:hint="cs"/>
                <w:sz w:val="26"/>
                <w:szCs w:val="26"/>
                <w:rtl/>
                <w:lang w:eastAsia="ar" w:bidi="ar-MA"/>
              </w:rPr>
              <w:t>ال</w:t>
            </w:r>
            <w:r w:rsidR="000A3306" w:rsidRPr="009333D4">
              <w:rPr>
                <w:rFonts w:ascii="Sakkal Majalla" w:eastAsia="Open Sans" w:hAnsi="Sakkal Majalla" w:cs="Sakkal Majalla"/>
                <w:sz w:val="26"/>
                <w:szCs w:val="26"/>
                <w:rtl/>
                <w:lang w:eastAsia="ar" w:bidi="ar-MA"/>
              </w:rPr>
              <w:t>ضيف</w:t>
            </w:r>
          </w:p>
        </w:tc>
        <w:tc>
          <w:tcPr>
            <w:tcW w:w="869" w:type="dxa"/>
            <w:tcBorders>
              <w:bottom w:val="single" w:sz="4" w:space="0" w:color="auto"/>
            </w:tcBorders>
          </w:tcPr>
          <w:p w14:paraId="22D26813" w14:textId="77777777" w:rsidR="000A3306" w:rsidRPr="009333D4" w:rsidRDefault="000A3306" w:rsidP="000A3306">
            <w:pPr>
              <w:pStyle w:val="Tableheadsmall"/>
              <w:bidi/>
              <w:rPr>
                <w:rFonts w:ascii="Sakkal Majalla" w:hAnsi="Sakkal Majalla" w:cs="Sakkal Majalla"/>
                <w:sz w:val="26"/>
                <w:szCs w:val="26"/>
              </w:rPr>
            </w:pPr>
            <w:r w:rsidRPr="009333D4">
              <w:rPr>
                <w:rFonts w:ascii="Sakkal Majalla" w:eastAsia="Open Sans" w:hAnsi="Sakkal Majalla" w:cs="Sakkal Majalla"/>
                <w:sz w:val="26"/>
                <w:szCs w:val="26"/>
                <w:lang w:val="en-US" w:eastAsia="ar" w:bidi="en-US"/>
              </w:rPr>
              <w:t>V</w:t>
            </w:r>
          </w:p>
        </w:tc>
        <w:tc>
          <w:tcPr>
            <w:tcW w:w="1825" w:type="dxa"/>
            <w:tcBorders>
              <w:bottom w:val="single" w:sz="4" w:space="0" w:color="auto"/>
            </w:tcBorders>
          </w:tcPr>
          <w:p w14:paraId="7CEF781E" w14:textId="77777777" w:rsidR="000A3306" w:rsidRPr="009333D4" w:rsidRDefault="000A3306" w:rsidP="000A3306">
            <w:pPr>
              <w:pStyle w:val="Tabletext"/>
              <w:bidi/>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الزيارة</w:t>
            </w:r>
          </w:p>
        </w:tc>
      </w:tr>
      <w:tr w:rsidR="00D74BB9" w:rsidRPr="009333D4" w14:paraId="7E0828E9" w14:textId="77777777" w:rsidTr="00B16127">
        <w:trPr>
          <w:trHeight w:val="272"/>
        </w:trPr>
        <w:tc>
          <w:tcPr>
            <w:tcW w:w="2348" w:type="dxa"/>
            <w:shd w:val="clear" w:color="auto" w:fill="E7E6E6"/>
            <w:vAlign w:val="center"/>
          </w:tcPr>
          <w:p w14:paraId="719BB7F4" w14:textId="77777777" w:rsidR="00D74BB9" w:rsidRPr="009333D4" w:rsidRDefault="00D74BB9" w:rsidP="00095539">
            <w:pPr>
              <w:pStyle w:val="Tableheadsmall"/>
              <w:bidi/>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مدة الدروس</w:t>
            </w:r>
          </w:p>
        </w:tc>
        <w:tc>
          <w:tcPr>
            <w:tcW w:w="4735" w:type="dxa"/>
            <w:shd w:val="clear" w:color="auto" w:fill="auto"/>
            <w:vAlign w:val="center"/>
          </w:tcPr>
          <w:p w14:paraId="7DECFA15" w14:textId="45B93E33" w:rsidR="00D74BB9" w:rsidRPr="009333D4" w:rsidRDefault="005100B5" w:rsidP="005100B5">
            <w:pPr>
              <w:pStyle w:val="Tabletext"/>
              <w:bidi/>
              <w:rPr>
                <w:rFonts w:ascii="Sakkal Majalla" w:hAnsi="Sakkal Majalla" w:cs="Sakkal Majalla"/>
                <w:sz w:val="26"/>
                <w:szCs w:val="26"/>
              </w:rPr>
            </w:pPr>
            <w:r>
              <w:rPr>
                <w:rFonts w:ascii="Sakkal Majalla" w:eastAsia="Open Sans" w:hAnsi="Sakkal Majalla" w:cs="Sakkal Majalla"/>
                <w:sz w:val="26"/>
                <w:szCs w:val="26"/>
                <w:rtl/>
                <w:lang w:eastAsia="ar" w:bidi="ar-MA"/>
              </w:rPr>
              <w:t>ساعة واحدة (ما لم يُ</w:t>
            </w:r>
            <w:r>
              <w:rPr>
                <w:rFonts w:ascii="Sakkal Majalla" w:eastAsia="Open Sans" w:hAnsi="Sakkal Majalla" w:cs="Sakkal Majalla" w:hint="cs"/>
                <w:sz w:val="26"/>
                <w:szCs w:val="26"/>
                <w:rtl/>
                <w:lang w:eastAsia="ar" w:bidi="ar-MA"/>
              </w:rPr>
              <w:t>ذكر</w:t>
            </w:r>
            <w:r w:rsidR="00D74BB9" w:rsidRPr="009333D4">
              <w:rPr>
                <w:rFonts w:ascii="Sakkal Majalla" w:eastAsia="Open Sans" w:hAnsi="Sakkal Majalla" w:cs="Sakkal Majalla"/>
                <w:sz w:val="26"/>
                <w:szCs w:val="26"/>
                <w:rtl/>
                <w:lang w:eastAsia="ar" w:bidi="ar-MA"/>
              </w:rPr>
              <w:t xml:space="preserve"> خلاف ذلك)</w:t>
            </w:r>
          </w:p>
        </w:tc>
        <w:tc>
          <w:tcPr>
            <w:tcW w:w="709" w:type="dxa"/>
            <w:tcBorders>
              <w:top w:val="nil"/>
              <w:bottom w:val="nil"/>
            </w:tcBorders>
          </w:tcPr>
          <w:p w14:paraId="0742EDF2" w14:textId="77777777" w:rsidR="00D74BB9" w:rsidRPr="009333D4" w:rsidRDefault="00D74BB9" w:rsidP="00095539">
            <w:pPr>
              <w:pStyle w:val="Tabletext"/>
              <w:bidi/>
              <w:rPr>
                <w:rFonts w:ascii="Sakkal Majalla" w:hAnsi="Sakkal Majalla" w:cs="Sakkal Majalla"/>
                <w:sz w:val="26"/>
                <w:szCs w:val="26"/>
              </w:rPr>
            </w:pPr>
          </w:p>
        </w:tc>
        <w:tc>
          <w:tcPr>
            <w:tcW w:w="1955" w:type="dxa"/>
            <w:tcBorders>
              <w:bottom w:val="single" w:sz="4" w:space="0" w:color="auto"/>
            </w:tcBorders>
          </w:tcPr>
          <w:p w14:paraId="2DAF0933" w14:textId="77777777" w:rsidR="00D74BB9" w:rsidRPr="009333D4" w:rsidRDefault="00D74BB9" w:rsidP="00095539">
            <w:pPr>
              <w:pStyle w:val="Tableheadsmall"/>
              <w:bidi/>
              <w:rPr>
                <w:rFonts w:ascii="Sakkal Majalla" w:hAnsi="Sakkal Majalla" w:cs="Sakkal Majalla"/>
                <w:sz w:val="26"/>
                <w:szCs w:val="26"/>
              </w:rPr>
            </w:pPr>
            <w:r w:rsidRPr="009333D4">
              <w:rPr>
                <w:rFonts w:ascii="Sakkal Majalla" w:eastAsia="Open Sans" w:hAnsi="Sakkal Majalla" w:cs="Sakkal Majalla"/>
                <w:sz w:val="26"/>
                <w:szCs w:val="26"/>
                <w:lang w:val="en-US" w:eastAsia="ar" w:bidi="en-US"/>
              </w:rPr>
              <w:t>IS</w:t>
            </w:r>
          </w:p>
        </w:tc>
        <w:tc>
          <w:tcPr>
            <w:tcW w:w="1701" w:type="dxa"/>
            <w:tcBorders>
              <w:bottom w:val="single" w:sz="4" w:space="0" w:color="auto"/>
            </w:tcBorders>
          </w:tcPr>
          <w:p w14:paraId="2F00AA6B" w14:textId="77777777" w:rsidR="00D74BB9" w:rsidRPr="009333D4" w:rsidRDefault="00D74BB9" w:rsidP="00095539">
            <w:pPr>
              <w:pStyle w:val="Tabletext"/>
              <w:bidi/>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دراسة مستقلة</w:t>
            </w:r>
          </w:p>
        </w:tc>
        <w:tc>
          <w:tcPr>
            <w:tcW w:w="869" w:type="dxa"/>
            <w:tcBorders>
              <w:bottom w:val="single" w:sz="4" w:space="0" w:color="auto"/>
            </w:tcBorders>
          </w:tcPr>
          <w:p w14:paraId="479689E3" w14:textId="77777777" w:rsidR="00D74BB9" w:rsidRPr="009333D4" w:rsidRDefault="000A3306" w:rsidP="00095539">
            <w:pPr>
              <w:pStyle w:val="Tableheadsmall"/>
              <w:bidi/>
              <w:rPr>
                <w:rFonts w:ascii="Sakkal Majalla" w:hAnsi="Sakkal Majalla" w:cs="Sakkal Majalla"/>
                <w:sz w:val="26"/>
                <w:szCs w:val="26"/>
              </w:rPr>
            </w:pPr>
            <w:r w:rsidRPr="009333D4">
              <w:rPr>
                <w:rFonts w:ascii="Sakkal Majalla" w:eastAsia="Open Sans" w:hAnsi="Sakkal Majalla" w:cs="Sakkal Majalla"/>
                <w:sz w:val="26"/>
                <w:szCs w:val="26"/>
                <w:lang w:val="en-US" w:eastAsia="ar" w:bidi="en-US"/>
              </w:rPr>
              <w:t>WE</w:t>
            </w:r>
          </w:p>
        </w:tc>
        <w:tc>
          <w:tcPr>
            <w:tcW w:w="1825" w:type="dxa"/>
            <w:tcBorders>
              <w:bottom w:val="single" w:sz="4" w:space="0" w:color="auto"/>
            </w:tcBorders>
          </w:tcPr>
          <w:p w14:paraId="75349A16" w14:textId="77777777" w:rsidR="00D74BB9" w:rsidRPr="009333D4" w:rsidRDefault="00D74BB9" w:rsidP="00095539">
            <w:pPr>
              <w:pStyle w:val="Tabletext"/>
              <w:bidi/>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خبرات عملية</w:t>
            </w:r>
          </w:p>
        </w:tc>
      </w:tr>
      <w:tr w:rsidR="00D74BB9" w:rsidRPr="009333D4" w14:paraId="5B84428D" w14:textId="77777777" w:rsidTr="00B16127">
        <w:trPr>
          <w:trHeight w:val="272"/>
        </w:trPr>
        <w:tc>
          <w:tcPr>
            <w:tcW w:w="7083" w:type="dxa"/>
            <w:gridSpan w:val="2"/>
            <w:shd w:val="clear" w:color="auto" w:fill="E7E6E6"/>
            <w:vAlign w:val="center"/>
          </w:tcPr>
          <w:p w14:paraId="1A167AA4" w14:textId="77777777" w:rsidR="00D74BB9" w:rsidRPr="009333D4" w:rsidRDefault="00D74BB9" w:rsidP="00095539">
            <w:pPr>
              <w:pStyle w:val="Tableheadsmall"/>
              <w:bidi/>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ارتباط هذه الوحدة بالوحدات الأخرى</w:t>
            </w:r>
          </w:p>
        </w:tc>
        <w:tc>
          <w:tcPr>
            <w:tcW w:w="709" w:type="dxa"/>
            <w:tcBorders>
              <w:top w:val="nil"/>
              <w:bottom w:val="nil"/>
              <w:right w:val="nil"/>
            </w:tcBorders>
          </w:tcPr>
          <w:p w14:paraId="6B6BB320" w14:textId="77777777" w:rsidR="00D74BB9" w:rsidRPr="009333D4" w:rsidRDefault="00D74BB9" w:rsidP="00095539">
            <w:pPr>
              <w:pStyle w:val="Tabletext"/>
              <w:bidi/>
              <w:rPr>
                <w:rFonts w:ascii="Sakkal Majalla" w:hAnsi="Sakkal Majalla" w:cs="Sakkal Majalla"/>
                <w:sz w:val="26"/>
                <w:szCs w:val="26"/>
              </w:rPr>
            </w:pPr>
          </w:p>
        </w:tc>
        <w:tc>
          <w:tcPr>
            <w:tcW w:w="1955" w:type="dxa"/>
            <w:tcBorders>
              <w:top w:val="single" w:sz="4" w:space="0" w:color="auto"/>
              <w:left w:val="nil"/>
              <w:bottom w:val="nil"/>
              <w:right w:val="nil"/>
            </w:tcBorders>
          </w:tcPr>
          <w:p w14:paraId="1DC3D2C1" w14:textId="77777777" w:rsidR="00D74BB9" w:rsidRPr="009333D4" w:rsidRDefault="00D74BB9" w:rsidP="00095539">
            <w:pPr>
              <w:pStyle w:val="Tableheadsmall"/>
              <w:bidi/>
              <w:rPr>
                <w:rFonts w:ascii="Sakkal Majalla" w:hAnsi="Sakkal Majalla" w:cs="Sakkal Majalla"/>
                <w:sz w:val="26"/>
                <w:szCs w:val="26"/>
              </w:rPr>
            </w:pPr>
          </w:p>
        </w:tc>
        <w:tc>
          <w:tcPr>
            <w:tcW w:w="1701" w:type="dxa"/>
            <w:tcBorders>
              <w:top w:val="single" w:sz="4" w:space="0" w:color="auto"/>
              <w:left w:val="nil"/>
              <w:bottom w:val="nil"/>
              <w:right w:val="nil"/>
            </w:tcBorders>
          </w:tcPr>
          <w:p w14:paraId="7C7900F7" w14:textId="77777777" w:rsidR="00D74BB9" w:rsidRPr="009333D4" w:rsidRDefault="00D74BB9" w:rsidP="00095539">
            <w:pPr>
              <w:pStyle w:val="Tabletext"/>
              <w:bidi/>
              <w:rPr>
                <w:rFonts w:ascii="Sakkal Majalla" w:hAnsi="Sakkal Majalla" w:cs="Sakkal Majalla"/>
                <w:sz w:val="26"/>
                <w:szCs w:val="26"/>
              </w:rPr>
            </w:pPr>
          </w:p>
        </w:tc>
        <w:tc>
          <w:tcPr>
            <w:tcW w:w="869" w:type="dxa"/>
            <w:tcBorders>
              <w:top w:val="single" w:sz="4" w:space="0" w:color="auto"/>
              <w:left w:val="nil"/>
              <w:bottom w:val="nil"/>
              <w:right w:val="nil"/>
            </w:tcBorders>
          </w:tcPr>
          <w:p w14:paraId="4926EF2D" w14:textId="77777777" w:rsidR="00D74BB9" w:rsidRPr="009333D4" w:rsidRDefault="00D74BB9" w:rsidP="00095539">
            <w:pPr>
              <w:pStyle w:val="Tableheadsmall"/>
              <w:bidi/>
              <w:rPr>
                <w:rFonts w:ascii="Sakkal Majalla" w:hAnsi="Sakkal Majalla" w:cs="Sakkal Majalla"/>
                <w:sz w:val="26"/>
                <w:szCs w:val="26"/>
              </w:rPr>
            </w:pPr>
          </w:p>
        </w:tc>
        <w:tc>
          <w:tcPr>
            <w:tcW w:w="1825" w:type="dxa"/>
            <w:tcBorders>
              <w:top w:val="single" w:sz="4" w:space="0" w:color="auto"/>
              <w:left w:val="nil"/>
              <w:bottom w:val="nil"/>
              <w:right w:val="nil"/>
            </w:tcBorders>
          </w:tcPr>
          <w:p w14:paraId="75B27D77" w14:textId="77777777" w:rsidR="00D74BB9" w:rsidRPr="009333D4" w:rsidRDefault="00D74BB9" w:rsidP="00095539">
            <w:pPr>
              <w:pStyle w:val="Tabletext"/>
              <w:bidi/>
              <w:rPr>
                <w:rFonts w:ascii="Sakkal Majalla" w:hAnsi="Sakkal Majalla" w:cs="Sakkal Majalla"/>
                <w:sz w:val="26"/>
                <w:szCs w:val="26"/>
              </w:rPr>
            </w:pPr>
          </w:p>
        </w:tc>
      </w:tr>
      <w:tr w:rsidR="00D74BB9" w:rsidRPr="009333D4" w14:paraId="4D59C333" w14:textId="77777777" w:rsidTr="00B16127">
        <w:trPr>
          <w:trHeight w:val="272"/>
        </w:trPr>
        <w:tc>
          <w:tcPr>
            <w:tcW w:w="7083" w:type="dxa"/>
            <w:gridSpan w:val="2"/>
            <w:shd w:val="clear" w:color="auto" w:fill="auto"/>
            <w:vAlign w:val="center"/>
          </w:tcPr>
          <w:p w14:paraId="6E248272" w14:textId="77777777" w:rsidR="00D74BB9" w:rsidRPr="009333D4" w:rsidRDefault="00A8209F" w:rsidP="000901E1">
            <w:pPr>
              <w:pStyle w:val="Tablebullets"/>
              <w:numPr>
                <w:ilvl w:val="0"/>
                <w:numId w:val="0"/>
              </w:numPr>
              <w:bidi/>
              <w:ind w:left="142" w:hanging="142"/>
              <w:rPr>
                <w:rFonts w:ascii="Sakkal Majalla" w:hAnsi="Sakkal Majalla" w:cs="Sakkal Majalla"/>
                <w:iCs/>
                <w:sz w:val="26"/>
                <w:szCs w:val="26"/>
              </w:rPr>
            </w:pPr>
            <w:r w:rsidRPr="009333D4">
              <w:rPr>
                <w:rFonts w:ascii="Sakkal Majalla" w:eastAsia="Open Sans" w:hAnsi="Sakkal Majalla" w:cs="Sakkal Majalla"/>
                <w:sz w:val="26"/>
                <w:szCs w:val="26"/>
                <w:rtl/>
                <w:lang w:eastAsia="ar" w:bidi="ar-MA"/>
              </w:rPr>
              <w:t>الوحدة 3: تصميم وتصنيع المنتجات في مجال الهندسة</w:t>
            </w:r>
          </w:p>
          <w:p w14:paraId="7BFA1308" w14:textId="6EFAA85D" w:rsidR="006A1398" w:rsidRPr="009333D4" w:rsidRDefault="006A1398" w:rsidP="000901E1">
            <w:pPr>
              <w:pStyle w:val="Tablebullets"/>
              <w:numPr>
                <w:ilvl w:val="0"/>
                <w:numId w:val="0"/>
              </w:numPr>
              <w:bidi/>
              <w:ind w:left="142" w:hanging="142"/>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الوحدة 39: أنظمة التصنيع الحديثة</w:t>
            </w:r>
          </w:p>
        </w:tc>
        <w:tc>
          <w:tcPr>
            <w:tcW w:w="709" w:type="dxa"/>
            <w:tcBorders>
              <w:top w:val="nil"/>
              <w:bottom w:val="nil"/>
              <w:right w:val="nil"/>
            </w:tcBorders>
          </w:tcPr>
          <w:p w14:paraId="43B904C1" w14:textId="77777777" w:rsidR="00D74BB9" w:rsidRPr="009333D4" w:rsidRDefault="00D74BB9" w:rsidP="00095539">
            <w:pPr>
              <w:pStyle w:val="Tabletext"/>
              <w:bidi/>
              <w:rPr>
                <w:rFonts w:ascii="Sakkal Majalla" w:hAnsi="Sakkal Majalla" w:cs="Sakkal Majalla"/>
                <w:sz w:val="26"/>
                <w:szCs w:val="26"/>
              </w:rPr>
            </w:pPr>
          </w:p>
        </w:tc>
        <w:tc>
          <w:tcPr>
            <w:tcW w:w="1955" w:type="dxa"/>
            <w:tcBorders>
              <w:top w:val="nil"/>
              <w:left w:val="nil"/>
              <w:bottom w:val="nil"/>
              <w:right w:val="nil"/>
            </w:tcBorders>
          </w:tcPr>
          <w:p w14:paraId="2BF83ADA" w14:textId="77777777" w:rsidR="00D74BB9" w:rsidRPr="009333D4" w:rsidRDefault="00D74BB9" w:rsidP="00095539">
            <w:pPr>
              <w:pStyle w:val="Tableheadsmall"/>
              <w:bidi/>
              <w:rPr>
                <w:rFonts w:ascii="Sakkal Majalla" w:hAnsi="Sakkal Majalla" w:cs="Sakkal Majalla"/>
                <w:sz w:val="26"/>
                <w:szCs w:val="26"/>
              </w:rPr>
            </w:pPr>
          </w:p>
        </w:tc>
        <w:tc>
          <w:tcPr>
            <w:tcW w:w="1701" w:type="dxa"/>
            <w:tcBorders>
              <w:top w:val="nil"/>
              <w:left w:val="nil"/>
              <w:bottom w:val="nil"/>
              <w:right w:val="nil"/>
            </w:tcBorders>
          </w:tcPr>
          <w:p w14:paraId="6CF695C2" w14:textId="77777777" w:rsidR="00D74BB9" w:rsidRPr="009333D4" w:rsidRDefault="00D74BB9" w:rsidP="00095539">
            <w:pPr>
              <w:pStyle w:val="Tabletext"/>
              <w:bidi/>
              <w:rPr>
                <w:rFonts w:ascii="Sakkal Majalla" w:hAnsi="Sakkal Majalla" w:cs="Sakkal Majalla"/>
                <w:sz w:val="26"/>
                <w:szCs w:val="26"/>
              </w:rPr>
            </w:pPr>
          </w:p>
        </w:tc>
        <w:tc>
          <w:tcPr>
            <w:tcW w:w="869" w:type="dxa"/>
            <w:tcBorders>
              <w:top w:val="nil"/>
              <w:left w:val="nil"/>
              <w:bottom w:val="nil"/>
              <w:right w:val="nil"/>
            </w:tcBorders>
          </w:tcPr>
          <w:p w14:paraId="4ADC2824" w14:textId="77777777" w:rsidR="00D74BB9" w:rsidRPr="009333D4" w:rsidRDefault="00D74BB9" w:rsidP="00095539">
            <w:pPr>
              <w:pStyle w:val="Tableheadsmall"/>
              <w:bidi/>
              <w:rPr>
                <w:rFonts w:ascii="Sakkal Majalla" w:hAnsi="Sakkal Majalla" w:cs="Sakkal Majalla"/>
                <w:sz w:val="26"/>
                <w:szCs w:val="26"/>
              </w:rPr>
            </w:pPr>
          </w:p>
        </w:tc>
        <w:tc>
          <w:tcPr>
            <w:tcW w:w="1825" w:type="dxa"/>
            <w:tcBorders>
              <w:top w:val="nil"/>
              <w:left w:val="nil"/>
              <w:bottom w:val="nil"/>
              <w:right w:val="nil"/>
            </w:tcBorders>
          </w:tcPr>
          <w:p w14:paraId="7AFCBFDF" w14:textId="77777777" w:rsidR="00D74BB9" w:rsidRPr="009333D4" w:rsidRDefault="00D74BB9" w:rsidP="00095539">
            <w:pPr>
              <w:pStyle w:val="Tabletext"/>
              <w:bidi/>
              <w:rPr>
                <w:rFonts w:ascii="Sakkal Majalla" w:hAnsi="Sakkal Majalla" w:cs="Sakkal Majalla"/>
                <w:sz w:val="26"/>
                <w:szCs w:val="26"/>
              </w:rPr>
            </w:pPr>
          </w:p>
        </w:tc>
      </w:tr>
    </w:tbl>
    <w:p w14:paraId="07A258AB" w14:textId="16F057EC" w:rsidR="001E64F0" w:rsidRPr="009333D4" w:rsidRDefault="00253DB2" w:rsidP="00DE0523">
      <w:pPr>
        <w:pStyle w:val="Lessonnumber"/>
        <w:bidi/>
        <w:rPr>
          <w:rFonts w:ascii="Sakkal Majalla" w:hAnsi="Sakkal Majalla" w:cs="Sakkal Majalla"/>
          <w:sz w:val="26"/>
          <w:szCs w:val="26"/>
        </w:rPr>
      </w:pPr>
      <w:r>
        <w:rPr>
          <w:rFonts w:ascii="Sakkal Majalla" w:hAnsi="Sakkal Majalla" w:cs="Sakkal Majalla"/>
          <w:sz w:val="26"/>
          <w:szCs w:val="26"/>
        </w:rPr>
        <w:t xml:space="preserve"> </w:t>
      </w:r>
    </w:p>
    <w:tbl>
      <w:tblPr>
        <w:bidiVisual/>
        <w:tblW w:w="50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2619"/>
        <w:gridCol w:w="1324"/>
        <w:gridCol w:w="5974"/>
        <w:gridCol w:w="3035"/>
      </w:tblGrid>
      <w:tr w:rsidR="00A9303D" w:rsidRPr="009333D4" w14:paraId="3CBD1580" w14:textId="77777777" w:rsidTr="009333D4">
        <w:trPr>
          <w:trHeight w:val="472"/>
          <w:tblHeader/>
        </w:trPr>
        <w:tc>
          <w:tcPr>
            <w:tcW w:w="430" w:type="pct"/>
            <w:shd w:val="clear" w:color="auto" w:fill="E7E6E6"/>
            <w:vAlign w:val="center"/>
          </w:tcPr>
          <w:p w14:paraId="7A304320" w14:textId="77777777" w:rsidR="00A9303D" w:rsidRPr="009333D4" w:rsidRDefault="00A9303D" w:rsidP="009333D4">
            <w:pPr>
              <w:pStyle w:val="Tableheadsmall"/>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الدرس</w:t>
            </w:r>
          </w:p>
        </w:tc>
        <w:tc>
          <w:tcPr>
            <w:tcW w:w="924" w:type="pct"/>
            <w:shd w:val="clear" w:color="auto" w:fill="E7E6E6"/>
            <w:vAlign w:val="center"/>
          </w:tcPr>
          <w:p w14:paraId="288C2CDF" w14:textId="77777777" w:rsidR="00A9303D" w:rsidRPr="009333D4" w:rsidRDefault="00A9303D" w:rsidP="009333D4">
            <w:pPr>
              <w:pStyle w:val="Tableheadsmall"/>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الموضوع</w:t>
            </w:r>
          </w:p>
        </w:tc>
        <w:tc>
          <w:tcPr>
            <w:tcW w:w="467" w:type="pct"/>
            <w:shd w:val="clear" w:color="auto" w:fill="E7E6E6"/>
            <w:vAlign w:val="center"/>
          </w:tcPr>
          <w:p w14:paraId="24A21F6F" w14:textId="77777777" w:rsidR="00A9303D" w:rsidRPr="009333D4" w:rsidRDefault="00A9303D" w:rsidP="009333D4">
            <w:pPr>
              <w:pStyle w:val="Tableheadsmall"/>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نوع الدرس</w:t>
            </w:r>
          </w:p>
        </w:tc>
        <w:tc>
          <w:tcPr>
            <w:tcW w:w="2108" w:type="pct"/>
            <w:shd w:val="clear" w:color="auto" w:fill="E7E6E6"/>
            <w:vAlign w:val="center"/>
          </w:tcPr>
          <w:p w14:paraId="7A9CB68B" w14:textId="77777777" w:rsidR="00A9303D" w:rsidRPr="009333D4" w:rsidRDefault="00A9303D" w:rsidP="009333D4">
            <w:pPr>
              <w:pStyle w:val="Tableheadsmall"/>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الأنشطة المقترحة</w:t>
            </w:r>
          </w:p>
        </w:tc>
        <w:tc>
          <w:tcPr>
            <w:tcW w:w="1071" w:type="pct"/>
            <w:shd w:val="clear" w:color="auto" w:fill="E7E6E6"/>
            <w:vAlign w:val="center"/>
          </w:tcPr>
          <w:p w14:paraId="6913EECD" w14:textId="77777777" w:rsidR="00A9303D" w:rsidRPr="009333D4" w:rsidRDefault="00A9303D" w:rsidP="009333D4">
            <w:pPr>
              <w:pStyle w:val="Tableheadsmall"/>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موارد الفصل الدراسي</w:t>
            </w:r>
          </w:p>
        </w:tc>
      </w:tr>
      <w:tr w:rsidR="000901E1" w:rsidRPr="009333D4" w14:paraId="74781B55" w14:textId="77777777" w:rsidTr="00B16127">
        <w:trPr>
          <w:trHeight w:val="409"/>
        </w:trPr>
        <w:tc>
          <w:tcPr>
            <w:tcW w:w="5000" w:type="pct"/>
            <w:gridSpan w:val="5"/>
            <w:shd w:val="clear" w:color="auto" w:fill="E7E6E6"/>
            <w:vAlign w:val="center"/>
          </w:tcPr>
          <w:p w14:paraId="3BF9AD3F" w14:textId="77777777" w:rsidR="000901E1" w:rsidRPr="009333D4" w:rsidRDefault="000901E1" w:rsidP="009333D4">
            <w:pPr>
              <w:pStyle w:val="Learningaimtopic"/>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نتاج التعلم أ: دراسة الوحدات الإدارية للأعمال والاتفاقيات التجارية التي تساعد المؤسسات الهندسية على الازدهار</w:t>
            </w:r>
          </w:p>
        </w:tc>
      </w:tr>
      <w:tr w:rsidR="00B86E42" w:rsidRPr="009333D4" w14:paraId="06D0310D" w14:textId="77777777" w:rsidTr="009333D4">
        <w:trPr>
          <w:trHeight w:val="665"/>
        </w:trPr>
        <w:tc>
          <w:tcPr>
            <w:tcW w:w="430" w:type="pct"/>
            <w:shd w:val="clear" w:color="auto" w:fill="auto"/>
            <w:hideMark/>
          </w:tcPr>
          <w:p w14:paraId="12C408DA" w14:textId="77777777" w:rsidR="00B86E42" w:rsidRPr="009333D4" w:rsidRDefault="00B86E42"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1</w:t>
            </w:r>
          </w:p>
        </w:tc>
        <w:tc>
          <w:tcPr>
            <w:tcW w:w="924" w:type="pct"/>
            <w:shd w:val="clear" w:color="auto" w:fill="auto"/>
            <w:hideMark/>
          </w:tcPr>
          <w:p w14:paraId="059458F5" w14:textId="77777777" w:rsidR="00B86E42" w:rsidRPr="009333D4" w:rsidRDefault="00B86E42"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أ1 الوحدات الإدارية للأعمال والأنشطة الرئيسة</w:t>
            </w:r>
          </w:p>
        </w:tc>
        <w:tc>
          <w:tcPr>
            <w:tcW w:w="467" w:type="pct"/>
            <w:shd w:val="clear" w:color="auto" w:fill="auto"/>
            <w:hideMark/>
          </w:tcPr>
          <w:p w14:paraId="09D255E3" w14:textId="6254AE70" w:rsidR="00B86E42"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p w14:paraId="52BDB84B" w14:textId="77777777" w:rsidR="00B33167" w:rsidRPr="009333D4" w:rsidRDefault="00B33167" w:rsidP="00A21B16">
            <w:pPr>
              <w:bidi/>
              <w:jc w:val="both"/>
              <w:rPr>
                <w:rFonts w:ascii="Sakkal Majalla" w:hAnsi="Sakkal Majalla" w:cs="Sakkal Majalla"/>
                <w:sz w:val="26"/>
                <w:szCs w:val="26"/>
                <w:lang w:eastAsia="en-GB"/>
              </w:rPr>
            </w:pPr>
          </w:p>
          <w:p w14:paraId="56FF258A" w14:textId="77777777" w:rsidR="00B33167" w:rsidRPr="009333D4" w:rsidRDefault="00B33167" w:rsidP="00A21B16">
            <w:pPr>
              <w:bidi/>
              <w:jc w:val="both"/>
              <w:rPr>
                <w:rFonts w:ascii="Sakkal Majalla" w:hAnsi="Sakkal Majalla" w:cs="Sakkal Majalla"/>
                <w:sz w:val="26"/>
                <w:szCs w:val="26"/>
                <w:lang w:eastAsia="en-GB"/>
              </w:rPr>
            </w:pPr>
          </w:p>
          <w:p w14:paraId="3C5F0878" w14:textId="77777777" w:rsidR="00B33167" w:rsidRPr="009333D4" w:rsidRDefault="00B33167" w:rsidP="00A21B16">
            <w:pPr>
              <w:bidi/>
              <w:jc w:val="both"/>
              <w:rPr>
                <w:rFonts w:ascii="Sakkal Majalla" w:hAnsi="Sakkal Majalla" w:cs="Sakkal Majalla"/>
                <w:sz w:val="26"/>
                <w:szCs w:val="26"/>
                <w:lang w:eastAsia="en-GB"/>
              </w:rPr>
            </w:pPr>
          </w:p>
          <w:p w14:paraId="0EF2EE54" w14:textId="77777777" w:rsidR="00B33167" w:rsidRPr="009333D4" w:rsidRDefault="00B33167" w:rsidP="00A21B16">
            <w:pPr>
              <w:bidi/>
              <w:jc w:val="both"/>
              <w:rPr>
                <w:rFonts w:ascii="Sakkal Majalla" w:hAnsi="Sakkal Majalla" w:cs="Sakkal Majalla"/>
                <w:sz w:val="26"/>
                <w:szCs w:val="26"/>
                <w:lang w:eastAsia="en-GB"/>
              </w:rPr>
            </w:pPr>
          </w:p>
          <w:p w14:paraId="5EDEAB99" w14:textId="77777777" w:rsidR="00B33167" w:rsidRPr="009333D4" w:rsidRDefault="00B33167" w:rsidP="00A21B16">
            <w:pPr>
              <w:bidi/>
              <w:jc w:val="both"/>
              <w:rPr>
                <w:rFonts w:ascii="Sakkal Majalla" w:hAnsi="Sakkal Majalla" w:cs="Sakkal Majalla"/>
                <w:sz w:val="26"/>
                <w:szCs w:val="26"/>
                <w:lang w:eastAsia="en-GB"/>
              </w:rPr>
            </w:pPr>
          </w:p>
          <w:p w14:paraId="3C57D34E" w14:textId="77777777" w:rsidR="00B33167" w:rsidRPr="009333D4" w:rsidRDefault="00B33167" w:rsidP="00A21B16">
            <w:pPr>
              <w:bidi/>
              <w:jc w:val="both"/>
              <w:rPr>
                <w:rFonts w:ascii="Sakkal Majalla" w:eastAsia="Times New Roman" w:hAnsi="Sakkal Majalla" w:cs="Sakkal Majalla"/>
                <w:color w:val="000000"/>
                <w:sz w:val="26"/>
                <w:szCs w:val="26"/>
                <w:lang w:eastAsia="en-GB"/>
              </w:rPr>
            </w:pPr>
          </w:p>
          <w:p w14:paraId="2725669A" w14:textId="77777777" w:rsidR="00B33167" w:rsidRPr="009333D4" w:rsidRDefault="00B33167" w:rsidP="00A21B16">
            <w:pPr>
              <w:bidi/>
              <w:jc w:val="both"/>
              <w:rPr>
                <w:rFonts w:ascii="Sakkal Majalla" w:hAnsi="Sakkal Majalla" w:cs="Sakkal Majalla"/>
                <w:sz w:val="26"/>
                <w:szCs w:val="26"/>
                <w:lang w:eastAsia="en-GB"/>
              </w:rPr>
            </w:pPr>
          </w:p>
        </w:tc>
        <w:tc>
          <w:tcPr>
            <w:tcW w:w="2108" w:type="pct"/>
            <w:shd w:val="clear" w:color="auto" w:fill="auto"/>
            <w:hideMark/>
          </w:tcPr>
          <w:p w14:paraId="60DDF33E" w14:textId="6895184E"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lastRenderedPageBreak/>
              <w:t xml:space="preserve">تمهيد (15 دقيقة): </w:t>
            </w:r>
            <w:r w:rsidRPr="009333D4">
              <w:rPr>
                <w:rFonts w:ascii="Sakkal Majalla" w:eastAsia="Open Sans" w:hAnsi="Sakkal Majalla" w:cs="Sakkal Majalla"/>
                <w:sz w:val="26"/>
                <w:szCs w:val="26"/>
                <w:rtl/>
                <w:lang w:eastAsia="ar" w:bidi="ar-MA"/>
              </w:rPr>
              <w:t>مقدمة للوحدة وارتباطها بالوحدات الإلزامية الأخرى. يستعرض كتاب الطالب الوحدات الإدارية للأعمال المختلفة وأمثلة للأنشطة ذات الصلة.</w:t>
            </w:r>
          </w:p>
          <w:p w14:paraId="3DC96E6F" w14:textId="77777777" w:rsidR="00B86E42" w:rsidRPr="009333D4" w:rsidRDefault="008B4D1A"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يديرها المعلم (10 دقائق): </w:t>
            </w:r>
            <w:r w:rsidRPr="009333D4">
              <w:rPr>
                <w:rFonts w:ascii="Sakkal Majalla" w:eastAsia="Open Sans" w:hAnsi="Sakkal Majalla" w:cs="Sakkal Majalla"/>
                <w:sz w:val="26"/>
                <w:szCs w:val="26"/>
                <w:rtl/>
                <w:lang w:eastAsia="ar" w:bidi="ar-MA"/>
              </w:rPr>
              <w:t>ناقش هيكل المؤسسات الهندسية. ويجب على المتعلمين اقتراح الأنشطة التي يمكن تنفيذها من خلال وحدات إدارية مختلفة.</w:t>
            </w:r>
          </w:p>
          <w:p w14:paraId="739E7B27" w14:textId="398DD11F"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(30 دقيقة): </w:t>
            </w:r>
            <w:r w:rsidRPr="009333D4">
              <w:rPr>
                <w:rFonts w:ascii="Sakkal Majalla" w:eastAsia="Open Sans" w:hAnsi="Sakkal Majalla" w:cs="Sakkal Majalla"/>
                <w:sz w:val="26"/>
                <w:szCs w:val="26"/>
                <w:rtl/>
                <w:lang w:eastAsia="ar" w:bidi="ar-MA"/>
              </w:rPr>
              <w:t xml:space="preserve">تُخصص وحدة إدارية هندسية واحدة لكل ثنائي للتحقيق فيها. ويجب أن يتعرّفوا الأنشطة النموذجية التي تنفذها الوحدة الإدارية </w:t>
            </w:r>
            <w:r w:rsidRPr="009333D4">
              <w:rPr>
                <w:rFonts w:ascii="Sakkal Majalla" w:eastAsia="Open Sans" w:hAnsi="Sakkal Majalla" w:cs="Sakkal Majalla"/>
                <w:sz w:val="26"/>
                <w:szCs w:val="26"/>
                <w:rtl/>
                <w:lang w:eastAsia="ar" w:bidi="ar-MA"/>
              </w:rPr>
              <w:lastRenderedPageBreak/>
              <w:t>المخصصة لهم وكيفية العمل المعتاد لهذه الوحدة مع الوحدات الأخرى داخل مؤسسة هندسية.</w:t>
            </w:r>
          </w:p>
          <w:p w14:paraId="21E7776A" w14:textId="27C0042F"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يعلق كل ثنائي لوصف الأنشطة التي تؤديها الوحدة الإدارية التي حققوا فيها.</w:t>
            </w:r>
          </w:p>
        </w:tc>
        <w:tc>
          <w:tcPr>
            <w:tcW w:w="1071" w:type="pct"/>
            <w:shd w:val="clear" w:color="auto" w:fill="auto"/>
            <w:hideMark/>
          </w:tcPr>
          <w:p w14:paraId="47DCD4E1"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الاتصال بالإنترنت</w:t>
            </w:r>
          </w:p>
          <w:p w14:paraId="5CBF5E98"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حالة للمؤسسات الهندسية</w:t>
            </w:r>
          </w:p>
          <w:p w14:paraId="7DDF9E7E" w14:textId="5C386ECB" w:rsidR="00672C7E" w:rsidRPr="009333D4" w:rsidRDefault="00672C7E"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كتاب الطالب</w:t>
            </w:r>
          </w:p>
        </w:tc>
      </w:tr>
      <w:tr w:rsidR="00B86E42" w:rsidRPr="009333D4" w14:paraId="0BD1DA41" w14:textId="77777777" w:rsidTr="009333D4">
        <w:trPr>
          <w:trHeight w:val="1395"/>
        </w:trPr>
        <w:tc>
          <w:tcPr>
            <w:tcW w:w="430" w:type="pct"/>
            <w:shd w:val="clear" w:color="auto" w:fill="auto"/>
            <w:hideMark/>
          </w:tcPr>
          <w:p w14:paraId="7BF67B23" w14:textId="77777777" w:rsidR="00B86E42" w:rsidRPr="009333D4" w:rsidRDefault="00B86E42"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2</w:t>
            </w:r>
          </w:p>
        </w:tc>
        <w:tc>
          <w:tcPr>
            <w:tcW w:w="924" w:type="pct"/>
            <w:shd w:val="clear" w:color="auto" w:fill="auto"/>
          </w:tcPr>
          <w:p w14:paraId="39DEEF7E" w14:textId="77777777" w:rsidR="00B86E42" w:rsidRPr="009333D4" w:rsidRDefault="00B86E42"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أ1 الوحدات الإدارية للأعمال والأنشطة الرئيسة</w:t>
            </w:r>
          </w:p>
        </w:tc>
        <w:tc>
          <w:tcPr>
            <w:tcW w:w="467" w:type="pct"/>
            <w:shd w:val="clear" w:color="auto" w:fill="auto"/>
            <w:hideMark/>
          </w:tcPr>
          <w:p w14:paraId="38967F54" w14:textId="218D315F" w:rsidR="00B86E42"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hideMark/>
          </w:tcPr>
          <w:p w14:paraId="009F8918" w14:textId="77777777" w:rsidR="00B86E42" w:rsidRPr="009333D4" w:rsidRDefault="00B86E42" w:rsidP="00A21B16">
            <w:pPr>
              <w:pStyle w:val="Tablebullet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اختبار مستوى المعرفة (10 دقائق): </w:t>
            </w:r>
            <w:r w:rsidRPr="009333D4">
              <w:rPr>
                <w:rFonts w:ascii="Sakkal Majalla" w:eastAsia="Open Sans" w:hAnsi="Sakkal Majalla" w:cs="Sakkal Majalla"/>
                <w:sz w:val="26"/>
                <w:szCs w:val="26"/>
                <w:rtl/>
                <w:lang w:eastAsia="ar" w:bidi="ar-MA"/>
              </w:rPr>
              <w:t>أسئلة تستند إلى الأنشطة التي نفذتها الوحدات الإدارية الهندسية التي تم التحقيق فيها في الدرس السابق.</w:t>
            </w:r>
          </w:p>
          <w:p w14:paraId="035B0D74" w14:textId="77777777" w:rsidR="00B86E42" w:rsidRPr="009333D4" w:rsidRDefault="008B4D1A" w:rsidP="00A21B16">
            <w:pPr>
              <w:pStyle w:val="Tablebullet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يديرها المعلم (5 دقائق): </w:t>
            </w:r>
            <w:r w:rsidRPr="009333D4">
              <w:rPr>
                <w:rFonts w:ascii="Sakkal Majalla" w:eastAsia="Open Sans" w:hAnsi="Sakkal Majalla" w:cs="Sakkal Majalla"/>
                <w:sz w:val="26"/>
                <w:szCs w:val="26"/>
                <w:rtl/>
                <w:lang w:eastAsia="ar" w:bidi="ar-MA"/>
              </w:rPr>
              <w:t>راجع المهمة من الدرس السابق وعالج أي مفاهيم خاطئة لدى المتعلمين. ولخِّص الغرض من المهمة.</w:t>
            </w:r>
          </w:p>
          <w:p w14:paraId="571FC34D" w14:textId="77777777" w:rsidR="00B86E42" w:rsidRPr="009333D4" w:rsidRDefault="00B86E42" w:rsidP="00A21B16">
            <w:pPr>
              <w:pStyle w:val="Tablebullet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يستمر كل ثنائي في التحقيق في الوحدات الإدارية الهندسية. ويجب أن يتعرّفوا الأنشطة النموذجية التي تنفذها الوحدة الإدارية المخصصة لهم وكيفية العمل المعتاد لهذه الوحدة مع الوحدات الأخرى داخل مؤسسة هندسية.</w:t>
            </w:r>
          </w:p>
          <w:p w14:paraId="78945418" w14:textId="2E65E7B6" w:rsidR="00B86E42" w:rsidRPr="009333D4" w:rsidRDefault="00B86E42" w:rsidP="00A21B16">
            <w:pPr>
              <w:pStyle w:val="Tablebullet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مناقشة عامة (5 دقائق)</w:t>
            </w:r>
            <w:r w:rsidRPr="009333D4">
              <w:rPr>
                <w:rFonts w:ascii="Sakkal Majalla" w:eastAsia="Open Sans" w:hAnsi="Sakkal Majalla" w:cs="Sakkal Majalla"/>
                <w:sz w:val="26"/>
                <w:szCs w:val="26"/>
                <w:rtl/>
                <w:lang w:eastAsia="ar" w:bidi="ar-MA"/>
              </w:rPr>
              <w:t>: يُعلق كل ثنائي على نشاط واحد تنفذه الوحدة الإدارية (الوحدات) التي حققوا فيها.</w:t>
            </w:r>
          </w:p>
        </w:tc>
        <w:tc>
          <w:tcPr>
            <w:tcW w:w="1071" w:type="pct"/>
            <w:shd w:val="clear" w:color="auto" w:fill="auto"/>
            <w:hideMark/>
          </w:tcPr>
          <w:p w14:paraId="6D6B059E"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3DC363A1"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حالة للمؤسسات الهندسية</w:t>
            </w:r>
          </w:p>
        </w:tc>
      </w:tr>
      <w:tr w:rsidR="00B86E42" w:rsidRPr="009333D4" w14:paraId="78F206AC" w14:textId="77777777" w:rsidTr="009333D4">
        <w:trPr>
          <w:trHeight w:val="843"/>
        </w:trPr>
        <w:tc>
          <w:tcPr>
            <w:tcW w:w="430" w:type="pct"/>
            <w:shd w:val="clear" w:color="auto" w:fill="auto"/>
          </w:tcPr>
          <w:p w14:paraId="0CAE9D06" w14:textId="77777777" w:rsidR="00B86E42" w:rsidRPr="009333D4" w:rsidRDefault="00B86E42"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3</w:t>
            </w:r>
          </w:p>
        </w:tc>
        <w:tc>
          <w:tcPr>
            <w:tcW w:w="924" w:type="pct"/>
            <w:shd w:val="clear" w:color="auto" w:fill="auto"/>
          </w:tcPr>
          <w:p w14:paraId="21CAA581" w14:textId="77777777" w:rsidR="00B86E42" w:rsidRPr="009333D4" w:rsidRDefault="00B86E42"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أ1 الوحدات الإدارية للأعمال والأنشطة الرئيسة</w:t>
            </w:r>
          </w:p>
        </w:tc>
        <w:tc>
          <w:tcPr>
            <w:tcW w:w="467" w:type="pct"/>
            <w:shd w:val="clear" w:color="auto" w:fill="auto"/>
          </w:tcPr>
          <w:p w14:paraId="763C13C9" w14:textId="6F30A6ED" w:rsidR="00B86E42"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79D0029F" w14:textId="77777777" w:rsidR="00B86E42" w:rsidRPr="009333D4" w:rsidRDefault="00B86E42" w:rsidP="00A21B16">
            <w:pPr>
              <w:pStyle w:val="Tablebullet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يراجع المعلم الأنشطة المنفذة خلال الدرسين الماضيين.</w:t>
            </w:r>
          </w:p>
          <w:p w14:paraId="3C0190A9" w14:textId="6F509430" w:rsidR="00B86E42" w:rsidRPr="009333D4" w:rsidRDefault="00B86E42" w:rsidP="00A21B16">
            <w:pPr>
              <w:pStyle w:val="Tablebullet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يُعِد المتعلمون ورقة معلومات من وجه واحد للوحدات الإدارية التي بحثوها. ويجب أن تتضمن أمثلة محددة للأنشطة التي تنفذها كل وحدة إدارية. وستُشارك أوراق المعلومات المكتملة بين المجموعة.</w:t>
            </w:r>
          </w:p>
          <w:p w14:paraId="231789D3" w14:textId="77777777" w:rsidR="00B86E42" w:rsidRPr="009333D4" w:rsidRDefault="00B86E42" w:rsidP="00A21B16">
            <w:pPr>
              <w:pStyle w:val="Tablebullet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lastRenderedPageBreak/>
              <w:t>مناقشة عامة (10 دقائق)</w:t>
            </w:r>
            <w:r w:rsidRPr="009333D4">
              <w:rPr>
                <w:rFonts w:ascii="Sakkal Majalla" w:eastAsia="Open Sans" w:hAnsi="Sakkal Majalla" w:cs="Sakkal Majalla"/>
                <w:sz w:val="26"/>
                <w:szCs w:val="26"/>
                <w:rtl/>
                <w:lang w:eastAsia="ar" w:bidi="ar-MA"/>
              </w:rPr>
              <w:t>: مراجعة تحت إشراف المعلم للأنشطة التي تنفذها كل وحدة إدارية بشركة هندسية.</w:t>
            </w:r>
          </w:p>
        </w:tc>
        <w:tc>
          <w:tcPr>
            <w:tcW w:w="1071" w:type="pct"/>
            <w:shd w:val="clear" w:color="auto" w:fill="auto"/>
          </w:tcPr>
          <w:p w14:paraId="590F22BE"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الاتصال بالإنترنت</w:t>
            </w:r>
          </w:p>
          <w:p w14:paraId="34B4AA9E"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12022FD7"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حالة للمؤسسات الهندسية</w:t>
            </w:r>
          </w:p>
        </w:tc>
      </w:tr>
      <w:tr w:rsidR="00B86E42" w:rsidRPr="009333D4" w14:paraId="170BC43D" w14:textId="77777777" w:rsidTr="009333D4">
        <w:tc>
          <w:tcPr>
            <w:tcW w:w="430" w:type="pct"/>
            <w:shd w:val="clear" w:color="auto" w:fill="auto"/>
          </w:tcPr>
          <w:p w14:paraId="77F6DDD5" w14:textId="77777777" w:rsidR="00B86E42" w:rsidRPr="009333D4" w:rsidRDefault="00B86E42"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4</w:t>
            </w:r>
          </w:p>
        </w:tc>
        <w:tc>
          <w:tcPr>
            <w:tcW w:w="924" w:type="pct"/>
            <w:shd w:val="clear" w:color="auto" w:fill="auto"/>
          </w:tcPr>
          <w:p w14:paraId="54A91D34" w14:textId="77777777" w:rsidR="00B86E42" w:rsidRPr="009333D4" w:rsidRDefault="00B86E42"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أ1 الوحدات الإدارية للأعمال والأنشطة الرئيسة</w:t>
            </w:r>
          </w:p>
        </w:tc>
        <w:tc>
          <w:tcPr>
            <w:tcW w:w="467" w:type="pct"/>
            <w:shd w:val="clear" w:color="auto" w:fill="auto"/>
          </w:tcPr>
          <w:p w14:paraId="76D23239" w14:textId="1FEC16D6" w:rsidR="00B86E42" w:rsidRPr="009333D4" w:rsidRDefault="00D601AE"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زيارة</w:t>
            </w:r>
          </w:p>
        </w:tc>
        <w:tc>
          <w:tcPr>
            <w:tcW w:w="2108" w:type="pct"/>
            <w:shd w:val="clear" w:color="auto" w:fill="auto"/>
          </w:tcPr>
          <w:p w14:paraId="78DDA8D8" w14:textId="5AB829D1" w:rsidR="00B86E42" w:rsidRPr="009333D4" w:rsidRDefault="00B86E42" w:rsidP="00A21B16">
            <w:pPr>
              <w:numPr>
                <w:ilvl w:val="0"/>
                <w:numId w:val="1"/>
              </w:numPr>
              <w:tabs>
                <w:tab w:val="num" w:pos="85"/>
              </w:tabs>
              <w:bidi/>
              <w:spacing w:before="60" w:after="60"/>
              <w:ind w:left="142" w:hanging="142"/>
              <w:jc w:val="both"/>
              <w:textAlignment w:val="baseline"/>
              <w:rPr>
                <w:rFonts w:ascii="Sakkal Majalla" w:eastAsia="Times New Roman" w:hAnsi="Sakkal Majalla" w:cs="Sakkal Majalla"/>
                <w:b/>
                <w:color w:val="000000"/>
                <w:spacing w:val="-2"/>
                <w:sz w:val="26"/>
                <w:szCs w:val="26"/>
              </w:rPr>
            </w:pPr>
            <w:r w:rsidRPr="009333D4">
              <w:rPr>
                <w:rFonts w:ascii="Sakkal Majalla" w:eastAsia="Times New Roman" w:hAnsi="Sakkal Majalla" w:cs="Sakkal Majalla"/>
                <w:b/>
                <w:bCs/>
                <w:color w:val="000000"/>
                <w:spacing w:val="-2"/>
                <w:sz w:val="26"/>
                <w:szCs w:val="26"/>
                <w:rtl/>
                <w:lang w:eastAsia="ar" w:bidi="ar-MA"/>
              </w:rPr>
              <w:t xml:space="preserve">الزيارة: </w:t>
            </w:r>
            <w:r w:rsidRPr="009333D4">
              <w:rPr>
                <w:rFonts w:ascii="Sakkal Majalla" w:eastAsia="Times New Roman" w:hAnsi="Sakkal Majalla" w:cs="Sakkal Majalla"/>
                <w:color w:val="000000"/>
                <w:spacing w:val="-2"/>
                <w:sz w:val="26"/>
                <w:szCs w:val="26"/>
                <w:rtl/>
                <w:lang w:eastAsia="ar" w:bidi="ar-MA"/>
              </w:rPr>
              <w:t>زيارة إلى مؤسسة هندسية محلية. يجب أن تركز الزيارة على بعض الوحدات الإدارية التي حقق فيها المتعلمون في الجلسات السابقة. نشجع على إجراء الزيارات، ولكن يمكن استخدام مواد دراسة الحالة السمعية والبصرية، ذات الجودة الجيدة، بخصوص إحدى المؤسسات في حالة عدم إمكانية إجراء الزيارة.</w:t>
            </w:r>
          </w:p>
        </w:tc>
        <w:tc>
          <w:tcPr>
            <w:tcW w:w="1071" w:type="pct"/>
            <w:shd w:val="clear" w:color="auto" w:fill="auto"/>
          </w:tcPr>
          <w:p w14:paraId="6AA35549"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معلومات أساسية عن الشركة التي ستنطلق إليها الزيارة</w:t>
            </w:r>
          </w:p>
        </w:tc>
      </w:tr>
      <w:tr w:rsidR="00B86E42" w:rsidRPr="009333D4" w14:paraId="306FD8BB" w14:textId="77777777" w:rsidTr="009333D4">
        <w:tc>
          <w:tcPr>
            <w:tcW w:w="430" w:type="pct"/>
            <w:shd w:val="clear" w:color="auto" w:fill="auto"/>
          </w:tcPr>
          <w:p w14:paraId="39740F29" w14:textId="77777777" w:rsidR="00B86E42" w:rsidRPr="009333D4" w:rsidRDefault="00B86E42"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5</w:t>
            </w:r>
          </w:p>
        </w:tc>
        <w:tc>
          <w:tcPr>
            <w:tcW w:w="924" w:type="pct"/>
            <w:shd w:val="clear" w:color="auto" w:fill="auto"/>
          </w:tcPr>
          <w:p w14:paraId="347657CF" w14:textId="77777777" w:rsidR="00B86E42" w:rsidRPr="009333D4" w:rsidRDefault="00B86E42"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أ1 الوحدات الإدارية للأعمال والأنشطة الرئيسة</w:t>
            </w:r>
          </w:p>
        </w:tc>
        <w:tc>
          <w:tcPr>
            <w:tcW w:w="467" w:type="pct"/>
            <w:shd w:val="clear" w:color="auto" w:fill="auto"/>
          </w:tcPr>
          <w:p w14:paraId="3B1377B7" w14:textId="6B034F80" w:rsidR="00B86E42"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74E48750" w14:textId="1D50E6A8"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تمهيد (10 دقائق)</w:t>
            </w:r>
            <w:r w:rsidRPr="009333D4">
              <w:rPr>
                <w:rFonts w:ascii="Sakkal Majalla" w:eastAsia="Open Sans" w:hAnsi="Sakkal Majalla" w:cs="Sakkal Majalla"/>
                <w:sz w:val="26"/>
                <w:szCs w:val="26"/>
                <w:rtl/>
                <w:lang w:eastAsia="ar" w:bidi="ar-MA"/>
              </w:rPr>
              <w:t>: مراجعة تحت إشراف المعلم للزيارة الأخيرة لإحدى الشركات الهندسية.</w:t>
            </w:r>
          </w:p>
          <w:p w14:paraId="7E27EE1D" w14:textId="582D99C1" w:rsidR="00B86E42" w:rsidRPr="009333D4" w:rsidRDefault="00B86E42" w:rsidP="00A21B16">
            <w:pPr>
              <w:pStyle w:val="Tablebullets"/>
              <w:bidi/>
              <w:spacing w:line="276" w:lineRule="auto"/>
              <w:ind w:left="144" w:hanging="144"/>
              <w:jc w:val="both"/>
              <w:rPr>
                <w:rFonts w:ascii="Sakkal Majalla" w:hAnsi="Sakkal Majalla" w:cs="Sakkal Majalla"/>
                <w:spacing w:val="-4"/>
                <w:sz w:val="26"/>
                <w:szCs w:val="26"/>
              </w:rPr>
            </w:pPr>
            <w:r w:rsidRPr="009333D4">
              <w:rPr>
                <w:rFonts w:ascii="Sakkal Majalla" w:eastAsia="Open Sans" w:hAnsi="Sakkal Majalla" w:cs="Sakkal Majalla"/>
                <w:b/>
                <w:bCs/>
                <w:spacing w:val="-4"/>
                <w:sz w:val="26"/>
                <w:szCs w:val="26"/>
                <w:rtl/>
                <w:lang w:eastAsia="ar" w:bidi="ar-MA"/>
              </w:rPr>
              <w:t>نشاط في مجموعات صغيرة (40 دقيقة):</w:t>
            </w:r>
            <w:r w:rsidR="00EA204F">
              <w:rPr>
                <w:rFonts w:ascii="Sakkal Majalla" w:eastAsia="Open Sans" w:hAnsi="Sakkal Majalla" w:cs="Sakkal Majalla"/>
                <w:b/>
                <w:bCs/>
                <w:spacing w:val="-4"/>
                <w:sz w:val="26"/>
                <w:szCs w:val="26"/>
                <w:rtl/>
                <w:lang w:eastAsia="ar" w:bidi="ar-MA"/>
              </w:rPr>
              <w:t xml:space="preserve"> </w:t>
            </w:r>
            <w:r w:rsidRPr="009333D4">
              <w:rPr>
                <w:rFonts w:ascii="Sakkal Majalla" w:eastAsia="Open Sans" w:hAnsi="Sakkal Majalla" w:cs="Sakkal Majalla"/>
                <w:spacing w:val="-4"/>
                <w:sz w:val="26"/>
                <w:szCs w:val="26"/>
                <w:rtl/>
                <w:lang w:eastAsia="ar" w:bidi="ar-MA"/>
              </w:rPr>
              <w:t>بالتعاون من زملائك، ادرس الزيارة وقيِّم كيفية عمل الوحدات الإدارية داخل الشركة وكيفية تفاعلها مع بعضها.</w:t>
            </w:r>
          </w:p>
          <w:p w14:paraId="5CE6B7A8" w14:textId="77777777"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مناقشة للمجموعة بكاملها لمقارنة نتائج الزيارة الأخيرة إلى الشركة.</w:t>
            </w:r>
          </w:p>
        </w:tc>
        <w:tc>
          <w:tcPr>
            <w:tcW w:w="1071" w:type="pct"/>
            <w:shd w:val="clear" w:color="auto" w:fill="auto"/>
          </w:tcPr>
          <w:p w14:paraId="1A20A23E"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معلومات أساسية عن الشركة التي ستنطلق إليها الزيارة</w:t>
            </w:r>
          </w:p>
          <w:p w14:paraId="70FCE1D0"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ملاحظات المتعلم من الزيارة</w:t>
            </w:r>
          </w:p>
        </w:tc>
      </w:tr>
      <w:tr w:rsidR="00B86E42" w:rsidRPr="009333D4" w14:paraId="02C8C162" w14:textId="77777777" w:rsidTr="009333D4">
        <w:trPr>
          <w:trHeight w:val="480"/>
        </w:trPr>
        <w:tc>
          <w:tcPr>
            <w:tcW w:w="430" w:type="pct"/>
            <w:shd w:val="clear" w:color="auto" w:fill="auto"/>
          </w:tcPr>
          <w:p w14:paraId="4DDA54A0" w14:textId="77777777" w:rsidR="00B86E42" w:rsidRPr="009333D4" w:rsidRDefault="00B86E42"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6</w:t>
            </w:r>
          </w:p>
        </w:tc>
        <w:tc>
          <w:tcPr>
            <w:tcW w:w="924" w:type="pct"/>
            <w:shd w:val="clear" w:color="auto" w:fill="auto"/>
          </w:tcPr>
          <w:p w14:paraId="4BED5E08" w14:textId="77777777" w:rsidR="00B86E42" w:rsidRPr="009333D4" w:rsidRDefault="00B86E42"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أ2 الاتفاقيات التجارية</w:t>
            </w:r>
          </w:p>
        </w:tc>
        <w:tc>
          <w:tcPr>
            <w:tcW w:w="467" w:type="pct"/>
            <w:shd w:val="clear" w:color="auto" w:fill="auto"/>
          </w:tcPr>
          <w:p w14:paraId="6C3D45ED" w14:textId="0FB8F5C9" w:rsidR="00B86E42"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05B079F4" w14:textId="77777777"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تمهيد (15 دقيقة)</w:t>
            </w:r>
            <w:r w:rsidRPr="009333D4">
              <w:rPr>
                <w:rFonts w:ascii="Sakkal Majalla" w:eastAsia="Open Sans" w:hAnsi="Sakkal Majalla" w:cs="Sakkal Majalla"/>
                <w:sz w:val="26"/>
                <w:szCs w:val="26"/>
                <w:rtl/>
                <w:lang w:eastAsia="ar" w:bidi="ar-MA"/>
              </w:rPr>
              <w:t>: مناقشة يديرها المعلم تتناول العقود والمناقصات وكيفية تأثيرها في المؤسسة الهندسية.</w:t>
            </w:r>
          </w:p>
          <w:p w14:paraId="5E434BFF" w14:textId="0151E54F" w:rsidR="008B4D1A"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(35 دقيقة): </w:t>
            </w:r>
            <w:r w:rsidRPr="009333D4">
              <w:rPr>
                <w:rFonts w:ascii="Sakkal Majalla" w:eastAsia="Open Sans" w:hAnsi="Sakkal Majalla" w:cs="Sakkal Majalla"/>
                <w:sz w:val="26"/>
                <w:szCs w:val="26"/>
                <w:rtl/>
                <w:lang w:eastAsia="ar" w:bidi="ar-MA"/>
              </w:rPr>
              <w:t>يدرس المتعلمون في مجموعات ثنائية العقود المستخدمة في الهندسة. ويمكن أن تشمل العقود المتاحة للجمهور للمشاريع الكبرى. يجب على المتعلمين تحديد العبارات الرئيسة التي ترِد في المستندات والبنية الأساسية للمستندات.</w:t>
            </w:r>
          </w:p>
          <w:p w14:paraId="56C764FB" w14:textId="77777777"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lastRenderedPageBreak/>
              <w:t xml:space="preserve">مناقشة عامة (10 دقائق): </w:t>
            </w:r>
            <w:r w:rsidRPr="009333D4">
              <w:rPr>
                <w:rFonts w:ascii="Sakkal Majalla" w:eastAsia="Open Sans" w:hAnsi="Sakkal Majalla" w:cs="Sakkal Majalla"/>
                <w:sz w:val="26"/>
                <w:szCs w:val="26"/>
                <w:rtl/>
                <w:lang w:eastAsia="ar" w:bidi="ar-MA"/>
              </w:rPr>
              <w:t>مناقشة جماعية لنتائج دراسة العقود.</w:t>
            </w:r>
          </w:p>
        </w:tc>
        <w:tc>
          <w:tcPr>
            <w:tcW w:w="1071" w:type="pct"/>
            <w:shd w:val="clear" w:color="auto" w:fill="auto"/>
          </w:tcPr>
          <w:p w14:paraId="3A79C7E0"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أمثلة على المناقصات</w:t>
            </w:r>
          </w:p>
          <w:p w14:paraId="6CF5BC48"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أمثلة على العقود</w:t>
            </w:r>
          </w:p>
          <w:p w14:paraId="2A45032E"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عقود معهد المهندسين الميكانيكيين (</w:t>
            </w:r>
            <w:proofErr w:type="spellStart"/>
            <w:r w:rsidRPr="009333D4">
              <w:rPr>
                <w:rFonts w:ascii="Sakkal Majalla" w:eastAsia="Open Sans" w:hAnsi="Sakkal Majalla" w:cs="Sakkal Majalla"/>
                <w:sz w:val="26"/>
                <w:szCs w:val="26"/>
                <w:lang w:val="en-US" w:eastAsia="ar" w:bidi="en-US"/>
              </w:rPr>
              <w:t>iMeche</w:t>
            </w:r>
            <w:proofErr w:type="spellEnd"/>
            <w:r w:rsidRPr="009333D4">
              <w:rPr>
                <w:rFonts w:ascii="Sakkal Majalla" w:eastAsia="Open Sans" w:hAnsi="Sakkal Majalla" w:cs="Sakkal Majalla"/>
                <w:sz w:val="26"/>
                <w:szCs w:val="26"/>
                <w:rtl/>
                <w:lang w:eastAsia="ar" w:bidi="ar-MA"/>
              </w:rPr>
              <w:t>) النموذجية</w:t>
            </w:r>
          </w:p>
          <w:p w14:paraId="3497BA47"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 بما فيها الاطلاع على وثائق العقد</w:t>
            </w:r>
          </w:p>
          <w:p w14:paraId="3BD202F8"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الإنترنت</w:t>
            </w:r>
          </w:p>
        </w:tc>
      </w:tr>
      <w:tr w:rsidR="00B86E42" w:rsidRPr="009333D4" w14:paraId="3A840754" w14:textId="77777777" w:rsidTr="009333D4">
        <w:trPr>
          <w:trHeight w:val="197"/>
        </w:trPr>
        <w:tc>
          <w:tcPr>
            <w:tcW w:w="430" w:type="pct"/>
            <w:shd w:val="clear" w:color="auto" w:fill="auto"/>
          </w:tcPr>
          <w:p w14:paraId="6AAF858B" w14:textId="77777777" w:rsidR="00B86E42" w:rsidRPr="009333D4" w:rsidRDefault="00B86E42"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7</w:t>
            </w:r>
          </w:p>
        </w:tc>
        <w:tc>
          <w:tcPr>
            <w:tcW w:w="924" w:type="pct"/>
            <w:shd w:val="clear" w:color="auto" w:fill="auto"/>
          </w:tcPr>
          <w:p w14:paraId="6AA3277F" w14:textId="77777777" w:rsidR="00B86E42" w:rsidRPr="009333D4" w:rsidRDefault="00DE0523"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أ2 الاتفاقيات التجارية</w:t>
            </w:r>
          </w:p>
        </w:tc>
        <w:tc>
          <w:tcPr>
            <w:tcW w:w="467" w:type="pct"/>
            <w:shd w:val="clear" w:color="auto" w:fill="auto"/>
          </w:tcPr>
          <w:p w14:paraId="102F299A" w14:textId="58E6B985" w:rsidR="00B86E42"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7C5BB316" w14:textId="3DD6C285"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راجع عمل الثنائيات من الدرس السابق وعالج أي مفاهيم خاطئة.</w:t>
            </w:r>
          </w:p>
          <w:p w14:paraId="64F25165" w14:textId="575DD3A8" w:rsidR="00B86E42" w:rsidRPr="009333D4" w:rsidRDefault="008B4D1A" w:rsidP="00A21B16">
            <w:pPr>
              <w:pStyle w:val="Tablebullets"/>
              <w:bidi/>
              <w:spacing w:line="276" w:lineRule="auto"/>
              <w:ind w:left="144" w:hanging="144"/>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 xml:space="preserve">عرض المعلم (15 دقيقة): </w:t>
            </w:r>
            <w:r w:rsidRPr="009333D4">
              <w:rPr>
                <w:rFonts w:ascii="Sakkal Majalla" w:eastAsia="Open Sans" w:hAnsi="Sakkal Majalla" w:cs="Sakkal Majalla"/>
                <w:sz w:val="26"/>
                <w:szCs w:val="26"/>
                <w:rtl/>
                <w:lang w:eastAsia="ar" w:bidi="ar-MA"/>
              </w:rPr>
              <w:t>اشرح شروط العقود الصريحة والضمنية.</w:t>
            </w:r>
          </w:p>
          <w:p w14:paraId="3F297A04" w14:textId="77777777" w:rsidR="00B86E42" w:rsidRPr="009333D4" w:rsidRDefault="00B86E42" w:rsidP="00A21B16">
            <w:pPr>
              <w:pStyle w:val="Tablebullets"/>
              <w:bidi/>
              <w:spacing w:line="276" w:lineRule="auto"/>
              <w:ind w:left="144" w:hanging="144"/>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 xml:space="preserve">نشاط فردي (30 دقيقة): </w:t>
            </w:r>
            <w:r w:rsidRPr="009333D4">
              <w:rPr>
                <w:rFonts w:ascii="Sakkal Majalla" w:eastAsia="Open Sans" w:hAnsi="Sakkal Majalla" w:cs="Sakkal Majalla"/>
                <w:sz w:val="26"/>
                <w:szCs w:val="26"/>
                <w:rtl/>
                <w:lang w:eastAsia="ar" w:bidi="ar-MA"/>
              </w:rPr>
              <w:t>أعِد مسردًا فرديًا للمصطلحات المستخدمة في العقود والمناقصات الهندسية.</w:t>
            </w:r>
          </w:p>
          <w:p w14:paraId="353ABBA1" w14:textId="77777777" w:rsidR="00B86E42" w:rsidRPr="009333D4" w:rsidRDefault="00B86E42" w:rsidP="00A21B16">
            <w:pPr>
              <w:pStyle w:val="Tablebullets"/>
              <w:bidi/>
              <w:spacing w:line="276" w:lineRule="auto"/>
              <w:ind w:left="144" w:hanging="144"/>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أسئلة محددة تستند إلى المصطلحات التي خضعت للبحث.</w:t>
            </w:r>
          </w:p>
        </w:tc>
        <w:tc>
          <w:tcPr>
            <w:tcW w:w="1071" w:type="pct"/>
            <w:shd w:val="clear" w:color="auto" w:fill="auto"/>
          </w:tcPr>
          <w:p w14:paraId="293CD09A"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1D1B77DE"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41D243E9"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أمثلة على العقود</w:t>
            </w:r>
          </w:p>
        </w:tc>
      </w:tr>
      <w:tr w:rsidR="00B86E42" w:rsidRPr="009333D4" w14:paraId="3EE17EB4" w14:textId="77777777" w:rsidTr="009333D4">
        <w:trPr>
          <w:trHeight w:val="1749"/>
        </w:trPr>
        <w:tc>
          <w:tcPr>
            <w:tcW w:w="430" w:type="pct"/>
            <w:shd w:val="clear" w:color="auto" w:fill="auto"/>
          </w:tcPr>
          <w:p w14:paraId="7619F881" w14:textId="77777777" w:rsidR="00B86E42" w:rsidRPr="009333D4" w:rsidRDefault="00B86E42"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8</w:t>
            </w:r>
          </w:p>
        </w:tc>
        <w:tc>
          <w:tcPr>
            <w:tcW w:w="924" w:type="pct"/>
            <w:shd w:val="clear" w:color="auto" w:fill="auto"/>
          </w:tcPr>
          <w:p w14:paraId="5D5F68A5" w14:textId="77777777" w:rsidR="00B86E42" w:rsidRPr="009333D4" w:rsidRDefault="00B86E42"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أ2 الاتفاقيات التجارية</w:t>
            </w:r>
          </w:p>
          <w:p w14:paraId="303E5E7B" w14:textId="77777777" w:rsidR="00B86E42" w:rsidRPr="009333D4" w:rsidRDefault="00B86E42" w:rsidP="00A21B16">
            <w:pPr>
              <w:pStyle w:val="Tabletext"/>
              <w:bidi/>
              <w:spacing w:line="276" w:lineRule="auto"/>
              <w:jc w:val="both"/>
              <w:rPr>
                <w:rFonts w:ascii="Sakkal Majalla" w:hAnsi="Sakkal Majalla" w:cs="Sakkal Majalla"/>
                <w:b/>
                <w:sz w:val="26"/>
                <w:szCs w:val="26"/>
              </w:rPr>
            </w:pPr>
          </w:p>
        </w:tc>
        <w:tc>
          <w:tcPr>
            <w:tcW w:w="467" w:type="pct"/>
            <w:shd w:val="clear" w:color="auto" w:fill="auto"/>
          </w:tcPr>
          <w:p w14:paraId="63BB54AC" w14:textId="11CEB563" w:rsidR="00B86E42"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24AC28F9" w14:textId="72F13258"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Arial,Times New Roman" w:hAnsi="Sakkal Majalla" w:cs="Sakkal Majalla"/>
                <w:b/>
                <w:bCs/>
                <w:sz w:val="26"/>
                <w:szCs w:val="26"/>
                <w:rtl/>
                <w:lang w:eastAsia="ar" w:bidi="ar-MA"/>
              </w:rPr>
              <w:t>تمهيد (10 دقائق):</w:t>
            </w:r>
            <w:r w:rsidRPr="009333D4">
              <w:rPr>
                <w:rFonts w:ascii="Sakkal Majalla" w:eastAsia="Arial,Times New Roman" w:hAnsi="Sakkal Majalla" w:cs="Sakkal Majalla"/>
                <w:sz w:val="26"/>
                <w:szCs w:val="26"/>
                <w:rtl/>
                <w:lang w:eastAsia="ar" w:bidi="ar-MA"/>
              </w:rPr>
              <w:t xml:space="preserve"> راجع المصطلحات التي خضعت للبحث في الجلسة الماضية وعالج أي مفاهيم خاطئة.</w:t>
            </w:r>
          </w:p>
          <w:p w14:paraId="7BAC8DCD" w14:textId="77777777" w:rsidR="00B86E42" w:rsidRPr="009333D4" w:rsidRDefault="008B4D1A"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Arial,Times New Roman" w:hAnsi="Sakkal Majalla" w:cs="Sakkal Majalla"/>
                <w:b/>
                <w:bCs/>
                <w:sz w:val="26"/>
                <w:szCs w:val="26"/>
                <w:rtl/>
                <w:lang w:eastAsia="ar" w:bidi="ar-MA"/>
              </w:rPr>
              <w:t xml:space="preserve">عرض المعلم (15 دقيقة): </w:t>
            </w:r>
            <w:r w:rsidRPr="009333D4">
              <w:rPr>
                <w:rFonts w:ascii="Sakkal Majalla" w:eastAsia="Arial,Times New Roman" w:hAnsi="Sakkal Majalla" w:cs="Sakkal Majalla"/>
                <w:sz w:val="26"/>
                <w:szCs w:val="26"/>
                <w:rtl/>
                <w:lang w:eastAsia="ar" w:bidi="ar-MA"/>
              </w:rPr>
              <w:t>ناقش الضمانات واشرح الفرق بين الضمان والتعهد.</w:t>
            </w:r>
          </w:p>
          <w:p w14:paraId="25C8FE44" w14:textId="77777777"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Arial,Times New Roman" w:hAnsi="Sakkal Majalla" w:cs="Sakkal Majalla"/>
                <w:b/>
                <w:bCs/>
                <w:sz w:val="26"/>
                <w:szCs w:val="26"/>
                <w:rtl/>
                <w:lang w:eastAsia="ar" w:bidi="ar-MA"/>
              </w:rPr>
              <w:t xml:space="preserve">نشاط فردي (30 دقيقة): </w:t>
            </w:r>
            <w:r w:rsidRPr="009333D4">
              <w:rPr>
                <w:rFonts w:ascii="Sakkal Majalla" w:eastAsia="Arial,Times New Roman" w:hAnsi="Sakkal Majalla" w:cs="Sakkal Majalla"/>
                <w:sz w:val="26"/>
                <w:szCs w:val="26"/>
                <w:rtl/>
                <w:lang w:eastAsia="ar" w:bidi="ar-MA"/>
              </w:rPr>
              <w:t>ابحث مكونات الضمانات والشروط المرفقة بالعقود.</w:t>
            </w:r>
          </w:p>
          <w:p w14:paraId="2ACF35DF" w14:textId="77777777"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أسئلة محددة تستند إلى المصطلحات التي خضعت للبحث.</w:t>
            </w:r>
          </w:p>
        </w:tc>
        <w:tc>
          <w:tcPr>
            <w:tcW w:w="1071" w:type="pct"/>
            <w:shd w:val="clear" w:color="auto" w:fill="auto"/>
          </w:tcPr>
          <w:p w14:paraId="6A526435"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 xml:space="preserve">دراسات الحالة </w:t>
            </w:r>
          </w:p>
          <w:p w14:paraId="75DB27EE"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أمثلة على الضمانات</w:t>
            </w:r>
          </w:p>
          <w:p w14:paraId="7397DE21"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أمثلة على التعهدات</w:t>
            </w:r>
          </w:p>
          <w:p w14:paraId="24317DD1"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19B48F13" w14:textId="2A2550F5"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tc>
      </w:tr>
      <w:tr w:rsidR="00B86E42" w:rsidRPr="009333D4" w14:paraId="2E384384" w14:textId="77777777" w:rsidTr="009333D4">
        <w:trPr>
          <w:trHeight w:val="458"/>
        </w:trPr>
        <w:tc>
          <w:tcPr>
            <w:tcW w:w="430" w:type="pct"/>
            <w:shd w:val="clear" w:color="auto" w:fill="auto"/>
          </w:tcPr>
          <w:p w14:paraId="6BC69F12" w14:textId="77777777" w:rsidR="00B86E42" w:rsidRPr="009333D4" w:rsidRDefault="00B86E42" w:rsidP="009333D4">
            <w:pPr>
              <w:pStyle w:val="Lessonnumber"/>
              <w:keepNext/>
              <w:keepLines/>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9</w:t>
            </w:r>
          </w:p>
        </w:tc>
        <w:tc>
          <w:tcPr>
            <w:tcW w:w="924" w:type="pct"/>
            <w:shd w:val="clear" w:color="auto" w:fill="auto"/>
          </w:tcPr>
          <w:p w14:paraId="3DD17405" w14:textId="77777777" w:rsidR="00B86E42" w:rsidRPr="009333D4" w:rsidRDefault="00DE0523" w:rsidP="00A21B16">
            <w:pPr>
              <w:pStyle w:val="Tabletext"/>
              <w:keepNext/>
              <w:keepLines/>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أ2 الاتفاقيات التجارية</w:t>
            </w:r>
          </w:p>
        </w:tc>
        <w:tc>
          <w:tcPr>
            <w:tcW w:w="467" w:type="pct"/>
            <w:shd w:val="clear" w:color="auto" w:fill="auto"/>
          </w:tcPr>
          <w:p w14:paraId="275CAEAC" w14:textId="17ADA9FA" w:rsidR="00B86E42" w:rsidRPr="009333D4" w:rsidRDefault="00EE4E54" w:rsidP="00A21B16">
            <w:pPr>
              <w:pStyle w:val="Tabletext"/>
              <w:keepNext/>
              <w:keepLine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29A5C192" w14:textId="749F8B8F" w:rsidR="00B86E42" w:rsidRPr="009333D4" w:rsidRDefault="00B86E42" w:rsidP="00A21B16">
            <w:pPr>
              <w:pStyle w:val="Tablebullets"/>
              <w:keepNext/>
              <w:keepLines/>
              <w:bidi/>
              <w:spacing w:before="60" w:after="60" w:line="276" w:lineRule="auto"/>
              <w:jc w:val="both"/>
              <w:rPr>
                <w:rFonts w:ascii="Sakkal Majalla" w:hAnsi="Sakkal Majalla" w:cs="Sakkal Majalla"/>
                <w:spacing w:val="-6"/>
                <w:sz w:val="26"/>
                <w:szCs w:val="26"/>
              </w:rPr>
            </w:pPr>
            <w:r w:rsidRPr="009333D4">
              <w:rPr>
                <w:rFonts w:ascii="Sakkal Majalla" w:eastAsia="Arial,Times New Roman" w:hAnsi="Sakkal Majalla" w:cs="Sakkal Majalla"/>
                <w:b/>
                <w:bCs/>
                <w:spacing w:val="-6"/>
                <w:sz w:val="26"/>
                <w:szCs w:val="26"/>
                <w:rtl/>
                <w:lang w:eastAsia="ar" w:bidi="ar-MA"/>
              </w:rPr>
              <w:t>تمهيد (10 دقائق):</w:t>
            </w:r>
            <w:r w:rsidRPr="009333D4">
              <w:rPr>
                <w:rFonts w:ascii="Sakkal Majalla" w:eastAsia="Arial,Times New Roman" w:hAnsi="Sakkal Majalla" w:cs="Sakkal Majalla"/>
                <w:spacing w:val="-6"/>
                <w:sz w:val="26"/>
                <w:szCs w:val="26"/>
                <w:rtl/>
                <w:lang w:eastAsia="ar" w:bidi="ar-MA"/>
              </w:rPr>
              <w:t xml:space="preserve"> راجع المصطلحات التي خضعت للبحث في الجلسة الماضية وعالج أي مفاهيم خاطئة.</w:t>
            </w:r>
          </w:p>
          <w:p w14:paraId="56FFC3A5" w14:textId="2A781944" w:rsidR="00B86E42" w:rsidRPr="009333D4" w:rsidRDefault="008B4D1A" w:rsidP="00A21B16">
            <w:pPr>
              <w:pStyle w:val="Tablebullets"/>
              <w:keepNext/>
              <w:keepLines/>
              <w:bidi/>
              <w:spacing w:before="60" w:after="60" w:line="276" w:lineRule="auto"/>
              <w:jc w:val="both"/>
              <w:rPr>
                <w:rFonts w:ascii="Sakkal Majalla" w:hAnsi="Sakkal Majalla" w:cs="Sakkal Majalla"/>
                <w:sz w:val="26"/>
                <w:szCs w:val="26"/>
              </w:rPr>
            </w:pPr>
            <w:r w:rsidRPr="009333D4">
              <w:rPr>
                <w:rFonts w:ascii="Sakkal Majalla" w:eastAsia="Arial,Times New Roman" w:hAnsi="Sakkal Majalla" w:cs="Sakkal Majalla"/>
                <w:b/>
                <w:bCs/>
                <w:sz w:val="26"/>
                <w:szCs w:val="26"/>
                <w:rtl/>
                <w:lang w:eastAsia="ar" w:bidi="ar-MA"/>
              </w:rPr>
              <w:t xml:space="preserve">مناقشة يديرها المعلم مع عرض تقديمي (15 دقيقة): </w:t>
            </w:r>
            <w:r w:rsidRPr="009333D4">
              <w:rPr>
                <w:rFonts w:ascii="Sakkal Majalla" w:eastAsia="Arial,Times New Roman" w:hAnsi="Sakkal Majalla" w:cs="Sakkal Majalla"/>
                <w:sz w:val="26"/>
                <w:szCs w:val="26"/>
                <w:rtl/>
                <w:lang w:eastAsia="ar" w:bidi="ar-MA"/>
              </w:rPr>
              <w:t xml:space="preserve">ناقش عواقب عدم الأداء </w:t>
            </w:r>
            <w:proofErr w:type="gramStart"/>
            <w:r w:rsidR="005B2082">
              <w:rPr>
                <w:rFonts w:ascii="Sakkal Majalla" w:eastAsia="Arial,Times New Roman" w:hAnsi="Sakkal Majalla" w:cs="Sakkal Majalla"/>
                <w:sz w:val="26"/>
                <w:szCs w:val="26"/>
                <w:rtl/>
                <w:lang w:eastAsia="ar" w:bidi="ar-MA"/>
              </w:rPr>
              <w:t>في ما</w:t>
            </w:r>
            <w:proofErr w:type="gramEnd"/>
            <w:r w:rsidRPr="009333D4">
              <w:rPr>
                <w:rFonts w:ascii="Sakkal Majalla" w:eastAsia="Arial,Times New Roman" w:hAnsi="Sakkal Majalla" w:cs="Sakkal Majalla"/>
                <w:sz w:val="26"/>
                <w:szCs w:val="26"/>
                <w:rtl/>
                <w:lang w:eastAsia="ar" w:bidi="ar-MA"/>
              </w:rPr>
              <w:t xml:space="preserve"> يتعلق بالعقود والمناقصات.</w:t>
            </w:r>
          </w:p>
          <w:p w14:paraId="2D018754" w14:textId="77777777" w:rsidR="00B86E42" w:rsidRPr="009333D4" w:rsidRDefault="00B86E42" w:rsidP="00A21B16">
            <w:pPr>
              <w:pStyle w:val="Tablebullets"/>
              <w:keepNext/>
              <w:keepLines/>
              <w:bidi/>
              <w:spacing w:before="60" w:after="60" w:line="276" w:lineRule="auto"/>
              <w:jc w:val="both"/>
              <w:rPr>
                <w:rFonts w:ascii="Sakkal Majalla" w:hAnsi="Sakkal Majalla" w:cs="Sakkal Majalla"/>
                <w:sz w:val="26"/>
                <w:szCs w:val="26"/>
              </w:rPr>
            </w:pPr>
            <w:r w:rsidRPr="009333D4">
              <w:rPr>
                <w:rFonts w:ascii="Sakkal Majalla" w:eastAsia="Arial,Times New Roman" w:hAnsi="Sakkal Majalla" w:cs="Sakkal Majalla"/>
                <w:b/>
                <w:bCs/>
                <w:sz w:val="26"/>
                <w:szCs w:val="26"/>
                <w:rtl/>
                <w:lang w:eastAsia="ar" w:bidi="ar-MA"/>
              </w:rPr>
              <w:t xml:space="preserve">نشاط فردي (30 دقيقة): </w:t>
            </w:r>
            <w:r w:rsidRPr="009333D4">
              <w:rPr>
                <w:rFonts w:ascii="Sakkal Majalla" w:eastAsia="Arial,Times New Roman" w:hAnsi="Sakkal Majalla" w:cs="Sakkal Majalla"/>
                <w:sz w:val="26"/>
                <w:szCs w:val="26"/>
                <w:rtl/>
                <w:lang w:eastAsia="ar" w:bidi="ar-MA"/>
              </w:rPr>
              <w:t>ابحث المشاريع التي لم تُنفذ فيها العقود وتعرَّف العواقب لكل من المقاول والعميل.</w:t>
            </w:r>
          </w:p>
          <w:p w14:paraId="2EB17B0E" w14:textId="7F3BD635" w:rsidR="00B86E42" w:rsidRPr="009333D4" w:rsidRDefault="00B86E42" w:rsidP="00A21B16">
            <w:pPr>
              <w:pStyle w:val="Tablebullets"/>
              <w:keepNext/>
              <w:keepLine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قدّم تعليقات للمجموعة على نتائج البحث.</w:t>
            </w:r>
          </w:p>
        </w:tc>
        <w:tc>
          <w:tcPr>
            <w:tcW w:w="1071" w:type="pct"/>
            <w:shd w:val="clear" w:color="auto" w:fill="auto"/>
          </w:tcPr>
          <w:p w14:paraId="69CAA43F" w14:textId="77777777" w:rsidR="00B86E42" w:rsidRPr="009333D4" w:rsidRDefault="00B86E42"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p w14:paraId="1E0BEEC3" w14:textId="77777777" w:rsidR="00B86E42" w:rsidRPr="009333D4" w:rsidRDefault="00B86E42"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4AD37B91" w14:textId="27B9F4DF" w:rsidR="00B86E42" w:rsidRPr="009333D4" w:rsidRDefault="00B86E42"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tc>
      </w:tr>
      <w:tr w:rsidR="00106F47" w:rsidRPr="009333D4" w14:paraId="10418686" w14:textId="77777777" w:rsidTr="009333D4">
        <w:tc>
          <w:tcPr>
            <w:tcW w:w="430" w:type="pct"/>
            <w:shd w:val="clear" w:color="auto" w:fill="auto"/>
          </w:tcPr>
          <w:p w14:paraId="1A544CFC" w14:textId="33FB29D8" w:rsidR="00106F47" w:rsidRPr="009333D4" w:rsidRDefault="00106F47"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10</w:t>
            </w:r>
          </w:p>
        </w:tc>
        <w:tc>
          <w:tcPr>
            <w:tcW w:w="924" w:type="pct"/>
            <w:shd w:val="clear" w:color="auto" w:fill="auto"/>
          </w:tcPr>
          <w:p w14:paraId="2F1A0ED4" w14:textId="7E5E4F26" w:rsidR="00106F47" w:rsidRPr="009333D4" w:rsidRDefault="000901E1"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المراجعة</w:t>
            </w:r>
            <w:r w:rsidRPr="009333D4">
              <w:rPr>
                <w:rFonts w:ascii="Sakkal Majalla" w:eastAsia="Open Sans" w:hAnsi="Sakkal Majalla" w:cs="Sakkal Majalla"/>
                <w:b/>
                <w:bCs/>
                <w:sz w:val="26"/>
                <w:szCs w:val="26"/>
                <w:rtl/>
                <w:lang w:eastAsia="ar" w:bidi="ar-MA"/>
              </w:rPr>
              <w:br/>
              <w:t>الموضوعان أ1 وأ2</w:t>
            </w:r>
          </w:p>
        </w:tc>
        <w:tc>
          <w:tcPr>
            <w:tcW w:w="467" w:type="pct"/>
            <w:shd w:val="clear" w:color="auto" w:fill="auto"/>
          </w:tcPr>
          <w:p w14:paraId="15B7A619" w14:textId="1722662E" w:rsidR="00106F47"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المراجعة</w:t>
            </w:r>
          </w:p>
        </w:tc>
        <w:tc>
          <w:tcPr>
            <w:tcW w:w="2108" w:type="pct"/>
            <w:shd w:val="clear" w:color="auto" w:fill="auto"/>
          </w:tcPr>
          <w:p w14:paraId="416BC0B5" w14:textId="77777777" w:rsidR="00106F47" w:rsidRPr="009333D4" w:rsidRDefault="00106F47"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استعرض حقوق الملكية الفكرية والطرق الأخرى لاكتساب ميزة تنافسية.</w:t>
            </w:r>
          </w:p>
          <w:p w14:paraId="5DCCBF5C" w14:textId="77777777" w:rsidR="00106F47" w:rsidRPr="009333D4" w:rsidRDefault="00106F47" w:rsidP="00A21B16">
            <w:pPr>
              <w:numPr>
                <w:ilvl w:val="0"/>
                <w:numId w:val="1"/>
              </w:numPr>
              <w:tabs>
                <w:tab w:val="num" w:pos="85"/>
              </w:tabs>
              <w:bidi/>
              <w:spacing w:after="0"/>
              <w:ind w:left="144" w:hanging="144"/>
              <w:jc w:val="both"/>
              <w:textAlignment w:val="baseline"/>
              <w:rPr>
                <w:rFonts w:ascii="Sakkal Majalla" w:hAnsi="Sakkal Majalla" w:cs="Sakkal Majalla"/>
                <w:sz w:val="26"/>
                <w:szCs w:val="26"/>
              </w:rPr>
            </w:pPr>
            <w:r w:rsidRPr="009333D4">
              <w:rPr>
                <w:rFonts w:ascii="Sakkal Majalla" w:eastAsia="Times New Roman" w:hAnsi="Sakkal Majalla" w:cs="Sakkal Majalla"/>
                <w:b/>
                <w:bCs/>
                <w:color w:val="000000"/>
                <w:sz w:val="26"/>
                <w:szCs w:val="26"/>
                <w:rtl/>
                <w:lang w:eastAsia="ar" w:bidi="ar-MA"/>
              </w:rPr>
              <w:t xml:space="preserve">اختبار مستوى المعرفة (15 دقيقة): </w:t>
            </w:r>
            <w:r w:rsidRPr="009333D4">
              <w:rPr>
                <w:rFonts w:ascii="Sakkal Majalla" w:eastAsia="Times New Roman" w:hAnsi="Sakkal Majalla" w:cs="Sakkal Majalla"/>
                <w:color w:val="000000"/>
                <w:sz w:val="26"/>
                <w:szCs w:val="26"/>
                <w:rtl/>
                <w:lang w:eastAsia="ar" w:bidi="ar-MA"/>
              </w:rPr>
              <w:t>اطرح أسئلة على المتعلمين عن الوحدات الإدارية للأعمال والأنشطة الرئيسة.</w:t>
            </w:r>
          </w:p>
          <w:p w14:paraId="12D623F0" w14:textId="77777777" w:rsidR="00106F47" w:rsidRPr="009333D4" w:rsidRDefault="00106F47" w:rsidP="00A21B16">
            <w:pPr>
              <w:numPr>
                <w:ilvl w:val="0"/>
                <w:numId w:val="1"/>
              </w:numPr>
              <w:tabs>
                <w:tab w:val="num" w:pos="85"/>
              </w:tabs>
              <w:bidi/>
              <w:spacing w:after="0"/>
              <w:ind w:left="144" w:hanging="144"/>
              <w:jc w:val="both"/>
              <w:textAlignment w:val="baseline"/>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يديرها المعلم (20 دقيقة): </w:t>
            </w:r>
            <w:r w:rsidRPr="009333D4">
              <w:rPr>
                <w:rFonts w:ascii="Sakkal Majalla" w:eastAsia="Open Sans" w:hAnsi="Sakkal Majalla" w:cs="Sakkal Majalla"/>
                <w:sz w:val="26"/>
                <w:szCs w:val="26"/>
                <w:rtl/>
                <w:lang w:eastAsia="ar" w:bidi="ar-MA"/>
              </w:rPr>
              <w:t>ناقش الاتفاقيات التجارية التي يجب على المؤسسة الهندسية مراعاتها من أجل الحصول على ميزة تنافسية.</w:t>
            </w:r>
          </w:p>
          <w:p w14:paraId="3C2D56CD" w14:textId="77777777" w:rsidR="00106F47" w:rsidRPr="009333D4" w:rsidRDefault="00106F47" w:rsidP="00A21B16">
            <w:pPr>
              <w:numPr>
                <w:ilvl w:val="0"/>
                <w:numId w:val="1"/>
              </w:numPr>
              <w:tabs>
                <w:tab w:val="num" w:pos="85"/>
              </w:tabs>
              <w:bidi/>
              <w:spacing w:after="0"/>
              <w:ind w:left="144" w:hanging="144"/>
              <w:jc w:val="both"/>
              <w:textAlignment w:val="baseline"/>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أسئلة محددة للموضوعين أ1 وأ2، مع إعطاء إرشادات مناسبة لما يجب تضمينه في التقييم.</w:t>
            </w:r>
          </w:p>
        </w:tc>
        <w:tc>
          <w:tcPr>
            <w:tcW w:w="1071" w:type="pct"/>
            <w:shd w:val="clear" w:color="auto" w:fill="auto"/>
          </w:tcPr>
          <w:p w14:paraId="3267BB2F" w14:textId="77777777" w:rsidR="00106F47" w:rsidRPr="009333D4" w:rsidRDefault="00106F47"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ملاحظات المراجعة</w:t>
            </w:r>
          </w:p>
          <w:p w14:paraId="5084C334" w14:textId="77777777" w:rsidR="00106F47" w:rsidRPr="009333D4" w:rsidRDefault="00106F47" w:rsidP="00A21B16">
            <w:pPr>
              <w:pStyle w:val="Tabletext"/>
              <w:bidi/>
              <w:spacing w:line="276" w:lineRule="auto"/>
              <w:jc w:val="both"/>
              <w:rPr>
                <w:rFonts w:ascii="Sakkal Majalla" w:hAnsi="Sakkal Majalla" w:cs="Sakkal Majalla"/>
                <w:sz w:val="26"/>
                <w:szCs w:val="26"/>
              </w:rPr>
            </w:pPr>
          </w:p>
        </w:tc>
      </w:tr>
      <w:tr w:rsidR="00B86E42" w:rsidRPr="009333D4" w14:paraId="6034E12B" w14:textId="77777777" w:rsidTr="009333D4">
        <w:trPr>
          <w:trHeight w:val="1749"/>
        </w:trPr>
        <w:tc>
          <w:tcPr>
            <w:tcW w:w="430" w:type="pct"/>
            <w:shd w:val="clear" w:color="auto" w:fill="auto"/>
          </w:tcPr>
          <w:p w14:paraId="3F82F0A0" w14:textId="14971BE3" w:rsidR="00B86E42" w:rsidRPr="009333D4" w:rsidRDefault="00106F47" w:rsidP="009333D4">
            <w:pPr>
              <w:pStyle w:val="Lessonnumber"/>
              <w:keepNext/>
              <w:keepLines/>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11</w:t>
            </w:r>
          </w:p>
        </w:tc>
        <w:tc>
          <w:tcPr>
            <w:tcW w:w="924" w:type="pct"/>
            <w:shd w:val="clear" w:color="auto" w:fill="auto"/>
          </w:tcPr>
          <w:p w14:paraId="1D560384" w14:textId="77777777" w:rsidR="00B86E42" w:rsidRPr="009333D4" w:rsidRDefault="00B86E42" w:rsidP="00A21B16">
            <w:pPr>
              <w:pStyle w:val="Tabletext"/>
              <w:keepNext/>
              <w:keepLines/>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أ3 الميزة التنافسية</w:t>
            </w:r>
          </w:p>
        </w:tc>
        <w:tc>
          <w:tcPr>
            <w:tcW w:w="467" w:type="pct"/>
            <w:shd w:val="clear" w:color="auto" w:fill="auto"/>
          </w:tcPr>
          <w:p w14:paraId="07D1AD2F" w14:textId="691E0344" w:rsidR="00B86E42" w:rsidRPr="009333D4" w:rsidRDefault="00EE4E54" w:rsidP="00A21B16">
            <w:pPr>
              <w:pStyle w:val="Tabletext"/>
              <w:keepNext/>
              <w:keepLine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11ED8977" w14:textId="77777777" w:rsidR="00B86E42" w:rsidRPr="009333D4" w:rsidRDefault="00B86E42" w:rsidP="00A21B16">
            <w:pPr>
              <w:pStyle w:val="Tablebullets"/>
              <w:keepNext/>
              <w:keepLines/>
              <w:bidi/>
              <w:spacing w:before="60" w:after="60" w:line="276" w:lineRule="auto"/>
              <w:jc w:val="both"/>
              <w:rPr>
                <w:rFonts w:ascii="Sakkal Majalla" w:hAnsi="Sakkal Majalla" w:cs="Sakkal Majalla"/>
                <w:spacing w:val="-7"/>
                <w:sz w:val="26"/>
                <w:szCs w:val="26"/>
              </w:rPr>
            </w:pPr>
            <w:r w:rsidRPr="009333D4">
              <w:rPr>
                <w:rFonts w:ascii="Sakkal Majalla" w:eastAsia="Open Sans" w:hAnsi="Sakkal Majalla" w:cs="Sakkal Majalla"/>
                <w:b/>
                <w:bCs/>
                <w:spacing w:val="-7"/>
                <w:sz w:val="26"/>
                <w:szCs w:val="26"/>
                <w:rtl/>
                <w:lang w:eastAsia="ar" w:bidi="ar-MA"/>
              </w:rPr>
              <w:t xml:space="preserve">تمهيد (15 دقيقة): </w:t>
            </w:r>
            <w:r w:rsidRPr="009333D4">
              <w:rPr>
                <w:rFonts w:ascii="Sakkal Majalla" w:eastAsia="Open Sans" w:hAnsi="Sakkal Majalla" w:cs="Sakkal Majalla"/>
                <w:spacing w:val="-7"/>
                <w:sz w:val="26"/>
                <w:szCs w:val="26"/>
                <w:rtl/>
                <w:lang w:eastAsia="ar" w:bidi="ar-MA"/>
              </w:rPr>
              <w:t>معنى "الميزة التنافسية".</w:t>
            </w:r>
          </w:p>
          <w:p w14:paraId="60BF6635" w14:textId="07981B86" w:rsidR="00B86E42" w:rsidRPr="009333D4" w:rsidRDefault="008B4D1A" w:rsidP="00A21B16">
            <w:pPr>
              <w:pStyle w:val="Tablebullets"/>
              <w:keepNext/>
              <w:keepLine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مناقشة يديرها المعلم (15 دقيقة):</w:t>
            </w:r>
            <w:r w:rsidR="00EA204F">
              <w:rPr>
                <w:rFonts w:ascii="Sakkal Majalla" w:eastAsia="Open Sans" w:hAnsi="Sakkal Majalla" w:cs="Sakkal Majalla"/>
                <w:b/>
                <w:bCs/>
                <w:sz w:val="26"/>
                <w:szCs w:val="26"/>
                <w:rtl/>
                <w:lang w:eastAsia="ar" w:bidi="ar-MA"/>
              </w:rPr>
              <w:t xml:space="preserve"> </w:t>
            </w:r>
            <w:r w:rsidRPr="009333D4">
              <w:rPr>
                <w:rFonts w:ascii="Sakkal Majalla" w:eastAsia="Open Sans" w:hAnsi="Sakkal Majalla" w:cs="Sakkal Majalla"/>
                <w:sz w:val="26"/>
                <w:szCs w:val="26"/>
                <w:rtl/>
                <w:lang w:eastAsia="ar" w:bidi="ar-MA"/>
              </w:rPr>
              <w:t>ناقش العوامل التي قد تمنح المؤسسة ميزة تنافسية مع دراسة مؤسسات تعتبر ذات ميزة تنافسية. يحتوي كتاب الطالب على دراسة حالة حول قطع غيار الآلات الجديدة والنتائج المتعلقة بالميزة التنافسية.</w:t>
            </w:r>
          </w:p>
          <w:p w14:paraId="29C0E023" w14:textId="77777777" w:rsidR="00B86E42" w:rsidRPr="009333D4" w:rsidRDefault="00B86E42" w:rsidP="00A21B16">
            <w:pPr>
              <w:pStyle w:val="Tablebullets"/>
              <w:keepNext/>
              <w:keepLine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(20 دقيقة): </w:t>
            </w:r>
            <w:r w:rsidRPr="009333D4">
              <w:rPr>
                <w:rFonts w:ascii="Sakkal Majalla" w:eastAsia="Open Sans" w:hAnsi="Sakkal Majalla" w:cs="Sakkal Majalla"/>
                <w:sz w:val="26"/>
                <w:szCs w:val="26"/>
                <w:rtl/>
                <w:lang w:eastAsia="ar" w:bidi="ar-MA"/>
              </w:rPr>
              <w:t>حدد مؤسسة تعتبر ذات ميزة تنافسية. وصِف كيف اكتسبت المؤسسة ميزة.</w:t>
            </w:r>
          </w:p>
          <w:p w14:paraId="6763733B" w14:textId="16D13890" w:rsidR="00B86E42" w:rsidRPr="009333D4" w:rsidRDefault="00B86E42" w:rsidP="00A21B16">
            <w:pPr>
              <w:pStyle w:val="Tablebullets"/>
              <w:keepNext/>
              <w:keepLines/>
              <w:bidi/>
              <w:spacing w:before="60" w:after="60" w:line="276" w:lineRule="auto"/>
              <w:jc w:val="both"/>
              <w:rPr>
                <w:rFonts w:ascii="Sakkal Majalla" w:hAnsi="Sakkal Majalla" w:cs="Sakkal Majalla"/>
                <w:spacing w:val="-4"/>
                <w:sz w:val="26"/>
                <w:szCs w:val="26"/>
              </w:rPr>
            </w:pPr>
            <w:r w:rsidRPr="009333D4">
              <w:rPr>
                <w:rFonts w:ascii="Sakkal Majalla" w:eastAsia="Open Sans" w:hAnsi="Sakkal Majalla" w:cs="Sakkal Majalla"/>
                <w:b/>
                <w:bCs/>
                <w:spacing w:val="-4"/>
                <w:sz w:val="26"/>
                <w:szCs w:val="26"/>
                <w:rtl/>
                <w:lang w:eastAsia="ar" w:bidi="ar-MA"/>
              </w:rPr>
              <w:t>مناقشة عامة (10 دقائق):</w:t>
            </w:r>
            <w:r w:rsidR="00EA204F">
              <w:rPr>
                <w:rFonts w:ascii="Sakkal Majalla" w:eastAsia="Open Sans" w:hAnsi="Sakkal Majalla" w:cs="Sakkal Majalla"/>
                <w:b/>
                <w:bCs/>
                <w:spacing w:val="-4"/>
                <w:sz w:val="26"/>
                <w:szCs w:val="26"/>
                <w:rtl/>
                <w:lang w:eastAsia="ar" w:bidi="ar-MA"/>
              </w:rPr>
              <w:t xml:space="preserve"> </w:t>
            </w:r>
            <w:r w:rsidRPr="009333D4">
              <w:rPr>
                <w:rFonts w:ascii="Sakkal Majalla" w:eastAsia="Open Sans" w:hAnsi="Sakkal Majalla" w:cs="Sakkal Majalla"/>
                <w:spacing w:val="-4"/>
                <w:sz w:val="26"/>
                <w:szCs w:val="26"/>
                <w:rtl/>
                <w:lang w:eastAsia="ar" w:bidi="ar-MA"/>
              </w:rPr>
              <w:t>ناقش نتائج البحث وقارن كيفية اكتساب كل مؤسسة لميزة تنافسية.</w:t>
            </w:r>
          </w:p>
        </w:tc>
        <w:tc>
          <w:tcPr>
            <w:tcW w:w="1071" w:type="pct"/>
            <w:shd w:val="clear" w:color="auto" w:fill="auto"/>
          </w:tcPr>
          <w:p w14:paraId="6D489A70" w14:textId="77777777" w:rsidR="00B86E42" w:rsidRPr="009333D4" w:rsidRDefault="00B86E42"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p w14:paraId="4FDBB804" w14:textId="52034554" w:rsidR="00672C7E" w:rsidRPr="009333D4" w:rsidRDefault="00672C7E"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كتاب الطالب</w:t>
            </w:r>
          </w:p>
          <w:p w14:paraId="1559AC22" w14:textId="77777777" w:rsidR="00B86E42" w:rsidRPr="009333D4" w:rsidRDefault="00B86E42"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مقاطع فيديو لدعاية مؤسسات حيث يُعتقد أنها تتمتع بميزة تنافسية</w:t>
            </w:r>
          </w:p>
          <w:p w14:paraId="2C2D4821" w14:textId="77777777" w:rsidR="00B86E42" w:rsidRPr="009333D4" w:rsidRDefault="00B86E42"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tc>
      </w:tr>
      <w:tr w:rsidR="00B86E42" w:rsidRPr="009333D4" w14:paraId="7D10317C" w14:textId="77777777" w:rsidTr="009333D4">
        <w:tc>
          <w:tcPr>
            <w:tcW w:w="430" w:type="pct"/>
            <w:shd w:val="clear" w:color="auto" w:fill="auto"/>
          </w:tcPr>
          <w:p w14:paraId="67AF1DE3" w14:textId="636D62D5" w:rsidR="00B86E42" w:rsidRPr="009333D4" w:rsidRDefault="00106F47"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12</w:t>
            </w:r>
          </w:p>
        </w:tc>
        <w:tc>
          <w:tcPr>
            <w:tcW w:w="924" w:type="pct"/>
            <w:shd w:val="clear" w:color="auto" w:fill="auto"/>
          </w:tcPr>
          <w:p w14:paraId="441A838D" w14:textId="77777777" w:rsidR="00B86E42" w:rsidRPr="009333D4" w:rsidRDefault="00B86E42"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أ3 الميزة التنافسية</w:t>
            </w:r>
          </w:p>
        </w:tc>
        <w:tc>
          <w:tcPr>
            <w:tcW w:w="467" w:type="pct"/>
            <w:shd w:val="clear" w:color="auto" w:fill="auto"/>
          </w:tcPr>
          <w:p w14:paraId="48359C40" w14:textId="4452CD0B" w:rsidR="00B86E42" w:rsidRPr="009333D4" w:rsidRDefault="00D601AE"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زيارة</w:t>
            </w:r>
          </w:p>
        </w:tc>
        <w:tc>
          <w:tcPr>
            <w:tcW w:w="2108" w:type="pct"/>
            <w:shd w:val="clear" w:color="auto" w:fill="auto"/>
          </w:tcPr>
          <w:p w14:paraId="4BB82FE5" w14:textId="0D38B008" w:rsidR="00B86E42" w:rsidRPr="009333D4" w:rsidRDefault="00B86E42" w:rsidP="00A21B16">
            <w:pPr>
              <w:numPr>
                <w:ilvl w:val="0"/>
                <w:numId w:val="1"/>
              </w:numPr>
              <w:tabs>
                <w:tab w:val="num" w:pos="85"/>
              </w:tabs>
              <w:bidi/>
              <w:spacing w:after="0"/>
              <w:ind w:left="142" w:hanging="142"/>
              <w:jc w:val="both"/>
              <w:textAlignment w:val="baseline"/>
              <w:rPr>
                <w:rFonts w:ascii="Sakkal Majalla" w:eastAsia="Times New Roman" w:hAnsi="Sakkal Majalla" w:cs="Sakkal Majalla"/>
                <w:b/>
                <w:color w:val="000000"/>
                <w:sz w:val="26"/>
                <w:szCs w:val="26"/>
              </w:rPr>
            </w:pPr>
            <w:r w:rsidRPr="009333D4">
              <w:rPr>
                <w:rFonts w:ascii="Sakkal Majalla" w:eastAsia="Times New Roman" w:hAnsi="Sakkal Majalla" w:cs="Sakkal Majalla"/>
                <w:b/>
                <w:bCs/>
                <w:color w:val="000000"/>
                <w:sz w:val="26"/>
                <w:szCs w:val="26"/>
                <w:rtl/>
                <w:lang w:eastAsia="ar" w:bidi="ar-MA"/>
              </w:rPr>
              <w:t xml:space="preserve">الزيارة: </w:t>
            </w:r>
            <w:r w:rsidRPr="009333D4">
              <w:rPr>
                <w:rFonts w:ascii="Sakkal Majalla" w:eastAsia="Times New Roman" w:hAnsi="Sakkal Majalla" w:cs="Sakkal Majalla"/>
                <w:color w:val="000000"/>
                <w:sz w:val="26"/>
                <w:szCs w:val="26"/>
                <w:rtl/>
                <w:lang w:eastAsia="ar" w:bidi="ar-MA"/>
              </w:rPr>
              <w:t>زيارة إلى مؤسسة هندسية تستخدم تقنيات جديدة للحصول على ميزة تنافسية. إذا لم تكن الزيارة ممكنة، فسيكون استخدام موارد الفيديو مناسبًا (مثل محركات رولز رويس الهوائية). نشجع على إجراء الزيارات، ولكن يمكن استخدام مواد دراسة الحالة السمعية والبصرية، ذات الجودة الجيدة، بخصوص إحدى المؤسسات في حالة عدم إمكانية إجراء الزيارة.</w:t>
            </w:r>
          </w:p>
        </w:tc>
        <w:tc>
          <w:tcPr>
            <w:tcW w:w="1071" w:type="pct"/>
            <w:shd w:val="clear" w:color="auto" w:fill="auto"/>
          </w:tcPr>
          <w:p w14:paraId="74124C90"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ملاحظات ما قبل الزيارة مع معلومات أساسية عن المؤسسة</w:t>
            </w:r>
          </w:p>
        </w:tc>
      </w:tr>
      <w:tr w:rsidR="00B13C05" w:rsidRPr="009333D4" w14:paraId="14E3CB55" w14:textId="77777777" w:rsidTr="009333D4">
        <w:tc>
          <w:tcPr>
            <w:tcW w:w="430" w:type="pct"/>
            <w:shd w:val="clear" w:color="auto" w:fill="auto"/>
          </w:tcPr>
          <w:p w14:paraId="3A9B29B6" w14:textId="46C218EA" w:rsidR="00B13C05" w:rsidRPr="009333D4" w:rsidRDefault="00B13C05"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13</w:t>
            </w:r>
          </w:p>
        </w:tc>
        <w:tc>
          <w:tcPr>
            <w:tcW w:w="924" w:type="pct"/>
            <w:shd w:val="clear" w:color="auto" w:fill="auto"/>
          </w:tcPr>
          <w:p w14:paraId="6D9BFAFD" w14:textId="77777777" w:rsidR="00B13C05" w:rsidRPr="009333D4" w:rsidRDefault="00B13C05"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أ3 الميزة التنافسية</w:t>
            </w:r>
          </w:p>
        </w:tc>
        <w:tc>
          <w:tcPr>
            <w:tcW w:w="467" w:type="pct"/>
            <w:shd w:val="clear" w:color="auto" w:fill="auto"/>
          </w:tcPr>
          <w:p w14:paraId="13F8ADE1" w14:textId="0303F7E2" w:rsidR="00B13C05"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46334EDB" w14:textId="77777777" w:rsidR="00B13C05" w:rsidRPr="009333D4" w:rsidRDefault="00B13C05" w:rsidP="00A21B16">
            <w:pPr>
              <w:pStyle w:val="Tablebullets"/>
              <w:bidi/>
              <w:spacing w:before="60" w:after="60" w:line="288"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استعرض الزيارة الأخيرة مع التركيز على الجوانب التي تكتسب فيها المؤسسة ميزة تنافسية.</w:t>
            </w:r>
          </w:p>
          <w:p w14:paraId="3964F14A" w14:textId="71FE1D9D" w:rsidR="00B13C05" w:rsidRPr="009333D4" w:rsidRDefault="00B13C05" w:rsidP="00A21B16">
            <w:pPr>
              <w:pStyle w:val="Tablebullets"/>
              <w:bidi/>
              <w:spacing w:before="60" w:after="60" w:line="288"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يديرها المعلم (10 دقائق): </w:t>
            </w:r>
            <w:r w:rsidRPr="009333D4">
              <w:rPr>
                <w:rFonts w:ascii="Sakkal Majalla" w:eastAsia="Open Sans" w:hAnsi="Sakkal Majalla" w:cs="Sakkal Majalla"/>
                <w:sz w:val="26"/>
                <w:szCs w:val="26"/>
                <w:rtl/>
                <w:lang w:eastAsia="ar" w:bidi="ar-MA"/>
              </w:rPr>
              <w:t>حقوق الملكية الفكرية وكيف يمكن للمؤسسات استخدامها لحماية تصاميمها. يحتوي كتاب الطالب على موضوعات متعلقة ببراءات اختراع المكانس الكهربائية التاريخية والحديثة.</w:t>
            </w:r>
          </w:p>
          <w:p w14:paraId="70897387" w14:textId="77777777" w:rsidR="00B13C05" w:rsidRPr="009333D4" w:rsidRDefault="00B13C05" w:rsidP="00A21B16">
            <w:pPr>
              <w:pStyle w:val="Tablebullets"/>
              <w:keepLines/>
              <w:bidi/>
              <w:spacing w:before="60" w:after="60" w:line="288"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lastRenderedPageBreak/>
              <w:t xml:space="preserve">نشاط ثنائي (30 دقيقة): </w:t>
            </w:r>
            <w:r w:rsidRPr="009333D4">
              <w:rPr>
                <w:rFonts w:ascii="Sakkal Majalla" w:eastAsia="Open Sans" w:hAnsi="Sakkal Majalla" w:cs="Sakkal Majalla"/>
                <w:sz w:val="26"/>
                <w:szCs w:val="26"/>
                <w:rtl/>
                <w:lang w:eastAsia="ar" w:bidi="ar-MA"/>
              </w:rPr>
              <w:t>ابحث براءات الاختراع والتصاميم المسجلة والعلامات التجارية.</w:t>
            </w:r>
          </w:p>
          <w:p w14:paraId="64220577" w14:textId="77777777" w:rsidR="00B13C05" w:rsidRPr="009333D4" w:rsidRDefault="00B13C05" w:rsidP="00A21B16">
            <w:pPr>
              <w:pStyle w:val="Tablebullets"/>
              <w:bidi/>
              <w:spacing w:line="288"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ناقش نتائج البحث، مع النظر في فوائد وأنواع الحماية التي يوفرها كل نوع من أنواع الملكية الفكرية.</w:t>
            </w:r>
          </w:p>
        </w:tc>
        <w:tc>
          <w:tcPr>
            <w:tcW w:w="1071" w:type="pct"/>
            <w:shd w:val="clear" w:color="auto" w:fill="auto"/>
          </w:tcPr>
          <w:p w14:paraId="08389727" w14:textId="77777777" w:rsidR="00B13C05" w:rsidRPr="009333D4" w:rsidRDefault="00B13C05"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الاتصال بالإنترنت</w:t>
            </w:r>
          </w:p>
          <w:p w14:paraId="7DC575B3" w14:textId="77777777" w:rsidR="00B13C05" w:rsidRPr="009333D4" w:rsidRDefault="00B13C05"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موارد من مكتب الملكية الفكرية (على الإنترنت)</w:t>
            </w:r>
          </w:p>
          <w:p w14:paraId="7E0B5C60" w14:textId="15CE220C" w:rsidR="00281D07" w:rsidRPr="009333D4" w:rsidRDefault="00281D07"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كتاب الطالب</w:t>
            </w:r>
          </w:p>
        </w:tc>
      </w:tr>
      <w:tr w:rsidR="00106F47" w:rsidRPr="009333D4" w14:paraId="08E1A76D" w14:textId="77777777" w:rsidTr="009333D4">
        <w:tc>
          <w:tcPr>
            <w:tcW w:w="430" w:type="pct"/>
            <w:shd w:val="clear" w:color="auto" w:fill="auto"/>
          </w:tcPr>
          <w:p w14:paraId="19B0DA62" w14:textId="5B03C0C8" w:rsidR="00106F47" w:rsidRPr="009333D4" w:rsidRDefault="00B13C05"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14</w:t>
            </w:r>
          </w:p>
        </w:tc>
        <w:tc>
          <w:tcPr>
            <w:tcW w:w="924" w:type="pct"/>
            <w:shd w:val="clear" w:color="auto" w:fill="auto"/>
          </w:tcPr>
          <w:p w14:paraId="30B6AFFA" w14:textId="68CEC562" w:rsidR="00106F47" w:rsidRPr="009333D4" w:rsidRDefault="000901E1"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المراجعة</w:t>
            </w:r>
            <w:r w:rsidRPr="009333D4">
              <w:rPr>
                <w:rFonts w:ascii="Sakkal Majalla" w:eastAsia="Open Sans" w:hAnsi="Sakkal Majalla" w:cs="Sakkal Majalla"/>
                <w:b/>
                <w:bCs/>
                <w:sz w:val="26"/>
                <w:szCs w:val="26"/>
                <w:rtl/>
                <w:lang w:eastAsia="ar" w:bidi="ar-MA"/>
              </w:rPr>
              <w:br/>
              <w:t>الموضوع أ3</w:t>
            </w:r>
          </w:p>
        </w:tc>
        <w:tc>
          <w:tcPr>
            <w:tcW w:w="467" w:type="pct"/>
            <w:shd w:val="clear" w:color="auto" w:fill="auto"/>
          </w:tcPr>
          <w:p w14:paraId="6B89E382" w14:textId="20F66A08" w:rsidR="00106F47"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المراجعة</w:t>
            </w:r>
          </w:p>
        </w:tc>
        <w:tc>
          <w:tcPr>
            <w:tcW w:w="2108" w:type="pct"/>
            <w:shd w:val="clear" w:color="auto" w:fill="auto"/>
          </w:tcPr>
          <w:p w14:paraId="23E9DC54" w14:textId="77777777" w:rsidR="00106F47" w:rsidRPr="009333D4" w:rsidRDefault="00106F47"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تمهيد (15 دقيقة):</w:t>
            </w:r>
            <w:r w:rsidRPr="009333D4">
              <w:rPr>
                <w:rFonts w:ascii="Sakkal Majalla" w:eastAsia="Open Sans" w:hAnsi="Sakkal Majalla" w:cs="Sakkal Majalla"/>
                <w:sz w:val="26"/>
                <w:szCs w:val="26"/>
                <w:rtl/>
                <w:lang w:eastAsia="ar" w:bidi="ar-MA"/>
              </w:rPr>
              <w:t xml:space="preserve"> استعرض بإيجاز الموضوعين أ1 وأ2.</w:t>
            </w:r>
          </w:p>
          <w:p w14:paraId="5DB63DC8" w14:textId="77777777" w:rsidR="00106F47" w:rsidRPr="009333D4" w:rsidRDefault="00106F47" w:rsidP="00A21B16">
            <w:pPr>
              <w:numPr>
                <w:ilvl w:val="0"/>
                <w:numId w:val="1"/>
              </w:numPr>
              <w:tabs>
                <w:tab w:val="num" w:pos="85"/>
              </w:tabs>
              <w:bidi/>
              <w:spacing w:after="0"/>
              <w:ind w:left="144" w:hanging="144"/>
              <w:jc w:val="both"/>
              <w:textAlignment w:val="baseline"/>
              <w:rPr>
                <w:rFonts w:ascii="Sakkal Majalla" w:hAnsi="Sakkal Majalla" w:cs="Sakkal Majalla"/>
                <w:sz w:val="26"/>
                <w:szCs w:val="26"/>
              </w:rPr>
            </w:pPr>
            <w:r w:rsidRPr="009333D4">
              <w:rPr>
                <w:rFonts w:ascii="Sakkal Majalla" w:eastAsia="Times New Roman" w:hAnsi="Sakkal Majalla" w:cs="Sakkal Majalla"/>
                <w:b/>
                <w:bCs/>
                <w:color w:val="000000"/>
                <w:sz w:val="26"/>
                <w:szCs w:val="26"/>
                <w:rtl/>
                <w:lang w:eastAsia="ar" w:bidi="ar-MA"/>
              </w:rPr>
              <w:t xml:space="preserve">اختبار مستوى المعرفة (10 دقائق): </w:t>
            </w:r>
            <w:r w:rsidRPr="009333D4">
              <w:rPr>
                <w:rFonts w:ascii="Sakkal Majalla" w:eastAsia="Times New Roman" w:hAnsi="Sakkal Majalla" w:cs="Sakkal Majalla"/>
                <w:color w:val="000000"/>
                <w:sz w:val="26"/>
                <w:szCs w:val="26"/>
                <w:rtl/>
                <w:lang w:eastAsia="ar" w:bidi="ar-MA"/>
              </w:rPr>
              <w:t>طرق اكتساب ميزة تنافسية.</w:t>
            </w:r>
          </w:p>
          <w:p w14:paraId="336D157F" w14:textId="77777777" w:rsidR="00106F47" w:rsidRPr="009333D4" w:rsidRDefault="00106F47" w:rsidP="00A21B16">
            <w:pPr>
              <w:numPr>
                <w:ilvl w:val="0"/>
                <w:numId w:val="1"/>
              </w:numPr>
              <w:tabs>
                <w:tab w:val="num" w:pos="85"/>
              </w:tabs>
              <w:bidi/>
              <w:spacing w:after="0"/>
              <w:ind w:left="144" w:hanging="144"/>
              <w:jc w:val="both"/>
              <w:textAlignment w:val="baseline"/>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في مجموعات صغيرة (25 دقيقة): </w:t>
            </w:r>
            <w:r w:rsidRPr="009333D4">
              <w:rPr>
                <w:rFonts w:ascii="Sakkal Majalla" w:eastAsia="Open Sans" w:hAnsi="Sakkal Majalla" w:cs="Sakkal Majalla"/>
                <w:sz w:val="26"/>
                <w:szCs w:val="26"/>
                <w:rtl/>
                <w:lang w:eastAsia="ar" w:bidi="ar-MA"/>
              </w:rPr>
              <w:t>فكِّر في دراسة حالة تتعلق بمؤسسة هندسية تعتبر ذات ميزة تنافسية.</w:t>
            </w:r>
          </w:p>
          <w:p w14:paraId="7ADE7BEE" w14:textId="77777777" w:rsidR="00106F47" w:rsidRPr="009333D4" w:rsidRDefault="00106F47"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راجع مدى فهم المتعلمين للموضوعات من أ1 إلى أ3.</w:t>
            </w:r>
          </w:p>
        </w:tc>
        <w:tc>
          <w:tcPr>
            <w:tcW w:w="1071" w:type="pct"/>
            <w:shd w:val="clear" w:color="auto" w:fill="auto"/>
          </w:tcPr>
          <w:p w14:paraId="44454EA6" w14:textId="77777777" w:rsidR="00106F47" w:rsidRPr="009333D4" w:rsidRDefault="00106F47"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p w14:paraId="31E71371" w14:textId="77777777" w:rsidR="00106F47" w:rsidRPr="009333D4" w:rsidRDefault="00106F47"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ملاحظات المراجعة</w:t>
            </w:r>
          </w:p>
        </w:tc>
      </w:tr>
      <w:tr w:rsidR="00B86E42" w:rsidRPr="009333D4" w14:paraId="48D6419B" w14:textId="77777777" w:rsidTr="009333D4">
        <w:trPr>
          <w:trHeight w:val="843"/>
        </w:trPr>
        <w:tc>
          <w:tcPr>
            <w:tcW w:w="430" w:type="pct"/>
            <w:shd w:val="clear" w:color="auto" w:fill="auto"/>
          </w:tcPr>
          <w:p w14:paraId="0AA475D5" w14:textId="1C1A2E30" w:rsidR="00B86E42" w:rsidRPr="009333D4" w:rsidRDefault="00106F47"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15</w:t>
            </w:r>
          </w:p>
        </w:tc>
        <w:tc>
          <w:tcPr>
            <w:tcW w:w="924" w:type="pct"/>
            <w:shd w:val="clear" w:color="auto" w:fill="auto"/>
          </w:tcPr>
          <w:p w14:paraId="62491031" w14:textId="77777777" w:rsidR="00B86E42" w:rsidRPr="009333D4" w:rsidRDefault="00B86E42"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أ3 الميزة التنافسية</w:t>
            </w:r>
          </w:p>
        </w:tc>
        <w:tc>
          <w:tcPr>
            <w:tcW w:w="467" w:type="pct"/>
            <w:shd w:val="clear" w:color="auto" w:fill="auto"/>
          </w:tcPr>
          <w:p w14:paraId="27FF2143" w14:textId="2BABBD38" w:rsidR="00B86E42"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01ABCBAE" w14:textId="77777777"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استعرض حقوق الملكية الفكرية والطرق الأخرى لاكتساب ميزة تنافسية.</w:t>
            </w:r>
          </w:p>
          <w:p w14:paraId="36B17880" w14:textId="77777777" w:rsidR="00B86E42" w:rsidRPr="009333D4" w:rsidRDefault="008B4D1A"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عرض المعلم (10 دقائق): </w:t>
            </w:r>
            <w:r w:rsidRPr="009333D4">
              <w:rPr>
                <w:rFonts w:ascii="Sakkal Majalla" w:eastAsia="Open Sans" w:hAnsi="Sakkal Majalla" w:cs="Sakkal Majalla"/>
                <w:sz w:val="26"/>
                <w:szCs w:val="26"/>
                <w:rtl/>
                <w:lang w:eastAsia="ar" w:bidi="ar-MA"/>
              </w:rPr>
              <w:t>الابتكار واستخدام التكنولوجيا الجديدة - كيفية احتياج المؤسسات إلى الابتكار لاستحداث أعراف جديدة.</w:t>
            </w:r>
          </w:p>
          <w:p w14:paraId="5168995F" w14:textId="734B4868"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فردي (30 دقيقة): </w:t>
            </w:r>
            <w:r w:rsidRPr="009333D4">
              <w:rPr>
                <w:rFonts w:ascii="Sakkal Majalla" w:eastAsia="Open Sans" w:hAnsi="Sakkal Majalla" w:cs="Sakkal Majalla"/>
                <w:sz w:val="26"/>
                <w:szCs w:val="26"/>
                <w:rtl/>
                <w:lang w:eastAsia="ar" w:bidi="ar-MA"/>
              </w:rPr>
              <w:t>ابحث مؤسسة يُنظر إليها على أنها مبتكرة (مثل دايسون). واستكشف كيف أتاح لها الابتكار اكتساب ميزة على المنافسين.</w:t>
            </w:r>
          </w:p>
          <w:p w14:paraId="34D0BE4F" w14:textId="77777777" w:rsidR="00B86E42" w:rsidRPr="009333D4" w:rsidRDefault="00B86E42" w:rsidP="00A21B16">
            <w:pPr>
              <w:pStyle w:val="Tablebullets"/>
              <w:keepNext/>
              <w:keepLines/>
              <w:bidi/>
              <w:spacing w:line="288"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 xml:space="preserve">ناقش نتائج البحث. وقيِّم كيف يمكن أن يؤدي الابتكار إلى اكتساب ميزة تنافسية. </w:t>
            </w:r>
          </w:p>
        </w:tc>
        <w:tc>
          <w:tcPr>
            <w:tcW w:w="1071" w:type="pct"/>
            <w:shd w:val="clear" w:color="auto" w:fill="auto"/>
          </w:tcPr>
          <w:p w14:paraId="4721ACA6"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71E92EDF"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p w14:paraId="19B827A9" w14:textId="77777777" w:rsidR="00B86E42" w:rsidRPr="009333D4" w:rsidRDefault="00B86E42" w:rsidP="00A21B16">
            <w:pPr>
              <w:pStyle w:val="Tabletext"/>
              <w:bidi/>
              <w:spacing w:line="276" w:lineRule="auto"/>
              <w:jc w:val="both"/>
              <w:rPr>
                <w:rFonts w:ascii="Sakkal Majalla" w:hAnsi="Sakkal Majalla" w:cs="Sakkal Majalla"/>
                <w:sz w:val="26"/>
                <w:szCs w:val="26"/>
              </w:rPr>
            </w:pPr>
          </w:p>
        </w:tc>
      </w:tr>
      <w:tr w:rsidR="00B86E42" w:rsidRPr="009333D4" w14:paraId="00DF003A" w14:textId="77777777" w:rsidTr="009333D4">
        <w:trPr>
          <w:trHeight w:val="1749"/>
        </w:trPr>
        <w:tc>
          <w:tcPr>
            <w:tcW w:w="430" w:type="pct"/>
            <w:shd w:val="clear" w:color="auto" w:fill="auto"/>
          </w:tcPr>
          <w:p w14:paraId="23030B66" w14:textId="77777777" w:rsidR="00B86E42" w:rsidRPr="009333D4" w:rsidRDefault="00B86E42"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16</w:t>
            </w:r>
          </w:p>
        </w:tc>
        <w:tc>
          <w:tcPr>
            <w:tcW w:w="924" w:type="pct"/>
            <w:shd w:val="clear" w:color="auto" w:fill="auto"/>
          </w:tcPr>
          <w:p w14:paraId="46D90EC9" w14:textId="4BB3442D" w:rsidR="00B86E42" w:rsidRPr="009333D4" w:rsidRDefault="00106F47"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التقييم</w:t>
            </w:r>
            <w:r w:rsidRPr="009333D4">
              <w:rPr>
                <w:rFonts w:ascii="Sakkal Majalla" w:eastAsia="Open Sans" w:hAnsi="Sakkal Majalla" w:cs="Sakkal Majalla"/>
                <w:b/>
                <w:bCs/>
                <w:sz w:val="26"/>
                <w:szCs w:val="26"/>
                <w:rtl/>
                <w:lang w:eastAsia="ar" w:bidi="ar-MA"/>
              </w:rPr>
              <w:br/>
              <w:t>الموضوعات أ1، أ2، أ3</w:t>
            </w:r>
          </w:p>
        </w:tc>
        <w:tc>
          <w:tcPr>
            <w:tcW w:w="467" w:type="pct"/>
            <w:shd w:val="clear" w:color="auto" w:fill="auto"/>
          </w:tcPr>
          <w:p w14:paraId="101920D8" w14:textId="03CEC168" w:rsidR="00B86E42"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108" w:type="pct"/>
            <w:shd w:val="clear" w:color="auto" w:fill="auto"/>
          </w:tcPr>
          <w:p w14:paraId="2F0DC08F" w14:textId="77777777"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عرِّف المتعلمين بالواجب 1 المتعلق بنتاج التعلم أ.</w:t>
            </w:r>
          </w:p>
          <w:p w14:paraId="3DA0E95E" w14:textId="77777777" w:rsidR="00B86E42" w:rsidRPr="009333D4" w:rsidRDefault="00B86E42" w:rsidP="00A21B16">
            <w:pPr>
              <w:numPr>
                <w:ilvl w:val="0"/>
                <w:numId w:val="1"/>
              </w:numPr>
              <w:tabs>
                <w:tab w:val="num" w:pos="85"/>
              </w:tabs>
              <w:bidi/>
              <w:spacing w:after="0"/>
              <w:ind w:left="144" w:hanging="144"/>
              <w:jc w:val="both"/>
              <w:textAlignment w:val="baseline"/>
              <w:rPr>
                <w:rFonts w:ascii="Sakkal Majalla" w:eastAsia="Times New Roman" w:hAnsi="Sakkal Majalla" w:cs="Sakkal Majalla"/>
                <w:b/>
                <w:color w:val="000000"/>
                <w:sz w:val="26"/>
                <w:szCs w:val="26"/>
              </w:rPr>
            </w:pPr>
            <w:r w:rsidRPr="009333D4">
              <w:rPr>
                <w:rFonts w:ascii="Sakkal Majalla" w:eastAsia="Times New Roman" w:hAnsi="Sakkal Majalla" w:cs="Sakkal Majalla"/>
                <w:b/>
                <w:bCs/>
                <w:color w:val="000000"/>
                <w:sz w:val="26"/>
                <w:szCs w:val="26"/>
                <w:rtl/>
                <w:lang w:eastAsia="ar" w:bidi="ar-MA"/>
              </w:rPr>
              <w:t>كتابة الواجب (40 دقيقة):</w:t>
            </w:r>
            <w:r w:rsidRPr="009333D4">
              <w:rPr>
                <w:rFonts w:ascii="Sakkal Majalla" w:eastAsia="Times New Roman" w:hAnsi="Sakkal Majalla" w:cs="Sakkal Majalla"/>
                <w:color w:val="000000"/>
                <w:sz w:val="26"/>
                <w:szCs w:val="26"/>
                <w:rtl/>
                <w:lang w:eastAsia="ar" w:bidi="ar-MA"/>
              </w:rPr>
              <w:t xml:space="preserve"> يعمل المتعلمون بشكل فردي على إنجاز الواجب 1 المتعلق بنتاج التعلم أ.</w:t>
            </w:r>
          </w:p>
          <w:p w14:paraId="6125968F" w14:textId="77777777"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استعرض التقدم المحقق والخطوات التالية.</w:t>
            </w:r>
          </w:p>
        </w:tc>
        <w:tc>
          <w:tcPr>
            <w:tcW w:w="1071" w:type="pct"/>
            <w:shd w:val="clear" w:color="auto" w:fill="auto"/>
          </w:tcPr>
          <w:p w14:paraId="7A0DDCDD"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موجز الواجب لنتاج التعلم أ</w:t>
            </w:r>
          </w:p>
        </w:tc>
      </w:tr>
      <w:tr w:rsidR="00B86E42" w:rsidRPr="009333D4" w14:paraId="0D850937" w14:textId="77777777" w:rsidTr="009333D4">
        <w:trPr>
          <w:trHeight w:val="1749"/>
        </w:trPr>
        <w:tc>
          <w:tcPr>
            <w:tcW w:w="430" w:type="pct"/>
            <w:shd w:val="clear" w:color="auto" w:fill="auto"/>
          </w:tcPr>
          <w:p w14:paraId="061860F4" w14:textId="77777777" w:rsidR="00B86E42" w:rsidRPr="009333D4" w:rsidRDefault="00B86E42"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17</w:t>
            </w:r>
          </w:p>
        </w:tc>
        <w:tc>
          <w:tcPr>
            <w:tcW w:w="924" w:type="pct"/>
            <w:shd w:val="clear" w:color="auto" w:fill="auto"/>
          </w:tcPr>
          <w:p w14:paraId="704C26BD" w14:textId="425032BB" w:rsidR="00B86E42" w:rsidRPr="009333D4" w:rsidRDefault="00106F47"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التقييم</w:t>
            </w:r>
            <w:r w:rsidRPr="009333D4">
              <w:rPr>
                <w:rFonts w:ascii="Sakkal Majalla" w:eastAsia="Open Sans" w:hAnsi="Sakkal Majalla" w:cs="Sakkal Majalla"/>
                <w:b/>
                <w:bCs/>
                <w:sz w:val="26"/>
                <w:szCs w:val="26"/>
                <w:rtl/>
                <w:lang w:eastAsia="ar" w:bidi="ar-MA"/>
              </w:rPr>
              <w:br/>
              <w:t>الموضوعات أ1، أ2، أ3</w:t>
            </w:r>
          </w:p>
        </w:tc>
        <w:tc>
          <w:tcPr>
            <w:tcW w:w="467" w:type="pct"/>
            <w:shd w:val="clear" w:color="auto" w:fill="auto"/>
          </w:tcPr>
          <w:p w14:paraId="34770B8B" w14:textId="7371D9AB" w:rsidR="00B86E42"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108" w:type="pct"/>
            <w:shd w:val="clear" w:color="auto" w:fill="auto"/>
          </w:tcPr>
          <w:p w14:paraId="560296DB" w14:textId="77777777" w:rsidR="00B86E42"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(5 دقائق): </w:t>
            </w:r>
            <w:r w:rsidRPr="009333D4">
              <w:rPr>
                <w:rFonts w:ascii="Sakkal Majalla" w:eastAsia="Open Sans" w:hAnsi="Sakkal Majalla" w:cs="Sakkal Majalla"/>
                <w:sz w:val="26"/>
                <w:szCs w:val="26"/>
                <w:rtl/>
                <w:lang w:eastAsia="ar" w:bidi="ar-MA"/>
              </w:rPr>
              <w:t>استعرض موجز الواجب لنتاج التعلم أ.</w:t>
            </w:r>
          </w:p>
          <w:p w14:paraId="3C6234B6" w14:textId="77777777" w:rsidR="00B86E42" w:rsidRPr="009333D4" w:rsidRDefault="00B86E42" w:rsidP="00A21B16">
            <w:pPr>
              <w:numPr>
                <w:ilvl w:val="0"/>
                <w:numId w:val="1"/>
              </w:numPr>
              <w:tabs>
                <w:tab w:val="num" w:pos="85"/>
              </w:tabs>
              <w:bidi/>
              <w:spacing w:after="0"/>
              <w:ind w:left="144" w:hanging="144"/>
              <w:jc w:val="both"/>
              <w:textAlignment w:val="baseline"/>
              <w:rPr>
                <w:rFonts w:ascii="Sakkal Majalla" w:eastAsia="Times New Roman" w:hAnsi="Sakkal Majalla" w:cs="Sakkal Majalla"/>
                <w:b/>
                <w:color w:val="000000"/>
                <w:sz w:val="26"/>
                <w:szCs w:val="26"/>
              </w:rPr>
            </w:pPr>
            <w:r w:rsidRPr="009333D4">
              <w:rPr>
                <w:rFonts w:ascii="Sakkal Majalla" w:eastAsia="Times New Roman" w:hAnsi="Sakkal Majalla" w:cs="Sakkal Majalla"/>
                <w:b/>
                <w:bCs/>
                <w:color w:val="000000"/>
                <w:sz w:val="26"/>
                <w:szCs w:val="26"/>
                <w:rtl/>
                <w:lang w:eastAsia="ar" w:bidi="ar-MA"/>
              </w:rPr>
              <w:t xml:space="preserve">كتابة الواجب (50 دقيقة): </w:t>
            </w:r>
            <w:r w:rsidRPr="009333D4">
              <w:rPr>
                <w:rFonts w:ascii="Sakkal Majalla" w:eastAsia="Times New Roman" w:hAnsi="Sakkal Majalla" w:cs="Sakkal Majalla"/>
                <w:color w:val="000000"/>
                <w:sz w:val="26"/>
                <w:szCs w:val="26"/>
                <w:rtl/>
                <w:lang w:eastAsia="ar" w:bidi="ar-MA"/>
              </w:rPr>
              <w:t>يعمل المتعلمون بشكل فردي على إنجاز الواجب 1 المتعلق بنتاج التعلم أ.</w:t>
            </w:r>
          </w:p>
          <w:p w14:paraId="1E8D0C33" w14:textId="35C5CDFD" w:rsidR="00AE350D" w:rsidRPr="009333D4" w:rsidRDefault="00B86E42"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راجع الواجب. وناقش الواجب بعبارات عامة.</w:t>
            </w:r>
          </w:p>
        </w:tc>
        <w:tc>
          <w:tcPr>
            <w:tcW w:w="1071" w:type="pct"/>
            <w:shd w:val="clear" w:color="auto" w:fill="auto"/>
          </w:tcPr>
          <w:p w14:paraId="2419D174" w14:textId="77777777" w:rsidR="00B86E42" w:rsidRPr="009333D4" w:rsidRDefault="00B86E42"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موجز الواجب لنتاج التعلم أ</w:t>
            </w:r>
          </w:p>
        </w:tc>
      </w:tr>
      <w:tr w:rsidR="00A9303D" w:rsidRPr="009333D4" w14:paraId="1848A74F" w14:textId="77777777" w:rsidTr="00B16127">
        <w:trPr>
          <w:trHeight w:val="346"/>
        </w:trPr>
        <w:tc>
          <w:tcPr>
            <w:tcW w:w="5000" w:type="pct"/>
            <w:gridSpan w:val="5"/>
            <w:shd w:val="clear" w:color="auto" w:fill="E7E6E6"/>
            <w:vAlign w:val="center"/>
          </w:tcPr>
          <w:p w14:paraId="43BF2DB1" w14:textId="77777777" w:rsidR="00A9303D" w:rsidRPr="009333D4" w:rsidRDefault="00B86E42" w:rsidP="009333D4">
            <w:pPr>
              <w:pStyle w:val="Learningaimtopic"/>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نتاج التعلم ب: دراسة تقدير التكلفة على أساس النشاط كطريقة للتحكم في التكاليف وتحديد ما إذا كان المنتج أو الخدمة الهندسية مربحة</w:t>
            </w:r>
          </w:p>
        </w:tc>
      </w:tr>
      <w:tr w:rsidR="00106F47" w:rsidRPr="009333D4" w14:paraId="0610BE2D" w14:textId="77777777" w:rsidTr="009333D4">
        <w:trPr>
          <w:trHeight w:val="472"/>
        </w:trPr>
        <w:tc>
          <w:tcPr>
            <w:tcW w:w="430" w:type="pct"/>
            <w:shd w:val="clear" w:color="auto" w:fill="E7E6E6"/>
            <w:vAlign w:val="center"/>
          </w:tcPr>
          <w:p w14:paraId="31646BFD" w14:textId="77777777" w:rsidR="00106F47" w:rsidRPr="009333D4" w:rsidRDefault="00106F47" w:rsidP="009333D4">
            <w:pPr>
              <w:pStyle w:val="Tableheadsmall"/>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الدرس</w:t>
            </w:r>
          </w:p>
        </w:tc>
        <w:tc>
          <w:tcPr>
            <w:tcW w:w="924" w:type="pct"/>
            <w:shd w:val="clear" w:color="auto" w:fill="E7E6E6"/>
            <w:vAlign w:val="center"/>
          </w:tcPr>
          <w:p w14:paraId="748F93B0" w14:textId="77777777" w:rsidR="00106F47" w:rsidRPr="009333D4" w:rsidRDefault="00106F47" w:rsidP="009333D4">
            <w:pPr>
              <w:pStyle w:val="Tableheadsmall"/>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الموضوع</w:t>
            </w:r>
          </w:p>
        </w:tc>
        <w:tc>
          <w:tcPr>
            <w:tcW w:w="467" w:type="pct"/>
            <w:shd w:val="clear" w:color="auto" w:fill="E7E6E6"/>
            <w:vAlign w:val="center"/>
          </w:tcPr>
          <w:p w14:paraId="4321AB6B" w14:textId="77777777" w:rsidR="00106F47" w:rsidRPr="009333D4" w:rsidRDefault="00106F47" w:rsidP="009333D4">
            <w:pPr>
              <w:pStyle w:val="Tableheadsmall"/>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نوع الدرس</w:t>
            </w:r>
          </w:p>
        </w:tc>
        <w:tc>
          <w:tcPr>
            <w:tcW w:w="2108" w:type="pct"/>
            <w:shd w:val="clear" w:color="auto" w:fill="E7E6E6"/>
            <w:vAlign w:val="center"/>
          </w:tcPr>
          <w:p w14:paraId="7DB9F1AC" w14:textId="77777777" w:rsidR="00106F47" w:rsidRPr="009333D4" w:rsidRDefault="00106F47" w:rsidP="009333D4">
            <w:pPr>
              <w:pStyle w:val="Tableheadsmall"/>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الأنشطة المقترحة</w:t>
            </w:r>
          </w:p>
        </w:tc>
        <w:tc>
          <w:tcPr>
            <w:tcW w:w="1071" w:type="pct"/>
            <w:shd w:val="clear" w:color="auto" w:fill="E7E6E6"/>
            <w:vAlign w:val="center"/>
          </w:tcPr>
          <w:p w14:paraId="61795077" w14:textId="77777777" w:rsidR="00106F47" w:rsidRPr="009333D4" w:rsidRDefault="00106F47" w:rsidP="009333D4">
            <w:pPr>
              <w:pStyle w:val="Tableheadsmall"/>
              <w:bidi/>
              <w:spacing w:line="276" w:lineRule="auto"/>
              <w:rPr>
                <w:rFonts w:ascii="Sakkal Majalla" w:hAnsi="Sakkal Majalla" w:cs="Sakkal Majalla"/>
                <w:b w:val="0"/>
                <w:bCs/>
                <w:sz w:val="26"/>
                <w:szCs w:val="26"/>
              </w:rPr>
            </w:pPr>
            <w:r w:rsidRPr="009333D4">
              <w:rPr>
                <w:rFonts w:ascii="Sakkal Majalla" w:eastAsia="Open Sans" w:hAnsi="Sakkal Majalla" w:cs="Sakkal Majalla"/>
                <w:b w:val="0"/>
                <w:bCs/>
                <w:sz w:val="26"/>
                <w:szCs w:val="26"/>
                <w:rtl/>
                <w:lang w:eastAsia="ar" w:bidi="ar-MA"/>
              </w:rPr>
              <w:t>موارد الفصل الدراسي</w:t>
            </w:r>
          </w:p>
        </w:tc>
      </w:tr>
      <w:tr w:rsidR="00EA61CD" w:rsidRPr="009333D4" w14:paraId="23086C00" w14:textId="77777777" w:rsidTr="009333D4">
        <w:trPr>
          <w:trHeight w:val="346"/>
        </w:trPr>
        <w:tc>
          <w:tcPr>
            <w:tcW w:w="430" w:type="pct"/>
            <w:shd w:val="clear" w:color="auto" w:fill="auto"/>
          </w:tcPr>
          <w:p w14:paraId="36474A88" w14:textId="77777777"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18</w:t>
            </w:r>
          </w:p>
        </w:tc>
        <w:tc>
          <w:tcPr>
            <w:tcW w:w="924" w:type="pct"/>
            <w:shd w:val="clear" w:color="auto" w:fill="auto"/>
          </w:tcPr>
          <w:p w14:paraId="68030C29"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ب1 أسباب التحكم في التكاليف وأنواع التكاليف</w:t>
            </w:r>
          </w:p>
        </w:tc>
        <w:tc>
          <w:tcPr>
            <w:tcW w:w="467" w:type="pct"/>
            <w:shd w:val="clear" w:color="auto" w:fill="auto"/>
          </w:tcPr>
          <w:p w14:paraId="57F6690B" w14:textId="74A5E163"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2328B745" w14:textId="42DD06CE"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 xml:space="preserve">مقدمة لنتاج التعلم ب وتقدير التكاليف. يحتوي كتاب الطالب على أفكار ومعلومات حول التحكم في التكاليف وأنواع التكلفة. </w:t>
            </w:r>
          </w:p>
          <w:p w14:paraId="6C0B9799" w14:textId="77777777" w:rsidR="00EA61CD" w:rsidRPr="009333D4" w:rsidRDefault="008B4D1A"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يديرها المعلم (10 دقائق): </w:t>
            </w:r>
            <w:r w:rsidRPr="009333D4">
              <w:rPr>
                <w:rFonts w:ascii="Sakkal Majalla" w:eastAsia="Open Sans" w:hAnsi="Sakkal Majalla" w:cs="Sakkal Majalla"/>
                <w:sz w:val="26"/>
                <w:szCs w:val="26"/>
                <w:rtl/>
                <w:lang w:eastAsia="ar" w:bidi="ar-MA"/>
              </w:rPr>
              <w:t>ناقش الأفكار حول سبب رغبة الشركة في مراقبة التكاليف.</w:t>
            </w:r>
          </w:p>
          <w:p w14:paraId="13C3B801"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(30 دقيقة): </w:t>
            </w:r>
            <w:r w:rsidRPr="009333D4">
              <w:rPr>
                <w:rFonts w:ascii="Sakkal Majalla" w:eastAsia="Open Sans" w:hAnsi="Sakkal Majalla" w:cs="Sakkal Majalla"/>
                <w:sz w:val="26"/>
                <w:szCs w:val="26"/>
                <w:rtl/>
                <w:lang w:eastAsia="ar" w:bidi="ar-MA"/>
              </w:rPr>
              <w:t>يُخصص نشاط هندسي واحد لكل ثنائي للتحقيق فيه. حيث يجب عليهم معرفة التكاليف النموذجية المرتبطة بالنشاط الهندسي المخصص لهم.</w:t>
            </w:r>
          </w:p>
          <w:p w14:paraId="5676B5BC" w14:textId="220F71EA"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lastRenderedPageBreak/>
              <w:t>مناقشة عامة (5 دقائق</w:t>
            </w:r>
            <w:r w:rsidRPr="009333D4">
              <w:rPr>
                <w:rFonts w:ascii="Sakkal Majalla" w:eastAsia="Open Sans" w:hAnsi="Sakkal Majalla" w:cs="Sakkal Majalla"/>
                <w:sz w:val="26"/>
                <w:szCs w:val="26"/>
                <w:rtl/>
                <w:lang w:eastAsia="ar" w:bidi="ar-MA"/>
              </w:rPr>
              <w:t>): يُعلق كل ثنائي لوصف التكاليف المرتبطة بالنشاط الذي حققوا فيه.</w:t>
            </w:r>
          </w:p>
        </w:tc>
        <w:tc>
          <w:tcPr>
            <w:tcW w:w="1071" w:type="pct"/>
            <w:shd w:val="clear" w:color="auto" w:fill="FFFFFF"/>
          </w:tcPr>
          <w:p w14:paraId="1BDAC8D8"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مجموعة من دراسات الحالة لعدد من الأنشطة الهندسية</w:t>
            </w:r>
          </w:p>
          <w:p w14:paraId="2326D00E" w14:textId="6CC7A78D" w:rsidR="00672C7E" w:rsidRPr="009333D4" w:rsidRDefault="00672C7E"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كتاب الطالب</w:t>
            </w:r>
          </w:p>
        </w:tc>
      </w:tr>
      <w:tr w:rsidR="00EA61CD" w:rsidRPr="009333D4" w14:paraId="1BBF912B" w14:textId="77777777" w:rsidTr="009333D4">
        <w:trPr>
          <w:trHeight w:val="350"/>
        </w:trPr>
        <w:tc>
          <w:tcPr>
            <w:tcW w:w="430" w:type="pct"/>
            <w:shd w:val="clear" w:color="auto" w:fill="auto"/>
          </w:tcPr>
          <w:p w14:paraId="1523F759" w14:textId="77777777"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19</w:t>
            </w:r>
          </w:p>
        </w:tc>
        <w:tc>
          <w:tcPr>
            <w:tcW w:w="924" w:type="pct"/>
            <w:shd w:val="clear" w:color="auto" w:fill="auto"/>
          </w:tcPr>
          <w:p w14:paraId="1FD4BF6A"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ب1 أسباب التحكم في التكاليف وأنواع التكاليف</w:t>
            </w:r>
          </w:p>
          <w:p w14:paraId="3FC0142F" w14:textId="77777777" w:rsidR="00EA61CD" w:rsidRPr="009333D4" w:rsidRDefault="00EA61CD" w:rsidP="00A21B16">
            <w:pPr>
              <w:pStyle w:val="Tabletext"/>
              <w:bidi/>
              <w:spacing w:line="276" w:lineRule="auto"/>
              <w:jc w:val="both"/>
              <w:rPr>
                <w:rFonts w:ascii="Sakkal Majalla" w:hAnsi="Sakkal Majalla" w:cs="Sakkal Majalla"/>
                <w:b/>
                <w:sz w:val="26"/>
                <w:szCs w:val="26"/>
              </w:rPr>
            </w:pPr>
          </w:p>
        </w:tc>
        <w:tc>
          <w:tcPr>
            <w:tcW w:w="467" w:type="pct"/>
            <w:shd w:val="clear" w:color="auto" w:fill="auto"/>
          </w:tcPr>
          <w:p w14:paraId="46D31E46" w14:textId="6AFD3B59"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2C3D3D0C"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Arial,Times New Roman" w:hAnsi="Sakkal Majalla" w:cs="Sakkal Majalla"/>
                <w:sz w:val="26"/>
                <w:szCs w:val="26"/>
                <w:rtl/>
                <w:lang w:eastAsia="ar" w:bidi="ar-MA"/>
              </w:rPr>
              <w:t>راجع ولخِّص التكاليف التي يمكن تخصيصها للأنشطة الهندسية.</w:t>
            </w:r>
          </w:p>
          <w:p w14:paraId="445BB220" w14:textId="77777777" w:rsidR="00EA61CD" w:rsidRPr="009333D4" w:rsidRDefault="008B4D1A"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عرض المعلم (10 دقائق): </w:t>
            </w:r>
            <w:r w:rsidRPr="009333D4">
              <w:rPr>
                <w:rFonts w:ascii="Sakkal Majalla" w:eastAsia="Open Sans" w:hAnsi="Sakkal Majalla" w:cs="Sakkal Majalla"/>
                <w:sz w:val="26"/>
                <w:szCs w:val="26"/>
                <w:rtl/>
                <w:lang w:eastAsia="ar" w:bidi="ar-MA"/>
              </w:rPr>
              <w:t>اشرح التكاليف، بما في ذلك التكاليف الخفية. وناقش سبب أهمية تحديد التكاليف الخفية.</w:t>
            </w:r>
          </w:p>
          <w:p w14:paraId="0CCD5B62"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في مجموعات صغيرة (30 دقيقة): </w:t>
            </w:r>
            <w:r w:rsidRPr="009333D4">
              <w:rPr>
                <w:rFonts w:ascii="Sakkal Majalla" w:eastAsia="Open Sans" w:hAnsi="Sakkal Majalla" w:cs="Sakkal Majalla"/>
                <w:sz w:val="26"/>
                <w:szCs w:val="26"/>
                <w:rtl/>
                <w:lang w:eastAsia="ar" w:bidi="ar-MA"/>
              </w:rPr>
              <w:t xml:space="preserve">يُخصص منتج أو خدمة هندسية واحدة لكل مجموعة. ويجب عليهم تحديد جميع التكاليف المرتبطة بالمنتج أو الخدمة بما فيها التكاليف الخفية. </w:t>
            </w:r>
          </w:p>
          <w:p w14:paraId="3D376557" w14:textId="73DC309B" w:rsidR="00EA61CD" w:rsidRPr="009333D4" w:rsidRDefault="00EA61CD" w:rsidP="00A21B16">
            <w:pPr>
              <w:pStyle w:val="Tablebullets"/>
              <w:bidi/>
              <w:spacing w:line="276" w:lineRule="auto"/>
              <w:ind w:left="144" w:hanging="144"/>
              <w:jc w:val="both"/>
              <w:rPr>
                <w:rFonts w:ascii="Sakkal Majalla" w:hAnsi="Sakkal Majalla" w:cs="Sakkal Majalla"/>
                <w:spacing w:val="-6"/>
                <w:sz w:val="26"/>
                <w:szCs w:val="26"/>
              </w:rPr>
            </w:pPr>
            <w:r w:rsidRPr="009333D4">
              <w:rPr>
                <w:rFonts w:ascii="Sakkal Majalla" w:eastAsia="Open Sans" w:hAnsi="Sakkal Majalla" w:cs="Sakkal Majalla"/>
                <w:b/>
                <w:bCs/>
                <w:spacing w:val="-6"/>
                <w:sz w:val="26"/>
                <w:szCs w:val="26"/>
                <w:rtl/>
                <w:lang w:eastAsia="ar" w:bidi="ar-MA"/>
              </w:rPr>
              <w:t xml:space="preserve">مناقشة عامة (5 دقائق): </w:t>
            </w:r>
            <w:r w:rsidRPr="009333D4">
              <w:rPr>
                <w:rFonts w:ascii="Sakkal Majalla" w:eastAsia="Open Sans" w:hAnsi="Sakkal Majalla" w:cs="Sakkal Majalla"/>
                <w:spacing w:val="-6"/>
                <w:sz w:val="26"/>
                <w:szCs w:val="26"/>
                <w:rtl/>
                <w:lang w:eastAsia="ar" w:bidi="ar-MA"/>
              </w:rPr>
              <w:t>تعلق المجموعات لوصف التكاليف المرتبطة بالنشاط الذي حققوا فيه.</w:t>
            </w:r>
          </w:p>
        </w:tc>
        <w:tc>
          <w:tcPr>
            <w:tcW w:w="1071" w:type="pct"/>
            <w:shd w:val="clear" w:color="auto" w:fill="FFFFFF"/>
          </w:tcPr>
          <w:p w14:paraId="113790ED" w14:textId="77777777" w:rsidR="00EA61CD" w:rsidRPr="009333D4" w:rsidRDefault="00B60916"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حالة للمنتجات أو الخدمات الهندسية</w:t>
            </w:r>
          </w:p>
        </w:tc>
      </w:tr>
      <w:tr w:rsidR="00EA61CD" w:rsidRPr="009333D4" w14:paraId="1D9A0C4F" w14:textId="77777777" w:rsidTr="009333D4">
        <w:trPr>
          <w:trHeight w:val="346"/>
        </w:trPr>
        <w:tc>
          <w:tcPr>
            <w:tcW w:w="430" w:type="pct"/>
            <w:shd w:val="clear" w:color="auto" w:fill="auto"/>
          </w:tcPr>
          <w:p w14:paraId="1F30D386" w14:textId="77777777"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20</w:t>
            </w:r>
          </w:p>
        </w:tc>
        <w:tc>
          <w:tcPr>
            <w:tcW w:w="924" w:type="pct"/>
            <w:shd w:val="clear" w:color="auto" w:fill="auto"/>
          </w:tcPr>
          <w:p w14:paraId="2F2F784C"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ب1 أسباب التحكم في التكاليف وأنواع التكاليف</w:t>
            </w:r>
          </w:p>
          <w:p w14:paraId="4B26D36D" w14:textId="77777777" w:rsidR="00EA61CD" w:rsidRPr="009333D4" w:rsidRDefault="00EA61CD" w:rsidP="00A21B16">
            <w:pPr>
              <w:pStyle w:val="Tabletext"/>
              <w:bidi/>
              <w:spacing w:line="276" w:lineRule="auto"/>
              <w:jc w:val="both"/>
              <w:rPr>
                <w:rFonts w:ascii="Sakkal Majalla" w:hAnsi="Sakkal Majalla" w:cs="Sakkal Majalla"/>
                <w:b/>
                <w:sz w:val="26"/>
                <w:szCs w:val="26"/>
              </w:rPr>
            </w:pPr>
          </w:p>
        </w:tc>
        <w:tc>
          <w:tcPr>
            <w:tcW w:w="467" w:type="pct"/>
            <w:shd w:val="clear" w:color="auto" w:fill="auto"/>
          </w:tcPr>
          <w:p w14:paraId="2B89D1F1" w14:textId="7F31F73D"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auto"/>
          </w:tcPr>
          <w:p w14:paraId="6147E01E"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(5 دقائق): </w:t>
            </w:r>
            <w:r w:rsidRPr="009333D4">
              <w:rPr>
                <w:rFonts w:ascii="Sakkal Majalla" w:eastAsia="Open Sans" w:hAnsi="Sakkal Majalla" w:cs="Sakkal Majalla"/>
                <w:sz w:val="26"/>
                <w:szCs w:val="26"/>
                <w:rtl/>
                <w:lang w:eastAsia="ar" w:bidi="ar-MA"/>
              </w:rPr>
              <w:t>لخِّص النشاط الذي بدأ خلال الجلسة السابقة لتحديد جميع تكاليف المنتج أو الخدمة.</w:t>
            </w:r>
          </w:p>
          <w:p w14:paraId="1D6DC960"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في مجموعات صغيرة (40 دقيقة): </w:t>
            </w:r>
            <w:r w:rsidRPr="009333D4">
              <w:rPr>
                <w:rFonts w:ascii="Sakkal Majalla" w:eastAsia="Open Sans" w:hAnsi="Sakkal Majalla" w:cs="Sakkal Majalla"/>
                <w:sz w:val="26"/>
                <w:szCs w:val="26"/>
                <w:rtl/>
                <w:lang w:eastAsia="ar" w:bidi="ar-MA"/>
              </w:rPr>
              <w:t xml:space="preserve">تستمر المجموعات في تحديد جميع التكاليف المرتبطة بالمنتج أو الخدمة بما فيها التكاليف الخفية. </w:t>
            </w:r>
          </w:p>
          <w:p w14:paraId="17D31FA0" w14:textId="2A32B635"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(15 دقيقة): </w:t>
            </w:r>
            <w:r w:rsidRPr="009333D4">
              <w:rPr>
                <w:rFonts w:ascii="Sakkal Majalla" w:eastAsia="Open Sans" w:hAnsi="Sakkal Majalla" w:cs="Sakkal Majalla"/>
                <w:sz w:val="26"/>
                <w:szCs w:val="26"/>
                <w:rtl/>
                <w:lang w:eastAsia="ar" w:bidi="ar-MA"/>
              </w:rPr>
              <w:t>تعلق المجموعات لوصف التكاليف المرتبطة بالنشاط الذي حققوا فيه.</w:t>
            </w:r>
          </w:p>
        </w:tc>
        <w:tc>
          <w:tcPr>
            <w:tcW w:w="1071" w:type="pct"/>
            <w:shd w:val="clear" w:color="auto" w:fill="FFFFFF"/>
          </w:tcPr>
          <w:p w14:paraId="1970F600" w14:textId="77777777" w:rsidR="00EA61CD" w:rsidRPr="009333D4" w:rsidRDefault="00B60916"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حالة للمنتجات أو الخدمات الهندسية</w:t>
            </w:r>
          </w:p>
        </w:tc>
      </w:tr>
      <w:tr w:rsidR="00EA61CD" w:rsidRPr="009333D4" w14:paraId="45044674" w14:textId="77777777" w:rsidTr="009333D4">
        <w:trPr>
          <w:trHeight w:val="346"/>
        </w:trPr>
        <w:tc>
          <w:tcPr>
            <w:tcW w:w="430" w:type="pct"/>
            <w:shd w:val="clear" w:color="auto" w:fill="auto"/>
          </w:tcPr>
          <w:p w14:paraId="39D6EFEB" w14:textId="77777777"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21</w:t>
            </w:r>
          </w:p>
        </w:tc>
        <w:tc>
          <w:tcPr>
            <w:tcW w:w="924" w:type="pct"/>
            <w:shd w:val="clear" w:color="auto" w:fill="FFFFFF"/>
          </w:tcPr>
          <w:p w14:paraId="05BECD36"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ب1 أسباب التحكم في التكاليف وأنواع التكاليف</w:t>
            </w:r>
          </w:p>
          <w:p w14:paraId="03D344FF" w14:textId="77777777" w:rsidR="00EA61CD" w:rsidRPr="009333D4" w:rsidRDefault="00EA61CD" w:rsidP="00A21B16">
            <w:pPr>
              <w:pStyle w:val="Tabletext"/>
              <w:bidi/>
              <w:spacing w:line="276" w:lineRule="auto"/>
              <w:jc w:val="both"/>
              <w:rPr>
                <w:rFonts w:ascii="Sakkal Majalla" w:hAnsi="Sakkal Majalla" w:cs="Sakkal Majalla"/>
                <w:b/>
                <w:sz w:val="26"/>
                <w:szCs w:val="26"/>
              </w:rPr>
            </w:pPr>
          </w:p>
        </w:tc>
        <w:tc>
          <w:tcPr>
            <w:tcW w:w="467" w:type="pct"/>
            <w:shd w:val="clear" w:color="auto" w:fill="FFFFFF"/>
          </w:tcPr>
          <w:p w14:paraId="5B0A9CD6" w14:textId="35F2238A"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412FB268" w14:textId="77777777" w:rsidR="00EA61CD" w:rsidRPr="009333D4" w:rsidRDefault="00EA61CD" w:rsidP="00A21B16">
            <w:pPr>
              <w:pStyle w:val="Tablebullets"/>
              <w:bidi/>
              <w:spacing w:line="276" w:lineRule="auto"/>
              <w:ind w:left="144" w:hanging="144"/>
              <w:jc w:val="both"/>
              <w:rPr>
                <w:rFonts w:ascii="Sakkal Majalla" w:hAnsi="Sakkal Majalla" w:cs="Sakkal Majalla"/>
                <w:spacing w:val="-4"/>
                <w:sz w:val="26"/>
                <w:szCs w:val="26"/>
              </w:rPr>
            </w:pPr>
            <w:r w:rsidRPr="009333D4">
              <w:rPr>
                <w:rFonts w:ascii="Sakkal Majalla" w:eastAsia="Open Sans" w:hAnsi="Sakkal Majalla" w:cs="Sakkal Majalla"/>
                <w:b/>
                <w:bCs/>
                <w:spacing w:val="-4"/>
                <w:sz w:val="26"/>
                <w:szCs w:val="26"/>
                <w:rtl/>
                <w:lang w:eastAsia="ar" w:bidi="ar-MA"/>
              </w:rPr>
              <w:t xml:space="preserve">تمهيد (15 دقيقة): </w:t>
            </w:r>
            <w:r w:rsidRPr="009333D4">
              <w:rPr>
                <w:rFonts w:ascii="Sakkal Majalla" w:eastAsia="Open Sans" w:hAnsi="Sakkal Majalla" w:cs="Sakkal Majalla"/>
                <w:spacing w:val="-4"/>
                <w:sz w:val="26"/>
                <w:szCs w:val="26"/>
                <w:rtl/>
                <w:lang w:eastAsia="ar" w:bidi="ar-MA"/>
              </w:rPr>
              <w:t>راجع النتائج من الجلستين السابقتين، وعرِّف مفهوم تصنيف التكاليف.</w:t>
            </w:r>
          </w:p>
          <w:p w14:paraId="5DDC1280" w14:textId="77777777" w:rsidR="00EA61CD" w:rsidRPr="009333D4" w:rsidRDefault="008B4D1A"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عرض المعلم (10 دقائق): </w:t>
            </w:r>
            <w:r w:rsidRPr="009333D4">
              <w:rPr>
                <w:rFonts w:ascii="Sakkal Majalla" w:eastAsia="Open Sans" w:hAnsi="Sakkal Majalla" w:cs="Sakkal Majalla"/>
                <w:sz w:val="26"/>
                <w:szCs w:val="26"/>
                <w:rtl/>
                <w:lang w:eastAsia="ar" w:bidi="ar-MA"/>
              </w:rPr>
              <w:t>اشرح كيفية تصنيف التكاليف.</w:t>
            </w:r>
          </w:p>
          <w:p w14:paraId="5EBEA6B8"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نشاط في مجموعات صغيرة (20 دقيقة):</w:t>
            </w:r>
            <w:r w:rsidRPr="009333D4">
              <w:rPr>
                <w:rFonts w:ascii="Sakkal Majalla" w:eastAsia="Open Sans" w:hAnsi="Sakkal Majalla" w:cs="Sakkal Majalla"/>
                <w:sz w:val="26"/>
                <w:szCs w:val="26"/>
                <w:rtl/>
                <w:lang w:eastAsia="ar" w:bidi="ar-MA"/>
              </w:rPr>
              <w:t>فكِّر في التكاليف المحددة للنشاط الهندسي. وصنِّف التكاليف بشكل مناسب.</w:t>
            </w:r>
          </w:p>
          <w:p w14:paraId="530EC21A" w14:textId="1763F6B6"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(15 دقيقة): </w:t>
            </w:r>
            <w:r w:rsidRPr="009333D4">
              <w:rPr>
                <w:rFonts w:ascii="Sakkal Majalla" w:eastAsia="Open Sans" w:hAnsi="Sakkal Majalla" w:cs="Sakkal Majalla"/>
                <w:sz w:val="26"/>
                <w:szCs w:val="26"/>
                <w:rtl/>
                <w:lang w:eastAsia="ar" w:bidi="ar-MA"/>
              </w:rPr>
              <w:t>تعلق المجموعات لمقارنة كيفية تصنيف التكاليف.</w:t>
            </w:r>
          </w:p>
        </w:tc>
        <w:tc>
          <w:tcPr>
            <w:tcW w:w="1071" w:type="pct"/>
            <w:shd w:val="clear" w:color="auto" w:fill="FFFFFF"/>
          </w:tcPr>
          <w:p w14:paraId="78393071" w14:textId="77777777" w:rsidR="00EA61CD" w:rsidRPr="009333D4" w:rsidRDefault="00EA61CD" w:rsidP="00A21B16">
            <w:pPr>
              <w:pStyle w:val="Tabletext"/>
              <w:bidi/>
              <w:spacing w:line="276" w:lineRule="auto"/>
              <w:jc w:val="both"/>
              <w:rPr>
                <w:rFonts w:ascii="Sakkal Majalla" w:hAnsi="Sakkal Majalla" w:cs="Sakkal Majalla"/>
                <w:sz w:val="26"/>
                <w:szCs w:val="26"/>
              </w:rPr>
            </w:pPr>
          </w:p>
        </w:tc>
      </w:tr>
      <w:tr w:rsidR="00EA61CD" w:rsidRPr="009333D4" w14:paraId="110B5457" w14:textId="77777777" w:rsidTr="009333D4">
        <w:trPr>
          <w:trHeight w:val="346"/>
        </w:trPr>
        <w:tc>
          <w:tcPr>
            <w:tcW w:w="430" w:type="pct"/>
            <w:shd w:val="clear" w:color="auto" w:fill="auto"/>
          </w:tcPr>
          <w:p w14:paraId="500F9D17" w14:textId="77777777"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22</w:t>
            </w:r>
          </w:p>
        </w:tc>
        <w:tc>
          <w:tcPr>
            <w:tcW w:w="924" w:type="pct"/>
            <w:shd w:val="clear" w:color="auto" w:fill="FFFFFF"/>
          </w:tcPr>
          <w:p w14:paraId="020A6A1B"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ب1 أسباب التحكم في التكاليف وأنواع التكاليف</w:t>
            </w:r>
          </w:p>
        </w:tc>
        <w:tc>
          <w:tcPr>
            <w:tcW w:w="467" w:type="pct"/>
            <w:shd w:val="clear" w:color="auto" w:fill="FFFFFF"/>
          </w:tcPr>
          <w:p w14:paraId="64952CC1" w14:textId="6527E1F7"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49E2C2A1"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مناقشة جماعية حول التكاليف وطرق تصنيفها.</w:t>
            </w:r>
          </w:p>
          <w:p w14:paraId="1B517527"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Arial,Times New Roman" w:hAnsi="Sakkal Majalla" w:cs="Sakkal Majalla"/>
                <w:b/>
                <w:bCs/>
                <w:sz w:val="26"/>
                <w:szCs w:val="26"/>
                <w:rtl/>
                <w:lang w:eastAsia="ar" w:bidi="ar-MA"/>
              </w:rPr>
              <w:t xml:space="preserve">نشاط فردي (30 دقيقة): </w:t>
            </w:r>
            <w:r w:rsidRPr="009333D4">
              <w:rPr>
                <w:rFonts w:ascii="Sakkal Majalla" w:eastAsia="Arial,Times New Roman" w:hAnsi="Sakkal Majalla" w:cs="Sakkal Majalla"/>
                <w:sz w:val="26"/>
                <w:szCs w:val="26"/>
                <w:rtl/>
                <w:lang w:eastAsia="ar" w:bidi="ar-MA"/>
              </w:rPr>
              <w:t>قم بإعداد مرجعًا فرديًّا لأنواع مختلفة من التكلفة، متضمنًا أمثلة محددة بحسب الحاجة.</w:t>
            </w:r>
          </w:p>
          <w:p w14:paraId="1F082AC4"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(15 دقيقة): </w:t>
            </w:r>
            <w:r w:rsidRPr="009333D4">
              <w:rPr>
                <w:rFonts w:ascii="Sakkal Majalla" w:eastAsia="Open Sans" w:hAnsi="Sakkal Majalla" w:cs="Sakkal Majalla"/>
                <w:sz w:val="26"/>
                <w:szCs w:val="26"/>
                <w:rtl/>
                <w:lang w:eastAsia="ar" w:bidi="ar-MA"/>
              </w:rPr>
              <w:t>أسئلة محددة تستند إلى أنواع التكاليف التي خضعت للبحث.</w:t>
            </w:r>
          </w:p>
        </w:tc>
        <w:tc>
          <w:tcPr>
            <w:tcW w:w="1071" w:type="pct"/>
            <w:shd w:val="clear" w:color="auto" w:fill="FFFFFF"/>
          </w:tcPr>
          <w:p w14:paraId="175D73A1"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77299378"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tc>
      </w:tr>
      <w:tr w:rsidR="00EA61CD" w:rsidRPr="009333D4" w14:paraId="045FEE86" w14:textId="77777777" w:rsidTr="009333D4">
        <w:trPr>
          <w:trHeight w:val="346"/>
        </w:trPr>
        <w:tc>
          <w:tcPr>
            <w:tcW w:w="430" w:type="pct"/>
            <w:shd w:val="clear" w:color="auto" w:fill="auto"/>
          </w:tcPr>
          <w:p w14:paraId="7AAF36E3" w14:textId="77777777" w:rsidR="00EA61CD" w:rsidRPr="009333D4" w:rsidRDefault="00EA61CD" w:rsidP="009333D4">
            <w:pPr>
              <w:pStyle w:val="Lessonnumber"/>
              <w:keepNext/>
              <w:keepLines/>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23</w:t>
            </w:r>
          </w:p>
        </w:tc>
        <w:tc>
          <w:tcPr>
            <w:tcW w:w="924" w:type="pct"/>
            <w:shd w:val="clear" w:color="auto" w:fill="FFFFFF"/>
          </w:tcPr>
          <w:p w14:paraId="2ED9A5E4" w14:textId="77777777" w:rsidR="00EA61CD" w:rsidRPr="009333D4" w:rsidRDefault="00EA61CD" w:rsidP="00A21B16">
            <w:pPr>
              <w:pStyle w:val="Tabletext"/>
              <w:keepNext/>
              <w:keepLines/>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ب1 أسباب التحكم في التكاليف وأنواع التكاليف</w:t>
            </w:r>
          </w:p>
        </w:tc>
        <w:tc>
          <w:tcPr>
            <w:tcW w:w="467" w:type="pct"/>
            <w:shd w:val="clear" w:color="auto" w:fill="FFFFFF"/>
          </w:tcPr>
          <w:p w14:paraId="6EBDE661" w14:textId="42B4FFF7" w:rsidR="00EA61CD" w:rsidRPr="009333D4" w:rsidRDefault="00EE4E54" w:rsidP="00A21B16">
            <w:pPr>
              <w:pStyle w:val="Tabletext"/>
              <w:keepNext/>
              <w:keepLine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063C0D2E" w14:textId="77777777" w:rsidR="00EA61CD" w:rsidRPr="009333D4" w:rsidRDefault="00EA61CD" w:rsidP="00A21B16">
            <w:pPr>
              <w:pStyle w:val="Tablebullets"/>
              <w:keepNext/>
              <w:keepLine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راجع أنواع مختلفة من التكاليف المحقق فيها في الدروس السابقة.</w:t>
            </w:r>
          </w:p>
          <w:p w14:paraId="48D24D97" w14:textId="77777777" w:rsidR="00EA61CD" w:rsidRPr="009333D4" w:rsidRDefault="008B4D1A" w:rsidP="00A21B16">
            <w:pPr>
              <w:pStyle w:val="Tablebullets"/>
              <w:keepNext/>
              <w:keepLine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مناقشة يديرها المعلم (10 دقائق)</w:t>
            </w:r>
            <w:r w:rsidRPr="009333D4">
              <w:rPr>
                <w:rFonts w:ascii="Sakkal Majalla" w:eastAsia="Open Sans" w:hAnsi="Sakkal Majalla" w:cs="Sakkal Majalla"/>
                <w:sz w:val="26"/>
                <w:szCs w:val="26"/>
                <w:rtl/>
                <w:lang w:eastAsia="ar" w:bidi="ar-MA"/>
              </w:rPr>
              <w:t>: ناقش الأسباب التي قد تجعل المؤسسة ترغب في التحكم في التكاليف.</w:t>
            </w:r>
          </w:p>
          <w:p w14:paraId="46F77651" w14:textId="77777777" w:rsidR="00EA61CD" w:rsidRPr="009333D4" w:rsidRDefault="00EA61CD" w:rsidP="00A21B16">
            <w:pPr>
              <w:pStyle w:val="Tablebullets"/>
              <w:keepNext/>
              <w:keepLine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فردي (25 دقيقة): </w:t>
            </w:r>
            <w:r w:rsidRPr="009333D4">
              <w:rPr>
                <w:rFonts w:ascii="Sakkal Majalla" w:eastAsia="Open Sans" w:hAnsi="Sakkal Majalla" w:cs="Sakkal Majalla"/>
                <w:sz w:val="26"/>
                <w:szCs w:val="26"/>
                <w:rtl/>
                <w:lang w:eastAsia="ar" w:bidi="ar-MA"/>
              </w:rPr>
              <w:t>استخدام دراسات الحالة والتحقيق في قرارات الاستثمار والصنع أو الشراء.</w:t>
            </w:r>
          </w:p>
          <w:p w14:paraId="1E82E0D0" w14:textId="77777777" w:rsidR="00EA61CD" w:rsidRPr="009333D4" w:rsidRDefault="00EA61CD" w:rsidP="00A21B16">
            <w:pPr>
              <w:pStyle w:val="Tablebullets"/>
              <w:keepNext/>
              <w:keepLine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أسئلة محددة تركز على قرارات الشراء أو الشراء والاستثمار.</w:t>
            </w:r>
          </w:p>
        </w:tc>
        <w:tc>
          <w:tcPr>
            <w:tcW w:w="1071" w:type="pct"/>
            <w:shd w:val="clear" w:color="auto" w:fill="FFFFFF"/>
          </w:tcPr>
          <w:p w14:paraId="1DF747CF" w14:textId="77777777" w:rsidR="00EA61CD" w:rsidRPr="009333D4" w:rsidRDefault="00EA61CD"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328A852D" w14:textId="77777777" w:rsidR="00EA61CD" w:rsidRPr="009333D4" w:rsidRDefault="00EA61CD"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0723D2F0" w14:textId="77777777" w:rsidR="00EA61CD" w:rsidRPr="009333D4" w:rsidRDefault="00EA61CD"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tc>
      </w:tr>
      <w:tr w:rsidR="00EA61CD" w:rsidRPr="009333D4" w14:paraId="5595B2CB" w14:textId="77777777" w:rsidTr="009333D4">
        <w:trPr>
          <w:trHeight w:val="346"/>
        </w:trPr>
        <w:tc>
          <w:tcPr>
            <w:tcW w:w="430" w:type="pct"/>
            <w:shd w:val="clear" w:color="auto" w:fill="auto"/>
          </w:tcPr>
          <w:p w14:paraId="6F4E3A08" w14:textId="77777777"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24</w:t>
            </w:r>
          </w:p>
        </w:tc>
        <w:tc>
          <w:tcPr>
            <w:tcW w:w="924" w:type="pct"/>
            <w:shd w:val="clear" w:color="auto" w:fill="FFFFFF"/>
          </w:tcPr>
          <w:p w14:paraId="27153D51"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ب1 أسباب التحكم في التكاليف وأنواع التكاليف</w:t>
            </w:r>
          </w:p>
        </w:tc>
        <w:tc>
          <w:tcPr>
            <w:tcW w:w="467" w:type="pct"/>
            <w:shd w:val="clear" w:color="auto" w:fill="FFFFFF"/>
          </w:tcPr>
          <w:p w14:paraId="74DE225E" w14:textId="1121406F"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08D9571B"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تمهيد (15 دقيقة):</w:t>
            </w:r>
            <w:r w:rsidRPr="009333D4">
              <w:rPr>
                <w:rFonts w:ascii="Sakkal Majalla" w:eastAsia="Open Sans" w:hAnsi="Sakkal Majalla" w:cs="Sakkal Majalla"/>
                <w:sz w:val="26"/>
                <w:szCs w:val="26"/>
                <w:rtl/>
                <w:lang w:eastAsia="ar" w:bidi="ar-MA"/>
              </w:rPr>
              <w:t xml:space="preserve"> راجع الاستثمارات والتصنيع أو الشراء، مع مراعاة التأثيرات في القدرة التنافسية.</w:t>
            </w:r>
          </w:p>
          <w:p w14:paraId="14EF4A1A" w14:textId="77777777" w:rsidR="00EA61CD" w:rsidRPr="009333D4" w:rsidRDefault="00EA61CD" w:rsidP="00A21B16">
            <w:pPr>
              <w:pStyle w:val="Tablebullets"/>
              <w:bidi/>
              <w:spacing w:line="276" w:lineRule="auto"/>
              <w:ind w:left="144" w:hanging="144"/>
              <w:jc w:val="both"/>
              <w:rPr>
                <w:rFonts w:ascii="Sakkal Majalla" w:hAnsi="Sakkal Majalla" w:cs="Sakkal Majalla"/>
                <w:spacing w:val="-2"/>
                <w:sz w:val="26"/>
                <w:szCs w:val="26"/>
              </w:rPr>
            </w:pPr>
            <w:r w:rsidRPr="009333D4">
              <w:rPr>
                <w:rFonts w:ascii="Sakkal Majalla" w:eastAsia="Open Sans" w:hAnsi="Sakkal Majalla" w:cs="Sakkal Majalla"/>
                <w:b/>
                <w:bCs/>
                <w:spacing w:val="-2"/>
                <w:sz w:val="26"/>
                <w:szCs w:val="26"/>
                <w:rtl/>
                <w:lang w:eastAsia="ar" w:bidi="ar-MA"/>
              </w:rPr>
              <w:t xml:space="preserve">نشاط في مجموعات صغيرة (35 دقيقة): </w:t>
            </w:r>
            <w:r w:rsidRPr="009333D4">
              <w:rPr>
                <w:rFonts w:ascii="Sakkal Majalla" w:eastAsia="Open Sans" w:hAnsi="Sakkal Majalla" w:cs="Sakkal Majalla"/>
                <w:spacing w:val="-2"/>
                <w:sz w:val="26"/>
                <w:szCs w:val="26"/>
                <w:rtl/>
                <w:lang w:eastAsia="ar" w:bidi="ar-MA"/>
              </w:rPr>
              <w:t>فكِّر في دراسة حالة "للوضع قبل وبعد" لمؤسسة أجرت تحسينات على القدرة التنافسية من خلال إدارة التكاليف. وصِف العوامل الرئيسة التي روعيت وكيف أصبحت المؤسسة أكثر قدرة على المنافسة.</w:t>
            </w:r>
          </w:p>
          <w:p w14:paraId="3AFA9020"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مناقشة عامة (10 دقائق):</w:t>
            </w:r>
            <w:r w:rsidRPr="009333D4">
              <w:rPr>
                <w:rFonts w:ascii="Sakkal Majalla" w:eastAsia="Open Sans" w:hAnsi="Sakkal Majalla" w:cs="Sakkal Majalla"/>
                <w:sz w:val="26"/>
                <w:szCs w:val="26"/>
                <w:rtl/>
                <w:lang w:eastAsia="ar" w:bidi="ar-MA"/>
              </w:rPr>
              <w:t xml:space="preserve"> اختبار مستوى المعرفة - أنواع التكاليف وكيف يمكن أن تؤثر في القدرة التنافسية.</w:t>
            </w:r>
          </w:p>
        </w:tc>
        <w:tc>
          <w:tcPr>
            <w:tcW w:w="1071" w:type="pct"/>
            <w:shd w:val="clear" w:color="auto" w:fill="FFFFFF"/>
          </w:tcPr>
          <w:p w14:paraId="3977FCCF"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4B2A5B3A"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32FAAB98"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tc>
      </w:tr>
      <w:tr w:rsidR="00172470" w:rsidRPr="009333D4" w14:paraId="3C76E0DA" w14:textId="77777777" w:rsidTr="009333D4">
        <w:trPr>
          <w:trHeight w:val="346"/>
        </w:trPr>
        <w:tc>
          <w:tcPr>
            <w:tcW w:w="430" w:type="pct"/>
            <w:shd w:val="clear" w:color="auto" w:fill="auto"/>
          </w:tcPr>
          <w:p w14:paraId="2102599A" w14:textId="23F3D5AC" w:rsidR="00172470" w:rsidRPr="009333D4" w:rsidRDefault="00B56B20"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25</w:t>
            </w:r>
          </w:p>
        </w:tc>
        <w:tc>
          <w:tcPr>
            <w:tcW w:w="924" w:type="pct"/>
            <w:shd w:val="clear" w:color="auto" w:fill="FFFFFF"/>
          </w:tcPr>
          <w:p w14:paraId="31D0C4CC" w14:textId="77777777" w:rsidR="00172470" w:rsidRPr="009333D4" w:rsidRDefault="00172470"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التقييم</w:t>
            </w:r>
          </w:p>
          <w:p w14:paraId="723438D1" w14:textId="6A2AB600" w:rsidR="00172470" w:rsidRPr="009333D4" w:rsidRDefault="00172470"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الموضوع ب1</w:t>
            </w:r>
          </w:p>
        </w:tc>
        <w:tc>
          <w:tcPr>
            <w:tcW w:w="467" w:type="pct"/>
            <w:shd w:val="clear" w:color="auto" w:fill="FFFFFF"/>
          </w:tcPr>
          <w:p w14:paraId="58749BE4" w14:textId="48FF0171" w:rsidR="00172470"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108" w:type="pct"/>
            <w:shd w:val="clear" w:color="auto" w:fill="FFFFFF"/>
          </w:tcPr>
          <w:p w14:paraId="0C8D5E4F" w14:textId="77777777" w:rsidR="00172470" w:rsidRPr="009333D4" w:rsidRDefault="00172470"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عرِّف المتعلمين بالواجب 2 المتعلق بنتاج التعلم ب.</w:t>
            </w:r>
          </w:p>
          <w:p w14:paraId="2667C66E" w14:textId="77777777" w:rsidR="00172470" w:rsidRPr="009333D4" w:rsidRDefault="00172470" w:rsidP="00A21B16">
            <w:pPr>
              <w:numPr>
                <w:ilvl w:val="0"/>
                <w:numId w:val="1"/>
              </w:numPr>
              <w:tabs>
                <w:tab w:val="num" w:pos="85"/>
              </w:tabs>
              <w:bidi/>
              <w:spacing w:after="0"/>
              <w:ind w:left="144" w:hanging="144"/>
              <w:jc w:val="both"/>
              <w:textAlignment w:val="baseline"/>
              <w:rPr>
                <w:rFonts w:ascii="Sakkal Majalla" w:eastAsia="Times New Roman" w:hAnsi="Sakkal Majalla" w:cs="Sakkal Majalla"/>
                <w:b/>
                <w:color w:val="000000"/>
                <w:sz w:val="26"/>
                <w:szCs w:val="26"/>
              </w:rPr>
            </w:pPr>
            <w:r w:rsidRPr="009333D4">
              <w:rPr>
                <w:rFonts w:ascii="Sakkal Majalla" w:eastAsia="Times New Roman" w:hAnsi="Sakkal Majalla" w:cs="Sakkal Majalla"/>
                <w:b/>
                <w:bCs/>
                <w:color w:val="000000"/>
                <w:sz w:val="26"/>
                <w:szCs w:val="26"/>
                <w:rtl/>
                <w:lang w:eastAsia="ar" w:bidi="ar-MA"/>
              </w:rPr>
              <w:t xml:space="preserve">كتابة الواجب (40 دقيقة): </w:t>
            </w:r>
            <w:r w:rsidRPr="009333D4">
              <w:rPr>
                <w:rFonts w:ascii="Sakkal Majalla" w:eastAsia="Times New Roman" w:hAnsi="Sakkal Majalla" w:cs="Sakkal Majalla"/>
                <w:color w:val="000000"/>
                <w:sz w:val="26"/>
                <w:szCs w:val="26"/>
                <w:rtl/>
                <w:lang w:eastAsia="ar" w:bidi="ar-MA"/>
              </w:rPr>
              <w:t>يعمل المتعلمون بشكل فردي على إنجاز الواجب 2 المتعلق بنتاج التعلم ب.</w:t>
            </w:r>
          </w:p>
          <w:p w14:paraId="7634399B" w14:textId="77777777" w:rsidR="00172470" w:rsidRPr="009333D4" w:rsidRDefault="00172470"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lastRenderedPageBreak/>
              <w:t xml:space="preserve">مناقشة عامة (5 دقائق): </w:t>
            </w:r>
            <w:r w:rsidRPr="009333D4">
              <w:rPr>
                <w:rFonts w:ascii="Sakkal Majalla" w:eastAsia="Open Sans" w:hAnsi="Sakkal Majalla" w:cs="Sakkal Majalla"/>
                <w:sz w:val="26"/>
                <w:szCs w:val="26"/>
                <w:rtl/>
                <w:lang w:eastAsia="ar" w:bidi="ar-MA"/>
              </w:rPr>
              <w:t>استعرض التقدم المحقق والخطوات التالية.</w:t>
            </w:r>
          </w:p>
        </w:tc>
        <w:tc>
          <w:tcPr>
            <w:tcW w:w="1071" w:type="pct"/>
            <w:shd w:val="clear" w:color="auto" w:fill="FFFFFF"/>
          </w:tcPr>
          <w:p w14:paraId="4C92F2BB" w14:textId="77777777" w:rsidR="00172470" w:rsidRPr="009333D4" w:rsidRDefault="00172470"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موجز الواجب لنتاج التعلم ب</w:t>
            </w:r>
          </w:p>
        </w:tc>
      </w:tr>
      <w:tr w:rsidR="00EA61CD" w:rsidRPr="009333D4" w14:paraId="39ABF64A" w14:textId="77777777" w:rsidTr="009333D4">
        <w:trPr>
          <w:trHeight w:val="346"/>
        </w:trPr>
        <w:tc>
          <w:tcPr>
            <w:tcW w:w="430" w:type="pct"/>
            <w:shd w:val="clear" w:color="auto" w:fill="auto"/>
          </w:tcPr>
          <w:p w14:paraId="6AF90802" w14:textId="5C58E5F9"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26</w:t>
            </w:r>
          </w:p>
        </w:tc>
        <w:tc>
          <w:tcPr>
            <w:tcW w:w="924" w:type="pct"/>
            <w:shd w:val="clear" w:color="auto" w:fill="FFFFFF"/>
          </w:tcPr>
          <w:p w14:paraId="6EB53500"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ب2 طريقة تقدير التكلفة على أساس النشاط</w:t>
            </w:r>
          </w:p>
        </w:tc>
        <w:tc>
          <w:tcPr>
            <w:tcW w:w="467" w:type="pct"/>
            <w:shd w:val="clear" w:color="auto" w:fill="FFFFFF"/>
          </w:tcPr>
          <w:p w14:paraId="38BF4001" w14:textId="1C9E5337"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1C073BB6"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تمهيد (15 دقيقة):</w:t>
            </w:r>
            <w:r w:rsidRPr="009333D4">
              <w:rPr>
                <w:rFonts w:ascii="Sakkal Majalla" w:eastAsia="Open Sans" w:hAnsi="Sakkal Majalla" w:cs="Sakkal Majalla"/>
                <w:sz w:val="26"/>
                <w:szCs w:val="26"/>
                <w:rtl/>
                <w:lang w:eastAsia="ar" w:bidi="ar-MA"/>
              </w:rPr>
              <w:t xml:space="preserve"> عرِّف المتعلمين بمفهوم التكلفة وناقش سبب استخدام المؤسسات لطرق تقدير التكلفة.</w:t>
            </w:r>
          </w:p>
          <w:p w14:paraId="5C8A6452" w14:textId="77777777" w:rsidR="00EA61CD" w:rsidRPr="009333D4" w:rsidRDefault="008B4D1A"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يديرها المعلم (20 دقيقة): </w:t>
            </w:r>
            <w:r w:rsidRPr="009333D4">
              <w:rPr>
                <w:rFonts w:ascii="Sakkal Majalla" w:eastAsia="Open Sans" w:hAnsi="Sakkal Majalla" w:cs="Sakkal Majalla"/>
                <w:sz w:val="26"/>
                <w:szCs w:val="26"/>
                <w:rtl/>
                <w:lang w:eastAsia="ar" w:bidi="ar-MA"/>
              </w:rPr>
              <w:t>مناقشة الخطوات التي يمكن تنفيذها عند تنفيذ تقدير التكاليف، والتعريف بمراحل تقدير التكلفة على أساس النشاط.</w:t>
            </w:r>
          </w:p>
          <w:p w14:paraId="44378843"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(15 دقيقة): </w:t>
            </w:r>
            <w:r w:rsidRPr="009333D4">
              <w:rPr>
                <w:rFonts w:ascii="Sakkal Majalla" w:eastAsia="Open Sans" w:hAnsi="Sakkal Majalla" w:cs="Sakkal Majalla"/>
                <w:sz w:val="26"/>
                <w:szCs w:val="26"/>
                <w:rtl/>
                <w:lang w:eastAsia="ar" w:bidi="ar-MA"/>
              </w:rPr>
              <w:t>تحديد الأنشطة التي تسهم في تحقيق نتيجة من خلال دراسة حالة معينة.</w:t>
            </w:r>
          </w:p>
          <w:p w14:paraId="21735074" w14:textId="51C9AFC4"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يعلق كل ثنائي على النتائج أمام المجموعة ويقارنون بينها.</w:t>
            </w:r>
          </w:p>
        </w:tc>
        <w:tc>
          <w:tcPr>
            <w:tcW w:w="1071" w:type="pct"/>
            <w:shd w:val="clear" w:color="auto" w:fill="FFFFFF"/>
          </w:tcPr>
          <w:p w14:paraId="5FE22B02"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0298E6C3"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3ED9840F"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tc>
      </w:tr>
      <w:tr w:rsidR="00EA61CD" w:rsidRPr="009333D4" w14:paraId="1CC47542" w14:textId="77777777" w:rsidTr="009333D4">
        <w:trPr>
          <w:trHeight w:val="346"/>
        </w:trPr>
        <w:tc>
          <w:tcPr>
            <w:tcW w:w="430" w:type="pct"/>
            <w:shd w:val="clear" w:color="auto" w:fill="auto"/>
          </w:tcPr>
          <w:p w14:paraId="15144043" w14:textId="597B6E07"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27</w:t>
            </w:r>
          </w:p>
        </w:tc>
        <w:tc>
          <w:tcPr>
            <w:tcW w:w="924" w:type="pct"/>
            <w:shd w:val="clear" w:color="auto" w:fill="FFFFFF"/>
          </w:tcPr>
          <w:p w14:paraId="44F219D7"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ب2 طريقة تقدير التكلفة على أساس النشاط</w:t>
            </w:r>
          </w:p>
        </w:tc>
        <w:tc>
          <w:tcPr>
            <w:tcW w:w="467" w:type="pct"/>
            <w:shd w:val="clear" w:color="auto" w:fill="FFFFFF"/>
          </w:tcPr>
          <w:p w14:paraId="16D61C3C" w14:textId="5C53FD12"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2F05D615" w14:textId="059815BA"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توضيح أنه بعد تحديد الأنشطة، يجب تخصيص التكاليف لتلك الأنشطة. يحتوي كتاب الطالب على مثال عملي لتقدير التكلفة على أساس النشاط المرتبط بتصنيع تجميعة محرك نفاث.</w:t>
            </w:r>
          </w:p>
          <w:p w14:paraId="0DF2A485"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باستخدام الأنشطة المحددة في الجلسة السابقة، يجب تخصيص التكاليف بوصفها تكاليف مباشرة أو غير مباشرة أو عامة أو تكاليف إدارية.</w:t>
            </w:r>
          </w:p>
          <w:p w14:paraId="309E4155"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مراجعة تخصيص التكاليف. اسأل المتعلمين عن أنشطة محددة مثل "المعالجة الآلية" أو "الطاقة" واسألهم عن كيفية تصنيفها.</w:t>
            </w:r>
          </w:p>
        </w:tc>
        <w:tc>
          <w:tcPr>
            <w:tcW w:w="1071" w:type="pct"/>
            <w:shd w:val="clear" w:color="auto" w:fill="FFFFFF"/>
          </w:tcPr>
          <w:p w14:paraId="423D2A80"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3F945B6C"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541A7274" w14:textId="11753294" w:rsidR="00672C7E" w:rsidRPr="009333D4" w:rsidRDefault="00672C7E"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كتاب الطالب</w:t>
            </w:r>
          </w:p>
          <w:p w14:paraId="39841FCB"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tc>
      </w:tr>
      <w:tr w:rsidR="00EA61CD" w:rsidRPr="009333D4" w14:paraId="0835FEC7" w14:textId="77777777" w:rsidTr="009333D4">
        <w:trPr>
          <w:trHeight w:val="346"/>
        </w:trPr>
        <w:tc>
          <w:tcPr>
            <w:tcW w:w="430" w:type="pct"/>
            <w:shd w:val="clear" w:color="auto" w:fill="auto"/>
          </w:tcPr>
          <w:p w14:paraId="37D31588" w14:textId="6F38E3F2"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28</w:t>
            </w:r>
          </w:p>
        </w:tc>
        <w:tc>
          <w:tcPr>
            <w:tcW w:w="924" w:type="pct"/>
            <w:shd w:val="clear" w:color="auto" w:fill="FFFFFF"/>
          </w:tcPr>
          <w:p w14:paraId="37EDD0DB"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ب2 طريقة تقدير التكلفة على أساس النشاط</w:t>
            </w:r>
          </w:p>
        </w:tc>
        <w:tc>
          <w:tcPr>
            <w:tcW w:w="467" w:type="pct"/>
            <w:shd w:val="clear" w:color="auto" w:fill="FFFFFF"/>
          </w:tcPr>
          <w:p w14:paraId="39724238" w14:textId="69EB1FFC"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6F631DF5"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توضيح أنه بعد تحديد تكاليف الأنشطة المستخدمة في الإنتاج، يجب تحديد المخرجات.</w:t>
            </w:r>
          </w:p>
          <w:p w14:paraId="48812203"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بالاستمرار في دراسة الحالة نفسها، يجب تحديد جميع المخرجات، بما في ذلك الخدمات أو المنتجات أو العملاء.</w:t>
            </w:r>
          </w:p>
          <w:p w14:paraId="1D02970C" w14:textId="3808E32F"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مراجعة نتائج التحقيقات ومناقشة نتائج الأنشطة وتحديد أي مفاهيم خاطئة ومعالجتها.</w:t>
            </w:r>
          </w:p>
        </w:tc>
        <w:tc>
          <w:tcPr>
            <w:tcW w:w="1071" w:type="pct"/>
            <w:shd w:val="clear" w:color="auto" w:fill="FFFFFF"/>
          </w:tcPr>
          <w:p w14:paraId="0769658E"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7169A2EB"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7C9C0342"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tc>
      </w:tr>
      <w:tr w:rsidR="00EA61CD" w:rsidRPr="009333D4" w14:paraId="7B007778" w14:textId="77777777" w:rsidTr="009333D4">
        <w:trPr>
          <w:trHeight w:val="346"/>
        </w:trPr>
        <w:tc>
          <w:tcPr>
            <w:tcW w:w="430" w:type="pct"/>
            <w:shd w:val="clear" w:color="auto" w:fill="auto"/>
          </w:tcPr>
          <w:p w14:paraId="1A7BDF41" w14:textId="748DC035"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29</w:t>
            </w:r>
          </w:p>
        </w:tc>
        <w:tc>
          <w:tcPr>
            <w:tcW w:w="924" w:type="pct"/>
            <w:shd w:val="clear" w:color="auto" w:fill="FFFFFF"/>
          </w:tcPr>
          <w:p w14:paraId="1D30749E"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ب2 طريقة تقدير التكلفة على أساس النشاط</w:t>
            </w:r>
          </w:p>
        </w:tc>
        <w:tc>
          <w:tcPr>
            <w:tcW w:w="467" w:type="pct"/>
            <w:shd w:val="clear" w:color="auto" w:fill="FFFFFF"/>
          </w:tcPr>
          <w:p w14:paraId="66F6871F" w14:textId="50AE6891"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1AAA932B"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توضيح أنه بعد تحديد المخرجات، يجب تخصيص تكاليف النشاط لهذه المخرجات. والتعريف بفكرة محركات النشاط.</w:t>
            </w:r>
          </w:p>
          <w:p w14:paraId="1CDCA979"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باستخدام المخرجات المحددة في الجلسة السابقة، يجب تخصيص تكاليف النشاط للمخرجات - حيث يجب تعيين التكاليف باستخدام محركات النشاط.</w:t>
            </w:r>
          </w:p>
          <w:p w14:paraId="585E3A0F"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مراجعة توزيع تكاليف النشاط على المخرجات. وطرح أسئلة على المتعلمين عن المخرجات والتكاليف ذات الصلة.</w:t>
            </w:r>
          </w:p>
        </w:tc>
        <w:tc>
          <w:tcPr>
            <w:tcW w:w="1071" w:type="pct"/>
            <w:shd w:val="clear" w:color="auto" w:fill="FFFFFF"/>
          </w:tcPr>
          <w:p w14:paraId="31E626A5"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65654F92"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7AAA86C0"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tc>
      </w:tr>
      <w:tr w:rsidR="00EA61CD" w:rsidRPr="009333D4" w14:paraId="113FDB87" w14:textId="77777777" w:rsidTr="009333D4">
        <w:trPr>
          <w:trHeight w:val="346"/>
        </w:trPr>
        <w:tc>
          <w:tcPr>
            <w:tcW w:w="430" w:type="pct"/>
            <w:shd w:val="clear" w:color="auto" w:fill="auto"/>
          </w:tcPr>
          <w:p w14:paraId="5BF44362" w14:textId="7D13B6D9" w:rsidR="00EA61CD" w:rsidRPr="009333D4" w:rsidRDefault="00BB2BA6"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30</w:t>
            </w:r>
          </w:p>
        </w:tc>
        <w:tc>
          <w:tcPr>
            <w:tcW w:w="924" w:type="pct"/>
            <w:shd w:val="clear" w:color="auto" w:fill="FFFFFF"/>
          </w:tcPr>
          <w:p w14:paraId="44C9EC21"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ب2 طريقة تقدير التكلفة على أساس النشاط</w:t>
            </w:r>
          </w:p>
        </w:tc>
        <w:tc>
          <w:tcPr>
            <w:tcW w:w="467" w:type="pct"/>
            <w:shd w:val="clear" w:color="auto" w:fill="FFFFFF"/>
          </w:tcPr>
          <w:p w14:paraId="11748C8D" w14:textId="0B906114"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3F40B98A"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توضيح أنه بعد تخصيص تكاليف النشاط للمخرجات، يجب تحديد مجمعات التكاليف.</w:t>
            </w:r>
          </w:p>
          <w:p w14:paraId="311AC571"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باستخدام المخرجات وتكاليف النشاط المحددة مسبقًا، يجب تجميع التكاليف في مجموعات التكاليف.</w:t>
            </w:r>
          </w:p>
          <w:p w14:paraId="6B153F83"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lastRenderedPageBreak/>
              <w:t xml:space="preserve">مناقشة عامة (10 دقائق): </w:t>
            </w:r>
            <w:r w:rsidRPr="009333D4">
              <w:rPr>
                <w:rFonts w:ascii="Sakkal Majalla" w:eastAsia="Open Sans" w:hAnsi="Sakkal Majalla" w:cs="Sakkal Majalla"/>
                <w:sz w:val="26"/>
                <w:szCs w:val="26"/>
                <w:rtl/>
                <w:lang w:eastAsia="ar" w:bidi="ar-MA"/>
              </w:rPr>
              <w:t>مراجعة توزيع تكاليف الأنشطة على مجمعات التكاليف. وطرح أسئلة على المتعلمين عن كيفية تخصيص التكاليف لمجموعات التكاليف.</w:t>
            </w:r>
          </w:p>
        </w:tc>
        <w:tc>
          <w:tcPr>
            <w:tcW w:w="1071" w:type="pct"/>
            <w:shd w:val="clear" w:color="auto" w:fill="FFFFFF"/>
          </w:tcPr>
          <w:p w14:paraId="29327F06" w14:textId="77777777" w:rsidR="00EA61CD" w:rsidRPr="009333D4" w:rsidRDefault="00EA61CD" w:rsidP="00A21B16">
            <w:pPr>
              <w:pStyle w:val="Tabletext"/>
              <w:bidi/>
              <w:spacing w:line="276" w:lineRule="auto"/>
              <w:jc w:val="both"/>
              <w:rPr>
                <w:rFonts w:ascii="Sakkal Majalla" w:hAnsi="Sakkal Majalla" w:cs="Sakkal Majalla"/>
                <w:sz w:val="26"/>
                <w:szCs w:val="26"/>
              </w:rPr>
            </w:pPr>
          </w:p>
        </w:tc>
      </w:tr>
      <w:tr w:rsidR="00EA61CD" w:rsidRPr="009333D4" w14:paraId="22414225" w14:textId="77777777" w:rsidTr="009333D4">
        <w:trPr>
          <w:trHeight w:val="346"/>
        </w:trPr>
        <w:tc>
          <w:tcPr>
            <w:tcW w:w="430" w:type="pct"/>
            <w:shd w:val="clear" w:color="auto" w:fill="auto"/>
          </w:tcPr>
          <w:p w14:paraId="59D5956B" w14:textId="785A9DF0"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31</w:t>
            </w:r>
          </w:p>
        </w:tc>
        <w:tc>
          <w:tcPr>
            <w:tcW w:w="924" w:type="pct"/>
            <w:shd w:val="clear" w:color="auto" w:fill="FFFFFF"/>
          </w:tcPr>
          <w:p w14:paraId="71D21FBB"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ب2 طريقة تقدير التكلفة على أساس النشاط</w:t>
            </w:r>
          </w:p>
        </w:tc>
        <w:tc>
          <w:tcPr>
            <w:tcW w:w="467" w:type="pct"/>
            <w:shd w:val="clear" w:color="auto" w:fill="FFFFFF"/>
          </w:tcPr>
          <w:p w14:paraId="25183E6C" w14:textId="12C088CF"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2E1F87E2"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مراجعة المراحل المتبعة لتنفيذ نشاط تقدير التكلفة على أساس النشاط مع استخدام الأسئلة لقياس فهم المتعلم.</w:t>
            </w:r>
          </w:p>
          <w:p w14:paraId="0AACA9FE" w14:textId="45D40EEE"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فردي (40 دقيقة): </w:t>
            </w:r>
            <w:r w:rsidRPr="009333D4">
              <w:rPr>
                <w:rFonts w:ascii="Sakkal Majalla" w:eastAsia="Open Sans" w:hAnsi="Sakkal Majalla" w:cs="Sakkal Majalla"/>
                <w:sz w:val="26"/>
                <w:szCs w:val="26"/>
                <w:rtl/>
                <w:lang w:eastAsia="ar" w:bidi="ar-MA"/>
              </w:rPr>
              <w:t>ابدأ عملية تقدير التكاليف على أساس النشاط لمنتج أو خدمة هندسية بسيطة، مثل نشاط التجميع أو الخدمة.</w:t>
            </w:r>
          </w:p>
          <w:p w14:paraId="1D02344A"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مراجعة التقدم المحقق في أثناء نشاط تقدير التكاليف ومناقشة أي أخطاء شائعة.</w:t>
            </w:r>
          </w:p>
        </w:tc>
        <w:tc>
          <w:tcPr>
            <w:tcW w:w="1071" w:type="pct"/>
            <w:shd w:val="clear" w:color="auto" w:fill="FFFFFF"/>
          </w:tcPr>
          <w:p w14:paraId="789CCB81"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3237FECA"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293646A7"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حالة لمزيد من الأنشطة الهندسية</w:t>
            </w:r>
          </w:p>
        </w:tc>
      </w:tr>
      <w:tr w:rsidR="00EA61CD" w:rsidRPr="009333D4" w14:paraId="291E4673" w14:textId="77777777" w:rsidTr="009333D4">
        <w:trPr>
          <w:trHeight w:val="346"/>
        </w:trPr>
        <w:tc>
          <w:tcPr>
            <w:tcW w:w="430" w:type="pct"/>
            <w:shd w:val="clear" w:color="auto" w:fill="auto"/>
          </w:tcPr>
          <w:p w14:paraId="3C93583D" w14:textId="4769EACF"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32</w:t>
            </w:r>
          </w:p>
        </w:tc>
        <w:tc>
          <w:tcPr>
            <w:tcW w:w="924" w:type="pct"/>
            <w:shd w:val="clear" w:color="auto" w:fill="FFFFFF"/>
          </w:tcPr>
          <w:p w14:paraId="7BACEAFB"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ب2 طريقة تقدير التكلفة على أساس النشاط</w:t>
            </w:r>
          </w:p>
        </w:tc>
        <w:tc>
          <w:tcPr>
            <w:tcW w:w="467" w:type="pct"/>
            <w:shd w:val="clear" w:color="auto" w:fill="FFFFFF"/>
          </w:tcPr>
          <w:p w14:paraId="33BFA2AF" w14:textId="2F98FC2F"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59D0E505"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مراجعة التقدم المحقق حتى الآن مع استخدام الأسئلة المُوجهة عند الحاجة للتحقق من فهم المتعلم.</w:t>
            </w:r>
          </w:p>
          <w:p w14:paraId="3DEEDBAA" w14:textId="4FF799E9"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فردي (40 دقيقة): </w:t>
            </w:r>
            <w:r w:rsidRPr="009333D4">
              <w:rPr>
                <w:rFonts w:ascii="Sakkal Majalla" w:eastAsia="Open Sans" w:hAnsi="Sakkal Majalla" w:cs="Sakkal Majalla"/>
                <w:sz w:val="26"/>
                <w:szCs w:val="26"/>
                <w:rtl/>
                <w:lang w:eastAsia="ar" w:bidi="ar-MA"/>
              </w:rPr>
              <w:t>الاستمرار في عملية تقدير التكلفة على أساس النشاط لمنتج أو خدمة هندسية بسيطة، مثل نشاط التجميع أو الخدمة.</w:t>
            </w:r>
          </w:p>
          <w:p w14:paraId="0F6DE359"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 xml:space="preserve">مناقشة نتائج نشاط تقدير التكلفة. تحديد الصعوبات الشائعة أو </w:t>
            </w:r>
            <w:r w:rsidRPr="009333D4">
              <w:rPr>
                <w:rFonts w:ascii="Sakkal Majalla" w:eastAsia="Open Sans" w:hAnsi="Sakkal Majalla" w:cs="Sakkal Majalla"/>
                <w:sz w:val="26"/>
                <w:szCs w:val="26"/>
                <w:rtl/>
                <w:lang w:eastAsia="ar" w:bidi="ar-MA"/>
              </w:rPr>
              <w:br/>
              <w:t>المفاهيم الخاطئة.</w:t>
            </w:r>
          </w:p>
        </w:tc>
        <w:tc>
          <w:tcPr>
            <w:tcW w:w="1071" w:type="pct"/>
            <w:shd w:val="clear" w:color="auto" w:fill="FFFFFF"/>
          </w:tcPr>
          <w:p w14:paraId="05B797F7"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6F4D8EE8"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0D70529F"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حالة لمزيد من الأنشطة الهندسية</w:t>
            </w:r>
          </w:p>
        </w:tc>
      </w:tr>
      <w:tr w:rsidR="00EA61CD" w:rsidRPr="009333D4" w14:paraId="4B8572F9" w14:textId="77777777" w:rsidTr="009333D4">
        <w:trPr>
          <w:trHeight w:val="346"/>
        </w:trPr>
        <w:tc>
          <w:tcPr>
            <w:tcW w:w="430" w:type="pct"/>
            <w:shd w:val="clear" w:color="auto" w:fill="auto"/>
          </w:tcPr>
          <w:p w14:paraId="09817575" w14:textId="4561F352"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33</w:t>
            </w:r>
          </w:p>
        </w:tc>
        <w:tc>
          <w:tcPr>
            <w:tcW w:w="924" w:type="pct"/>
            <w:shd w:val="clear" w:color="auto" w:fill="FFFFFF"/>
          </w:tcPr>
          <w:p w14:paraId="4683CE83"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ب2 طريقة تقدير التكلفة على أساس النشاط</w:t>
            </w:r>
          </w:p>
        </w:tc>
        <w:tc>
          <w:tcPr>
            <w:tcW w:w="467" w:type="pct"/>
            <w:shd w:val="clear" w:color="auto" w:fill="FFFFFF"/>
          </w:tcPr>
          <w:p w14:paraId="49965C98" w14:textId="46A98ADC"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286B075D"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مراجعة تحليل التكلفة على أساس النشاط - ماذا يوضح لنا؟</w:t>
            </w:r>
          </w:p>
          <w:p w14:paraId="2D0653F4" w14:textId="59C06EBF"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lastRenderedPageBreak/>
              <w:t xml:space="preserve">نشاط ثنائي (30 دقيقة): </w:t>
            </w:r>
            <w:r w:rsidRPr="009333D4">
              <w:rPr>
                <w:rFonts w:ascii="Sakkal Majalla" w:eastAsia="Open Sans" w:hAnsi="Sakkal Majalla" w:cs="Sakkal Majalla"/>
                <w:sz w:val="26"/>
                <w:szCs w:val="26"/>
                <w:rtl/>
                <w:lang w:eastAsia="ar" w:bidi="ar-MA"/>
              </w:rPr>
              <w:t>التفكير في عملية تقدير التكلفة على أساس النشاط، وتحديد تلك المجالات التي تؤثر في الربحية وتقييم مواطن الفرص لخفض التكاليف.</w:t>
            </w:r>
          </w:p>
          <w:p w14:paraId="66CF70F5"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(15 دقيقة): </w:t>
            </w:r>
            <w:r w:rsidRPr="009333D4">
              <w:rPr>
                <w:rFonts w:ascii="Sakkal Majalla" w:eastAsia="Open Sans" w:hAnsi="Sakkal Majalla" w:cs="Sakkal Majalla"/>
                <w:sz w:val="26"/>
                <w:szCs w:val="26"/>
                <w:rtl/>
                <w:lang w:eastAsia="ar" w:bidi="ar-MA"/>
              </w:rPr>
              <w:t>مناقشة فرص خفض التكاليف المقترحة ضمن مجموعة.</w:t>
            </w:r>
          </w:p>
        </w:tc>
        <w:tc>
          <w:tcPr>
            <w:tcW w:w="1071" w:type="pct"/>
            <w:shd w:val="clear" w:color="auto" w:fill="FFFFFF"/>
          </w:tcPr>
          <w:p w14:paraId="3F2D657C"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مرافق تكنولوجيا المعلومات والاتصالات</w:t>
            </w:r>
          </w:p>
          <w:p w14:paraId="4B9B10E6"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الاتصال بالإنترنت</w:t>
            </w:r>
          </w:p>
          <w:p w14:paraId="2283A3A3"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حالة لمزيد من الأنشطة الهندسية</w:t>
            </w:r>
          </w:p>
          <w:p w14:paraId="16E43301" w14:textId="067B95D5" w:rsidR="00281D07" w:rsidRPr="009333D4" w:rsidRDefault="00281D07"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كتاب الطالب</w:t>
            </w:r>
          </w:p>
        </w:tc>
      </w:tr>
      <w:tr w:rsidR="00EA61CD" w:rsidRPr="009333D4" w14:paraId="32324EB7" w14:textId="77777777" w:rsidTr="009333D4">
        <w:trPr>
          <w:trHeight w:val="346"/>
        </w:trPr>
        <w:tc>
          <w:tcPr>
            <w:tcW w:w="430" w:type="pct"/>
            <w:shd w:val="clear" w:color="auto" w:fill="auto"/>
          </w:tcPr>
          <w:p w14:paraId="59988A7B" w14:textId="46658D0C"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34</w:t>
            </w:r>
          </w:p>
        </w:tc>
        <w:tc>
          <w:tcPr>
            <w:tcW w:w="924" w:type="pct"/>
            <w:shd w:val="clear" w:color="auto" w:fill="FFFFFF"/>
          </w:tcPr>
          <w:p w14:paraId="4C056A39"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ب2 طريقة تقدير التكلفة على أساس النشاط</w:t>
            </w:r>
          </w:p>
        </w:tc>
        <w:tc>
          <w:tcPr>
            <w:tcW w:w="467" w:type="pct"/>
            <w:shd w:val="clear" w:color="auto" w:fill="FFFFFF"/>
          </w:tcPr>
          <w:p w14:paraId="06C8E8DF" w14:textId="3F542B55"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08" w:type="pct"/>
            <w:shd w:val="clear" w:color="auto" w:fill="FFFFFF"/>
          </w:tcPr>
          <w:p w14:paraId="649A7685"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مراجعة نتائج عملية تقدير التكلفة على أساس النشاط ونطاق خفض التكاليف.</w:t>
            </w:r>
          </w:p>
          <w:p w14:paraId="14C1BF69" w14:textId="47C79A77" w:rsidR="009D521E" w:rsidRPr="009333D4" w:rsidRDefault="008B4D1A"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يديرها المعلم (30 دقيقة): </w:t>
            </w:r>
            <w:r w:rsidRPr="009333D4">
              <w:rPr>
                <w:rFonts w:ascii="Sakkal Majalla" w:eastAsia="Open Sans" w:hAnsi="Sakkal Majalla" w:cs="Sakkal Majalla"/>
                <w:sz w:val="26"/>
                <w:szCs w:val="26"/>
                <w:rtl/>
                <w:lang w:eastAsia="ar" w:bidi="ar-MA"/>
              </w:rPr>
              <w:t>التفكير في نطاق خفض تكاليف نشاط هندسي معين وتحليل التكلفة على أساس النشاط. والتفكير في مواطن خفض التكاليف وتقييم التخفيضات التي ستوفر أكبر فرصة لزيادة الربحية.</w:t>
            </w:r>
          </w:p>
          <w:p w14:paraId="67D8D29E" w14:textId="77777777" w:rsidR="00EA61CD" w:rsidRPr="009333D4" w:rsidRDefault="00EA61CD" w:rsidP="00A21B16">
            <w:pPr>
              <w:pStyle w:val="Tablebullets"/>
              <w:bidi/>
              <w:spacing w:line="276" w:lineRule="auto"/>
              <w:ind w:left="144" w:hanging="144"/>
              <w:jc w:val="both"/>
              <w:rPr>
                <w:rFonts w:ascii="Sakkal Majalla" w:hAnsi="Sakkal Majalla" w:cs="Sakkal Majalla"/>
                <w:spacing w:val="-4"/>
                <w:sz w:val="26"/>
                <w:szCs w:val="26"/>
              </w:rPr>
            </w:pPr>
            <w:r w:rsidRPr="009333D4">
              <w:rPr>
                <w:rFonts w:ascii="Sakkal Majalla" w:eastAsia="Open Sans" w:hAnsi="Sakkal Majalla" w:cs="Sakkal Majalla"/>
                <w:b/>
                <w:bCs/>
                <w:spacing w:val="-4"/>
                <w:sz w:val="26"/>
                <w:szCs w:val="26"/>
                <w:rtl/>
                <w:lang w:eastAsia="ar" w:bidi="ar-MA"/>
              </w:rPr>
              <w:t>مناقشة عامة (15 دقيقة):</w:t>
            </w:r>
            <w:r w:rsidRPr="009333D4">
              <w:rPr>
                <w:rFonts w:ascii="Sakkal Majalla" w:eastAsia="Open Sans" w:hAnsi="Sakkal Majalla" w:cs="Sakkal Majalla"/>
                <w:spacing w:val="-4"/>
                <w:sz w:val="26"/>
                <w:szCs w:val="26"/>
                <w:rtl/>
                <w:lang w:eastAsia="ar" w:bidi="ar-MA"/>
              </w:rPr>
              <w:t xml:space="preserve"> أسئلة محددة - كيفية تحديد الجوانب التي يوجد فيها مجال لتحسين الربحية.</w:t>
            </w:r>
          </w:p>
        </w:tc>
        <w:tc>
          <w:tcPr>
            <w:tcW w:w="1071" w:type="pct"/>
            <w:shd w:val="clear" w:color="auto" w:fill="FFFFFF"/>
          </w:tcPr>
          <w:p w14:paraId="0414EF70"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دراسة حالة مع تحليل للتكلفة على أساس النشاط مكتمل - يجب أن يوفر هذا بعض الفرص الواضحة لخفض التكلفة وأيضًا بعض الفرص التي قد تكون أقل وضوحًا</w:t>
            </w:r>
          </w:p>
        </w:tc>
      </w:tr>
      <w:tr w:rsidR="00172470" w:rsidRPr="009333D4" w14:paraId="7F719006" w14:textId="77777777" w:rsidTr="009333D4">
        <w:trPr>
          <w:trHeight w:val="346"/>
        </w:trPr>
        <w:tc>
          <w:tcPr>
            <w:tcW w:w="430" w:type="pct"/>
            <w:tcBorders>
              <w:top w:val="single" w:sz="4" w:space="0" w:color="auto"/>
              <w:left w:val="single" w:sz="4" w:space="0" w:color="auto"/>
              <w:bottom w:val="single" w:sz="4" w:space="0" w:color="auto"/>
              <w:right w:val="single" w:sz="4" w:space="0" w:color="auto"/>
            </w:tcBorders>
            <w:shd w:val="clear" w:color="auto" w:fill="auto"/>
          </w:tcPr>
          <w:p w14:paraId="744E3D00" w14:textId="40E0E245" w:rsidR="00172470" w:rsidRPr="009333D4" w:rsidRDefault="00172470"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35</w:t>
            </w:r>
          </w:p>
        </w:tc>
        <w:tc>
          <w:tcPr>
            <w:tcW w:w="924" w:type="pct"/>
            <w:tcBorders>
              <w:top w:val="single" w:sz="4" w:space="0" w:color="auto"/>
              <w:left w:val="single" w:sz="4" w:space="0" w:color="auto"/>
              <w:bottom w:val="single" w:sz="4" w:space="0" w:color="auto"/>
              <w:right w:val="single" w:sz="4" w:space="0" w:color="auto"/>
            </w:tcBorders>
            <w:shd w:val="clear" w:color="auto" w:fill="FFFFFF"/>
          </w:tcPr>
          <w:p w14:paraId="36CBC708" w14:textId="77777777" w:rsidR="002E0540" w:rsidRPr="009333D4" w:rsidRDefault="002E0540"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التقييم</w:t>
            </w:r>
          </w:p>
          <w:p w14:paraId="7887156B" w14:textId="298B4C88" w:rsidR="00172470" w:rsidRPr="009333D4" w:rsidRDefault="002E0540"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الموضوع ب2</w:t>
            </w:r>
          </w:p>
        </w:tc>
        <w:tc>
          <w:tcPr>
            <w:tcW w:w="467" w:type="pct"/>
            <w:tcBorders>
              <w:top w:val="single" w:sz="4" w:space="0" w:color="auto"/>
              <w:left w:val="single" w:sz="4" w:space="0" w:color="auto"/>
              <w:bottom w:val="single" w:sz="4" w:space="0" w:color="auto"/>
              <w:right w:val="single" w:sz="4" w:space="0" w:color="auto"/>
            </w:tcBorders>
            <w:shd w:val="clear" w:color="auto" w:fill="FFFFFF"/>
          </w:tcPr>
          <w:p w14:paraId="714DA3C7" w14:textId="13AFFE5D" w:rsidR="00172470"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108" w:type="pct"/>
            <w:tcBorders>
              <w:top w:val="single" w:sz="4" w:space="0" w:color="auto"/>
              <w:left w:val="single" w:sz="4" w:space="0" w:color="auto"/>
              <w:bottom w:val="single" w:sz="4" w:space="0" w:color="auto"/>
              <w:right w:val="single" w:sz="4" w:space="0" w:color="auto"/>
            </w:tcBorders>
            <w:shd w:val="clear" w:color="auto" w:fill="FFFFFF"/>
          </w:tcPr>
          <w:p w14:paraId="4A90F783" w14:textId="77777777" w:rsidR="00172470" w:rsidRPr="009333D4" w:rsidRDefault="00172470" w:rsidP="00A21B16">
            <w:pPr>
              <w:pStyle w:val="Tablebullets"/>
              <w:bidi/>
              <w:spacing w:line="276" w:lineRule="auto"/>
              <w:ind w:left="144" w:hanging="144"/>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تمهيد (5 دقائق):</w:t>
            </w:r>
            <w:r w:rsidRPr="009333D4">
              <w:rPr>
                <w:rFonts w:ascii="Sakkal Majalla" w:eastAsia="Open Sans" w:hAnsi="Sakkal Majalla" w:cs="Sakkal Majalla"/>
                <w:sz w:val="26"/>
                <w:szCs w:val="26"/>
                <w:rtl/>
                <w:lang w:eastAsia="ar" w:bidi="ar-MA"/>
              </w:rPr>
              <w:t xml:space="preserve"> استعرض موجز الواجب لنتاج التعلم ب.</w:t>
            </w:r>
          </w:p>
          <w:p w14:paraId="36743DEC" w14:textId="77777777" w:rsidR="00172470" w:rsidRPr="009333D4" w:rsidRDefault="00172470" w:rsidP="00A21B16">
            <w:pPr>
              <w:numPr>
                <w:ilvl w:val="0"/>
                <w:numId w:val="1"/>
              </w:numPr>
              <w:tabs>
                <w:tab w:val="num" w:pos="85"/>
              </w:tabs>
              <w:bidi/>
              <w:spacing w:after="0"/>
              <w:ind w:left="144" w:hanging="144"/>
              <w:jc w:val="both"/>
              <w:textAlignment w:val="baseline"/>
              <w:rPr>
                <w:rFonts w:ascii="Sakkal Majalla" w:eastAsia="Times New Roman" w:hAnsi="Sakkal Majalla" w:cs="Sakkal Majalla"/>
                <w:b/>
                <w:color w:val="000000"/>
                <w:sz w:val="26"/>
                <w:szCs w:val="26"/>
                <w:lang w:eastAsia="en-GB"/>
              </w:rPr>
            </w:pPr>
            <w:r w:rsidRPr="009333D4">
              <w:rPr>
                <w:rFonts w:ascii="Sakkal Majalla" w:eastAsia="Times New Roman" w:hAnsi="Sakkal Majalla" w:cs="Sakkal Majalla"/>
                <w:b/>
                <w:bCs/>
                <w:color w:val="000000"/>
                <w:sz w:val="26"/>
                <w:szCs w:val="26"/>
                <w:rtl/>
                <w:lang w:eastAsia="ar" w:bidi="ar-MA"/>
              </w:rPr>
              <w:t xml:space="preserve">كتابة الواجب (50 دقيقة): </w:t>
            </w:r>
            <w:r w:rsidRPr="009333D4">
              <w:rPr>
                <w:rFonts w:ascii="Sakkal Majalla" w:eastAsia="Times New Roman" w:hAnsi="Sakkal Majalla" w:cs="Sakkal Majalla"/>
                <w:color w:val="000000"/>
                <w:sz w:val="26"/>
                <w:szCs w:val="26"/>
                <w:rtl/>
                <w:lang w:eastAsia="ar" w:bidi="ar-MA"/>
              </w:rPr>
              <w:t>يعمل المتعلمون بشكل فردي على إنجاز الواجب 2 المتعلق بنتاج التعلم ب.</w:t>
            </w:r>
          </w:p>
          <w:p w14:paraId="24785EB4" w14:textId="77777777" w:rsidR="00172470" w:rsidRPr="009333D4" w:rsidRDefault="00172470" w:rsidP="00A21B16">
            <w:pPr>
              <w:pStyle w:val="Tablebullets"/>
              <w:bidi/>
              <w:spacing w:line="276" w:lineRule="auto"/>
              <w:ind w:left="144" w:hanging="144"/>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استعرض التقدم المحقق والخطوات التالية.</w:t>
            </w:r>
          </w:p>
        </w:tc>
        <w:tc>
          <w:tcPr>
            <w:tcW w:w="1071" w:type="pct"/>
            <w:tcBorders>
              <w:top w:val="single" w:sz="4" w:space="0" w:color="auto"/>
              <w:left w:val="single" w:sz="4" w:space="0" w:color="auto"/>
              <w:bottom w:val="single" w:sz="4" w:space="0" w:color="auto"/>
              <w:right w:val="single" w:sz="4" w:space="0" w:color="auto"/>
            </w:tcBorders>
            <w:shd w:val="clear" w:color="auto" w:fill="FFFFFF"/>
          </w:tcPr>
          <w:p w14:paraId="38D5DC4F" w14:textId="77777777" w:rsidR="00172470" w:rsidRPr="009333D4" w:rsidRDefault="00172470"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موجز الواجب لنتاج التعلم ب</w:t>
            </w:r>
          </w:p>
        </w:tc>
      </w:tr>
      <w:tr w:rsidR="00EA61CD" w:rsidRPr="009333D4" w14:paraId="58D72154" w14:textId="77777777" w:rsidTr="009333D4">
        <w:trPr>
          <w:trHeight w:val="346"/>
        </w:trPr>
        <w:tc>
          <w:tcPr>
            <w:tcW w:w="430" w:type="pct"/>
            <w:shd w:val="clear" w:color="auto" w:fill="auto"/>
          </w:tcPr>
          <w:p w14:paraId="4F0290B4" w14:textId="0E5553E6" w:rsidR="00EA61CD" w:rsidRPr="009333D4" w:rsidRDefault="00EA61CD" w:rsidP="009333D4">
            <w:pPr>
              <w:pStyle w:val="Lessonnumber"/>
              <w:keepNext/>
              <w:keepLines/>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36</w:t>
            </w:r>
          </w:p>
        </w:tc>
        <w:tc>
          <w:tcPr>
            <w:tcW w:w="924" w:type="pct"/>
            <w:shd w:val="clear" w:color="auto" w:fill="FFFFFF"/>
          </w:tcPr>
          <w:p w14:paraId="30763B82" w14:textId="77777777" w:rsidR="00EA61CD" w:rsidRPr="009333D4" w:rsidRDefault="00EA61CD" w:rsidP="00A21B16">
            <w:pPr>
              <w:pStyle w:val="Tabletext"/>
              <w:keepNext/>
              <w:keepLines/>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ب1 أسباب التحكم في التكاليف وأنواع التكاليف</w:t>
            </w:r>
          </w:p>
        </w:tc>
        <w:tc>
          <w:tcPr>
            <w:tcW w:w="467" w:type="pct"/>
            <w:shd w:val="clear" w:color="auto" w:fill="FFFFFF"/>
          </w:tcPr>
          <w:p w14:paraId="42D5B634" w14:textId="6162F4BC" w:rsidR="00EA61CD" w:rsidRPr="009333D4" w:rsidRDefault="00EE4E54" w:rsidP="00A21B16">
            <w:pPr>
              <w:pStyle w:val="Tabletext"/>
              <w:keepNext/>
              <w:keepLine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المراجعة</w:t>
            </w:r>
          </w:p>
        </w:tc>
        <w:tc>
          <w:tcPr>
            <w:tcW w:w="2108" w:type="pct"/>
            <w:shd w:val="clear" w:color="auto" w:fill="FFFFFF"/>
          </w:tcPr>
          <w:p w14:paraId="1BBBC9C7" w14:textId="77777777" w:rsidR="00EA61CD" w:rsidRPr="009333D4" w:rsidRDefault="00EA61CD" w:rsidP="00A21B16">
            <w:pPr>
              <w:pStyle w:val="Tablebullets"/>
              <w:keepNext/>
              <w:keepLines/>
              <w:bidi/>
              <w:spacing w:line="252"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مراجعة المبادئ الأساسية لتقدير التكاليف.</w:t>
            </w:r>
          </w:p>
          <w:p w14:paraId="0E388574" w14:textId="77777777" w:rsidR="00EA61CD" w:rsidRPr="009333D4" w:rsidRDefault="00EA61CD" w:rsidP="00A21B16">
            <w:pPr>
              <w:keepNext/>
              <w:keepLines/>
              <w:numPr>
                <w:ilvl w:val="0"/>
                <w:numId w:val="1"/>
              </w:numPr>
              <w:tabs>
                <w:tab w:val="num" w:pos="85"/>
              </w:tabs>
              <w:bidi/>
              <w:spacing w:before="80" w:after="80" w:line="252" w:lineRule="auto"/>
              <w:ind w:left="142" w:hanging="142"/>
              <w:jc w:val="both"/>
              <w:textAlignment w:val="baseline"/>
              <w:rPr>
                <w:rFonts w:ascii="Sakkal Majalla" w:hAnsi="Sakkal Majalla" w:cs="Sakkal Majalla"/>
                <w:sz w:val="26"/>
                <w:szCs w:val="26"/>
              </w:rPr>
            </w:pPr>
            <w:r w:rsidRPr="009333D4">
              <w:rPr>
                <w:rFonts w:ascii="Sakkal Majalla" w:eastAsia="Times New Roman" w:hAnsi="Sakkal Majalla" w:cs="Sakkal Majalla"/>
                <w:b/>
                <w:bCs/>
                <w:color w:val="000000"/>
                <w:sz w:val="26"/>
                <w:szCs w:val="26"/>
                <w:rtl/>
                <w:lang w:eastAsia="ar" w:bidi="ar-MA"/>
              </w:rPr>
              <w:t xml:space="preserve">اختبار مستوى المعرفة (15 دقيقة): </w:t>
            </w:r>
            <w:r w:rsidRPr="009333D4">
              <w:rPr>
                <w:rFonts w:ascii="Sakkal Majalla" w:eastAsia="Times New Roman" w:hAnsi="Sakkal Majalla" w:cs="Sakkal Majalla"/>
                <w:color w:val="000000"/>
                <w:sz w:val="26"/>
                <w:szCs w:val="26"/>
                <w:rtl/>
                <w:lang w:eastAsia="ar" w:bidi="ar-MA"/>
              </w:rPr>
              <w:t>سؤال المتعلمين عن أسباب التحكم في التكاليف.</w:t>
            </w:r>
          </w:p>
          <w:p w14:paraId="2964626C" w14:textId="77777777" w:rsidR="00EA61CD" w:rsidRPr="009333D4" w:rsidRDefault="008B4D1A" w:rsidP="00A21B16">
            <w:pPr>
              <w:keepNext/>
              <w:keepLines/>
              <w:numPr>
                <w:ilvl w:val="0"/>
                <w:numId w:val="1"/>
              </w:numPr>
              <w:tabs>
                <w:tab w:val="num" w:pos="85"/>
              </w:tabs>
              <w:bidi/>
              <w:spacing w:before="80" w:after="80" w:line="252" w:lineRule="auto"/>
              <w:ind w:left="142" w:hanging="142"/>
              <w:jc w:val="both"/>
              <w:textAlignment w:val="baseline"/>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يديرها المعلم (20 دقيقة): </w:t>
            </w:r>
            <w:r w:rsidRPr="009333D4">
              <w:rPr>
                <w:rFonts w:ascii="Sakkal Majalla" w:eastAsia="Open Sans" w:hAnsi="Sakkal Majalla" w:cs="Sakkal Majalla"/>
                <w:sz w:val="26"/>
                <w:szCs w:val="26"/>
                <w:rtl/>
                <w:lang w:eastAsia="ar" w:bidi="ar-MA"/>
              </w:rPr>
              <w:t>مناقشة الأسباب الرئيسة للتحكم في التكاليف، مع التركيز على صنع القرار وكيفية تحديد التكاليف الخفية.</w:t>
            </w:r>
          </w:p>
          <w:p w14:paraId="0B209451" w14:textId="77777777" w:rsidR="00EA61CD" w:rsidRPr="009333D4" w:rsidRDefault="00EA61CD" w:rsidP="00A21B16">
            <w:pPr>
              <w:pStyle w:val="Tablebullets"/>
              <w:keepNext/>
              <w:keepLines/>
              <w:bidi/>
              <w:spacing w:line="252"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مناقشة كيف يمكن للتحكم في التكاليف تحسين القدرة التنافسية للمؤسسة.</w:t>
            </w:r>
          </w:p>
        </w:tc>
        <w:tc>
          <w:tcPr>
            <w:tcW w:w="1071" w:type="pct"/>
            <w:shd w:val="clear" w:color="auto" w:fill="FFFFFF"/>
          </w:tcPr>
          <w:p w14:paraId="7BE69B0C" w14:textId="77777777" w:rsidR="00EA61CD" w:rsidRPr="009333D4" w:rsidRDefault="00EA61CD"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ملاحظات المراجعة</w:t>
            </w:r>
          </w:p>
        </w:tc>
      </w:tr>
      <w:tr w:rsidR="00EA61CD" w:rsidRPr="009333D4" w14:paraId="44370D94" w14:textId="77777777" w:rsidTr="009333D4">
        <w:trPr>
          <w:trHeight w:val="346"/>
        </w:trPr>
        <w:tc>
          <w:tcPr>
            <w:tcW w:w="430" w:type="pct"/>
            <w:shd w:val="clear" w:color="auto" w:fill="auto"/>
          </w:tcPr>
          <w:p w14:paraId="50268B07" w14:textId="7A80686E"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37</w:t>
            </w:r>
          </w:p>
        </w:tc>
        <w:tc>
          <w:tcPr>
            <w:tcW w:w="924" w:type="pct"/>
            <w:shd w:val="clear" w:color="auto" w:fill="FFFFFF"/>
          </w:tcPr>
          <w:p w14:paraId="71B05A84"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ب1 أسباب التحكم في التكاليف وأنواع التكاليف</w:t>
            </w:r>
          </w:p>
        </w:tc>
        <w:tc>
          <w:tcPr>
            <w:tcW w:w="467" w:type="pct"/>
            <w:shd w:val="clear" w:color="auto" w:fill="FFFFFF"/>
          </w:tcPr>
          <w:p w14:paraId="158D6507" w14:textId="491DA46A"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المراجعة</w:t>
            </w:r>
          </w:p>
        </w:tc>
        <w:tc>
          <w:tcPr>
            <w:tcW w:w="2108" w:type="pct"/>
            <w:shd w:val="clear" w:color="auto" w:fill="FFFFFF"/>
          </w:tcPr>
          <w:p w14:paraId="6C6986BF" w14:textId="77777777" w:rsidR="00EA61CD" w:rsidRPr="009333D4" w:rsidRDefault="00EA61CD" w:rsidP="00A21B16">
            <w:pPr>
              <w:pStyle w:val="Tablebullets"/>
              <w:bidi/>
              <w:spacing w:line="252"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تلخيص التكاليف والأسباب التي قد تجعل المؤسسة ترغب في التحكم في التكاليف.</w:t>
            </w:r>
          </w:p>
          <w:p w14:paraId="276338FC" w14:textId="4D6CDC24" w:rsidR="00EA61CD" w:rsidRPr="009333D4" w:rsidRDefault="00EA61CD" w:rsidP="00A21B16">
            <w:pPr>
              <w:numPr>
                <w:ilvl w:val="0"/>
                <w:numId w:val="1"/>
              </w:numPr>
              <w:tabs>
                <w:tab w:val="num" w:pos="85"/>
              </w:tabs>
              <w:bidi/>
              <w:spacing w:before="80" w:after="80" w:line="252" w:lineRule="auto"/>
              <w:ind w:left="142" w:hanging="142"/>
              <w:jc w:val="both"/>
              <w:textAlignment w:val="baseline"/>
              <w:rPr>
                <w:rFonts w:ascii="Sakkal Majalla" w:hAnsi="Sakkal Majalla" w:cs="Sakkal Majalla"/>
                <w:sz w:val="26"/>
                <w:szCs w:val="26"/>
              </w:rPr>
            </w:pPr>
            <w:r w:rsidRPr="009333D4">
              <w:rPr>
                <w:rFonts w:ascii="Sakkal Majalla" w:eastAsia="Times New Roman" w:hAnsi="Sakkal Majalla" w:cs="Sakkal Majalla"/>
                <w:b/>
                <w:bCs/>
                <w:color w:val="000000"/>
                <w:sz w:val="26"/>
                <w:szCs w:val="26"/>
                <w:rtl/>
                <w:lang w:eastAsia="ar" w:bidi="ar-MA"/>
              </w:rPr>
              <w:t>نشاط ثنائي (15 دقيقة):</w:t>
            </w:r>
            <w:r w:rsidR="00EA204F">
              <w:rPr>
                <w:rFonts w:ascii="Sakkal Majalla" w:eastAsia="Times New Roman" w:hAnsi="Sakkal Majalla" w:cs="Sakkal Majalla"/>
                <w:b/>
                <w:bCs/>
                <w:color w:val="000000"/>
                <w:sz w:val="26"/>
                <w:szCs w:val="26"/>
                <w:rtl/>
                <w:lang w:eastAsia="ar" w:bidi="ar-MA"/>
              </w:rPr>
              <w:t xml:space="preserve"> </w:t>
            </w:r>
            <w:r w:rsidRPr="009333D4">
              <w:rPr>
                <w:rFonts w:ascii="Sakkal Majalla" w:eastAsia="Times New Roman" w:hAnsi="Sakkal Majalla" w:cs="Sakkal Majalla"/>
                <w:color w:val="000000"/>
                <w:sz w:val="26"/>
                <w:szCs w:val="26"/>
                <w:rtl/>
                <w:lang w:eastAsia="ar" w:bidi="ar-MA"/>
              </w:rPr>
              <w:t>تصنيف مجموعة من التكاليف في أنواع التكلفة الخاصة بها.</w:t>
            </w:r>
          </w:p>
          <w:p w14:paraId="248DEF18" w14:textId="77777777" w:rsidR="00EA61CD" w:rsidRPr="009333D4" w:rsidRDefault="008B4D1A" w:rsidP="00A21B16">
            <w:pPr>
              <w:numPr>
                <w:ilvl w:val="0"/>
                <w:numId w:val="1"/>
              </w:numPr>
              <w:tabs>
                <w:tab w:val="num" w:pos="85"/>
              </w:tabs>
              <w:bidi/>
              <w:spacing w:before="80" w:after="80" w:line="252" w:lineRule="auto"/>
              <w:ind w:left="142" w:hanging="142"/>
              <w:jc w:val="both"/>
              <w:textAlignment w:val="baseline"/>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يديرها المعلم (20 دقيقة): </w:t>
            </w:r>
            <w:r w:rsidRPr="009333D4">
              <w:rPr>
                <w:rFonts w:ascii="Sakkal Majalla" w:eastAsia="Open Sans" w:hAnsi="Sakkal Majalla" w:cs="Sakkal Majalla"/>
                <w:sz w:val="26"/>
                <w:szCs w:val="26"/>
                <w:rtl/>
                <w:lang w:eastAsia="ar" w:bidi="ar-MA"/>
              </w:rPr>
              <w:t>مناقشة كيفية التوصل إلى القرارات. مع مراعاة وجود "منطقة رمادية" لبعض التكاليف التي يمكن اعتبارها متغيرة في بعض الحالات أو ثابتة في حالات أخرى.</w:t>
            </w:r>
          </w:p>
          <w:p w14:paraId="741A337F" w14:textId="77777777" w:rsidR="00EA61CD" w:rsidRPr="009333D4" w:rsidRDefault="00EA61CD" w:rsidP="00A21B16">
            <w:pPr>
              <w:pStyle w:val="Tablebullets"/>
              <w:bidi/>
              <w:spacing w:line="252" w:lineRule="auto"/>
              <w:ind w:left="144" w:hanging="144"/>
              <w:jc w:val="both"/>
              <w:rPr>
                <w:rFonts w:ascii="Sakkal Majalla" w:hAnsi="Sakkal Majalla" w:cs="Sakkal Majalla"/>
                <w:spacing w:val="-4"/>
                <w:sz w:val="26"/>
                <w:szCs w:val="26"/>
              </w:rPr>
            </w:pPr>
            <w:r w:rsidRPr="009333D4">
              <w:rPr>
                <w:rFonts w:ascii="Sakkal Majalla" w:eastAsia="Open Sans" w:hAnsi="Sakkal Majalla" w:cs="Sakkal Majalla"/>
                <w:b/>
                <w:bCs/>
                <w:spacing w:val="-4"/>
                <w:sz w:val="26"/>
                <w:szCs w:val="26"/>
                <w:rtl/>
                <w:lang w:eastAsia="ar" w:bidi="ar-MA"/>
              </w:rPr>
              <w:t xml:space="preserve">مناقشة عامة (10 دقائق): </w:t>
            </w:r>
            <w:r w:rsidRPr="009333D4">
              <w:rPr>
                <w:rFonts w:ascii="Sakkal Majalla" w:eastAsia="Open Sans" w:hAnsi="Sakkal Majalla" w:cs="Sakkal Majalla"/>
                <w:spacing w:val="-4"/>
                <w:sz w:val="26"/>
                <w:szCs w:val="26"/>
                <w:rtl/>
                <w:lang w:eastAsia="ar" w:bidi="ar-MA"/>
              </w:rPr>
              <w:t>تلخيص أهمية تصنيف التكاليف وتأثير ذلك في عملية تقدير التكلفة على أساس النشاط.</w:t>
            </w:r>
          </w:p>
        </w:tc>
        <w:tc>
          <w:tcPr>
            <w:tcW w:w="1071" w:type="pct"/>
            <w:shd w:val="clear" w:color="auto" w:fill="FFFFFF"/>
          </w:tcPr>
          <w:p w14:paraId="2C368FCA"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أمثلة على الأنشطة وتكاليفها</w:t>
            </w:r>
          </w:p>
        </w:tc>
      </w:tr>
      <w:tr w:rsidR="00EA61CD" w:rsidRPr="009333D4" w14:paraId="225EAACF" w14:textId="77777777" w:rsidTr="009333D4">
        <w:trPr>
          <w:trHeight w:val="346"/>
        </w:trPr>
        <w:tc>
          <w:tcPr>
            <w:tcW w:w="430" w:type="pct"/>
            <w:shd w:val="clear" w:color="auto" w:fill="auto"/>
          </w:tcPr>
          <w:p w14:paraId="0F10AE66" w14:textId="2B3347E9"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38</w:t>
            </w:r>
          </w:p>
        </w:tc>
        <w:tc>
          <w:tcPr>
            <w:tcW w:w="924" w:type="pct"/>
            <w:shd w:val="clear" w:color="auto" w:fill="FFFFFF"/>
          </w:tcPr>
          <w:p w14:paraId="0DFF4B69"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ب2 طريقة تقدير التكلفة على أساس النشاط</w:t>
            </w:r>
          </w:p>
        </w:tc>
        <w:tc>
          <w:tcPr>
            <w:tcW w:w="467" w:type="pct"/>
            <w:shd w:val="clear" w:color="auto" w:fill="FFFFFF"/>
          </w:tcPr>
          <w:p w14:paraId="15FCB225" w14:textId="10213511"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المراجعة</w:t>
            </w:r>
          </w:p>
        </w:tc>
        <w:tc>
          <w:tcPr>
            <w:tcW w:w="2108" w:type="pct"/>
            <w:shd w:val="clear" w:color="auto" w:fill="FFFFFF"/>
          </w:tcPr>
          <w:p w14:paraId="1A4AF55C" w14:textId="77777777" w:rsidR="00EA61CD" w:rsidRPr="009333D4" w:rsidRDefault="00EA61CD" w:rsidP="00A21B16">
            <w:pPr>
              <w:pStyle w:val="Tablebullets"/>
              <w:bidi/>
              <w:spacing w:line="276" w:lineRule="auto"/>
              <w:ind w:left="144" w:hanging="144"/>
              <w:jc w:val="both"/>
              <w:rPr>
                <w:rFonts w:ascii="Sakkal Majalla" w:hAnsi="Sakkal Majalla" w:cs="Sakkal Majalla"/>
                <w:spacing w:val="-4"/>
                <w:sz w:val="26"/>
                <w:szCs w:val="26"/>
              </w:rPr>
            </w:pPr>
            <w:r w:rsidRPr="009333D4">
              <w:rPr>
                <w:rFonts w:ascii="Sakkal Majalla" w:eastAsia="Open Sans" w:hAnsi="Sakkal Majalla" w:cs="Sakkal Majalla"/>
                <w:b/>
                <w:bCs/>
                <w:spacing w:val="-4"/>
                <w:sz w:val="26"/>
                <w:szCs w:val="26"/>
                <w:rtl/>
                <w:lang w:eastAsia="ar" w:bidi="ar-MA"/>
              </w:rPr>
              <w:t xml:space="preserve">تمهيد (15 دقيقة): </w:t>
            </w:r>
            <w:r w:rsidRPr="009333D4">
              <w:rPr>
                <w:rFonts w:ascii="Sakkal Majalla" w:eastAsia="Open Sans" w:hAnsi="Sakkal Majalla" w:cs="Sakkal Majalla"/>
                <w:spacing w:val="-4"/>
                <w:sz w:val="26"/>
                <w:szCs w:val="26"/>
                <w:rtl/>
                <w:lang w:eastAsia="ar" w:bidi="ar-MA"/>
              </w:rPr>
              <w:t>تلخيص مراحل تنفيذ تمرين تقدير التكلفة على أساس النشاط.</w:t>
            </w:r>
          </w:p>
          <w:p w14:paraId="48B37B93" w14:textId="04B22D26"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نفِّذ عملية تقدير التكلفة على أساس النشاط لمنتج أو خدمة هندسية بسيطة، مثل عملية التصنيع أو نشاط الصيانة.</w:t>
            </w:r>
          </w:p>
          <w:p w14:paraId="2898963D"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lastRenderedPageBreak/>
              <w:t xml:space="preserve">مناقشة عامة (5 دقائق): </w:t>
            </w:r>
            <w:r w:rsidRPr="009333D4">
              <w:rPr>
                <w:rFonts w:ascii="Sakkal Majalla" w:eastAsia="Open Sans" w:hAnsi="Sakkal Majalla" w:cs="Sakkal Majalla"/>
                <w:sz w:val="26"/>
                <w:szCs w:val="26"/>
                <w:rtl/>
                <w:lang w:eastAsia="ar" w:bidi="ar-MA"/>
              </w:rPr>
              <w:t>مراجعة التقدم المحقق في أثناء نشاط تقدير التكاليف ومناقشة أي أخطاء شائعة.</w:t>
            </w:r>
          </w:p>
        </w:tc>
        <w:tc>
          <w:tcPr>
            <w:tcW w:w="1071" w:type="pct"/>
            <w:shd w:val="clear" w:color="auto" w:fill="FFFFFF"/>
          </w:tcPr>
          <w:p w14:paraId="00C861DA" w14:textId="695A8A89"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دراسة حالة تتضمن بيانات التكلفة لنشاط هندسي</w:t>
            </w:r>
          </w:p>
        </w:tc>
      </w:tr>
      <w:tr w:rsidR="00EA61CD" w:rsidRPr="009333D4" w14:paraId="19975E84" w14:textId="77777777" w:rsidTr="009333D4">
        <w:trPr>
          <w:trHeight w:val="346"/>
        </w:trPr>
        <w:tc>
          <w:tcPr>
            <w:tcW w:w="430" w:type="pct"/>
            <w:shd w:val="clear" w:color="auto" w:fill="auto"/>
          </w:tcPr>
          <w:p w14:paraId="24CB8D09" w14:textId="5181A241"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39</w:t>
            </w:r>
          </w:p>
        </w:tc>
        <w:tc>
          <w:tcPr>
            <w:tcW w:w="924" w:type="pct"/>
            <w:shd w:val="clear" w:color="auto" w:fill="FFFFFF"/>
          </w:tcPr>
          <w:p w14:paraId="2FEE5C56"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ب2 طريقة تقدير التكلفة على أساس النشاط</w:t>
            </w:r>
          </w:p>
        </w:tc>
        <w:tc>
          <w:tcPr>
            <w:tcW w:w="467" w:type="pct"/>
            <w:shd w:val="clear" w:color="auto" w:fill="FFFFFF"/>
          </w:tcPr>
          <w:p w14:paraId="66592B11" w14:textId="56D4D4A0"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المراجعة</w:t>
            </w:r>
          </w:p>
        </w:tc>
        <w:tc>
          <w:tcPr>
            <w:tcW w:w="2108" w:type="pct"/>
            <w:shd w:val="clear" w:color="auto" w:fill="FFFFFF"/>
          </w:tcPr>
          <w:p w14:paraId="05D608E1"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(5 دقائق): </w:t>
            </w:r>
            <w:r w:rsidRPr="009333D4">
              <w:rPr>
                <w:rFonts w:ascii="Sakkal Majalla" w:eastAsia="Open Sans" w:hAnsi="Sakkal Majalla" w:cs="Sakkal Majalla"/>
                <w:sz w:val="26"/>
                <w:szCs w:val="26"/>
                <w:rtl/>
                <w:lang w:eastAsia="ar" w:bidi="ar-MA"/>
              </w:rPr>
              <w:t>تلخيص العملية المنفذة خلال الجلسة السابقة. ومراجعة المراحل التي يجب إنجازها.</w:t>
            </w:r>
          </w:p>
          <w:p w14:paraId="7F1F4580" w14:textId="219785CD" w:rsidR="00EA61CD" w:rsidRPr="009333D4" w:rsidRDefault="00EA61CD" w:rsidP="00A21B16">
            <w:pPr>
              <w:pStyle w:val="Tablebullets"/>
              <w:bidi/>
              <w:spacing w:line="276" w:lineRule="auto"/>
              <w:ind w:left="144" w:hanging="144"/>
              <w:jc w:val="both"/>
              <w:rPr>
                <w:rFonts w:ascii="Sakkal Majalla" w:hAnsi="Sakkal Majalla" w:cs="Sakkal Majalla"/>
                <w:spacing w:val="-4"/>
                <w:sz w:val="26"/>
                <w:szCs w:val="26"/>
              </w:rPr>
            </w:pPr>
            <w:r w:rsidRPr="009333D4">
              <w:rPr>
                <w:rFonts w:ascii="Sakkal Majalla" w:eastAsia="Open Sans" w:hAnsi="Sakkal Majalla" w:cs="Sakkal Majalla"/>
                <w:b/>
                <w:bCs/>
                <w:spacing w:val="-4"/>
                <w:sz w:val="26"/>
                <w:szCs w:val="26"/>
                <w:rtl/>
                <w:lang w:eastAsia="ar" w:bidi="ar-MA"/>
              </w:rPr>
              <w:t xml:space="preserve">نشاط ثنائي (40 دقيقة): </w:t>
            </w:r>
            <w:r w:rsidRPr="009333D4">
              <w:rPr>
                <w:rFonts w:ascii="Sakkal Majalla" w:eastAsia="Open Sans" w:hAnsi="Sakkal Majalla" w:cs="Sakkal Majalla"/>
                <w:spacing w:val="-4"/>
                <w:sz w:val="26"/>
                <w:szCs w:val="26"/>
                <w:rtl/>
                <w:lang w:eastAsia="ar" w:bidi="ar-MA"/>
              </w:rPr>
              <w:t>نفِّذ عملية تقدير التكلفة على أساس النشاط لمنتج أو خدمة هندسية بسيطة، مثل عملية التصنيع أو نشاط الصيانة.</w:t>
            </w:r>
          </w:p>
          <w:p w14:paraId="6DBA2E51"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(15 دقيقة): </w:t>
            </w:r>
            <w:r w:rsidRPr="009333D4">
              <w:rPr>
                <w:rFonts w:ascii="Sakkal Majalla" w:eastAsia="Open Sans" w:hAnsi="Sakkal Majalla" w:cs="Sakkal Majalla"/>
                <w:sz w:val="26"/>
                <w:szCs w:val="26"/>
                <w:rtl/>
                <w:lang w:eastAsia="ar" w:bidi="ar-MA"/>
              </w:rPr>
              <w:t>مراجعة نتائج عملية تقدير التكاليف لتحديد ربحية النشاط.</w:t>
            </w:r>
          </w:p>
        </w:tc>
        <w:tc>
          <w:tcPr>
            <w:tcW w:w="1071" w:type="pct"/>
            <w:shd w:val="clear" w:color="auto" w:fill="FFFFFF"/>
          </w:tcPr>
          <w:p w14:paraId="1A8FCC25" w14:textId="753A7472"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دراسة حالة تتضمن بيانات التكلفة لنشاط هندسي</w:t>
            </w:r>
          </w:p>
        </w:tc>
      </w:tr>
      <w:tr w:rsidR="00EA61CD" w:rsidRPr="009333D4" w14:paraId="3034A61E" w14:textId="77777777" w:rsidTr="009333D4">
        <w:trPr>
          <w:trHeight w:val="346"/>
        </w:trPr>
        <w:tc>
          <w:tcPr>
            <w:tcW w:w="430" w:type="pct"/>
            <w:shd w:val="clear" w:color="auto" w:fill="auto"/>
          </w:tcPr>
          <w:p w14:paraId="53C1CE54" w14:textId="77777777" w:rsidR="00EA61CD" w:rsidRPr="009333D4" w:rsidRDefault="00EA61CD" w:rsidP="009333D4">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40</w:t>
            </w:r>
          </w:p>
        </w:tc>
        <w:tc>
          <w:tcPr>
            <w:tcW w:w="924" w:type="pct"/>
            <w:shd w:val="clear" w:color="auto" w:fill="FFFFFF"/>
          </w:tcPr>
          <w:p w14:paraId="60E54349" w14:textId="77777777" w:rsidR="002E0540" w:rsidRPr="009333D4" w:rsidRDefault="002E0540"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التقييم</w:t>
            </w:r>
          </w:p>
          <w:p w14:paraId="4D154D9F" w14:textId="6339FDEC" w:rsidR="00EA61CD" w:rsidRPr="009333D4" w:rsidRDefault="002E0540" w:rsidP="00A21B16">
            <w:pPr>
              <w:pStyle w:val="Tabletext"/>
              <w:bidi/>
              <w:spacing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الموضوع ب1، ب2</w:t>
            </w:r>
          </w:p>
        </w:tc>
        <w:tc>
          <w:tcPr>
            <w:tcW w:w="467" w:type="pct"/>
            <w:shd w:val="clear" w:color="auto" w:fill="FFFFFF"/>
          </w:tcPr>
          <w:p w14:paraId="454FB630" w14:textId="2EC2FF90"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108" w:type="pct"/>
            <w:shd w:val="clear" w:color="auto" w:fill="FFFFFF"/>
          </w:tcPr>
          <w:p w14:paraId="1E0D18B8"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تمهيد (5 دقائق):</w:t>
            </w:r>
            <w:r w:rsidRPr="009333D4">
              <w:rPr>
                <w:rFonts w:ascii="Sakkal Majalla" w:eastAsia="Open Sans" w:hAnsi="Sakkal Majalla" w:cs="Sakkal Majalla"/>
                <w:sz w:val="26"/>
                <w:szCs w:val="26"/>
                <w:rtl/>
                <w:lang w:eastAsia="ar" w:bidi="ar-MA"/>
              </w:rPr>
              <w:t xml:space="preserve"> استعرض موجز الواجب لنتاج التعلم ب.</w:t>
            </w:r>
          </w:p>
          <w:p w14:paraId="777A170B" w14:textId="77777777" w:rsidR="00EA61CD" w:rsidRPr="009333D4" w:rsidRDefault="00EA61CD" w:rsidP="00A21B16">
            <w:pPr>
              <w:numPr>
                <w:ilvl w:val="0"/>
                <w:numId w:val="1"/>
              </w:numPr>
              <w:tabs>
                <w:tab w:val="num" w:pos="85"/>
              </w:tabs>
              <w:bidi/>
              <w:spacing w:after="0"/>
              <w:ind w:left="144" w:hanging="144"/>
              <w:jc w:val="both"/>
              <w:textAlignment w:val="baseline"/>
              <w:rPr>
                <w:rFonts w:ascii="Sakkal Majalla" w:eastAsia="Times New Roman" w:hAnsi="Sakkal Majalla" w:cs="Sakkal Majalla"/>
                <w:b/>
                <w:color w:val="000000"/>
                <w:sz w:val="26"/>
                <w:szCs w:val="26"/>
              </w:rPr>
            </w:pPr>
            <w:r w:rsidRPr="009333D4">
              <w:rPr>
                <w:rFonts w:ascii="Sakkal Majalla" w:eastAsia="Times New Roman" w:hAnsi="Sakkal Majalla" w:cs="Sakkal Majalla"/>
                <w:b/>
                <w:bCs/>
                <w:color w:val="000000"/>
                <w:sz w:val="26"/>
                <w:szCs w:val="26"/>
                <w:rtl/>
                <w:lang w:eastAsia="ar" w:bidi="ar-MA"/>
              </w:rPr>
              <w:t xml:space="preserve">كتابة الواجب (50 دقيقة): </w:t>
            </w:r>
            <w:r w:rsidRPr="009333D4">
              <w:rPr>
                <w:rFonts w:ascii="Sakkal Majalla" w:eastAsia="Times New Roman" w:hAnsi="Sakkal Majalla" w:cs="Sakkal Majalla"/>
                <w:color w:val="000000"/>
                <w:sz w:val="26"/>
                <w:szCs w:val="26"/>
                <w:rtl/>
                <w:lang w:eastAsia="ar" w:bidi="ar-MA"/>
              </w:rPr>
              <w:t>يعمل المتعلمون بشكل فردي على إنجاز الواجب 2 المتعلق بنتاج التعلم ب.</w:t>
            </w:r>
          </w:p>
          <w:p w14:paraId="21D2F6C9" w14:textId="5E923BA3" w:rsidR="009D521E"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مناقشة عامة (5 دقائق):</w:t>
            </w:r>
            <w:r w:rsidRPr="009333D4">
              <w:rPr>
                <w:rFonts w:ascii="Sakkal Majalla" w:eastAsia="Open Sans" w:hAnsi="Sakkal Majalla" w:cs="Sakkal Majalla"/>
                <w:sz w:val="26"/>
                <w:szCs w:val="26"/>
                <w:rtl/>
                <w:lang w:eastAsia="ar" w:bidi="ar-MA"/>
              </w:rPr>
              <w:t xml:space="preserve"> مراجعة الواجب ومناقشته بعبارات عامة.</w:t>
            </w:r>
          </w:p>
        </w:tc>
        <w:tc>
          <w:tcPr>
            <w:tcW w:w="1071" w:type="pct"/>
            <w:shd w:val="clear" w:color="auto" w:fill="FFFFFF"/>
          </w:tcPr>
          <w:p w14:paraId="3552452D"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موجز الواجب لنتاج التعلم ب</w:t>
            </w:r>
          </w:p>
        </w:tc>
      </w:tr>
    </w:tbl>
    <w:p w14:paraId="0781EF8B" w14:textId="77777777" w:rsidR="00357395" w:rsidRPr="009333D4" w:rsidRDefault="00357395">
      <w:pPr>
        <w:bidi/>
        <w:rPr>
          <w:rFonts w:ascii="Sakkal Majalla" w:hAnsi="Sakkal Majalla" w:cs="Sakkal Majalla"/>
          <w:sz w:val="26"/>
          <w:szCs w:val="26"/>
        </w:rPr>
      </w:pPr>
      <w:r w:rsidRPr="009333D4">
        <w:rPr>
          <w:rFonts w:ascii="Sakkal Majalla" w:hAnsi="Sakkal Majalla" w:cs="Sakkal Majalla"/>
          <w:b/>
          <w:bCs/>
          <w:sz w:val="26"/>
          <w:szCs w:val="26"/>
          <w:rtl/>
          <w:lang w:eastAsia="ar" w:bidi="ar-MA"/>
        </w:rPr>
        <w:br w:type="page"/>
      </w:r>
    </w:p>
    <w:tbl>
      <w:tblPr>
        <w:bidiVisu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19"/>
        <w:gridCol w:w="2723"/>
        <w:gridCol w:w="1219"/>
        <w:gridCol w:w="5975"/>
        <w:gridCol w:w="2812"/>
      </w:tblGrid>
      <w:tr w:rsidR="00A9303D" w:rsidRPr="009333D4" w14:paraId="119EDE0C" w14:textId="77777777" w:rsidTr="009D521E">
        <w:trPr>
          <w:trHeight w:val="346"/>
        </w:trPr>
        <w:tc>
          <w:tcPr>
            <w:tcW w:w="5000" w:type="pct"/>
            <w:gridSpan w:val="5"/>
            <w:shd w:val="clear" w:color="auto" w:fill="E7E6E6"/>
            <w:vAlign w:val="center"/>
          </w:tcPr>
          <w:p w14:paraId="6ED58D69" w14:textId="797B3A8B" w:rsidR="00A9303D" w:rsidRPr="000A0500" w:rsidRDefault="00EA61CD" w:rsidP="000A0500">
            <w:pPr>
              <w:pStyle w:val="Learningaimtopic"/>
              <w:bidi/>
              <w:spacing w:line="276" w:lineRule="auto"/>
              <w:rPr>
                <w:rFonts w:ascii="Sakkal Majalla" w:hAnsi="Sakkal Majalla" w:cs="Sakkal Majalla"/>
                <w:b w:val="0"/>
                <w:bCs/>
                <w:sz w:val="26"/>
                <w:szCs w:val="26"/>
              </w:rPr>
            </w:pPr>
            <w:r w:rsidRPr="000A0500">
              <w:rPr>
                <w:rFonts w:ascii="Sakkal Majalla" w:eastAsia="Open Sans" w:hAnsi="Sakkal Majalla" w:cs="Sakkal Majalla"/>
                <w:b w:val="0"/>
                <w:bCs/>
                <w:sz w:val="26"/>
                <w:szCs w:val="26"/>
                <w:rtl/>
                <w:lang w:eastAsia="ar" w:bidi="ar-MA"/>
              </w:rPr>
              <w:lastRenderedPageBreak/>
              <w:t>نتاج التعلم ج: تعرُّف كيفية استخدام المؤسسات الهندسية لأنظمة الجودة وإدارة القيمة من أجل بناء القيمة</w:t>
            </w:r>
          </w:p>
        </w:tc>
      </w:tr>
      <w:tr w:rsidR="00EA61CD" w:rsidRPr="009333D4" w14:paraId="250ACAB2" w14:textId="77777777" w:rsidTr="002E0540">
        <w:trPr>
          <w:trHeight w:val="346"/>
        </w:trPr>
        <w:tc>
          <w:tcPr>
            <w:tcW w:w="437" w:type="pct"/>
            <w:shd w:val="clear" w:color="auto" w:fill="auto"/>
          </w:tcPr>
          <w:p w14:paraId="16B9313A" w14:textId="77777777" w:rsidR="00EA61CD" w:rsidRPr="009333D4" w:rsidRDefault="00EA61CD"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41</w:t>
            </w:r>
          </w:p>
        </w:tc>
        <w:tc>
          <w:tcPr>
            <w:tcW w:w="976" w:type="pct"/>
            <w:shd w:val="clear" w:color="auto" w:fill="FFFFFF"/>
          </w:tcPr>
          <w:p w14:paraId="59A240C1"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ج1 أنظمة الجودة</w:t>
            </w:r>
          </w:p>
        </w:tc>
        <w:tc>
          <w:tcPr>
            <w:tcW w:w="437" w:type="pct"/>
            <w:shd w:val="clear" w:color="auto" w:fill="FFFFFF"/>
          </w:tcPr>
          <w:p w14:paraId="409B1F47" w14:textId="242D076E"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1A0BC79A"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مقدمة لنتاج التعلم. ومناقشة أفكار المتعلمين حول "ما المقصود بالجودة؟"</w:t>
            </w:r>
          </w:p>
          <w:p w14:paraId="50F52C7F" w14:textId="056CC3D0"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فردي (20 دقيقة): </w:t>
            </w:r>
            <w:r w:rsidRPr="009333D4">
              <w:rPr>
                <w:rFonts w:ascii="Sakkal Majalla" w:eastAsia="Open Sans" w:hAnsi="Sakkal Majalla" w:cs="Sakkal Majalla"/>
                <w:sz w:val="26"/>
                <w:szCs w:val="26"/>
                <w:rtl/>
                <w:lang w:eastAsia="ar" w:bidi="ar-MA"/>
              </w:rPr>
              <w:t xml:space="preserve">تعرّف دور المنظمة الدولية للمعايير (أيزو) </w:t>
            </w:r>
            <w:proofErr w:type="gramStart"/>
            <w:r w:rsidR="005B2082">
              <w:rPr>
                <w:rFonts w:ascii="Sakkal Majalla" w:eastAsia="Open Sans" w:hAnsi="Sakkal Majalla" w:cs="Sakkal Majalla"/>
                <w:sz w:val="26"/>
                <w:szCs w:val="26"/>
                <w:rtl/>
                <w:lang w:eastAsia="ar" w:bidi="ar-MA"/>
              </w:rPr>
              <w:t>في ما</w:t>
            </w:r>
            <w:proofErr w:type="gramEnd"/>
            <w:r w:rsidRPr="009333D4">
              <w:rPr>
                <w:rFonts w:ascii="Sakkal Majalla" w:eastAsia="Open Sans" w:hAnsi="Sakkal Majalla" w:cs="Sakkal Majalla"/>
                <w:sz w:val="26"/>
                <w:szCs w:val="26"/>
                <w:rtl/>
                <w:lang w:eastAsia="ar" w:bidi="ar-MA"/>
              </w:rPr>
              <w:t xml:space="preserve"> يتعلق بمعايير الجودة. يستعرض كتاب الطالب أنظمة الجودة وشهادات الجودة.</w:t>
            </w:r>
          </w:p>
          <w:p w14:paraId="68B8DDE6" w14:textId="77777777" w:rsidR="00EA61CD" w:rsidRPr="009333D4" w:rsidRDefault="008B4D1A"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يديرها المعلم (15 دقيقة): </w:t>
            </w:r>
            <w:r w:rsidRPr="009333D4">
              <w:rPr>
                <w:rFonts w:ascii="Sakkal Majalla" w:eastAsia="Open Sans" w:hAnsi="Sakkal Majalla" w:cs="Sakkal Majalla"/>
                <w:sz w:val="26"/>
                <w:szCs w:val="26"/>
                <w:rtl/>
                <w:lang w:eastAsia="ar" w:bidi="ar-MA"/>
              </w:rPr>
              <w:t>مناقشة نتائج النشاط الفردي، مع التركيز على دور منظمة الأيزو في وضع المعايير.</w:t>
            </w:r>
          </w:p>
          <w:p w14:paraId="1725B1A0" w14:textId="42D9092E"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مناقشة عامة (10 دقائق):</w:t>
            </w:r>
            <w:r w:rsidR="00EA204F">
              <w:rPr>
                <w:rFonts w:ascii="Sakkal Majalla" w:eastAsia="Open Sans" w:hAnsi="Sakkal Majalla" w:cs="Sakkal Majalla"/>
                <w:b/>
                <w:bCs/>
                <w:sz w:val="26"/>
                <w:szCs w:val="26"/>
                <w:rtl/>
                <w:lang w:eastAsia="ar" w:bidi="ar-MA"/>
              </w:rPr>
              <w:t xml:space="preserve"> </w:t>
            </w:r>
            <w:r w:rsidRPr="009333D4">
              <w:rPr>
                <w:rFonts w:ascii="Sakkal Majalla" w:eastAsia="Open Sans" w:hAnsi="Sakkal Majalla" w:cs="Sakkal Majalla"/>
                <w:sz w:val="26"/>
                <w:szCs w:val="26"/>
                <w:rtl/>
                <w:lang w:eastAsia="ar" w:bidi="ar-MA"/>
              </w:rPr>
              <w:t xml:space="preserve">لماذا الجودة مهمة؟ </w:t>
            </w:r>
          </w:p>
        </w:tc>
        <w:tc>
          <w:tcPr>
            <w:tcW w:w="1008" w:type="pct"/>
            <w:shd w:val="clear" w:color="auto" w:fill="FFFFFF"/>
          </w:tcPr>
          <w:p w14:paraId="1C1BFE46"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معدات الإنترنت</w:t>
            </w:r>
          </w:p>
          <w:p w14:paraId="78F69147"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مراجع الأيزو</w:t>
            </w:r>
          </w:p>
          <w:p w14:paraId="6319E7C2" w14:textId="1B6D6FC3" w:rsidR="00672C7E" w:rsidRPr="009333D4" w:rsidRDefault="00672C7E"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كتاب الطالب</w:t>
            </w:r>
          </w:p>
          <w:p w14:paraId="2630466F" w14:textId="77777777" w:rsidR="00EA61CD" w:rsidRPr="009333D4" w:rsidRDefault="00EA61CD" w:rsidP="00A21B16">
            <w:pPr>
              <w:pStyle w:val="Tablebullets"/>
              <w:numPr>
                <w:ilvl w:val="0"/>
                <w:numId w:val="0"/>
              </w:numPr>
              <w:bidi/>
              <w:spacing w:line="276" w:lineRule="auto"/>
              <w:ind w:left="142"/>
              <w:jc w:val="both"/>
              <w:rPr>
                <w:rFonts w:ascii="Sakkal Majalla" w:hAnsi="Sakkal Majalla" w:cs="Sakkal Majalla"/>
                <w:sz w:val="26"/>
                <w:szCs w:val="26"/>
              </w:rPr>
            </w:pPr>
          </w:p>
        </w:tc>
      </w:tr>
      <w:tr w:rsidR="00EA61CD" w:rsidRPr="009333D4" w14:paraId="742E2395" w14:textId="77777777" w:rsidTr="002E0540">
        <w:trPr>
          <w:trHeight w:val="346"/>
        </w:trPr>
        <w:tc>
          <w:tcPr>
            <w:tcW w:w="437" w:type="pct"/>
            <w:shd w:val="clear" w:color="auto" w:fill="auto"/>
          </w:tcPr>
          <w:p w14:paraId="2A0ED540" w14:textId="77777777" w:rsidR="00EA61CD" w:rsidRPr="009333D4" w:rsidRDefault="00EA61CD"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42</w:t>
            </w:r>
          </w:p>
        </w:tc>
        <w:tc>
          <w:tcPr>
            <w:tcW w:w="976" w:type="pct"/>
            <w:shd w:val="clear" w:color="auto" w:fill="FFFFFF"/>
          </w:tcPr>
          <w:p w14:paraId="1617AFC6"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ج1 أنظمة الجودة</w:t>
            </w:r>
          </w:p>
        </w:tc>
        <w:tc>
          <w:tcPr>
            <w:tcW w:w="437" w:type="pct"/>
            <w:shd w:val="clear" w:color="auto" w:fill="FFFFFF"/>
          </w:tcPr>
          <w:p w14:paraId="25BF0943" w14:textId="76B983CA"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2CD30A03" w14:textId="6E57B2F0"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تمهيد (15 دقيقة):</w:t>
            </w:r>
            <w:r w:rsidR="00EA204F">
              <w:rPr>
                <w:rFonts w:ascii="Sakkal Majalla" w:eastAsia="Open Sans" w:hAnsi="Sakkal Majalla" w:cs="Sakkal Majalla"/>
                <w:b/>
                <w:bCs/>
                <w:sz w:val="26"/>
                <w:szCs w:val="26"/>
                <w:rtl/>
                <w:lang w:eastAsia="ar" w:bidi="ar-MA"/>
              </w:rPr>
              <w:t xml:space="preserve"> </w:t>
            </w:r>
            <w:r w:rsidRPr="009333D4">
              <w:rPr>
                <w:rFonts w:ascii="Sakkal Majalla" w:eastAsia="Open Sans" w:hAnsi="Sakkal Majalla" w:cs="Sakkal Majalla"/>
                <w:sz w:val="26"/>
                <w:szCs w:val="26"/>
                <w:rtl/>
                <w:lang w:eastAsia="ar" w:bidi="ar-MA"/>
              </w:rPr>
              <w:t>تلخيص دور الأيزو في وضع المعايير الدولية للجودة.</w:t>
            </w:r>
          </w:p>
          <w:p w14:paraId="3733D12F" w14:textId="2B06D0BB" w:rsidR="00EA61CD" w:rsidRPr="009333D4" w:rsidRDefault="00EA61CD" w:rsidP="00A21B16">
            <w:pPr>
              <w:pStyle w:val="Tablebullets"/>
              <w:bidi/>
              <w:spacing w:line="276" w:lineRule="auto"/>
              <w:ind w:left="144" w:hanging="144"/>
              <w:jc w:val="both"/>
              <w:rPr>
                <w:rFonts w:ascii="Sakkal Majalla" w:hAnsi="Sakkal Majalla" w:cs="Sakkal Majalla"/>
                <w:spacing w:val="-4"/>
                <w:sz w:val="26"/>
                <w:szCs w:val="26"/>
              </w:rPr>
            </w:pPr>
            <w:r w:rsidRPr="009333D4">
              <w:rPr>
                <w:rFonts w:ascii="Sakkal Majalla" w:eastAsia="Open Sans" w:hAnsi="Sakkal Majalla" w:cs="Sakkal Majalla"/>
                <w:b/>
                <w:bCs/>
                <w:spacing w:val="-4"/>
                <w:sz w:val="26"/>
                <w:szCs w:val="26"/>
                <w:rtl/>
                <w:lang w:eastAsia="ar" w:bidi="ar-MA"/>
              </w:rPr>
              <w:t xml:space="preserve">نشاط فردي (40 دقيقة): </w:t>
            </w:r>
            <w:r w:rsidRPr="009333D4">
              <w:rPr>
                <w:rFonts w:ascii="Sakkal Majalla" w:eastAsia="Open Sans" w:hAnsi="Sakkal Majalla" w:cs="Sakkal Majalla"/>
                <w:spacing w:val="-4"/>
                <w:sz w:val="26"/>
                <w:szCs w:val="26"/>
                <w:rtl/>
                <w:lang w:eastAsia="ar" w:bidi="ar-MA"/>
              </w:rPr>
              <w:t xml:space="preserve">ابحث المتطلبات العشرين لنظام إدارة الجودة على النحو المنصوص عليه في المعيار </w:t>
            </w:r>
            <w:r w:rsidRPr="009333D4">
              <w:rPr>
                <w:rFonts w:ascii="Sakkal Majalla" w:eastAsia="Open Sans" w:hAnsi="Sakkal Majalla" w:cs="Sakkal Majalla"/>
                <w:spacing w:val="-4"/>
                <w:sz w:val="26"/>
                <w:szCs w:val="26"/>
                <w:lang w:val="en-US" w:eastAsia="ar" w:bidi="en-US"/>
              </w:rPr>
              <w:t>ISO</w:t>
            </w:r>
            <w:r w:rsidRPr="009333D4">
              <w:rPr>
                <w:rFonts w:ascii="Sakkal Majalla" w:eastAsia="Open Sans" w:hAnsi="Sakkal Majalla" w:cs="Sakkal Majalla"/>
                <w:spacing w:val="-4"/>
                <w:sz w:val="26"/>
                <w:szCs w:val="26"/>
                <w:rtl/>
                <w:lang w:eastAsia="ar" w:bidi="ar-MA"/>
              </w:rPr>
              <w:t>9000 - وأعِد عرضًا تقديميًا لشرح هذه المتطلبات.</w:t>
            </w:r>
          </w:p>
          <w:p w14:paraId="59ECC579"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استعرض التقدم المحقق ووجه الأسئلة لشرح مطلب واحد أو أكثر من المتطلبات العشرين.</w:t>
            </w:r>
          </w:p>
        </w:tc>
        <w:tc>
          <w:tcPr>
            <w:tcW w:w="1008" w:type="pct"/>
            <w:shd w:val="clear" w:color="auto" w:fill="FFFFFF"/>
          </w:tcPr>
          <w:p w14:paraId="6B60A525"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أدوات البحث</w:t>
            </w:r>
          </w:p>
          <w:p w14:paraId="75AC75BF"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tc>
      </w:tr>
      <w:tr w:rsidR="00EA61CD" w:rsidRPr="009333D4" w14:paraId="407F6C25" w14:textId="77777777" w:rsidTr="002E0540">
        <w:trPr>
          <w:trHeight w:val="346"/>
        </w:trPr>
        <w:tc>
          <w:tcPr>
            <w:tcW w:w="437" w:type="pct"/>
            <w:shd w:val="clear" w:color="auto" w:fill="auto"/>
          </w:tcPr>
          <w:p w14:paraId="29180D6E" w14:textId="77777777" w:rsidR="00EA61CD" w:rsidRPr="009333D4" w:rsidRDefault="00EA61CD"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43</w:t>
            </w:r>
          </w:p>
        </w:tc>
        <w:tc>
          <w:tcPr>
            <w:tcW w:w="976" w:type="pct"/>
            <w:shd w:val="clear" w:color="auto" w:fill="FFFFFF"/>
          </w:tcPr>
          <w:p w14:paraId="1AC80A02"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ج1 أنظمة الجودة</w:t>
            </w:r>
          </w:p>
        </w:tc>
        <w:tc>
          <w:tcPr>
            <w:tcW w:w="437" w:type="pct"/>
            <w:shd w:val="clear" w:color="auto" w:fill="FFFFFF"/>
          </w:tcPr>
          <w:p w14:paraId="0734A86D" w14:textId="3B6C0EEC"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0A2E0BD5"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راجع متطلبات نظام إدارة الجودة.</w:t>
            </w:r>
          </w:p>
          <w:p w14:paraId="2388A0A1"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فردي (40 دقيقة): </w:t>
            </w:r>
            <w:r w:rsidRPr="009333D4">
              <w:rPr>
                <w:rFonts w:ascii="Sakkal Majalla" w:eastAsia="Open Sans" w:hAnsi="Sakkal Majalla" w:cs="Sakkal Majalla"/>
                <w:sz w:val="26"/>
                <w:szCs w:val="26"/>
                <w:rtl/>
                <w:lang w:eastAsia="ar" w:bidi="ar-MA"/>
              </w:rPr>
              <w:t>واصل البحث في المتطلبات العشرين لنظام إدارة الجودة، والإعداد الكامل لعرض تقديمي لشرح هذه المتطلبات.</w:t>
            </w:r>
          </w:p>
          <w:p w14:paraId="4B870772" w14:textId="32D7756F"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مناقشة عامة (10 دقائق):</w:t>
            </w:r>
            <w:r w:rsidR="00EA204F">
              <w:rPr>
                <w:rFonts w:ascii="Sakkal Majalla" w:eastAsia="Open Sans" w:hAnsi="Sakkal Majalla" w:cs="Sakkal Majalla"/>
                <w:b/>
                <w:bCs/>
                <w:sz w:val="26"/>
                <w:szCs w:val="26"/>
                <w:rtl/>
                <w:lang w:eastAsia="ar" w:bidi="ar-MA"/>
              </w:rPr>
              <w:t xml:space="preserve"> </w:t>
            </w:r>
            <w:r w:rsidRPr="009333D4">
              <w:rPr>
                <w:rFonts w:ascii="Sakkal Majalla" w:eastAsia="Open Sans" w:hAnsi="Sakkal Majalla" w:cs="Sakkal Majalla"/>
                <w:sz w:val="26"/>
                <w:szCs w:val="26"/>
                <w:rtl/>
                <w:lang w:eastAsia="ar" w:bidi="ar-MA"/>
              </w:rPr>
              <w:t>استعرض التقدم المحقق ووجه الأسئلة لشرح السمات الرئيسة لأنظمة إدارة الجودة.</w:t>
            </w:r>
          </w:p>
        </w:tc>
        <w:tc>
          <w:tcPr>
            <w:tcW w:w="1008" w:type="pct"/>
            <w:shd w:val="clear" w:color="auto" w:fill="FFFFFF"/>
          </w:tcPr>
          <w:p w14:paraId="16357AC8"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أدوات البحث</w:t>
            </w:r>
          </w:p>
          <w:p w14:paraId="1CB40062"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tc>
      </w:tr>
      <w:tr w:rsidR="00EA61CD" w:rsidRPr="009333D4" w14:paraId="0C0D9E97" w14:textId="77777777" w:rsidTr="002E0540">
        <w:trPr>
          <w:trHeight w:val="346"/>
        </w:trPr>
        <w:tc>
          <w:tcPr>
            <w:tcW w:w="437" w:type="pct"/>
            <w:shd w:val="clear" w:color="auto" w:fill="auto"/>
          </w:tcPr>
          <w:p w14:paraId="73649849" w14:textId="77777777" w:rsidR="00EA61CD" w:rsidRPr="009333D4" w:rsidRDefault="00EA61CD" w:rsidP="000A0500">
            <w:pPr>
              <w:pStyle w:val="Lessonnumber"/>
              <w:keepNext/>
              <w:keepLines/>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44</w:t>
            </w:r>
          </w:p>
        </w:tc>
        <w:tc>
          <w:tcPr>
            <w:tcW w:w="976" w:type="pct"/>
            <w:shd w:val="clear" w:color="auto" w:fill="FFFFFF"/>
          </w:tcPr>
          <w:p w14:paraId="75332858" w14:textId="77777777" w:rsidR="00EA61CD" w:rsidRPr="009333D4" w:rsidRDefault="00EA61CD" w:rsidP="00A21B16">
            <w:pPr>
              <w:pStyle w:val="Tabletext"/>
              <w:keepNext/>
              <w:keepLines/>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ج1 أنظمة الجودة</w:t>
            </w:r>
          </w:p>
        </w:tc>
        <w:tc>
          <w:tcPr>
            <w:tcW w:w="437" w:type="pct"/>
            <w:shd w:val="clear" w:color="auto" w:fill="FFFFFF"/>
          </w:tcPr>
          <w:p w14:paraId="469FB3AD" w14:textId="01FB935C" w:rsidR="00EA61CD" w:rsidRPr="009333D4" w:rsidRDefault="00EE4E54" w:rsidP="00A21B16">
            <w:pPr>
              <w:pStyle w:val="Tabletext"/>
              <w:keepNext/>
              <w:keepLines/>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77BCC97D" w14:textId="77777777" w:rsidR="00EA61CD" w:rsidRPr="009333D4" w:rsidRDefault="00EA61CD" w:rsidP="00A21B16">
            <w:pPr>
              <w:pStyle w:val="Tablebullets"/>
              <w:keepNext/>
              <w:keepLine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استعرض دور منظمة الأيزو في إدارة الجودة.</w:t>
            </w:r>
          </w:p>
          <w:p w14:paraId="208AB1DB" w14:textId="23FE5DB8" w:rsidR="00EA61CD" w:rsidRPr="009333D4" w:rsidRDefault="00EA61CD" w:rsidP="00A21B16">
            <w:pPr>
              <w:pStyle w:val="Tablebullets"/>
              <w:keepNext/>
              <w:keepLine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(35 دقيقة): </w:t>
            </w:r>
            <w:r w:rsidRPr="009333D4">
              <w:rPr>
                <w:rFonts w:ascii="Sakkal Majalla" w:eastAsia="Open Sans" w:hAnsi="Sakkal Majalla" w:cs="Sakkal Majalla"/>
                <w:sz w:val="26"/>
                <w:szCs w:val="26"/>
                <w:rtl/>
                <w:lang w:eastAsia="ar" w:bidi="ar-MA"/>
              </w:rPr>
              <w:t xml:space="preserve">ابحث في سلسلة </w:t>
            </w:r>
            <w:r w:rsidRPr="009333D4">
              <w:rPr>
                <w:rFonts w:ascii="Sakkal Majalla" w:eastAsia="Open Sans" w:hAnsi="Sakkal Majalla" w:cs="Sakkal Majalla"/>
                <w:sz w:val="26"/>
                <w:szCs w:val="26"/>
                <w:lang w:val="en-US" w:eastAsia="ar" w:bidi="en-US"/>
              </w:rPr>
              <w:t>ISO</w:t>
            </w:r>
            <w:r w:rsidR="00EE4E54">
              <w:rPr>
                <w:rFonts w:ascii="Sakkal Majalla" w:eastAsia="Open Sans" w:hAnsi="Sakkal Majalla" w:cs="Sakkal Majalla"/>
                <w:sz w:val="26"/>
                <w:szCs w:val="26"/>
                <w:rtl/>
                <w:lang w:eastAsia="ar" w:bidi="ar-MA"/>
              </w:rPr>
              <w:t>14000 وأعِد عرضًا تقديمي</w:t>
            </w:r>
            <w:r w:rsidR="00EE4E54">
              <w:rPr>
                <w:rFonts w:ascii="Sakkal Majalla" w:eastAsia="Open Sans" w:hAnsi="Sakkal Majalla" w:cs="Sakkal Majalla" w:hint="cs"/>
                <w:sz w:val="26"/>
                <w:szCs w:val="26"/>
                <w:rtl/>
                <w:lang w:eastAsia="ar" w:bidi="ar-MA"/>
              </w:rPr>
              <w:t>ًّ</w:t>
            </w:r>
            <w:r w:rsidRPr="009333D4">
              <w:rPr>
                <w:rFonts w:ascii="Sakkal Majalla" w:eastAsia="Open Sans" w:hAnsi="Sakkal Majalla" w:cs="Sakkal Majalla"/>
                <w:sz w:val="26"/>
                <w:szCs w:val="26"/>
                <w:rtl/>
                <w:lang w:eastAsia="ar" w:bidi="ar-MA"/>
              </w:rPr>
              <w:t xml:space="preserve">ا موجزًا حول أنظمة الإدارة البيئية. </w:t>
            </w:r>
          </w:p>
          <w:p w14:paraId="03D5D257" w14:textId="2209CEFA" w:rsidR="00EA61CD" w:rsidRPr="009333D4" w:rsidRDefault="00EA61CD" w:rsidP="00A21B16">
            <w:pPr>
              <w:pStyle w:val="Tablebullets"/>
              <w:keepNext/>
              <w:keepLine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 xml:space="preserve">راجع التقدم وناقش المعيارين </w:t>
            </w:r>
            <w:r w:rsidRPr="009333D4">
              <w:rPr>
                <w:rFonts w:ascii="Sakkal Majalla" w:eastAsia="Open Sans" w:hAnsi="Sakkal Majalla" w:cs="Sakkal Majalla"/>
                <w:sz w:val="26"/>
                <w:szCs w:val="26"/>
                <w:lang w:val="en-US" w:eastAsia="ar" w:bidi="en-US"/>
              </w:rPr>
              <w:t>ISO</w:t>
            </w:r>
            <w:r w:rsidR="00EE4E54">
              <w:rPr>
                <w:rFonts w:ascii="Sakkal Majalla" w:eastAsia="Open Sans" w:hAnsi="Sakkal Majalla" w:cs="Sakkal Majalla"/>
                <w:sz w:val="26"/>
                <w:szCs w:val="26"/>
                <w:rtl/>
                <w:lang w:eastAsia="ar" w:bidi="ar-MA"/>
              </w:rPr>
              <w:t xml:space="preserve"> 14001 و</w:t>
            </w:r>
            <w:r w:rsidRPr="009333D4">
              <w:rPr>
                <w:rFonts w:ascii="Sakkal Majalla" w:eastAsia="Open Sans" w:hAnsi="Sakkal Majalla" w:cs="Sakkal Majalla"/>
                <w:sz w:val="26"/>
                <w:szCs w:val="26"/>
                <w:rtl/>
                <w:lang w:eastAsia="ar" w:bidi="ar-MA"/>
              </w:rPr>
              <w:t>14006.</w:t>
            </w:r>
          </w:p>
        </w:tc>
        <w:tc>
          <w:tcPr>
            <w:tcW w:w="1008" w:type="pct"/>
            <w:shd w:val="clear" w:color="auto" w:fill="FFFFFF"/>
          </w:tcPr>
          <w:p w14:paraId="3CF2F46D" w14:textId="77777777" w:rsidR="00EA61CD" w:rsidRPr="009333D4" w:rsidRDefault="00EA61CD"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أدوات البحث</w:t>
            </w:r>
          </w:p>
          <w:p w14:paraId="4F97C281" w14:textId="77777777" w:rsidR="00EA61CD" w:rsidRPr="009333D4" w:rsidRDefault="00EA61CD" w:rsidP="00A21B16">
            <w:pPr>
              <w:pStyle w:val="Tablebullets"/>
              <w:keepNext/>
              <w:keepLine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tc>
      </w:tr>
      <w:tr w:rsidR="00EA61CD" w:rsidRPr="009333D4" w14:paraId="5DA7DA29" w14:textId="77777777" w:rsidTr="002E0540">
        <w:trPr>
          <w:trHeight w:val="2076"/>
        </w:trPr>
        <w:tc>
          <w:tcPr>
            <w:tcW w:w="437" w:type="pct"/>
            <w:shd w:val="clear" w:color="auto" w:fill="auto"/>
          </w:tcPr>
          <w:p w14:paraId="0189C487" w14:textId="77777777" w:rsidR="00EA61CD" w:rsidRPr="009333D4" w:rsidRDefault="00EA61CD"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45</w:t>
            </w:r>
          </w:p>
        </w:tc>
        <w:tc>
          <w:tcPr>
            <w:tcW w:w="976" w:type="pct"/>
            <w:shd w:val="clear" w:color="auto" w:fill="FFFFFF"/>
          </w:tcPr>
          <w:p w14:paraId="1D450EF7"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ج1 أنظمة الجودة</w:t>
            </w:r>
          </w:p>
        </w:tc>
        <w:tc>
          <w:tcPr>
            <w:tcW w:w="437" w:type="pct"/>
            <w:shd w:val="clear" w:color="auto" w:fill="FFFFFF"/>
          </w:tcPr>
          <w:p w14:paraId="7D5BDBBD" w14:textId="57CC4EC6"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4809EE56"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ناقش المقصود بضمان الجودة وعرِّف إدارة الجودة الشاملة.</w:t>
            </w:r>
          </w:p>
          <w:p w14:paraId="40094776" w14:textId="5F0FDD4A"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تحقق من دورة "التخطيط، التنفيذ، التحقق، التصرف" (</w:t>
            </w:r>
            <w:r w:rsidRPr="009333D4">
              <w:rPr>
                <w:rFonts w:ascii="Sakkal Majalla" w:eastAsia="Open Sans" w:hAnsi="Sakkal Majalla" w:cs="Sakkal Majalla"/>
                <w:sz w:val="26"/>
                <w:szCs w:val="26"/>
                <w:lang w:val="en-US" w:eastAsia="ar" w:bidi="en-US"/>
              </w:rPr>
              <w:t>PDCA</w:t>
            </w:r>
            <w:r w:rsidRPr="009333D4">
              <w:rPr>
                <w:rFonts w:ascii="Sakkal Majalla" w:eastAsia="Open Sans" w:hAnsi="Sakkal Majalla" w:cs="Sakkal Majalla"/>
                <w:sz w:val="26"/>
                <w:szCs w:val="26"/>
                <w:rtl/>
                <w:lang w:eastAsia="ar" w:bidi="ar-MA"/>
              </w:rPr>
              <w:t xml:space="preserve">) على النحو المطبق في إدارة الجودة الشاملة باستخدام كتاب الطالب - مع إنتاج رسم تخطيطي لشرح العملية. </w:t>
            </w:r>
          </w:p>
          <w:p w14:paraId="3F075B20"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 xml:space="preserve">أسئلة محددة حول دورة </w:t>
            </w:r>
            <w:r w:rsidRPr="009333D4">
              <w:rPr>
                <w:rFonts w:ascii="Sakkal Majalla" w:eastAsia="Open Sans" w:hAnsi="Sakkal Majalla" w:cs="Sakkal Majalla"/>
                <w:sz w:val="26"/>
                <w:szCs w:val="26"/>
                <w:lang w:val="en-US" w:eastAsia="ar" w:bidi="en-US"/>
              </w:rPr>
              <w:t>PDCA</w:t>
            </w:r>
            <w:r w:rsidRPr="009333D4">
              <w:rPr>
                <w:rFonts w:ascii="Sakkal Majalla" w:eastAsia="Open Sans" w:hAnsi="Sakkal Majalla" w:cs="Sakkal Majalla"/>
                <w:sz w:val="26"/>
                <w:szCs w:val="26"/>
                <w:rtl/>
                <w:lang w:eastAsia="ar" w:bidi="ar-MA"/>
              </w:rPr>
              <w:t>.</w:t>
            </w:r>
          </w:p>
        </w:tc>
        <w:tc>
          <w:tcPr>
            <w:tcW w:w="1008" w:type="pct"/>
            <w:shd w:val="clear" w:color="auto" w:fill="FFFFFF"/>
          </w:tcPr>
          <w:p w14:paraId="3DDBB716"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 xml:space="preserve">دراسات حالة للمؤسسات التي تستخدم دورة </w:t>
            </w:r>
            <w:r w:rsidRPr="009333D4">
              <w:rPr>
                <w:rFonts w:ascii="Sakkal Majalla" w:eastAsia="Open Sans" w:hAnsi="Sakkal Majalla" w:cs="Sakkal Majalla"/>
                <w:sz w:val="26"/>
                <w:szCs w:val="26"/>
                <w:lang w:val="en-US" w:eastAsia="ar" w:bidi="en-US"/>
              </w:rPr>
              <w:t>PDCA</w:t>
            </w:r>
          </w:p>
          <w:p w14:paraId="183FABA0" w14:textId="674B95BE" w:rsidR="00281D07" w:rsidRPr="009333D4" w:rsidRDefault="00281D07"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كتاب الطالب</w:t>
            </w:r>
          </w:p>
        </w:tc>
      </w:tr>
      <w:tr w:rsidR="00EA61CD" w:rsidRPr="009333D4" w14:paraId="6D0E3DEB" w14:textId="77777777" w:rsidTr="002E0540">
        <w:tc>
          <w:tcPr>
            <w:tcW w:w="437" w:type="pct"/>
            <w:shd w:val="clear" w:color="auto" w:fill="auto"/>
          </w:tcPr>
          <w:p w14:paraId="0B694A36" w14:textId="77777777" w:rsidR="00EA61CD" w:rsidRPr="009333D4" w:rsidRDefault="00EA61CD"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46</w:t>
            </w:r>
          </w:p>
        </w:tc>
        <w:tc>
          <w:tcPr>
            <w:tcW w:w="976" w:type="pct"/>
            <w:shd w:val="clear" w:color="auto" w:fill="FFFFFF"/>
          </w:tcPr>
          <w:p w14:paraId="6150C1FF"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ج1 أنظمة الجودة</w:t>
            </w:r>
          </w:p>
        </w:tc>
        <w:tc>
          <w:tcPr>
            <w:tcW w:w="437" w:type="pct"/>
            <w:shd w:val="clear" w:color="auto" w:fill="FFFFFF"/>
          </w:tcPr>
          <w:p w14:paraId="722F3F4E" w14:textId="6F1886E6"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199C9437" w14:textId="447A117D"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 xml:space="preserve">لخِّص دورة </w:t>
            </w:r>
            <w:r w:rsidRPr="009333D4">
              <w:rPr>
                <w:rFonts w:ascii="Sakkal Majalla" w:eastAsia="Open Sans" w:hAnsi="Sakkal Majalla" w:cs="Sakkal Majalla"/>
                <w:sz w:val="26"/>
                <w:szCs w:val="26"/>
                <w:lang w:val="en-US" w:eastAsia="ar" w:bidi="en-US"/>
              </w:rPr>
              <w:t>PDCA</w:t>
            </w:r>
            <w:r w:rsidRPr="009333D4">
              <w:rPr>
                <w:rFonts w:ascii="Sakkal Majalla" w:eastAsia="Open Sans" w:hAnsi="Sakkal Majalla" w:cs="Sakkal Majalla"/>
                <w:sz w:val="26"/>
                <w:szCs w:val="26"/>
                <w:rtl/>
                <w:lang w:eastAsia="ar" w:bidi="ar-MA"/>
              </w:rPr>
              <w:t xml:space="preserve"> وناقش سبب تنفيذ أنظمة الجودة.</w:t>
            </w:r>
          </w:p>
          <w:p w14:paraId="26EEC5A4" w14:textId="4301800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نشاط في مجموعات صغيرة (35 دقيقة)</w:t>
            </w:r>
            <w:r w:rsidR="00EA204F">
              <w:rPr>
                <w:rFonts w:ascii="Sakkal Majalla" w:eastAsia="Open Sans" w:hAnsi="Sakkal Majalla" w:cs="Sakkal Majalla"/>
                <w:b/>
                <w:bCs/>
                <w:sz w:val="26"/>
                <w:szCs w:val="26"/>
                <w:rtl/>
                <w:lang w:eastAsia="ar" w:bidi="ar-MA"/>
              </w:rPr>
              <w:t xml:space="preserve"> </w:t>
            </w:r>
            <w:r w:rsidRPr="009333D4">
              <w:rPr>
                <w:rFonts w:ascii="Sakkal Majalla" w:eastAsia="Open Sans" w:hAnsi="Sakkal Majalla" w:cs="Sakkal Majalla"/>
                <w:sz w:val="26"/>
                <w:szCs w:val="26"/>
                <w:rtl/>
                <w:lang w:eastAsia="ar" w:bidi="ar-MA"/>
              </w:rPr>
              <w:t xml:space="preserve">أعِد خريطة ذهنية لتحديد أسباب إدخال نظام الجودة. </w:t>
            </w:r>
          </w:p>
          <w:p w14:paraId="3120FF3E"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تعليق المجموعات على أسباب أنظمة الجودة.</w:t>
            </w:r>
          </w:p>
        </w:tc>
        <w:tc>
          <w:tcPr>
            <w:tcW w:w="1008" w:type="pct"/>
            <w:shd w:val="clear" w:color="auto" w:fill="FFFFFF"/>
          </w:tcPr>
          <w:p w14:paraId="59ECBF1E"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المخططات البيانية والعلامات</w:t>
            </w:r>
          </w:p>
          <w:p w14:paraId="6A6CDAAE"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بدائل تكنولوجيا المعلومات والاتصالات</w:t>
            </w:r>
          </w:p>
        </w:tc>
      </w:tr>
      <w:tr w:rsidR="00EA61CD" w:rsidRPr="009333D4" w14:paraId="6BD6A5F7" w14:textId="77777777" w:rsidTr="002E0540">
        <w:trPr>
          <w:trHeight w:val="346"/>
        </w:trPr>
        <w:tc>
          <w:tcPr>
            <w:tcW w:w="437" w:type="pct"/>
            <w:shd w:val="clear" w:color="auto" w:fill="auto"/>
          </w:tcPr>
          <w:p w14:paraId="566A521C" w14:textId="77777777" w:rsidR="00EA61CD" w:rsidRPr="009333D4" w:rsidRDefault="00EA61CD" w:rsidP="000A0500">
            <w:pPr>
              <w:pStyle w:val="Lessonnumber"/>
              <w:keepNext/>
              <w:keepLines/>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47</w:t>
            </w:r>
          </w:p>
        </w:tc>
        <w:tc>
          <w:tcPr>
            <w:tcW w:w="976" w:type="pct"/>
            <w:shd w:val="clear" w:color="auto" w:fill="FFFFFF"/>
          </w:tcPr>
          <w:p w14:paraId="47DCF22F" w14:textId="77777777" w:rsidR="00EA61CD" w:rsidRPr="009333D4" w:rsidRDefault="00EA61CD" w:rsidP="00A21B16">
            <w:pPr>
              <w:pStyle w:val="Tabletext"/>
              <w:keepNext/>
              <w:keepLines/>
              <w:bidi/>
              <w:spacing w:line="276" w:lineRule="auto"/>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ج1 أنظمة الجودة</w:t>
            </w:r>
          </w:p>
        </w:tc>
        <w:tc>
          <w:tcPr>
            <w:tcW w:w="437" w:type="pct"/>
            <w:shd w:val="clear" w:color="auto" w:fill="FFFFFF"/>
          </w:tcPr>
          <w:p w14:paraId="0243D224" w14:textId="250A33B3" w:rsidR="00EA61CD" w:rsidRPr="009333D4" w:rsidRDefault="00D601AE" w:rsidP="00A21B16">
            <w:pPr>
              <w:pStyle w:val="Tabletext"/>
              <w:keepNext/>
              <w:keepLines/>
              <w:bidi/>
              <w:spacing w:line="276" w:lineRule="auto"/>
              <w:rPr>
                <w:rFonts w:ascii="Sakkal Majalla" w:hAnsi="Sakkal Majalla" w:cs="Sakkal Majalla"/>
                <w:sz w:val="26"/>
                <w:szCs w:val="26"/>
              </w:rPr>
            </w:pPr>
            <w:r>
              <w:rPr>
                <w:rFonts w:ascii="Sakkal Majalla" w:eastAsia="Open Sans" w:hAnsi="Sakkal Majalla" w:cs="Sakkal Majalla"/>
                <w:sz w:val="26"/>
                <w:szCs w:val="26"/>
                <w:rtl/>
                <w:lang w:val="en-US" w:eastAsia="ar"/>
              </w:rPr>
              <w:t>زيارة</w:t>
            </w:r>
          </w:p>
        </w:tc>
        <w:tc>
          <w:tcPr>
            <w:tcW w:w="2142" w:type="pct"/>
            <w:shd w:val="clear" w:color="auto" w:fill="FFFFFF"/>
          </w:tcPr>
          <w:p w14:paraId="7EE1531D" w14:textId="34FE86DD" w:rsidR="00EA61CD" w:rsidRPr="009333D4" w:rsidRDefault="00EA61CD" w:rsidP="00A21B16">
            <w:pPr>
              <w:pStyle w:val="Tablebullets"/>
              <w:keepNext/>
              <w:keepLines/>
              <w:bidi/>
              <w:spacing w:line="276" w:lineRule="auto"/>
              <w:ind w:left="144" w:hanging="144"/>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الزيارة:</w:t>
            </w:r>
            <w:r w:rsidR="00EA204F">
              <w:rPr>
                <w:rFonts w:ascii="Sakkal Majalla" w:eastAsia="Open Sans" w:hAnsi="Sakkal Majalla" w:cs="Sakkal Majalla"/>
                <w:b/>
                <w:bCs/>
                <w:sz w:val="26"/>
                <w:szCs w:val="26"/>
                <w:rtl/>
                <w:lang w:eastAsia="ar" w:bidi="ar-MA"/>
              </w:rPr>
              <w:t xml:space="preserve"> </w:t>
            </w:r>
            <w:r w:rsidRPr="009333D4">
              <w:rPr>
                <w:rFonts w:ascii="Sakkal Majalla" w:eastAsia="Open Sans" w:hAnsi="Sakkal Majalla" w:cs="Sakkal Majalla"/>
                <w:sz w:val="26"/>
                <w:szCs w:val="26"/>
                <w:rtl/>
                <w:lang w:eastAsia="ar" w:bidi="ar-MA"/>
              </w:rPr>
              <w:t>زيارة إلى مؤسسة هندسية تستخدم إدارة الجودة الشاملة أو أنظمة الجودة المماثلة.</w:t>
            </w:r>
            <w:r w:rsidRPr="009333D4">
              <w:rPr>
                <w:rFonts w:ascii="Sakkal Majalla" w:eastAsia="Open Sans" w:hAnsi="Sakkal Majalla" w:cs="Sakkal Majalla"/>
                <w:sz w:val="26"/>
                <w:szCs w:val="26"/>
                <w:rtl/>
                <w:lang w:eastAsia="ar" w:bidi="ar-MA"/>
              </w:rPr>
              <w:br/>
              <w:t>نشجع على إجراء الزيارات، ولكن يمكن استخدام مواد دراسة الحالة السمعية والبصرية، ذات الجودة الجيدة، بخصوص إحدى المؤسسات في حالة عدم إمكانية إجراء الزيارة.</w:t>
            </w:r>
          </w:p>
        </w:tc>
        <w:tc>
          <w:tcPr>
            <w:tcW w:w="1008" w:type="pct"/>
            <w:shd w:val="clear" w:color="auto" w:fill="FFFFFF"/>
          </w:tcPr>
          <w:p w14:paraId="253E8DE7" w14:textId="77777777" w:rsidR="00EA61CD" w:rsidRPr="009333D4" w:rsidRDefault="00EA61CD" w:rsidP="00A21B16">
            <w:pPr>
              <w:pStyle w:val="Tablebullets"/>
              <w:keepNext/>
              <w:keepLines/>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ملاحظات ما قبل الزيارة المتعلقة بالمؤسسة الهندسية</w:t>
            </w:r>
          </w:p>
        </w:tc>
      </w:tr>
      <w:tr w:rsidR="00EA61CD" w:rsidRPr="009333D4" w14:paraId="2681AB1F" w14:textId="77777777" w:rsidTr="002E0540">
        <w:trPr>
          <w:trHeight w:val="346"/>
        </w:trPr>
        <w:tc>
          <w:tcPr>
            <w:tcW w:w="437" w:type="pct"/>
            <w:shd w:val="clear" w:color="auto" w:fill="auto"/>
          </w:tcPr>
          <w:p w14:paraId="24A9E6C6" w14:textId="77777777" w:rsidR="00EA61CD" w:rsidRPr="009333D4" w:rsidRDefault="00EA61CD"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48</w:t>
            </w:r>
          </w:p>
        </w:tc>
        <w:tc>
          <w:tcPr>
            <w:tcW w:w="976" w:type="pct"/>
            <w:shd w:val="clear" w:color="auto" w:fill="FFFFFF"/>
          </w:tcPr>
          <w:p w14:paraId="2506FF17"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ج1 أنظمة الجودة</w:t>
            </w:r>
          </w:p>
        </w:tc>
        <w:tc>
          <w:tcPr>
            <w:tcW w:w="437" w:type="pct"/>
            <w:shd w:val="clear" w:color="auto" w:fill="FFFFFF"/>
          </w:tcPr>
          <w:p w14:paraId="1874E1EF" w14:textId="468406B6"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570C59BA"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استعرض الزيارة إلى مؤسسة هندسية.</w:t>
            </w:r>
          </w:p>
          <w:p w14:paraId="0FDB0E7D" w14:textId="58D913A9"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في مجموعات صغيرة (25 دقيقة): </w:t>
            </w:r>
            <w:r w:rsidRPr="009333D4">
              <w:rPr>
                <w:rFonts w:ascii="Sakkal Majalla" w:eastAsia="Open Sans" w:hAnsi="Sakkal Majalla" w:cs="Sakkal Majalla"/>
                <w:sz w:val="26"/>
                <w:szCs w:val="26"/>
                <w:rtl/>
                <w:lang w:eastAsia="ar" w:bidi="ar-MA"/>
              </w:rPr>
              <w:t>أعِد خريطة ذهنية لأسباب تنفيذ نظام الجودة، بناءً على الزيارة.</w:t>
            </w:r>
          </w:p>
          <w:p w14:paraId="61C783AF" w14:textId="0187ED4B"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مناقشة عامة (20 دقيقة):</w:t>
            </w:r>
            <w:r w:rsidR="00EA204F">
              <w:rPr>
                <w:rFonts w:ascii="Sakkal Majalla" w:eastAsia="Open Sans" w:hAnsi="Sakkal Majalla" w:cs="Sakkal Majalla"/>
                <w:b/>
                <w:bCs/>
                <w:sz w:val="26"/>
                <w:szCs w:val="26"/>
                <w:rtl/>
                <w:lang w:eastAsia="ar" w:bidi="ar-MA"/>
              </w:rPr>
              <w:t xml:space="preserve"> </w:t>
            </w:r>
            <w:r w:rsidRPr="009333D4">
              <w:rPr>
                <w:rFonts w:ascii="Sakkal Majalla" w:eastAsia="Open Sans" w:hAnsi="Sakkal Majalla" w:cs="Sakkal Majalla"/>
                <w:sz w:val="26"/>
                <w:szCs w:val="26"/>
                <w:rtl/>
                <w:lang w:eastAsia="ar" w:bidi="ar-MA"/>
              </w:rPr>
              <w:t>تعليق المجموعات على أسباب أنظمة الجودة.</w:t>
            </w:r>
          </w:p>
        </w:tc>
        <w:tc>
          <w:tcPr>
            <w:tcW w:w="1008" w:type="pct"/>
            <w:shd w:val="clear" w:color="auto" w:fill="FFFFFF"/>
          </w:tcPr>
          <w:p w14:paraId="3E13CC35"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المخططات البيانية والعلامات</w:t>
            </w:r>
          </w:p>
          <w:p w14:paraId="188DDBDB"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بدائل تكنولوجيا المعلومات والاتصالات</w:t>
            </w:r>
          </w:p>
          <w:p w14:paraId="153828CB"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ملاحظات المتعلم من الزيارة</w:t>
            </w:r>
          </w:p>
        </w:tc>
      </w:tr>
      <w:tr w:rsidR="00EA61CD" w:rsidRPr="009333D4" w14:paraId="1127FCA4" w14:textId="77777777" w:rsidTr="002E0540">
        <w:trPr>
          <w:trHeight w:val="346"/>
        </w:trPr>
        <w:tc>
          <w:tcPr>
            <w:tcW w:w="437" w:type="pct"/>
            <w:shd w:val="clear" w:color="auto" w:fill="auto"/>
          </w:tcPr>
          <w:p w14:paraId="578E80A7" w14:textId="77777777" w:rsidR="00EA61CD" w:rsidRPr="009333D4" w:rsidRDefault="00EA61CD"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49</w:t>
            </w:r>
          </w:p>
        </w:tc>
        <w:tc>
          <w:tcPr>
            <w:tcW w:w="976" w:type="pct"/>
            <w:shd w:val="clear" w:color="auto" w:fill="FFFFFF"/>
          </w:tcPr>
          <w:p w14:paraId="10EA6FF2" w14:textId="77777777"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ج1 أنظمة الجودة</w:t>
            </w:r>
          </w:p>
        </w:tc>
        <w:tc>
          <w:tcPr>
            <w:tcW w:w="437" w:type="pct"/>
            <w:shd w:val="clear" w:color="auto" w:fill="FFFFFF"/>
          </w:tcPr>
          <w:p w14:paraId="0CD55243" w14:textId="002CD9E9"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6EC1826B"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ناقش أنظمة الجودة مع التعريف بمراقبة الجودة.</w:t>
            </w:r>
          </w:p>
          <w:p w14:paraId="10B537EA"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(35 دقيقة): </w:t>
            </w:r>
            <w:r w:rsidRPr="009333D4">
              <w:rPr>
                <w:rFonts w:ascii="Sakkal Majalla" w:eastAsia="Open Sans" w:hAnsi="Sakkal Majalla" w:cs="Sakkal Majalla"/>
                <w:sz w:val="26"/>
                <w:szCs w:val="26"/>
                <w:rtl/>
                <w:lang w:eastAsia="ar" w:bidi="ar-MA"/>
              </w:rPr>
              <w:t>ابحث وحلل أنظمة مراقبة الجودة التي تستخدمها المؤسسات الهندسية.</w:t>
            </w:r>
          </w:p>
          <w:p w14:paraId="132EB4FF"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ناقش دور مراقبة الجودة ضمن أنظمة الجودة.</w:t>
            </w:r>
          </w:p>
        </w:tc>
        <w:tc>
          <w:tcPr>
            <w:tcW w:w="1008" w:type="pct"/>
            <w:shd w:val="clear" w:color="auto" w:fill="FFFFFF"/>
          </w:tcPr>
          <w:p w14:paraId="01E25BD4"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63E9888A"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tc>
      </w:tr>
      <w:tr w:rsidR="003A2B75" w:rsidRPr="009333D4" w14:paraId="705B5904" w14:textId="77777777" w:rsidTr="00190D21">
        <w:trPr>
          <w:trHeight w:val="346"/>
        </w:trPr>
        <w:tc>
          <w:tcPr>
            <w:tcW w:w="437" w:type="pct"/>
            <w:shd w:val="clear" w:color="auto" w:fill="auto"/>
          </w:tcPr>
          <w:p w14:paraId="141FE3EE" w14:textId="75EB555A" w:rsidR="003A2B75" w:rsidRPr="009333D4" w:rsidRDefault="003A2B75"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50</w:t>
            </w:r>
          </w:p>
        </w:tc>
        <w:tc>
          <w:tcPr>
            <w:tcW w:w="976" w:type="pct"/>
            <w:shd w:val="clear" w:color="auto" w:fill="FFFFFF"/>
          </w:tcPr>
          <w:p w14:paraId="5D9E3374" w14:textId="1A4C825A" w:rsidR="003A2B75" w:rsidRPr="009333D4" w:rsidRDefault="003A2B75"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التقييم</w:t>
            </w:r>
            <w:r w:rsidRPr="009333D4">
              <w:rPr>
                <w:rFonts w:ascii="Sakkal Majalla" w:eastAsia="Open Sans" w:hAnsi="Sakkal Majalla" w:cs="Sakkal Majalla"/>
                <w:b/>
                <w:bCs/>
                <w:sz w:val="26"/>
                <w:szCs w:val="26"/>
                <w:rtl/>
                <w:lang w:eastAsia="ar" w:bidi="ar-MA"/>
              </w:rPr>
              <w:br/>
              <w:t>الموضوع ج1</w:t>
            </w:r>
          </w:p>
        </w:tc>
        <w:tc>
          <w:tcPr>
            <w:tcW w:w="437" w:type="pct"/>
            <w:shd w:val="clear" w:color="auto" w:fill="FFFFFF"/>
          </w:tcPr>
          <w:p w14:paraId="1928D4E4" w14:textId="5FA00C89" w:rsidR="003A2B75"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142" w:type="pct"/>
            <w:shd w:val="clear" w:color="auto" w:fill="FFFFFF"/>
          </w:tcPr>
          <w:p w14:paraId="4E7BE9F2" w14:textId="77777777" w:rsidR="003A2B75" w:rsidRPr="009333D4" w:rsidRDefault="003A2B75"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عرِّف المتعلمين بالواجب 3 المتعلق بنتاج التعلم ج.</w:t>
            </w:r>
          </w:p>
          <w:p w14:paraId="02CACED2" w14:textId="77777777" w:rsidR="003A2B75" w:rsidRPr="009333D4" w:rsidRDefault="003A2B75" w:rsidP="00A21B16">
            <w:pPr>
              <w:numPr>
                <w:ilvl w:val="0"/>
                <w:numId w:val="1"/>
              </w:numPr>
              <w:tabs>
                <w:tab w:val="num" w:pos="85"/>
              </w:tabs>
              <w:bidi/>
              <w:spacing w:after="0"/>
              <w:ind w:left="144" w:hanging="144"/>
              <w:jc w:val="both"/>
              <w:textAlignment w:val="baseline"/>
              <w:rPr>
                <w:rFonts w:ascii="Sakkal Majalla" w:eastAsia="Times New Roman" w:hAnsi="Sakkal Majalla" w:cs="Sakkal Majalla"/>
                <w:b/>
                <w:color w:val="000000"/>
                <w:sz w:val="26"/>
                <w:szCs w:val="26"/>
              </w:rPr>
            </w:pPr>
            <w:r w:rsidRPr="009333D4">
              <w:rPr>
                <w:rFonts w:ascii="Sakkal Majalla" w:eastAsia="Times New Roman" w:hAnsi="Sakkal Majalla" w:cs="Sakkal Majalla"/>
                <w:b/>
                <w:bCs/>
                <w:color w:val="000000"/>
                <w:sz w:val="26"/>
                <w:szCs w:val="26"/>
                <w:rtl/>
                <w:lang w:eastAsia="ar" w:bidi="ar-MA"/>
              </w:rPr>
              <w:t xml:space="preserve">كتابة الواجب (40 دقيقة): </w:t>
            </w:r>
            <w:r w:rsidRPr="009333D4">
              <w:rPr>
                <w:rFonts w:ascii="Sakkal Majalla" w:eastAsia="Times New Roman" w:hAnsi="Sakkal Majalla" w:cs="Sakkal Majalla"/>
                <w:color w:val="000000"/>
                <w:sz w:val="26"/>
                <w:szCs w:val="26"/>
                <w:rtl/>
                <w:lang w:eastAsia="ar" w:bidi="ar-MA"/>
              </w:rPr>
              <w:t>يعمل المتعلمون بشكل فردي على إنجاز الواجب 3 المتعلق بنتاج التعلم ج.</w:t>
            </w:r>
          </w:p>
          <w:p w14:paraId="396D02F7" w14:textId="77777777" w:rsidR="003A2B75" w:rsidRPr="009333D4" w:rsidRDefault="003A2B75" w:rsidP="00A21B16">
            <w:pPr>
              <w:numPr>
                <w:ilvl w:val="0"/>
                <w:numId w:val="1"/>
              </w:numPr>
              <w:tabs>
                <w:tab w:val="num" w:pos="85"/>
              </w:tabs>
              <w:bidi/>
              <w:spacing w:after="0"/>
              <w:ind w:left="144" w:hanging="144"/>
              <w:jc w:val="both"/>
              <w:textAlignment w:val="baseline"/>
              <w:rPr>
                <w:rFonts w:ascii="Sakkal Majalla" w:eastAsia="Times New Roman" w:hAnsi="Sakkal Majalla" w:cs="Sakkal Majalla"/>
                <w:b/>
                <w:color w:val="000000"/>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استعرض التقدم المحقق والخطوات التالية.</w:t>
            </w:r>
          </w:p>
        </w:tc>
        <w:tc>
          <w:tcPr>
            <w:tcW w:w="1008" w:type="pct"/>
            <w:shd w:val="clear" w:color="auto" w:fill="FFFFFF"/>
          </w:tcPr>
          <w:p w14:paraId="26178BCF" w14:textId="77777777" w:rsidR="003A2B75" w:rsidRPr="009333D4" w:rsidRDefault="003A2B75"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موجز الواجب 3 لنتاج التعلم ج</w:t>
            </w:r>
          </w:p>
        </w:tc>
      </w:tr>
      <w:tr w:rsidR="00EA61CD" w:rsidRPr="009333D4" w14:paraId="6C0AB11F" w14:textId="77777777" w:rsidTr="002E0540">
        <w:trPr>
          <w:trHeight w:val="346"/>
        </w:trPr>
        <w:tc>
          <w:tcPr>
            <w:tcW w:w="437" w:type="pct"/>
            <w:shd w:val="clear" w:color="auto" w:fill="auto"/>
          </w:tcPr>
          <w:p w14:paraId="4613D647" w14:textId="20FF2F67" w:rsidR="00EA61CD" w:rsidRPr="009333D4" w:rsidRDefault="003A2B75"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51</w:t>
            </w:r>
          </w:p>
        </w:tc>
        <w:tc>
          <w:tcPr>
            <w:tcW w:w="976" w:type="pct"/>
            <w:shd w:val="clear" w:color="auto" w:fill="FFFFFF"/>
          </w:tcPr>
          <w:p w14:paraId="02102C33" w14:textId="19FDD2A9"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ج2 مبادئ وعمليات إدارة القيمة</w:t>
            </w:r>
          </w:p>
        </w:tc>
        <w:tc>
          <w:tcPr>
            <w:tcW w:w="437" w:type="pct"/>
            <w:shd w:val="clear" w:color="auto" w:fill="FFFFFF"/>
          </w:tcPr>
          <w:p w14:paraId="417C622A" w14:textId="43CB7FCE"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5BCEC398" w14:textId="44A2398B" w:rsidR="00EA61CD" w:rsidRPr="009333D4" w:rsidRDefault="00EA61CD" w:rsidP="00A21B16">
            <w:pPr>
              <w:pStyle w:val="Tablebullet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راجع أنشطة تقدير التكاليف ولخِّص المبادئ الأساسية. يحتوي كتاب الطالب على مثال عملي عن بيانات القيمة المضافة والبيانات عديمة القيمة المضافة.</w:t>
            </w:r>
          </w:p>
          <w:p w14:paraId="26328300" w14:textId="40CD94A0" w:rsidR="00EA61CD" w:rsidRPr="009333D4" w:rsidRDefault="00EA61CD" w:rsidP="00A21B16">
            <w:pPr>
              <w:pStyle w:val="Tablebullet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نشاط في مجموعات صغيرة (15 دقيقة):</w:t>
            </w:r>
            <w:r w:rsidR="00EA204F">
              <w:rPr>
                <w:rFonts w:ascii="Sakkal Majalla" w:eastAsia="Open Sans" w:hAnsi="Sakkal Majalla" w:cs="Sakkal Majalla"/>
                <w:b/>
                <w:bCs/>
                <w:sz w:val="26"/>
                <w:szCs w:val="26"/>
                <w:rtl/>
                <w:lang w:eastAsia="ar" w:bidi="ar-MA"/>
              </w:rPr>
              <w:t xml:space="preserve"> </w:t>
            </w:r>
            <w:r w:rsidRPr="009333D4">
              <w:rPr>
                <w:rFonts w:ascii="Sakkal Majalla" w:eastAsia="Open Sans" w:hAnsi="Sakkal Majalla" w:cs="Sakkal Majalla"/>
                <w:sz w:val="26"/>
                <w:szCs w:val="26"/>
                <w:rtl/>
                <w:lang w:eastAsia="ar" w:bidi="ar-MA"/>
              </w:rPr>
              <w:t>ابحث عن تعريفات للتكلفة والقيمة وأنشطة القيمة المضافة والأنشطة عديمة القيمة المضافة مع أمثلة.</w:t>
            </w:r>
          </w:p>
          <w:p w14:paraId="7AD8563C" w14:textId="77777777" w:rsidR="00EA61CD" w:rsidRPr="009333D4" w:rsidRDefault="00EA61CD" w:rsidP="00A21B16">
            <w:pPr>
              <w:pStyle w:val="Tablebullets"/>
              <w:bidi/>
              <w:spacing w:before="60" w:after="60"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مناقشة في الصف الدراسي (15 دقيقة)</w:t>
            </w:r>
            <w:r w:rsidRPr="009333D4">
              <w:rPr>
                <w:rFonts w:ascii="Sakkal Majalla" w:eastAsia="Open Sans" w:hAnsi="Sakkal Majalla" w:cs="Sakkal Majalla"/>
                <w:sz w:val="26"/>
                <w:szCs w:val="26"/>
                <w:rtl/>
                <w:lang w:eastAsia="ar" w:bidi="ar-MA"/>
              </w:rPr>
              <w:t>: ناقش مفاهيم الوحدة الإدارية والعملية والمنتج.</w:t>
            </w:r>
          </w:p>
          <w:p w14:paraId="587147B0" w14:textId="42FEC60C" w:rsidR="00EA61CD" w:rsidRPr="009333D4" w:rsidRDefault="00EA61CD" w:rsidP="00A21B16">
            <w:pPr>
              <w:pStyle w:val="Tablebullets"/>
              <w:bidi/>
              <w:spacing w:before="60" w:after="60" w:line="276" w:lineRule="auto"/>
              <w:jc w:val="both"/>
              <w:rPr>
                <w:rFonts w:ascii="Sakkal Majalla" w:hAnsi="Sakkal Majalla" w:cs="Sakkal Majalla"/>
                <w:spacing w:val="-6"/>
                <w:sz w:val="26"/>
                <w:szCs w:val="26"/>
              </w:rPr>
            </w:pPr>
            <w:r w:rsidRPr="009333D4">
              <w:rPr>
                <w:rFonts w:ascii="Sakkal Majalla" w:eastAsia="Open Sans" w:hAnsi="Sakkal Majalla" w:cs="Sakkal Majalla"/>
                <w:b/>
                <w:bCs/>
                <w:spacing w:val="-6"/>
                <w:sz w:val="26"/>
                <w:szCs w:val="26"/>
                <w:rtl/>
                <w:lang w:eastAsia="ar" w:bidi="ar-MA"/>
              </w:rPr>
              <w:t>مناقشة عامة (15 دقيقة):</w:t>
            </w:r>
            <w:r w:rsidR="00EA204F">
              <w:rPr>
                <w:rFonts w:ascii="Sakkal Majalla" w:eastAsia="Open Sans" w:hAnsi="Sakkal Majalla" w:cs="Sakkal Majalla"/>
                <w:b/>
                <w:bCs/>
                <w:spacing w:val="-6"/>
                <w:sz w:val="26"/>
                <w:szCs w:val="26"/>
                <w:rtl/>
                <w:lang w:eastAsia="ar" w:bidi="ar-MA"/>
              </w:rPr>
              <w:t xml:space="preserve"> </w:t>
            </w:r>
            <w:r w:rsidRPr="009333D4">
              <w:rPr>
                <w:rFonts w:ascii="Sakkal Majalla" w:eastAsia="Open Sans" w:hAnsi="Sakkal Majalla" w:cs="Sakkal Majalla"/>
                <w:spacing w:val="-6"/>
                <w:sz w:val="26"/>
                <w:szCs w:val="26"/>
                <w:rtl/>
                <w:lang w:eastAsia="ar" w:bidi="ar-MA"/>
              </w:rPr>
              <w:t>ناقش مفاهيم التكلفة والقيمة.</w:t>
            </w:r>
          </w:p>
        </w:tc>
        <w:tc>
          <w:tcPr>
            <w:tcW w:w="1008" w:type="pct"/>
            <w:shd w:val="clear" w:color="auto" w:fill="FFFFFF"/>
          </w:tcPr>
          <w:p w14:paraId="0CD80993"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226D2522" w14:textId="1C8FD4BF" w:rsidR="00672C7E" w:rsidRPr="009333D4" w:rsidRDefault="00672C7E"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كتاب الطالب</w:t>
            </w:r>
          </w:p>
          <w:p w14:paraId="56F40FB0"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tc>
      </w:tr>
      <w:tr w:rsidR="00EA61CD" w:rsidRPr="009333D4" w14:paraId="4BF9F350" w14:textId="77777777" w:rsidTr="002E0540">
        <w:trPr>
          <w:trHeight w:val="346"/>
        </w:trPr>
        <w:tc>
          <w:tcPr>
            <w:tcW w:w="437" w:type="pct"/>
            <w:shd w:val="clear" w:color="auto" w:fill="auto"/>
          </w:tcPr>
          <w:p w14:paraId="7139D876" w14:textId="0592C98B" w:rsidR="00EA61CD" w:rsidRPr="009333D4" w:rsidRDefault="003A2B75"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52</w:t>
            </w:r>
          </w:p>
        </w:tc>
        <w:tc>
          <w:tcPr>
            <w:tcW w:w="976" w:type="pct"/>
            <w:shd w:val="clear" w:color="auto" w:fill="FFFFFF"/>
          </w:tcPr>
          <w:p w14:paraId="53321DC7" w14:textId="3987669A"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ج2 مبادئ وعمليات إدارة القيمة</w:t>
            </w:r>
          </w:p>
        </w:tc>
        <w:tc>
          <w:tcPr>
            <w:tcW w:w="437" w:type="pct"/>
            <w:shd w:val="clear" w:color="auto" w:fill="FFFFFF"/>
          </w:tcPr>
          <w:p w14:paraId="44AD3F53" w14:textId="45EF206B"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4563196F"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لخِّص التعريفات والمفاهيم المرتبطة بإدارة القيمة.</w:t>
            </w:r>
          </w:p>
          <w:p w14:paraId="05D39FB4" w14:textId="77777777" w:rsidR="00EA61CD" w:rsidRPr="009333D4" w:rsidRDefault="00B616EC"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نشاط ثنائي (25 دقيقة)</w:t>
            </w:r>
            <w:r w:rsidRPr="009333D4">
              <w:rPr>
                <w:rFonts w:ascii="Sakkal Majalla" w:eastAsia="Open Sans" w:hAnsi="Sakkal Majalla" w:cs="Sakkal Majalla"/>
                <w:sz w:val="26"/>
                <w:szCs w:val="26"/>
                <w:rtl/>
                <w:lang w:eastAsia="ar" w:bidi="ar-MA"/>
              </w:rPr>
              <w:t>: باستخدام دراسة حالة معينة، حدد أسباب ضعف القيمة.</w:t>
            </w:r>
          </w:p>
          <w:p w14:paraId="22A270D8"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مناقشة الفصل (10 دقائق)</w:t>
            </w:r>
            <w:r w:rsidRPr="009333D4">
              <w:rPr>
                <w:rFonts w:ascii="Sakkal Majalla" w:eastAsia="Open Sans" w:hAnsi="Sakkal Majalla" w:cs="Sakkal Majalla"/>
                <w:sz w:val="26"/>
                <w:szCs w:val="26"/>
                <w:rtl/>
                <w:lang w:eastAsia="ar" w:bidi="ar-MA"/>
              </w:rPr>
              <w:t>: ناقش النتائج من دراسات الحالة، مع مراعاة الجوانب التي تسهم بشكل أكبر في ضعف القيمة.</w:t>
            </w:r>
          </w:p>
          <w:p w14:paraId="4CCFC7A3" w14:textId="1A77E72F"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(15 دقيقة): </w:t>
            </w:r>
            <w:r w:rsidRPr="009333D4">
              <w:rPr>
                <w:rFonts w:ascii="Sakkal Majalla" w:eastAsia="Open Sans" w:hAnsi="Sakkal Majalla" w:cs="Sakkal Majalla"/>
                <w:sz w:val="26"/>
                <w:szCs w:val="26"/>
                <w:rtl/>
                <w:lang w:eastAsia="ar" w:bidi="ar-MA"/>
              </w:rPr>
              <w:t>راجع مبادئ إدارة القيمة.</w:t>
            </w:r>
          </w:p>
        </w:tc>
        <w:tc>
          <w:tcPr>
            <w:tcW w:w="1008" w:type="pct"/>
            <w:shd w:val="clear" w:color="auto" w:fill="FFFFFF"/>
          </w:tcPr>
          <w:p w14:paraId="5A2AA8C2"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3198ED93"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52DEE4BC"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tc>
      </w:tr>
      <w:tr w:rsidR="00EA61CD" w:rsidRPr="009333D4" w14:paraId="7A1703E5" w14:textId="77777777" w:rsidTr="002E0540">
        <w:trPr>
          <w:trHeight w:val="346"/>
        </w:trPr>
        <w:tc>
          <w:tcPr>
            <w:tcW w:w="437" w:type="pct"/>
            <w:shd w:val="clear" w:color="auto" w:fill="auto"/>
          </w:tcPr>
          <w:p w14:paraId="4EF816EF" w14:textId="236E5C65" w:rsidR="00EA61CD" w:rsidRPr="009333D4" w:rsidRDefault="003A2B75"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53</w:t>
            </w:r>
          </w:p>
        </w:tc>
        <w:tc>
          <w:tcPr>
            <w:tcW w:w="976" w:type="pct"/>
            <w:shd w:val="clear" w:color="auto" w:fill="FFFFFF"/>
          </w:tcPr>
          <w:p w14:paraId="1E94A49F" w14:textId="04ECA343"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ج2 مبادئ وعمليات إدارة القيمة</w:t>
            </w:r>
          </w:p>
        </w:tc>
        <w:tc>
          <w:tcPr>
            <w:tcW w:w="437" w:type="pct"/>
            <w:shd w:val="clear" w:color="auto" w:fill="FFFFFF"/>
          </w:tcPr>
          <w:p w14:paraId="477C1A6A" w14:textId="71A8A453"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7F0E2640"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(15 دقيقة): </w:t>
            </w:r>
            <w:r w:rsidRPr="009333D4">
              <w:rPr>
                <w:rFonts w:ascii="Sakkal Majalla" w:eastAsia="Open Sans" w:hAnsi="Sakkal Majalla" w:cs="Sakkal Majalla"/>
                <w:sz w:val="26"/>
                <w:szCs w:val="26"/>
                <w:rtl/>
                <w:lang w:eastAsia="ar" w:bidi="ar-MA"/>
              </w:rPr>
              <w:t>عرِّف المتعلمين بعملية تنفيذ تحليل القيمة.</w:t>
            </w:r>
          </w:p>
          <w:p w14:paraId="5CDE6BF8" w14:textId="41B97DCB" w:rsidR="00EA61CD" w:rsidRPr="009333D4" w:rsidRDefault="008B4D1A"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مناقشة يديرها المعلم (20 دقيقة):</w:t>
            </w:r>
            <w:r w:rsidR="00EA204F">
              <w:rPr>
                <w:rFonts w:ascii="Sakkal Majalla" w:eastAsia="Open Sans" w:hAnsi="Sakkal Majalla" w:cs="Sakkal Majalla"/>
                <w:b/>
                <w:bCs/>
                <w:sz w:val="26"/>
                <w:szCs w:val="26"/>
                <w:rtl/>
                <w:lang w:eastAsia="ar" w:bidi="ar-MA"/>
              </w:rPr>
              <w:t xml:space="preserve"> </w:t>
            </w:r>
            <w:r w:rsidRPr="009333D4">
              <w:rPr>
                <w:rFonts w:ascii="Sakkal Majalla" w:eastAsia="Open Sans" w:hAnsi="Sakkal Majalla" w:cs="Sakkal Majalla"/>
                <w:sz w:val="26"/>
                <w:szCs w:val="26"/>
                <w:rtl/>
                <w:lang w:eastAsia="ar" w:bidi="ar-MA"/>
              </w:rPr>
              <w:t>ناقش الخطوات التي يجب تنفيذها خلال عملية تحليل القيمة، مع مراعاة المراحل الرئيسة الأربع.</w:t>
            </w:r>
          </w:p>
          <w:p w14:paraId="5BE0F9B6"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(15 دقيقة): </w:t>
            </w:r>
            <w:r w:rsidRPr="009333D4">
              <w:rPr>
                <w:rFonts w:ascii="Sakkal Majalla" w:eastAsia="Open Sans" w:hAnsi="Sakkal Majalla" w:cs="Sakkal Majalla"/>
                <w:sz w:val="26"/>
                <w:szCs w:val="26"/>
                <w:rtl/>
                <w:lang w:eastAsia="ar" w:bidi="ar-MA"/>
              </w:rPr>
              <w:t>من دراسة حالة معينة، أكمِل مرحلة المعلومات لتحليل القيمة لمنتج أو خدمة هندسية معينة.</w:t>
            </w:r>
          </w:p>
          <w:p w14:paraId="60D8952E" w14:textId="5B655AD6"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lastRenderedPageBreak/>
              <w:t xml:space="preserve">مناقشة عامة (10 دقائق): </w:t>
            </w:r>
            <w:r w:rsidRPr="009333D4">
              <w:rPr>
                <w:rFonts w:ascii="Sakkal Majalla" w:eastAsia="Open Sans" w:hAnsi="Sakkal Majalla" w:cs="Sakkal Majalla"/>
                <w:sz w:val="26"/>
                <w:szCs w:val="26"/>
                <w:rtl/>
                <w:lang w:eastAsia="ar" w:bidi="ar-MA"/>
              </w:rPr>
              <w:t>يعلق كل ثنائي على النتائج أمام المجموعة ويقارنون بينها.</w:t>
            </w:r>
          </w:p>
        </w:tc>
        <w:tc>
          <w:tcPr>
            <w:tcW w:w="1008" w:type="pct"/>
            <w:shd w:val="clear" w:color="auto" w:fill="FFFFFF"/>
          </w:tcPr>
          <w:p w14:paraId="6FDFEC49"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الاتصال بالإنترنت</w:t>
            </w:r>
          </w:p>
          <w:p w14:paraId="7C789FE8"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3A9B7CFF"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tc>
      </w:tr>
      <w:tr w:rsidR="00EA61CD" w:rsidRPr="009333D4" w14:paraId="78D1D8A8" w14:textId="77777777" w:rsidTr="002E0540">
        <w:trPr>
          <w:trHeight w:val="346"/>
        </w:trPr>
        <w:tc>
          <w:tcPr>
            <w:tcW w:w="437" w:type="pct"/>
            <w:shd w:val="clear" w:color="auto" w:fill="auto"/>
          </w:tcPr>
          <w:p w14:paraId="5FFD7069" w14:textId="063E3505" w:rsidR="00EA61CD" w:rsidRPr="009333D4" w:rsidRDefault="003A2B75"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54</w:t>
            </w:r>
          </w:p>
        </w:tc>
        <w:tc>
          <w:tcPr>
            <w:tcW w:w="976" w:type="pct"/>
            <w:shd w:val="clear" w:color="auto" w:fill="FFFFFF"/>
          </w:tcPr>
          <w:p w14:paraId="18CE4EAE" w14:textId="053FE2C3"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ج2 مبادئ وعمليات إدارة القيمة</w:t>
            </w:r>
          </w:p>
        </w:tc>
        <w:tc>
          <w:tcPr>
            <w:tcW w:w="437" w:type="pct"/>
            <w:shd w:val="clear" w:color="auto" w:fill="FFFFFF"/>
          </w:tcPr>
          <w:p w14:paraId="3DAD1738" w14:textId="1F8169AD"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3460870D"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(10 دقائق): </w:t>
            </w:r>
            <w:r w:rsidRPr="009333D4">
              <w:rPr>
                <w:rFonts w:ascii="Sakkal Majalla" w:eastAsia="Open Sans" w:hAnsi="Sakkal Majalla" w:cs="Sakkal Majalla"/>
                <w:sz w:val="26"/>
                <w:szCs w:val="26"/>
                <w:rtl/>
                <w:lang w:eastAsia="ar" w:bidi="ar-MA"/>
              </w:rPr>
              <w:t>توضيح أنه بعد اكتمال مرحلة المعلومات، فإن المرحلة التالية هي التحليل.</w:t>
            </w:r>
          </w:p>
          <w:p w14:paraId="7629D10A"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تحليل المعلومات المحددة مسبقًا لإيجاد طرق المعالجة المستخدمة حاليًا وأي جوانب غير ضرورية للعملية.</w:t>
            </w:r>
          </w:p>
          <w:p w14:paraId="3D456C3C"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مراجعة تحليل العملية. طرح أسئلة على المتعلمين عن كيفية تحديدهم للميزات غير الضرورية.</w:t>
            </w:r>
          </w:p>
        </w:tc>
        <w:tc>
          <w:tcPr>
            <w:tcW w:w="1008" w:type="pct"/>
            <w:shd w:val="clear" w:color="auto" w:fill="FFFFFF"/>
          </w:tcPr>
          <w:p w14:paraId="2B562086"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222A8FA5"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55D5740C"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tc>
      </w:tr>
      <w:tr w:rsidR="00EA61CD" w:rsidRPr="009333D4" w14:paraId="13857686" w14:textId="77777777" w:rsidTr="002E0540">
        <w:trPr>
          <w:trHeight w:val="346"/>
        </w:trPr>
        <w:tc>
          <w:tcPr>
            <w:tcW w:w="437" w:type="pct"/>
            <w:shd w:val="clear" w:color="auto" w:fill="auto"/>
          </w:tcPr>
          <w:p w14:paraId="25719F3E" w14:textId="4DAC2B6B" w:rsidR="00EA61CD" w:rsidRPr="009333D4" w:rsidRDefault="003A2B75"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55</w:t>
            </w:r>
          </w:p>
        </w:tc>
        <w:tc>
          <w:tcPr>
            <w:tcW w:w="976" w:type="pct"/>
            <w:shd w:val="clear" w:color="auto" w:fill="FFFFFF"/>
          </w:tcPr>
          <w:p w14:paraId="12F6CAE5" w14:textId="7EEB06C3"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ج2 مبادئ وعمليات إدارة القيمة</w:t>
            </w:r>
          </w:p>
        </w:tc>
        <w:tc>
          <w:tcPr>
            <w:tcW w:w="437" w:type="pct"/>
            <w:shd w:val="clear" w:color="auto" w:fill="FFFFFF"/>
          </w:tcPr>
          <w:p w14:paraId="20D25D9A" w14:textId="44D14133"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415DAF71" w14:textId="77777777" w:rsidR="00EA61CD" w:rsidRPr="009333D4" w:rsidRDefault="00EA61CD" w:rsidP="00A21B16">
            <w:pPr>
              <w:pStyle w:val="Tablebullets"/>
              <w:bidi/>
              <w:spacing w:line="276" w:lineRule="auto"/>
              <w:ind w:left="144" w:hanging="144"/>
              <w:jc w:val="both"/>
              <w:rPr>
                <w:rFonts w:ascii="Sakkal Majalla" w:hAnsi="Sakkal Majalla" w:cs="Sakkal Majalla"/>
                <w:spacing w:val="-4"/>
                <w:sz w:val="26"/>
                <w:szCs w:val="26"/>
              </w:rPr>
            </w:pPr>
            <w:r w:rsidRPr="009333D4">
              <w:rPr>
                <w:rFonts w:ascii="Sakkal Majalla" w:eastAsia="Open Sans" w:hAnsi="Sakkal Majalla" w:cs="Sakkal Majalla"/>
                <w:b/>
                <w:bCs/>
                <w:spacing w:val="-4"/>
                <w:sz w:val="26"/>
                <w:szCs w:val="26"/>
                <w:rtl/>
                <w:lang w:eastAsia="ar" w:bidi="ar-MA"/>
              </w:rPr>
              <w:t xml:space="preserve">تمهيد (10 دقائق): </w:t>
            </w:r>
            <w:r w:rsidRPr="009333D4">
              <w:rPr>
                <w:rFonts w:ascii="Sakkal Majalla" w:eastAsia="Open Sans" w:hAnsi="Sakkal Majalla" w:cs="Sakkal Majalla"/>
                <w:spacing w:val="-4"/>
                <w:sz w:val="26"/>
                <w:szCs w:val="26"/>
                <w:rtl/>
                <w:lang w:eastAsia="ar" w:bidi="ar-MA"/>
              </w:rPr>
              <w:t>توضيح أنه بعد مراحل المعلومات والتحليل، فإن المرحلة التالية هي المرحلة الإبداعية.</w:t>
            </w:r>
          </w:p>
          <w:p w14:paraId="42205B5E"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استنادًا إلى تحليل المنتج أو الخدمة، تحديد طرق مناسبة لتحسين قيمة النشاط.</w:t>
            </w:r>
          </w:p>
          <w:p w14:paraId="6E5DEC67" w14:textId="77777777" w:rsidR="00EA61CD" w:rsidRPr="009333D4" w:rsidRDefault="00EA61CD" w:rsidP="00A21B16">
            <w:pPr>
              <w:pStyle w:val="Tablebullets"/>
              <w:numPr>
                <w:ilvl w:val="0"/>
                <w:numId w:val="0"/>
              </w:numPr>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(10 دقائق): </w:t>
            </w:r>
            <w:r w:rsidRPr="009333D4">
              <w:rPr>
                <w:rFonts w:ascii="Sakkal Majalla" w:eastAsia="Open Sans" w:hAnsi="Sakkal Majalla" w:cs="Sakkal Majalla"/>
                <w:sz w:val="26"/>
                <w:szCs w:val="26"/>
                <w:rtl/>
                <w:lang w:eastAsia="ar" w:bidi="ar-MA"/>
              </w:rPr>
              <w:t>مراجعة البدائل الممكنة التي تقدم قيمة أفضل.</w:t>
            </w:r>
          </w:p>
        </w:tc>
        <w:tc>
          <w:tcPr>
            <w:tcW w:w="1008" w:type="pct"/>
            <w:shd w:val="clear" w:color="auto" w:fill="FFFFFF"/>
          </w:tcPr>
          <w:p w14:paraId="244321A8"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الاتصال بالإنترنت</w:t>
            </w:r>
          </w:p>
          <w:p w14:paraId="3E6EF5C9"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41D7EBFF"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tc>
      </w:tr>
      <w:tr w:rsidR="00EA61CD" w:rsidRPr="009333D4" w14:paraId="6C5BEFDE" w14:textId="77777777" w:rsidTr="002E0540">
        <w:trPr>
          <w:trHeight w:val="346"/>
        </w:trPr>
        <w:tc>
          <w:tcPr>
            <w:tcW w:w="437" w:type="pct"/>
            <w:shd w:val="clear" w:color="auto" w:fill="auto"/>
          </w:tcPr>
          <w:p w14:paraId="0220A0D7" w14:textId="69BA84D3" w:rsidR="00EA61CD" w:rsidRPr="009333D4" w:rsidRDefault="003A2B75"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56</w:t>
            </w:r>
          </w:p>
        </w:tc>
        <w:tc>
          <w:tcPr>
            <w:tcW w:w="976" w:type="pct"/>
            <w:shd w:val="clear" w:color="auto" w:fill="FFFFFF"/>
          </w:tcPr>
          <w:p w14:paraId="38C70763" w14:textId="196F6253"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ج2 مبادئ وعمليات إدارة القيمة</w:t>
            </w:r>
          </w:p>
        </w:tc>
        <w:tc>
          <w:tcPr>
            <w:tcW w:w="437" w:type="pct"/>
            <w:shd w:val="clear" w:color="auto" w:fill="FFFFFF"/>
          </w:tcPr>
          <w:p w14:paraId="46732C0C" w14:textId="58ED288B"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دراسة مستقلة</w:t>
            </w:r>
          </w:p>
        </w:tc>
        <w:tc>
          <w:tcPr>
            <w:tcW w:w="2142" w:type="pct"/>
            <w:shd w:val="clear" w:color="auto" w:fill="FFFFFF"/>
          </w:tcPr>
          <w:p w14:paraId="4B6D92FD" w14:textId="0465BA00"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تمهيد (10 دقائق):</w:t>
            </w:r>
            <w:r w:rsidR="00EA204F">
              <w:rPr>
                <w:rFonts w:ascii="Sakkal Majalla" w:eastAsia="Open Sans" w:hAnsi="Sakkal Majalla" w:cs="Sakkal Majalla"/>
                <w:b/>
                <w:bCs/>
                <w:sz w:val="26"/>
                <w:szCs w:val="26"/>
                <w:rtl/>
                <w:lang w:eastAsia="ar" w:bidi="ar-MA"/>
              </w:rPr>
              <w:t xml:space="preserve"> </w:t>
            </w:r>
            <w:r w:rsidRPr="009333D4">
              <w:rPr>
                <w:rFonts w:ascii="Sakkal Majalla" w:eastAsia="Open Sans" w:hAnsi="Sakkal Majalla" w:cs="Sakkal Majalla"/>
                <w:sz w:val="26"/>
                <w:szCs w:val="26"/>
                <w:rtl/>
                <w:lang w:eastAsia="ar" w:bidi="ar-MA"/>
              </w:rPr>
              <w:t>توضيح أن المراحل النهائية من العملية تتمثل في التقييم والتطوير وإعداد التقارير.</w:t>
            </w:r>
          </w:p>
          <w:p w14:paraId="45ACCA74"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استخدام الطرق المقترحة لتحسين القيمة وتقييم الخيارات لتحديد أيها يوفر أفضل مجال لتحسين القيمة. مع مراعاة الأفكار التي يمكن تحسينها.</w:t>
            </w:r>
          </w:p>
          <w:p w14:paraId="10DF961E"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lastRenderedPageBreak/>
              <w:t xml:space="preserve">مناقشة عامة (10 دقائق): </w:t>
            </w:r>
            <w:r w:rsidRPr="009333D4">
              <w:rPr>
                <w:rFonts w:ascii="Sakkal Majalla" w:eastAsia="Open Sans" w:hAnsi="Sakkal Majalla" w:cs="Sakkal Majalla"/>
                <w:sz w:val="26"/>
                <w:szCs w:val="26"/>
                <w:rtl/>
                <w:lang w:eastAsia="ar" w:bidi="ar-MA"/>
              </w:rPr>
              <w:t>مناقشة كيفية تحديد أولويات الأفكار وتقييم النتائج.</w:t>
            </w:r>
          </w:p>
        </w:tc>
        <w:tc>
          <w:tcPr>
            <w:tcW w:w="1008" w:type="pct"/>
            <w:shd w:val="clear" w:color="auto" w:fill="FFFFFF"/>
          </w:tcPr>
          <w:p w14:paraId="6C8EA56F"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الاتصال بالإنترنت</w:t>
            </w:r>
          </w:p>
          <w:p w14:paraId="376D776E"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7D8B8435"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tc>
      </w:tr>
      <w:tr w:rsidR="00EA61CD" w:rsidRPr="009333D4" w14:paraId="01F3F72E" w14:textId="77777777" w:rsidTr="002E0540">
        <w:trPr>
          <w:trHeight w:val="346"/>
        </w:trPr>
        <w:tc>
          <w:tcPr>
            <w:tcW w:w="437" w:type="pct"/>
            <w:shd w:val="clear" w:color="auto" w:fill="auto"/>
          </w:tcPr>
          <w:p w14:paraId="1E0E195A" w14:textId="48C31B03" w:rsidR="00EA61CD" w:rsidRPr="009333D4" w:rsidRDefault="003A2B75"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57</w:t>
            </w:r>
          </w:p>
        </w:tc>
        <w:tc>
          <w:tcPr>
            <w:tcW w:w="976" w:type="pct"/>
            <w:shd w:val="clear" w:color="auto" w:fill="FFFFFF"/>
          </w:tcPr>
          <w:p w14:paraId="1DEF555C" w14:textId="77777777" w:rsidR="00B86049"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 xml:space="preserve">ج1 أنظمة الجودة </w:t>
            </w:r>
          </w:p>
          <w:p w14:paraId="01AA5EBA" w14:textId="611BCAD0"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ج2 مبادئ وعمليات إدارة القيمة</w:t>
            </w:r>
          </w:p>
        </w:tc>
        <w:tc>
          <w:tcPr>
            <w:tcW w:w="437" w:type="pct"/>
            <w:shd w:val="clear" w:color="auto" w:fill="FFFFFF"/>
          </w:tcPr>
          <w:p w14:paraId="0000B0CF" w14:textId="0C683E74"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المراجعة</w:t>
            </w:r>
          </w:p>
        </w:tc>
        <w:tc>
          <w:tcPr>
            <w:tcW w:w="2142" w:type="pct"/>
            <w:shd w:val="clear" w:color="auto" w:fill="FFFFFF"/>
          </w:tcPr>
          <w:p w14:paraId="358BA143" w14:textId="02408467" w:rsidR="00EA61CD" w:rsidRPr="000A0500" w:rsidRDefault="00EA61CD" w:rsidP="00A21B16">
            <w:pPr>
              <w:pStyle w:val="Tablebullets"/>
              <w:bidi/>
              <w:spacing w:line="276" w:lineRule="auto"/>
              <w:ind w:left="144" w:hanging="144"/>
              <w:jc w:val="both"/>
              <w:rPr>
                <w:rFonts w:ascii="Sakkal Majalla" w:hAnsi="Sakkal Majalla" w:cs="Sakkal Majalla"/>
                <w:spacing w:val="-4"/>
                <w:sz w:val="26"/>
                <w:szCs w:val="26"/>
              </w:rPr>
            </w:pPr>
            <w:r w:rsidRPr="000A0500">
              <w:rPr>
                <w:rFonts w:ascii="Sakkal Majalla" w:eastAsia="Open Sans" w:hAnsi="Sakkal Majalla" w:cs="Sakkal Majalla"/>
                <w:b/>
                <w:bCs/>
                <w:spacing w:val="-4"/>
                <w:sz w:val="26"/>
                <w:szCs w:val="26"/>
                <w:rtl/>
                <w:lang w:eastAsia="ar" w:bidi="ar-MA"/>
              </w:rPr>
              <w:t xml:space="preserve">تمهيد (15 دقيقة): </w:t>
            </w:r>
            <w:r w:rsidRPr="000A0500">
              <w:rPr>
                <w:rFonts w:ascii="Sakkal Majalla" w:eastAsia="Open Sans" w:hAnsi="Sakkal Majalla" w:cs="Sakkal Majalla"/>
                <w:spacing w:val="-4"/>
                <w:sz w:val="26"/>
                <w:szCs w:val="26"/>
                <w:rtl/>
                <w:lang w:eastAsia="ar" w:bidi="ar-MA"/>
              </w:rPr>
              <w:t>تلخيص كيفية ارتباط الجودة وإدارة القيمة في كثير من الأحيان.</w:t>
            </w:r>
          </w:p>
          <w:p w14:paraId="48B64A52" w14:textId="1ED29B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تنفيذ تحليل لنشاط هندسي لتحديد جوانب تحسين القيمة لنشاط هندسي معين.</w:t>
            </w:r>
          </w:p>
          <w:p w14:paraId="144E039C" w14:textId="00241A0B"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مراجعة التقدم المحقق في أثناء تحليل القيمة ومناقشة أي أخطاء شائعة.</w:t>
            </w:r>
          </w:p>
        </w:tc>
        <w:tc>
          <w:tcPr>
            <w:tcW w:w="1008" w:type="pct"/>
            <w:shd w:val="clear" w:color="auto" w:fill="FFFFFF"/>
          </w:tcPr>
          <w:p w14:paraId="0FED26A8"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p w14:paraId="17F0AA3D"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06BFAA46"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ملاحظات المراجعة</w:t>
            </w:r>
          </w:p>
        </w:tc>
      </w:tr>
      <w:tr w:rsidR="00EA61CD" w:rsidRPr="009333D4" w14:paraId="5F3D9E24" w14:textId="77777777" w:rsidTr="002E0540">
        <w:trPr>
          <w:trHeight w:val="346"/>
        </w:trPr>
        <w:tc>
          <w:tcPr>
            <w:tcW w:w="437" w:type="pct"/>
            <w:shd w:val="clear" w:color="auto" w:fill="auto"/>
          </w:tcPr>
          <w:p w14:paraId="075E5896" w14:textId="39834A19" w:rsidR="00EA61CD" w:rsidRPr="009333D4" w:rsidRDefault="003A2B75"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58</w:t>
            </w:r>
          </w:p>
        </w:tc>
        <w:tc>
          <w:tcPr>
            <w:tcW w:w="976" w:type="pct"/>
            <w:shd w:val="clear" w:color="auto" w:fill="FFFFFF"/>
          </w:tcPr>
          <w:p w14:paraId="497920CD" w14:textId="77777777" w:rsidR="00B86049"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 xml:space="preserve">ج1 أنظمة الجودة </w:t>
            </w:r>
          </w:p>
          <w:p w14:paraId="46EC2CAF" w14:textId="0407DB70" w:rsidR="00EA61CD" w:rsidRPr="009333D4" w:rsidRDefault="00EA61CD"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ج2 مبادئ وعمليات إدارة القيمة</w:t>
            </w:r>
          </w:p>
        </w:tc>
        <w:tc>
          <w:tcPr>
            <w:tcW w:w="437" w:type="pct"/>
            <w:shd w:val="clear" w:color="auto" w:fill="FFFFFF"/>
          </w:tcPr>
          <w:p w14:paraId="6D7B066B" w14:textId="52DB7929"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جلسة المراجعة</w:t>
            </w:r>
          </w:p>
        </w:tc>
        <w:tc>
          <w:tcPr>
            <w:tcW w:w="2142" w:type="pct"/>
            <w:shd w:val="clear" w:color="auto" w:fill="FFFFFF"/>
          </w:tcPr>
          <w:p w14:paraId="23B236B3" w14:textId="3C7A0E15"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(5 دقائق): </w:t>
            </w:r>
            <w:r w:rsidRPr="009333D4">
              <w:rPr>
                <w:rFonts w:ascii="Sakkal Majalla" w:eastAsia="Open Sans" w:hAnsi="Sakkal Majalla" w:cs="Sakkal Majalla"/>
                <w:sz w:val="26"/>
                <w:szCs w:val="26"/>
                <w:rtl/>
                <w:lang w:eastAsia="ar" w:bidi="ar-MA"/>
              </w:rPr>
              <w:t xml:space="preserve">تلخيص دورة </w:t>
            </w:r>
            <w:r w:rsidRPr="009333D4">
              <w:rPr>
                <w:rFonts w:ascii="Sakkal Majalla" w:eastAsia="Open Sans" w:hAnsi="Sakkal Majalla" w:cs="Sakkal Majalla"/>
                <w:sz w:val="26"/>
                <w:szCs w:val="26"/>
                <w:lang w:val="en-US" w:eastAsia="ar" w:bidi="en-US"/>
              </w:rPr>
              <w:t>PDCA</w:t>
            </w:r>
            <w:r w:rsidRPr="009333D4">
              <w:rPr>
                <w:rFonts w:ascii="Sakkal Majalla" w:eastAsia="Open Sans" w:hAnsi="Sakkal Majalla" w:cs="Sakkal Majalla"/>
                <w:sz w:val="26"/>
                <w:szCs w:val="26"/>
                <w:rtl/>
                <w:lang w:eastAsia="ar" w:bidi="ar-MA"/>
              </w:rPr>
              <w:t xml:space="preserve"> وكيفية تطبيقها على تحليل القيمة.</w:t>
            </w:r>
          </w:p>
          <w:p w14:paraId="06E94660" w14:textId="155B3013"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نشاط ثنائي (40 دقيقة): </w:t>
            </w:r>
            <w:r w:rsidRPr="009333D4">
              <w:rPr>
                <w:rFonts w:ascii="Sakkal Majalla" w:eastAsia="Open Sans" w:hAnsi="Sakkal Majalla" w:cs="Sakkal Majalla"/>
                <w:sz w:val="26"/>
                <w:szCs w:val="26"/>
                <w:rtl/>
                <w:lang w:eastAsia="ar" w:bidi="ar-MA"/>
              </w:rPr>
              <w:t>نفذ تحليل قيمة في ثنائيات لعملية هندسية معينة، مع تحديد المجالات التي توفر أكبر فرصة لزيادة قيمة المخرجات.</w:t>
            </w:r>
          </w:p>
          <w:p w14:paraId="3E3D8015"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مناقشة عامة (15 دقيقة): </w:t>
            </w:r>
            <w:r w:rsidRPr="009333D4">
              <w:rPr>
                <w:rFonts w:ascii="Sakkal Majalla" w:eastAsia="Open Sans" w:hAnsi="Sakkal Majalla" w:cs="Sakkal Majalla"/>
                <w:sz w:val="26"/>
                <w:szCs w:val="26"/>
                <w:rtl/>
                <w:lang w:eastAsia="ar" w:bidi="ar-MA"/>
              </w:rPr>
              <w:t>مراجعة نتائج عملية تقدير التكاليف لتحديد ربحية النشاط.</w:t>
            </w:r>
          </w:p>
        </w:tc>
        <w:tc>
          <w:tcPr>
            <w:tcW w:w="1008" w:type="pct"/>
            <w:shd w:val="clear" w:color="auto" w:fill="FFFFFF"/>
          </w:tcPr>
          <w:p w14:paraId="586769BD"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دراسات الحالة</w:t>
            </w:r>
          </w:p>
          <w:p w14:paraId="125055C6"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مرافق تكنولوجيا المعلومات والاتصالات</w:t>
            </w:r>
          </w:p>
          <w:p w14:paraId="2EF745CD"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ملاحظات المراجعة</w:t>
            </w:r>
          </w:p>
        </w:tc>
      </w:tr>
      <w:tr w:rsidR="00EA61CD" w:rsidRPr="009333D4" w14:paraId="080A22F7" w14:textId="77777777" w:rsidTr="002E0540">
        <w:trPr>
          <w:trHeight w:val="346"/>
        </w:trPr>
        <w:tc>
          <w:tcPr>
            <w:tcW w:w="437" w:type="pct"/>
            <w:shd w:val="clear" w:color="auto" w:fill="auto"/>
          </w:tcPr>
          <w:p w14:paraId="0C3CF078" w14:textId="77777777" w:rsidR="00EA61CD" w:rsidRPr="009333D4" w:rsidRDefault="00EA61CD"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59</w:t>
            </w:r>
          </w:p>
        </w:tc>
        <w:tc>
          <w:tcPr>
            <w:tcW w:w="976" w:type="pct"/>
            <w:shd w:val="clear" w:color="auto" w:fill="FFFFFF"/>
          </w:tcPr>
          <w:p w14:paraId="2C5A05A9" w14:textId="40088DFA" w:rsidR="00EA61CD" w:rsidRPr="009333D4" w:rsidRDefault="003A2B75" w:rsidP="00A21B16">
            <w:pPr>
              <w:pStyle w:val="Tabletext"/>
              <w:bidi/>
              <w:spacing w:line="276" w:lineRule="auto"/>
              <w:jc w:val="both"/>
              <w:rPr>
                <w:rFonts w:ascii="Sakkal Majalla" w:hAnsi="Sakkal Majalla" w:cs="Sakkal Majalla"/>
                <w:b/>
                <w:sz w:val="26"/>
                <w:szCs w:val="26"/>
              </w:rPr>
            </w:pPr>
            <w:r w:rsidRPr="009333D4">
              <w:rPr>
                <w:rFonts w:ascii="Sakkal Majalla" w:eastAsia="Open Sans" w:hAnsi="Sakkal Majalla" w:cs="Sakkal Majalla"/>
                <w:b/>
                <w:bCs/>
                <w:sz w:val="26"/>
                <w:szCs w:val="26"/>
                <w:rtl/>
                <w:lang w:eastAsia="ar" w:bidi="ar-MA"/>
              </w:rPr>
              <w:t>التقييم</w:t>
            </w:r>
            <w:r w:rsidRPr="009333D4">
              <w:rPr>
                <w:rFonts w:ascii="Sakkal Majalla" w:eastAsia="Open Sans" w:hAnsi="Sakkal Majalla" w:cs="Sakkal Majalla"/>
                <w:b/>
                <w:bCs/>
                <w:sz w:val="26"/>
                <w:szCs w:val="26"/>
                <w:rtl/>
                <w:lang w:eastAsia="ar" w:bidi="ar-MA"/>
              </w:rPr>
              <w:br/>
              <w:t xml:space="preserve">ج1، ج2 </w:t>
            </w:r>
          </w:p>
        </w:tc>
        <w:tc>
          <w:tcPr>
            <w:tcW w:w="437" w:type="pct"/>
            <w:shd w:val="clear" w:color="auto" w:fill="FFFFFF"/>
          </w:tcPr>
          <w:p w14:paraId="1497F2B3" w14:textId="187EF41C"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142" w:type="pct"/>
            <w:shd w:val="clear" w:color="auto" w:fill="FFFFFF"/>
          </w:tcPr>
          <w:p w14:paraId="24466963"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(5 دقائق): </w:t>
            </w:r>
            <w:r w:rsidRPr="009333D4">
              <w:rPr>
                <w:rFonts w:ascii="Sakkal Majalla" w:eastAsia="Open Sans" w:hAnsi="Sakkal Majalla" w:cs="Sakkal Majalla"/>
                <w:sz w:val="26"/>
                <w:szCs w:val="26"/>
                <w:rtl/>
                <w:lang w:eastAsia="ar" w:bidi="ar-MA"/>
              </w:rPr>
              <w:t>استعرض موجز الواجب لنتاج التعلم ج.</w:t>
            </w:r>
          </w:p>
          <w:p w14:paraId="3C45C2D2" w14:textId="77777777" w:rsidR="00EA61CD" w:rsidRPr="009333D4" w:rsidRDefault="00EA61CD" w:rsidP="00A21B16">
            <w:pPr>
              <w:numPr>
                <w:ilvl w:val="0"/>
                <w:numId w:val="1"/>
              </w:numPr>
              <w:tabs>
                <w:tab w:val="num" w:pos="85"/>
              </w:tabs>
              <w:bidi/>
              <w:spacing w:after="0"/>
              <w:ind w:left="144" w:hanging="144"/>
              <w:jc w:val="both"/>
              <w:textAlignment w:val="baseline"/>
              <w:rPr>
                <w:rFonts w:ascii="Sakkal Majalla" w:eastAsia="Times New Roman" w:hAnsi="Sakkal Majalla" w:cs="Sakkal Majalla"/>
                <w:b/>
                <w:color w:val="000000"/>
                <w:sz w:val="26"/>
                <w:szCs w:val="26"/>
              </w:rPr>
            </w:pPr>
            <w:r w:rsidRPr="009333D4">
              <w:rPr>
                <w:rFonts w:ascii="Sakkal Majalla" w:eastAsia="Times New Roman" w:hAnsi="Sakkal Majalla" w:cs="Sakkal Majalla"/>
                <w:b/>
                <w:bCs/>
                <w:color w:val="000000"/>
                <w:sz w:val="26"/>
                <w:szCs w:val="26"/>
                <w:rtl/>
                <w:lang w:eastAsia="ar" w:bidi="ar-MA"/>
              </w:rPr>
              <w:t xml:space="preserve">كتابة الواجب (50 دقيقة): </w:t>
            </w:r>
            <w:r w:rsidRPr="009333D4">
              <w:rPr>
                <w:rFonts w:ascii="Sakkal Majalla" w:eastAsia="Times New Roman" w:hAnsi="Sakkal Majalla" w:cs="Sakkal Majalla"/>
                <w:color w:val="000000"/>
                <w:sz w:val="26"/>
                <w:szCs w:val="26"/>
                <w:rtl/>
                <w:lang w:eastAsia="ar" w:bidi="ar-MA"/>
              </w:rPr>
              <w:t>يعمل المتعلمون بشكل فردي على إنجاز الواجب 3 المتعلق بنتاج التعلم ج.</w:t>
            </w:r>
          </w:p>
          <w:p w14:paraId="5B4FD38B" w14:textId="77777777" w:rsidR="00EA61CD" w:rsidRPr="009333D4" w:rsidRDefault="00EA61CD" w:rsidP="00A21B16">
            <w:pPr>
              <w:numPr>
                <w:ilvl w:val="0"/>
                <w:numId w:val="1"/>
              </w:numPr>
              <w:tabs>
                <w:tab w:val="num" w:pos="85"/>
              </w:tabs>
              <w:bidi/>
              <w:spacing w:after="0"/>
              <w:ind w:left="144" w:hanging="144"/>
              <w:jc w:val="both"/>
              <w:textAlignment w:val="baseline"/>
              <w:rPr>
                <w:rFonts w:ascii="Sakkal Majalla" w:eastAsia="Times New Roman" w:hAnsi="Sakkal Majalla" w:cs="Sakkal Majalla"/>
                <w:b/>
                <w:color w:val="000000"/>
                <w:sz w:val="26"/>
                <w:szCs w:val="26"/>
              </w:rPr>
            </w:pPr>
            <w:r w:rsidRPr="009333D4">
              <w:rPr>
                <w:rFonts w:ascii="Sakkal Majalla" w:eastAsia="Open Sans" w:hAnsi="Sakkal Majalla" w:cs="Sakkal Majalla"/>
                <w:b/>
                <w:bCs/>
                <w:sz w:val="26"/>
                <w:szCs w:val="26"/>
                <w:rtl/>
                <w:lang w:eastAsia="ar" w:bidi="ar-MA"/>
              </w:rPr>
              <w:t xml:space="preserve">مناقشة عامة (5 دقائق): </w:t>
            </w:r>
            <w:r w:rsidRPr="009333D4">
              <w:rPr>
                <w:rFonts w:ascii="Sakkal Majalla" w:eastAsia="Open Sans" w:hAnsi="Sakkal Majalla" w:cs="Sakkal Majalla"/>
                <w:sz w:val="26"/>
                <w:szCs w:val="26"/>
                <w:rtl/>
                <w:lang w:eastAsia="ar" w:bidi="ar-MA"/>
              </w:rPr>
              <w:t>استعرض التقدم المحقق والخطوات التالية.</w:t>
            </w:r>
          </w:p>
        </w:tc>
        <w:tc>
          <w:tcPr>
            <w:tcW w:w="1008" w:type="pct"/>
            <w:shd w:val="clear" w:color="auto" w:fill="FFFFFF"/>
          </w:tcPr>
          <w:p w14:paraId="207372DC"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موجز الواجب 3 لنتاج التعلم ج</w:t>
            </w:r>
          </w:p>
        </w:tc>
      </w:tr>
      <w:tr w:rsidR="00EA61CD" w:rsidRPr="009333D4" w14:paraId="2008E988" w14:textId="77777777" w:rsidTr="002E0540">
        <w:trPr>
          <w:trHeight w:val="346"/>
        </w:trPr>
        <w:tc>
          <w:tcPr>
            <w:tcW w:w="437" w:type="pct"/>
            <w:shd w:val="clear" w:color="auto" w:fill="auto"/>
          </w:tcPr>
          <w:p w14:paraId="07EC0453" w14:textId="77777777" w:rsidR="00EA61CD" w:rsidRPr="009333D4" w:rsidRDefault="00EA61CD" w:rsidP="000A0500">
            <w:pPr>
              <w:pStyle w:val="Lessonnumber"/>
              <w:bidi/>
              <w:spacing w:line="276" w:lineRule="auto"/>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t>60</w:t>
            </w:r>
          </w:p>
        </w:tc>
        <w:tc>
          <w:tcPr>
            <w:tcW w:w="976" w:type="pct"/>
            <w:shd w:val="clear" w:color="auto" w:fill="FFFFFF"/>
          </w:tcPr>
          <w:p w14:paraId="1F1E0B4C" w14:textId="124320A3" w:rsidR="00EA61CD" w:rsidRPr="009333D4" w:rsidRDefault="003A2B75" w:rsidP="00A21B16">
            <w:pPr>
              <w:pStyle w:val="Tabletext"/>
              <w:bidi/>
              <w:spacing w:line="276" w:lineRule="auto"/>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التقييم</w:t>
            </w:r>
            <w:r w:rsidRPr="009333D4">
              <w:rPr>
                <w:rFonts w:ascii="Sakkal Majalla" w:eastAsia="Open Sans" w:hAnsi="Sakkal Majalla" w:cs="Sakkal Majalla"/>
                <w:b/>
                <w:bCs/>
                <w:sz w:val="26"/>
                <w:szCs w:val="26"/>
                <w:rtl/>
                <w:lang w:eastAsia="ar" w:bidi="ar-MA"/>
              </w:rPr>
              <w:br/>
              <w:t>ج1، ج2</w:t>
            </w:r>
          </w:p>
        </w:tc>
        <w:tc>
          <w:tcPr>
            <w:tcW w:w="437" w:type="pct"/>
            <w:shd w:val="clear" w:color="auto" w:fill="FFFFFF"/>
          </w:tcPr>
          <w:p w14:paraId="5EA416C2" w14:textId="55E79DAF" w:rsidR="00EA61CD" w:rsidRPr="009333D4" w:rsidRDefault="00EE4E54" w:rsidP="00A21B16">
            <w:pPr>
              <w:pStyle w:val="Tabletext"/>
              <w:bidi/>
              <w:spacing w:line="276" w:lineRule="auto"/>
              <w:jc w:val="both"/>
              <w:rPr>
                <w:rFonts w:ascii="Sakkal Majalla" w:hAnsi="Sakkal Majalla" w:cs="Sakkal Majalla"/>
                <w:sz w:val="26"/>
                <w:szCs w:val="26"/>
              </w:rPr>
            </w:pPr>
            <w:r>
              <w:rPr>
                <w:rFonts w:ascii="Sakkal Majalla" w:eastAsia="Open Sans" w:hAnsi="Sakkal Majalla" w:cs="Sakkal Majalla"/>
                <w:sz w:val="26"/>
                <w:szCs w:val="26"/>
                <w:rtl/>
                <w:lang w:val="en-US" w:eastAsia="ar"/>
              </w:rPr>
              <w:t>كتابة الواجب</w:t>
            </w:r>
          </w:p>
        </w:tc>
        <w:tc>
          <w:tcPr>
            <w:tcW w:w="2142" w:type="pct"/>
            <w:shd w:val="clear" w:color="auto" w:fill="FFFFFF"/>
          </w:tcPr>
          <w:p w14:paraId="5809FA80" w14:textId="77777777" w:rsidR="00EA61CD" w:rsidRPr="009333D4" w:rsidRDefault="00EA61CD" w:rsidP="00A21B16">
            <w:pPr>
              <w:pStyle w:val="Tablebullets"/>
              <w:bidi/>
              <w:spacing w:line="276" w:lineRule="auto"/>
              <w:ind w:left="144" w:hanging="144"/>
              <w:jc w:val="both"/>
              <w:rPr>
                <w:rFonts w:ascii="Sakkal Majalla" w:hAnsi="Sakkal Majalla" w:cs="Sakkal Majalla"/>
                <w:sz w:val="26"/>
                <w:szCs w:val="26"/>
              </w:rPr>
            </w:pPr>
            <w:r w:rsidRPr="009333D4">
              <w:rPr>
                <w:rFonts w:ascii="Sakkal Majalla" w:eastAsia="Open Sans" w:hAnsi="Sakkal Majalla" w:cs="Sakkal Majalla"/>
                <w:b/>
                <w:bCs/>
                <w:sz w:val="26"/>
                <w:szCs w:val="26"/>
                <w:rtl/>
                <w:lang w:eastAsia="ar" w:bidi="ar-MA"/>
              </w:rPr>
              <w:t xml:space="preserve">تمهيد (5 دقائق): </w:t>
            </w:r>
            <w:r w:rsidRPr="009333D4">
              <w:rPr>
                <w:rFonts w:ascii="Sakkal Majalla" w:eastAsia="Open Sans" w:hAnsi="Sakkal Majalla" w:cs="Sakkal Majalla"/>
                <w:sz w:val="26"/>
                <w:szCs w:val="26"/>
                <w:rtl/>
                <w:lang w:eastAsia="ar" w:bidi="ar-MA"/>
              </w:rPr>
              <w:t>استعرض موجز الواجب لنتاج التعلم ج.</w:t>
            </w:r>
          </w:p>
          <w:p w14:paraId="11DBDB2B" w14:textId="77777777" w:rsidR="00EA61CD" w:rsidRPr="009333D4" w:rsidRDefault="00EA61CD" w:rsidP="00A21B16">
            <w:pPr>
              <w:numPr>
                <w:ilvl w:val="0"/>
                <w:numId w:val="1"/>
              </w:numPr>
              <w:tabs>
                <w:tab w:val="num" w:pos="85"/>
              </w:tabs>
              <w:bidi/>
              <w:spacing w:after="0"/>
              <w:ind w:left="144" w:hanging="144"/>
              <w:jc w:val="both"/>
              <w:textAlignment w:val="baseline"/>
              <w:rPr>
                <w:rFonts w:ascii="Sakkal Majalla" w:eastAsia="Times New Roman" w:hAnsi="Sakkal Majalla" w:cs="Sakkal Majalla"/>
                <w:b/>
                <w:color w:val="000000"/>
                <w:sz w:val="26"/>
                <w:szCs w:val="26"/>
              </w:rPr>
            </w:pPr>
            <w:r w:rsidRPr="009333D4">
              <w:rPr>
                <w:rFonts w:ascii="Sakkal Majalla" w:eastAsia="Times New Roman" w:hAnsi="Sakkal Majalla" w:cs="Sakkal Majalla"/>
                <w:b/>
                <w:bCs/>
                <w:color w:val="000000"/>
                <w:sz w:val="26"/>
                <w:szCs w:val="26"/>
                <w:rtl/>
                <w:lang w:eastAsia="ar" w:bidi="ar-MA"/>
              </w:rPr>
              <w:lastRenderedPageBreak/>
              <w:t xml:space="preserve">كتابة الواجب (50 دقيقة): </w:t>
            </w:r>
            <w:r w:rsidRPr="009333D4">
              <w:rPr>
                <w:rFonts w:ascii="Sakkal Majalla" w:eastAsia="Times New Roman" w:hAnsi="Sakkal Majalla" w:cs="Sakkal Majalla"/>
                <w:color w:val="000000"/>
                <w:sz w:val="26"/>
                <w:szCs w:val="26"/>
                <w:rtl/>
                <w:lang w:eastAsia="ar" w:bidi="ar-MA"/>
              </w:rPr>
              <w:t>يعمل المتعلمون بشكل فردي على إنجاز الواجب 3 المتعلق بنتاج التعلم ج.</w:t>
            </w:r>
          </w:p>
          <w:p w14:paraId="3A73ABDB" w14:textId="632A93A0" w:rsidR="000422E3" w:rsidRPr="009333D4" w:rsidRDefault="00EA61CD" w:rsidP="00A21B16">
            <w:pPr>
              <w:numPr>
                <w:ilvl w:val="0"/>
                <w:numId w:val="1"/>
              </w:numPr>
              <w:tabs>
                <w:tab w:val="num" w:pos="85"/>
              </w:tabs>
              <w:bidi/>
              <w:spacing w:after="0"/>
              <w:ind w:left="144" w:hanging="144"/>
              <w:jc w:val="both"/>
              <w:textAlignment w:val="baseline"/>
              <w:rPr>
                <w:rFonts w:ascii="Sakkal Majalla" w:eastAsia="Times New Roman" w:hAnsi="Sakkal Majalla" w:cs="Sakkal Majalla"/>
                <w:b/>
                <w:color w:val="000000"/>
                <w:sz w:val="26"/>
                <w:szCs w:val="26"/>
              </w:rPr>
            </w:pPr>
            <w:r w:rsidRPr="009333D4">
              <w:rPr>
                <w:rFonts w:ascii="Sakkal Majalla" w:eastAsia="Open Sans" w:hAnsi="Sakkal Majalla" w:cs="Sakkal Majalla"/>
                <w:b/>
                <w:bCs/>
                <w:sz w:val="26"/>
                <w:szCs w:val="26"/>
                <w:rtl/>
                <w:lang w:eastAsia="ar" w:bidi="ar-MA"/>
              </w:rPr>
              <w:t>مناقشة عامة (5 دقائق):</w:t>
            </w:r>
            <w:r w:rsidRPr="009333D4">
              <w:rPr>
                <w:rFonts w:ascii="Sakkal Majalla" w:eastAsia="Open Sans" w:hAnsi="Sakkal Majalla" w:cs="Sakkal Majalla"/>
                <w:sz w:val="26"/>
                <w:szCs w:val="26"/>
                <w:rtl/>
                <w:lang w:eastAsia="ar" w:bidi="ar-MA"/>
              </w:rPr>
              <w:t xml:space="preserve"> مراجعة الواجب ومناقشته بعبارات عامة.</w:t>
            </w:r>
          </w:p>
        </w:tc>
        <w:tc>
          <w:tcPr>
            <w:tcW w:w="1008" w:type="pct"/>
            <w:shd w:val="clear" w:color="auto" w:fill="FFFFFF"/>
          </w:tcPr>
          <w:p w14:paraId="28C126FE" w14:textId="77777777" w:rsidR="00EA61CD" w:rsidRPr="009333D4" w:rsidRDefault="00EA61CD" w:rsidP="00A21B16">
            <w:pPr>
              <w:pStyle w:val="Tablebullets"/>
              <w:bidi/>
              <w:spacing w:line="276" w:lineRule="auto"/>
              <w:jc w:val="both"/>
              <w:rPr>
                <w:rFonts w:ascii="Sakkal Majalla" w:hAnsi="Sakkal Majalla" w:cs="Sakkal Majalla"/>
                <w:sz w:val="26"/>
                <w:szCs w:val="26"/>
              </w:rPr>
            </w:pPr>
            <w:r w:rsidRPr="009333D4">
              <w:rPr>
                <w:rFonts w:ascii="Sakkal Majalla" w:eastAsia="Open Sans" w:hAnsi="Sakkal Majalla" w:cs="Sakkal Majalla"/>
                <w:sz w:val="26"/>
                <w:szCs w:val="26"/>
                <w:rtl/>
                <w:lang w:eastAsia="ar" w:bidi="ar-MA"/>
              </w:rPr>
              <w:lastRenderedPageBreak/>
              <w:t>موجز الواجب 3 لنتاج التعلم ج</w:t>
            </w:r>
          </w:p>
          <w:p w14:paraId="0294C2FC" w14:textId="70D7FAE5" w:rsidR="000422E3" w:rsidRPr="009333D4" w:rsidRDefault="000422E3" w:rsidP="00A21B16">
            <w:pPr>
              <w:pStyle w:val="Tablebullets"/>
              <w:numPr>
                <w:ilvl w:val="0"/>
                <w:numId w:val="0"/>
              </w:numPr>
              <w:bidi/>
              <w:spacing w:line="276" w:lineRule="auto"/>
              <w:ind w:left="142"/>
              <w:jc w:val="both"/>
              <w:rPr>
                <w:rFonts w:ascii="Sakkal Majalla" w:hAnsi="Sakkal Majalla" w:cs="Sakkal Majalla"/>
                <w:sz w:val="26"/>
                <w:szCs w:val="26"/>
              </w:rPr>
            </w:pPr>
          </w:p>
        </w:tc>
      </w:tr>
    </w:tbl>
    <w:p w14:paraId="5FEB809E" w14:textId="77777777" w:rsidR="000422E3" w:rsidRPr="009333D4" w:rsidRDefault="000422E3" w:rsidP="00DE0523">
      <w:pPr>
        <w:bidi/>
        <w:spacing w:after="0"/>
        <w:rPr>
          <w:rFonts w:ascii="Sakkal Majalla" w:hAnsi="Sakkal Majalla" w:cs="Sakkal Majalla"/>
          <w:iCs/>
          <w:sz w:val="26"/>
          <w:szCs w:val="26"/>
        </w:rPr>
      </w:pPr>
    </w:p>
    <w:p w14:paraId="5B3E2BBF" w14:textId="77777777" w:rsidR="00E570FC" w:rsidRPr="009333D4" w:rsidRDefault="00E570FC" w:rsidP="00E570FC">
      <w:pPr>
        <w:pStyle w:val="Text"/>
        <w:bidi/>
        <w:ind w:right="96"/>
        <w:rPr>
          <w:rFonts w:ascii="Sakkal Majalla" w:hAnsi="Sakkal Majalla" w:cs="Sakkal Majalla"/>
          <w:i/>
          <w:sz w:val="22"/>
          <w:szCs w:val="22"/>
        </w:rPr>
      </w:pPr>
      <w:r w:rsidRPr="009333D4">
        <w:rPr>
          <w:rFonts w:ascii="Sakkal Majalla" w:eastAsia="Open Sans" w:hAnsi="Sakkal Majalla" w:cs="Sakkal Majalla"/>
          <w:i/>
          <w:iCs/>
          <w:sz w:val="22"/>
          <w:szCs w:val="22"/>
          <w:rtl/>
          <w:lang w:eastAsia="ar" w:bidi="ar-MA"/>
        </w:rPr>
        <w:t xml:space="preserve">لا تتحمل </w:t>
      </w:r>
      <w:r w:rsidRPr="009333D4">
        <w:rPr>
          <w:rFonts w:ascii="Sakkal Majalla" w:eastAsia="Open Sans" w:hAnsi="Sakkal Majalla" w:cs="Sakkal Majalla"/>
          <w:i/>
          <w:iCs/>
          <w:sz w:val="22"/>
          <w:szCs w:val="22"/>
          <w:lang w:val="en-US" w:eastAsia="ar" w:bidi="en-US"/>
        </w:rPr>
        <w:t>Pearson</w:t>
      </w:r>
      <w:r w:rsidRPr="009333D4">
        <w:rPr>
          <w:rFonts w:ascii="Sakkal Majalla" w:eastAsia="Open Sans" w:hAnsi="Sakkal Majalla" w:cs="Sakkal Majalla"/>
          <w:i/>
          <w:iCs/>
          <w:sz w:val="22"/>
          <w:szCs w:val="22"/>
          <w:rtl/>
          <w:lang w:eastAsia="ar" w:bidi="ar-MA"/>
        </w:rPr>
        <w:t xml:space="preserve"> المسؤولية عن محتوى أي مواقع إنترنت خارجية. ومن الضروري أن يعاين المعلمون كل موقع إلكتروني قبل استخدامه في الصف للتأكد من أن عنوان </w:t>
      </w:r>
      <w:r w:rsidRPr="009333D4">
        <w:rPr>
          <w:rFonts w:ascii="Sakkal Majalla" w:eastAsia="Open Sans" w:hAnsi="Sakkal Majalla" w:cs="Sakkal Majalla"/>
          <w:i/>
          <w:iCs/>
          <w:sz w:val="22"/>
          <w:szCs w:val="22"/>
          <w:lang w:val="en-US" w:eastAsia="ar" w:bidi="en-US"/>
        </w:rPr>
        <w:t>URL</w:t>
      </w:r>
      <w:r w:rsidRPr="009333D4">
        <w:rPr>
          <w:rFonts w:ascii="Sakkal Majalla" w:eastAsia="Open Sans" w:hAnsi="Sakkal Majalla" w:cs="Sakkal Majalla"/>
          <w:i/>
          <w:iCs/>
          <w:sz w:val="22"/>
          <w:szCs w:val="22"/>
          <w:rtl/>
          <w:lang w:eastAsia="ar" w:bidi="ar-MA"/>
        </w:rPr>
        <w:t xml:space="preserve"> ما يزال دقيقًا، وملائمًا، ومناسبًا. ونقترح أن يضع المعلمون إشارة مرجعية على المواقع الإلكترونية المفيدة وأن ينظروا في تمكين الطلاب من الوصول إليها من خلال الشبكة الداخلية للمدرسة/الكلية.</w:t>
      </w:r>
    </w:p>
    <w:p w14:paraId="2B413502" w14:textId="77777777" w:rsidR="00273835" w:rsidRPr="009333D4" w:rsidRDefault="00273835" w:rsidP="00DE0523">
      <w:pPr>
        <w:bidi/>
        <w:spacing w:after="0"/>
        <w:rPr>
          <w:rFonts w:ascii="Sakkal Majalla" w:hAnsi="Sakkal Majalla" w:cs="Sakkal Majalla"/>
          <w:iCs/>
          <w:sz w:val="26"/>
          <w:szCs w:val="26"/>
        </w:rPr>
      </w:pPr>
    </w:p>
    <w:p w14:paraId="24F25845" w14:textId="77777777" w:rsidR="000422E3" w:rsidRPr="009333D4" w:rsidRDefault="000422E3" w:rsidP="00DE0523">
      <w:pPr>
        <w:bidi/>
        <w:spacing w:after="0"/>
        <w:rPr>
          <w:rFonts w:ascii="Sakkal Majalla" w:hAnsi="Sakkal Majalla" w:cs="Sakkal Majalla"/>
          <w:vanish/>
          <w:sz w:val="26"/>
          <w:szCs w:val="26"/>
        </w:rPr>
      </w:pPr>
    </w:p>
    <w:sectPr w:rsidR="000422E3" w:rsidRPr="009333D4" w:rsidSect="00B33167">
      <w:headerReference w:type="default" r:id="rId10"/>
      <w:footerReference w:type="default" r:id="rId11"/>
      <w:type w:val="continuous"/>
      <w:pgSz w:w="16838" w:h="11906" w:orient="landscape"/>
      <w:pgMar w:top="1440" w:right="1440" w:bottom="1440" w:left="1440" w:header="283" w:footer="20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3AAC0FF" w14:textId="77777777" w:rsidR="00C4496E" w:rsidRDefault="00C4496E" w:rsidP="007437BB">
      <w:pPr>
        <w:spacing w:after="0" w:line="240" w:lineRule="auto"/>
      </w:pPr>
      <w:r>
        <w:separator/>
      </w:r>
    </w:p>
  </w:endnote>
  <w:endnote w:type="continuationSeparator" w:id="0">
    <w:p w14:paraId="501F1E09" w14:textId="77777777" w:rsidR="00C4496E" w:rsidRDefault="00C4496E" w:rsidP="007437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Verdana Bold">
    <w:altName w:val="Verdana"/>
    <w:panose1 w:val="020B08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akkal Majalla">
    <w:panose1 w:val="02000000000000000000"/>
    <w:charset w:val="00"/>
    <w:family w:val="auto"/>
    <w:pitch w:val="variable"/>
    <w:sig w:usb0="A0002027" w:usb1="80000000" w:usb2="00000108" w:usb3="00000000" w:csb0="000000D3" w:csb1="00000000"/>
  </w:font>
  <w:font w:name="Open Sans">
    <w:altName w:val="Arial"/>
    <w:charset w:val="00"/>
    <w:family w:val="swiss"/>
    <w:pitch w:val="variable"/>
    <w:sig w:usb0="00000001" w:usb1="4000205B" w:usb2="00000028" w:usb3="00000000" w:csb0="0000019F" w:csb1="00000000"/>
  </w:font>
  <w:font w:name="Arial,Times New Roman">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D8D457" w14:textId="191D388D" w:rsidR="00190D21" w:rsidRPr="009333D4" w:rsidRDefault="00B66398" w:rsidP="00B33167">
    <w:pPr>
      <w:pStyle w:val="Footer"/>
      <w:tabs>
        <w:tab w:val="clear" w:pos="4513"/>
        <w:tab w:val="clear" w:pos="9026"/>
        <w:tab w:val="center" w:pos="6979"/>
        <w:tab w:val="right" w:pos="13958"/>
      </w:tabs>
      <w:bidi/>
      <w:rPr>
        <w:rFonts w:ascii="Sakkal Majalla" w:hAnsi="Sakkal Majalla" w:cs="Sakkal Majalla"/>
        <w:sz w:val="18"/>
        <w:szCs w:val="18"/>
      </w:rPr>
    </w:pPr>
    <w:r w:rsidRPr="009333D4">
      <w:rPr>
        <w:rFonts w:ascii="Sakkal Majalla" w:eastAsia="Open Sans" w:hAnsi="Sakkal Majalla" w:cs="Sakkal Majalla"/>
        <w:sz w:val="18"/>
        <w:szCs w:val="18"/>
        <w:rtl/>
        <w:lang w:eastAsia="ar" w:bidi="ar-MA"/>
      </w:rPr>
      <w:t xml:space="preserve">شهادة </w:t>
    </w:r>
    <w:r w:rsidRPr="009333D4">
      <w:rPr>
        <w:rFonts w:ascii="Sakkal Majalla" w:eastAsia="Open Sans" w:hAnsi="Sakkal Majalla" w:cs="Sakkal Majalla"/>
        <w:sz w:val="18"/>
        <w:szCs w:val="18"/>
        <w:lang w:val="en-US" w:eastAsia="ar" w:bidi="en-US"/>
      </w:rPr>
      <w:t>Pearson BTEC International</w:t>
    </w:r>
    <w:r w:rsidRPr="009333D4">
      <w:rPr>
        <w:rFonts w:ascii="Sakkal Majalla" w:eastAsia="Open Sans" w:hAnsi="Sakkal Majalla" w:cs="Sakkal Majalla"/>
        <w:sz w:val="18"/>
        <w:szCs w:val="18"/>
        <w:rtl/>
        <w:lang w:eastAsia="ar" w:bidi="ar-MA"/>
      </w:rPr>
      <w:t xml:space="preserve"> التأهيلية من المستوى 3 في مجال الهندسة - مخطط العمل - الإصدار 2</w:t>
    </w:r>
    <w:r w:rsidRPr="009333D4">
      <w:rPr>
        <w:rFonts w:ascii="Sakkal Majalla" w:eastAsia="Open Sans" w:hAnsi="Sakkal Majalla" w:cs="Sakkal Majalla"/>
        <w:sz w:val="18"/>
        <w:szCs w:val="18"/>
        <w:rtl/>
        <w:lang w:eastAsia="ar" w:bidi="ar-MA"/>
      </w:rPr>
      <w:br/>
      <w:t>يونيو 2024 © حقوق التأليف والنشر لعام 2024 محفوظة لصالح بيرسون إديوكيشن ليمتد</w:t>
    </w:r>
    <w:r w:rsidRPr="009333D4">
      <w:rPr>
        <w:rFonts w:ascii="Sakkal Majalla" w:eastAsia="Open Sans" w:hAnsi="Sakkal Majalla" w:cs="Sakkal Majalla"/>
        <w:sz w:val="18"/>
        <w:szCs w:val="18"/>
        <w:rtl/>
        <w:lang w:eastAsia="ar" w:bidi="ar-MA"/>
      </w:rPr>
      <w:tab/>
    </w:r>
    <w:r w:rsidRPr="009333D4">
      <w:rPr>
        <w:rFonts w:ascii="Sakkal Majalla" w:eastAsia="Open Sans" w:hAnsi="Sakkal Majalla" w:cs="Sakkal Majalla"/>
        <w:sz w:val="18"/>
        <w:szCs w:val="18"/>
        <w:rtl/>
        <w:lang w:eastAsia="ar" w:bidi="ar-MA"/>
      </w:rPr>
      <w:tab/>
    </w:r>
    <w:sdt>
      <w:sdtPr>
        <w:rPr>
          <w:rFonts w:ascii="Sakkal Majalla" w:hAnsi="Sakkal Majalla" w:cs="Sakkal Majalla"/>
          <w:sz w:val="18"/>
          <w:szCs w:val="18"/>
          <w:rtl/>
        </w:rPr>
        <w:id w:val="1118182389"/>
        <w:docPartObj>
          <w:docPartGallery w:val="Page Numbers (Bottom of Page)"/>
          <w:docPartUnique/>
        </w:docPartObj>
      </w:sdtPr>
      <w:sdtEndPr>
        <w:rPr>
          <w:noProof/>
        </w:rPr>
      </w:sdtEndPr>
      <w:sdtContent>
        <w:r w:rsidRPr="009333D4">
          <w:rPr>
            <w:rFonts w:ascii="Sakkal Majalla" w:eastAsia="Open Sans" w:hAnsi="Sakkal Majalla" w:cs="Sakkal Majalla"/>
            <w:sz w:val="18"/>
            <w:szCs w:val="18"/>
            <w:rtl/>
            <w:lang w:eastAsia="ar" w:bidi="ar-MA"/>
          </w:rPr>
          <w:fldChar w:fldCharType="begin"/>
        </w:r>
        <w:r w:rsidRPr="009333D4">
          <w:rPr>
            <w:rFonts w:ascii="Sakkal Majalla" w:eastAsia="Open Sans" w:hAnsi="Sakkal Majalla" w:cs="Sakkal Majalla"/>
            <w:sz w:val="18"/>
            <w:szCs w:val="18"/>
            <w:rtl/>
            <w:lang w:eastAsia="ar" w:bidi="ar-MA"/>
          </w:rPr>
          <w:instrText xml:space="preserve"> PAGE   \* MERGEFORMAT </w:instrText>
        </w:r>
        <w:r w:rsidRPr="009333D4">
          <w:rPr>
            <w:rFonts w:ascii="Sakkal Majalla" w:eastAsia="Open Sans" w:hAnsi="Sakkal Majalla" w:cs="Sakkal Majalla"/>
            <w:sz w:val="18"/>
            <w:szCs w:val="18"/>
            <w:rtl/>
            <w:lang w:eastAsia="ar" w:bidi="ar-MA"/>
          </w:rPr>
          <w:fldChar w:fldCharType="separate"/>
        </w:r>
        <w:r w:rsidR="00EA204F">
          <w:rPr>
            <w:rFonts w:ascii="Sakkal Majalla" w:eastAsia="Open Sans" w:hAnsi="Sakkal Majalla" w:cs="Sakkal Majalla"/>
            <w:noProof/>
            <w:sz w:val="18"/>
            <w:szCs w:val="18"/>
            <w:rtl/>
            <w:lang w:eastAsia="ar" w:bidi="ar-MA"/>
          </w:rPr>
          <w:t>21</w:t>
        </w:r>
        <w:r w:rsidRPr="009333D4">
          <w:rPr>
            <w:rFonts w:ascii="Sakkal Majalla" w:eastAsia="Open Sans" w:hAnsi="Sakkal Majalla" w:cs="Sakkal Majalla"/>
            <w:noProof/>
            <w:sz w:val="18"/>
            <w:szCs w:val="18"/>
            <w:rtl/>
            <w:lang w:eastAsia="ar" w:bidi="ar-MA"/>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7A91E4E" w14:textId="77777777" w:rsidR="00C4496E" w:rsidRDefault="00C4496E" w:rsidP="007437BB">
      <w:pPr>
        <w:spacing w:after="0" w:line="240" w:lineRule="auto"/>
      </w:pPr>
      <w:r>
        <w:separator/>
      </w:r>
    </w:p>
  </w:footnote>
  <w:footnote w:type="continuationSeparator" w:id="0">
    <w:p w14:paraId="167136A8" w14:textId="77777777" w:rsidR="00C4496E" w:rsidRDefault="00C4496E" w:rsidP="007437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8B5DEF" w14:textId="77777777" w:rsidR="00532641" w:rsidRDefault="00532641" w:rsidP="00532641">
    <w:pPr>
      <w:bidi/>
      <w:rPr>
        <w:b/>
        <w:smallCaps/>
        <w:color w:val="000000"/>
        <w:sz w:val="16"/>
        <w:szCs w:val="16"/>
      </w:rPr>
    </w:pPr>
    <w:r>
      <w:rPr>
        <w:rFonts w:ascii="Open Sans" w:eastAsia="Open Sans" w:hAnsi="Open Sans" w:cs="Open Sans"/>
        <w:smallCaps/>
        <w:noProof/>
        <w:sz w:val="16"/>
        <w:szCs w:val="16"/>
        <w:rtl/>
        <w:lang w:val="en-US"/>
      </w:rPr>
      <mc:AlternateContent>
        <mc:Choice Requires="wps">
          <w:drawing>
            <wp:anchor distT="0" distB="0" distL="114300" distR="114300" simplePos="0" relativeHeight="251659264" behindDoc="0" locked="0" layoutInCell="1" allowOverlap="1" wp14:anchorId="4B81BC55" wp14:editId="7AEED09E">
              <wp:simplePos x="0" y="0"/>
              <wp:positionH relativeFrom="margin">
                <wp:posOffset>-20320</wp:posOffset>
              </wp:positionH>
              <wp:positionV relativeFrom="paragraph">
                <wp:posOffset>-33655</wp:posOffset>
              </wp:positionV>
              <wp:extent cx="4445000" cy="475615"/>
              <wp:effectExtent l="0" t="0" r="0" b="635"/>
              <wp:wrapNone/>
              <wp:docPr id="2" name="Text Box 2"/>
              <wp:cNvGraphicFramePr/>
              <a:graphic xmlns:a="http://schemas.openxmlformats.org/drawingml/2006/main">
                <a:graphicData uri="http://schemas.microsoft.com/office/word/2010/wordprocessingShape">
                  <wps:wsp>
                    <wps:cNvSpPr txBox="1"/>
                    <wps:spPr>
                      <a:xfrm>
                        <a:off x="0" y="0"/>
                        <a:ext cx="4445000" cy="475615"/>
                      </a:xfrm>
                      <a:prstGeom prst="rect">
                        <a:avLst/>
                      </a:prstGeom>
                      <a:solidFill>
                        <a:schemeClr val="lt1"/>
                      </a:solidFill>
                      <a:ln w="6350">
                        <a:noFill/>
                      </a:ln>
                    </wps:spPr>
                    <wps:txbx>
                      <w:txbxContent>
                        <w:p w14:paraId="09F0410A" w14:textId="1F068EE0" w:rsidR="00532641" w:rsidRPr="009333D4" w:rsidRDefault="00532641" w:rsidP="009333D4">
                          <w:pPr>
                            <w:bidi/>
                            <w:jc w:val="right"/>
                            <w:rPr>
                              <w:rFonts w:ascii="Sakkal Majalla" w:hAnsi="Sakkal Majalla" w:cs="Sakkal Majalla"/>
                              <w:b/>
                              <w:smallCaps/>
                              <w:szCs w:val="28"/>
                            </w:rPr>
                          </w:pPr>
                          <w:r w:rsidRPr="009333D4">
                            <w:rPr>
                              <w:rFonts w:ascii="Sakkal Majalla" w:eastAsia="Open Sans" w:hAnsi="Sakkal Majalla" w:cs="Sakkal Majalla"/>
                              <w:b/>
                              <w:bCs/>
                              <w:smallCaps/>
                              <w:szCs w:val="20"/>
                              <w:rtl/>
                              <w:lang w:eastAsia="ar" w:bidi="ar-MA"/>
                            </w:rPr>
                            <w:t xml:space="preserve">شهادة </w:t>
                          </w:r>
                          <w:r w:rsidRPr="009333D4">
                            <w:rPr>
                              <w:rFonts w:ascii="Sakkal Majalla" w:eastAsia="Open Sans" w:hAnsi="Sakkal Majalla" w:cs="Sakkal Majalla"/>
                              <w:b/>
                              <w:bCs/>
                              <w:smallCaps/>
                              <w:szCs w:val="20"/>
                              <w:lang w:val="en-US" w:eastAsia="ar" w:bidi="en-US"/>
                            </w:rPr>
                            <w:t>BTEC International</w:t>
                          </w:r>
                          <w:r w:rsidRPr="009333D4">
                            <w:rPr>
                              <w:rFonts w:ascii="Sakkal Majalla" w:eastAsia="Open Sans" w:hAnsi="Sakkal Majalla" w:cs="Sakkal Majalla"/>
                              <w:b/>
                              <w:bCs/>
                              <w:smallCaps/>
                              <w:szCs w:val="20"/>
                              <w:rtl/>
                              <w:lang w:eastAsia="ar" w:bidi="ar-MA"/>
                            </w:rPr>
                            <w:t xml:space="preserve"> من المستوى 3 في الهندسة</w:t>
                          </w:r>
                          <w:r w:rsidRPr="009333D4">
                            <w:rPr>
                              <w:rFonts w:ascii="Sakkal Majalla" w:eastAsia="Open Sans" w:hAnsi="Sakkal Majalla" w:cs="Sakkal Majalla"/>
                              <w:b/>
                              <w:bCs/>
                              <w:smallCaps/>
                              <w:szCs w:val="20"/>
                              <w:rtl/>
                              <w:lang w:eastAsia="ar" w:bidi="ar-MA"/>
                            </w:rPr>
                            <w:br/>
                            <w:t>الوحدة 4: مبادئ التجارة والجودة التطبيقية في الهندسة</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B81BC55" id="_x0000_t202" coordsize="21600,21600" o:spt="202" path="m,l,21600r21600,l21600,xe">
              <v:stroke joinstyle="miter"/>
              <v:path gradientshapeok="t" o:connecttype="rect"/>
            </v:shapetype>
            <v:shape id="Text Box 2" o:spid="_x0000_s1026" type="#_x0000_t202" style="position:absolute;left:0;text-align:left;margin-left:-1.6pt;margin-top:-2.65pt;width:350pt;height:37.4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" fillcolor="white [3201]" stroked="f" strokeweight=".5pt">
              <v:textbox>
                <w:txbxContent>
                  <w:p w14:paraId="09F0410A" w14:textId="1F068EE0" w:rsidR="00532641" w:rsidRPr="009333D4" w:rsidRDefault="00532641" w:rsidP="009333D4">
                    <w:pPr>
                      <w:bidi/>
                      <w:jc w:val="right"/>
                      <w:rPr>
                        <w:rFonts w:ascii="Sakkal Majalla" w:hAnsi="Sakkal Majalla" w:cs="Sakkal Majalla"/>
                        <w:b/>
                        <w:smallCaps/>
                        <w:szCs w:val="28"/>
                      </w:rPr>
                    </w:pPr>
                    <w:r w:rsidRPr="009333D4">
                      <w:rPr>
                        <w:rFonts w:ascii="Sakkal Majalla" w:eastAsia="Open Sans" w:hAnsi="Sakkal Majalla" w:cs="Sakkal Majalla"/>
                        <w:b/>
                        <w:bCs/>
                        <w:smallCaps/>
                        <w:szCs w:val="20"/>
                        <w:rtl/>
                        <w:lang w:eastAsia="ar" w:bidi="ar-MA"/>
                      </w:rPr>
                      <w:t xml:space="preserve">شهادة </w:t>
                    </w:r>
                    <w:r w:rsidRPr="009333D4">
                      <w:rPr>
                        <w:rFonts w:ascii="Sakkal Majalla" w:eastAsia="Open Sans" w:hAnsi="Sakkal Majalla" w:cs="Sakkal Majalla"/>
                        <w:b/>
                        <w:bCs/>
                        <w:smallCaps/>
                        <w:szCs w:val="20"/>
                        <w:lang w:val="en-US" w:eastAsia="ar" w:bidi="en-US"/>
                      </w:rPr>
                      <w:t>BTEC International</w:t>
                    </w:r>
                    <w:r w:rsidRPr="009333D4">
                      <w:rPr>
                        <w:rFonts w:ascii="Sakkal Majalla" w:eastAsia="Open Sans" w:hAnsi="Sakkal Majalla" w:cs="Sakkal Majalla"/>
                        <w:b/>
                        <w:bCs/>
                        <w:smallCaps/>
                        <w:szCs w:val="20"/>
                        <w:rtl/>
                        <w:lang w:eastAsia="ar" w:bidi="ar-MA"/>
                      </w:rPr>
                      <w:t xml:space="preserve"> من المستوى 3 في الهندسة</w:t>
                    </w:r>
                    <w:r w:rsidRPr="009333D4">
                      <w:rPr>
                        <w:rFonts w:ascii="Sakkal Majalla" w:eastAsia="Open Sans" w:hAnsi="Sakkal Majalla" w:cs="Sakkal Majalla"/>
                        <w:b/>
                        <w:bCs/>
                        <w:smallCaps/>
                        <w:szCs w:val="20"/>
                        <w:rtl/>
                        <w:lang w:eastAsia="ar" w:bidi="ar-MA"/>
                      </w:rPr>
                      <w:br/>
                      <w:t>الوحدة 4: مبادئ التجارة والجودة التطبيقية في الهندسة</w:t>
                    </w:r>
                  </w:p>
                </w:txbxContent>
              </v:textbox>
              <w10:wrap anchorx="margin"/>
            </v:shape>
          </w:pict>
        </mc:Fallback>
      </mc:AlternateContent>
    </w:r>
    <w:r>
      <w:rPr>
        <w:noProof/>
        <w:rtl/>
        <w:lang w:val="en-US"/>
      </w:rPr>
      <w:drawing>
        <wp:anchor distT="0" distB="0" distL="114300" distR="114300" simplePos="0" relativeHeight="251660288" behindDoc="1" locked="0" layoutInCell="1" allowOverlap="1" wp14:anchorId="132FCC3A" wp14:editId="2BBA8EEF">
          <wp:simplePos x="0" y="0"/>
          <wp:positionH relativeFrom="page">
            <wp:posOffset>8124825</wp:posOffset>
          </wp:positionH>
          <wp:positionV relativeFrom="paragraph">
            <wp:posOffset>-181610</wp:posOffset>
          </wp:positionV>
          <wp:extent cx="2554605" cy="533400"/>
          <wp:effectExtent l="0" t="0" r="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54605" cy="5334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B9F5B64" w14:textId="77777777" w:rsidR="00532641" w:rsidRPr="00C30826" w:rsidRDefault="00532641" w:rsidP="00532641">
    <w:pPr>
      <w:pStyle w:val="Header"/>
      <w:bidi/>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034EA4"/>
    <w:multiLevelType w:val="multilevel"/>
    <w:tmpl w:val="B03689BC"/>
    <w:lvl w:ilvl="0">
      <w:start w:val="1"/>
      <w:numFmt w:val="bullet"/>
      <w:pStyle w:val="Tablebullets"/>
      <w:lvlText w:val=""/>
      <w:lvlJc w:val="left"/>
      <w:pPr>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 w15:restartNumberingAfterBreak="0">
    <w:nsid w:val="2D054E2B"/>
    <w:multiLevelType w:val="multilevel"/>
    <w:tmpl w:val="FCDC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71027A1"/>
    <w:multiLevelType w:val="hybridMultilevel"/>
    <w:tmpl w:val="DA5EFDCC"/>
    <w:lvl w:ilvl="0" w:tplc="262854BC">
      <w:start w:val="1"/>
      <w:numFmt w:val="bullet"/>
      <w:pStyle w:val="Tablesub-bullets"/>
      <w:lvlText w:val="o"/>
      <w:lvlJc w:val="left"/>
      <w:pPr>
        <w:ind w:left="1190" w:hanging="360"/>
      </w:pPr>
      <w:rPr>
        <w:rFonts w:ascii="Courier New" w:hAnsi="Courier New" w:cs="Courier New" w:hint="default"/>
      </w:rPr>
    </w:lvl>
    <w:lvl w:ilvl="1" w:tplc="08090003" w:tentative="1">
      <w:start w:val="1"/>
      <w:numFmt w:val="bullet"/>
      <w:lvlText w:val="o"/>
      <w:lvlJc w:val="left"/>
      <w:pPr>
        <w:ind w:left="1910" w:hanging="360"/>
      </w:pPr>
      <w:rPr>
        <w:rFonts w:ascii="Courier New" w:hAnsi="Courier New" w:cs="Courier New" w:hint="default"/>
      </w:rPr>
    </w:lvl>
    <w:lvl w:ilvl="2" w:tplc="08090005" w:tentative="1">
      <w:start w:val="1"/>
      <w:numFmt w:val="bullet"/>
      <w:lvlText w:val=""/>
      <w:lvlJc w:val="left"/>
      <w:pPr>
        <w:ind w:left="2630" w:hanging="360"/>
      </w:pPr>
      <w:rPr>
        <w:rFonts w:ascii="Wingdings" w:hAnsi="Wingdings" w:hint="default"/>
      </w:rPr>
    </w:lvl>
    <w:lvl w:ilvl="3" w:tplc="08090001" w:tentative="1">
      <w:start w:val="1"/>
      <w:numFmt w:val="bullet"/>
      <w:lvlText w:val=""/>
      <w:lvlJc w:val="left"/>
      <w:pPr>
        <w:ind w:left="3350" w:hanging="360"/>
      </w:pPr>
      <w:rPr>
        <w:rFonts w:ascii="Symbol" w:hAnsi="Symbol" w:hint="default"/>
      </w:rPr>
    </w:lvl>
    <w:lvl w:ilvl="4" w:tplc="08090003" w:tentative="1">
      <w:start w:val="1"/>
      <w:numFmt w:val="bullet"/>
      <w:lvlText w:val="o"/>
      <w:lvlJc w:val="left"/>
      <w:pPr>
        <w:ind w:left="4070" w:hanging="360"/>
      </w:pPr>
      <w:rPr>
        <w:rFonts w:ascii="Courier New" w:hAnsi="Courier New" w:cs="Courier New" w:hint="default"/>
      </w:rPr>
    </w:lvl>
    <w:lvl w:ilvl="5" w:tplc="08090005" w:tentative="1">
      <w:start w:val="1"/>
      <w:numFmt w:val="bullet"/>
      <w:lvlText w:val=""/>
      <w:lvlJc w:val="left"/>
      <w:pPr>
        <w:ind w:left="4790" w:hanging="360"/>
      </w:pPr>
      <w:rPr>
        <w:rFonts w:ascii="Wingdings" w:hAnsi="Wingdings" w:hint="default"/>
      </w:rPr>
    </w:lvl>
    <w:lvl w:ilvl="6" w:tplc="08090001" w:tentative="1">
      <w:start w:val="1"/>
      <w:numFmt w:val="bullet"/>
      <w:lvlText w:val=""/>
      <w:lvlJc w:val="left"/>
      <w:pPr>
        <w:ind w:left="5510" w:hanging="360"/>
      </w:pPr>
      <w:rPr>
        <w:rFonts w:ascii="Symbol" w:hAnsi="Symbol" w:hint="default"/>
      </w:rPr>
    </w:lvl>
    <w:lvl w:ilvl="7" w:tplc="08090003" w:tentative="1">
      <w:start w:val="1"/>
      <w:numFmt w:val="bullet"/>
      <w:lvlText w:val="o"/>
      <w:lvlJc w:val="left"/>
      <w:pPr>
        <w:ind w:left="6230" w:hanging="360"/>
      </w:pPr>
      <w:rPr>
        <w:rFonts w:ascii="Courier New" w:hAnsi="Courier New" w:cs="Courier New" w:hint="default"/>
      </w:rPr>
    </w:lvl>
    <w:lvl w:ilvl="8" w:tplc="08090005" w:tentative="1">
      <w:start w:val="1"/>
      <w:numFmt w:val="bullet"/>
      <w:lvlText w:val=""/>
      <w:lvlJc w:val="left"/>
      <w:pPr>
        <w:ind w:left="6950" w:hanging="360"/>
      </w:pPr>
      <w:rPr>
        <w:rFonts w:ascii="Wingdings" w:hAnsi="Wingdings" w:hint="default"/>
      </w:rPr>
    </w:lvl>
  </w:abstractNum>
  <w:abstractNum w:abstractNumId="3" w15:restartNumberingAfterBreak="0">
    <w:nsid w:val="40C6253A"/>
    <w:multiLevelType w:val="hybridMultilevel"/>
    <w:tmpl w:val="BC66042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48576B13"/>
    <w:multiLevelType w:val="hybridMultilevel"/>
    <w:tmpl w:val="0D945C8C"/>
    <w:lvl w:ilvl="0" w:tplc="DF9879FE">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C28054E"/>
    <w:multiLevelType w:val="multilevel"/>
    <w:tmpl w:val="6332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9D218A"/>
    <w:multiLevelType w:val="multilevel"/>
    <w:tmpl w:val="A73C4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4467345">
    <w:abstractNumId w:val="0"/>
  </w:num>
  <w:num w:numId="2" w16cid:durableId="1802844661">
    <w:abstractNumId w:val="1"/>
  </w:num>
  <w:num w:numId="3" w16cid:durableId="977027837">
    <w:abstractNumId w:val="6"/>
  </w:num>
  <w:num w:numId="4" w16cid:durableId="112673285">
    <w:abstractNumId w:val="5"/>
  </w:num>
  <w:num w:numId="5" w16cid:durableId="162089350">
    <w:abstractNumId w:val="3"/>
  </w:num>
  <w:num w:numId="6" w16cid:durableId="1959019469">
    <w:abstractNumId w:val="4"/>
  </w:num>
  <w:num w:numId="7" w16cid:durableId="1922331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7018"/>
    <w:rsid w:val="0000117A"/>
    <w:rsid w:val="00011DC9"/>
    <w:rsid w:val="00013B14"/>
    <w:rsid w:val="000422E3"/>
    <w:rsid w:val="00082305"/>
    <w:rsid w:val="000901E1"/>
    <w:rsid w:val="00090851"/>
    <w:rsid w:val="00092B39"/>
    <w:rsid w:val="00095539"/>
    <w:rsid w:val="000A0500"/>
    <w:rsid w:val="000A1515"/>
    <w:rsid w:val="000A3306"/>
    <w:rsid w:val="000B3AFE"/>
    <w:rsid w:val="000C1303"/>
    <w:rsid w:val="000D1E89"/>
    <w:rsid w:val="000F5173"/>
    <w:rsid w:val="00106F47"/>
    <w:rsid w:val="00124CBF"/>
    <w:rsid w:val="00126FB1"/>
    <w:rsid w:val="00132C90"/>
    <w:rsid w:val="0013601D"/>
    <w:rsid w:val="0013756A"/>
    <w:rsid w:val="0014526C"/>
    <w:rsid w:val="00165598"/>
    <w:rsid w:val="00172470"/>
    <w:rsid w:val="001743C8"/>
    <w:rsid w:val="001850DA"/>
    <w:rsid w:val="00190D21"/>
    <w:rsid w:val="001E64F0"/>
    <w:rsid w:val="00221D81"/>
    <w:rsid w:val="0023046C"/>
    <w:rsid w:val="00233CB3"/>
    <w:rsid w:val="00243047"/>
    <w:rsid w:val="002471EF"/>
    <w:rsid w:val="00253DB2"/>
    <w:rsid w:val="0026441E"/>
    <w:rsid w:val="0026445C"/>
    <w:rsid w:val="00273835"/>
    <w:rsid w:val="00274FC2"/>
    <w:rsid w:val="00281771"/>
    <w:rsid w:val="00281D07"/>
    <w:rsid w:val="0028471E"/>
    <w:rsid w:val="002A75D3"/>
    <w:rsid w:val="002B1269"/>
    <w:rsid w:val="002C0A6C"/>
    <w:rsid w:val="002D5ECA"/>
    <w:rsid w:val="002E0540"/>
    <w:rsid w:val="002E3A5B"/>
    <w:rsid w:val="002E5CE8"/>
    <w:rsid w:val="002F7858"/>
    <w:rsid w:val="00357395"/>
    <w:rsid w:val="0037675C"/>
    <w:rsid w:val="003A2B75"/>
    <w:rsid w:val="003E5B85"/>
    <w:rsid w:val="003F0EAB"/>
    <w:rsid w:val="003F29F0"/>
    <w:rsid w:val="003F52E2"/>
    <w:rsid w:val="003F6F5A"/>
    <w:rsid w:val="00413D72"/>
    <w:rsid w:val="00414EB2"/>
    <w:rsid w:val="004368F0"/>
    <w:rsid w:val="0044007E"/>
    <w:rsid w:val="004415B9"/>
    <w:rsid w:val="00450FA3"/>
    <w:rsid w:val="00457756"/>
    <w:rsid w:val="00462215"/>
    <w:rsid w:val="00484047"/>
    <w:rsid w:val="004A35D1"/>
    <w:rsid w:val="004A3DC8"/>
    <w:rsid w:val="004B6F6B"/>
    <w:rsid w:val="004B7639"/>
    <w:rsid w:val="004D6486"/>
    <w:rsid w:val="004F4FEC"/>
    <w:rsid w:val="00503273"/>
    <w:rsid w:val="005100B5"/>
    <w:rsid w:val="005116F2"/>
    <w:rsid w:val="00515175"/>
    <w:rsid w:val="00524EAD"/>
    <w:rsid w:val="00532641"/>
    <w:rsid w:val="00553A48"/>
    <w:rsid w:val="005700AE"/>
    <w:rsid w:val="00575366"/>
    <w:rsid w:val="005A547A"/>
    <w:rsid w:val="005B2082"/>
    <w:rsid w:val="005B2A1D"/>
    <w:rsid w:val="005E5905"/>
    <w:rsid w:val="005F0125"/>
    <w:rsid w:val="005F699F"/>
    <w:rsid w:val="00610DB7"/>
    <w:rsid w:val="0061485A"/>
    <w:rsid w:val="00670D2B"/>
    <w:rsid w:val="00672C7E"/>
    <w:rsid w:val="00695B9A"/>
    <w:rsid w:val="006A1398"/>
    <w:rsid w:val="006A41A0"/>
    <w:rsid w:val="006B2576"/>
    <w:rsid w:val="006D45A7"/>
    <w:rsid w:val="006D45CA"/>
    <w:rsid w:val="006F4623"/>
    <w:rsid w:val="00703BB8"/>
    <w:rsid w:val="00705106"/>
    <w:rsid w:val="007141AA"/>
    <w:rsid w:val="007227F6"/>
    <w:rsid w:val="00740226"/>
    <w:rsid w:val="007437BB"/>
    <w:rsid w:val="00751945"/>
    <w:rsid w:val="00754C34"/>
    <w:rsid w:val="00772F1F"/>
    <w:rsid w:val="0077673C"/>
    <w:rsid w:val="007C0AB0"/>
    <w:rsid w:val="007F7FA5"/>
    <w:rsid w:val="008367C0"/>
    <w:rsid w:val="008503B6"/>
    <w:rsid w:val="00862278"/>
    <w:rsid w:val="00871F5A"/>
    <w:rsid w:val="0088295C"/>
    <w:rsid w:val="008A2A3E"/>
    <w:rsid w:val="008B4D1A"/>
    <w:rsid w:val="008D06FD"/>
    <w:rsid w:val="008F04C4"/>
    <w:rsid w:val="008F2852"/>
    <w:rsid w:val="008F7217"/>
    <w:rsid w:val="00902930"/>
    <w:rsid w:val="00912E1F"/>
    <w:rsid w:val="0091781B"/>
    <w:rsid w:val="009255E9"/>
    <w:rsid w:val="00931C92"/>
    <w:rsid w:val="009333D4"/>
    <w:rsid w:val="00961A2B"/>
    <w:rsid w:val="009874BE"/>
    <w:rsid w:val="009C023C"/>
    <w:rsid w:val="009D521E"/>
    <w:rsid w:val="00A15AD0"/>
    <w:rsid w:val="00A1683E"/>
    <w:rsid w:val="00A21B16"/>
    <w:rsid w:val="00A23E8B"/>
    <w:rsid w:val="00A24ABE"/>
    <w:rsid w:val="00A31606"/>
    <w:rsid w:val="00A321DF"/>
    <w:rsid w:val="00A328A7"/>
    <w:rsid w:val="00A36E85"/>
    <w:rsid w:val="00A41F52"/>
    <w:rsid w:val="00A53458"/>
    <w:rsid w:val="00A8209F"/>
    <w:rsid w:val="00A9303D"/>
    <w:rsid w:val="00AB1824"/>
    <w:rsid w:val="00AE350D"/>
    <w:rsid w:val="00AE65E1"/>
    <w:rsid w:val="00B13C05"/>
    <w:rsid w:val="00B16127"/>
    <w:rsid w:val="00B21C77"/>
    <w:rsid w:val="00B313E1"/>
    <w:rsid w:val="00B33167"/>
    <w:rsid w:val="00B449C8"/>
    <w:rsid w:val="00B50D44"/>
    <w:rsid w:val="00B56B20"/>
    <w:rsid w:val="00B60916"/>
    <w:rsid w:val="00B616EC"/>
    <w:rsid w:val="00B66398"/>
    <w:rsid w:val="00B75F6D"/>
    <w:rsid w:val="00B86049"/>
    <w:rsid w:val="00B86E42"/>
    <w:rsid w:val="00BB1B27"/>
    <w:rsid w:val="00BB2BA6"/>
    <w:rsid w:val="00BB4604"/>
    <w:rsid w:val="00BE017E"/>
    <w:rsid w:val="00BF125B"/>
    <w:rsid w:val="00BF7092"/>
    <w:rsid w:val="00C173F0"/>
    <w:rsid w:val="00C4496E"/>
    <w:rsid w:val="00C4571F"/>
    <w:rsid w:val="00C97018"/>
    <w:rsid w:val="00CA4690"/>
    <w:rsid w:val="00CA5C92"/>
    <w:rsid w:val="00CB5FD2"/>
    <w:rsid w:val="00CE1B5A"/>
    <w:rsid w:val="00CF5A94"/>
    <w:rsid w:val="00D02C77"/>
    <w:rsid w:val="00D20018"/>
    <w:rsid w:val="00D2072B"/>
    <w:rsid w:val="00D400A8"/>
    <w:rsid w:val="00D41F01"/>
    <w:rsid w:val="00D45C84"/>
    <w:rsid w:val="00D4716A"/>
    <w:rsid w:val="00D600E6"/>
    <w:rsid w:val="00D601AE"/>
    <w:rsid w:val="00D74443"/>
    <w:rsid w:val="00D74BB9"/>
    <w:rsid w:val="00D77B93"/>
    <w:rsid w:val="00D822D8"/>
    <w:rsid w:val="00D93383"/>
    <w:rsid w:val="00D93B3F"/>
    <w:rsid w:val="00DB3A2A"/>
    <w:rsid w:val="00DB7906"/>
    <w:rsid w:val="00DE0523"/>
    <w:rsid w:val="00E010A1"/>
    <w:rsid w:val="00E0501D"/>
    <w:rsid w:val="00E45E8E"/>
    <w:rsid w:val="00E570FC"/>
    <w:rsid w:val="00E66294"/>
    <w:rsid w:val="00E95657"/>
    <w:rsid w:val="00EA204F"/>
    <w:rsid w:val="00EA61CD"/>
    <w:rsid w:val="00EB7E40"/>
    <w:rsid w:val="00EC3A0D"/>
    <w:rsid w:val="00EC6C04"/>
    <w:rsid w:val="00EE4E54"/>
    <w:rsid w:val="00EF799D"/>
    <w:rsid w:val="00F67CAD"/>
    <w:rsid w:val="00FB58CE"/>
    <w:rsid w:val="00FC1E4E"/>
    <w:rsid w:val="00FC1F4C"/>
    <w:rsid w:val="00FC3C95"/>
    <w:rsid w:val="00FD1EF8"/>
    <w:rsid w:val="00FD26D4"/>
    <w:rsid w:val="00FF372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29CA63"/>
  <w15:chartTrackingRefBased/>
  <w15:docId w15:val="{E3430597-14D4-4252-998D-0065C91CE0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GB" w:eastAsia="ar-MA" w:bidi="ar-SA"/>
      </w:rPr>
    </w:rPrDefault>
    <w:pPrDefault/>
  </w:docDefaults>
  <w:latentStyles w:defLockedState="1" w:defUIPriority="99" w:defSemiHidden="0" w:defUnhideWhenUsed="0" w:defQFormat="0" w:count="376">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sdException w:name="Mention" w:locked="0" w:semiHidden="1" w:unhideWhenUsed="1"/>
    <w:lsdException w:name="Smart Hyperlink" w:locked="0" w:semiHidden="1" w:unhideWhenUsed="1"/>
    <w:lsdException w:name="Hashtag" w:locked="0" w:semiHidden="1" w:unhideWhenUsed="1"/>
    <w:lsdException w:name="Unresolved Mention" w:locked="0" w:semiHidden="1" w:unhideWhenUsed="1"/>
    <w:lsdException w:name="Smart Link" w:locked="0" w:semiHidden="1" w:unhideWhenUsed="1"/>
  </w:latentStyles>
  <w:style w:type="paragraph" w:default="1" w:styleId="Normal">
    <w:name w:val="Normal"/>
    <w:uiPriority w:val="1"/>
    <w:qFormat/>
    <w:rsid w:val="00515175"/>
    <w:pPr>
      <w:spacing w:after="200" w:line="276" w:lineRule="auto"/>
    </w:pPr>
    <w:rPr>
      <w:rFonts w:ascii="Verdana" w:hAnsi="Verdana"/>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locked/>
    <w:rsid w:val="00C97018"/>
    <w:pPr>
      <w:spacing w:before="100" w:beforeAutospacing="1" w:after="100" w:afterAutospacing="1" w:line="240" w:lineRule="auto"/>
    </w:pPr>
    <w:rPr>
      <w:rFonts w:ascii="Times New Roman" w:eastAsia="Times New Roman" w:hAnsi="Times New Roman"/>
      <w:sz w:val="24"/>
      <w:szCs w:val="24"/>
      <w:lang w:eastAsia="en-GB"/>
    </w:rPr>
  </w:style>
  <w:style w:type="table" w:styleId="TableGrid">
    <w:name w:val="Table Grid"/>
    <w:basedOn w:val="TableNormal"/>
    <w:uiPriority w:val="59"/>
    <w:locked/>
    <w:rsid w:val="00C970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ColorfulGrid-Accent6">
    <w:name w:val="Colorful Grid Accent 6"/>
    <w:basedOn w:val="TableNormal"/>
    <w:uiPriority w:val="64"/>
    <w:locked/>
    <w:rsid w:val="003F29F0"/>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customStyle="1" w:styleId="ColorfulList-Accent11">
    <w:name w:val="Colorful List - Accent 11"/>
    <w:basedOn w:val="Normal"/>
    <w:uiPriority w:val="34"/>
    <w:unhideWhenUsed/>
    <w:locked/>
    <w:rsid w:val="003F29F0"/>
    <w:pPr>
      <w:ind w:left="720"/>
      <w:contextualSpacing/>
    </w:pPr>
  </w:style>
  <w:style w:type="paragraph" w:customStyle="1" w:styleId="Learningaimtopic">
    <w:name w:val="Learning aim/topic"/>
    <w:basedOn w:val="Normal"/>
    <w:rsid w:val="002E3A5B"/>
    <w:pPr>
      <w:spacing w:after="0" w:line="240" w:lineRule="auto"/>
    </w:pPr>
    <w:rPr>
      <w:rFonts w:ascii="Verdana Bold" w:eastAsia="Times New Roman" w:hAnsi="Verdana Bold"/>
      <w:b/>
      <w:sz w:val="22"/>
      <w:lang w:eastAsia="en-GB"/>
    </w:rPr>
  </w:style>
  <w:style w:type="paragraph" w:customStyle="1" w:styleId="Tabletext">
    <w:name w:val="Table text"/>
    <w:basedOn w:val="Normal"/>
    <w:rsid w:val="00D20018"/>
    <w:pPr>
      <w:spacing w:before="80" w:after="80" w:line="240" w:lineRule="auto"/>
    </w:pPr>
    <w:rPr>
      <w:rFonts w:eastAsia="Times New Roman" w:cs="Arial"/>
      <w:color w:val="000000"/>
      <w:szCs w:val="23"/>
      <w:lang w:eastAsia="en-GB"/>
    </w:rPr>
  </w:style>
  <w:style w:type="paragraph" w:styleId="Header">
    <w:name w:val="header"/>
    <w:basedOn w:val="Normal"/>
    <w:link w:val="HeaderChar"/>
    <w:uiPriority w:val="99"/>
    <w:unhideWhenUsed/>
    <w:locked/>
    <w:rsid w:val="0014526C"/>
    <w:pPr>
      <w:tabs>
        <w:tab w:val="center" w:pos="4513"/>
        <w:tab w:val="right" w:pos="9026"/>
      </w:tabs>
    </w:pPr>
  </w:style>
  <w:style w:type="character" w:customStyle="1" w:styleId="HeaderChar">
    <w:name w:val="Header Char"/>
    <w:link w:val="Header"/>
    <w:uiPriority w:val="99"/>
    <w:rsid w:val="0014526C"/>
    <w:rPr>
      <w:rFonts w:ascii="Verdana" w:hAnsi="Verdana"/>
      <w:szCs w:val="22"/>
      <w:lang w:eastAsia="en-US"/>
    </w:rPr>
  </w:style>
  <w:style w:type="paragraph" w:styleId="BalloonText">
    <w:name w:val="Balloon Text"/>
    <w:basedOn w:val="Normal"/>
    <w:link w:val="BalloonTextChar"/>
    <w:uiPriority w:val="99"/>
    <w:semiHidden/>
    <w:unhideWhenUsed/>
    <w:locked/>
    <w:rsid w:val="007437BB"/>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7437BB"/>
    <w:rPr>
      <w:rFonts w:ascii="Tahoma" w:hAnsi="Tahoma" w:cs="Tahoma"/>
      <w:sz w:val="16"/>
      <w:szCs w:val="16"/>
    </w:rPr>
  </w:style>
  <w:style w:type="character" w:styleId="CommentReference">
    <w:name w:val="annotation reference"/>
    <w:uiPriority w:val="99"/>
    <w:semiHidden/>
    <w:unhideWhenUsed/>
    <w:locked/>
    <w:rsid w:val="00A41F52"/>
    <w:rPr>
      <w:sz w:val="16"/>
      <w:szCs w:val="16"/>
    </w:rPr>
  </w:style>
  <w:style w:type="paragraph" w:styleId="CommentText">
    <w:name w:val="annotation text"/>
    <w:basedOn w:val="Normal"/>
    <w:link w:val="CommentTextChar"/>
    <w:uiPriority w:val="99"/>
    <w:semiHidden/>
    <w:unhideWhenUsed/>
    <w:locked/>
    <w:rsid w:val="00A41F52"/>
    <w:pPr>
      <w:spacing w:line="240" w:lineRule="auto"/>
    </w:pPr>
    <w:rPr>
      <w:szCs w:val="20"/>
    </w:rPr>
  </w:style>
  <w:style w:type="character" w:customStyle="1" w:styleId="CommentTextChar">
    <w:name w:val="Comment Text Char"/>
    <w:link w:val="CommentText"/>
    <w:uiPriority w:val="99"/>
    <w:semiHidden/>
    <w:rsid w:val="00A41F52"/>
    <w:rPr>
      <w:sz w:val="20"/>
      <w:szCs w:val="20"/>
    </w:rPr>
  </w:style>
  <w:style w:type="paragraph" w:styleId="CommentSubject">
    <w:name w:val="annotation subject"/>
    <w:basedOn w:val="CommentText"/>
    <w:next w:val="CommentText"/>
    <w:link w:val="CommentSubjectChar"/>
    <w:uiPriority w:val="99"/>
    <w:semiHidden/>
    <w:unhideWhenUsed/>
    <w:locked/>
    <w:rsid w:val="00A41F52"/>
    <w:rPr>
      <w:b/>
      <w:bCs/>
    </w:rPr>
  </w:style>
  <w:style w:type="character" w:customStyle="1" w:styleId="CommentSubjectChar">
    <w:name w:val="Comment Subject Char"/>
    <w:link w:val="CommentSubject"/>
    <w:uiPriority w:val="99"/>
    <w:semiHidden/>
    <w:rsid w:val="00A41F52"/>
    <w:rPr>
      <w:b/>
      <w:bCs/>
      <w:sz w:val="20"/>
      <w:szCs w:val="20"/>
    </w:rPr>
  </w:style>
  <w:style w:type="table" w:styleId="PlainTable1">
    <w:name w:val="Plain Table 1"/>
    <w:basedOn w:val="TableNormal"/>
    <w:uiPriority w:val="41"/>
    <w:locked/>
    <w:rsid w:val="00EC6C04"/>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eGridLight">
    <w:name w:val="Grid Table Light"/>
    <w:basedOn w:val="TableNormal"/>
    <w:uiPriority w:val="40"/>
    <w:locked/>
    <w:rsid w:val="00EC6C04"/>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diumGrid11">
    <w:name w:val="Medium Grid 11"/>
    <w:uiPriority w:val="99"/>
    <w:semiHidden/>
    <w:locked/>
    <w:rsid w:val="00862278"/>
    <w:rPr>
      <w:color w:val="808080"/>
    </w:rPr>
  </w:style>
  <w:style w:type="paragraph" w:styleId="Footer">
    <w:name w:val="footer"/>
    <w:basedOn w:val="Normal"/>
    <w:link w:val="FooterChar"/>
    <w:uiPriority w:val="99"/>
    <w:unhideWhenUsed/>
    <w:locked/>
    <w:rsid w:val="0014526C"/>
    <w:pPr>
      <w:tabs>
        <w:tab w:val="center" w:pos="4513"/>
        <w:tab w:val="right" w:pos="9026"/>
      </w:tabs>
    </w:pPr>
  </w:style>
  <w:style w:type="paragraph" w:customStyle="1" w:styleId="BTECHeader">
    <w:name w:val="BTEC Header"/>
    <w:basedOn w:val="Normal"/>
    <w:qFormat/>
    <w:rsid w:val="00B75F6D"/>
    <w:pPr>
      <w:tabs>
        <w:tab w:val="center" w:pos="4513"/>
        <w:tab w:val="right" w:pos="9026"/>
      </w:tabs>
      <w:spacing w:after="0" w:line="240" w:lineRule="auto"/>
    </w:pPr>
    <w:rPr>
      <w:rFonts w:ascii="Verdana Bold" w:hAnsi="Verdana Bold"/>
      <w:b/>
      <w:smallCaps/>
      <w:sz w:val="16"/>
      <w:szCs w:val="16"/>
    </w:rPr>
  </w:style>
  <w:style w:type="paragraph" w:customStyle="1" w:styleId="Tablesub-bullets">
    <w:name w:val="Table sub-bullets"/>
    <w:basedOn w:val="Tablebullets"/>
    <w:rsid w:val="00D74BB9"/>
    <w:pPr>
      <w:numPr>
        <w:numId w:val="7"/>
      </w:numPr>
      <w:ind w:left="876"/>
    </w:pPr>
  </w:style>
  <w:style w:type="character" w:customStyle="1" w:styleId="UnitTitleBoldOrange18">
    <w:name w:val="Unit Title Bold Orange 18"/>
    <w:rsid w:val="000A3306"/>
  </w:style>
  <w:style w:type="paragraph" w:customStyle="1" w:styleId="Tablehead">
    <w:name w:val="Table head"/>
    <w:basedOn w:val="Normal"/>
    <w:rsid w:val="007141AA"/>
    <w:pPr>
      <w:spacing w:after="0" w:line="240" w:lineRule="auto"/>
      <w:jc w:val="center"/>
    </w:pPr>
    <w:rPr>
      <w:rFonts w:eastAsia="Times New Roman"/>
      <w:b/>
      <w:color w:val="000000"/>
      <w:sz w:val="24"/>
      <w:szCs w:val="30"/>
      <w:lang w:eastAsia="en-GB"/>
    </w:rPr>
  </w:style>
  <w:style w:type="paragraph" w:customStyle="1" w:styleId="Tableheadsmall">
    <w:name w:val="Table head small"/>
    <w:basedOn w:val="Normal"/>
    <w:rsid w:val="00D93383"/>
    <w:pPr>
      <w:spacing w:after="0" w:line="240" w:lineRule="auto"/>
      <w:ind w:left="113" w:right="113"/>
      <w:jc w:val="center"/>
    </w:pPr>
    <w:rPr>
      <w:rFonts w:eastAsia="Times New Roman"/>
      <w:b/>
      <w:color w:val="000000"/>
      <w:szCs w:val="20"/>
      <w:lang w:eastAsia="en-GB"/>
    </w:rPr>
  </w:style>
  <w:style w:type="paragraph" w:customStyle="1" w:styleId="Lessonnumber">
    <w:name w:val="Lesson number"/>
    <w:basedOn w:val="Normal"/>
    <w:rsid w:val="0026441E"/>
    <w:pPr>
      <w:spacing w:after="0" w:line="240" w:lineRule="auto"/>
      <w:jc w:val="center"/>
    </w:pPr>
    <w:rPr>
      <w:rFonts w:eastAsia="Times New Roman"/>
      <w:color w:val="000000"/>
      <w:szCs w:val="24"/>
      <w:lang w:eastAsia="en-GB"/>
    </w:rPr>
  </w:style>
  <w:style w:type="paragraph" w:customStyle="1" w:styleId="Tablebullets">
    <w:name w:val="Table bullets"/>
    <w:basedOn w:val="Normal"/>
    <w:qFormat/>
    <w:rsid w:val="00D20018"/>
    <w:pPr>
      <w:numPr>
        <w:numId w:val="1"/>
      </w:numPr>
      <w:spacing w:before="80" w:after="80" w:line="240" w:lineRule="auto"/>
      <w:ind w:left="142" w:hanging="142"/>
      <w:textAlignment w:val="baseline"/>
    </w:pPr>
    <w:rPr>
      <w:rFonts w:eastAsia="Times New Roman" w:cs="Arial"/>
      <w:color w:val="000000"/>
      <w:szCs w:val="23"/>
      <w:lang w:eastAsia="en-GB"/>
    </w:rPr>
  </w:style>
  <w:style w:type="character" w:customStyle="1" w:styleId="FooterChar">
    <w:name w:val="Footer Char"/>
    <w:link w:val="Footer"/>
    <w:uiPriority w:val="99"/>
    <w:rsid w:val="0014526C"/>
    <w:rPr>
      <w:rFonts w:ascii="Verdana" w:hAnsi="Verdana"/>
      <w:szCs w:val="22"/>
      <w:lang w:eastAsia="en-US"/>
    </w:rPr>
  </w:style>
  <w:style w:type="paragraph" w:styleId="Revision">
    <w:name w:val="Revision"/>
    <w:hidden/>
    <w:uiPriority w:val="99"/>
    <w:semiHidden/>
    <w:rsid w:val="00243047"/>
    <w:rPr>
      <w:rFonts w:ascii="Verdana" w:hAnsi="Verdana"/>
      <w:szCs w:val="22"/>
      <w:lang w:eastAsia="en-US"/>
    </w:rPr>
  </w:style>
  <w:style w:type="paragraph" w:customStyle="1" w:styleId="Text">
    <w:name w:val="Text"/>
    <w:basedOn w:val="Tabletext"/>
    <w:qFormat/>
    <w:rsid w:val="00E570FC"/>
    <w:pPr>
      <w:spacing w:after="60"/>
      <w:ind w:right="851"/>
    </w:pPr>
    <w:rPr>
      <w:rFonts w:cs="Times New Roman"/>
      <w:color w:val="auto"/>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29161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012c9df-7563-46f6-96ee-cebd66fd5577" xsi:nil="true"/>
    <lcf76f155ced4ddcb4097134ff3c332f xmlns="f63d1639-2e8e-4dfe-b2d4-ff2deac92409">
      <Terms xmlns="http://schemas.microsoft.com/office/infopath/2007/PartnerControls"/>
    </lcf76f155ced4ddcb4097134ff3c332f>
    <_Flow_SignoffStatus xmlns="f63d1639-2e8e-4dfe-b2d4-ff2deac92409" xsi:nil="true"/>
    <AdditionalInfo xmlns="f63d1639-2e8e-4dfe-b2d4-ff2deac92409"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1F2AC0EC27FF3458662E003F8FEC281" ma:contentTypeVersion="20" ma:contentTypeDescription="Create a new document." ma:contentTypeScope="" ma:versionID="7d267daa26e24eee3a5f4b0eb9224b47">
  <xsd:schema xmlns:xsd="http://www.w3.org/2001/XMLSchema" xmlns:xs="http://www.w3.org/2001/XMLSchema" xmlns:p="http://schemas.microsoft.com/office/2006/metadata/properties" xmlns:ns2="f63d1639-2e8e-4dfe-b2d4-ff2deac92409" xmlns:ns3="7012c9df-7563-46f6-96ee-cebd66fd5577" targetNamespace="http://schemas.microsoft.com/office/2006/metadata/properties" ma:root="true" ma:fieldsID="144a094b618d5dc1a3294a7bede64c09" ns2:_="" ns3:_="">
    <xsd:import namespace="f63d1639-2e8e-4dfe-b2d4-ff2deac92409"/>
    <xsd:import namespace="7012c9df-7563-46f6-96ee-cebd66fd5577"/>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bjectDetectorVersions" minOccurs="0"/>
                <xsd:element ref="ns2:_Flow_SignoffStatus" minOccurs="0"/>
                <xsd:element ref="ns2:MediaServiceSearchProperties" minOccurs="0"/>
                <xsd:element ref="ns2:AdditionalInf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63d1639-2e8e-4dfe-b2d4-ff2deac9240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6342d94-4a90-4c9b-8c88-cb4c8647e98f" ma:termSetId="09814cd3-568e-fe90-9814-8d621ff8fb84" ma:anchorId="fba54fb3-c3e1-fe81-a776-ca4b69148c4d" ma:open="true" ma:isKeyword="false">
      <xsd:complexType>
        <xsd:sequence>
          <xsd:element ref="pc:Terms" minOccurs="0" maxOccurs="1"/>
        </xsd:sequence>
      </xsd:complexType>
    </xsd:element>
    <xsd:element name="MediaServiceLocation" ma:index="23" nillable="true" ma:displayName="Location"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_Flow_SignoffStatus" ma:index="25" nillable="true" ma:displayName="Sign-off status" ma:internalName="Sign_x002d_off_x0020_status">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AdditionalInfo" ma:index="27" nillable="true" ma:displayName="Additional Info" ma:format="Dropdown" ma:internalName="AdditionalInfo">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012c9df-7563-46f6-96ee-cebd66fd557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68bf6128-19fb-458b-8dd6-b174ec593e06}" ma:internalName="TaxCatchAll" ma:showField="CatchAllData" ma:web="7012c9df-7563-46f6-96ee-cebd66fd557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0B30FA1-1913-43B9-BAAB-DFD93C1159C3}">
  <ds:schemaRefs>
    <ds:schemaRef ds:uri="http://schemas.microsoft.com/sharepoint/v3/contenttype/forms"/>
  </ds:schemaRefs>
</ds:datastoreItem>
</file>

<file path=customXml/itemProps2.xml><?xml version="1.0" encoding="utf-8"?>
<ds:datastoreItem xmlns:ds="http://schemas.openxmlformats.org/officeDocument/2006/customXml" ds:itemID="{AE7F0014-124D-44E7-8B8A-BAB10E0A772A}">
  <ds:schemaRefs>
    <ds:schemaRef ds:uri="http://schemas.microsoft.com/office/2006/metadata/properties"/>
    <ds:schemaRef ds:uri="http://schemas.microsoft.com/office/infopath/2007/PartnerControls"/>
    <ds:schemaRef ds:uri="6125ffc9-2c56-435e-8267-1393444907b2"/>
    <ds:schemaRef ds:uri="7c1bd8dc-4e40-424f-a15f-9ffcd522197f"/>
  </ds:schemaRefs>
</ds:datastoreItem>
</file>

<file path=customXml/itemProps3.xml><?xml version="1.0" encoding="utf-8"?>
<ds:datastoreItem xmlns:ds="http://schemas.openxmlformats.org/officeDocument/2006/customXml" ds:itemID="{3817BE34-CA8A-4377-8066-99667A0F7891}"/>
</file>

<file path=docProps/app.xml><?xml version="1.0" encoding="utf-8"?>
<Properties xmlns="http://schemas.openxmlformats.org/officeDocument/2006/extended-properties" xmlns:vt="http://schemas.openxmlformats.org/officeDocument/2006/docPropsVTypes">
  <Template>Normal</Template>
  <TotalTime>23</TotalTime>
  <Pages>24</Pages>
  <Words>4053</Words>
  <Characters>23107</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Pearson</Company>
  <LinksUpToDate>false</LinksUpToDate>
  <CharactersWithSpaces>27106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Rachael</dc:creator>
  <cp:keywords>Lala</cp:keywords>
  <cp:lastModifiedBy>Hamdan, Khaled</cp:lastModifiedBy>
  <cp:revision>17</cp:revision>
  <cp:lastPrinted>2024-08-21T08:55:00Z</cp:lastPrinted>
  <dcterms:created xsi:type="dcterms:W3CDTF">2024-08-19T07:09:00Z</dcterms:created>
  <dcterms:modified xsi:type="dcterms:W3CDTF">2024-08-26T07:56:00Z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0x01010011F2AC0EC27FF3458662E003F8FEC281</vt:lpwstr>
  </property>
  <property fmtid="{D5CDD505-2E9C-101B-9397-08002B2CF9AE}" pid="3" name="MediaServiceImageTags">
    <vt:lpwstr/>
  </property>
</Properties>
</file>