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19068" w14:textId="3B63D869" w:rsidR="00874DBF" w:rsidRPr="00A2005F" w:rsidRDefault="00394C36" w:rsidP="00A2005F">
      <w:pPr>
        <w:pStyle w:val="Unittitle"/>
        <w:bidi/>
        <w:spacing w:line="276" w:lineRule="auto"/>
        <w:rPr>
          <w:rFonts w:ascii="Sakkal Majalla" w:hAnsi="Sakkal Majalla" w:cs="Sakkal Majalla"/>
          <w:b w:val="0"/>
          <w:bCs/>
          <w:sz w:val="40"/>
          <w:szCs w:val="40"/>
        </w:rPr>
      </w:pPr>
      <w:r w:rsidRPr="00A2005F">
        <w:rPr>
          <w:rFonts w:ascii="Sakkal Majalla" w:eastAsia="Verdana" w:hAnsi="Sakkal Majalla" w:cs="Sakkal Majalla"/>
          <w:b w:val="0"/>
          <w:bCs/>
          <w:sz w:val="40"/>
          <w:szCs w:val="40"/>
          <w:rtl/>
          <w:lang w:eastAsia="ar" w:bidi="ar-MA"/>
        </w:rPr>
        <w:t>الوحدة 3: تصميم وتصنيع المنتجات في مجال الهندسة</w:t>
      </w:r>
    </w:p>
    <w:p w14:paraId="2BCDC4B8" w14:textId="77777777" w:rsidR="00874DBF" w:rsidRPr="00A2005F" w:rsidRDefault="00874DBF" w:rsidP="00A2005F">
      <w:pPr>
        <w:pStyle w:val="Ahead"/>
        <w:bidi/>
        <w:spacing w:before="120" w:line="276" w:lineRule="auto"/>
        <w:rPr>
          <w:rFonts w:ascii="Sakkal Majalla" w:hAnsi="Sakkal Majalla" w:cs="Sakkal Majalla"/>
          <w:b w:val="0"/>
          <w:bCs/>
          <w:szCs w:val="26"/>
        </w:rPr>
      </w:pPr>
      <w:r w:rsidRPr="00A2005F">
        <w:rPr>
          <w:rFonts w:ascii="Sakkal Majalla" w:eastAsia="Open Sans" w:hAnsi="Sakkal Majalla" w:cs="Sakkal Majalla"/>
          <w:b w:val="0"/>
          <w:bCs/>
          <w:szCs w:val="26"/>
          <w:rtl/>
          <w:lang w:eastAsia="ar" w:bidi="ar-MA"/>
        </w:rPr>
        <w:t>دليل التدريس</w:t>
      </w:r>
    </w:p>
    <w:p w14:paraId="10007FA5" w14:textId="77777777" w:rsidR="00B3398C" w:rsidRPr="00A2005F" w:rsidRDefault="00394C36" w:rsidP="00C40AEE">
      <w:pPr>
        <w:pStyle w:val="BodyText"/>
        <w:bidi/>
        <w:spacing w:before="120" w:line="276" w:lineRule="auto"/>
        <w:ind w:left="0" w:right="-285"/>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الهدف من هذه الوحدة هو تزويد المتعلمين بفرص لاستكشاف تصميم المنتجات الهندسية وعمليات التصنيع، وإنجاز الأنشطة التي تراعي الوظيفة والاستدامة والمواد والشكل وعوامل أخرى.</w:t>
      </w:r>
    </w:p>
    <w:p w14:paraId="7E2D8446" w14:textId="77777777" w:rsidR="00874DBF" w:rsidRPr="00A2005F" w:rsidRDefault="00874DBF" w:rsidP="00A2005F">
      <w:pPr>
        <w:pStyle w:val="Bhead"/>
        <w:bidi/>
        <w:spacing w:line="276" w:lineRule="auto"/>
        <w:rPr>
          <w:rFonts w:ascii="Sakkal Majalla" w:hAnsi="Sakkal Majalla" w:cs="Sakkal Majalla"/>
          <w:b w:val="0"/>
          <w:bCs/>
          <w:sz w:val="26"/>
          <w:szCs w:val="26"/>
        </w:rPr>
      </w:pPr>
      <w:r w:rsidRPr="00A2005F">
        <w:rPr>
          <w:rFonts w:ascii="Sakkal Majalla" w:eastAsia="Open Sans" w:hAnsi="Sakkal Majalla" w:cs="Sakkal Majalla"/>
          <w:b w:val="0"/>
          <w:bCs/>
          <w:sz w:val="26"/>
          <w:szCs w:val="26"/>
          <w:rtl/>
          <w:lang w:eastAsia="ar" w:bidi="ar-MA"/>
        </w:rPr>
        <w:t>استعراض الوحدة</w:t>
      </w:r>
    </w:p>
    <w:p w14:paraId="33387F7F" w14:textId="2FD99B37" w:rsidR="00394C36"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تهدف هذه الوحدة إلى تزويد المتعلمين بالمعرفة والمهارات التي سيحتاجون إليها لمواجهة تحديات التصميم وإنتاج حلول هندسية فعالة لحل المشكلات. </w:t>
      </w:r>
    </w:p>
    <w:p w14:paraId="197FED9A" w14:textId="77777777" w:rsidR="00394C36"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هناك فرصة ضمن تدريس هذه الوحدة لتنفيذ مجموعة متنوعة من أنشطة التصميم، إلى جانب الفحص العملي لمنتجات هندسية موجودة. </w:t>
      </w:r>
    </w:p>
    <w:p w14:paraId="5BCAE4D7" w14:textId="77777777" w:rsidR="00394C36"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من المحتمل أن يتم تدريس هذه الوحدة باستخدام مجموعة متنوعة من الأساليب، بما في ذلك العروض التقديمية من المعلم والأنشطة الفردية وفي مجموعات بالإضافة إلى التحقيقات الثنائية. يجب أن يركز التقديم على تزويد المتعلمين بالمهارات التي يحتاجونها لتطوير مفاهيمهم التصميمية بشكل متماسك باستخدام نهج تكراري، والقدرة على التحقق من صحة تصاميمهم.</w:t>
      </w:r>
    </w:p>
    <w:p w14:paraId="11B9F947" w14:textId="601821D8" w:rsidR="00394C36"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يمكن تقديم هذه الوحدة، كغيرها من الوحدات الإلزامية الأخرى، من خلال دراسة سياق متخصص مثل هندسة الطيران أو التصنيع أو هندسة الكهرباء والإلكترونيات. على سبيل المثال، يمكن لمركز يرغب في تدريس الوحدات الإلزامية في سياق كهربائي/إلكتروني استكشاف مجموعة من المنتجات الكهربائية الأساسية مثل المكواة أو خلاط الطعام لدراسة عمليات التصميم والتصنيع المطبقة؛ ومع ذلك، يجب توخي الحذر لضمان أن يكون المتعلمون مستعدين جيدًا للمهام المطلوبة ضمن واجب </w:t>
      </w:r>
      <w:r w:rsidRPr="00A2005F">
        <w:rPr>
          <w:rFonts w:ascii="Sakkal Majalla" w:eastAsia="Open Sans" w:hAnsi="Sakkal Majalla" w:cs="Sakkal Majalla"/>
          <w:sz w:val="26"/>
          <w:szCs w:val="26"/>
          <w:lang w:eastAsia="ar" w:bidi="en-US"/>
        </w:rPr>
        <w:t>Pearson</w:t>
      </w:r>
      <w:r w:rsidRPr="00A2005F">
        <w:rPr>
          <w:rFonts w:ascii="Sakkal Majalla" w:eastAsia="Open Sans" w:hAnsi="Sakkal Majalla" w:cs="Sakkal Majalla"/>
          <w:sz w:val="26"/>
          <w:szCs w:val="26"/>
          <w:rtl/>
          <w:lang w:eastAsia="ar" w:bidi="ar-MA"/>
        </w:rPr>
        <w:t xml:space="preserve"> المحدد.</w:t>
      </w:r>
    </w:p>
    <w:p w14:paraId="269CE539" w14:textId="77777777" w:rsidR="00394C36"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سيقوم المتعلمون باكتساب المهارات اللازمة لتحديد محفزات التصميم والاستجابة لها بحيث يمكنهم وضع مواصفات تصميم لمنتجاتهم ومن ثم الخروج بحلولهم التصميمية المطورة. ويجب أن يتم تجهيزهم بالمهارات اللازمة لمواجهة مجموعة من التحديات، بما في ذلك تلك المتعلقة بقضايا الاستدامة أو تقنيات التصنيع الحديثة. وينبغي أن يكونوا قادرين على الاستفادة من خبرتهم الواسعة في الهندسة من الوحدات الأخرى ومن العالم الهندسي الأعمّ لتقديم حلول تصميمية متماسكة.</w:t>
      </w:r>
    </w:p>
    <w:p w14:paraId="6C1279AC" w14:textId="77777777" w:rsidR="00D17CBE"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كما يمكنك إشراك أصحاب العمل المحليين في تقديم هذه الوحدة إن أتيحت فرص لذلك.</w:t>
      </w:r>
    </w:p>
    <w:p w14:paraId="1BD29DA5" w14:textId="77777777" w:rsidR="00D17CBE" w:rsidRPr="00A2005F" w:rsidRDefault="00D17CBE" w:rsidP="00A2005F">
      <w:pPr>
        <w:pStyle w:val="Text"/>
        <w:bidi/>
        <w:spacing w:line="276" w:lineRule="auto"/>
        <w:ind w:right="-1"/>
        <w:rPr>
          <w:rFonts w:ascii="Sakkal Majalla" w:eastAsia="Verdana" w:hAnsi="Sakkal Majalla" w:cs="Sakkal Majalla"/>
          <w:sz w:val="26"/>
          <w:szCs w:val="26"/>
        </w:rPr>
      </w:pPr>
    </w:p>
    <w:p w14:paraId="79F6749E" w14:textId="77777777" w:rsidR="00394C36" w:rsidRPr="00A2005F" w:rsidRDefault="00394C36" w:rsidP="00A2005F">
      <w:pPr>
        <w:pStyle w:val="Text"/>
        <w:bidi/>
        <w:spacing w:line="276" w:lineRule="auto"/>
        <w:ind w:right="-1"/>
        <w:rPr>
          <w:rFonts w:ascii="Sakkal Majalla" w:eastAsia="Batang" w:hAnsi="Sakkal Majalla" w:cs="Sakkal Majalla"/>
          <w:b/>
          <w:sz w:val="26"/>
          <w:szCs w:val="26"/>
        </w:rPr>
      </w:pPr>
      <w:r w:rsidRPr="00A2005F">
        <w:rPr>
          <w:rFonts w:ascii="Sakkal Majalla" w:eastAsia="Batang" w:hAnsi="Sakkal Majalla" w:cs="Sakkal Majalla"/>
          <w:b/>
          <w:bCs/>
          <w:sz w:val="26"/>
          <w:szCs w:val="26"/>
          <w:rtl/>
          <w:lang w:eastAsia="ar" w:bidi="ar-MA"/>
        </w:rPr>
        <w:t>تحقيق نتاجات التعلم</w:t>
      </w:r>
    </w:p>
    <w:p w14:paraId="7EE4BBA5" w14:textId="77777777" w:rsidR="00394C36" w:rsidRPr="00A2005F" w:rsidRDefault="00394C36" w:rsidP="00A2005F">
      <w:pPr>
        <w:pBdr>
          <w:top w:val="nil"/>
          <w:left w:val="nil"/>
          <w:bottom w:val="nil"/>
          <w:right w:val="nil"/>
          <w:between w:val="nil"/>
        </w:pBdr>
        <w:bidi/>
        <w:spacing w:before="160" w:line="276" w:lineRule="auto"/>
        <w:rPr>
          <w:rFonts w:ascii="Sakkal Majalla" w:eastAsia="Verdana" w:hAnsi="Sakkal Majalla" w:cs="Sakkal Majalla"/>
          <w:b/>
          <w:color w:val="000000"/>
          <w:sz w:val="26"/>
          <w:szCs w:val="26"/>
        </w:rPr>
      </w:pPr>
      <w:r w:rsidRPr="00A2005F">
        <w:rPr>
          <w:rFonts w:ascii="Sakkal Majalla" w:eastAsia="Verdana" w:hAnsi="Sakkal Majalla" w:cs="Sakkal Majalla"/>
          <w:b/>
          <w:bCs/>
          <w:color w:val="000000"/>
          <w:sz w:val="26"/>
          <w:szCs w:val="26"/>
          <w:rtl/>
          <w:lang w:eastAsia="ar" w:bidi="ar-MA"/>
        </w:rPr>
        <w:t xml:space="preserve">نتاج التعلم أ </w:t>
      </w:r>
    </w:p>
    <w:p w14:paraId="27FF98A9" w14:textId="1AA40052" w:rsidR="00394C36"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نتاج التعلم أ يشكِّل الأساس للوحدة، إذ يقدِّم للمتعلمين الأسباب التي تؤدي إلى تطوير منتج، ومن ثم النظرية المتعلقة بدراسة مدى ملاءمة مجموعة من عمليات التصنيع.</w:t>
      </w:r>
    </w:p>
    <w:p w14:paraId="13905EA5" w14:textId="77777777" w:rsidR="00394C36" w:rsidRPr="00A2005F" w:rsidRDefault="00394C36" w:rsidP="00C40AEE">
      <w:pPr>
        <w:pStyle w:val="BodyText"/>
        <w:bidi/>
        <w:spacing w:before="120" w:line="276"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lastRenderedPageBreak/>
        <w:t>أولًا، قدّم للمتعلمين مجموعة من محفزات التصميم والتحديات التي غالبًا ما تكون نقطة البداية في عملية التصميم. ويمكن تناول هذا من خلال دراسة منتج هندسي ومناقشة الأسباب المحتملة التي أدت إلى تطويره مع المتعلمين. استخدم منتجًا مألوفًا للمتعلمين، مثل الهاتف الذكي، أو شيئًا أقل ألفة، مثل منتج من تصنيع مؤسسة هندسية محلية. ينبغي أن تثير هذه الدراسة مناقشة يمكنك البناء عليها من خلال تشجيع المتعلمين على القيام بدراسة مستقلة حول محفزات تصميم أخرى.</w:t>
      </w:r>
    </w:p>
    <w:p w14:paraId="248B8BDA" w14:textId="00FD2DF5" w:rsidR="00394C36" w:rsidRPr="00A2005F" w:rsidRDefault="00394C36" w:rsidP="00C40AEE">
      <w:pPr>
        <w:pStyle w:val="BodyText"/>
        <w:bidi/>
        <w:spacing w:before="120" w:line="276"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ثم، تابع ذلك بمناقشة كيفية تحول محفزات التصميم غالبًا إلى تحديات تصميمية. مرة أخرى، يمكن النظر في المنتجات نفسها مع قيام المتعلمين بالتحقيق في الاتجاهات التي أدت إلى وضع تحديات تصميم معينة على المنتج. راعِ التحديات الأكثر شمولًا، كتلك المرتبطة بدمج مصادر طاقة مختلفة في المركبات والتي قد يكون لها أيضًا قضايا تتعلق بالاستدامة والتفكير في ميزات استعادة الطاقة. يحلل المتعلمون هذه المشكلة باستخدام مجموعة من الطرق الإحصائية الموضحة في كتاب الطالب، لتوثيق وتسويغ مجموعة من القضايا المتعلقة بالمستهلكين والحكومات والتصنيع من منظور البيئة والاستدامة.</w:t>
      </w:r>
    </w:p>
    <w:p w14:paraId="1880EE9C" w14:textId="38A8DF0C" w:rsidR="00394C36" w:rsidRPr="00A2005F" w:rsidRDefault="00290F4C" w:rsidP="00C40AEE">
      <w:pPr>
        <w:pStyle w:val="BodyText"/>
        <w:bidi/>
        <w:spacing w:before="120" w:line="276"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 xml:space="preserve">يستكشف كتاب الطالب العوامل التي توفر فرصًا أو تضع قيودًا على تصميم وتطوير المنتجات الهندسية. على سبيل المثال، قضايا الضرائب التي </w:t>
      </w:r>
      <w:proofErr w:type="spellStart"/>
      <w:r w:rsidRPr="00A2005F">
        <w:rPr>
          <w:rFonts w:ascii="Sakkal Majalla" w:eastAsia="Open Sans" w:hAnsi="Sakkal Majalla" w:cs="Sakkal Majalla"/>
          <w:spacing w:val="4"/>
          <w:sz w:val="26"/>
          <w:szCs w:val="26"/>
          <w:rtl/>
          <w:lang w:eastAsia="ar" w:bidi="ar-MA"/>
        </w:rPr>
        <w:t>يواجهها</w:t>
      </w:r>
      <w:proofErr w:type="spellEnd"/>
      <w:r w:rsidRPr="00A2005F">
        <w:rPr>
          <w:rFonts w:ascii="Sakkal Majalla" w:eastAsia="Open Sans" w:hAnsi="Sakkal Majalla" w:cs="Sakkal Majalla"/>
          <w:spacing w:val="4"/>
          <w:sz w:val="26"/>
          <w:szCs w:val="26"/>
          <w:rtl/>
          <w:lang w:eastAsia="ar" w:bidi="ar-MA"/>
        </w:rPr>
        <w:t xml:space="preserve"> المستهلكون والمشكلات التي </w:t>
      </w:r>
      <w:proofErr w:type="spellStart"/>
      <w:r w:rsidRPr="00A2005F">
        <w:rPr>
          <w:rFonts w:ascii="Sakkal Majalla" w:eastAsia="Open Sans" w:hAnsi="Sakkal Majalla" w:cs="Sakkal Majalla"/>
          <w:spacing w:val="4"/>
          <w:sz w:val="26"/>
          <w:szCs w:val="26"/>
          <w:rtl/>
          <w:lang w:eastAsia="ar" w:bidi="ar-MA"/>
        </w:rPr>
        <w:t>يواجهها</w:t>
      </w:r>
      <w:proofErr w:type="spellEnd"/>
      <w:r w:rsidRPr="00A2005F">
        <w:rPr>
          <w:rFonts w:ascii="Sakkal Majalla" w:eastAsia="Open Sans" w:hAnsi="Sakkal Majalla" w:cs="Sakkal Majalla"/>
          <w:spacing w:val="4"/>
          <w:sz w:val="26"/>
          <w:szCs w:val="26"/>
          <w:rtl/>
          <w:lang w:eastAsia="ar" w:bidi="ar-MA"/>
        </w:rPr>
        <w:t xml:space="preserve"> المصنعون في دمج مصادر طاقة مختلفة للمركبات. حاول استخدام مناقشة جماعية تشمل جميع المتعلمين في الفصل ثم الارتقاء بهذا الموضوع من مناقشة جماعية إلى مهام بحث ثنائية للتحقيق في نقاط البداية بعمق أكبر. </w:t>
      </w:r>
    </w:p>
    <w:p w14:paraId="254E83EE" w14:textId="77777777" w:rsidR="00394C36" w:rsidRPr="00A2005F" w:rsidRDefault="00394C36" w:rsidP="00C40AEE">
      <w:pPr>
        <w:pStyle w:val="BodyText"/>
        <w:bidi/>
        <w:spacing w:before="120" w:line="276"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بعد النظر في مجموعة من العوامل التي يجب مراعاتها في أثناء تصميم المنتج، ستحتاج بعد ذلك إلى مساعدة المتعلمين على اكتساب المهارات التي يحتاجون إليها ليكونوا قادرين على تطوير مواصفات تصميم المنتج (</w:t>
      </w:r>
      <w:r w:rsidRPr="00A2005F">
        <w:rPr>
          <w:rFonts w:ascii="Sakkal Majalla" w:eastAsia="Open Sans" w:hAnsi="Sakkal Majalla" w:cs="Sakkal Majalla"/>
          <w:spacing w:val="4"/>
          <w:sz w:val="26"/>
          <w:szCs w:val="26"/>
          <w:lang w:eastAsia="ar" w:bidi="en-US"/>
        </w:rPr>
        <w:t>PDS</w:t>
      </w:r>
      <w:r w:rsidRPr="00A2005F">
        <w:rPr>
          <w:rFonts w:ascii="Sakkal Majalla" w:eastAsia="Open Sans" w:hAnsi="Sakkal Majalla" w:cs="Sakkal Majalla"/>
          <w:spacing w:val="4"/>
          <w:sz w:val="26"/>
          <w:szCs w:val="26"/>
          <w:rtl/>
          <w:lang w:eastAsia="ar" w:bidi="ar-MA"/>
        </w:rPr>
        <w:t>) من موجز تصميمي معين. يجب أن تتأكد من أن المتعلمين يفهمون كيفية تفسير متطلبات المنتج من أجل إنتاج مواصفات تصميم المنتج. ويمكن تحقيق ذلك من خلال إعطاء المتعلمين مجموعة من دراسات الحالة التي تتضمن موجزًا تصميميًا لعميل يمكنهم من خلاله تطوير مواصفات التصميم (</w:t>
      </w:r>
      <w:r w:rsidRPr="00A2005F">
        <w:rPr>
          <w:rFonts w:ascii="Sakkal Majalla" w:eastAsia="Open Sans" w:hAnsi="Sakkal Majalla" w:cs="Sakkal Majalla"/>
          <w:spacing w:val="4"/>
          <w:sz w:val="26"/>
          <w:szCs w:val="26"/>
          <w:lang w:eastAsia="ar" w:bidi="en-US"/>
        </w:rPr>
        <w:t>PDS</w:t>
      </w:r>
      <w:r w:rsidRPr="00A2005F">
        <w:rPr>
          <w:rFonts w:ascii="Sakkal Majalla" w:eastAsia="Open Sans" w:hAnsi="Sakkal Majalla" w:cs="Sakkal Majalla"/>
          <w:spacing w:val="4"/>
          <w:sz w:val="26"/>
          <w:szCs w:val="26"/>
          <w:rtl/>
          <w:lang w:eastAsia="ar" w:bidi="ar-MA"/>
        </w:rPr>
        <w:t>).</w:t>
      </w:r>
    </w:p>
    <w:p w14:paraId="50281036" w14:textId="77777777" w:rsidR="00394C36" w:rsidRPr="00A2005F" w:rsidRDefault="00394C36" w:rsidP="00C40AEE">
      <w:pPr>
        <w:pStyle w:val="BodyText"/>
        <w:bidi/>
        <w:spacing w:before="120" w:line="276"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 xml:space="preserve">قدم للمتعلمين مهمة بحثية حتى يكتسبوا فهمًا للحماية التجارية للتصميمات. ومن ثم يمكن تعزيز ذلك بأنشطة ثنائية أو جماعية إضافية حيث يقوم المتعلمون بالتحقيق في القيود التنظيمية المرتبطة بمنتجات هندسية وسيناريوهات معينة. </w:t>
      </w:r>
    </w:p>
    <w:p w14:paraId="2C02BDC9" w14:textId="27B388EB" w:rsidR="00394C36" w:rsidRPr="00A2005F" w:rsidRDefault="00394C36" w:rsidP="00C40AEE">
      <w:pPr>
        <w:pStyle w:val="BodyText"/>
        <w:bidi/>
        <w:spacing w:before="120" w:line="276"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وأخيرًا، قدِّم للمتعلمين مهارات التحليل المختلفة التي سيحتاجون إلى استخدامها عند إنتاج تصميماتهم الخاصة، وكيف يمكن أن تتأثر الأهداف الهندسية بالعوامل المتعلقة بالسوق المحتمل، ومتطلبات أداء المنتج، وطرق التصنيع التي سيتم استخدامها لإنتاج الحل.</w:t>
      </w:r>
    </w:p>
    <w:p w14:paraId="00379D84" w14:textId="77777777" w:rsidR="00394C36" w:rsidRPr="00A2005F" w:rsidRDefault="00394C36" w:rsidP="00A2005F">
      <w:pPr>
        <w:pBdr>
          <w:top w:val="nil"/>
          <w:left w:val="nil"/>
          <w:bottom w:val="nil"/>
          <w:right w:val="nil"/>
          <w:between w:val="nil"/>
        </w:pBdr>
        <w:bidi/>
        <w:spacing w:before="160" w:line="276" w:lineRule="auto"/>
        <w:rPr>
          <w:rFonts w:ascii="Sakkal Majalla" w:eastAsia="Verdana" w:hAnsi="Sakkal Majalla" w:cs="Sakkal Majalla"/>
          <w:b/>
          <w:color w:val="000000"/>
          <w:spacing w:val="4"/>
          <w:sz w:val="26"/>
          <w:szCs w:val="26"/>
        </w:rPr>
      </w:pPr>
      <w:r w:rsidRPr="00A2005F">
        <w:rPr>
          <w:rFonts w:ascii="Sakkal Majalla" w:eastAsia="Verdana" w:hAnsi="Sakkal Majalla" w:cs="Sakkal Majalla"/>
          <w:b/>
          <w:bCs/>
          <w:color w:val="000000"/>
          <w:spacing w:val="4"/>
          <w:sz w:val="26"/>
          <w:szCs w:val="26"/>
          <w:rtl/>
          <w:lang w:eastAsia="ar" w:bidi="ar-MA"/>
        </w:rPr>
        <w:t>نتاج التعلم ب</w:t>
      </w:r>
    </w:p>
    <w:p w14:paraId="70A28E18" w14:textId="77777777" w:rsidR="00394C36" w:rsidRPr="00A2005F" w:rsidRDefault="00394C36" w:rsidP="00C40AEE">
      <w:pPr>
        <w:pStyle w:val="BodyText"/>
        <w:bidi/>
        <w:spacing w:before="120" w:line="276"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 xml:space="preserve">من المرجح أن يُدَرَّس نتاج التعلم ب بنهج أكثر شمولية، باستخدام مجموعة من التحديات التصميمية لبناء المهارات التي يحتاج المتعلمون إلى امتلاكها من أجل تقديم مقترحات التصميم الخاصة بهم في واجب </w:t>
      </w:r>
      <w:r w:rsidRPr="00A2005F">
        <w:rPr>
          <w:rFonts w:ascii="Sakkal Majalla" w:eastAsia="Open Sans" w:hAnsi="Sakkal Majalla" w:cs="Sakkal Majalla"/>
          <w:spacing w:val="4"/>
          <w:sz w:val="26"/>
          <w:szCs w:val="26"/>
          <w:lang w:eastAsia="ar" w:bidi="en-US"/>
        </w:rPr>
        <w:t>Pearson</w:t>
      </w:r>
      <w:r w:rsidRPr="00A2005F">
        <w:rPr>
          <w:rFonts w:ascii="Sakkal Majalla" w:eastAsia="Open Sans" w:hAnsi="Sakkal Majalla" w:cs="Sakkal Majalla"/>
          <w:spacing w:val="4"/>
          <w:sz w:val="26"/>
          <w:szCs w:val="26"/>
          <w:rtl/>
          <w:lang w:eastAsia="ar" w:bidi="ar-MA"/>
        </w:rPr>
        <w:t xml:space="preserve"> المحدد. فلك أن تتناول الموضوع من خلال تحديث مهارات العرض المطلوبة التي من المتوقع أن يستخدمها المتعلمون، مثل الرسم ثنائي الأبعاد وثلاثي الأبعاد، وتقديم التصميمات، واستخدام الرسومات الفنية، وما إلى ذلك. ويمكن استخدام هذه المهارات بعد ذلك من خلال تكليف المتعلمين بعدد من التحديات التصميمية التي سيحتاجون إلى تطوير مجموعة من الأفكار الأولية لها. بل يمكن ربط هذه التحديات بالعمل مع شريك صناعي قد يوفر للمتعلمين سياقات مناسبة لمعالجتها.</w:t>
      </w:r>
    </w:p>
    <w:p w14:paraId="273210F4" w14:textId="77777777" w:rsidR="00394C36" w:rsidRPr="00A2005F" w:rsidRDefault="00394C36" w:rsidP="00C40AEE">
      <w:pPr>
        <w:pStyle w:val="BodyText"/>
        <w:keepNext/>
        <w:keepLines/>
        <w:widowControl/>
        <w:bidi/>
        <w:spacing w:before="120" w:line="288"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lastRenderedPageBreak/>
        <w:t>شجع المتعلمين على اتباع نهج تكراري في عملهم التصميمي، حيث يقومون بتحسين أفكارهم حتى يحصلوا على الحل الذي يلبي احتياجات التصميم بأفضل طريقة. وأكِّد على المتعلمين أهمية تضمين التفاصيل الدقيقة في الحلول التصميمية المطورة.</w:t>
      </w:r>
    </w:p>
    <w:p w14:paraId="46C12799" w14:textId="77E16B32" w:rsidR="00394C36" w:rsidRPr="00A2005F" w:rsidRDefault="00394C36" w:rsidP="00C40AEE">
      <w:pPr>
        <w:pStyle w:val="BodyText"/>
        <w:bidi/>
        <w:spacing w:before="120" w:line="288"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 xml:space="preserve">يجب أن يفكر المتعلمون مليًا في المواد التي يختارونها لمقترحاتهم وتصاميمهم المطورة. يحتوي كتاب الطالب على معلومات مفيدة حول مجموعة واسعة من أنواع المواد وخصائصها واستخداماتها. ويمكن للمقيِّمين تقديم دراسات حالة لمنتجات هندسية مختلفة تبرز المواد المستخدمة وخصائصها وسلوكياتها وأنماط الفشل. بدلًا من ذلك، يمكن أن يعمل المتعلمون في ثنائيات أو مجموعات صغيرة لبحث مجموعة من أنواع المواد ومن ثم تقديم نتائجهم ومشاركتها مع المجموعة بالكامل. وسيكون هذا نشاطًا مناسبًا لبدء سلسلة من الدروس في بداية نتاج التعلم هذا، إلى جانب تمارين الرسم وتقديم التصميمات. </w:t>
      </w:r>
    </w:p>
    <w:p w14:paraId="7B18F2F1" w14:textId="77777777" w:rsidR="00394C36" w:rsidRPr="00A2005F" w:rsidRDefault="00394C36" w:rsidP="00C40AEE">
      <w:pPr>
        <w:pStyle w:val="BodyText"/>
        <w:bidi/>
        <w:spacing w:before="120" w:line="288"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بالإضافة إلى العمل الذي جرى إنجازه وتقديمه للمتعلمين حول خصائص المواد، سيكون من الحكمة توفير فرص لتطوير فهمهم لمجموعة من عمليات التصنيع المختلفة ومستويات الإنتاج. اشرح خصائص وآثار التصنيع التي تؤثر في اختيار المواد الهندسية والمكونات عند تصميم منتج هندسي. ويجب على المتعلمين إضافة ملاحظات إلى مقترحات التصميم، مسلطين الضوء على طرق التصنيع ومستويات الإنتاج، بالإضافة إلى تقديم المسوغات وراء أسباب اختيارهم لهذه العمليات. لكي ينجحوا كمهندسين، يحتاج المتعلمون إلى حيازة مستوى عميق من المعرفة والفهم للمواد وخصائصها وكيفية استخدام عمليات التشكيل لإنتاج المنتجات الهندسية.</w:t>
      </w:r>
    </w:p>
    <w:p w14:paraId="072D0A01" w14:textId="15E71653" w:rsidR="00394C36" w:rsidRPr="00A2005F" w:rsidRDefault="00394C36" w:rsidP="00C40AEE">
      <w:pPr>
        <w:pStyle w:val="BodyText"/>
        <w:bidi/>
        <w:spacing w:before="120" w:line="288"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أعطِ المتعلمين فرصة لفحص وثائق التصميم التي تصاحب المنتجات الهندسية الحالية. وسيمنحهم هذا نظرة ثاقبة على مستوى التفاصيل ونطاق الوثائق التي يجب تضمينها في عملهم. وتذكر أن تطور قدرة المتعلمين على استخدام ملاحظات مختصرة ومناسبة لمرافقة أفكار التصميم ومناقشة أهمية تسجيل وتسويغ التغييرات التي يجرونها على مفاهيمهم. سيكون من المناسب شرح طرق نقل القدرة الميكانيكية بعد هذا الموضوع (الموضوع أ5). يوضح كتاب الطالب خصائص الأنظمة الهندسية المختلفة. ويمكن تقسيم المتعلمين إلى فرق، بحيث يحقق كل فريق في عمليات نقل الطاقة الكهربائية أو الميكانيكية أو الحرارية أو الكيميائية. بعد هذا البحث، يمكن تقديم موجز للمتعلمين حيث يستخدمون بعض هذه العمليات لحل مشكلة هندسية. على سبيل المثال، يمكن إجراء تجارب لشرح الحركة الميكانيكية للمركبات.</w:t>
      </w:r>
    </w:p>
    <w:p w14:paraId="65E584FA" w14:textId="77777777" w:rsidR="00394C36" w:rsidRPr="00A2005F" w:rsidRDefault="00394C36" w:rsidP="00A2005F">
      <w:pPr>
        <w:pBdr>
          <w:top w:val="nil"/>
          <w:left w:val="nil"/>
          <w:bottom w:val="nil"/>
          <w:right w:val="nil"/>
          <w:between w:val="nil"/>
        </w:pBdr>
        <w:bidi/>
        <w:spacing w:before="160" w:line="288" w:lineRule="auto"/>
        <w:rPr>
          <w:rFonts w:ascii="Sakkal Majalla" w:eastAsia="Verdana" w:hAnsi="Sakkal Majalla" w:cs="Sakkal Majalla"/>
          <w:b/>
          <w:color w:val="000000"/>
          <w:spacing w:val="4"/>
          <w:sz w:val="26"/>
          <w:szCs w:val="26"/>
        </w:rPr>
      </w:pPr>
      <w:r w:rsidRPr="00A2005F">
        <w:rPr>
          <w:rFonts w:ascii="Sakkal Majalla" w:eastAsia="Verdana" w:hAnsi="Sakkal Majalla" w:cs="Sakkal Majalla"/>
          <w:b/>
          <w:bCs/>
          <w:color w:val="000000"/>
          <w:spacing w:val="4"/>
          <w:sz w:val="26"/>
          <w:szCs w:val="26"/>
          <w:rtl/>
          <w:lang w:eastAsia="ar" w:bidi="ar-MA"/>
        </w:rPr>
        <w:t>نتاج التعلم ج</w:t>
      </w:r>
    </w:p>
    <w:p w14:paraId="312B6900" w14:textId="49398AF7" w:rsidR="00394C36" w:rsidRPr="00A2005F" w:rsidRDefault="00394C36" w:rsidP="00C40AEE">
      <w:pPr>
        <w:pStyle w:val="BodyText"/>
        <w:bidi/>
        <w:spacing w:before="120" w:line="288" w:lineRule="auto"/>
        <w:ind w:left="0"/>
        <w:jc w:val="both"/>
        <w:rPr>
          <w:rFonts w:ascii="Sakkal Majall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 xml:space="preserve">أخيرًا، في نتاج التعلم ج، يمكنك استخدام مجموعة من المنتجات الهندسية الموجودة التي يمكن للمتعلمين فحصها لتبرير حلول التصميم. يمكن للمتعلمين العمل في أزواج لمناقشة وتطوير مواصفات التصميم لمنتج معين، كما أن هذا سيكون أداة مفيدة للمراجعة وتلخيص المحتوى الذي تعلموه في نتاج التعلم أ. يمكن أن يساعد كتاب الطالب على التعمق في حلول التصميم والتركيز على منتج معين. بعد ذلك، يمكن تقديم هذه الحلول للمجموعة بالكامل لمناقشتها. ويمكن استخدام التعليقات من هذا النشاط كمرجع باستخدام طريقة المرجعية الموضوعية بناءً على المعايير الأولية التي أنتجها المتعلمون. من المهم أن يفهم المتعلمون كيف يمكن أن تقدم الحلول للمشكلات الهندسية فوائد وفرصًا غير مباشرة. ويمكنك توضيح ذلك عن طريق إعداد دراسة حالة خاصة بك لعرض هذه القضايا على المجموعة. من خلال هذا التحقيق في مجموعة متنوعة من المنتجات الهندسية، يمكن للمتعلمين التقدم من خلال اقتراح ميزات محسّنة للمنتجات التي جرى تحليلها. يجب أن يكون العمل المنجز أيضًا انعكاسًا للفرص المتعلقة بقيود المنتج والحدود. لتطوير هذا العمل بشكل أكبر، سيكون من المناسب إدخال مدخلات المعلم بشأن التصميم الهندسي للتصنيع والفرص للتعديلات من خلال التكنولوجيا. كيف يمكن للمتعلمين تحسين </w:t>
      </w:r>
      <w:r w:rsidRPr="00A2005F">
        <w:rPr>
          <w:rFonts w:ascii="Sakkal Majalla" w:eastAsia="Open Sans" w:hAnsi="Sakkal Majalla" w:cs="Sakkal Majalla"/>
          <w:spacing w:val="4"/>
          <w:sz w:val="26"/>
          <w:szCs w:val="26"/>
          <w:rtl/>
          <w:lang w:eastAsia="ar" w:bidi="ar-MA"/>
        </w:rPr>
        <w:lastRenderedPageBreak/>
        <w:t xml:space="preserve">مقترحات التصميم الخاصة بهم عن طريق التصنيع أو التعديلات بمساعدة التكنولوجيا؟ </w:t>
      </w:r>
    </w:p>
    <w:p w14:paraId="6967FA57" w14:textId="77777777" w:rsidR="00394C36" w:rsidRPr="00A2005F" w:rsidRDefault="00394C36" w:rsidP="00C40AEE">
      <w:pPr>
        <w:pStyle w:val="BodyText"/>
        <w:bidi/>
        <w:spacing w:before="120" w:line="288" w:lineRule="auto"/>
        <w:ind w:left="0"/>
        <w:jc w:val="both"/>
        <w:rPr>
          <w:rFonts w:ascii="Sakkal Majalla" w:eastAsia="Verdana" w:hAnsi="Sakkal Majalla" w:cs="Sakkal Majalla"/>
          <w:spacing w:val="4"/>
          <w:sz w:val="26"/>
          <w:szCs w:val="26"/>
        </w:rPr>
      </w:pPr>
      <w:r w:rsidRPr="00A2005F">
        <w:rPr>
          <w:rFonts w:ascii="Sakkal Majalla" w:eastAsia="Open Sans" w:hAnsi="Sakkal Majalla" w:cs="Sakkal Majalla"/>
          <w:spacing w:val="4"/>
          <w:sz w:val="26"/>
          <w:szCs w:val="26"/>
          <w:rtl/>
          <w:lang w:eastAsia="ar" w:bidi="ar-MA"/>
        </w:rPr>
        <w:t>يمكنك العمل بالشراكة مع مؤسسة هندسية محلية لتوفير فرصة للمتعلمين للتحقق من التصاميم بناءً على المنتجات التي تصنعها المؤسسة باستخدام مواصفات تصميم المنتج (</w:t>
      </w:r>
      <w:r w:rsidRPr="00A2005F">
        <w:rPr>
          <w:rFonts w:ascii="Sakkal Majalla" w:eastAsia="Open Sans" w:hAnsi="Sakkal Majalla" w:cs="Sakkal Majalla"/>
          <w:spacing w:val="4"/>
          <w:sz w:val="26"/>
          <w:szCs w:val="26"/>
          <w:lang w:eastAsia="ar" w:bidi="en-US"/>
        </w:rPr>
        <w:t>PDS</w:t>
      </w:r>
      <w:r w:rsidRPr="00A2005F">
        <w:rPr>
          <w:rFonts w:ascii="Sakkal Majalla" w:eastAsia="Open Sans" w:hAnsi="Sakkal Majalla" w:cs="Sakkal Majalla"/>
          <w:spacing w:val="4"/>
          <w:sz w:val="26"/>
          <w:szCs w:val="26"/>
          <w:rtl/>
          <w:lang w:eastAsia="ar" w:bidi="ar-MA"/>
        </w:rPr>
        <w:t xml:space="preserve">) أو مصفوفة الوزن. يجب أن تتيح الفرصة للمتعلمين للنظر في تصنيع المنتج وكيف يمكن أن تؤدي التطورات التكنولوجية إلى تحسينات في التصميم. </w:t>
      </w:r>
    </w:p>
    <w:p w14:paraId="54FBD789" w14:textId="77777777" w:rsidR="009D0A8D" w:rsidRPr="00A2005F" w:rsidRDefault="00D17CBE" w:rsidP="00A2005F">
      <w:pPr>
        <w:pStyle w:val="Bhead"/>
        <w:bidi/>
        <w:spacing w:line="276" w:lineRule="auto"/>
        <w:ind w:left="142"/>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br w:type="page"/>
      </w:r>
      <w:r w:rsidR="009D0A8D" w:rsidRPr="00A2005F">
        <w:rPr>
          <w:rFonts w:ascii="Sakkal Majalla" w:eastAsia="Open Sans" w:hAnsi="Sakkal Majalla" w:cs="Sakkal Majalla"/>
          <w:sz w:val="26"/>
          <w:szCs w:val="26"/>
          <w:rtl/>
          <w:lang w:eastAsia="ar" w:bidi="ar-MA"/>
        </w:rPr>
        <w:lastRenderedPageBreak/>
        <w:t xml:space="preserve">نموذج التقييم </w:t>
      </w:r>
    </w:p>
    <w:tbl>
      <w:tblPr>
        <w:bidiVisual/>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0"/>
        <w:gridCol w:w="2972"/>
        <w:gridCol w:w="3001"/>
      </w:tblGrid>
      <w:tr w:rsidR="009D0A8D" w:rsidRPr="00A2005F" w14:paraId="26F317BD" w14:textId="77777777" w:rsidTr="00394C36">
        <w:tc>
          <w:tcPr>
            <w:tcW w:w="3052" w:type="dxa"/>
            <w:shd w:val="clear" w:color="auto" w:fill="E9CFE0"/>
          </w:tcPr>
          <w:p w14:paraId="5C888D3E" w14:textId="77777777" w:rsidR="009D0A8D" w:rsidRPr="00A2005F" w:rsidRDefault="009D0A8D" w:rsidP="00A2005F">
            <w:pPr>
              <w:pStyle w:val="Text"/>
              <w:bidi/>
              <w:spacing w:line="288" w:lineRule="auto"/>
              <w:rPr>
                <w:rFonts w:ascii="Sakkal Majalla" w:hAnsi="Sakkal Majalla" w:cs="Sakkal Majalla"/>
                <w:b/>
                <w:bCs/>
                <w:sz w:val="26"/>
                <w:szCs w:val="26"/>
              </w:rPr>
            </w:pPr>
            <w:r w:rsidRPr="00A2005F">
              <w:rPr>
                <w:rFonts w:ascii="Sakkal Majalla" w:hAnsi="Sakkal Majalla" w:cs="Sakkal Majalla"/>
                <w:b/>
                <w:bCs/>
                <w:sz w:val="26"/>
                <w:szCs w:val="26"/>
                <w:rtl/>
                <w:lang w:eastAsia="ar" w:bidi="ar-MA"/>
              </w:rPr>
              <w:t>نتاج التعلم</w:t>
            </w:r>
          </w:p>
        </w:tc>
        <w:tc>
          <w:tcPr>
            <w:tcW w:w="3047" w:type="dxa"/>
            <w:shd w:val="clear" w:color="auto" w:fill="E9CFE0"/>
          </w:tcPr>
          <w:p w14:paraId="7D9F61A1" w14:textId="77777777" w:rsidR="009D0A8D" w:rsidRPr="00A2005F" w:rsidRDefault="009D0A8D" w:rsidP="00A2005F">
            <w:pPr>
              <w:pStyle w:val="Text"/>
              <w:bidi/>
              <w:spacing w:line="288" w:lineRule="auto"/>
              <w:rPr>
                <w:rFonts w:ascii="Sakkal Majalla" w:hAnsi="Sakkal Majalla" w:cs="Sakkal Majalla"/>
                <w:b/>
                <w:bCs/>
                <w:sz w:val="26"/>
                <w:szCs w:val="26"/>
              </w:rPr>
            </w:pPr>
            <w:r w:rsidRPr="00A2005F">
              <w:rPr>
                <w:rFonts w:ascii="Sakkal Majalla" w:hAnsi="Sakkal Majalla" w:cs="Sakkal Majalla"/>
                <w:b/>
                <w:bCs/>
                <w:sz w:val="26"/>
                <w:szCs w:val="26"/>
                <w:rtl/>
                <w:lang w:eastAsia="ar" w:bidi="ar-MA"/>
              </w:rPr>
              <w:t>مجالات المحتوى الرئيسة</w:t>
            </w:r>
          </w:p>
        </w:tc>
        <w:tc>
          <w:tcPr>
            <w:tcW w:w="3080" w:type="dxa"/>
            <w:shd w:val="clear" w:color="auto" w:fill="E9CFE0"/>
          </w:tcPr>
          <w:p w14:paraId="66716315" w14:textId="77777777" w:rsidR="009D0A8D" w:rsidRPr="00A2005F" w:rsidRDefault="009D0A8D" w:rsidP="00A2005F">
            <w:pPr>
              <w:pStyle w:val="Text"/>
              <w:bidi/>
              <w:spacing w:line="288" w:lineRule="auto"/>
              <w:rPr>
                <w:rFonts w:ascii="Sakkal Majalla" w:hAnsi="Sakkal Majalla" w:cs="Sakkal Majalla"/>
                <w:b/>
                <w:bCs/>
                <w:sz w:val="26"/>
                <w:szCs w:val="26"/>
              </w:rPr>
            </w:pPr>
            <w:r w:rsidRPr="00A2005F">
              <w:rPr>
                <w:rFonts w:ascii="Sakkal Majalla" w:hAnsi="Sakkal Majalla" w:cs="Sakkal Majalla"/>
                <w:b/>
                <w:bCs/>
                <w:sz w:val="26"/>
                <w:szCs w:val="26"/>
                <w:rtl/>
                <w:lang w:eastAsia="ar" w:bidi="ar-MA"/>
              </w:rPr>
              <w:t xml:space="preserve">نهج التقييم </w:t>
            </w:r>
            <w:proofErr w:type="spellStart"/>
            <w:r w:rsidRPr="00A2005F">
              <w:rPr>
                <w:rFonts w:ascii="Sakkal Majalla" w:hAnsi="Sakkal Majalla" w:cs="Sakkal Majalla"/>
                <w:b/>
                <w:bCs/>
                <w:sz w:val="26"/>
                <w:szCs w:val="26"/>
                <w:rtl/>
                <w:lang w:eastAsia="ar" w:bidi="ar-MA"/>
              </w:rPr>
              <w:t>الموصى</w:t>
            </w:r>
            <w:proofErr w:type="spellEnd"/>
            <w:r w:rsidRPr="00A2005F">
              <w:rPr>
                <w:rFonts w:ascii="Sakkal Majalla" w:hAnsi="Sakkal Majalla" w:cs="Sakkal Majalla"/>
                <w:b/>
                <w:bCs/>
                <w:sz w:val="26"/>
                <w:szCs w:val="26"/>
                <w:rtl/>
                <w:lang w:eastAsia="ar" w:bidi="ar-MA"/>
              </w:rPr>
              <w:t xml:space="preserve"> به</w:t>
            </w:r>
          </w:p>
        </w:tc>
      </w:tr>
      <w:tr w:rsidR="00394C36" w:rsidRPr="00A2005F" w14:paraId="415C6C36" w14:textId="77777777" w:rsidTr="00394C36">
        <w:tc>
          <w:tcPr>
            <w:tcW w:w="3052" w:type="dxa"/>
            <w:shd w:val="clear" w:color="auto" w:fill="auto"/>
          </w:tcPr>
          <w:p w14:paraId="56E271D8" w14:textId="3CB73571" w:rsidR="00394C36" w:rsidRPr="00A2005F" w:rsidRDefault="00394C36" w:rsidP="00C40AEE">
            <w:pPr>
              <w:suppressAutoHyphens/>
              <w:bidi/>
              <w:spacing w:before="80" w:after="60" w:line="288" w:lineRule="auto"/>
              <w:ind w:leftChars="19" w:left="372" w:right="114" w:hangingChars="128" w:hanging="334"/>
              <w:jc w:val="both"/>
              <w:textAlignment w:val="top"/>
              <w:outlineLvl w:val="0"/>
              <w:rPr>
                <w:rFonts w:ascii="Sakkal Majalla" w:hAnsi="Sakkal Majalla" w:cs="Sakkal Majalla"/>
                <w:b/>
                <w:bCs/>
                <w:sz w:val="26"/>
                <w:szCs w:val="26"/>
              </w:rPr>
            </w:pPr>
            <w:r w:rsidRPr="00A2005F">
              <w:rPr>
                <w:rFonts w:ascii="Sakkal Majalla" w:eastAsia="Verdana" w:hAnsi="Sakkal Majalla" w:cs="Sakkal Majalla"/>
                <w:b/>
                <w:bCs/>
                <w:color w:val="000000"/>
                <w:position w:val="-1"/>
                <w:sz w:val="26"/>
                <w:szCs w:val="26"/>
                <w:rtl/>
                <w:lang w:eastAsia="ar" w:bidi="ar-MA"/>
              </w:rPr>
              <w:t xml:space="preserve">أ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استكشاف محفزات التصميم والتحديات والقيود والفرص والمتطلبات التشغيلية</w:t>
            </w:r>
          </w:p>
        </w:tc>
        <w:tc>
          <w:tcPr>
            <w:tcW w:w="3047" w:type="dxa"/>
            <w:shd w:val="clear" w:color="auto" w:fill="auto"/>
          </w:tcPr>
          <w:p w14:paraId="4836508C" w14:textId="234E1543"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jc w:val="both"/>
              <w:textAlignment w:val="top"/>
              <w:outlineLvl w:val="0"/>
              <w:rPr>
                <w:rFonts w:ascii="Sakkal Majalla" w:eastAsia="Verdana" w:hAnsi="Sakkal Majalla" w:cs="Sakkal Majalla"/>
                <w:b/>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أ1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محفزات التصميم</w:t>
            </w:r>
          </w:p>
          <w:p w14:paraId="66BCE5F8" w14:textId="4942D0B9"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jc w:val="both"/>
              <w:textAlignment w:val="top"/>
              <w:outlineLvl w:val="0"/>
              <w:rPr>
                <w:rFonts w:ascii="Sakkal Majalla" w:eastAsia="Verdana" w:hAnsi="Sakkal Majalla" w:cs="Sakkal Majalla"/>
                <w:bCs/>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أ2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تحديات التصميم</w:t>
            </w:r>
          </w:p>
          <w:p w14:paraId="77CF567F" w14:textId="7ECAE868"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jc w:val="both"/>
              <w:textAlignment w:val="top"/>
              <w:outlineLvl w:val="0"/>
              <w:rPr>
                <w:rFonts w:ascii="Sakkal Majalla" w:eastAsia="Verdana" w:hAnsi="Sakkal Majalla" w:cs="Sakkal Majalla"/>
                <w:b/>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أ3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القيود والفرص على مستوى المعدات ومستوى النظام</w:t>
            </w:r>
          </w:p>
          <w:p w14:paraId="68364C8E" w14:textId="54A5FC3F"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jc w:val="both"/>
              <w:textAlignment w:val="top"/>
              <w:outlineLvl w:val="0"/>
              <w:rPr>
                <w:rFonts w:ascii="Sakkal Majalla" w:eastAsia="Verdana" w:hAnsi="Sakkal Majalla" w:cs="Sakkal Majalla"/>
                <w:b/>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أ4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تصميم لعميل</w:t>
            </w:r>
          </w:p>
          <w:p w14:paraId="0623DEB2" w14:textId="2B2F6798"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jc w:val="both"/>
              <w:textAlignment w:val="top"/>
              <w:outlineLvl w:val="0"/>
              <w:rPr>
                <w:rFonts w:ascii="Sakkal Majalla" w:eastAsia="Verdana" w:hAnsi="Sakkal Majalla" w:cs="Sakkal Majalla"/>
                <w:b/>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أ5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القيود التنظيمية والفرص</w:t>
            </w:r>
          </w:p>
          <w:p w14:paraId="292316DA" w14:textId="5AC74F05"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jc w:val="both"/>
              <w:textAlignment w:val="top"/>
              <w:outlineLvl w:val="0"/>
              <w:rPr>
                <w:rFonts w:ascii="Sakkal Majalla" w:eastAsia="Verdana" w:hAnsi="Sakkal Majalla" w:cs="Sakkal Majalla"/>
                <w:b/>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أ6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تحليل السوق</w:t>
            </w:r>
          </w:p>
          <w:p w14:paraId="423067E9" w14:textId="20A45115"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jc w:val="both"/>
              <w:textAlignment w:val="top"/>
              <w:outlineLvl w:val="0"/>
              <w:rPr>
                <w:rFonts w:ascii="Sakkal Majalla" w:eastAsia="Verdana" w:hAnsi="Sakkal Majalla" w:cs="Sakkal Majalla"/>
                <w:b/>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أ7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تحليل الأداء</w:t>
            </w:r>
          </w:p>
          <w:p w14:paraId="560F30C2" w14:textId="00DC5B39"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jc w:val="both"/>
              <w:textAlignment w:val="top"/>
              <w:outlineLvl w:val="0"/>
              <w:rPr>
                <w:rFonts w:ascii="Sakkal Majalla" w:eastAsia="Verdana" w:hAnsi="Sakkal Majalla" w:cs="Sakkal Majalla"/>
                <w:b/>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أ8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تحليل التصنيع</w:t>
            </w:r>
          </w:p>
          <w:p w14:paraId="1FCE5786" w14:textId="58E91520" w:rsidR="00394C36" w:rsidRPr="00A2005F" w:rsidRDefault="00394C36" w:rsidP="00C40AEE">
            <w:pPr>
              <w:pStyle w:val="Text"/>
              <w:suppressAutoHyphens/>
              <w:bidi/>
              <w:spacing w:line="288" w:lineRule="auto"/>
              <w:ind w:leftChars="18" w:left="469" w:right="114" w:hangingChars="166" w:hanging="433"/>
              <w:jc w:val="both"/>
              <w:textAlignment w:val="top"/>
              <w:outlineLvl w:val="0"/>
              <w:rPr>
                <w:rFonts w:ascii="Sakkal Majalla" w:eastAsia="Verdana" w:hAnsi="Sakkal Majalla" w:cs="Sakkal Majalla"/>
                <w:b/>
                <w:color w:val="000000"/>
                <w:position w:val="-1"/>
                <w:sz w:val="26"/>
                <w:szCs w:val="26"/>
              </w:rPr>
            </w:pPr>
            <w:r w:rsidRPr="00A2005F">
              <w:rPr>
                <w:rFonts w:ascii="Sakkal Majalla" w:eastAsia="Verdana" w:hAnsi="Sakkal Majalla" w:cs="Sakkal Majalla"/>
                <w:b/>
                <w:bCs/>
                <w:color w:val="000000"/>
                <w:position w:val="-1"/>
                <w:sz w:val="26"/>
                <w:szCs w:val="26"/>
                <w:rtl/>
                <w:lang w:eastAsia="ar" w:bidi="ar-MA"/>
              </w:rPr>
              <w:t xml:space="preserve">أ9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الطرق الإحصائية</w:t>
            </w:r>
          </w:p>
        </w:tc>
        <w:tc>
          <w:tcPr>
            <w:tcW w:w="3080" w:type="dxa"/>
            <w:vMerge w:val="restart"/>
            <w:shd w:val="clear" w:color="auto" w:fill="auto"/>
          </w:tcPr>
          <w:p w14:paraId="4A006960" w14:textId="77777777"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bidi/>
              <w:spacing w:line="288" w:lineRule="auto"/>
              <w:jc w:val="both"/>
              <w:rPr>
                <w:rFonts w:ascii="Sakkal Majalla" w:eastAsia="Open Sans" w:hAnsi="Sakkal Majalla" w:cs="Sakkal Majalla"/>
                <w:sz w:val="26"/>
                <w:szCs w:val="26"/>
              </w:rPr>
            </w:pPr>
            <w:r w:rsidRPr="00A2005F">
              <w:rPr>
                <w:rFonts w:ascii="Sakkal Majalla" w:eastAsia="Open Sans" w:hAnsi="Sakkal Majalla" w:cs="Sakkal Majalla"/>
                <w:sz w:val="26"/>
                <w:szCs w:val="26"/>
                <w:rtl/>
                <w:lang w:eastAsia="ar" w:bidi="ar-MA"/>
              </w:rPr>
              <w:t xml:space="preserve">سيتم تقييم هذه الوحدة من خلال واجب محدد من </w:t>
            </w:r>
            <w:r w:rsidRPr="00A2005F">
              <w:rPr>
                <w:rFonts w:ascii="Sakkal Majalla" w:eastAsia="Open Sans" w:hAnsi="Sakkal Majalla" w:cs="Sakkal Majalla"/>
                <w:sz w:val="26"/>
                <w:szCs w:val="26"/>
                <w:lang w:val="en-US" w:eastAsia="ar" w:bidi="en-US"/>
              </w:rPr>
              <w:t>Pearson</w:t>
            </w:r>
            <w:r w:rsidRPr="00A2005F">
              <w:rPr>
                <w:rFonts w:ascii="Sakkal Majalla" w:eastAsia="Open Sans" w:hAnsi="Sakkal Majalla" w:cs="Sakkal Majalla"/>
                <w:sz w:val="26"/>
                <w:szCs w:val="26"/>
                <w:rtl/>
                <w:lang w:eastAsia="ar" w:bidi="ar-MA"/>
              </w:rPr>
              <w:t>.</w:t>
            </w:r>
          </w:p>
          <w:p w14:paraId="0CD75C79" w14:textId="77777777" w:rsidR="00394C36" w:rsidRPr="00A2005F" w:rsidRDefault="00394C36" w:rsidP="00C40AEE">
            <w:pPr>
              <w:pBdr>
                <w:top w:val="none" w:sz="0" w:space="0" w:color="000000"/>
                <w:left w:val="none" w:sz="0" w:space="0" w:color="000000"/>
                <w:bottom w:val="none" w:sz="0" w:space="0" w:color="000000"/>
                <w:right w:val="none" w:sz="0" w:space="0" w:color="000000"/>
                <w:between w:val="none" w:sz="0" w:space="0" w:color="000000"/>
              </w:pBdr>
              <w:bidi/>
              <w:spacing w:line="288" w:lineRule="auto"/>
              <w:jc w:val="both"/>
              <w:rPr>
                <w:rFonts w:ascii="Sakkal Majalla" w:eastAsia="Open Sans" w:hAnsi="Sakkal Majalla" w:cs="Sakkal Majalla"/>
                <w:sz w:val="26"/>
                <w:szCs w:val="26"/>
              </w:rPr>
            </w:pPr>
            <w:r w:rsidRPr="00A2005F">
              <w:rPr>
                <w:rFonts w:ascii="Sakkal Majalla" w:eastAsia="Open Sans" w:hAnsi="Sakkal Majalla" w:cs="Sakkal Majalla"/>
                <w:sz w:val="26"/>
                <w:szCs w:val="26"/>
                <w:rtl/>
                <w:lang w:eastAsia="ar" w:bidi="ar-MA"/>
              </w:rPr>
              <w:t>سيُطلب من المتعلمين استخدام عمليات التصميم لتطوير اقتراح المنتج.</w:t>
            </w:r>
          </w:p>
          <w:p w14:paraId="3D034435" w14:textId="77777777" w:rsidR="00394C36" w:rsidRPr="00A2005F" w:rsidRDefault="00394C36" w:rsidP="00C40AEE">
            <w:pPr>
              <w:bidi/>
              <w:spacing w:line="288" w:lineRule="auto"/>
              <w:jc w:val="both"/>
              <w:rPr>
                <w:rFonts w:ascii="Sakkal Majalla" w:hAnsi="Sakkal Majalla" w:cs="Sakkal Majalla"/>
                <w:b/>
                <w:bCs/>
                <w:sz w:val="26"/>
                <w:szCs w:val="26"/>
              </w:rPr>
            </w:pPr>
            <w:r w:rsidRPr="00A2005F">
              <w:rPr>
                <w:rFonts w:ascii="Sakkal Majalla" w:eastAsia="Open Sans" w:hAnsi="Sakkal Majalla" w:cs="Sakkal Majalla"/>
                <w:sz w:val="26"/>
                <w:szCs w:val="26"/>
                <w:rtl/>
                <w:lang w:eastAsia="ar" w:bidi="ar-MA"/>
              </w:rPr>
              <w:t>كما سيتم تقديم عمل المتعلمين في شكل واجب مكتمل يجري تقييمه من قِبل موظفي المركز باستخدام معايير التقييم الواردة في هذه الوحدة.</w:t>
            </w:r>
          </w:p>
        </w:tc>
      </w:tr>
      <w:tr w:rsidR="00394C36" w:rsidRPr="00A2005F" w14:paraId="5311D865" w14:textId="77777777" w:rsidTr="00394C36">
        <w:tc>
          <w:tcPr>
            <w:tcW w:w="3052" w:type="dxa"/>
            <w:shd w:val="clear" w:color="auto" w:fill="auto"/>
          </w:tcPr>
          <w:p w14:paraId="11B02DFC" w14:textId="329DDF56" w:rsidR="00394C36" w:rsidRPr="00A2005F" w:rsidRDefault="00394C36" w:rsidP="00A2005F">
            <w:pPr>
              <w:suppressAutoHyphens/>
              <w:bidi/>
              <w:spacing w:before="80" w:after="60" w:line="288" w:lineRule="auto"/>
              <w:ind w:leftChars="19" w:left="372" w:right="114" w:hangingChars="128" w:hanging="334"/>
              <w:textAlignment w:val="top"/>
              <w:outlineLvl w:val="0"/>
              <w:rPr>
                <w:rFonts w:ascii="Sakkal Majalla" w:hAnsi="Sakkal Majalla" w:cs="Sakkal Majalla"/>
                <w:b/>
                <w:bCs/>
                <w:sz w:val="26"/>
                <w:szCs w:val="26"/>
              </w:rPr>
            </w:pPr>
            <w:r w:rsidRPr="00A2005F">
              <w:rPr>
                <w:rFonts w:ascii="Sakkal Majalla" w:eastAsia="Verdana" w:hAnsi="Sakkal Majalla" w:cs="Sakkal Majalla"/>
                <w:b/>
                <w:bCs/>
                <w:color w:val="000000"/>
                <w:position w:val="-1"/>
                <w:sz w:val="26"/>
                <w:szCs w:val="26"/>
                <w:rtl/>
                <w:lang w:eastAsia="ar" w:bidi="ar-MA"/>
              </w:rPr>
              <w:t xml:space="preserve">ب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استخدام عملية تكرارية لتطوير الأفكار وتصميم المنتج المعدل</w:t>
            </w:r>
          </w:p>
        </w:tc>
        <w:tc>
          <w:tcPr>
            <w:tcW w:w="3047" w:type="dxa"/>
            <w:shd w:val="clear" w:color="auto" w:fill="auto"/>
          </w:tcPr>
          <w:p w14:paraId="2EE0D246" w14:textId="77777777" w:rsidR="00394C36" w:rsidRPr="00A2005F" w:rsidRDefault="00394C36" w:rsidP="00A2005F">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proofErr w:type="gramStart"/>
            <w:r w:rsidRPr="00A2005F">
              <w:rPr>
                <w:rFonts w:ascii="Sakkal Majalla" w:eastAsia="Verdana" w:hAnsi="Sakkal Majalla" w:cs="Sakkal Majalla"/>
                <w:b/>
                <w:bCs/>
                <w:color w:val="000000"/>
                <w:position w:val="-1"/>
                <w:sz w:val="26"/>
                <w:szCs w:val="26"/>
                <w:rtl/>
                <w:lang w:eastAsia="ar" w:bidi="ar-MA"/>
              </w:rPr>
              <w:t>ب1</w:t>
            </w:r>
            <w:proofErr w:type="gramEnd"/>
            <w:r w:rsidRPr="00A2005F">
              <w:rPr>
                <w:rFonts w:ascii="Sakkal Majalla" w:eastAsia="Verdana" w:hAnsi="Sakkal Majalla" w:cs="Sakkal Majalla"/>
                <w:color w:val="000000"/>
                <w:position w:val="-1"/>
                <w:sz w:val="26"/>
                <w:szCs w:val="26"/>
                <w:rtl/>
                <w:lang w:eastAsia="ar" w:bidi="ar-MA"/>
              </w:rPr>
              <w:t xml:space="preserve"> مقترحات التصميم</w:t>
            </w:r>
          </w:p>
          <w:p w14:paraId="01EF83FA" w14:textId="264D1D8D" w:rsidR="00394C36" w:rsidRPr="00A2005F" w:rsidRDefault="00394C36" w:rsidP="00A2005F">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proofErr w:type="gramStart"/>
            <w:r w:rsidRPr="00A2005F">
              <w:rPr>
                <w:rFonts w:ascii="Sakkal Majalla" w:eastAsia="Verdana" w:hAnsi="Sakkal Majalla" w:cs="Sakkal Majalla"/>
                <w:b/>
                <w:bCs/>
                <w:color w:val="000000"/>
                <w:position w:val="-1"/>
                <w:sz w:val="26"/>
                <w:szCs w:val="26"/>
                <w:rtl/>
                <w:lang w:eastAsia="ar" w:bidi="ar-MA"/>
              </w:rPr>
              <w:t>ب2</w:t>
            </w:r>
            <w:proofErr w:type="gramEnd"/>
            <w:r w:rsidRPr="00A2005F">
              <w:rPr>
                <w:rFonts w:ascii="Sakkal Majalla" w:eastAsia="Verdana" w:hAnsi="Sakkal Majalla" w:cs="Sakkal Majalla"/>
                <w:b/>
                <w:bCs/>
                <w:color w:val="000000"/>
                <w:position w:val="-1"/>
                <w:sz w:val="26"/>
                <w:szCs w:val="26"/>
                <w:rtl/>
                <w:lang w:eastAsia="ar" w:bidi="ar-MA"/>
              </w:rPr>
              <w:t xml:space="preserve">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عرض التصاميم</w:t>
            </w:r>
          </w:p>
          <w:p w14:paraId="02F961CF" w14:textId="7773761F" w:rsidR="00394C36" w:rsidRPr="00A2005F" w:rsidRDefault="00394C36" w:rsidP="00A2005F">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proofErr w:type="gramStart"/>
            <w:r w:rsidRPr="00A2005F">
              <w:rPr>
                <w:rFonts w:ascii="Sakkal Majalla" w:eastAsia="Verdana" w:hAnsi="Sakkal Majalla" w:cs="Sakkal Majalla"/>
                <w:b/>
                <w:bCs/>
                <w:color w:val="000000"/>
                <w:position w:val="-1"/>
                <w:sz w:val="26"/>
                <w:szCs w:val="26"/>
                <w:rtl/>
                <w:lang w:eastAsia="ar" w:bidi="ar-MA"/>
              </w:rPr>
              <w:t>ب3</w:t>
            </w:r>
            <w:proofErr w:type="gramEnd"/>
            <w:r w:rsidRPr="00A2005F">
              <w:rPr>
                <w:rFonts w:ascii="Sakkal Majalla" w:eastAsia="Verdana" w:hAnsi="Sakkal Majalla" w:cs="Sakkal Majalla"/>
                <w:b/>
                <w:bCs/>
                <w:color w:val="000000"/>
                <w:position w:val="-1"/>
                <w:sz w:val="26"/>
                <w:szCs w:val="26"/>
                <w:rtl/>
                <w:lang w:eastAsia="ar" w:bidi="ar-MA"/>
              </w:rPr>
              <w:t xml:space="preserve">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عملية التطوير التكراري</w:t>
            </w:r>
          </w:p>
          <w:p w14:paraId="3429E1AC" w14:textId="2387838A" w:rsidR="00394C36" w:rsidRPr="00A2005F" w:rsidRDefault="00394C36" w:rsidP="00A2005F">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proofErr w:type="gramStart"/>
            <w:r w:rsidRPr="00A2005F">
              <w:rPr>
                <w:rFonts w:ascii="Sakkal Majalla" w:eastAsia="Verdana" w:hAnsi="Sakkal Majalla" w:cs="Sakkal Majalla"/>
                <w:b/>
                <w:bCs/>
                <w:color w:val="000000"/>
                <w:position w:val="-1"/>
                <w:sz w:val="26"/>
                <w:szCs w:val="26"/>
                <w:rtl/>
                <w:lang w:eastAsia="ar" w:bidi="ar-MA"/>
              </w:rPr>
              <w:t>ب4</w:t>
            </w:r>
            <w:proofErr w:type="gramEnd"/>
            <w:r w:rsidRPr="00A2005F">
              <w:rPr>
                <w:rFonts w:ascii="Sakkal Majalla" w:eastAsia="Verdana" w:hAnsi="Sakkal Majalla" w:cs="Sakkal Majalla"/>
                <w:b/>
                <w:bCs/>
                <w:color w:val="000000"/>
                <w:position w:val="-1"/>
                <w:sz w:val="26"/>
                <w:szCs w:val="26"/>
                <w:rtl/>
                <w:lang w:eastAsia="ar" w:bidi="ar-MA"/>
              </w:rPr>
              <w:t xml:space="preserve">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خصائص المواد</w:t>
            </w:r>
          </w:p>
          <w:p w14:paraId="6EC9D0E6" w14:textId="20CE1DC6" w:rsidR="00394C36" w:rsidRPr="00A2005F" w:rsidRDefault="00394C36" w:rsidP="00A2005F">
            <w:pPr>
              <w:pBdr>
                <w:top w:val="none" w:sz="0" w:space="0" w:color="000000"/>
                <w:left w:val="none" w:sz="0" w:space="0" w:color="000000"/>
                <w:bottom w:val="none" w:sz="0" w:space="0" w:color="000000"/>
                <w:right w:val="none" w:sz="0" w:space="0" w:color="000000"/>
                <w:between w:val="none" w:sz="0" w:space="0" w:color="000000"/>
              </w:pBd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proofErr w:type="gramStart"/>
            <w:r w:rsidRPr="00A2005F">
              <w:rPr>
                <w:rFonts w:ascii="Sakkal Majalla" w:eastAsia="Verdana" w:hAnsi="Sakkal Majalla" w:cs="Sakkal Majalla"/>
                <w:b/>
                <w:bCs/>
                <w:color w:val="000000"/>
                <w:position w:val="-1"/>
                <w:sz w:val="26"/>
                <w:szCs w:val="26"/>
                <w:rtl/>
                <w:lang w:eastAsia="ar" w:bidi="ar-MA"/>
              </w:rPr>
              <w:t>ب5</w:t>
            </w:r>
            <w:proofErr w:type="gramEnd"/>
            <w:r w:rsidRPr="00A2005F">
              <w:rPr>
                <w:rFonts w:ascii="Sakkal Majalla" w:eastAsia="Verdana" w:hAnsi="Sakkal Majalla" w:cs="Sakkal Majalla"/>
                <w:b/>
                <w:bCs/>
                <w:color w:val="000000"/>
                <w:position w:val="-1"/>
                <w:sz w:val="26"/>
                <w:szCs w:val="26"/>
                <w:rtl/>
                <w:lang w:eastAsia="ar" w:bidi="ar-MA"/>
              </w:rPr>
              <w:t xml:space="preserve">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نقل القدرة الميكانيكية</w:t>
            </w:r>
          </w:p>
          <w:p w14:paraId="4F600223" w14:textId="1E590A33" w:rsidR="00394C36" w:rsidRPr="00A2005F" w:rsidRDefault="00394C36" w:rsidP="00A2005F">
            <w:pPr>
              <w:suppressAutoHyphens/>
              <w:bidi/>
              <w:spacing w:before="80" w:after="60" w:line="288" w:lineRule="auto"/>
              <w:ind w:leftChars="18" w:left="469" w:right="114" w:hangingChars="166" w:hanging="433"/>
              <w:textAlignment w:val="top"/>
              <w:outlineLvl w:val="0"/>
              <w:rPr>
                <w:rFonts w:ascii="Sakkal Majalla" w:hAnsi="Sakkal Majalla" w:cs="Sakkal Majalla"/>
                <w:b/>
                <w:bCs/>
                <w:sz w:val="26"/>
                <w:szCs w:val="26"/>
              </w:rPr>
            </w:pPr>
            <w:r w:rsidRPr="00A2005F">
              <w:rPr>
                <w:rFonts w:ascii="Sakkal Majalla" w:eastAsia="Verdana" w:hAnsi="Sakkal Majalla" w:cs="Sakkal Majalla"/>
                <w:b/>
                <w:bCs/>
                <w:color w:val="000000"/>
                <w:position w:val="-1"/>
                <w:sz w:val="26"/>
                <w:szCs w:val="26"/>
                <w:rtl/>
                <w:lang w:eastAsia="ar" w:bidi="ar-MA"/>
              </w:rPr>
              <w:t xml:space="preserve">ب6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عمليات التصنيع</w:t>
            </w:r>
          </w:p>
        </w:tc>
        <w:tc>
          <w:tcPr>
            <w:tcW w:w="3080" w:type="dxa"/>
            <w:vMerge/>
            <w:shd w:val="clear" w:color="auto" w:fill="auto"/>
          </w:tcPr>
          <w:p w14:paraId="313ED8D9" w14:textId="77777777" w:rsidR="00394C36" w:rsidRPr="00A2005F" w:rsidRDefault="00394C36" w:rsidP="00A2005F">
            <w:pPr>
              <w:pStyle w:val="Text"/>
              <w:bidi/>
              <w:spacing w:line="288" w:lineRule="auto"/>
              <w:rPr>
                <w:rFonts w:ascii="Sakkal Majalla" w:hAnsi="Sakkal Majalla" w:cs="Sakkal Majalla"/>
                <w:b/>
                <w:bCs/>
                <w:sz w:val="26"/>
                <w:szCs w:val="26"/>
              </w:rPr>
            </w:pPr>
          </w:p>
        </w:tc>
      </w:tr>
      <w:tr w:rsidR="00394C36" w:rsidRPr="00A2005F" w14:paraId="03371E9C" w14:textId="77777777" w:rsidTr="00394C36">
        <w:tc>
          <w:tcPr>
            <w:tcW w:w="3052" w:type="dxa"/>
            <w:shd w:val="clear" w:color="auto" w:fill="auto"/>
          </w:tcPr>
          <w:p w14:paraId="6EA7732E" w14:textId="6D8DC181" w:rsidR="00394C36" w:rsidRPr="00A2005F" w:rsidRDefault="00394C36" w:rsidP="00C40AEE">
            <w:pPr>
              <w:suppressAutoHyphens/>
              <w:bidi/>
              <w:spacing w:before="80" w:after="60" w:line="288" w:lineRule="auto"/>
              <w:ind w:leftChars="19" w:left="372" w:right="114" w:hangingChars="128" w:hanging="334"/>
              <w:jc w:val="both"/>
              <w:textAlignment w:val="top"/>
              <w:outlineLvl w:val="0"/>
              <w:rPr>
                <w:rFonts w:ascii="Sakkal Majalla" w:hAnsi="Sakkal Majalla" w:cs="Sakkal Majalla"/>
                <w:b/>
                <w:bCs/>
                <w:sz w:val="26"/>
                <w:szCs w:val="26"/>
              </w:rPr>
            </w:pPr>
            <w:r w:rsidRPr="00A2005F">
              <w:rPr>
                <w:rFonts w:ascii="Sakkal Majalla" w:eastAsia="Verdana" w:hAnsi="Sakkal Majalla" w:cs="Sakkal Majalla"/>
                <w:b/>
                <w:bCs/>
                <w:color w:val="000000"/>
                <w:position w:val="-1"/>
                <w:sz w:val="26"/>
                <w:szCs w:val="26"/>
                <w:rtl/>
                <w:lang w:eastAsia="ar" w:bidi="ar-MA"/>
              </w:rPr>
              <w:t xml:space="preserve">ج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وضع المسوغات التقنية والتحقق من صلاحية حل التصميم</w:t>
            </w:r>
          </w:p>
        </w:tc>
        <w:tc>
          <w:tcPr>
            <w:tcW w:w="3047" w:type="dxa"/>
            <w:shd w:val="clear" w:color="auto" w:fill="auto"/>
          </w:tcPr>
          <w:p w14:paraId="28FA9968" w14:textId="59018E4F" w:rsidR="00394C36" w:rsidRPr="00A2005F" w:rsidRDefault="00394C36" w:rsidP="00C40AEE">
            <w:pPr>
              <w:suppressAutoHyphens/>
              <w:bidi/>
              <w:spacing w:before="80" w:after="60" w:line="288" w:lineRule="auto"/>
              <w:ind w:leftChars="18" w:left="469" w:right="114" w:hangingChars="166" w:hanging="433"/>
              <w:jc w:val="both"/>
              <w:textAlignment w:val="top"/>
              <w:outlineLvl w:val="0"/>
              <w:rPr>
                <w:rFonts w:ascii="Sakkal Majalla" w:hAnsi="Sakkal Majalla" w:cs="Sakkal Majalla"/>
                <w:b/>
                <w:bCs/>
                <w:sz w:val="26"/>
                <w:szCs w:val="26"/>
              </w:rPr>
            </w:pPr>
            <w:r w:rsidRPr="00A2005F">
              <w:rPr>
                <w:rFonts w:ascii="Sakkal Majalla" w:eastAsia="Verdana" w:hAnsi="Sakkal Majalla" w:cs="Sakkal Majalla"/>
                <w:b/>
                <w:bCs/>
                <w:color w:val="000000"/>
                <w:position w:val="-1"/>
                <w:sz w:val="26"/>
                <w:szCs w:val="26"/>
                <w:rtl/>
                <w:lang w:eastAsia="ar" w:bidi="ar-MA"/>
              </w:rPr>
              <w:t xml:space="preserve">ج1 </w:t>
            </w:r>
            <w:r w:rsidRPr="00A2005F">
              <w:rPr>
                <w:rFonts w:ascii="Sakkal Majalla" w:eastAsia="Verdana" w:hAnsi="Sakkal Majalla" w:cs="Sakkal Majalla"/>
                <w:b/>
                <w:bCs/>
                <w:color w:val="000000"/>
                <w:position w:val="-1"/>
                <w:sz w:val="26"/>
                <w:szCs w:val="26"/>
                <w:rtl/>
                <w:lang w:eastAsia="ar" w:bidi="ar-MA"/>
              </w:rPr>
              <w:tab/>
            </w:r>
            <w:r w:rsidRPr="00A2005F">
              <w:rPr>
                <w:rFonts w:ascii="Sakkal Majalla" w:eastAsia="Verdana" w:hAnsi="Sakkal Majalla" w:cs="Sakkal Majalla"/>
                <w:color w:val="000000"/>
                <w:position w:val="-1"/>
                <w:sz w:val="26"/>
                <w:szCs w:val="26"/>
                <w:rtl/>
                <w:lang w:eastAsia="ar" w:bidi="ar-MA"/>
              </w:rPr>
              <w:t>المسوغات التقنية والتحقق من صلاحية التصاميم</w:t>
            </w:r>
          </w:p>
        </w:tc>
        <w:tc>
          <w:tcPr>
            <w:tcW w:w="3080" w:type="dxa"/>
            <w:vMerge/>
            <w:shd w:val="clear" w:color="auto" w:fill="auto"/>
          </w:tcPr>
          <w:p w14:paraId="30DC01A0" w14:textId="77777777" w:rsidR="00394C36" w:rsidRPr="00A2005F" w:rsidRDefault="00394C36" w:rsidP="00A2005F">
            <w:pPr>
              <w:pStyle w:val="Text"/>
              <w:bidi/>
              <w:spacing w:line="288" w:lineRule="auto"/>
              <w:rPr>
                <w:rFonts w:ascii="Sakkal Majalla" w:hAnsi="Sakkal Majalla" w:cs="Sakkal Majalla"/>
                <w:b/>
                <w:bCs/>
                <w:sz w:val="26"/>
                <w:szCs w:val="26"/>
              </w:rPr>
            </w:pPr>
          </w:p>
        </w:tc>
      </w:tr>
    </w:tbl>
    <w:p w14:paraId="66A9DEAE" w14:textId="77777777" w:rsidR="003E0FC5" w:rsidRPr="00A2005F" w:rsidRDefault="003E0FC5" w:rsidP="00A2005F">
      <w:pPr>
        <w:pStyle w:val="Bhead"/>
        <w:bidi/>
        <w:spacing w:line="276" w:lineRule="auto"/>
        <w:rPr>
          <w:rFonts w:ascii="Sakkal Majalla" w:hAnsi="Sakkal Majalla" w:cs="Sakkal Majalla"/>
          <w:sz w:val="26"/>
          <w:szCs w:val="26"/>
        </w:rPr>
      </w:pPr>
    </w:p>
    <w:p w14:paraId="6707BB7C" w14:textId="77777777" w:rsidR="003E0FC5" w:rsidRPr="00A2005F" w:rsidRDefault="003E0FC5" w:rsidP="00A2005F">
      <w:pPr>
        <w:bidi/>
        <w:spacing w:line="276" w:lineRule="auto"/>
        <w:rPr>
          <w:rFonts w:ascii="Sakkal Majalla" w:eastAsia="Batang" w:hAnsi="Sakkal Majalla" w:cs="Sakkal Majalla"/>
          <w:b/>
          <w:sz w:val="26"/>
          <w:szCs w:val="26"/>
        </w:rPr>
      </w:pPr>
      <w:r w:rsidRPr="00A2005F">
        <w:rPr>
          <w:rFonts w:ascii="Sakkal Majalla" w:eastAsia="Open Sans" w:hAnsi="Sakkal Majalla" w:cs="Sakkal Majalla"/>
          <w:sz w:val="24"/>
          <w:szCs w:val="26"/>
          <w:rtl/>
          <w:lang w:eastAsia="ar" w:bidi="ar-MA"/>
        </w:rPr>
        <w:br w:type="page"/>
      </w:r>
    </w:p>
    <w:p w14:paraId="749E0516" w14:textId="1DD09C45" w:rsidR="009D0A8D" w:rsidRPr="00A2005F" w:rsidRDefault="009D0A8D" w:rsidP="00A2005F">
      <w:pPr>
        <w:pStyle w:val="Bhead"/>
        <w:bidi/>
        <w:spacing w:line="276" w:lineRule="auto"/>
        <w:rPr>
          <w:rFonts w:ascii="Sakkal Majalla" w:hAnsi="Sakkal Majalla" w:cs="Sakkal Majalla"/>
          <w:b w:val="0"/>
          <w:bCs/>
          <w:sz w:val="26"/>
          <w:szCs w:val="26"/>
        </w:rPr>
      </w:pPr>
      <w:r w:rsidRPr="00A2005F">
        <w:rPr>
          <w:rFonts w:ascii="Sakkal Majalla" w:eastAsia="Open Sans" w:hAnsi="Sakkal Majalla" w:cs="Sakkal Majalla"/>
          <w:b w:val="0"/>
          <w:bCs/>
          <w:sz w:val="26"/>
          <w:szCs w:val="26"/>
          <w:rtl/>
          <w:lang w:eastAsia="ar" w:bidi="ar-MA"/>
        </w:rPr>
        <w:lastRenderedPageBreak/>
        <w:t>دليل التقييم</w:t>
      </w:r>
    </w:p>
    <w:p w14:paraId="6D360298" w14:textId="4D2141C8" w:rsidR="00394C36"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نظرًا لطبيعة هذه الوحدة، التي يتعلق فيها واجب </w:t>
      </w:r>
      <w:r w:rsidRPr="00A2005F">
        <w:rPr>
          <w:rFonts w:ascii="Sakkal Majalla" w:eastAsia="Open Sans" w:hAnsi="Sakkal Majalla" w:cs="Sakkal Majalla"/>
          <w:sz w:val="26"/>
          <w:szCs w:val="26"/>
          <w:lang w:eastAsia="ar" w:bidi="en-US"/>
        </w:rPr>
        <w:t>Pearson</w:t>
      </w:r>
      <w:r w:rsidRPr="00A2005F">
        <w:rPr>
          <w:rFonts w:ascii="Sakkal Majalla" w:eastAsia="Open Sans" w:hAnsi="Sakkal Majalla" w:cs="Sakkal Majalla"/>
          <w:sz w:val="26"/>
          <w:szCs w:val="26"/>
          <w:rtl/>
          <w:lang w:eastAsia="ar" w:bidi="ar-MA"/>
        </w:rPr>
        <w:t xml:space="preserve"> المحدد الممتد بدراسة حالة سبق إصدارها، من المهم أن يكون المتعلمون مستعدين تمامًا بالمهارات التي يحتاجون إليها ليكونوا قادرين على تفسير موجز التصميم إلى مجموعة من المتطلبات والفرص والقيود وعوامل الصحة والسلامة واعتبارات الاستدامة، ثم تطبيق نهج تكراري لتطوير حل. من المرجح أن يتحقق ذلك من خلال مجموعة من المهام العملية للتصميم، حيث يمكن للمتعلمين معالجة جوانب المحتوى قبل تنفيذ مهمة تدريبية، بناءً على مواد التقييم النموذجية أو واجبات </w:t>
      </w:r>
      <w:r w:rsidRPr="00A2005F">
        <w:rPr>
          <w:rFonts w:ascii="Sakkal Majalla" w:eastAsia="Open Sans" w:hAnsi="Sakkal Majalla" w:cs="Sakkal Majalla"/>
          <w:sz w:val="26"/>
          <w:szCs w:val="26"/>
          <w:lang w:eastAsia="ar" w:bidi="en-US"/>
        </w:rPr>
        <w:t>Pearson</w:t>
      </w:r>
      <w:r w:rsidRPr="00A2005F">
        <w:rPr>
          <w:rFonts w:ascii="Sakkal Majalla" w:eastAsia="Open Sans" w:hAnsi="Sakkal Majalla" w:cs="Sakkal Majalla"/>
          <w:sz w:val="26"/>
          <w:szCs w:val="26"/>
          <w:rtl/>
          <w:lang w:eastAsia="ar" w:bidi="ar-MA"/>
        </w:rPr>
        <w:t xml:space="preserve"> المحددة السابقة.</w:t>
      </w:r>
    </w:p>
    <w:p w14:paraId="4C0E7DD3" w14:textId="77777777" w:rsidR="00394C36" w:rsidRPr="00A2005F" w:rsidRDefault="00394C36" w:rsidP="00C40AEE">
      <w:pPr>
        <w:pStyle w:val="BodyText"/>
        <w:bidi/>
        <w:spacing w:before="120" w:line="276" w:lineRule="auto"/>
        <w:ind w:left="0"/>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من المهم أن يكون لدى المتعلمين فهم جيد للمواد والعمليات المتعلقة بتصنيع المنتجات الهندسية. ويجب أن تضمن أيضًا أنهم ماهرون في تقديم أفكار التصميم ولديهم المهارات اللازمة لتحليل كل من المنتجات المصنوعة من قبل الآخرين وتلك التي قاموا بتصميمها بأنفسهم.</w:t>
      </w:r>
    </w:p>
    <w:p w14:paraId="62FDE430" w14:textId="77777777" w:rsidR="00874DBF" w:rsidRPr="00A2005F" w:rsidRDefault="005013A6" w:rsidP="00A2005F">
      <w:pPr>
        <w:pStyle w:val="Bhead"/>
        <w:bidi/>
        <w:spacing w:line="276" w:lineRule="auto"/>
        <w:ind w:left="142"/>
        <w:rPr>
          <w:rFonts w:ascii="Sakkal Majalla" w:hAnsi="Sakkal Majalla" w:cs="Sakkal Majalla"/>
          <w:b w:val="0"/>
          <w:bCs/>
          <w:sz w:val="26"/>
          <w:szCs w:val="26"/>
        </w:rPr>
      </w:pPr>
      <w:r w:rsidRPr="00A2005F">
        <w:rPr>
          <w:rFonts w:ascii="Sakkal Majalla" w:eastAsia="Open Sans" w:hAnsi="Sakkal Majalla" w:cs="Sakkal Majalla"/>
          <w:b w:val="0"/>
          <w:bCs/>
          <w:sz w:val="26"/>
          <w:szCs w:val="26"/>
          <w:highlight w:val="yellow"/>
          <w:rtl/>
          <w:lang w:eastAsia="ar" w:bidi="ar-MA"/>
        </w:rPr>
        <w:br w:type="page"/>
      </w:r>
      <w:r w:rsidR="00874DBF" w:rsidRPr="00A2005F">
        <w:rPr>
          <w:rFonts w:ascii="Sakkal Majalla" w:eastAsia="Open Sans" w:hAnsi="Sakkal Majalla" w:cs="Sakkal Majalla"/>
          <w:b w:val="0"/>
          <w:bCs/>
          <w:sz w:val="26"/>
          <w:szCs w:val="26"/>
          <w:rtl/>
          <w:lang w:eastAsia="ar" w:bidi="ar-MA"/>
        </w:rPr>
        <w:lastRenderedPageBreak/>
        <w:t>بدء النشاط</w:t>
      </w:r>
    </w:p>
    <w:p w14:paraId="4127EBCA" w14:textId="77777777" w:rsidR="00874DBF" w:rsidRPr="00A2005F" w:rsidRDefault="00874DBF" w:rsidP="00A2005F">
      <w:pPr>
        <w:pStyle w:val="Gettingstarted"/>
        <w:bidi/>
        <w:spacing w:line="276" w:lineRule="auto"/>
        <w:ind w:left="142" w:right="-143"/>
        <w:rPr>
          <w:rFonts w:ascii="Sakkal Majalla" w:hAnsi="Sakkal Majalla" w:cs="Sakkal Majalla"/>
          <w:b w:val="0"/>
          <w:bCs/>
          <w:sz w:val="26"/>
          <w:szCs w:val="26"/>
        </w:rPr>
      </w:pPr>
      <w:r w:rsidRPr="00A2005F">
        <w:rPr>
          <w:rFonts w:ascii="Sakkal Majalla" w:eastAsia="Open Sans" w:hAnsi="Sakkal Majalla" w:cs="Sakkal Majalla"/>
          <w:b w:val="0"/>
          <w:bCs/>
          <w:sz w:val="26"/>
          <w:szCs w:val="26"/>
          <w:rtl/>
          <w:lang w:eastAsia="ar" w:bidi="ar-MA"/>
        </w:rPr>
        <w:t xml:space="preserve">يقدّم لك هذا الدليل نقطة انطلاق لإحدى طرق تدريس الوحدة، استنادًا إلى طرق التقييم </w:t>
      </w:r>
      <w:proofErr w:type="spellStart"/>
      <w:r w:rsidRPr="00A2005F">
        <w:rPr>
          <w:rFonts w:ascii="Sakkal Majalla" w:eastAsia="Open Sans" w:hAnsi="Sakkal Majalla" w:cs="Sakkal Majalla"/>
          <w:b w:val="0"/>
          <w:bCs/>
          <w:sz w:val="26"/>
          <w:szCs w:val="26"/>
          <w:rtl/>
          <w:lang w:eastAsia="ar" w:bidi="ar-MA"/>
        </w:rPr>
        <w:t>الموصى</w:t>
      </w:r>
      <w:proofErr w:type="spellEnd"/>
      <w:r w:rsidRPr="00A2005F">
        <w:rPr>
          <w:rFonts w:ascii="Sakkal Majalla" w:eastAsia="Open Sans" w:hAnsi="Sakkal Majalla" w:cs="Sakkal Majalla"/>
          <w:b w:val="0"/>
          <w:bCs/>
          <w:sz w:val="26"/>
          <w:szCs w:val="26"/>
          <w:rtl/>
          <w:lang w:eastAsia="ar" w:bidi="ar-MA"/>
        </w:rPr>
        <w:t xml:space="preserve"> بها في المواصفات.</w:t>
      </w:r>
    </w:p>
    <w:tbl>
      <w:tblPr>
        <w:bidiVisual/>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2"/>
      </w:tblGrid>
      <w:tr w:rsidR="00874DBF" w:rsidRPr="00A2005F" w14:paraId="56E25A5C" w14:textId="77777777" w:rsidTr="00394C36">
        <w:tc>
          <w:tcPr>
            <w:tcW w:w="9072" w:type="dxa"/>
            <w:shd w:val="clear" w:color="auto" w:fill="E9CFE0"/>
          </w:tcPr>
          <w:p w14:paraId="338D82DE" w14:textId="77777777" w:rsidR="00874DBF" w:rsidRPr="00A2005F" w:rsidRDefault="00874DBF" w:rsidP="00A2005F">
            <w:pPr>
              <w:pStyle w:val="Tablehead"/>
              <w:bidi/>
              <w:spacing w:line="300" w:lineRule="auto"/>
              <w:rPr>
                <w:rFonts w:ascii="Sakkal Majalla" w:hAnsi="Sakkal Majalla" w:cs="Sakkal Majalla"/>
                <w:b w:val="0"/>
                <w:bCs/>
                <w:sz w:val="26"/>
                <w:szCs w:val="26"/>
              </w:rPr>
            </w:pPr>
            <w:r w:rsidRPr="00A2005F">
              <w:rPr>
                <w:rFonts w:ascii="Sakkal Majalla" w:eastAsia="Open Sans" w:hAnsi="Sakkal Majalla" w:cs="Sakkal Majalla"/>
                <w:b w:val="0"/>
                <w:bCs/>
                <w:sz w:val="26"/>
                <w:szCs w:val="26"/>
                <w:rtl/>
                <w:lang w:eastAsia="ar" w:bidi="ar-MA"/>
              </w:rPr>
              <w:t>الوحدة 3: تصميم وتصنيع المنتجات في مجال الهندسة</w:t>
            </w:r>
          </w:p>
        </w:tc>
      </w:tr>
      <w:tr w:rsidR="00874DBF" w:rsidRPr="00A2005F" w14:paraId="7B35731B" w14:textId="77777777" w:rsidTr="007D45B7">
        <w:tc>
          <w:tcPr>
            <w:tcW w:w="9072" w:type="dxa"/>
            <w:shd w:val="clear" w:color="auto" w:fill="auto"/>
          </w:tcPr>
          <w:p w14:paraId="44B161D9" w14:textId="77777777" w:rsidR="00874DBF" w:rsidRPr="00A2005F" w:rsidRDefault="00874DBF" w:rsidP="00C40AEE">
            <w:pPr>
              <w:pStyle w:val="Tablesub-head"/>
              <w:bidi/>
              <w:spacing w:line="300" w:lineRule="auto"/>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مقدمة</w:t>
            </w:r>
          </w:p>
          <w:p w14:paraId="6403A748" w14:textId="75973A02" w:rsidR="00874DBF" w:rsidRPr="00A2005F" w:rsidRDefault="00394C36" w:rsidP="00C40AEE">
            <w:pPr>
              <w:pStyle w:val="Tabletext"/>
              <w:bidi/>
              <w:spacing w:line="300" w:lineRule="auto"/>
              <w:jc w:val="both"/>
              <w:rPr>
                <w:rFonts w:ascii="Sakkal Majalla" w:hAnsi="Sakkal Majalla" w:cs="Sakkal Majalla"/>
                <w:sz w:val="26"/>
                <w:szCs w:val="26"/>
              </w:rPr>
            </w:pPr>
            <w:r w:rsidRPr="00A2005F">
              <w:rPr>
                <w:rFonts w:ascii="Sakkal Majalla" w:eastAsia="Verdana" w:hAnsi="Sakkal Majalla" w:cs="Sakkal Majalla"/>
                <w:color w:val="000000"/>
                <w:sz w:val="26"/>
                <w:szCs w:val="26"/>
                <w:rtl/>
                <w:lang w:eastAsia="ar" w:bidi="ar-MA"/>
              </w:rPr>
              <w:t xml:space="preserve">عند تدريس هذه الوحدة، توجد فرصة لتطوير علاقات مع المؤسسات الهندسية المحلية التي قد تكون قادرة على تقديم تحديات أو سيناريوهات تصميم مناسبة للمتعلمين لتطوير مهاراتهم في التصميم. ويمكنك تناول هذه الوحدة بطرق متعددة؛ ولكن، من المرجح أنه بمجرد إيصال المعرفة والفهم الأساسيين اللذين يغطيهما نتاج التعلم أ، يمكن اتباع نهج أكثر شمولية يشمل نتاجي التعلم ب </w:t>
            </w:r>
            <w:proofErr w:type="spellStart"/>
            <w:r w:rsidRPr="00A2005F">
              <w:rPr>
                <w:rFonts w:ascii="Sakkal Majalla" w:eastAsia="Verdana" w:hAnsi="Sakkal Majalla" w:cs="Sakkal Majalla"/>
                <w:color w:val="000000"/>
                <w:sz w:val="26"/>
                <w:szCs w:val="26"/>
                <w:rtl/>
                <w:lang w:eastAsia="ar" w:bidi="ar-MA"/>
              </w:rPr>
              <w:t>وج</w:t>
            </w:r>
            <w:proofErr w:type="spellEnd"/>
            <w:r w:rsidRPr="00A2005F">
              <w:rPr>
                <w:rFonts w:ascii="Sakkal Majalla" w:eastAsia="Verdana" w:hAnsi="Sakkal Majalla" w:cs="Sakkal Majalla"/>
                <w:color w:val="000000"/>
                <w:sz w:val="26"/>
                <w:szCs w:val="26"/>
                <w:rtl/>
                <w:lang w:eastAsia="ar" w:bidi="ar-MA"/>
              </w:rPr>
              <w:t xml:space="preserve"> بما يوفر للمتعلمين تجربة مشابهة لما </w:t>
            </w:r>
            <w:proofErr w:type="spellStart"/>
            <w:r w:rsidRPr="00A2005F">
              <w:rPr>
                <w:rFonts w:ascii="Sakkal Majalla" w:eastAsia="Verdana" w:hAnsi="Sakkal Majalla" w:cs="Sakkal Majalla"/>
                <w:color w:val="000000"/>
                <w:sz w:val="26"/>
                <w:szCs w:val="26"/>
                <w:rtl/>
                <w:lang w:eastAsia="ar" w:bidi="ar-MA"/>
              </w:rPr>
              <w:t>سيواجهونه</w:t>
            </w:r>
            <w:proofErr w:type="spellEnd"/>
            <w:r w:rsidRPr="00A2005F">
              <w:rPr>
                <w:rFonts w:ascii="Sakkal Majalla" w:eastAsia="Verdana" w:hAnsi="Sakkal Majalla" w:cs="Sakkal Majalla"/>
                <w:color w:val="000000"/>
                <w:sz w:val="26"/>
                <w:szCs w:val="26"/>
                <w:rtl/>
                <w:lang w:eastAsia="ar" w:bidi="ar-MA"/>
              </w:rPr>
              <w:t xml:space="preserve"> في واجب </w:t>
            </w:r>
            <w:r w:rsidRPr="00A2005F">
              <w:rPr>
                <w:rFonts w:ascii="Sakkal Majalla" w:eastAsia="Verdana" w:hAnsi="Sakkal Majalla" w:cs="Sakkal Majalla"/>
                <w:color w:val="000000"/>
                <w:sz w:val="26"/>
                <w:szCs w:val="26"/>
                <w:lang w:val="en-US" w:eastAsia="ar" w:bidi="en-US"/>
              </w:rPr>
              <w:t>Pearson</w:t>
            </w:r>
            <w:r w:rsidRPr="00A2005F">
              <w:rPr>
                <w:rFonts w:ascii="Sakkal Majalla" w:eastAsia="Verdana" w:hAnsi="Sakkal Majalla" w:cs="Sakkal Majalla"/>
                <w:color w:val="000000"/>
                <w:sz w:val="26"/>
                <w:szCs w:val="26"/>
                <w:rtl/>
                <w:lang w:eastAsia="ar" w:bidi="ar-MA"/>
              </w:rPr>
              <w:t xml:space="preserve"> المحدد.</w:t>
            </w:r>
          </w:p>
        </w:tc>
      </w:tr>
      <w:tr w:rsidR="00874DBF" w:rsidRPr="00A2005F" w14:paraId="79D63563" w14:textId="77777777" w:rsidTr="00CD0F13">
        <w:tc>
          <w:tcPr>
            <w:tcW w:w="9072" w:type="dxa"/>
            <w:shd w:val="clear" w:color="auto" w:fill="E9CFE0"/>
          </w:tcPr>
          <w:p w14:paraId="4C8DDFF9" w14:textId="77777777" w:rsidR="00874DBF" w:rsidRPr="00A2005F" w:rsidRDefault="00874DBF" w:rsidP="00A2005F">
            <w:pPr>
              <w:pStyle w:val="Tablehead"/>
              <w:bidi/>
              <w:spacing w:line="300" w:lineRule="auto"/>
              <w:rPr>
                <w:rFonts w:ascii="Sakkal Majalla" w:hAnsi="Sakkal Majalla" w:cs="Sakkal Majalla"/>
                <w:b w:val="0"/>
                <w:bCs/>
                <w:sz w:val="26"/>
                <w:szCs w:val="26"/>
              </w:rPr>
            </w:pPr>
            <w:r w:rsidRPr="00A2005F">
              <w:rPr>
                <w:rFonts w:ascii="Sakkal Majalla" w:eastAsia="Open Sans" w:hAnsi="Sakkal Majalla" w:cs="Sakkal Majalla"/>
                <w:b w:val="0"/>
                <w:bCs/>
                <w:sz w:val="26"/>
                <w:szCs w:val="26"/>
                <w:rtl/>
                <w:lang w:eastAsia="ar" w:bidi="ar-MA"/>
              </w:rPr>
              <w:t>نتاج التعلم أ: استكشاف محفزات التصميم والتحديات والقيود والفرص والمتطلبات التشغيلية</w:t>
            </w:r>
          </w:p>
        </w:tc>
      </w:tr>
      <w:tr w:rsidR="00874DBF" w:rsidRPr="00A2005F" w14:paraId="047E728F" w14:textId="77777777" w:rsidTr="007D45B7">
        <w:tc>
          <w:tcPr>
            <w:tcW w:w="9072" w:type="dxa"/>
            <w:shd w:val="clear" w:color="auto" w:fill="auto"/>
          </w:tcPr>
          <w:p w14:paraId="29CB0051" w14:textId="08CFD93C" w:rsidR="00874DBF" w:rsidRPr="00A2005F" w:rsidRDefault="00394C36" w:rsidP="00C40AEE">
            <w:pPr>
              <w:pStyle w:val="Tabletextbullets"/>
              <w:bidi/>
              <w:spacing w:line="300" w:lineRule="auto"/>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ابدأ نتاج التعلم أ بمناقشة حول المحفزات التصميمية المحتملة التي يمكن أن تؤدي إلى تطوير منتجات أو خدمات هندسية جديدة ومحسنة (مثل استخدام منتج شائع موجود مثل الهاتف الذكي أو الحاسوب اللوحي). يستكشف كتاب الطالب تصميم منتجات مختلفة ويمكن استخدامه في التحضير لأنشطة التقييم. كما يعتبر كتاب الطالب مفيدًا لتعزيز المبادئ والممارسات الأساسية. </w:t>
            </w:r>
            <w:r w:rsidRPr="00A2005F">
              <w:rPr>
                <w:rFonts w:ascii="Sakkal Majalla" w:eastAsia="Open Sans" w:hAnsi="Sakkal Majalla" w:cs="Sakkal Majalla"/>
                <w:sz w:val="26"/>
                <w:szCs w:val="26"/>
                <w:rtl/>
                <w:lang w:eastAsia="ar" w:bidi="ar-MA"/>
              </w:rPr>
              <w:br/>
              <w:t xml:space="preserve">ناقِش -في مجموعة- المحفزات المحتملة التي أدت إلى تطوير المنتج، سواء بواسطة التكنولوجيا أو احتياجات المستهلك. في ثنائيات، اطلب من المتعلمين بحث مجموعة من المحفزات التصميمية التي ينظر فيها المصممون </w:t>
            </w:r>
            <w:proofErr w:type="spellStart"/>
            <w:r w:rsidRPr="00A2005F">
              <w:rPr>
                <w:rFonts w:ascii="Sakkal Majalla" w:eastAsia="Open Sans" w:hAnsi="Sakkal Majalla" w:cs="Sakkal Majalla"/>
                <w:sz w:val="26"/>
                <w:szCs w:val="26"/>
                <w:rtl/>
                <w:lang w:eastAsia="ar" w:bidi="ar-MA"/>
              </w:rPr>
              <w:t>الهندسيون</w:t>
            </w:r>
            <w:proofErr w:type="spellEnd"/>
            <w:r w:rsidRPr="00A2005F">
              <w:rPr>
                <w:rFonts w:ascii="Sakkal Majalla" w:eastAsia="Open Sans" w:hAnsi="Sakkal Majalla" w:cs="Sakkal Majalla"/>
                <w:sz w:val="26"/>
                <w:szCs w:val="26"/>
                <w:rtl/>
                <w:lang w:eastAsia="ar" w:bidi="ar-MA"/>
              </w:rPr>
              <w:t xml:space="preserve"> عند تطوير المنتجات. مدد نطاق البحث عن طريق النظر في التحديات التصميمية التي </w:t>
            </w:r>
            <w:proofErr w:type="spellStart"/>
            <w:r w:rsidRPr="00A2005F">
              <w:rPr>
                <w:rFonts w:ascii="Sakkal Majalla" w:eastAsia="Open Sans" w:hAnsi="Sakkal Majalla" w:cs="Sakkal Majalla"/>
                <w:sz w:val="26"/>
                <w:szCs w:val="26"/>
                <w:rtl/>
                <w:lang w:eastAsia="ar" w:bidi="ar-MA"/>
              </w:rPr>
              <w:t>يواجهها</w:t>
            </w:r>
            <w:proofErr w:type="spellEnd"/>
            <w:r w:rsidRPr="00A2005F">
              <w:rPr>
                <w:rFonts w:ascii="Sakkal Majalla" w:eastAsia="Open Sans" w:hAnsi="Sakkal Majalla" w:cs="Sakkal Majalla"/>
                <w:sz w:val="26"/>
                <w:szCs w:val="26"/>
                <w:rtl/>
                <w:lang w:eastAsia="ar" w:bidi="ar-MA"/>
              </w:rPr>
              <w:t xml:space="preserve"> المصممون </w:t>
            </w:r>
            <w:proofErr w:type="spellStart"/>
            <w:r w:rsidRPr="00A2005F">
              <w:rPr>
                <w:rFonts w:ascii="Sakkal Majalla" w:eastAsia="Open Sans" w:hAnsi="Sakkal Majalla" w:cs="Sakkal Majalla"/>
                <w:sz w:val="26"/>
                <w:szCs w:val="26"/>
                <w:rtl/>
                <w:lang w:eastAsia="ar" w:bidi="ar-MA"/>
              </w:rPr>
              <w:t>الهندسيون</w:t>
            </w:r>
            <w:proofErr w:type="spellEnd"/>
            <w:r w:rsidRPr="00A2005F">
              <w:rPr>
                <w:rFonts w:ascii="Sakkal Majalla" w:eastAsia="Open Sans" w:hAnsi="Sakkal Majalla" w:cs="Sakkal Majalla"/>
                <w:sz w:val="26"/>
                <w:szCs w:val="26"/>
                <w:rtl/>
                <w:lang w:eastAsia="ar" w:bidi="ar-MA"/>
              </w:rPr>
              <w:t xml:space="preserve"> عند تطوير المنتجات. ويمكن تناول هذا الموضوع أيضًا من خلال بحث ثنائي يتيح للمتعلمين تطوير مهاراتهم الشخصية.</w:t>
            </w:r>
          </w:p>
          <w:p w14:paraId="6BD7E5E3" w14:textId="16A4D5F4" w:rsidR="00394C36" w:rsidRPr="00A2005F" w:rsidRDefault="00394C36" w:rsidP="00C40AEE">
            <w:pPr>
              <w:pStyle w:val="Tabletextbullets"/>
              <w:bidi/>
              <w:spacing w:line="300" w:lineRule="auto"/>
              <w:jc w:val="both"/>
              <w:rPr>
                <w:rFonts w:ascii="Sakkal Majalla" w:hAnsi="Sakkal Majalla" w:cs="Sakkal Majalla"/>
                <w:sz w:val="26"/>
                <w:szCs w:val="26"/>
              </w:rPr>
            </w:pPr>
            <w:r w:rsidRPr="00A2005F">
              <w:rPr>
                <w:rFonts w:ascii="Sakkal Majalla" w:eastAsia="Verdana" w:hAnsi="Sakkal Majalla" w:cs="Sakkal Majalla"/>
                <w:sz w:val="26"/>
                <w:szCs w:val="26"/>
                <w:rtl/>
                <w:lang w:eastAsia="ar" w:bidi="ar-MA"/>
              </w:rPr>
              <w:t xml:space="preserve">اطلب من المتعلمين العمل بشكل تعاوني في مجموعات للنظر في القيود والفرص الموجودة على مستوى المعدات أو النظام </w:t>
            </w:r>
            <w:proofErr w:type="gramStart"/>
            <w:r w:rsidR="007470E7">
              <w:rPr>
                <w:rFonts w:ascii="Sakkal Majalla" w:eastAsia="Verdana" w:hAnsi="Sakkal Majalla" w:cs="Sakkal Majalla" w:hint="cs"/>
                <w:sz w:val="26"/>
                <w:szCs w:val="26"/>
                <w:rtl/>
                <w:lang w:eastAsia="ar" w:bidi="ar-MA"/>
              </w:rPr>
              <w:t>في ما</w:t>
            </w:r>
            <w:proofErr w:type="gramEnd"/>
            <w:r w:rsidRPr="00A2005F">
              <w:rPr>
                <w:rFonts w:ascii="Sakkal Majalla" w:eastAsia="Verdana" w:hAnsi="Sakkal Majalla" w:cs="Sakkal Majalla"/>
                <w:sz w:val="26"/>
                <w:szCs w:val="26"/>
                <w:rtl/>
                <w:lang w:eastAsia="ar" w:bidi="ar-MA"/>
              </w:rPr>
              <w:t xml:space="preserve"> يتعلق بتصميم وتطوير المنتجات الهندسية. يمكنهم بعد ذلك تقديم نتائجهم إلى المجموعة الأكبر حجمًا لتطوير المهارات القابلة للنقل التي قد يحتاجوا إليها في التوظيف مُستقبلًا.</w:t>
            </w:r>
          </w:p>
          <w:p w14:paraId="549B13B9" w14:textId="1B1CCA58" w:rsidR="00394C36" w:rsidRPr="00A2005F" w:rsidRDefault="00394C36" w:rsidP="00C40AEE">
            <w:pPr>
              <w:pStyle w:val="Tabletextbullets"/>
              <w:bidi/>
              <w:spacing w:line="300" w:lineRule="auto"/>
              <w:jc w:val="both"/>
              <w:rPr>
                <w:rFonts w:ascii="Sakkal Majalla" w:hAnsi="Sakkal Majalla" w:cs="Sakkal Majalla"/>
                <w:sz w:val="26"/>
                <w:szCs w:val="26"/>
              </w:rPr>
            </w:pPr>
            <w:r w:rsidRPr="00A2005F">
              <w:rPr>
                <w:rFonts w:ascii="Sakkal Majalla" w:eastAsia="Verdana" w:hAnsi="Sakkal Majalla" w:cs="Sakkal Majalla"/>
                <w:sz w:val="26"/>
                <w:szCs w:val="26"/>
                <w:rtl/>
                <w:lang w:eastAsia="ar" w:bidi="ar-MA"/>
              </w:rPr>
              <w:t>بمجرد أن يفهم المتعلمون محفزات التصميم والتحديات، يجب عليك الآن تزويد المتعلمين بالمعرفة والفهم حتى يتمكنوا من تطوير مواصفات تصميم المنتج (</w:t>
            </w:r>
            <w:r w:rsidRPr="00A2005F">
              <w:rPr>
                <w:rFonts w:ascii="Sakkal Majalla" w:eastAsia="Verdana" w:hAnsi="Sakkal Majalla" w:cs="Sakkal Majalla"/>
                <w:sz w:val="26"/>
                <w:szCs w:val="26"/>
                <w:lang w:val="en-US" w:eastAsia="ar" w:bidi="en-US"/>
              </w:rPr>
              <w:t>PDS</w:t>
            </w:r>
            <w:r w:rsidRPr="00A2005F">
              <w:rPr>
                <w:rFonts w:ascii="Sakkal Majalla" w:eastAsia="Verdana" w:hAnsi="Sakkal Majalla" w:cs="Sakkal Majalla"/>
                <w:sz w:val="26"/>
                <w:szCs w:val="26"/>
                <w:rtl/>
                <w:lang w:eastAsia="ar" w:bidi="ar-MA"/>
              </w:rPr>
              <w:t xml:space="preserve">). ويجب أن تلبي هذه المواصفات متطلبات موجز التصميم الذي تقدمه، مع مراعاة العوامل الخارجية مثل المتطلبات التنظيمية أو حقوق الملكية الفكرية. ويعتبر هذا الموضوع فرصة لتطوير علاقات مع شريك صناعي يمكنه تقديم </w:t>
            </w:r>
            <w:proofErr w:type="spellStart"/>
            <w:r w:rsidRPr="00A2005F">
              <w:rPr>
                <w:rFonts w:ascii="Sakkal Majalla" w:eastAsia="Verdana" w:hAnsi="Sakkal Majalla" w:cs="Sakkal Majalla"/>
                <w:sz w:val="26"/>
                <w:szCs w:val="26"/>
                <w:rtl/>
                <w:lang w:eastAsia="ar" w:bidi="ar-MA"/>
              </w:rPr>
              <w:t>مواجز</w:t>
            </w:r>
            <w:proofErr w:type="spellEnd"/>
            <w:r w:rsidRPr="00A2005F">
              <w:rPr>
                <w:rFonts w:ascii="Sakkal Majalla" w:eastAsia="Verdana" w:hAnsi="Sakkal Majalla" w:cs="Sakkal Majalla"/>
                <w:sz w:val="26"/>
                <w:szCs w:val="26"/>
                <w:rtl/>
                <w:lang w:eastAsia="ar" w:bidi="ar-MA"/>
              </w:rPr>
              <w:t xml:space="preserve"> تصميم يحتاج متعلموك إلى تفسيرها لتطوير مواصفات تصميم منتج تلبي احتياجات العميل (الداخلية والخارجية). وثمة مجال للعمل التعاوني بين المتعلمين في البداية، حتى يتمكنوا من تطوير مهاراتهم في العمل المستقل قبل بدء واجب </w:t>
            </w:r>
            <w:r w:rsidRPr="00A2005F">
              <w:rPr>
                <w:rFonts w:ascii="Sakkal Majalla" w:eastAsia="Verdana" w:hAnsi="Sakkal Majalla" w:cs="Sakkal Majalla"/>
                <w:sz w:val="26"/>
                <w:szCs w:val="26"/>
                <w:lang w:val="en-US" w:eastAsia="ar" w:bidi="en-US"/>
              </w:rPr>
              <w:t>Pearson</w:t>
            </w:r>
            <w:r w:rsidRPr="00A2005F">
              <w:rPr>
                <w:rFonts w:ascii="Sakkal Majalla" w:eastAsia="Verdana" w:hAnsi="Sakkal Majalla" w:cs="Sakkal Majalla"/>
                <w:sz w:val="26"/>
                <w:szCs w:val="26"/>
                <w:rtl/>
                <w:lang w:eastAsia="ar" w:bidi="ar-MA"/>
              </w:rPr>
              <w:t xml:space="preserve"> المحدد.</w:t>
            </w:r>
          </w:p>
          <w:p w14:paraId="5C508D87" w14:textId="7B328BE9" w:rsidR="00394C36" w:rsidRPr="00A2005F" w:rsidRDefault="00394C36" w:rsidP="00C40AEE">
            <w:pPr>
              <w:pStyle w:val="Tabletextbullets"/>
              <w:keepNext/>
              <w:keepLines/>
              <w:bidi/>
              <w:spacing w:line="300" w:lineRule="auto"/>
              <w:ind w:left="403" w:hanging="403"/>
              <w:jc w:val="both"/>
              <w:rPr>
                <w:rFonts w:ascii="Sakkal Majalla" w:hAnsi="Sakkal Majalla" w:cs="Sakkal Majalla"/>
                <w:spacing w:val="4"/>
                <w:sz w:val="26"/>
                <w:szCs w:val="26"/>
              </w:rPr>
            </w:pPr>
            <w:r w:rsidRPr="00A2005F">
              <w:rPr>
                <w:rFonts w:ascii="Sakkal Majalla" w:eastAsia="Verdana" w:hAnsi="Sakkal Majalla" w:cs="Sakkal Majalla"/>
                <w:spacing w:val="4"/>
                <w:sz w:val="26"/>
                <w:szCs w:val="26"/>
                <w:rtl/>
                <w:lang w:eastAsia="ar" w:bidi="ar-MA"/>
              </w:rPr>
              <w:lastRenderedPageBreak/>
              <w:t>قدّم النشاط عن طريق إعطاء المتعلمين موجز تصميم بسيط نسبيًا. ومن ثم يمكن للمتعلمين العمل على الموجز، سواء في مجموعات أو في ثنائيات، لإنتاج معايير محددة مطلوبة لمواصفات تصميم المنتج (</w:t>
            </w:r>
            <w:r w:rsidRPr="00A2005F">
              <w:rPr>
                <w:rFonts w:ascii="Sakkal Majalla" w:eastAsia="Verdana" w:hAnsi="Sakkal Majalla" w:cs="Sakkal Majalla"/>
                <w:spacing w:val="4"/>
                <w:sz w:val="26"/>
                <w:szCs w:val="26"/>
                <w:lang w:val="en-US" w:eastAsia="ar" w:bidi="en-US"/>
              </w:rPr>
              <w:t>PDS</w:t>
            </w:r>
            <w:r w:rsidRPr="00A2005F">
              <w:rPr>
                <w:rFonts w:ascii="Sakkal Majalla" w:eastAsia="Verdana" w:hAnsi="Sakkal Majalla" w:cs="Sakkal Majalla"/>
                <w:spacing w:val="4"/>
                <w:sz w:val="26"/>
                <w:szCs w:val="26"/>
                <w:rtl/>
                <w:lang w:eastAsia="ar" w:bidi="ar-MA"/>
              </w:rPr>
              <w:t>). وبعد ذلك، يجب على المتعلمين النظر في الفرص والقيود التنظيمية المتعلقة بموجز التصميم. ناقشوا الموضوع في جماعة، ثم اسمح للمتعلمين بالعمل في أزواج لبحث التشريعات ذات الصلة ومدونات الممارسات والعوامل التنظيمية الأخرى المتعلقة بموجز تصميم معين. يمكن للمتعلمين بعد ذلك تعديل مواصفات تصميم المنتج الخاصة بهم في ضوء القيود التنظيمية التي حددوها.</w:t>
            </w:r>
          </w:p>
          <w:p w14:paraId="19524E69" w14:textId="3175EDA8" w:rsidR="00394C36" w:rsidRPr="00A2005F" w:rsidRDefault="00394C36" w:rsidP="00C40AEE">
            <w:pPr>
              <w:pStyle w:val="Tabletextbullets"/>
              <w:bidi/>
              <w:spacing w:line="300" w:lineRule="auto"/>
              <w:jc w:val="both"/>
              <w:rPr>
                <w:rFonts w:ascii="Sakkal Majalla" w:hAnsi="Sakkal Majalla" w:cs="Sakkal Majalla"/>
                <w:spacing w:val="4"/>
                <w:sz w:val="26"/>
                <w:szCs w:val="26"/>
              </w:rPr>
            </w:pPr>
            <w:r w:rsidRPr="00A2005F">
              <w:rPr>
                <w:rFonts w:ascii="Sakkal Majalla" w:eastAsia="Verdana" w:hAnsi="Sakkal Majalla" w:cs="Sakkal Majalla"/>
                <w:spacing w:val="4"/>
                <w:sz w:val="26"/>
                <w:szCs w:val="26"/>
                <w:rtl/>
                <w:lang w:eastAsia="ar" w:bidi="ar-MA"/>
              </w:rPr>
              <w:t xml:space="preserve">بعد ذلك، ينظر المتعلمون في مجموعة أخرى من العوامل الخارجية التي يمكن أن تؤثر في تصميم المنتج الهندسي على الرغم من أنها قد لا تكون تنظيمية. ابحث عن منتجات هندسية لها ميزة تسويقية على منتجات المنافسين. وسيسمح هذا للمتعلمين بالنظر في النقطة الفريدة لبيع المنتج أو فوائد التصميم للمستهلك المحتمل. بالنسبة للمنتجات الإلكترونية الاستهلاكية، قد يكون هناك بعض التفكير في التقادم كطريقة لتحفيز السوق. وأخيرًا، يمكن للمتعلمين مرة أخرى العمل بشكل تعاوني لتحليل عدد من المنتجات </w:t>
            </w:r>
            <w:proofErr w:type="gramStart"/>
            <w:r w:rsidR="007470E7">
              <w:rPr>
                <w:rFonts w:ascii="Sakkal Majalla" w:eastAsia="Verdana" w:hAnsi="Sakkal Majalla" w:cs="Sakkal Majalla" w:hint="cs"/>
                <w:spacing w:val="4"/>
                <w:sz w:val="26"/>
                <w:szCs w:val="26"/>
                <w:rtl/>
                <w:lang w:eastAsia="ar" w:bidi="ar-MA"/>
              </w:rPr>
              <w:t>في ما</w:t>
            </w:r>
            <w:proofErr w:type="gramEnd"/>
            <w:r w:rsidRPr="00A2005F">
              <w:rPr>
                <w:rFonts w:ascii="Sakkal Majalla" w:eastAsia="Verdana" w:hAnsi="Sakkal Majalla" w:cs="Sakkal Majalla"/>
                <w:spacing w:val="4"/>
                <w:sz w:val="26"/>
                <w:szCs w:val="26"/>
                <w:rtl/>
                <w:lang w:eastAsia="ar" w:bidi="ar-MA"/>
              </w:rPr>
              <w:t xml:space="preserve"> يتعلق بمتطلبات أدائها والاعتبارات المحتملة للتصنيع. يجب أن يشمل هذا التحليل العمليات المستخدمة في أثناء التصنيع والحاجة إلى التفكير في كيفية تصنيع المنتج أو تجميعه في أثناء التصميم. عند إنتاج هذا التحليل للأداء والتصنيع، سيكون من المناسب للمتعلمين استخدام الأساليب الإحصائية لعرض نتائجهم حول مجموعة من متطلبات أداء المنتج ومجموعة من عمليات التصنيع اللازمة لضمان إنتاج منتج عالي الجودة.</w:t>
            </w:r>
          </w:p>
          <w:p w14:paraId="0596C7DF" w14:textId="77777777" w:rsidR="00394C36" w:rsidRPr="00A2005F" w:rsidRDefault="00394C36" w:rsidP="00C40AEE">
            <w:pPr>
              <w:pStyle w:val="Tabletextbullets"/>
              <w:bidi/>
              <w:spacing w:line="300" w:lineRule="auto"/>
              <w:jc w:val="both"/>
              <w:rPr>
                <w:rFonts w:ascii="Sakkal Majalla" w:hAnsi="Sakkal Majalla" w:cs="Sakkal Majalla"/>
                <w:sz w:val="26"/>
                <w:szCs w:val="26"/>
              </w:rPr>
            </w:pPr>
            <w:r w:rsidRPr="00A2005F">
              <w:rPr>
                <w:rFonts w:ascii="Sakkal Majalla" w:eastAsia="Verdana" w:hAnsi="Sakkal Majalla" w:cs="Sakkal Majalla"/>
                <w:spacing w:val="4"/>
                <w:sz w:val="26"/>
                <w:szCs w:val="26"/>
                <w:rtl/>
                <w:lang w:eastAsia="ar" w:bidi="ar-MA"/>
              </w:rPr>
              <w:t>في الختام، امنح المتعلمين الفرصة لإنجاز عدد من أنشطة المراجعة التي يمكنهم بها تطوير مواصفات تصميم المنتج التي تراعي العميل والتأثيرات الخارجية، وتسمح بإنتاج تصاميم تلبي متطلبات موجز التصميم.</w:t>
            </w:r>
          </w:p>
        </w:tc>
      </w:tr>
      <w:tr w:rsidR="00874DBF" w:rsidRPr="00A2005F" w14:paraId="7581B5C9" w14:textId="77777777" w:rsidTr="00CD0F13">
        <w:tc>
          <w:tcPr>
            <w:tcW w:w="9072" w:type="dxa"/>
            <w:shd w:val="clear" w:color="auto" w:fill="E9CFE0"/>
          </w:tcPr>
          <w:p w14:paraId="01FD8270" w14:textId="77777777" w:rsidR="00874DBF" w:rsidRPr="00A2005F" w:rsidRDefault="00874DBF" w:rsidP="00A2005F">
            <w:pPr>
              <w:pStyle w:val="Tablehead"/>
              <w:bidi/>
              <w:spacing w:line="300" w:lineRule="auto"/>
              <w:rPr>
                <w:rFonts w:ascii="Sakkal Majalla" w:hAnsi="Sakkal Majalla" w:cs="Sakkal Majalla"/>
                <w:b w:val="0"/>
                <w:bCs/>
                <w:sz w:val="26"/>
                <w:szCs w:val="26"/>
              </w:rPr>
            </w:pPr>
            <w:r w:rsidRPr="00A2005F">
              <w:rPr>
                <w:rFonts w:ascii="Sakkal Majalla" w:eastAsia="Open Sans" w:hAnsi="Sakkal Majalla" w:cs="Sakkal Majalla"/>
                <w:b w:val="0"/>
                <w:bCs/>
                <w:sz w:val="26"/>
                <w:szCs w:val="26"/>
                <w:rtl/>
                <w:lang w:eastAsia="ar" w:bidi="ar-MA"/>
              </w:rPr>
              <w:lastRenderedPageBreak/>
              <w:t>نتاج التعلم ب: استخدام عملية تكرارية لتطوير الأفكار وتصميم المنتج المعدل</w:t>
            </w:r>
          </w:p>
        </w:tc>
      </w:tr>
      <w:tr w:rsidR="00874DBF" w:rsidRPr="00A2005F" w14:paraId="2F7F87E7" w14:textId="77777777" w:rsidTr="007D45B7">
        <w:tc>
          <w:tcPr>
            <w:tcW w:w="9072" w:type="dxa"/>
            <w:shd w:val="clear" w:color="auto" w:fill="auto"/>
          </w:tcPr>
          <w:p w14:paraId="0C27DB95" w14:textId="77777777" w:rsidR="00394C36" w:rsidRPr="00A2005F" w:rsidRDefault="00394C36" w:rsidP="00C40AEE">
            <w:pPr>
              <w:pStyle w:val="Tabletextbullets"/>
              <w:pBdr>
                <w:top w:val="nil"/>
                <w:left w:val="nil"/>
                <w:bottom w:val="nil"/>
                <w:right w:val="nil"/>
                <w:between w:val="nil"/>
              </w:pBdr>
              <w:bidi/>
              <w:spacing w:line="300" w:lineRule="auto"/>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يركز نتاج التعلم ب على استخدام المتعلمين لعملية تكرارية من أجل تطوير مجموعة من الأفكار التي ستؤدي إلى تعديل منتج هندسي. </w:t>
            </w:r>
          </w:p>
          <w:p w14:paraId="701F9B66" w14:textId="4114777B" w:rsidR="00394C36" w:rsidRPr="00A2005F" w:rsidRDefault="00394C36" w:rsidP="00C40AEE">
            <w:pPr>
              <w:pStyle w:val="Tabletextbullets"/>
              <w:bidi/>
              <w:spacing w:line="300" w:lineRule="auto"/>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كما هي الحال مع نتاج التعلم أ، هناك فرصة للاستفادة من العلاقات الصناعية لتدريس نتاج التعلم ب. ومن أجل تناول نتاج التعلم هذا، ابدأ بتقديم مجموعة من تقنيات العرض التي سيحتاج المتعلمون إلى استخدامها عند تقديم مقترحات التصميم الخاصة بهم. ويمكنك تحقيق هذا من خلال تقديم التقنيات للمتعلمين في البداية، مع استخدام تمارين عملية لتحسين مهاراتهم. بعد ذلك، يمكن استعراض تقنيات العرض الرسومي المستخدمة عند تقديم مقترحات التصميم للعملاء المحتملين. يحتوي كتاب الطالب على معلومات مفيدة لدعم البحث والمناقشة. </w:t>
            </w:r>
          </w:p>
          <w:p w14:paraId="079981B5" w14:textId="77777777" w:rsidR="00394C36" w:rsidRPr="00A2005F" w:rsidRDefault="00394C36" w:rsidP="00C40AEE">
            <w:pPr>
              <w:pStyle w:val="Tabletextbullets"/>
              <w:bidi/>
              <w:spacing w:line="300" w:lineRule="auto"/>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بمجرد تغطية مهارات العرض المطلوبة من المتعلمين، يمكنك تقديم تحدٍ تصميمي بسيط. يمكن أن يكون هذا في شكل مواصفات تصميم منتج يمكن للمتعلمين استخدامها لإنتاج مجموعة من مقترحات التصميم الأولية. ومن ثم يمكن تحسين هذه المقترحات بناءً على المعايير. ويجب أن تؤكد على أهمية الإبداع في عمل التصميم الخاص بالمتعلمين، وأن تكون أي تصاميم منتجة في السياق المناسب.</w:t>
            </w:r>
          </w:p>
          <w:p w14:paraId="2711B4BA" w14:textId="6F4F542D" w:rsidR="00394C36" w:rsidRPr="00A2005F" w:rsidRDefault="00394C36" w:rsidP="00C40AEE">
            <w:pPr>
              <w:pStyle w:val="Tabletextbullets"/>
              <w:bidi/>
              <w:spacing w:line="312" w:lineRule="auto"/>
              <w:ind w:left="403" w:hanging="403"/>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lastRenderedPageBreak/>
              <w:t>قدّم للمتعلمين فرص تصميم مناسبة تتطلب منهم تحسين وتطوير مفاهيمهم، مع الحاجة إلى إجراء المزيد من البحوث الثانوية. ويجب تشجيع استخدام النهج التكراري في التصميم.</w:t>
            </w:r>
          </w:p>
          <w:p w14:paraId="6D4F1158" w14:textId="668A6409" w:rsidR="00394C36" w:rsidRPr="00A2005F" w:rsidRDefault="00394C36" w:rsidP="00C40AEE">
            <w:pPr>
              <w:pStyle w:val="Tabletextbullets"/>
              <w:bidi/>
              <w:spacing w:line="312" w:lineRule="auto"/>
              <w:ind w:left="403" w:hanging="403"/>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يمكن استخدام عدد من المهام التصميمية المشابهة لتطوير مهارات التصميم لدى المتعلمين قبل إنتاج فكرة تصميم مطورة. ويمكنك تحضير المتعلمين لإنتاج تصميم مطور من خلال النظر في كل من المعايير التي يمكن تضمينها في التصميم، واشرح للمتعلمين أن الكثير من هذه المعلومات يمكن مشاركتها باستخدام ملاحظات تفصيلية ومختصرة. استعرض مستوى فهم خصائص المواد وعمليات التصنيع التي قد يكون المتعلمون قد طوروها من خلال دراستهم في وحدات أخرى. يحتوي كتاب الطالب على دراسة حالة عن تصميم مثقاب جديد يعمل بالبطارية. ويمكن توسيع ذلك بالإشارة إلى اختيار المواد وعمليات التصنيع لتطبيقات هندسية تتمتع بالخصائص المطلوبة لتلبية متطلبات التصميم المحددة. ويمكن تحديد أنشطة بحثية أو مهام جماعية يمكن من خلالها تطوير مهارات البحث. يمكن استخدام المنتجات الحالية للنظر في المواد المستخدمة، وبالتالي خصائص هذه المواد، مع معالجة السطح والتشطيبات وكيفية تشكيل المنتج</w:t>
            </w:r>
            <w:r w:rsidR="00A2005F">
              <w:rPr>
                <w:rFonts w:ascii="Sakkal Majalla" w:eastAsia="Open Sans" w:hAnsi="Sakkal Majalla" w:cs="Sakkal Majalla"/>
                <w:sz w:val="26"/>
                <w:szCs w:val="26"/>
                <w:lang w:eastAsia="ar" w:bidi="ar-MA"/>
              </w:rPr>
              <w:t> </w:t>
            </w:r>
            <w:r w:rsidRPr="00A2005F">
              <w:rPr>
                <w:rFonts w:ascii="Sakkal Majalla" w:eastAsia="Open Sans" w:hAnsi="Sakkal Majalla" w:cs="Sakkal Majalla"/>
                <w:sz w:val="26"/>
                <w:szCs w:val="26"/>
                <w:rtl/>
                <w:lang w:eastAsia="ar" w:bidi="ar-MA"/>
              </w:rPr>
              <w:t>أيضًا.</w:t>
            </w:r>
          </w:p>
          <w:p w14:paraId="0D594BA4" w14:textId="48A90F36" w:rsidR="00394C36" w:rsidRPr="00A2005F" w:rsidRDefault="00394C36" w:rsidP="00C40AEE">
            <w:pPr>
              <w:pStyle w:val="Tabletextbullets"/>
              <w:bidi/>
              <w:spacing w:line="312" w:lineRule="auto"/>
              <w:ind w:left="403" w:hanging="403"/>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اطّلع على الوصلات المستخدمة في الأنظمة الهندسية إلى جانب مع مصادر الطاقة المحتملة التي يمكن استخدامها لتشغيل هذه الأنظمة، وأنظمة التحكم ذات الصلة المستخدمة لإدارة نقل الطاقة. حاول ترتيب زيارة إلى مؤسسة تصنع أنظمة نقل الطاقة، أو استخدم مقاطع الفيديو لشرح كيفية نقل الطاقة الميكانيكية للمتعلمين.</w:t>
            </w:r>
          </w:p>
          <w:p w14:paraId="35B790FF" w14:textId="18DA2A80" w:rsidR="00394C36" w:rsidRPr="00A2005F" w:rsidRDefault="00394C36" w:rsidP="00C40AEE">
            <w:pPr>
              <w:pStyle w:val="Tabletextbullets"/>
              <w:bidi/>
              <w:spacing w:line="312" w:lineRule="auto"/>
              <w:ind w:left="403" w:hanging="403"/>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كتحضير نهائي لواجب </w:t>
            </w:r>
            <w:r w:rsidRPr="00A2005F">
              <w:rPr>
                <w:rFonts w:ascii="Sakkal Majalla" w:eastAsia="Open Sans" w:hAnsi="Sakkal Majalla" w:cs="Sakkal Majalla"/>
                <w:sz w:val="26"/>
                <w:szCs w:val="26"/>
                <w:lang w:val="en-US" w:eastAsia="ar" w:bidi="en-US"/>
              </w:rPr>
              <w:t>Pearson</w:t>
            </w:r>
            <w:r w:rsidRPr="00A2005F">
              <w:rPr>
                <w:rFonts w:ascii="Sakkal Majalla" w:eastAsia="Open Sans" w:hAnsi="Sakkal Majalla" w:cs="Sakkal Majalla"/>
                <w:sz w:val="26"/>
                <w:szCs w:val="26"/>
                <w:rtl/>
                <w:lang w:eastAsia="ar" w:bidi="ar-MA"/>
              </w:rPr>
              <w:t xml:space="preserve"> المحدد، يمكنك إعطاء المتعلمين موجز تصميم آخر يقومون بتفسيره إلى مجموعة من المتطلبات والفرص والقيود وعوامل الصحة والسلامة واعتبارات الاستدامة؛ ومن ثم يمكنهم إنتاج أفكار وتطوير مقترح تصميم سيتم تقديمه باستخدام مجموعة من الوثائق التصميمية المناسبة. لا يجب أن يكون المنتج المراد تصميمه معقدًا، ولكن يجب أن يوفر للمتعلمين الفرصة لتطوير فكرة قبل تقديمها كحل تصميمي.</w:t>
            </w:r>
          </w:p>
          <w:p w14:paraId="5E4245E0" w14:textId="77777777" w:rsidR="00874DBF" w:rsidRPr="00A2005F" w:rsidRDefault="00394C36" w:rsidP="00C40AEE">
            <w:pPr>
              <w:pStyle w:val="Tabletextbullets"/>
              <w:bidi/>
              <w:spacing w:line="312" w:lineRule="auto"/>
              <w:ind w:left="403" w:hanging="403"/>
              <w:jc w:val="both"/>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سيحتاج المتعلمون أيضًا إلى فهم عمليات التصنيع المستخدمة لمجموعة من المواد. إذا أمكن، رتب للمتعلمين زيارة شريك صناعي تُنَفَّذ في منشأته عمليات التصنيع، حيث سيلاحظ المتعلمون عن كثب كيف يتم تصنيع المنتجات. وبالمثل، يمكن استخدام مقاطع الفيديو لتوضيح مجموعة من عمليات التصنيع للمتعلمين.</w:t>
            </w:r>
          </w:p>
        </w:tc>
      </w:tr>
      <w:tr w:rsidR="00874DBF" w:rsidRPr="00A2005F" w14:paraId="32933601" w14:textId="77777777" w:rsidTr="00CD0F13">
        <w:tc>
          <w:tcPr>
            <w:tcW w:w="9072" w:type="dxa"/>
            <w:shd w:val="clear" w:color="auto" w:fill="E9CFE0"/>
          </w:tcPr>
          <w:p w14:paraId="4A8D877A" w14:textId="77777777" w:rsidR="00874DBF" w:rsidRPr="00A2005F" w:rsidRDefault="00874DBF" w:rsidP="00A2005F">
            <w:pPr>
              <w:pStyle w:val="Tablehead"/>
              <w:bidi/>
              <w:spacing w:line="300" w:lineRule="auto"/>
              <w:rPr>
                <w:rFonts w:ascii="Sakkal Majalla" w:hAnsi="Sakkal Majalla" w:cs="Sakkal Majalla"/>
                <w:b w:val="0"/>
                <w:bCs/>
                <w:sz w:val="26"/>
                <w:szCs w:val="26"/>
              </w:rPr>
            </w:pPr>
            <w:r w:rsidRPr="00A2005F">
              <w:rPr>
                <w:rFonts w:ascii="Sakkal Majalla" w:eastAsia="Open Sans" w:hAnsi="Sakkal Majalla" w:cs="Sakkal Majalla"/>
                <w:b w:val="0"/>
                <w:bCs/>
                <w:sz w:val="26"/>
                <w:szCs w:val="26"/>
                <w:rtl/>
                <w:lang w:eastAsia="ar" w:bidi="ar-MA"/>
              </w:rPr>
              <w:lastRenderedPageBreak/>
              <w:t>نتاج التعلم ج: وضع المسوغات التقنية والتحقق من صلاحية حل التصميم</w:t>
            </w:r>
          </w:p>
        </w:tc>
      </w:tr>
      <w:tr w:rsidR="00874DBF" w:rsidRPr="00A2005F" w14:paraId="416AF1B6" w14:textId="77777777" w:rsidTr="007D45B7">
        <w:tc>
          <w:tcPr>
            <w:tcW w:w="9072" w:type="dxa"/>
            <w:shd w:val="clear" w:color="auto" w:fill="auto"/>
          </w:tcPr>
          <w:p w14:paraId="548B804E" w14:textId="6E9FDD19" w:rsidR="00394C36" w:rsidRPr="00A2005F" w:rsidRDefault="00394C36" w:rsidP="00C40AEE">
            <w:pPr>
              <w:pStyle w:val="Tabletextbullets"/>
              <w:bidi/>
              <w:spacing w:line="300"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يجمع نتاج التعلم ج بين عملية التصميم مع التصميمات المطورة والحلول المسوغة والمحققة وفقًا لمجموعة من المعايير. ابدأ تدريس هذه الوحدة بإعطاء المتعلمين أمثلة على المنتجات إلى جانب مواصفات تصميم المنتج المرتبطة بها. وبعد ذلك، يمكنهم تحليل المنتجات مقابل مواصفات التصميم للتحقق من نجاح التصميم ووضوح المواصفات. يحتوي كتاب الطالب على أمثلة لمنتجات ووثائق ذات صلة يمكن استخدامها كقاعدة لعمليات التحقق. يمكنك استخدام المنتج نفسه للنظر في التحقق من التصميمات باستخدام مصفوفة الوزن، ومقارنة النتائج لتحديد ما إذا كانت هناك أي اختلافات. للتقدم في هذا الموضوع، تأكد من أن المتعلمين يحققون في الفوائد والفرص غير المباشرة التي تقدمها المنتجات التي يحققون فيها عند الاستخدام. </w:t>
            </w:r>
            <w:r w:rsidRPr="00A2005F">
              <w:rPr>
                <w:rFonts w:ascii="Sakkal Majalla" w:eastAsia="Open Sans" w:hAnsi="Sakkal Majalla" w:cs="Sakkal Majalla"/>
                <w:sz w:val="26"/>
                <w:szCs w:val="26"/>
                <w:rtl/>
                <w:lang w:eastAsia="ar" w:bidi="ar-MA"/>
              </w:rPr>
              <w:br/>
              <w:t xml:space="preserve">ويمكنك شرح ذلك بنفسك من خلال توفير منتج تم التحقق منه وله فوائد غير مباشرة للمستخدمين الداخليين أو </w:t>
            </w:r>
            <w:r w:rsidRPr="00A2005F">
              <w:rPr>
                <w:rFonts w:ascii="Sakkal Majalla" w:eastAsia="Open Sans" w:hAnsi="Sakkal Majalla" w:cs="Sakkal Majalla"/>
                <w:sz w:val="26"/>
                <w:szCs w:val="26"/>
                <w:rtl/>
                <w:lang w:eastAsia="ar" w:bidi="ar-MA"/>
              </w:rPr>
              <w:lastRenderedPageBreak/>
              <w:t>الخارجيين. على سبيل المثال، المركبات ذات الانبعاثات الكربونية المنخفضة تُدفع عليها ضرائب أقل بالنسبة للمستهلكين وتعريفات منخفضة بالنسبة للمصنعين.</w:t>
            </w:r>
          </w:p>
          <w:p w14:paraId="06C6162B" w14:textId="0272C587" w:rsidR="00394C36" w:rsidRPr="00A2005F" w:rsidRDefault="00394C36" w:rsidP="00C40AEE">
            <w:pPr>
              <w:pStyle w:val="Tabletextbullets"/>
              <w:bidi/>
              <w:spacing w:line="300"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اطلب من المتعلمين التفكير في الآثار الأوسع لاستخدام المنتج عند إنتاج المسوغات الفنية وعمليات التحقق للمنتجات. تأكد من أنهم يحققون في المنتجات بعمق كافٍ لتسويغ كيفية تحقيق التوازن بين الميزات المحسنة مع القيود والحدود، خاصة عند التفكير في الجوانب التي لا يمكن إعادة تصميمها. ناقِش مع المتعلمين مفهوم أن تحسين منتج لسبب واحد غالبًا ما يكون له فوائد أخرى، ويجب النظر في الفائدة الإجمالية من إعادة تصميم أو تطوير منتج جديد بالنسبة للتكاليف. ويمكن للمتعلمين التفكير في هذا باستخدام دراسات حالة، على سبيل المثال، يمكن النظر في التقنيات الهجينة أو الكهربائية المستخدمة في المركبات مع التركيز الأساسي على الفوائد البيئية الناتجة عن تقليل الانبعاثات. بعد ذلك، يمكن للمتعلمين التفكير في تكاليف تطوير هذه التقنيات وأي فوائد غير مباشرة تحققت نتيجة لذلك. ويفكر المتعلمون أيضًا في القيود والقيود التي قد تطرأ عند تصنيع المنتج وبيعه. يمكن أن تشمل الأسئلة النموذجية: ما دورة حياة بطاريات الليثيوم المطلوبة لتشغيل هذه المركبات؟ ما الآثار البيئية الناجمة عن أنشطة التعدين المطلوبة للوصول إلى هذه الموارد اللازمة لتصنيع مصدر الطاقة؟</w:t>
            </w:r>
          </w:p>
          <w:p w14:paraId="784D1D53" w14:textId="52422469" w:rsidR="00874DBF" w:rsidRPr="00A2005F" w:rsidRDefault="00394C36" w:rsidP="00C40AEE">
            <w:pPr>
              <w:pStyle w:val="Tabletextbullets"/>
              <w:bidi/>
              <w:spacing w:line="300"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أخيرًا، قدم للمتعلمين تحدي تصميم نهائي يمكن أن يكون مستندًا إلى مواد التقييم النموذجية أو واجب </w:t>
            </w:r>
            <w:r w:rsidRPr="00A2005F">
              <w:rPr>
                <w:rFonts w:ascii="Sakkal Majalla" w:eastAsia="Open Sans" w:hAnsi="Sakkal Majalla" w:cs="Sakkal Majalla"/>
                <w:sz w:val="26"/>
                <w:szCs w:val="26"/>
                <w:lang w:val="en-US" w:eastAsia="ar" w:bidi="en-US"/>
              </w:rPr>
              <w:t>Pearson</w:t>
            </w:r>
            <w:r w:rsidRPr="00A2005F">
              <w:rPr>
                <w:rFonts w:ascii="Sakkal Majalla" w:eastAsia="Open Sans" w:hAnsi="Sakkal Majalla" w:cs="Sakkal Majalla"/>
                <w:sz w:val="26"/>
                <w:szCs w:val="26"/>
                <w:rtl/>
                <w:lang w:eastAsia="ar" w:bidi="ar-MA"/>
              </w:rPr>
              <w:t xml:space="preserve"> المحدد السابق. يجب أن يتبعوا عملية التصميم من البداية عن طريق تفسير الموجز المعطى. بعد ذلك، يجب عليهم اتباع نهج تكراري لإنتاج مقترح تصميم مطور يتم التحقق منه أخيرًا </w:t>
            </w:r>
            <w:proofErr w:type="gramStart"/>
            <w:r w:rsidR="007470E7">
              <w:rPr>
                <w:rFonts w:ascii="Sakkal Majalla" w:eastAsia="Open Sans" w:hAnsi="Sakkal Majalla" w:cs="Sakkal Majalla" w:hint="cs"/>
                <w:sz w:val="26"/>
                <w:szCs w:val="26"/>
                <w:rtl/>
                <w:lang w:eastAsia="ar" w:bidi="ar-MA"/>
              </w:rPr>
              <w:t>في ما</w:t>
            </w:r>
            <w:proofErr w:type="gramEnd"/>
            <w:r w:rsidRPr="00A2005F">
              <w:rPr>
                <w:rFonts w:ascii="Sakkal Majalla" w:eastAsia="Open Sans" w:hAnsi="Sakkal Majalla" w:cs="Sakkal Majalla"/>
                <w:sz w:val="26"/>
                <w:szCs w:val="26"/>
                <w:rtl/>
                <w:lang w:eastAsia="ar" w:bidi="ar-MA"/>
              </w:rPr>
              <w:t xml:space="preserve"> يتعلق بالموجز. يمكنك أيضًا إتاحة الفرصة للمتعلمين لاقتراح تحسينات إضافية على حلهم، والتي قد تستند إلى مواد حديثة أو تطورات تكنولوجية، إلى جانب التفكير في كيفية تصنيع المنتج.</w:t>
            </w:r>
          </w:p>
        </w:tc>
      </w:tr>
    </w:tbl>
    <w:p w14:paraId="3EC7B6FF" w14:textId="77777777" w:rsidR="00874DBF" w:rsidRPr="00A2005F" w:rsidRDefault="00874DBF" w:rsidP="006B3E90">
      <w:pPr>
        <w:pStyle w:val="Ahead"/>
        <w:tabs>
          <w:tab w:val="center" w:pos="4110"/>
        </w:tabs>
        <w:bidi/>
        <w:spacing w:line="240" w:lineRule="auto"/>
        <w:ind w:right="0"/>
        <w:rPr>
          <w:rFonts w:ascii="Sakkal Majalla" w:hAnsi="Sakkal Majalla" w:cs="Sakkal Majalla"/>
          <w:b w:val="0"/>
          <w:bCs/>
          <w:szCs w:val="26"/>
        </w:rPr>
      </w:pPr>
      <w:r w:rsidRPr="00A2005F">
        <w:rPr>
          <w:rFonts w:ascii="Sakkal Majalla" w:eastAsia="Open Sans" w:hAnsi="Sakkal Majalla" w:cs="Sakkal Majalla"/>
          <w:b w:val="0"/>
          <w:bCs/>
          <w:szCs w:val="26"/>
          <w:highlight w:val="yellow"/>
          <w:rtl/>
          <w:lang w:eastAsia="ar" w:bidi="ar-MA"/>
        </w:rPr>
        <w:lastRenderedPageBreak/>
        <w:br w:type="page"/>
      </w:r>
      <w:r w:rsidRPr="00A2005F">
        <w:rPr>
          <w:rFonts w:ascii="Sakkal Majalla" w:eastAsia="Open Sans" w:hAnsi="Sakkal Majalla" w:cs="Sakkal Majalla"/>
          <w:b w:val="0"/>
          <w:bCs/>
          <w:szCs w:val="26"/>
          <w:rtl/>
          <w:lang w:eastAsia="ar" w:bidi="ar-MA"/>
        </w:rPr>
        <w:lastRenderedPageBreak/>
        <w:t xml:space="preserve">تفاصيل ارتباط هذه الوحدة بوحدات وشهادات </w:t>
      </w:r>
      <w:r w:rsidRPr="00A2005F">
        <w:rPr>
          <w:rFonts w:ascii="Sakkal Majalla" w:eastAsia="Open Sans" w:hAnsi="Sakkal Majalla" w:cs="Sakkal Majalla"/>
          <w:b w:val="0"/>
          <w:bCs/>
          <w:szCs w:val="26"/>
          <w:lang w:val="en-US" w:eastAsia="ar" w:bidi="en-US"/>
        </w:rPr>
        <w:t>BTEC</w:t>
      </w:r>
      <w:r w:rsidRPr="00A2005F">
        <w:rPr>
          <w:rFonts w:ascii="Sakkal Majalla" w:eastAsia="Open Sans" w:hAnsi="Sakkal Majalla" w:cs="Sakkal Majalla"/>
          <w:b w:val="0"/>
          <w:bCs/>
          <w:szCs w:val="26"/>
          <w:rtl/>
          <w:lang w:eastAsia="ar" w:bidi="ar-MA"/>
        </w:rPr>
        <w:t xml:space="preserve"> التأهيلية الأخرى، والوحدات/الشهادات التأهيلية الأخرى ذات الصلة</w:t>
      </w:r>
    </w:p>
    <w:p w14:paraId="0EC43359" w14:textId="76B56136" w:rsidR="00394C36" w:rsidRPr="00A2005F" w:rsidRDefault="00394C36" w:rsidP="006B3E90">
      <w:pPr>
        <w:pStyle w:val="Text"/>
        <w:bidi/>
        <w:spacing w:line="240" w:lineRule="auto"/>
        <w:rPr>
          <w:rFonts w:ascii="Sakkal Majalla" w:hAnsi="Sakkal Majalla" w:cs="Sakkal Majalla"/>
          <w:sz w:val="26"/>
          <w:szCs w:val="26"/>
        </w:rPr>
      </w:pPr>
      <w:r w:rsidRPr="00A2005F">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17F2A797" w14:textId="77777777" w:rsidR="00394C36" w:rsidRPr="00A2005F" w:rsidRDefault="00394C36" w:rsidP="006B3E90">
      <w:pPr>
        <w:pStyle w:val="Textbullets"/>
        <w:bidi/>
        <w:spacing w:line="240"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الوحدة 1: المبادئ الميكانيكية</w:t>
      </w:r>
    </w:p>
    <w:p w14:paraId="5313FF8E" w14:textId="77777777" w:rsidR="00394C36" w:rsidRPr="00A2005F" w:rsidRDefault="00394C36" w:rsidP="006B3E90">
      <w:pPr>
        <w:pStyle w:val="Textbullets"/>
        <w:bidi/>
        <w:spacing w:line="240"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الوحدة 2: تقديم العمليات الهندسية بأمان كفريق</w:t>
      </w:r>
    </w:p>
    <w:p w14:paraId="413FD12A" w14:textId="77777777" w:rsidR="00394C36" w:rsidRPr="00A2005F" w:rsidRDefault="00394C36" w:rsidP="006B3E90">
      <w:pPr>
        <w:pStyle w:val="Textbullets"/>
        <w:bidi/>
        <w:spacing w:line="240"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الوحدة 4: مبادئ التجارة والجودة التطبيقية في الهندسة</w:t>
      </w:r>
    </w:p>
    <w:p w14:paraId="5CA34802" w14:textId="77777777" w:rsidR="00394C36" w:rsidRPr="00A2005F" w:rsidRDefault="00394C36" w:rsidP="006B3E90">
      <w:pPr>
        <w:pStyle w:val="Textbullets"/>
        <w:bidi/>
        <w:spacing w:line="240"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الوحدة 39: أنظمة التصنيع الحديثة</w:t>
      </w:r>
    </w:p>
    <w:p w14:paraId="65B1C246" w14:textId="17E5CDC5" w:rsidR="00394C36" w:rsidRPr="00A2005F" w:rsidRDefault="00394C36" w:rsidP="006B3E90">
      <w:pPr>
        <w:pStyle w:val="Textbullets"/>
        <w:bidi/>
        <w:spacing w:line="240"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الوحدة 57: المبادئ الكهربائية والإلكترونية.</w:t>
      </w:r>
    </w:p>
    <w:p w14:paraId="6F76DEC1" w14:textId="77777777" w:rsidR="00874DBF" w:rsidRPr="00A2005F" w:rsidRDefault="00874DBF" w:rsidP="006B3E90">
      <w:pPr>
        <w:pStyle w:val="Ahead"/>
        <w:bidi/>
        <w:spacing w:line="240" w:lineRule="auto"/>
        <w:rPr>
          <w:rFonts w:ascii="Sakkal Majalla" w:hAnsi="Sakkal Majalla" w:cs="Sakkal Majalla"/>
          <w:b w:val="0"/>
          <w:bCs/>
          <w:szCs w:val="26"/>
        </w:rPr>
      </w:pPr>
      <w:r w:rsidRPr="00A2005F">
        <w:rPr>
          <w:rFonts w:ascii="Sakkal Majalla" w:eastAsia="Open Sans" w:hAnsi="Sakkal Majalla" w:cs="Sakkal Majalla"/>
          <w:b w:val="0"/>
          <w:bCs/>
          <w:szCs w:val="26"/>
          <w:rtl/>
          <w:lang w:eastAsia="ar" w:bidi="ar-MA"/>
        </w:rPr>
        <w:t>الموارد</w:t>
      </w:r>
    </w:p>
    <w:p w14:paraId="179C4186" w14:textId="77777777" w:rsidR="00874DBF" w:rsidRPr="00A2005F" w:rsidRDefault="00874DBF" w:rsidP="006B3E90">
      <w:pPr>
        <w:pStyle w:val="Texthead"/>
        <w:bidi/>
        <w:spacing w:line="240" w:lineRule="auto"/>
        <w:rPr>
          <w:rFonts w:ascii="Sakkal Majalla" w:hAnsi="Sakkal Majalla" w:cs="Sakkal Majalla"/>
          <w:b w:val="0"/>
          <w:bCs/>
          <w:sz w:val="26"/>
          <w:szCs w:val="26"/>
        </w:rPr>
      </w:pPr>
      <w:r w:rsidRPr="00A2005F">
        <w:rPr>
          <w:rFonts w:ascii="Sakkal Majalla" w:hAnsi="Sakkal Majalla" w:cs="Sakkal Majalla"/>
          <w:b w:val="0"/>
          <w:bCs/>
          <w:sz w:val="26"/>
          <w:szCs w:val="26"/>
          <w:rtl/>
          <w:lang w:eastAsia="ar" w:bidi="ar-MA"/>
        </w:rPr>
        <w:t>المراجع المكتوبة</w:t>
      </w:r>
    </w:p>
    <w:p w14:paraId="608A5E2F" w14:textId="77777777" w:rsidR="00394C36" w:rsidRPr="00A2005F" w:rsidRDefault="00394C36" w:rsidP="006B3E90">
      <w:pPr>
        <w:pStyle w:val="Textbullets"/>
        <w:bidi/>
        <w:spacing w:line="240" w:lineRule="auto"/>
        <w:ind w:right="-1"/>
        <w:rPr>
          <w:rFonts w:ascii="Sakkal Majalla" w:hAnsi="Sakkal Majalla" w:cs="Sakkal Majalla"/>
          <w:sz w:val="26"/>
          <w:szCs w:val="26"/>
        </w:rPr>
      </w:pPr>
      <w:proofErr w:type="spellStart"/>
      <w:r w:rsidRPr="006B3E90">
        <w:rPr>
          <w:rFonts w:ascii="Sakkal Majalla" w:eastAsia="Open Sans" w:hAnsi="Sakkal Majalla" w:cs="Sakkal Majalla"/>
          <w:sz w:val="28"/>
          <w:szCs w:val="28"/>
          <w:lang w:val="en-US" w:eastAsia="ar" w:bidi="en-US"/>
        </w:rPr>
        <w:t>Baskinger</w:t>
      </w:r>
      <w:proofErr w:type="spellEnd"/>
      <w:r w:rsidRPr="006B3E90">
        <w:rPr>
          <w:rFonts w:ascii="Sakkal Majalla" w:eastAsia="Open Sans" w:hAnsi="Sakkal Majalla" w:cs="Sakkal Majalla"/>
          <w:sz w:val="28"/>
          <w:szCs w:val="28"/>
          <w:lang w:val="en-US" w:eastAsia="ar" w:bidi="en-US"/>
        </w:rPr>
        <w:t>, M and Bardell, W</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i/>
          <w:iCs/>
          <w:sz w:val="28"/>
          <w:szCs w:val="28"/>
          <w:lang w:val="en-US" w:eastAsia="ar" w:bidi="en-US"/>
        </w:rPr>
        <w:t>Drawing Ideas</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sz w:val="28"/>
          <w:szCs w:val="28"/>
          <w:lang w:val="en-US" w:eastAsia="ar" w:bidi="en-US"/>
        </w:rPr>
        <w:t>Watson-Guptill</w:t>
      </w:r>
      <w:r w:rsidRPr="006B3E90">
        <w:rPr>
          <w:rFonts w:ascii="Sakkal Majalla" w:eastAsia="Open Sans" w:hAnsi="Sakkal Majalla" w:cs="Sakkal Majalla"/>
          <w:sz w:val="28"/>
          <w:szCs w:val="28"/>
          <w:lang w:eastAsia="ar" w:bidi="ar-MA"/>
        </w:rPr>
        <w:t xml:space="preserve">, 2013, </w:t>
      </w:r>
      <w:r w:rsidRPr="006B3E90">
        <w:rPr>
          <w:rFonts w:ascii="Sakkal Majalla" w:eastAsia="Open Sans" w:hAnsi="Sakkal Majalla" w:cs="Sakkal Majalla"/>
          <w:sz w:val="28"/>
          <w:szCs w:val="28"/>
          <w:lang w:eastAsia="ar" w:bidi="ar-MA"/>
        </w:rPr>
        <w:br/>
      </w:r>
      <w:r w:rsidRPr="006B3E90">
        <w:rPr>
          <w:rFonts w:ascii="Sakkal Majalla" w:eastAsia="Open Sans" w:hAnsi="Sakkal Majalla" w:cs="Sakkal Majalla"/>
          <w:sz w:val="28"/>
          <w:szCs w:val="28"/>
          <w:lang w:val="en-US" w:eastAsia="ar" w:bidi="en-US"/>
        </w:rPr>
        <w:t>ISBN</w:t>
      </w:r>
      <w:r w:rsidRPr="006B3E90">
        <w:rPr>
          <w:rFonts w:ascii="Sakkal Majalla" w:eastAsia="Open Sans" w:hAnsi="Sakkal Majalla" w:cs="Sakkal Majalla"/>
          <w:sz w:val="28"/>
          <w:szCs w:val="28"/>
          <w:lang w:eastAsia="ar" w:bidi="ar-MA"/>
        </w:rPr>
        <w:t xml:space="preserve">: 9780385344623. </w:t>
      </w:r>
      <w:r w:rsidRPr="006B3E90">
        <w:rPr>
          <w:rFonts w:ascii="Sakkal Majalla" w:eastAsia="Open Sans" w:hAnsi="Sakkal Majalla" w:cs="Sakkal Majalla"/>
          <w:sz w:val="28"/>
          <w:szCs w:val="28"/>
          <w:lang w:eastAsia="ar" w:bidi="ar-MA"/>
        </w:rPr>
        <w:br/>
      </w:r>
      <w:r w:rsidRPr="00A2005F">
        <w:rPr>
          <w:rFonts w:ascii="Sakkal Majalla" w:eastAsia="Open Sans" w:hAnsi="Sakkal Majalla" w:cs="Sakkal Majalla"/>
          <w:sz w:val="26"/>
          <w:szCs w:val="26"/>
          <w:rtl/>
          <w:lang w:eastAsia="ar" w:bidi="ar-MA"/>
        </w:rPr>
        <w:t xml:space="preserve">يركز هذا المرجع على أساليب وتقنيات التصميم والاتصال. </w:t>
      </w:r>
    </w:p>
    <w:p w14:paraId="374C2D3B" w14:textId="77777777" w:rsidR="00394C36" w:rsidRPr="00A2005F" w:rsidRDefault="00394C36" w:rsidP="006B3E90">
      <w:pPr>
        <w:pStyle w:val="Textbullets"/>
        <w:bidi/>
        <w:spacing w:line="240" w:lineRule="auto"/>
        <w:ind w:right="-1"/>
        <w:rPr>
          <w:rFonts w:ascii="Sakkal Majalla" w:hAnsi="Sakkal Majalla" w:cs="Sakkal Majalla"/>
          <w:sz w:val="26"/>
          <w:szCs w:val="26"/>
        </w:rPr>
      </w:pPr>
      <w:r w:rsidRPr="006B3E90">
        <w:rPr>
          <w:rFonts w:ascii="Sakkal Majalla" w:eastAsia="Open Sans" w:hAnsi="Sakkal Majalla" w:cs="Sakkal Majalla"/>
          <w:sz w:val="28"/>
          <w:szCs w:val="28"/>
          <w:lang w:val="en-US" w:eastAsia="ar" w:bidi="en-US"/>
        </w:rPr>
        <w:t>Childs, P.R.N</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i/>
          <w:iCs/>
          <w:sz w:val="28"/>
          <w:szCs w:val="28"/>
          <w:lang w:val="en-US" w:eastAsia="ar" w:bidi="en-US"/>
        </w:rPr>
        <w:t>Mechanical Design Engineering Handbook</w:t>
      </w:r>
      <w:r w:rsidRPr="006B3E90">
        <w:rPr>
          <w:rFonts w:ascii="Sakkal Majalla" w:eastAsia="Open Sans" w:hAnsi="Sakkal Majalla" w:cs="Sakkal Majalla"/>
          <w:sz w:val="28"/>
          <w:szCs w:val="28"/>
          <w:lang w:eastAsia="ar" w:bidi="ar-MA"/>
        </w:rPr>
        <w:t xml:space="preserve"> (2</w:t>
      </w:r>
      <w:proofErr w:type="spellStart"/>
      <w:r w:rsidRPr="006B3E90">
        <w:rPr>
          <w:rFonts w:ascii="Sakkal Majalla" w:eastAsia="Open Sans" w:hAnsi="Sakkal Majalla" w:cs="Sakkal Majalla"/>
          <w:sz w:val="28"/>
          <w:szCs w:val="28"/>
          <w:vertAlign w:val="superscript"/>
          <w:lang w:val="en-US" w:eastAsia="ar" w:bidi="en-US"/>
        </w:rPr>
        <w:t>nd</w:t>
      </w:r>
      <w:proofErr w:type="spellEnd"/>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sz w:val="28"/>
          <w:szCs w:val="28"/>
          <w:lang w:val="en-US" w:eastAsia="ar" w:bidi="en-US"/>
        </w:rPr>
        <w:t>edition), Butterworth-Heinemann, 2018, ISBN</w:t>
      </w:r>
      <w:r w:rsidRPr="006B3E90">
        <w:rPr>
          <w:rFonts w:ascii="Sakkal Majalla" w:eastAsia="Open Sans" w:hAnsi="Sakkal Majalla" w:cs="Sakkal Majalla"/>
          <w:sz w:val="28"/>
          <w:szCs w:val="28"/>
          <w:lang w:eastAsia="ar" w:bidi="ar-MA"/>
        </w:rPr>
        <w:t>: 978-0081023679.</w:t>
      </w:r>
      <w:r w:rsidRPr="00A2005F">
        <w:rPr>
          <w:rFonts w:ascii="Sakkal Majalla" w:eastAsia="Open Sans" w:hAnsi="Sakkal Majalla" w:cs="Sakkal Majalla"/>
          <w:sz w:val="26"/>
          <w:szCs w:val="26"/>
          <w:lang w:eastAsia="ar" w:bidi="ar-MA"/>
        </w:rPr>
        <w:t xml:space="preserve"> </w:t>
      </w:r>
      <w:r w:rsidRPr="00A2005F">
        <w:rPr>
          <w:rFonts w:ascii="Sakkal Majalla" w:eastAsia="Open Sans" w:hAnsi="Sakkal Majalla" w:cs="Sakkal Majalla"/>
          <w:sz w:val="26"/>
          <w:szCs w:val="26"/>
          <w:lang w:eastAsia="ar" w:bidi="ar-MA"/>
        </w:rPr>
        <w:br/>
      </w:r>
      <w:r w:rsidRPr="00A2005F">
        <w:rPr>
          <w:rFonts w:ascii="Sakkal Majalla" w:eastAsia="Open Sans" w:hAnsi="Sakkal Majalla" w:cs="Sakkal Majalla"/>
          <w:sz w:val="26"/>
          <w:szCs w:val="26"/>
          <w:rtl/>
          <w:lang w:eastAsia="ar" w:bidi="ar-MA"/>
        </w:rPr>
        <w:t xml:space="preserve">مواد مرجعية حول التصميم واختيار المواصفات ومجموعة واسعة من العمليات الهندسية. </w:t>
      </w:r>
    </w:p>
    <w:p w14:paraId="00700974" w14:textId="77777777" w:rsidR="00394C36" w:rsidRPr="00A2005F" w:rsidRDefault="00394C36" w:rsidP="006B3E90">
      <w:pPr>
        <w:pStyle w:val="Textbullets"/>
        <w:bidi/>
        <w:spacing w:line="240" w:lineRule="auto"/>
        <w:ind w:right="-1"/>
        <w:rPr>
          <w:rFonts w:ascii="Sakkal Majalla" w:hAnsi="Sakkal Majalla" w:cs="Sakkal Majalla"/>
          <w:sz w:val="26"/>
          <w:szCs w:val="26"/>
        </w:rPr>
      </w:pPr>
      <w:r w:rsidRPr="006B3E90">
        <w:rPr>
          <w:rFonts w:ascii="Sakkal Majalla" w:eastAsia="Open Sans" w:hAnsi="Sakkal Majalla" w:cs="Sakkal Majalla"/>
          <w:sz w:val="28"/>
          <w:szCs w:val="28"/>
          <w:lang w:val="en-US" w:eastAsia="ar" w:bidi="en-US"/>
        </w:rPr>
        <w:t>Gibson I, Rosen D and Stucker B</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i/>
          <w:iCs/>
          <w:sz w:val="28"/>
          <w:szCs w:val="28"/>
          <w:lang w:val="en-US" w:eastAsia="ar" w:bidi="en-US"/>
        </w:rPr>
        <w:t>Additive Manufacturing Technologies: 3D Printing, Rapid Prototyping, and Direct Digital Manufacturing</w:t>
      </w:r>
      <w:r w:rsidRPr="006B3E90">
        <w:rPr>
          <w:rFonts w:ascii="Sakkal Majalla" w:eastAsia="Open Sans" w:hAnsi="Sakkal Majalla" w:cs="Sakkal Majalla"/>
          <w:sz w:val="28"/>
          <w:szCs w:val="28"/>
          <w:lang w:eastAsia="ar" w:bidi="ar-MA"/>
        </w:rPr>
        <w:t xml:space="preserve"> (2</w:t>
      </w:r>
      <w:proofErr w:type="spellStart"/>
      <w:r w:rsidRPr="006B3E90">
        <w:rPr>
          <w:rFonts w:ascii="Sakkal Majalla" w:eastAsia="Open Sans" w:hAnsi="Sakkal Majalla" w:cs="Sakkal Majalla"/>
          <w:sz w:val="28"/>
          <w:szCs w:val="28"/>
          <w:vertAlign w:val="superscript"/>
          <w:lang w:val="en-US" w:eastAsia="ar" w:bidi="en-US"/>
        </w:rPr>
        <w:t>nd</w:t>
      </w:r>
      <w:proofErr w:type="spellEnd"/>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sz w:val="28"/>
          <w:szCs w:val="28"/>
          <w:lang w:val="en-US" w:eastAsia="ar" w:bidi="en-US"/>
        </w:rPr>
        <w:t>edition), Springer, 2014, ISBN</w:t>
      </w:r>
      <w:r w:rsidRPr="006B3E90">
        <w:rPr>
          <w:rFonts w:ascii="Sakkal Majalla" w:eastAsia="Open Sans" w:hAnsi="Sakkal Majalla" w:cs="Sakkal Majalla"/>
          <w:sz w:val="28"/>
          <w:szCs w:val="28"/>
          <w:lang w:eastAsia="ar" w:bidi="ar-MA"/>
        </w:rPr>
        <w:t xml:space="preserve">: 9781493921126. </w:t>
      </w:r>
      <w:r w:rsidRPr="006B3E90">
        <w:rPr>
          <w:rFonts w:ascii="Sakkal Majalla" w:eastAsia="Open Sans" w:hAnsi="Sakkal Majalla" w:cs="Sakkal Majalla"/>
          <w:sz w:val="28"/>
          <w:szCs w:val="28"/>
          <w:lang w:eastAsia="ar" w:bidi="ar-MA"/>
        </w:rPr>
        <w:br/>
      </w:r>
      <w:r w:rsidRPr="00A2005F">
        <w:rPr>
          <w:rFonts w:ascii="Sakkal Majalla" w:eastAsia="Open Sans" w:hAnsi="Sakkal Majalla" w:cs="Sakkal Majalla"/>
          <w:sz w:val="26"/>
          <w:szCs w:val="26"/>
          <w:rtl/>
          <w:lang w:eastAsia="ar" w:bidi="ar-MA"/>
        </w:rPr>
        <w:t>يغطي هذا المورد مجموعة واسعة من طرق التصنيع بالإضافة بالتفصيل.</w:t>
      </w:r>
    </w:p>
    <w:p w14:paraId="65275286" w14:textId="77777777" w:rsidR="003C7504" w:rsidRPr="00A2005F" w:rsidRDefault="00394C36" w:rsidP="006B3E90">
      <w:pPr>
        <w:pStyle w:val="Textbullets"/>
        <w:bidi/>
        <w:spacing w:line="240" w:lineRule="auto"/>
        <w:ind w:right="-1"/>
        <w:rPr>
          <w:rFonts w:ascii="Sakkal Majalla" w:hAnsi="Sakkal Majalla" w:cs="Sakkal Majalla"/>
          <w:sz w:val="26"/>
          <w:szCs w:val="26"/>
        </w:rPr>
      </w:pPr>
      <w:r w:rsidRPr="006B3E90">
        <w:rPr>
          <w:rFonts w:ascii="Sakkal Majalla" w:eastAsia="Open Sans" w:hAnsi="Sakkal Majalla" w:cs="Sakkal Majalla"/>
          <w:sz w:val="28"/>
          <w:szCs w:val="28"/>
          <w:lang w:val="en-US" w:eastAsia="ar" w:bidi="en-US"/>
        </w:rPr>
        <w:t>Johnson, A and Gibson, A</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i/>
          <w:iCs/>
          <w:sz w:val="28"/>
          <w:szCs w:val="28"/>
          <w:lang w:val="en-US" w:eastAsia="ar" w:bidi="en-US"/>
        </w:rPr>
        <w:t>Sustainability in Engineering Design</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sz w:val="28"/>
          <w:szCs w:val="28"/>
          <w:lang w:val="en-US" w:eastAsia="ar" w:bidi="en-US"/>
        </w:rPr>
        <w:t>Academic Press, 2014, ISBN</w:t>
      </w:r>
      <w:r w:rsidRPr="006B3E90">
        <w:rPr>
          <w:rFonts w:ascii="Sakkal Majalla" w:eastAsia="Open Sans" w:hAnsi="Sakkal Majalla" w:cs="Sakkal Majalla"/>
          <w:sz w:val="28"/>
          <w:szCs w:val="28"/>
          <w:lang w:eastAsia="ar" w:bidi="ar-MA"/>
        </w:rPr>
        <w:t>: 9780080993690.</w:t>
      </w:r>
      <w:r w:rsidRPr="006B3E90">
        <w:rPr>
          <w:rFonts w:ascii="Sakkal Majalla" w:eastAsia="Open Sans" w:hAnsi="Sakkal Majalla" w:cs="Sakkal Majalla"/>
          <w:sz w:val="28"/>
          <w:szCs w:val="28"/>
          <w:lang w:eastAsia="ar" w:bidi="ar-MA"/>
        </w:rPr>
        <w:br/>
      </w:r>
      <w:r w:rsidRPr="00A2005F">
        <w:rPr>
          <w:rFonts w:ascii="Sakkal Majalla" w:eastAsia="Open Sans" w:hAnsi="Sakkal Majalla" w:cs="Sakkal Majalla"/>
          <w:sz w:val="26"/>
          <w:szCs w:val="26"/>
          <w:rtl/>
          <w:lang w:eastAsia="ar" w:bidi="ar-MA"/>
        </w:rPr>
        <w:t>يعرض مجموعة من التقنيات المستخدمة في التصميم الهندسي، بما في ذلك النهج التكراري.</w:t>
      </w:r>
    </w:p>
    <w:p w14:paraId="3095BF0A" w14:textId="77777777" w:rsidR="00394C36" w:rsidRPr="00A2005F" w:rsidRDefault="00394C36" w:rsidP="006B3E90">
      <w:pPr>
        <w:pStyle w:val="Textbullets"/>
        <w:bidi/>
        <w:spacing w:line="240" w:lineRule="auto"/>
        <w:ind w:right="-1"/>
        <w:rPr>
          <w:rFonts w:ascii="Sakkal Majalla" w:hAnsi="Sakkal Majalla" w:cs="Sakkal Majalla"/>
          <w:sz w:val="26"/>
          <w:szCs w:val="26"/>
        </w:rPr>
      </w:pPr>
      <w:r w:rsidRPr="006B3E90">
        <w:rPr>
          <w:rFonts w:ascii="Sakkal Majalla" w:eastAsia="Open Sans" w:hAnsi="Sakkal Majalla" w:cs="Sakkal Majalla"/>
          <w:sz w:val="28"/>
          <w:szCs w:val="28"/>
          <w:lang w:val="en-US" w:eastAsia="ar" w:bidi="en-US"/>
        </w:rPr>
        <w:t>Jones, D.R.H. and Ashby, M.F</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i/>
          <w:iCs/>
          <w:sz w:val="28"/>
          <w:szCs w:val="28"/>
          <w:lang w:val="en-US" w:eastAsia="ar" w:bidi="en-US"/>
        </w:rPr>
        <w:t>Engineering Materials 1: An Introduction to Properties, Applications and Design</w:t>
      </w:r>
      <w:r w:rsidRPr="006B3E90">
        <w:rPr>
          <w:rFonts w:ascii="Sakkal Majalla" w:eastAsia="Open Sans" w:hAnsi="Sakkal Majalla" w:cs="Sakkal Majalla"/>
          <w:sz w:val="28"/>
          <w:szCs w:val="28"/>
          <w:lang w:eastAsia="ar" w:bidi="ar-MA"/>
        </w:rPr>
        <w:t xml:space="preserve"> (4</w:t>
      </w:r>
      <w:proofErr w:type="spellStart"/>
      <w:r w:rsidRPr="006B3E90">
        <w:rPr>
          <w:rFonts w:ascii="Sakkal Majalla" w:eastAsia="Open Sans" w:hAnsi="Sakkal Majalla" w:cs="Sakkal Majalla"/>
          <w:sz w:val="28"/>
          <w:szCs w:val="28"/>
          <w:vertAlign w:val="superscript"/>
          <w:lang w:val="en-US" w:eastAsia="ar" w:bidi="en-US"/>
        </w:rPr>
        <w:t>th</w:t>
      </w:r>
      <w:proofErr w:type="spellEnd"/>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sz w:val="28"/>
          <w:szCs w:val="28"/>
          <w:lang w:val="en-US" w:eastAsia="ar" w:bidi="en-US"/>
        </w:rPr>
        <w:t>edition), Butterworth-Heinemann, 2011, ISBN</w:t>
      </w:r>
      <w:r w:rsidRPr="006B3E90">
        <w:rPr>
          <w:rFonts w:ascii="Sakkal Majalla" w:eastAsia="Open Sans" w:hAnsi="Sakkal Majalla" w:cs="Sakkal Majalla"/>
          <w:sz w:val="28"/>
          <w:szCs w:val="28"/>
          <w:lang w:eastAsia="ar" w:bidi="ar-MA"/>
        </w:rPr>
        <w:t>: 9780080966656.</w:t>
      </w:r>
      <w:r w:rsidRPr="006B3E90">
        <w:rPr>
          <w:rFonts w:ascii="Sakkal Majalla" w:eastAsia="Open Sans" w:hAnsi="Sakkal Majalla" w:cs="Sakkal Majalla"/>
          <w:sz w:val="28"/>
          <w:szCs w:val="28"/>
          <w:lang w:eastAsia="ar" w:bidi="ar-MA"/>
        </w:rPr>
        <w:br/>
      </w:r>
      <w:r w:rsidRPr="00A2005F">
        <w:rPr>
          <w:rFonts w:ascii="Sakkal Majalla" w:eastAsia="Open Sans" w:hAnsi="Sakkal Majalla" w:cs="Sakkal Majalla"/>
          <w:sz w:val="26"/>
          <w:szCs w:val="26"/>
          <w:rtl/>
          <w:lang w:eastAsia="ar" w:bidi="ar-MA"/>
        </w:rPr>
        <w:t xml:space="preserve">معلومات أساسية عن علوم وهندسة المواد. </w:t>
      </w:r>
    </w:p>
    <w:p w14:paraId="7BCEB833" w14:textId="77777777" w:rsidR="00394C36" w:rsidRPr="00A2005F" w:rsidRDefault="00394C36" w:rsidP="006B3E90">
      <w:pPr>
        <w:pStyle w:val="Textbullets"/>
        <w:bidi/>
        <w:spacing w:line="240" w:lineRule="auto"/>
        <w:ind w:right="-1"/>
        <w:rPr>
          <w:rFonts w:ascii="Sakkal Majalla" w:hAnsi="Sakkal Majalla" w:cs="Sakkal Majalla"/>
          <w:sz w:val="26"/>
          <w:szCs w:val="26"/>
        </w:rPr>
      </w:pPr>
      <w:r w:rsidRPr="006B3E90">
        <w:rPr>
          <w:rFonts w:ascii="Sakkal Majalla" w:eastAsia="Open Sans" w:hAnsi="Sakkal Majalla" w:cs="Sakkal Majalla"/>
          <w:sz w:val="28"/>
          <w:szCs w:val="28"/>
          <w:lang w:val="en-US" w:eastAsia="ar" w:bidi="en-US"/>
        </w:rPr>
        <w:t>Mitchell, B</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i/>
          <w:iCs/>
          <w:sz w:val="28"/>
          <w:szCs w:val="28"/>
          <w:lang w:val="en-US" w:eastAsia="ar" w:bidi="en-US"/>
        </w:rPr>
        <w:t>An Introduction to Materials Engineering and Science for Chemical and Materials Engineers</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sz w:val="28"/>
          <w:szCs w:val="28"/>
          <w:lang w:val="en-US" w:eastAsia="ar" w:bidi="en-US"/>
        </w:rPr>
        <w:t>Wiley-Blackwell</w:t>
      </w:r>
      <w:r w:rsidRPr="006B3E90">
        <w:rPr>
          <w:rFonts w:ascii="Sakkal Majalla" w:eastAsia="Open Sans" w:hAnsi="Sakkal Majalla" w:cs="Sakkal Majalla"/>
          <w:sz w:val="28"/>
          <w:szCs w:val="28"/>
          <w:lang w:eastAsia="ar" w:bidi="ar-MA"/>
        </w:rPr>
        <w:t xml:space="preserve">, 2005, </w:t>
      </w:r>
      <w:r w:rsidRPr="006B3E90">
        <w:rPr>
          <w:rFonts w:ascii="Sakkal Majalla" w:eastAsia="Open Sans" w:hAnsi="Sakkal Majalla" w:cs="Sakkal Majalla"/>
          <w:sz w:val="28"/>
          <w:szCs w:val="28"/>
          <w:lang w:eastAsia="ar" w:bidi="ar-MA"/>
        </w:rPr>
        <w:br/>
      </w:r>
      <w:r w:rsidRPr="006B3E90">
        <w:rPr>
          <w:rFonts w:ascii="Sakkal Majalla" w:eastAsia="Open Sans" w:hAnsi="Sakkal Majalla" w:cs="Sakkal Majalla"/>
          <w:sz w:val="28"/>
          <w:szCs w:val="28"/>
          <w:lang w:val="en-US" w:eastAsia="ar" w:bidi="en-US"/>
        </w:rPr>
        <w:t>ISBN</w:t>
      </w:r>
      <w:r w:rsidRPr="006B3E90">
        <w:rPr>
          <w:rFonts w:ascii="Sakkal Majalla" w:eastAsia="Open Sans" w:hAnsi="Sakkal Majalla" w:cs="Sakkal Majalla"/>
          <w:sz w:val="28"/>
          <w:szCs w:val="28"/>
          <w:lang w:eastAsia="ar" w:bidi="ar-MA"/>
        </w:rPr>
        <w:t xml:space="preserve">: 9780471742098. </w:t>
      </w:r>
      <w:r w:rsidRPr="00A2005F">
        <w:rPr>
          <w:rFonts w:ascii="Sakkal Majalla" w:eastAsia="Open Sans" w:hAnsi="Sakkal Majalla" w:cs="Sakkal Majalla"/>
          <w:sz w:val="26"/>
          <w:szCs w:val="26"/>
          <w:lang w:eastAsia="ar" w:bidi="ar-MA"/>
        </w:rPr>
        <w:br/>
      </w:r>
      <w:r w:rsidRPr="00A2005F">
        <w:rPr>
          <w:rFonts w:ascii="Sakkal Majalla" w:eastAsia="Open Sans" w:hAnsi="Sakkal Majalla" w:cs="Sakkal Majalla"/>
          <w:sz w:val="26"/>
          <w:szCs w:val="26"/>
          <w:rtl/>
          <w:lang w:eastAsia="ar" w:bidi="ar-MA"/>
        </w:rPr>
        <w:t>مرجع يغطي مجموعة شاملة من المواد الهندسية، إلى جانب نهج التصميم التكراري.</w:t>
      </w:r>
    </w:p>
    <w:p w14:paraId="447D6700" w14:textId="6EBD6E65" w:rsidR="00394C36" w:rsidRPr="00A2005F" w:rsidRDefault="00394C36" w:rsidP="006B3E90">
      <w:pPr>
        <w:pStyle w:val="Textbullets"/>
        <w:bidi/>
        <w:spacing w:line="240" w:lineRule="auto"/>
        <w:ind w:right="-1"/>
        <w:rPr>
          <w:rFonts w:ascii="Sakkal Majalla" w:hAnsi="Sakkal Majalla" w:cs="Sakkal Majalla"/>
          <w:sz w:val="26"/>
          <w:szCs w:val="26"/>
        </w:rPr>
      </w:pPr>
      <w:r w:rsidRPr="006B3E90">
        <w:rPr>
          <w:rFonts w:ascii="Sakkal Majalla" w:eastAsia="Open Sans" w:hAnsi="Sakkal Majalla" w:cs="Sakkal Majalla"/>
          <w:sz w:val="28"/>
          <w:szCs w:val="28"/>
          <w:lang w:val="en-US" w:eastAsia="ar" w:bidi="en-US"/>
        </w:rPr>
        <w:t>Robertson, M</w:t>
      </w:r>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i/>
          <w:iCs/>
          <w:sz w:val="28"/>
          <w:szCs w:val="28"/>
          <w:lang w:val="en-US" w:eastAsia="ar" w:bidi="en-US"/>
        </w:rPr>
        <w:t>Sustainability Principles and Practice</w:t>
      </w:r>
      <w:r w:rsidRPr="006B3E90">
        <w:rPr>
          <w:rFonts w:ascii="Sakkal Majalla" w:eastAsia="Open Sans" w:hAnsi="Sakkal Majalla" w:cs="Sakkal Majalla"/>
          <w:sz w:val="28"/>
          <w:szCs w:val="28"/>
          <w:lang w:eastAsia="ar" w:bidi="ar-MA"/>
        </w:rPr>
        <w:t xml:space="preserve"> (2</w:t>
      </w:r>
      <w:proofErr w:type="spellStart"/>
      <w:r w:rsidRPr="006B3E90">
        <w:rPr>
          <w:rFonts w:ascii="Sakkal Majalla" w:eastAsia="Open Sans" w:hAnsi="Sakkal Majalla" w:cs="Sakkal Majalla"/>
          <w:sz w:val="28"/>
          <w:szCs w:val="28"/>
          <w:vertAlign w:val="superscript"/>
          <w:lang w:val="en-US" w:eastAsia="ar" w:bidi="en-US"/>
        </w:rPr>
        <w:t>nd</w:t>
      </w:r>
      <w:proofErr w:type="spellEnd"/>
      <w:r w:rsidRPr="006B3E90">
        <w:rPr>
          <w:rFonts w:ascii="Sakkal Majalla" w:eastAsia="Open Sans" w:hAnsi="Sakkal Majalla" w:cs="Sakkal Majalla"/>
          <w:sz w:val="28"/>
          <w:szCs w:val="28"/>
          <w:lang w:eastAsia="ar" w:bidi="ar-MA"/>
        </w:rPr>
        <w:t xml:space="preserve"> </w:t>
      </w:r>
      <w:r w:rsidRPr="006B3E90">
        <w:rPr>
          <w:rFonts w:ascii="Sakkal Majalla" w:eastAsia="Open Sans" w:hAnsi="Sakkal Majalla" w:cs="Sakkal Majalla"/>
          <w:sz w:val="28"/>
          <w:szCs w:val="28"/>
          <w:lang w:val="en-US" w:eastAsia="ar" w:bidi="en-US"/>
        </w:rPr>
        <w:t>edition), Routledge, 2017, ISBN</w:t>
      </w:r>
      <w:r w:rsidRPr="006B3E90">
        <w:rPr>
          <w:rFonts w:ascii="Sakkal Majalla" w:eastAsia="Open Sans" w:hAnsi="Sakkal Majalla" w:cs="Sakkal Majalla"/>
          <w:sz w:val="28"/>
          <w:szCs w:val="28"/>
          <w:lang w:eastAsia="ar" w:bidi="ar-MA"/>
        </w:rPr>
        <w:t>:</w:t>
      </w:r>
      <w:r w:rsidR="006B3E90">
        <w:rPr>
          <w:rFonts w:ascii="Sakkal Majalla" w:eastAsia="Open Sans" w:hAnsi="Sakkal Majalla" w:cs="Sakkal Majalla"/>
          <w:sz w:val="28"/>
          <w:szCs w:val="28"/>
          <w:lang w:eastAsia="ar" w:bidi="ar-MA"/>
        </w:rPr>
        <w:t> </w:t>
      </w:r>
      <w:r w:rsidRPr="006B3E90">
        <w:rPr>
          <w:rFonts w:ascii="Sakkal Majalla" w:eastAsia="Open Sans" w:hAnsi="Sakkal Majalla" w:cs="Sakkal Majalla"/>
          <w:sz w:val="28"/>
          <w:szCs w:val="28"/>
          <w:lang w:eastAsia="ar" w:bidi="ar-MA"/>
        </w:rPr>
        <w:t xml:space="preserve">9781138650244. </w:t>
      </w:r>
      <w:r w:rsidRPr="006B3E90">
        <w:rPr>
          <w:rFonts w:ascii="Sakkal Majalla" w:eastAsia="Open Sans" w:hAnsi="Sakkal Majalla" w:cs="Sakkal Majalla"/>
          <w:sz w:val="28"/>
          <w:szCs w:val="28"/>
          <w:lang w:eastAsia="ar" w:bidi="ar-MA"/>
        </w:rPr>
        <w:br/>
      </w:r>
      <w:r w:rsidRPr="00A2005F">
        <w:rPr>
          <w:rFonts w:ascii="Sakkal Majalla" w:eastAsia="Open Sans" w:hAnsi="Sakkal Majalla" w:cs="Sakkal Majalla"/>
          <w:sz w:val="26"/>
          <w:szCs w:val="26"/>
          <w:rtl/>
          <w:lang w:eastAsia="ar" w:bidi="ar-MA"/>
        </w:rPr>
        <w:t xml:space="preserve">نظرة عامة شاملة على مجال الاستدامة متعدد التخصصات. </w:t>
      </w:r>
    </w:p>
    <w:p w14:paraId="19E54930" w14:textId="6613B20A" w:rsidR="00874DBF" w:rsidRPr="006B3E90" w:rsidRDefault="008A0945" w:rsidP="006B3E90">
      <w:pPr>
        <w:pStyle w:val="Texthead"/>
        <w:bidi/>
        <w:spacing w:line="252" w:lineRule="auto"/>
        <w:rPr>
          <w:rFonts w:ascii="Sakkal Majalla" w:hAnsi="Sakkal Majalla" w:cs="Sakkal Majalla"/>
          <w:b w:val="0"/>
          <w:bCs/>
          <w:sz w:val="26"/>
          <w:szCs w:val="26"/>
        </w:rPr>
      </w:pPr>
      <w:r w:rsidRPr="006B3E90">
        <w:rPr>
          <w:rFonts w:ascii="Sakkal Majalla" w:hAnsi="Sakkal Majalla" w:cs="Sakkal Majalla"/>
          <w:b w:val="0"/>
          <w:bCs/>
          <w:sz w:val="4"/>
          <w:szCs w:val="4"/>
          <w:rtl/>
          <w:lang w:eastAsia="ar" w:bidi="ar-MA"/>
        </w:rPr>
        <w:br w:type="page"/>
      </w:r>
      <w:r w:rsidR="00874DBF" w:rsidRPr="006B3E90">
        <w:rPr>
          <w:rFonts w:ascii="Sakkal Majalla" w:hAnsi="Sakkal Majalla" w:cs="Sakkal Majalla"/>
          <w:b w:val="0"/>
          <w:bCs/>
          <w:sz w:val="26"/>
          <w:szCs w:val="26"/>
          <w:rtl/>
          <w:lang w:eastAsia="ar" w:bidi="ar-MA"/>
        </w:rPr>
        <w:lastRenderedPageBreak/>
        <w:t>مقاطع فيديو</w:t>
      </w:r>
    </w:p>
    <w:p w14:paraId="0C357648" w14:textId="77777777" w:rsidR="007F2081" w:rsidRPr="00A2005F" w:rsidRDefault="007F2081" w:rsidP="006B3E90">
      <w:pPr>
        <w:bidi/>
        <w:spacing w:line="252" w:lineRule="auto"/>
        <w:rPr>
          <w:rFonts w:ascii="Sakkal Majalla" w:eastAsia="Verdana" w:hAnsi="Sakkal Majalla" w:cs="Sakkal Majalla"/>
          <w:sz w:val="26"/>
          <w:szCs w:val="26"/>
        </w:rPr>
      </w:pPr>
      <w:r w:rsidRPr="00A2005F">
        <w:rPr>
          <w:rFonts w:ascii="Sakkal Majalla" w:eastAsia="Verdana" w:hAnsi="Sakkal Majalla" w:cs="Sakkal Majalla"/>
          <w:sz w:val="26"/>
          <w:szCs w:val="26"/>
          <w:rtl/>
          <w:lang w:eastAsia="ar" w:bidi="ar-MA"/>
        </w:rPr>
        <w:t xml:space="preserve">للحصول على مجموعة مفيدة من موارد الفيديو، تفضل بزيارة المواقع الإلكترونية لمشاركة الفيديو وابحث </w:t>
      </w:r>
      <w:proofErr w:type="gramStart"/>
      <w:r w:rsidRPr="00A2005F">
        <w:rPr>
          <w:rFonts w:ascii="Sakkal Majalla" w:eastAsia="Verdana" w:hAnsi="Sakkal Majalla" w:cs="Sakkal Majalla"/>
          <w:sz w:val="26"/>
          <w:szCs w:val="26"/>
          <w:rtl/>
          <w:lang w:eastAsia="ar" w:bidi="ar-MA"/>
        </w:rPr>
        <w:t>عن ما</w:t>
      </w:r>
      <w:proofErr w:type="gramEnd"/>
      <w:r w:rsidRPr="00A2005F">
        <w:rPr>
          <w:rFonts w:ascii="Sakkal Majalla" w:eastAsia="Verdana" w:hAnsi="Sakkal Majalla" w:cs="Sakkal Majalla"/>
          <w:sz w:val="26"/>
          <w:szCs w:val="26"/>
          <w:rtl/>
          <w:lang w:eastAsia="ar" w:bidi="ar-MA"/>
        </w:rPr>
        <w:t xml:space="preserve"> يأتي: </w:t>
      </w:r>
    </w:p>
    <w:p w14:paraId="7A075256" w14:textId="77777777" w:rsidR="007F2081" w:rsidRPr="00A2005F" w:rsidRDefault="007F2081" w:rsidP="006B3E90">
      <w:pPr>
        <w:pStyle w:val="Textbullets"/>
        <w:bidi/>
        <w:spacing w:line="252" w:lineRule="auto"/>
        <w:rPr>
          <w:rFonts w:ascii="Sakkal Majalla" w:hAnsi="Sakkal Majalla" w:cs="Sakkal Majalla"/>
          <w:sz w:val="26"/>
          <w:szCs w:val="26"/>
        </w:rPr>
      </w:pPr>
      <w:r w:rsidRPr="00A2005F">
        <w:rPr>
          <w:rFonts w:ascii="Sakkal Majalla" w:eastAsia="Open Sans" w:hAnsi="Sakkal Majalla" w:cs="Sakkal Majalla"/>
          <w:sz w:val="26"/>
          <w:szCs w:val="26"/>
          <w:lang w:eastAsia="ar" w:bidi="ar-MA"/>
        </w:rPr>
        <w:t>‘</w:t>
      </w:r>
      <w:r w:rsidRPr="00A2005F">
        <w:rPr>
          <w:rFonts w:ascii="Sakkal Majalla" w:eastAsia="Open Sans" w:hAnsi="Sakkal Majalla" w:cs="Sakkal Majalla"/>
          <w:sz w:val="26"/>
          <w:szCs w:val="26"/>
          <w:lang w:val="en-US" w:eastAsia="ar" w:bidi="en-US"/>
        </w:rPr>
        <w:t>Additive manufacturing BMW</w:t>
      </w:r>
      <w:r w:rsidRPr="00A2005F">
        <w:rPr>
          <w:rFonts w:ascii="Sakkal Majalla" w:eastAsia="Open Sans" w:hAnsi="Sakkal Majalla" w:cs="Sakkal Majalla"/>
          <w:sz w:val="26"/>
          <w:szCs w:val="26"/>
          <w:lang w:eastAsia="ar" w:bidi="ar-MA"/>
        </w:rPr>
        <w:t xml:space="preserve">’ </w:t>
      </w:r>
    </w:p>
    <w:p w14:paraId="05EEB790" w14:textId="77777777" w:rsidR="007F2081" w:rsidRPr="00A2005F" w:rsidRDefault="007F2081" w:rsidP="006B3E90">
      <w:pPr>
        <w:pStyle w:val="Textbullets"/>
        <w:bidi/>
        <w:spacing w:line="252" w:lineRule="auto"/>
        <w:rPr>
          <w:rFonts w:ascii="Sakkal Majalla" w:hAnsi="Sakkal Majalla" w:cs="Sakkal Majalla"/>
          <w:sz w:val="26"/>
          <w:szCs w:val="26"/>
        </w:rPr>
      </w:pPr>
      <w:r w:rsidRPr="00A2005F">
        <w:rPr>
          <w:rFonts w:ascii="Sakkal Majalla" w:eastAsia="Open Sans" w:hAnsi="Sakkal Majalla" w:cs="Sakkal Majalla"/>
          <w:sz w:val="26"/>
          <w:szCs w:val="26"/>
          <w:lang w:eastAsia="ar" w:bidi="ar-MA"/>
        </w:rPr>
        <w:t>‘</w:t>
      </w:r>
      <w:r w:rsidRPr="00A2005F">
        <w:rPr>
          <w:rFonts w:ascii="Sakkal Majalla" w:eastAsia="Open Sans" w:hAnsi="Sakkal Majalla" w:cs="Sakkal Majalla"/>
          <w:sz w:val="26"/>
          <w:szCs w:val="26"/>
          <w:lang w:val="en-US" w:eastAsia="ar" w:bidi="en-US"/>
        </w:rPr>
        <w:t>The power of 3D additive printing’ - General Electric</w:t>
      </w:r>
    </w:p>
    <w:p w14:paraId="3204CEC7" w14:textId="77777777" w:rsidR="007F2081" w:rsidRPr="00A2005F" w:rsidRDefault="007F2081" w:rsidP="006B3E90">
      <w:pPr>
        <w:pStyle w:val="Textbullets"/>
        <w:bidi/>
        <w:spacing w:line="252" w:lineRule="auto"/>
        <w:rPr>
          <w:rFonts w:ascii="Sakkal Majalla" w:hAnsi="Sakkal Majalla" w:cs="Sakkal Majalla"/>
          <w:sz w:val="26"/>
          <w:szCs w:val="26"/>
        </w:rPr>
      </w:pPr>
      <w:r w:rsidRPr="00A2005F">
        <w:rPr>
          <w:rFonts w:ascii="Sakkal Majalla" w:eastAsia="Open Sans" w:hAnsi="Sakkal Majalla" w:cs="Sakkal Majalla"/>
          <w:sz w:val="26"/>
          <w:szCs w:val="26"/>
          <w:lang w:eastAsia="ar" w:bidi="ar-MA"/>
        </w:rPr>
        <w:t>‘</w:t>
      </w:r>
      <w:r w:rsidRPr="00A2005F">
        <w:rPr>
          <w:rFonts w:ascii="Sakkal Majalla" w:eastAsia="Open Sans" w:hAnsi="Sakkal Majalla" w:cs="Sakkal Majalla"/>
          <w:sz w:val="26"/>
          <w:szCs w:val="26"/>
          <w:lang w:val="en-US" w:eastAsia="ar" w:bidi="en-US"/>
        </w:rPr>
        <w:t>Sustainability in Engineering</w:t>
      </w:r>
      <w:r w:rsidRPr="00A2005F">
        <w:rPr>
          <w:rFonts w:ascii="Sakkal Majalla" w:eastAsia="Open Sans" w:hAnsi="Sakkal Majalla" w:cs="Sakkal Majalla"/>
          <w:sz w:val="26"/>
          <w:szCs w:val="26"/>
          <w:lang w:eastAsia="ar" w:bidi="ar-MA"/>
        </w:rPr>
        <w:t xml:space="preserve">’ </w:t>
      </w:r>
    </w:p>
    <w:p w14:paraId="7D7D7C5C" w14:textId="77777777" w:rsidR="007F2081" w:rsidRPr="00A2005F" w:rsidRDefault="007F2081" w:rsidP="006B3E90">
      <w:pPr>
        <w:pStyle w:val="Textbullets"/>
        <w:bidi/>
        <w:spacing w:line="252" w:lineRule="auto"/>
        <w:rPr>
          <w:rFonts w:ascii="Sakkal Majalla" w:hAnsi="Sakkal Majalla" w:cs="Sakkal Majalla"/>
          <w:sz w:val="26"/>
          <w:szCs w:val="26"/>
        </w:rPr>
      </w:pPr>
      <w:r w:rsidRPr="00A2005F">
        <w:rPr>
          <w:rFonts w:ascii="Sakkal Majalla" w:eastAsia="Open Sans" w:hAnsi="Sakkal Majalla" w:cs="Sakkal Majalla"/>
          <w:sz w:val="26"/>
          <w:szCs w:val="26"/>
          <w:lang w:eastAsia="ar" w:bidi="ar-MA"/>
        </w:rPr>
        <w:t>‘</w:t>
      </w:r>
      <w:r w:rsidRPr="00A2005F">
        <w:rPr>
          <w:rFonts w:ascii="Sakkal Majalla" w:eastAsia="Open Sans" w:hAnsi="Sakkal Majalla" w:cs="Sakkal Majalla"/>
          <w:sz w:val="26"/>
          <w:szCs w:val="26"/>
          <w:lang w:val="en-US" w:eastAsia="ar" w:bidi="en-US"/>
        </w:rPr>
        <w:t>Materials Engineering</w:t>
      </w:r>
      <w:r w:rsidRPr="00A2005F">
        <w:rPr>
          <w:rFonts w:ascii="Sakkal Majalla" w:eastAsia="Open Sans" w:hAnsi="Sakkal Majalla" w:cs="Sakkal Majalla"/>
          <w:sz w:val="26"/>
          <w:szCs w:val="26"/>
          <w:lang w:eastAsia="ar" w:bidi="ar-MA"/>
        </w:rPr>
        <w:t>’</w:t>
      </w:r>
    </w:p>
    <w:p w14:paraId="5218CDFB" w14:textId="77777777" w:rsidR="007F2081" w:rsidRPr="00A2005F" w:rsidRDefault="007F2081" w:rsidP="006B3E90">
      <w:pPr>
        <w:pStyle w:val="Textbullets"/>
        <w:bidi/>
        <w:spacing w:line="252"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«قناة </w:t>
      </w:r>
      <w:r w:rsidRPr="00A2005F">
        <w:rPr>
          <w:rFonts w:ascii="Sakkal Majalla" w:eastAsia="Open Sans" w:hAnsi="Sakkal Majalla" w:cs="Sakkal Majalla"/>
          <w:sz w:val="26"/>
          <w:szCs w:val="26"/>
          <w:lang w:val="en-US" w:eastAsia="ar" w:bidi="en-US"/>
        </w:rPr>
        <w:t>Koenigsegg</w:t>
      </w:r>
      <w:r w:rsidRPr="00A2005F">
        <w:rPr>
          <w:rFonts w:ascii="Sakkal Majalla" w:eastAsia="Open Sans" w:hAnsi="Sakkal Majalla" w:cs="Sakkal Majalla"/>
          <w:sz w:val="26"/>
          <w:szCs w:val="26"/>
          <w:rtl/>
          <w:lang w:eastAsia="ar" w:bidi="ar-MA"/>
        </w:rPr>
        <w:t>» - مجموعة من مقاطع الفيديو حول التصميم والتصنيع الحديث</w:t>
      </w:r>
    </w:p>
    <w:p w14:paraId="1CA2FA11" w14:textId="77777777" w:rsidR="007F2081" w:rsidRPr="00A2005F" w:rsidRDefault="007F2081" w:rsidP="006B3E90">
      <w:pPr>
        <w:bidi/>
        <w:spacing w:line="252" w:lineRule="auto"/>
        <w:rPr>
          <w:rFonts w:ascii="Sakkal Majalla" w:hAnsi="Sakkal Majalla" w:cs="Sakkal Majalla"/>
          <w:sz w:val="26"/>
          <w:szCs w:val="26"/>
        </w:rPr>
      </w:pPr>
    </w:p>
    <w:p w14:paraId="33601686" w14:textId="77777777" w:rsidR="00874DBF" w:rsidRPr="006B3E90" w:rsidRDefault="00874DBF" w:rsidP="006B3E90">
      <w:pPr>
        <w:pStyle w:val="Texthead"/>
        <w:bidi/>
        <w:spacing w:line="252" w:lineRule="auto"/>
        <w:rPr>
          <w:rFonts w:ascii="Sakkal Majalla" w:hAnsi="Sakkal Majalla" w:cs="Sakkal Majalla"/>
          <w:b w:val="0"/>
          <w:bCs/>
          <w:sz w:val="26"/>
          <w:szCs w:val="26"/>
        </w:rPr>
      </w:pPr>
      <w:r w:rsidRPr="006B3E90">
        <w:rPr>
          <w:rFonts w:ascii="Sakkal Majalla" w:hAnsi="Sakkal Majalla" w:cs="Sakkal Majalla"/>
          <w:b w:val="0"/>
          <w:bCs/>
          <w:sz w:val="26"/>
          <w:szCs w:val="26"/>
          <w:rtl/>
          <w:lang w:eastAsia="ar" w:bidi="ar-MA"/>
        </w:rPr>
        <w:t>المواقع الإلكترونية</w:t>
      </w:r>
    </w:p>
    <w:p w14:paraId="084CDCF0" w14:textId="4AF8DACB" w:rsidR="007F2081" w:rsidRPr="00A2005F" w:rsidRDefault="007F2081" w:rsidP="006B3E90">
      <w:pPr>
        <w:pStyle w:val="Textbullets"/>
        <w:bidi/>
        <w:spacing w:line="252"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تفضل بزيارة </w:t>
      </w:r>
      <w:r w:rsidRPr="00A2005F">
        <w:rPr>
          <w:rFonts w:ascii="Sakkal Majalla" w:eastAsia="Open Sans" w:hAnsi="Sakkal Majalla" w:cs="Sakkal Majalla"/>
          <w:sz w:val="26"/>
          <w:szCs w:val="26"/>
          <w:lang w:val="en-US" w:eastAsia="ar" w:bidi="en-US"/>
        </w:rPr>
        <w:t>wipo.int</w:t>
      </w:r>
      <w:r w:rsidRPr="00A2005F">
        <w:rPr>
          <w:rFonts w:ascii="Sakkal Majalla" w:eastAsia="Open Sans" w:hAnsi="Sakkal Majalla" w:cs="Sakkal Majalla"/>
          <w:sz w:val="26"/>
          <w:szCs w:val="26"/>
          <w:rtl/>
          <w:lang w:eastAsia="ar" w:bidi="ar-MA"/>
        </w:rPr>
        <w:t xml:space="preserve"> المنظمة العالمية للملكية الفكرية للحصول على إرشادات حول حقوق النشر والتصاميم والعلامات التجارية وبراءات الاختراع.</w:t>
      </w:r>
    </w:p>
    <w:p w14:paraId="07C496E4" w14:textId="53E9A3E4" w:rsidR="00874DBF" w:rsidRPr="00A2005F" w:rsidRDefault="008A0945" w:rsidP="006B3E90">
      <w:pPr>
        <w:pStyle w:val="Textbullets"/>
        <w:bidi/>
        <w:spacing w:line="252" w:lineRule="auto"/>
        <w:rPr>
          <w:rFonts w:ascii="Sakkal Majalla" w:hAnsi="Sakkal Majalla" w:cs="Sakkal Majalla"/>
          <w:sz w:val="26"/>
          <w:szCs w:val="26"/>
        </w:rPr>
      </w:pPr>
      <w:r w:rsidRPr="00A2005F">
        <w:rPr>
          <w:rFonts w:ascii="Sakkal Majalla" w:eastAsia="Open Sans" w:hAnsi="Sakkal Majalla" w:cs="Sakkal Majalla"/>
          <w:sz w:val="26"/>
          <w:szCs w:val="26"/>
          <w:rtl/>
          <w:lang w:eastAsia="ar" w:bidi="ar-MA"/>
        </w:rPr>
        <w:t xml:space="preserve">موقع </w:t>
      </w:r>
      <w:r w:rsidRPr="00A2005F">
        <w:rPr>
          <w:rFonts w:ascii="Sakkal Majalla" w:eastAsia="Open Sans" w:hAnsi="Sakkal Majalla" w:cs="Sakkal Majalla"/>
          <w:sz w:val="26"/>
          <w:szCs w:val="26"/>
          <w:lang w:val="en-US" w:eastAsia="ar" w:bidi="en-US"/>
        </w:rPr>
        <w:t>jamesdysonfoundation.co.uk</w:t>
      </w:r>
      <w:r w:rsidRPr="00A2005F">
        <w:rPr>
          <w:rFonts w:ascii="Sakkal Majalla" w:eastAsia="Open Sans" w:hAnsi="Sakkal Majalla" w:cs="Sakkal Majalla"/>
          <w:sz w:val="26"/>
          <w:szCs w:val="26"/>
          <w:rtl/>
          <w:lang w:eastAsia="ar" w:bidi="ar-MA"/>
        </w:rPr>
        <w:t xml:space="preserve"> يحتوي على العديد من الموارد التي تتعلق بنهج تكراري للتصميم.</w:t>
      </w:r>
    </w:p>
    <w:p w14:paraId="1BDD690B" w14:textId="77777777" w:rsidR="00D611C1" w:rsidRPr="006B3E90" w:rsidRDefault="00D611C1" w:rsidP="00A2005F">
      <w:pPr>
        <w:pStyle w:val="Text"/>
        <w:bidi/>
        <w:spacing w:line="276" w:lineRule="auto"/>
        <w:rPr>
          <w:rFonts w:ascii="Sakkal Majalla" w:hAnsi="Sakkal Majalla" w:cs="Sakkal Majalla"/>
          <w:sz w:val="18"/>
          <w:szCs w:val="18"/>
        </w:rPr>
      </w:pPr>
    </w:p>
    <w:p w14:paraId="18139806" w14:textId="77777777" w:rsidR="00C14591" w:rsidRPr="00A2005F" w:rsidRDefault="00C14591" w:rsidP="00C40AEE">
      <w:pPr>
        <w:pStyle w:val="Text"/>
        <w:bidi/>
        <w:spacing w:line="276" w:lineRule="auto"/>
        <w:ind w:right="-143"/>
        <w:jc w:val="both"/>
        <w:rPr>
          <w:rFonts w:ascii="Sakkal Majalla" w:hAnsi="Sakkal Majalla" w:cs="Sakkal Majalla"/>
          <w:i/>
          <w:sz w:val="22"/>
          <w:szCs w:val="22"/>
        </w:rPr>
      </w:pPr>
      <w:r w:rsidRPr="00A2005F">
        <w:rPr>
          <w:rFonts w:ascii="Sakkal Majalla" w:hAnsi="Sakkal Majalla" w:cs="Sakkal Majalla"/>
          <w:i/>
          <w:iCs/>
          <w:sz w:val="22"/>
          <w:szCs w:val="22"/>
          <w:rtl/>
          <w:lang w:eastAsia="ar" w:bidi="ar-MA"/>
        </w:rPr>
        <w:t xml:space="preserve">لا تتحمل </w:t>
      </w:r>
      <w:r w:rsidRPr="00A2005F">
        <w:rPr>
          <w:rFonts w:ascii="Sakkal Majalla" w:hAnsi="Sakkal Majalla" w:cs="Sakkal Majalla"/>
          <w:i/>
          <w:iCs/>
          <w:sz w:val="22"/>
          <w:szCs w:val="22"/>
          <w:lang w:val="en-US" w:eastAsia="ar" w:bidi="en-US"/>
        </w:rPr>
        <w:t>Pearson</w:t>
      </w:r>
      <w:r w:rsidRPr="00A2005F">
        <w:rPr>
          <w:rFonts w:ascii="Sakkal Majalla" w:hAnsi="Sakkal Majalla" w:cs="Sakkal Majalla"/>
          <w:i/>
          <w:iCs/>
          <w:sz w:val="22"/>
          <w:szCs w:val="22"/>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A2005F">
        <w:rPr>
          <w:rFonts w:ascii="Sakkal Majalla" w:hAnsi="Sakkal Majalla" w:cs="Sakkal Majalla"/>
          <w:i/>
          <w:iCs/>
          <w:sz w:val="22"/>
          <w:szCs w:val="22"/>
          <w:lang w:val="en-US" w:eastAsia="ar" w:bidi="en-US"/>
        </w:rPr>
        <w:t>URL</w:t>
      </w:r>
      <w:r w:rsidRPr="00A2005F">
        <w:rPr>
          <w:rFonts w:ascii="Sakkal Majalla" w:hAnsi="Sakkal Majalla" w:cs="Sakkal Majalla"/>
          <w:i/>
          <w:iCs/>
          <w:sz w:val="22"/>
          <w:szCs w:val="22"/>
          <w:rtl/>
          <w:lang w:eastAsia="ar" w:bidi="ar-MA"/>
        </w:rPr>
        <w:t xml:space="preserve"> ما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C14591" w:rsidRPr="00A2005F" w:rsidSect="00593EEA">
      <w:headerReference w:type="even" r:id="rId12"/>
      <w:headerReference w:type="default" r:id="rId13"/>
      <w:footerReference w:type="even" r:id="rId14"/>
      <w:footerReference w:type="default" r:id="rId15"/>
      <w:type w:val="continuous"/>
      <w:pgSz w:w="11907" w:h="16840" w:code="9"/>
      <w:pgMar w:top="1276" w:right="1418" w:bottom="1134" w:left="1418" w:header="567" w:footer="482" w:gutter="0"/>
      <w:cols w:space="72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Data r:id="rId1"/>
  </wne:toolbars>
  <wne:acds>
    <wne:acd wne:argValue="AgBBACAAaABlAGEAZAA=" wne:acdName="acd0" wne:fciIndexBasedOn="0065"/>
    <wne:acd wne:argValue="AgBBADEAIABoAGUAYQBkAA==" wne:acdName="acd1" wne:fciIndexBasedOn="0065"/>
    <wne:acd wne:argValue="AgBBAG4AbgBlAHgAZQA=" wne:acdName="acd2" wne:fciIndexBasedOn="0065"/>
    <wne:acd wne:argValue="AgBCACAAaABlAGEAZAA=" wne:acdName="acd3" wne:fciIndexBasedOn="0065"/>
    <wne:acd wne:argValue="AgBVAG4AaQB0ACAAaQBjAG8AbgA=" wne:acdName="acd4" wne:fciIndexBasedOn="0065"/>
    <wne:acd wne:acdName="acd5" wne:fciIndexBasedOn="0065"/>
    <wne:acd wne:acdName="acd6" wne:fciIndexBasedOn="0065"/>
    <wne:acd wne:argValue="AgBUAGUAeAB0AA==" wne:acdName="acd7" wne:fciIndexBasedOn="0065"/>
    <wne:acd wne:argValue="AgBUAGUAeAB0ACAAaABlAGEAZAA=" wne:acdName="acd8" wne:fciIndexBasedOn="0065"/>
    <wne:acd wne:argValue="AgBUAGUAeAB0ACAAYgB1AGwAbABlAHQAcwA=" wne:acdName="acd9" wne:fciIndexBasedOn="0065"/>
    <wne:acd wne:argValue="AgBUAGUAeAB0ACAAcwB1AGIAIABiAHUAbABsAGUAdAA=" wne:acdName="acd10" wne:fciIndexBasedOn="0065"/>
    <wne:acd wne:argValue="AgBOAHUAbQBiAGUAcgBlAGQAIABsAGkAcwB0AA==" wne:acdName="acd11" wne:fciIndexBasedOn="0065"/>
    <wne:acd wne:argValue="AgBHAGUAdAB0AGkAbgBnACAAcwB0AGEAcgB0AGUAZAA=" wne:acdName="acd12" wne:fciIndexBasedOn="0065"/>
    <wne:acd wne:acdName="acd13" wne:fciIndexBasedOn="0065"/>
    <wne:acd wne:argValue="AgBTAGUAYwB0AGkAbwBuACAAaABlAGEAZABpAG4AZwA=" wne:acdName="acd14" wne:fciIndexBasedOn="0065"/>
    <wne:acd wne:acdName="acd15" wne:fciIndexBasedOn="0065"/>
    <wne:acd wne:acdName="acd16" wne:fciIndexBasedOn="0065"/>
    <wne:acd wne:acdName="acd17" wne:fciIndexBasedOn="0065"/>
    <wne:acd wne:argValue="AgBVAG4AaQB0AHMA" wne:acdName="acd18" wne:fciIndexBasedOn="0065"/>
    <wne:acd wne:argValue="AgBVAG4AaQB0ACAAdABpAHQAbABlAA==" wne:acdName="acd19" wne:fciIndexBasedOn="0065"/>
    <wne:acd wne:argValue="AgBUAGEAYgBsAGUAIABoAGUAYQBkAA==" wne:acdName="acd20" wne:fciIndexBasedOn="0065"/>
    <wne:acd wne:argValue="AgBUAGEAYgBsAGUAIAB0AGUAeAB0AA==" wne:acdName="acd21" wne:fciIndexBasedOn="0065"/>
    <wne:acd wne:argValue="AgBUAGEAYgBsAGUAIABzAHUAYgAtAGgAZQBhAGQA" wne:acdName="acd22" wne:fciIndexBasedOn="0065"/>
    <wne:acd wne:argValue="AgBUAGEAYgBsAGUAIAB0AGUAeAB0ACAAYgB1AGwAbABlAHQAcwA=" wne:acdName="acd23" wne:fciIndexBasedOn="0065"/>
    <wne:acd wne:argValue="AgBUAGEAYgBsAGUAIAB0AGUAeAB0ACAAbgB1AG0AYgBlAHIAZQBkACAAbABpAHMAdAA=" wne:acdName="acd24" wne:fciIndexBasedOn="0065"/>
    <wne:acd wne:argValue="AgBUAGEAYgBsAGUAIAB0AGUAeAB0ACAAcwB1AGIAIABiAHUAbABsAGUAdAA=" wne:acdName="acd25" wne:fciIndexBasedOn="0065"/>
    <wne:acd wne:argValue="AgBUAGEAYgBsAGUAIAAxAA==" wne:acdName="acd26" wne:fciIndexBasedOn="0065"/>
    <wne:acd wne:argValue="AgBUAGEAYgBsAGUAIAAyAA==" wne:acdName="acd27" wne:fciIndexBasedOn="0065"/>
    <wne:acd wne:argValue="AgBUAGEAYgBsAGUAIAAzAA==" wne:acdName="acd28" wne:fciIndexBasedOn="0065"/>
    <wne:acd wne:acdName="acd29" wne:fciIndexBasedOn="0065"/>
    <wne:acd wne:argValue="AgBUAGEAYgBsAGUAIAA0AA==" wne:acdName="acd30" wne:fciIndexBasedOn="0065"/>
    <wne:acd wne:argValue="AgBUAGEAYgBsAGUAIAA1AA=="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DA2929" w14:textId="77777777" w:rsidR="00DC5C7F" w:rsidRDefault="00DC5C7F">
      <w:r>
        <w:separator/>
      </w:r>
    </w:p>
    <w:p w14:paraId="2569E48F" w14:textId="77777777" w:rsidR="00DC5C7F" w:rsidRDefault="00DC5C7F"/>
    <w:p w14:paraId="6A72138B" w14:textId="77777777" w:rsidR="00DC5C7F" w:rsidRDefault="00DC5C7F"/>
    <w:p w14:paraId="3564B448" w14:textId="77777777" w:rsidR="00DC5C7F" w:rsidRDefault="00DC5C7F"/>
    <w:p w14:paraId="73650080" w14:textId="77777777" w:rsidR="00DC5C7F" w:rsidRDefault="00DC5C7F"/>
    <w:p w14:paraId="04D1203F" w14:textId="77777777" w:rsidR="00DC5C7F" w:rsidRDefault="00DC5C7F"/>
    <w:p w14:paraId="65CEBA2C" w14:textId="77777777" w:rsidR="00DC5C7F" w:rsidRDefault="00DC5C7F"/>
    <w:p w14:paraId="46C9070C" w14:textId="77777777" w:rsidR="00DC5C7F" w:rsidRDefault="00DC5C7F"/>
  </w:endnote>
  <w:endnote w:type="continuationSeparator" w:id="0">
    <w:p w14:paraId="50BC1DD7" w14:textId="77777777" w:rsidR="00DC5C7F" w:rsidRDefault="00DC5C7F">
      <w:r>
        <w:continuationSeparator/>
      </w:r>
    </w:p>
    <w:p w14:paraId="5BD19F70" w14:textId="77777777" w:rsidR="00DC5C7F" w:rsidRDefault="00DC5C7F"/>
    <w:p w14:paraId="13DE7FD4" w14:textId="77777777" w:rsidR="00DC5C7F" w:rsidRDefault="00DC5C7F"/>
    <w:p w14:paraId="59DAB052" w14:textId="77777777" w:rsidR="00DC5C7F" w:rsidRDefault="00DC5C7F"/>
    <w:p w14:paraId="35AB1E7E" w14:textId="77777777" w:rsidR="00DC5C7F" w:rsidRDefault="00DC5C7F"/>
    <w:p w14:paraId="00BDA669" w14:textId="77777777" w:rsidR="00DC5C7F" w:rsidRDefault="00DC5C7F"/>
    <w:p w14:paraId="06A5CD6F" w14:textId="77777777" w:rsidR="00DC5C7F" w:rsidRDefault="00DC5C7F"/>
    <w:p w14:paraId="21C6D326" w14:textId="77777777" w:rsidR="00DC5C7F" w:rsidRDefault="00DC5C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swiss"/>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35CAB" w14:textId="237A3130" w:rsidR="005A6BEA" w:rsidRPr="00A2005F" w:rsidRDefault="005A6BEA" w:rsidP="00A2005F">
    <w:pPr>
      <w:framePr w:wrap="around" w:vAnchor="text" w:hAnchor="page" w:x="10351" w:y="118"/>
      <w:bidi/>
      <w:rPr>
        <w:rStyle w:val="PageNumber"/>
        <w:rFonts w:ascii="Sakkal Majalla" w:hAnsi="Sakkal Majalla" w:cs="Sakkal Majalla"/>
        <w:bCs/>
        <w:sz w:val="22"/>
        <w:szCs w:val="24"/>
      </w:rPr>
    </w:pPr>
    <w:r w:rsidRPr="00A2005F">
      <w:rPr>
        <w:rStyle w:val="PageNumber"/>
        <w:rFonts w:ascii="Sakkal Majalla" w:hAnsi="Sakkal Majalla" w:cs="Sakkal Majalla"/>
        <w:bCs/>
        <w:sz w:val="22"/>
        <w:szCs w:val="22"/>
        <w:rtl/>
        <w:lang w:eastAsia="ar" w:bidi="ar-MA"/>
      </w:rPr>
      <w:fldChar w:fldCharType="begin"/>
    </w:r>
    <w:r w:rsidRPr="00A2005F">
      <w:rPr>
        <w:rStyle w:val="PageNumber"/>
        <w:rFonts w:ascii="Sakkal Majalla" w:hAnsi="Sakkal Majalla" w:cs="Sakkal Majalla"/>
        <w:bCs/>
        <w:sz w:val="22"/>
        <w:szCs w:val="22"/>
        <w:rtl/>
        <w:lang w:eastAsia="ar" w:bidi="ar-MA"/>
      </w:rPr>
      <w:instrText xml:space="preserve">PAGE  </w:instrText>
    </w:r>
    <w:r w:rsidRPr="00A2005F">
      <w:rPr>
        <w:rStyle w:val="PageNumber"/>
        <w:rFonts w:ascii="Sakkal Majalla" w:hAnsi="Sakkal Majalla" w:cs="Sakkal Majalla"/>
        <w:bCs/>
        <w:sz w:val="22"/>
        <w:szCs w:val="22"/>
        <w:rtl/>
        <w:lang w:eastAsia="ar" w:bidi="ar-MA"/>
      </w:rPr>
      <w:fldChar w:fldCharType="separate"/>
    </w:r>
    <w:r w:rsidR="00EE4A81">
      <w:rPr>
        <w:rStyle w:val="PageNumber"/>
        <w:rFonts w:ascii="Sakkal Majalla" w:hAnsi="Sakkal Majalla" w:cs="Sakkal Majalla"/>
        <w:bCs/>
        <w:noProof/>
        <w:sz w:val="22"/>
        <w:szCs w:val="22"/>
        <w:rtl/>
        <w:lang w:eastAsia="ar" w:bidi="ar-MA"/>
      </w:rPr>
      <w:t>12</w:t>
    </w:r>
    <w:r w:rsidRPr="00A2005F">
      <w:rPr>
        <w:rStyle w:val="PageNumber"/>
        <w:rFonts w:ascii="Sakkal Majalla" w:hAnsi="Sakkal Majalla" w:cs="Sakkal Majalla"/>
        <w:bCs/>
        <w:sz w:val="22"/>
        <w:szCs w:val="22"/>
        <w:rtl/>
        <w:lang w:eastAsia="ar" w:bidi="ar-MA"/>
      </w:rPr>
      <w:fldChar w:fldCharType="end"/>
    </w:r>
  </w:p>
  <w:p w14:paraId="0706F972" w14:textId="4415D291" w:rsidR="00261CE1" w:rsidRPr="00A2005F" w:rsidRDefault="004E6AD4" w:rsidP="005A6BEA">
    <w:pPr>
      <w:pStyle w:val="Footerodd"/>
      <w:bidi/>
      <w:jc w:val="right"/>
      <w:rPr>
        <w:rFonts w:ascii="Sakkal Majalla" w:hAnsi="Sakkal Majalla" w:cs="Sakkal Majalla"/>
        <w:sz w:val="18"/>
        <w:szCs w:val="18"/>
      </w:rPr>
    </w:pPr>
    <w:r w:rsidRPr="00A2005F">
      <w:rPr>
        <w:rFonts w:ascii="Sakkal Majalla" w:hAnsi="Sakkal Majalla" w:cs="Sakkal Majalla"/>
        <w:noProof/>
        <w:sz w:val="18"/>
        <w:szCs w:val="20"/>
        <w:rtl/>
        <w:lang w:val="en-US"/>
      </w:rPr>
      <w:drawing>
        <wp:anchor distT="0" distB="0" distL="114300" distR="114300" simplePos="0" relativeHeight="251662336" behindDoc="0" locked="0" layoutInCell="1" allowOverlap="1" wp14:anchorId="286F5AC7" wp14:editId="6771EA17">
          <wp:simplePos x="0" y="0"/>
          <wp:positionH relativeFrom="page">
            <wp:posOffset>0</wp:posOffset>
          </wp:positionH>
          <wp:positionV relativeFrom="paragraph">
            <wp:posOffset>33246695</wp:posOffset>
          </wp:positionV>
          <wp:extent cx="7552055" cy="70866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2055" cy="708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05F">
      <w:rPr>
        <w:rFonts w:ascii="Sakkal Majalla" w:hAnsi="Sakkal Majalla" w:cs="Sakkal Majalla"/>
        <w:noProof/>
        <w:sz w:val="18"/>
        <w:szCs w:val="20"/>
        <w:rtl/>
        <w:lang w:val="en-US"/>
      </w:rPr>
      <mc:AlternateContent>
        <mc:Choice Requires="wps">
          <w:drawing>
            <wp:anchor distT="45720" distB="45720" distL="114300" distR="114300" simplePos="0" relativeHeight="251663360" behindDoc="0" locked="0" layoutInCell="1" allowOverlap="1" wp14:anchorId="650AA4BE" wp14:editId="7A248E3E">
              <wp:simplePos x="0" y="0"/>
              <wp:positionH relativeFrom="margin">
                <wp:posOffset>-2240280</wp:posOffset>
              </wp:positionH>
              <wp:positionV relativeFrom="paragraph">
                <wp:posOffset>32948245</wp:posOffset>
              </wp:positionV>
              <wp:extent cx="3390900" cy="1404620"/>
              <wp:effectExtent l="0" t="0" r="0" b="762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solidFill>
                        <a:srgbClr val="FFFFFF"/>
                      </a:solidFill>
                      <a:ln w="9525">
                        <a:noFill/>
                        <a:miter lim="800000"/>
                        <a:headEnd/>
                        <a:tailEnd/>
                      </a:ln>
                    </wps:spPr>
                    <wps:txbx>
                      <w:txbxContent>
                        <w:p w14:paraId="676CFF20" w14:textId="77777777" w:rsidR="004E6AD4" w:rsidRPr="004E6AD4" w:rsidRDefault="004E6AD4" w:rsidP="004E6AD4">
                          <w:pPr>
                            <w:bidi/>
                            <w:rPr>
                              <w:b/>
                              <w:bCs/>
                              <w:sz w:val="16"/>
                              <w:szCs w:val="16"/>
                            </w:rPr>
                          </w:pPr>
                          <w:r w:rsidRPr="004E6AD4">
                            <w:rPr>
                              <w:b/>
                              <w:bCs/>
                              <w:sz w:val="16"/>
                              <w:szCs w:val="16"/>
                              <w:rtl/>
                              <w:lang w:eastAsia="ar" w:bidi="ar-MA"/>
                            </w:rPr>
                            <w:t xml:space="preserve">شهادة </w:t>
                          </w:r>
                          <w:r w:rsidRPr="004E6AD4">
                            <w:rPr>
                              <w:b/>
                              <w:bCs/>
                              <w:sz w:val="16"/>
                              <w:szCs w:val="16"/>
                              <w:lang w:val="en-US" w:eastAsia="ar" w:bidi="en-US"/>
                            </w:rPr>
                            <w:t>BTEC International</w:t>
                          </w:r>
                          <w:r w:rsidRPr="004E6AD4">
                            <w:rPr>
                              <w:b/>
                              <w:bCs/>
                              <w:sz w:val="16"/>
                              <w:szCs w:val="16"/>
                              <w:rtl/>
                              <w:lang w:eastAsia="ar" w:bidi="ar-MA"/>
                            </w:rPr>
                            <w:t xml:space="preserve"> في الهندسة</w:t>
                          </w:r>
                        </w:p>
                        <w:p w14:paraId="5B8464DC" w14:textId="77777777" w:rsidR="004E6AD4" w:rsidRPr="004E6AD4" w:rsidRDefault="004E6AD4" w:rsidP="004E6AD4">
                          <w:pPr>
                            <w:bidi/>
                            <w:rPr>
                              <w:b/>
                              <w:bCs/>
                              <w:sz w:val="16"/>
                              <w:szCs w:val="16"/>
                            </w:rPr>
                          </w:pPr>
                          <w:r w:rsidRPr="004E6AD4">
                            <w:rPr>
                              <w:b/>
                              <w:bCs/>
                              <w:sz w:val="16"/>
                              <w:szCs w:val="16"/>
                              <w:rtl/>
                              <w:lang w:eastAsia="ar" w:bidi="ar-MA"/>
                            </w:rPr>
                            <w:t>الوحدة 3: تصميم وتصنيع المنتجات في مجال الهندسة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0AA4BE" id="_x0000_t202" coordsize="21600,21600" o:spt="202" path="m,l,21600r21600,l21600,xe">
              <v:stroke joinstyle="miter"/>
              <v:path gradientshapeok="t" o:connecttype="rect"/>
            </v:shapetype>
            <v:shape id="_x0000_s1028" type="#_x0000_t202" style="position:absolute;margin-left:-176.4pt;margin-top:2594.35pt;width:267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" stroked="f">
              <v:textbox style="mso-fit-shape-to-text:t">
                <w:txbxContent>
                  <w:p w14:paraId="676CFF20" w14:textId="77777777" w:rsidR="004E6AD4" w:rsidRPr="004E6AD4" w:rsidRDefault="004E6AD4" w:rsidP="004E6AD4">
                    <w:pPr>
                      <w:bidi/>
                      <w:rPr>
                        <w:b/>
                        <w:bCs/>
                        <w:sz w:val="16"/>
                        <w:szCs w:val="16"/>
                      </w:rPr>
                    </w:pPr>
                    <w:r w:rsidRPr="004E6AD4">
                      <w:rPr>
                        <w:b/>
                        <w:bCs/>
                        <w:sz w:val="16"/>
                        <w:szCs w:val="16"/>
                        <w:rtl/>
                        <w:lang w:eastAsia="ar" w:bidi="ar-MA"/>
                      </w:rPr>
                      <w:t xml:space="preserve">شهادة </w:t>
                    </w:r>
                    <w:r w:rsidRPr="004E6AD4">
                      <w:rPr>
                        <w:b/>
                        <w:bCs/>
                        <w:sz w:val="16"/>
                        <w:szCs w:val="16"/>
                        <w:lang w:val="en-US" w:eastAsia="ar" w:bidi="en-US"/>
                      </w:rPr>
                      <w:t>BTEC International</w:t>
                    </w:r>
                    <w:r w:rsidRPr="004E6AD4">
                      <w:rPr>
                        <w:b/>
                        <w:bCs/>
                        <w:sz w:val="16"/>
                        <w:szCs w:val="16"/>
                        <w:rtl/>
                        <w:lang w:eastAsia="ar" w:bidi="ar-MA"/>
                      </w:rPr>
                      <w:t xml:space="preserve"> في الهندسة</w:t>
                    </w:r>
                  </w:p>
                  <w:p w14:paraId="5B8464DC" w14:textId="77777777" w:rsidR="004E6AD4" w:rsidRPr="004E6AD4" w:rsidRDefault="004E6AD4" w:rsidP="004E6AD4">
                    <w:pPr>
                      <w:bidi/>
                      <w:rPr>
                        <w:b/>
                        <w:bCs/>
                        <w:sz w:val="16"/>
                        <w:szCs w:val="16"/>
                      </w:rPr>
                    </w:pPr>
                    <w:r w:rsidRPr="004E6AD4">
                      <w:rPr>
                        <w:b/>
                        <w:bCs/>
                        <w:sz w:val="16"/>
                        <w:szCs w:val="16"/>
                        <w:rtl/>
                        <w:lang w:eastAsia="ar" w:bidi="ar-MA"/>
                      </w:rPr>
                      <w:t>الوحدة 3: تصميم وتصنيع المنتجات في مجال الهندسة</w:t>
                    </w:r>
                  </w:p>
                </w:txbxContent>
              </v:textbox>
              <w10:wrap type="square" anchorx="margin"/>
            </v:shape>
          </w:pict>
        </mc:Fallback>
      </mc:AlternateContent>
    </w:r>
    <w:r w:rsidR="005A6BEA" w:rsidRPr="00A2005F">
      <w:rPr>
        <w:rFonts w:ascii="Sakkal Majalla" w:hAnsi="Sakkal Majalla" w:cs="Sakkal Majalla"/>
        <w:sz w:val="18"/>
        <w:szCs w:val="18"/>
        <w:rtl/>
        <w:lang w:eastAsia="ar" w:bidi="ar-MA"/>
      </w:rPr>
      <w:t xml:space="preserve">شهادات </w:t>
    </w:r>
    <w:r w:rsidR="005A6BEA" w:rsidRPr="00A2005F">
      <w:rPr>
        <w:rFonts w:ascii="Sakkal Majalla" w:hAnsi="Sakkal Majalla" w:cs="Sakkal Majalla"/>
        <w:sz w:val="18"/>
        <w:szCs w:val="18"/>
        <w:lang w:val="en-US" w:eastAsia="ar" w:bidi="en-US"/>
      </w:rPr>
      <w:t>Pearson BTEC International</w:t>
    </w:r>
    <w:r w:rsidR="005A6BEA" w:rsidRPr="00A2005F">
      <w:rPr>
        <w:rFonts w:ascii="Sakkal Majalla" w:hAnsi="Sakkal Majalla" w:cs="Sakkal Majalla"/>
        <w:sz w:val="18"/>
        <w:szCs w:val="18"/>
        <w:rtl/>
        <w:lang w:eastAsia="ar" w:bidi="ar-MA"/>
      </w:rPr>
      <w:t xml:space="preserve"> من المستوى 3 في الهندسة - دليل التدريس</w:t>
    </w:r>
    <w:r w:rsidR="005A6BEA" w:rsidRPr="00A2005F">
      <w:rPr>
        <w:rFonts w:ascii="Sakkal Majalla" w:hAnsi="Sakkal Majalla" w:cs="Sakkal Majalla"/>
        <w:sz w:val="18"/>
        <w:szCs w:val="18"/>
        <w:rtl/>
        <w:lang w:eastAsia="ar" w:bidi="ar-MA"/>
      </w:rPr>
      <w:br/>
      <w:t xml:space="preserve">الإصدار 2 - مايو 2024 © حقوق التأليف والنشر لعام 2024 محفوظة لصالح بيرسون </w:t>
    </w:r>
    <w:proofErr w:type="spellStart"/>
    <w:r w:rsidR="005A6BEA" w:rsidRPr="00A2005F">
      <w:rPr>
        <w:rFonts w:ascii="Sakkal Majalla" w:hAnsi="Sakkal Majalla" w:cs="Sakkal Majalla"/>
        <w:sz w:val="18"/>
        <w:szCs w:val="18"/>
        <w:rtl/>
        <w:lang w:eastAsia="ar" w:bidi="ar-MA"/>
      </w:rPr>
      <w:t>إديوكيشن</w:t>
    </w:r>
    <w:proofErr w:type="spellEnd"/>
    <w:r w:rsidR="005A6BEA" w:rsidRPr="00A2005F">
      <w:rPr>
        <w:rFonts w:ascii="Sakkal Majalla" w:hAnsi="Sakkal Majalla" w:cs="Sakkal Majalla"/>
        <w:sz w:val="18"/>
        <w:szCs w:val="18"/>
        <w:rtl/>
        <w:lang w:eastAsia="ar" w:bidi="ar-MA"/>
      </w:rPr>
      <w:t xml:space="preserve">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34498" w14:textId="5CF3817C" w:rsidR="005A6BEA" w:rsidRPr="00A2005F" w:rsidRDefault="005A6BEA" w:rsidP="00A2005F">
    <w:pPr>
      <w:framePr w:wrap="around" w:vAnchor="text" w:hAnchor="page" w:x="1381" w:y="161"/>
      <w:bidi/>
      <w:rPr>
        <w:rStyle w:val="PageNumber"/>
        <w:rFonts w:ascii="Sakkal Majalla" w:hAnsi="Sakkal Majalla" w:cs="Sakkal Majalla"/>
        <w:bCs/>
        <w:sz w:val="22"/>
        <w:szCs w:val="24"/>
      </w:rPr>
    </w:pPr>
    <w:r w:rsidRPr="00A2005F">
      <w:rPr>
        <w:rStyle w:val="PageNumber"/>
        <w:rFonts w:ascii="Sakkal Majalla" w:hAnsi="Sakkal Majalla" w:cs="Sakkal Majalla"/>
        <w:bCs/>
        <w:sz w:val="22"/>
        <w:szCs w:val="22"/>
        <w:rtl/>
        <w:lang w:eastAsia="ar" w:bidi="ar-MA"/>
      </w:rPr>
      <w:fldChar w:fldCharType="begin"/>
    </w:r>
    <w:r w:rsidRPr="00A2005F">
      <w:rPr>
        <w:rStyle w:val="PageNumber"/>
        <w:rFonts w:ascii="Sakkal Majalla" w:hAnsi="Sakkal Majalla" w:cs="Sakkal Majalla"/>
        <w:bCs/>
        <w:sz w:val="22"/>
        <w:szCs w:val="22"/>
        <w:rtl/>
        <w:lang w:eastAsia="ar" w:bidi="ar-MA"/>
      </w:rPr>
      <w:instrText xml:space="preserve">PAGE  </w:instrText>
    </w:r>
    <w:r w:rsidRPr="00A2005F">
      <w:rPr>
        <w:rStyle w:val="PageNumber"/>
        <w:rFonts w:ascii="Sakkal Majalla" w:hAnsi="Sakkal Majalla" w:cs="Sakkal Majalla"/>
        <w:bCs/>
        <w:sz w:val="22"/>
        <w:szCs w:val="22"/>
        <w:rtl/>
        <w:lang w:eastAsia="ar" w:bidi="ar-MA"/>
      </w:rPr>
      <w:fldChar w:fldCharType="separate"/>
    </w:r>
    <w:r w:rsidR="00EE4A81">
      <w:rPr>
        <w:rStyle w:val="PageNumber"/>
        <w:rFonts w:ascii="Sakkal Majalla" w:hAnsi="Sakkal Majalla" w:cs="Sakkal Majalla"/>
        <w:bCs/>
        <w:noProof/>
        <w:sz w:val="22"/>
        <w:szCs w:val="22"/>
        <w:rtl/>
        <w:lang w:eastAsia="ar" w:bidi="ar-MA"/>
      </w:rPr>
      <w:t>11</w:t>
    </w:r>
    <w:r w:rsidRPr="00A2005F">
      <w:rPr>
        <w:rStyle w:val="PageNumber"/>
        <w:rFonts w:ascii="Sakkal Majalla" w:hAnsi="Sakkal Majalla" w:cs="Sakkal Majalla"/>
        <w:bCs/>
        <w:sz w:val="22"/>
        <w:szCs w:val="22"/>
        <w:rtl/>
        <w:lang w:eastAsia="ar" w:bidi="ar-MA"/>
      </w:rPr>
      <w:fldChar w:fldCharType="end"/>
    </w:r>
  </w:p>
  <w:p w14:paraId="483B5E20" w14:textId="6D580430" w:rsidR="00261CE1" w:rsidRPr="00A2005F" w:rsidRDefault="005A6BEA" w:rsidP="005A6BEA">
    <w:pPr>
      <w:pStyle w:val="Footerodd"/>
      <w:bidi/>
      <w:rPr>
        <w:rFonts w:ascii="Sakkal Majalla" w:hAnsi="Sakkal Majalla" w:cs="Sakkal Majalla"/>
        <w:sz w:val="18"/>
        <w:szCs w:val="18"/>
      </w:rPr>
    </w:pPr>
    <w:r w:rsidRPr="00A2005F">
      <w:rPr>
        <w:rFonts w:ascii="Sakkal Majalla" w:hAnsi="Sakkal Majalla" w:cs="Sakkal Majalla"/>
        <w:sz w:val="18"/>
        <w:szCs w:val="18"/>
        <w:rtl/>
        <w:lang w:eastAsia="ar" w:bidi="ar-MA"/>
      </w:rPr>
      <w:t xml:space="preserve">شهادات </w:t>
    </w:r>
    <w:r w:rsidRPr="00A2005F">
      <w:rPr>
        <w:rFonts w:ascii="Sakkal Majalla" w:hAnsi="Sakkal Majalla" w:cs="Sakkal Majalla"/>
        <w:sz w:val="18"/>
        <w:szCs w:val="18"/>
        <w:lang w:val="en-US" w:eastAsia="ar" w:bidi="en-US"/>
      </w:rPr>
      <w:t>Pearson BTEC International</w:t>
    </w:r>
    <w:r w:rsidRPr="00A2005F">
      <w:rPr>
        <w:rFonts w:ascii="Sakkal Majalla" w:hAnsi="Sakkal Majalla" w:cs="Sakkal Majalla"/>
        <w:sz w:val="18"/>
        <w:szCs w:val="18"/>
        <w:rtl/>
        <w:lang w:eastAsia="ar" w:bidi="ar-MA"/>
      </w:rPr>
      <w:t xml:space="preserve"> من المستوى 3 في الهندسة - دليل التدريس</w:t>
    </w:r>
    <w:r w:rsidRPr="00A2005F">
      <w:rPr>
        <w:rFonts w:ascii="Sakkal Majalla" w:hAnsi="Sakkal Majalla" w:cs="Sakkal Majalla"/>
        <w:sz w:val="18"/>
        <w:szCs w:val="18"/>
        <w:rtl/>
        <w:lang w:eastAsia="ar" w:bidi="ar-MA"/>
      </w:rPr>
      <w:br/>
      <w:t xml:space="preserve">الإصدار 2 - مايو 2024 © حقوق التأليف والنشر لعام 2024 محفوظة لصالح بيرسون </w:t>
    </w:r>
    <w:proofErr w:type="spellStart"/>
    <w:r w:rsidRPr="00A2005F">
      <w:rPr>
        <w:rFonts w:ascii="Sakkal Majalla" w:hAnsi="Sakkal Majalla" w:cs="Sakkal Majalla"/>
        <w:sz w:val="18"/>
        <w:szCs w:val="18"/>
        <w:rtl/>
        <w:lang w:eastAsia="ar" w:bidi="ar-MA"/>
      </w:rPr>
      <w:t>إديوكيشن</w:t>
    </w:r>
    <w:proofErr w:type="spellEnd"/>
    <w:r w:rsidRPr="00A2005F">
      <w:rPr>
        <w:rFonts w:ascii="Sakkal Majalla" w:hAnsi="Sakkal Majalla" w:cs="Sakkal Majalla"/>
        <w:sz w:val="18"/>
        <w:szCs w:val="18"/>
        <w:rtl/>
        <w:lang w:eastAsia="ar" w:bidi="ar-MA"/>
      </w:rPr>
      <w:t xml:space="preserve"> ليمتد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AE0E01" w14:textId="77777777" w:rsidR="00DC5C7F" w:rsidRDefault="00DC5C7F">
      <w:r>
        <w:separator/>
      </w:r>
    </w:p>
    <w:p w14:paraId="715C0F88" w14:textId="77777777" w:rsidR="00DC5C7F" w:rsidRDefault="00DC5C7F"/>
    <w:p w14:paraId="73CCC612" w14:textId="77777777" w:rsidR="00DC5C7F" w:rsidRDefault="00DC5C7F"/>
    <w:p w14:paraId="11D78F83" w14:textId="77777777" w:rsidR="00DC5C7F" w:rsidRDefault="00DC5C7F"/>
    <w:p w14:paraId="15A94885" w14:textId="77777777" w:rsidR="00DC5C7F" w:rsidRDefault="00DC5C7F"/>
    <w:p w14:paraId="1A4FC513" w14:textId="77777777" w:rsidR="00DC5C7F" w:rsidRDefault="00DC5C7F"/>
    <w:p w14:paraId="01482A92" w14:textId="77777777" w:rsidR="00DC5C7F" w:rsidRDefault="00DC5C7F"/>
    <w:p w14:paraId="4895CD26" w14:textId="77777777" w:rsidR="00DC5C7F" w:rsidRDefault="00DC5C7F"/>
  </w:footnote>
  <w:footnote w:type="continuationSeparator" w:id="0">
    <w:p w14:paraId="3AF3C5A5" w14:textId="77777777" w:rsidR="00DC5C7F" w:rsidRDefault="00DC5C7F">
      <w:r>
        <w:continuationSeparator/>
      </w:r>
    </w:p>
    <w:p w14:paraId="34F22F0C" w14:textId="77777777" w:rsidR="00DC5C7F" w:rsidRDefault="00DC5C7F"/>
    <w:p w14:paraId="4A03AC9C" w14:textId="77777777" w:rsidR="00DC5C7F" w:rsidRDefault="00DC5C7F"/>
    <w:p w14:paraId="0A01C0EE" w14:textId="77777777" w:rsidR="00DC5C7F" w:rsidRDefault="00DC5C7F"/>
    <w:p w14:paraId="00531F4A" w14:textId="77777777" w:rsidR="00DC5C7F" w:rsidRDefault="00DC5C7F"/>
    <w:p w14:paraId="0FE40F89" w14:textId="77777777" w:rsidR="00DC5C7F" w:rsidRDefault="00DC5C7F"/>
    <w:p w14:paraId="3B34B058" w14:textId="77777777" w:rsidR="00DC5C7F" w:rsidRDefault="00DC5C7F"/>
    <w:p w14:paraId="6F5E034D" w14:textId="77777777" w:rsidR="00DC5C7F" w:rsidRDefault="00DC5C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F053F" w14:textId="246107AE" w:rsidR="004E6AD4" w:rsidRDefault="003E0FC5">
    <w:pPr>
      <w:pStyle w:val="Header"/>
      <w:bidi/>
    </w:pPr>
    <w:r>
      <w:rPr>
        <w:noProof/>
        <w:rtl/>
        <w:lang w:val="en-US"/>
      </w:rPr>
      <mc:AlternateContent>
        <mc:Choice Requires="wps">
          <w:drawing>
            <wp:anchor distT="45720" distB="45720" distL="114300" distR="114300" simplePos="0" relativeHeight="251666432" behindDoc="0" locked="0" layoutInCell="1" allowOverlap="1" wp14:anchorId="74C45197" wp14:editId="5E2FD62C">
              <wp:simplePos x="0" y="0"/>
              <wp:positionH relativeFrom="margin">
                <wp:posOffset>-100330</wp:posOffset>
              </wp:positionH>
              <wp:positionV relativeFrom="paragraph">
                <wp:posOffset>-134620</wp:posOffset>
              </wp:positionV>
              <wp:extent cx="3390900" cy="1404620"/>
              <wp:effectExtent l="0" t="0" r="0" b="762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solidFill>
                        <a:srgbClr val="FFFFFF"/>
                      </a:solidFill>
                      <a:ln w="9525">
                        <a:noFill/>
                        <a:miter lim="800000"/>
                        <a:headEnd/>
                        <a:tailEnd/>
                      </a:ln>
                    </wps:spPr>
                    <wps:txbx>
                      <w:txbxContent>
                        <w:p w14:paraId="4848720D" w14:textId="11E64E4B" w:rsidR="004E6AD4" w:rsidRPr="00A2005F" w:rsidRDefault="004E6AD4" w:rsidP="00A2005F">
                          <w:pPr>
                            <w:bidi/>
                            <w:spacing w:line="240" w:lineRule="auto"/>
                            <w:jc w:val="right"/>
                            <w:rPr>
                              <w:rFonts w:ascii="Sakkal Majalla" w:hAnsi="Sakkal Majalla" w:cs="Sakkal Majalla"/>
                              <w:b/>
                              <w:bCs/>
                            </w:rPr>
                          </w:pPr>
                          <w:r w:rsidRPr="00A2005F">
                            <w:rPr>
                              <w:rFonts w:ascii="Sakkal Majalla" w:eastAsia="Open Sans" w:hAnsi="Sakkal Majalla" w:cs="Sakkal Majalla"/>
                              <w:b/>
                              <w:bCs/>
                              <w:rtl/>
                              <w:lang w:eastAsia="ar" w:bidi="ar-MA"/>
                            </w:rPr>
                            <w:t xml:space="preserve">شهادة </w:t>
                          </w:r>
                          <w:r w:rsidRPr="00A2005F">
                            <w:rPr>
                              <w:rFonts w:ascii="Sakkal Majalla" w:eastAsia="Open Sans" w:hAnsi="Sakkal Majalla" w:cs="Sakkal Majalla"/>
                              <w:b/>
                              <w:bCs/>
                              <w:lang w:val="en-US" w:eastAsia="ar" w:bidi="en-US"/>
                            </w:rPr>
                            <w:t>BTEC International</w:t>
                          </w:r>
                          <w:r w:rsidRPr="00A2005F">
                            <w:rPr>
                              <w:rFonts w:ascii="Sakkal Majalla" w:eastAsia="Open Sans" w:hAnsi="Sakkal Majalla" w:cs="Sakkal Majalla"/>
                              <w:b/>
                              <w:bCs/>
                              <w:rtl/>
                              <w:lang w:eastAsia="ar" w:bidi="ar-MA"/>
                            </w:rPr>
                            <w:t xml:space="preserve"> من المستوى 3 في الهندسة</w:t>
                          </w:r>
                        </w:p>
                        <w:p w14:paraId="1E4C3E22" w14:textId="77777777" w:rsidR="004E6AD4" w:rsidRPr="00A2005F" w:rsidRDefault="004E6AD4" w:rsidP="00A2005F">
                          <w:pPr>
                            <w:bidi/>
                            <w:spacing w:line="240" w:lineRule="auto"/>
                            <w:jc w:val="right"/>
                            <w:rPr>
                              <w:rFonts w:ascii="Sakkal Majalla" w:hAnsi="Sakkal Majalla" w:cs="Sakkal Majalla"/>
                              <w:b/>
                              <w:bCs/>
                            </w:rPr>
                          </w:pPr>
                          <w:r w:rsidRPr="00A2005F">
                            <w:rPr>
                              <w:rFonts w:ascii="Sakkal Majalla" w:eastAsia="Open Sans" w:hAnsi="Sakkal Majalla" w:cs="Sakkal Majalla"/>
                              <w:b/>
                              <w:bCs/>
                              <w:rtl/>
                              <w:lang w:eastAsia="ar" w:bidi="ar-MA"/>
                            </w:rPr>
                            <w:t>الوحدة 3: تصميم وتصنيع المنتجات في مجال الهندسة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C45197" id="_x0000_t202" coordsize="21600,21600" o:spt="202" path="m,l,21600r21600,l21600,xe">
              <v:stroke joinstyle="miter"/>
              <v:path gradientshapeok="t" o:connecttype="rect"/>
            </v:shapetype>
            <v:shape id="Text Box 2" o:spid="_x0000_s1026" type="#_x0000_t202" style="position:absolute;left:0;text-align:left;margin-left:-7.9pt;margin-top:-10.6pt;width:267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" stroked="f">
              <v:textbox style="mso-fit-shape-to-text:t">
                <w:txbxContent>
                  <w:p w14:paraId="4848720D" w14:textId="11E64E4B" w:rsidR="004E6AD4" w:rsidRPr="00A2005F" w:rsidRDefault="004E6AD4" w:rsidP="00A2005F">
                    <w:pPr>
                      <w:bidi/>
                      <w:spacing w:line="240" w:lineRule="auto"/>
                      <w:jc w:val="right"/>
                      <w:rPr>
                        <w:rFonts w:ascii="Sakkal Majalla" w:hAnsi="Sakkal Majalla" w:cs="Sakkal Majalla"/>
                        <w:b/>
                        <w:bCs/>
                      </w:rPr>
                    </w:pPr>
                    <w:r w:rsidRPr="00A2005F">
                      <w:rPr>
                        <w:rFonts w:ascii="Sakkal Majalla" w:eastAsia="Open Sans" w:hAnsi="Sakkal Majalla" w:cs="Sakkal Majalla"/>
                        <w:b/>
                        <w:bCs/>
                        <w:rtl/>
                        <w:lang w:eastAsia="ar" w:bidi="ar-MA"/>
                      </w:rPr>
                      <w:t xml:space="preserve">شهادة </w:t>
                    </w:r>
                    <w:r w:rsidRPr="00A2005F">
                      <w:rPr>
                        <w:rFonts w:ascii="Sakkal Majalla" w:eastAsia="Open Sans" w:hAnsi="Sakkal Majalla" w:cs="Sakkal Majalla"/>
                        <w:b/>
                        <w:bCs/>
                        <w:lang w:val="en-US" w:eastAsia="ar" w:bidi="en-US"/>
                      </w:rPr>
                      <w:t>BTEC International</w:t>
                    </w:r>
                    <w:r w:rsidRPr="00A2005F">
                      <w:rPr>
                        <w:rFonts w:ascii="Sakkal Majalla" w:eastAsia="Open Sans" w:hAnsi="Sakkal Majalla" w:cs="Sakkal Majalla"/>
                        <w:b/>
                        <w:bCs/>
                        <w:rtl/>
                        <w:lang w:eastAsia="ar" w:bidi="ar-MA"/>
                      </w:rPr>
                      <w:t xml:space="preserve"> من المستوى 3 في الهندسة</w:t>
                    </w:r>
                  </w:p>
                  <w:p w14:paraId="1E4C3E22" w14:textId="77777777" w:rsidR="004E6AD4" w:rsidRPr="00A2005F" w:rsidRDefault="004E6AD4" w:rsidP="00A2005F">
                    <w:pPr>
                      <w:bidi/>
                      <w:spacing w:line="240" w:lineRule="auto"/>
                      <w:jc w:val="right"/>
                      <w:rPr>
                        <w:rFonts w:ascii="Sakkal Majalla" w:hAnsi="Sakkal Majalla" w:cs="Sakkal Majalla"/>
                        <w:b/>
                        <w:bCs/>
                      </w:rPr>
                    </w:pPr>
                    <w:r w:rsidRPr="00A2005F">
                      <w:rPr>
                        <w:rFonts w:ascii="Sakkal Majalla" w:eastAsia="Open Sans" w:hAnsi="Sakkal Majalla" w:cs="Sakkal Majalla"/>
                        <w:b/>
                        <w:bCs/>
                        <w:rtl/>
                        <w:lang w:eastAsia="ar" w:bidi="ar-MA"/>
                      </w:rPr>
                      <w:t>الوحدة 3: تصميم وتصنيع المنتجات في مجال الهندسة</w:t>
                    </w:r>
                  </w:p>
                </w:txbxContent>
              </v:textbox>
              <w10:wrap type="square" anchorx="margin"/>
            </v:shape>
          </w:pict>
        </mc:Fallback>
      </mc:AlternateContent>
    </w:r>
    <w:r>
      <w:rPr>
        <w:noProof/>
        <w:rtl/>
        <w:lang w:val="en-US"/>
      </w:rPr>
      <w:drawing>
        <wp:anchor distT="0" distB="0" distL="114300" distR="114300" simplePos="0" relativeHeight="251665408" behindDoc="0" locked="0" layoutInCell="1" allowOverlap="1" wp14:anchorId="7E16710A" wp14:editId="562850EA">
          <wp:simplePos x="0" y="0"/>
          <wp:positionH relativeFrom="page">
            <wp:align>right</wp:align>
          </wp:positionH>
          <wp:positionV relativeFrom="paragraph">
            <wp:posOffset>-360045</wp:posOffset>
          </wp:positionV>
          <wp:extent cx="5837555" cy="547777"/>
          <wp:effectExtent l="0" t="0" r="0" b="508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37555" cy="54777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FAD9F" w14:textId="405F6D4E" w:rsidR="00261CE1" w:rsidRPr="004E6AD4" w:rsidRDefault="00497B3A" w:rsidP="00D84030">
    <w:pPr>
      <w:pStyle w:val="Header"/>
      <w:bidi/>
      <w:rPr>
        <w:smallCaps w:val="0"/>
      </w:rPr>
    </w:pPr>
    <w:r>
      <w:rPr>
        <w:noProof/>
        <w:rtl/>
        <w:lang w:val="en-US"/>
      </w:rPr>
      <mc:AlternateContent>
        <mc:Choice Requires="wps">
          <w:drawing>
            <wp:anchor distT="45720" distB="45720" distL="114300" distR="114300" simplePos="0" relativeHeight="251660288" behindDoc="0" locked="0" layoutInCell="1" allowOverlap="1" wp14:anchorId="21664094" wp14:editId="3E488AB6">
              <wp:simplePos x="0" y="0"/>
              <wp:positionH relativeFrom="margin">
                <wp:posOffset>-26035</wp:posOffset>
              </wp:positionH>
              <wp:positionV relativeFrom="paragraph">
                <wp:posOffset>-173990</wp:posOffset>
              </wp:positionV>
              <wp:extent cx="3390900" cy="140462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solidFill>
                        <a:srgbClr val="FFFFFF"/>
                      </a:solidFill>
                      <a:ln w="9525">
                        <a:noFill/>
                        <a:miter lim="800000"/>
                        <a:headEnd/>
                        <a:tailEnd/>
                      </a:ln>
                    </wps:spPr>
                    <wps:txbx>
                      <w:txbxContent>
                        <w:p w14:paraId="4186358F" w14:textId="0E116EE8" w:rsidR="004E6AD4" w:rsidRPr="00A2005F" w:rsidRDefault="004E6AD4" w:rsidP="00A2005F">
                          <w:pPr>
                            <w:bidi/>
                            <w:jc w:val="right"/>
                            <w:rPr>
                              <w:rFonts w:ascii="Sakkal Majalla" w:hAnsi="Sakkal Majalla" w:cs="Sakkal Majalla"/>
                              <w:b/>
                              <w:bCs/>
                            </w:rPr>
                          </w:pPr>
                          <w:r w:rsidRPr="00A2005F">
                            <w:rPr>
                              <w:rFonts w:ascii="Sakkal Majalla" w:eastAsia="Open Sans" w:hAnsi="Sakkal Majalla" w:cs="Sakkal Majalla"/>
                              <w:b/>
                              <w:bCs/>
                              <w:rtl/>
                              <w:lang w:eastAsia="ar" w:bidi="ar-MA"/>
                            </w:rPr>
                            <w:t xml:space="preserve">شهادة </w:t>
                          </w:r>
                          <w:r w:rsidRPr="00A2005F">
                            <w:rPr>
                              <w:rFonts w:ascii="Sakkal Majalla" w:eastAsia="Open Sans" w:hAnsi="Sakkal Majalla" w:cs="Sakkal Majalla"/>
                              <w:b/>
                              <w:bCs/>
                              <w:lang w:val="en-US" w:eastAsia="ar" w:bidi="en-US"/>
                            </w:rPr>
                            <w:t>BTEC International</w:t>
                          </w:r>
                          <w:r w:rsidRPr="00A2005F">
                            <w:rPr>
                              <w:rFonts w:ascii="Sakkal Majalla" w:eastAsia="Open Sans" w:hAnsi="Sakkal Majalla" w:cs="Sakkal Majalla"/>
                              <w:b/>
                              <w:bCs/>
                              <w:rtl/>
                              <w:lang w:eastAsia="ar" w:bidi="ar-MA"/>
                            </w:rPr>
                            <w:t xml:space="preserve"> من المستوى 3 في الهندسة</w:t>
                          </w:r>
                        </w:p>
                        <w:p w14:paraId="504CC567" w14:textId="6CB68479" w:rsidR="004E6AD4" w:rsidRPr="00A2005F" w:rsidRDefault="004E6AD4" w:rsidP="00A2005F">
                          <w:pPr>
                            <w:bidi/>
                            <w:jc w:val="right"/>
                            <w:rPr>
                              <w:rFonts w:ascii="Sakkal Majalla" w:hAnsi="Sakkal Majalla" w:cs="Sakkal Majalla"/>
                              <w:b/>
                              <w:bCs/>
                            </w:rPr>
                          </w:pPr>
                          <w:r w:rsidRPr="00A2005F">
                            <w:rPr>
                              <w:rFonts w:ascii="Sakkal Majalla" w:eastAsia="Open Sans" w:hAnsi="Sakkal Majalla" w:cs="Sakkal Majalla"/>
                              <w:b/>
                              <w:bCs/>
                              <w:rtl/>
                              <w:lang w:eastAsia="ar" w:bidi="ar-MA"/>
                            </w:rPr>
                            <w:t>الوحدة 3: تصميم وتصنيع المنتجات في مجال الهندسة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664094" id="_x0000_t202" coordsize="21600,21600" o:spt="202" path="m,l,21600r21600,l21600,xe">
              <v:stroke joinstyle="miter"/>
              <v:path gradientshapeok="t" o:connecttype="rect"/>
            </v:shapetype>
            <v:shape id="_x0000_s1027" type="#_x0000_t202" style="position:absolute;left:0;text-align:left;margin-left:-2.05pt;margin-top:-13.7pt;width:267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" stroked="f">
              <v:textbox style="mso-fit-shape-to-text:t">
                <w:txbxContent>
                  <w:p w14:paraId="4186358F" w14:textId="0E116EE8" w:rsidR="004E6AD4" w:rsidRPr="00A2005F" w:rsidRDefault="004E6AD4" w:rsidP="00A2005F">
                    <w:pPr>
                      <w:bidi/>
                      <w:jc w:val="right"/>
                      <w:rPr>
                        <w:rFonts w:ascii="Sakkal Majalla" w:hAnsi="Sakkal Majalla" w:cs="Sakkal Majalla"/>
                        <w:b/>
                        <w:bCs/>
                      </w:rPr>
                    </w:pPr>
                    <w:r w:rsidRPr="00A2005F">
                      <w:rPr>
                        <w:rFonts w:ascii="Sakkal Majalla" w:eastAsia="Open Sans" w:hAnsi="Sakkal Majalla" w:cs="Sakkal Majalla"/>
                        <w:b/>
                        <w:bCs/>
                        <w:rtl/>
                        <w:lang w:eastAsia="ar" w:bidi="ar-MA"/>
                      </w:rPr>
                      <w:t xml:space="preserve">شهادة </w:t>
                    </w:r>
                    <w:r w:rsidRPr="00A2005F">
                      <w:rPr>
                        <w:rFonts w:ascii="Sakkal Majalla" w:eastAsia="Open Sans" w:hAnsi="Sakkal Majalla" w:cs="Sakkal Majalla"/>
                        <w:b/>
                        <w:bCs/>
                        <w:lang w:val="en-US" w:eastAsia="ar" w:bidi="en-US"/>
                      </w:rPr>
                      <w:t>BTEC International</w:t>
                    </w:r>
                    <w:r w:rsidRPr="00A2005F">
                      <w:rPr>
                        <w:rFonts w:ascii="Sakkal Majalla" w:eastAsia="Open Sans" w:hAnsi="Sakkal Majalla" w:cs="Sakkal Majalla"/>
                        <w:b/>
                        <w:bCs/>
                        <w:rtl/>
                        <w:lang w:eastAsia="ar" w:bidi="ar-MA"/>
                      </w:rPr>
                      <w:t xml:space="preserve"> من المستوى 3 في الهندسة</w:t>
                    </w:r>
                  </w:p>
                  <w:p w14:paraId="504CC567" w14:textId="6CB68479" w:rsidR="004E6AD4" w:rsidRPr="00A2005F" w:rsidRDefault="004E6AD4" w:rsidP="00A2005F">
                    <w:pPr>
                      <w:bidi/>
                      <w:jc w:val="right"/>
                      <w:rPr>
                        <w:rFonts w:ascii="Sakkal Majalla" w:hAnsi="Sakkal Majalla" w:cs="Sakkal Majalla"/>
                        <w:b/>
                        <w:bCs/>
                      </w:rPr>
                    </w:pPr>
                    <w:r w:rsidRPr="00A2005F">
                      <w:rPr>
                        <w:rFonts w:ascii="Sakkal Majalla" w:eastAsia="Open Sans" w:hAnsi="Sakkal Majalla" w:cs="Sakkal Majalla"/>
                        <w:b/>
                        <w:bCs/>
                        <w:rtl/>
                        <w:lang w:eastAsia="ar" w:bidi="ar-MA"/>
                      </w:rPr>
                      <w:t>الوحدة 3: تصميم وتصنيع المنتجات في مجال الهندسة</w:t>
                    </w:r>
                  </w:p>
                </w:txbxContent>
              </v:textbox>
              <w10:wrap type="square" anchorx="margin"/>
            </v:shape>
          </w:pict>
        </mc:Fallback>
      </mc:AlternateContent>
    </w:r>
    <w:r w:rsidR="00DE17CB">
      <w:rPr>
        <w:noProof/>
        <w:rtl/>
        <w:lang w:val="en-US"/>
      </w:rPr>
      <w:drawing>
        <wp:anchor distT="0" distB="0" distL="114300" distR="114300" simplePos="0" relativeHeight="251657215" behindDoc="0" locked="0" layoutInCell="1" allowOverlap="1" wp14:anchorId="2C939B9F" wp14:editId="659C41BE">
          <wp:simplePos x="0" y="0"/>
          <wp:positionH relativeFrom="page">
            <wp:align>right</wp:align>
          </wp:positionH>
          <wp:positionV relativeFrom="paragraph">
            <wp:posOffset>-360045</wp:posOffset>
          </wp:positionV>
          <wp:extent cx="5785849" cy="542925"/>
          <wp:effectExtent l="0" t="0" r="571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005A6BEA" w:rsidRPr="005A6BEA">
      <w:rPr>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45683A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B826F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90A5D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06D3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AFC0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64D16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0068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32C5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D4A8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484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D6943"/>
    <w:multiLevelType w:val="multilevel"/>
    <w:tmpl w:val="EFB47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2086387"/>
    <w:multiLevelType w:val="multilevel"/>
    <w:tmpl w:val="DBEC64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89D6F32"/>
    <w:multiLevelType w:val="multilevel"/>
    <w:tmpl w:val="070801BE"/>
    <w:styleLink w:val="Listtable"/>
    <w:lvl w:ilvl="0">
      <w:start w:val="1"/>
      <w:numFmt w:val="decimal"/>
      <w:pStyle w:val="Tabletextnumberedlist"/>
      <w:lvlText w:val="%1"/>
      <w:lvlJc w:val="left"/>
      <w:pPr>
        <w:tabs>
          <w:tab w:val="num" w:pos="340"/>
        </w:tabs>
        <w:ind w:left="340" w:hanging="340"/>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A6254D9"/>
    <w:multiLevelType w:val="multilevel"/>
    <w:tmpl w:val="8F66B9FC"/>
    <w:lvl w:ilvl="0">
      <w:start w:val="1"/>
      <w:numFmt w:val="bullet"/>
      <w:lvlText w:val="●"/>
      <w:lvlJc w:val="left"/>
      <w:pPr>
        <w:ind w:left="510" w:hanging="409"/>
      </w:pPr>
      <w:rPr>
        <w:rFonts w:ascii="Arial" w:eastAsia="Arial" w:hAnsi="Arial" w:cs="Arial"/>
        <w:b w:val="0"/>
        <w:i w:val="0"/>
        <w:smallCaps w:val="0"/>
        <w:strike w:val="0"/>
        <w:shd w:val="clear" w:color="auto" w:fill="auto"/>
        <w:vertAlign w:val="baseline"/>
      </w:rPr>
    </w:lvl>
    <w:lvl w:ilvl="1">
      <w:start w:val="1"/>
      <w:numFmt w:val="bullet"/>
      <w:lvlText w:val="•"/>
      <w:lvlJc w:val="left"/>
      <w:pPr>
        <w:ind w:left="1372" w:hanging="409"/>
      </w:pPr>
      <w:rPr>
        <w:rFonts w:ascii="Arial" w:eastAsia="Arial" w:hAnsi="Arial" w:cs="Arial"/>
        <w:b w:val="0"/>
        <w:i w:val="0"/>
        <w:smallCaps w:val="0"/>
        <w:strike w:val="0"/>
        <w:shd w:val="clear" w:color="auto" w:fill="auto"/>
        <w:vertAlign w:val="baseline"/>
      </w:rPr>
    </w:lvl>
    <w:lvl w:ilvl="2">
      <w:start w:val="1"/>
      <w:numFmt w:val="bullet"/>
      <w:lvlText w:val="•"/>
      <w:lvlJc w:val="left"/>
      <w:pPr>
        <w:ind w:left="2234" w:hanging="409"/>
      </w:pPr>
      <w:rPr>
        <w:rFonts w:ascii="Arial" w:eastAsia="Arial" w:hAnsi="Arial" w:cs="Arial"/>
        <w:b w:val="0"/>
        <w:i w:val="0"/>
        <w:smallCaps w:val="0"/>
        <w:strike w:val="0"/>
        <w:shd w:val="clear" w:color="auto" w:fill="auto"/>
        <w:vertAlign w:val="baseline"/>
      </w:rPr>
    </w:lvl>
    <w:lvl w:ilvl="3">
      <w:start w:val="1"/>
      <w:numFmt w:val="bullet"/>
      <w:lvlText w:val="•"/>
      <w:lvlJc w:val="left"/>
      <w:pPr>
        <w:ind w:left="3096" w:hanging="408"/>
      </w:pPr>
      <w:rPr>
        <w:rFonts w:ascii="Arial" w:eastAsia="Arial" w:hAnsi="Arial" w:cs="Arial"/>
        <w:b w:val="0"/>
        <w:i w:val="0"/>
        <w:smallCaps w:val="0"/>
        <w:strike w:val="0"/>
        <w:shd w:val="clear" w:color="auto" w:fill="auto"/>
        <w:vertAlign w:val="baseline"/>
      </w:rPr>
    </w:lvl>
    <w:lvl w:ilvl="4">
      <w:start w:val="1"/>
      <w:numFmt w:val="bullet"/>
      <w:lvlText w:val="•"/>
      <w:lvlJc w:val="left"/>
      <w:pPr>
        <w:ind w:left="3957" w:hanging="409"/>
      </w:pPr>
      <w:rPr>
        <w:rFonts w:ascii="Arial" w:eastAsia="Arial" w:hAnsi="Arial" w:cs="Arial"/>
        <w:b w:val="0"/>
        <w:i w:val="0"/>
        <w:smallCaps w:val="0"/>
        <w:strike w:val="0"/>
        <w:shd w:val="clear" w:color="auto" w:fill="auto"/>
        <w:vertAlign w:val="baseline"/>
      </w:rPr>
    </w:lvl>
    <w:lvl w:ilvl="5">
      <w:start w:val="1"/>
      <w:numFmt w:val="bullet"/>
      <w:lvlText w:val="•"/>
      <w:lvlJc w:val="left"/>
      <w:pPr>
        <w:ind w:left="4819" w:hanging="409"/>
      </w:pPr>
      <w:rPr>
        <w:rFonts w:ascii="Arial" w:eastAsia="Arial" w:hAnsi="Arial" w:cs="Arial"/>
        <w:b w:val="0"/>
        <w:i w:val="0"/>
        <w:smallCaps w:val="0"/>
        <w:strike w:val="0"/>
        <w:shd w:val="clear" w:color="auto" w:fill="auto"/>
        <w:vertAlign w:val="baseline"/>
      </w:rPr>
    </w:lvl>
    <w:lvl w:ilvl="6">
      <w:start w:val="1"/>
      <w:numFmt w:val="bullet"/>
      <w:lvlText w:val="•"/>
      <w:lvlJc w:val="left"/>
      <w:pPr>
        <w:ind w:left="5681" w:hanging="409"/>
      </w:pPr>
      <w:rPr>
        <w:rFonts w:ascii="Arial" w:eastAsia="Arial" w:hAnsi="Arial" w:cs="Arial"/>
        <w:b w:val="0"/>
        <w:i w:val="0"/>
        <w:smallCaps w:val="0"/>
        <w:strike w:val="0"/>
        <w:shd w:val="clear" w:color="auto" w:fill="auto"/>
        <w:vertAlign w:val="baseline"/>
      </w:rPr>
    </w:lvl>
    <w:lvl w:ilvl="7">
      <w:start w:val="1"/>
      <w:numFmt w:val="bullet"/>
      <w:lvlText w:val="•"/>
      <w:lvlJc w:val="left"/>
      <w:pPr>
        <w:ind w:left="6543" w:hanging="409"/>
      </w:pPr>
      <w:rPr>
        <w:rFonts w:ascii="Arial" w:eastAsia="Arial" w:hAnsi="Arial" w:cs="Arial"/>
        <w:b w:val="0"/>
        <w:i w:val="0"/>
        <w:smallCaps w:val="0"/>
        <w:strike w:val="0"/>
        <w:shd w:val="clear" w:color="auto" w:fill="auto"/>
        <w:vertAlign w:val="baseline"/>
      </w:rPr>
    </w:lvl>
    <w:lvl w:ilvl="8">
      <w:start w:val="1"/>
      <w:numFmt w:val="bullet"/>
      <w:lvlText w:val="•"/>
      <w:lvlJc w:val="left"/>
      <w:pPr>
        <w:ind w:left="7404" w:hanging="409"/>
      </w:pPr>
      <w:rPr>
        <w:rFonts w:ascii="Arial" w:eastAsia="Arial" w:hAnsi="Arial" w:cs="Arial"/>
        <w:b w:val="0"/>
        <w:i w:val="0"/>
        <w:smallCaps w:val="0"/>
        <w:strike w:val="0"/>
        <w:shd w:val="clear" w:color="auto" w:fill="auto"/>
        <w:vertAlign w:val="baseline"/>
      </w:rPr>
    </w:lvl>
  </w:abstractNum>
  <w:abstractNum w:abstractNumId="14" w15:restartNumberingAfterBreak="0">
    <w:nsid w:val="1E4151DA"/>
    <w:multiLevelType w:val="multilevel"/>
    <w:tmpl w:val="DD5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87EB8"/>
    <w:multiLevelType w:val="hybridMultilevel"/>
    <w:tmpl w:val="775A2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1BB28A1"/>
    <w:multiLevelType w:val="multilevel"/>
    <w:tmpl w:val="C79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F0D59"/>
    <w:multiLevelType w:val="multilevel"/>
    <w:tmpl w:val="070801BE"/>
    <w:numStyleLink w:val="Listtable"/>
  </w:abstractNum>
  <w:abstractNum w:abstractNumId="18" w15:restartNumberingAfterBreak="0">
    <w:nsid w:val="2CAD2848"/>
    <w:multiLevelType w:val="multilevel"/>
    <w:tmpl w:val="F5488E42"/>
    <w:lvl w:ilvl="0">
      <w:start w:val="1"/>
      <w:numFmt w:val="bullet"/>
      <w:lvlText w:val="●"/>
      <w:lvlJc w:val="left"/>
      <w:pPr>
        <w:ind w:left="510" w:hanging="409"/>
      </w:pPr>
      <w:rPr>
        <w:rFonts w:ascii="Arial" w:eastAsia="Arial" w:hAnsi="Arial" w:cs="Arial"/>
        <w:b w:val="0"/>
        <w:i w:val="0"/>
        <w:smallCaps w:val="0"/>
        <w:strike w:val="0"/>
        <w:shd w:val="clear" w:color="auto" w:fill="auto"/>
        <w:vertAlign w:val="baseline"/>
      </w:rPr>
    </w:lvl>
    <w:lvl w:ilvl="1">
      <w:start w:val="1"/>
      <w:numFmt w:val="bullet"/>
      <w:lvlText w:val="•"/>
      <w:lvlJc w:val="left"/>
      <w:pPr>
        <w:ind w:left="1372" w:hanging="409"/>
      </w:pPr>
      <w:rPr>
        <w:rFonts w:ascii="Arial" w:eastAsia="Arial" w:hAnsi="Arial" w:cs="Arial"/>
        <w:b w:val="0"/>
        <w:i w:val="0"/>
        <w:smallCaps w:val="0"/>
        <w:strike w:val="0"/>
        <w:shd w:val="clear" w:color="auto" w:fill="auto"/>
        <w:vertAlign w:val="baseline"/>
      </w:rPr>
    </w:lvl>
    <w:lvl w:ilvl="2">
      <w:start w:val="1"/>
      <w:numFmt w:val="bullet"/>
      <w:lvlText w:val="•"/>
      <w:lvlJc w:val="left"/>
      <w:pPr>
        <w:ind w:left="2234" w:hanging="409"/>
      </w:pPr>
      <w:rPr>
        <w:rFonts w:ascii="Arial" w:eastAsia="Arial" w:hAnsi="Arial" w:cs="Arial"/>
        <w:b w:val="0"/>
        <w:i w:val="0"/>
        <w:smallCaps w:val="0"/>
        <w:strike w:val="0"/>
        <w:shd w:val="clear" w:color="auto" w:fill="auto"/>
        <w:vertAlign w:val="baseline"/>
      </w:rPr>
    </w:lvl>
    <w:lvl w:ilvl="3">
      <w:start w:val="1"/>
      <w:numFmt w:val="bullet"/>
      <w:lvlText w:val="•"/>
      <w:lvlJc w:val="left"/>
      <w:pPr>
        <w:ind w:left="3096" w:hanging="408"/>
      </w:pPr>
      <w:rPr>
        <w:rFonts w:ascii="Arial" w:eastAsia="Arial" w:hAnsi="Arial" w:cs="Arial"/>
        <w:b w:val="0"/>
        <w:i w:val="0"/>
        <w:smallCaps w:val="0"/>
        <w:strike w:val="0"/>
        <w:shd w:val="clear" w:color="auto" w:fill="auto"/>
        <w:vertAlign w:val="baseline"/>
      </w:rPr>
    </w:lvl>
    <w:lvl w:ilvl="4">
      <w:start w:val="1"/>
      <w:numFmt w:val="bullet"/>
      <w:lvlText w:val="•"/>
      <w:lvlJc w:val="left"/>
      <w:pPr>
        <w:ind w:left="3957" w:hanging="409"/>
      </w:pPr>
      <w:rPr>
        <w:rFonts w:ascii="Arial" w:eastAsia="Arial" w:hAnsi="Arial" w:cs="Arial"/>
        <w:b w:val="0"/>
        <w:i w:val="0"/>
        <w:smallCaps w:val="0"/>
        <w:strike w:val="0"/>
        <w:shd w:val="clear" w:color="auto" w:fill="auto"/>
        <w:vertAlign w:val="baseline"/>
      </w:rPr>
    </w:lvl>
    <w:lvl w:ilvl="5">
      <w:start w:val="1"/>
      <w:numFmt w:val="bullet"/>
      <w:lvlText w:val="•"/>
      <w:lvlJc w:val="left"/>
      <w:pPr>
        <w:ind w:left="4819" w:hanging="409"/>
      </w:pPr>
      <w:rPr>
        <w:rFonts w:ascii="Arial" w:eastAsia="Arial" w:hAnsi="Arial" w:cs="Arial"/>
        <w:b w:val="0"/>
        <w:i w:val="0"/>
        <w:smallCaps w:val="0"/>
        <w:strike w:val="0"/>
        <w:shd w:val="clear" w:color="auto" w:fill="auto"/>
        <w:vertAlign w:val="baseline"/>
      </w:rPr>
    </w:lvl>
    <w:lvl w:ilvl="6">
      <w:start w:val="1"/>
      <w:numFmt w:val="bullet"/>
      <w:lvlText w:val="•"/>
      <w:lvlJc w:val="left"/>
      <w:pPr>
        <w:ind w:left="5681" w:hanging="409"/>
      </w:pPr>
      <w:rPr>
        <w:rFonts w:ascii="Arial" w:eastAsia="Arial" w:hAnsi="Arial" w:cs="Arial"/>
        <w:b w:val="0"/>
        <w:i w:val="0"/>
        <w:smallCaps w:val="0"/>
        <w:strike w:val="0"/>
        <w:shd w:val="clear" w:color="auto" w:fill="auto"/>
        <w:vertAlign w:val="baseline"/>
      </w:rPr>
    </w:lvl>
    <w:lvl w:ilvl="7">
      <w:start w:val="1"/>
      <w:numFmt w:val="bullet"/>
      <w:lvlText w:val="•"/>
      <w:lvlJc w:val="left"/>
      <w:pPr>
        <w:ind w:left="6543" w:hanging="409"/>
      </w:pPr>
      <w:rPr>
        <w:rFonts w:ascii="Arial" w:eastAsia="Arial" w:hAnsi="Arial" w:cs="Arial"/>
        <w:b w:val="0"/>
        <w:i w:val="0"/>
        <w:smallCaps w:val="0"/>
        <w:strike w:val="0"/>
        <w:shd w:val="clear" w:color="auto" w:fill="auto"/>
        <w:vertAlign w:val="baseline"/>
      </w:rPr>
    </w:lvl>
    <w:lvl w:ilvl="8">
      <w:start w:val="1"/>
      <w:numFmt w:val="bullet"/>
      <w:lvlText w:val="•"/>
      <w:lvlJc w:val="left"/>
      <w:pPr>
        <w:ind w:left="7404" w:hanging="409"/>
      </w:pPr>
      <w:rPr>
        <w:rFonts w:ascii="Arial" w:eastAsia="Arial" w:hAnsi="Arial" w:cs="Arial"/>
        <w:b w:val="0"/>
        <w:i w:val="0"/>
        <w:smallCaps w:val="0"/>
        <w:strike w:val="0"/>
        <w:shd w:val="clear" w:color="auto" w:fill="auto"/>
        <w:vertAlign w:val="baseline"/>
      </w:rPr>
    </w:lvl>
  </w:abstractNum>
  <w:abstractNum w:abstractNumId="19"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EA5D84"/>
    <w:multiLevelType w:val="hybridMultilevel"/>
    <w:tmpl w:val="D708CE42"/>
    <w:lvl w:ilvl="0" w:tplc="3C7A6664">
      <w:start w:val="1"/>
      <w:numFmt w:val="bullet"/>
      <w:pStyle w:val="Tabletextsubbullet"/>
      <w:lvlText w:val="o"/>
      <w:lvlJc w:val="left"/>
      <w:pPr>
        <w:ind w:left="1117" w:hanging="360"/>
      </w:pPr>
      <w:rPr>
        <w:rFonts w:ascii="Courier New" w:hAnsi="Courier New" w:cs="Frutiger Roman"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21" w15:restartNumberingAfterBreak="0">
    <w:nsid w:val="45A33E2A"/>
    <w:multiLevelType w:val="multilevel"/>
    <w:tmpl w:val="04090023"/>
    <w:lvl w:ilvl="0">
      <w:start w:val="1"/>
      <w:numFmt w:val="upperRoman"/>
      <w:pStyle w:val="Heading1"/>
      <w:lvlText w:val="المادة %1."/>
      <w:lvlJc w:val="left"/>
      <w:pPr>
        <w:tabs>
          <w:tab w:val="num" w:pos="1440"/>
        </w:tabs>
        <w:ind w:left="0" w:firstLine="0"/>
      </w:pPr>
    </w:lvl>
    <w:lvl w:ilvl="1">
      <w:start w:val="1"/>
      <w:numFmt w:val="decimalZero"/>
      <w:pStyle w:val="Heading2"/>
      <w:isLgl/>
      <w:lvlText w:val="القسم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2" w15:restartNumberingAfterBreak="0">
    <w:nsid w:val="460D2BB0"/>
    <w:multiLevelType w:val="hybridMultilevel"/>
    <w:tmpl w:val="53AC80E4"/>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23" w15:restartNumberingAfterBreak="0">
    <w:nsid w:val="544A6365"/>
    <w:multiLevelType w:val="hybridMultilevel"/>
    <w:tmpl w:val="B8121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D23125"/>
    <w:multiLevelType w:val="multilevel"/>
    <w:tmpl w:val="2D0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168AF"/>
    <w:multiLevelType w:val="multilevel"/>
    <w:tmpl w:val="A344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56068"/>
    <w:multiLevelType w:val="multilevel"/>
    <w:tmpl w:val="98CC4E32"/>
    <w:lvl w:ilvl="0">
      <w:start w:val="1"/>
      <w:numFmt w:val="bullet"/>
      <w:lvlText w:val="●"/>
      <w:lvlJc w:val="left"/>
      <w:pPr>
        <w:ind w:left="510" w:hanging="408"/>
      </w:pPr>
      <w:rPr>
        <w:rFonts w:ascii="Arial" w:eastAsia="Arial" w:hAnsi="Arial" w:cs="Arial"/>
        <w:b w:val="0"/>
        <w:i w:val="0"/>
        <w:smallCaps w:val="0"/>
        <w:strike w:val="0"/>
        <w:shd w:val="clear" w:color="auto" w:fill="auto"/>
        <w:vertAlign w:val="baseline"/>
      </w:rPr>
    </w:lvl>
    <w:lvl w:ilvl="1">
      <w:start w:val="1"/>
      <w:numFmt w:val="bullet"/>
      <w:lvlText w:val="•"/>
      <w:lvlJc w:val="left"/>
      <w:pPr>
        <w:ind w:left="1372" w:hanging="408"/>
      </w:pPr>
      <w:rPr>
        <w:rFonts w:ascii="Arial" w:eastAsia="Arial" w:hAnsi="Arial" w:cs="Arial"/>
        <w:b w:val="0"/>
        <w:i w:val="0"/>
        <w:smallCaps w:val="0"/>
        <w:strike w:val="0"/>
        <w:shd w:val="clear" w:color="auto" w:fill="auto"/>
        <w:vertAlign w:val="baseline"/>
      </w:rPr>
    </w:lvl>
    <w:lvl w:ilvl="2">
      <w:start w:val="1"/>
      <w:numFmt w:val="bullet"/>
      <w:lvlText w:val="•"/>
      <w:lvlJc w:val="left"/>
      <w:pPr>
        <w:ind w:left="2234" w:hanging="407"/>
      </w:pPr>
      <w:rPr>
        <w:rFonts w:ascii="Arial" w:eastAsia="Arial" w:hAnsi="Arial" w:cs="Arial"/>
        <w:b w:val="0"/>
        <w:i w:val="0"/>
        <w:smallCaps w:val="0"/>
        <w:strike w:val="0"/>
        <w:shd w:val="clear" w:color="auto" w:fill="auto"/>
        <w:vertAlign w:val="baseline"/>
      </w:rPr>
    </w:lvl>
    <w:lvl w:ilvl="3">
      <w:start w:val="1"/>
      <w:numFmt w:val="bullet"/>
      <w:lvlText w:val="•"/>
      <w:lvlJc w:val="left"/>
      <w:pPr>
        <w:ind w:left="3096" w:hanging="408"/>
      </w:pPr>
      <w:rPr>
        <w:rFonts w:ascii="Arial" w:eastAsia="Arial" w:hAnsi="Arial" w:cs="Arial"/>
        <w:b w:val="0"/>
        <w:i w:val="0"/>
        <w:smallCaps w:val="0"/>
        <w:strike w:val="0"/>
        <w:shd w:val="clear" w:color="auto" w:fill="auto"/>
        <w:vertAlign w:val="baseline"/>
      </w:rPr>
    </w:lvl>
    <w:lvl w:ilvl="4">
      <w:start w:val="1"/>
      <w:numFmt w:val="bullet"/>
      <w:lvlText w:val="•"/>
      <w:lvlJc w:val="left"/>
      <w:pPr>
        <w:ind w:left="3957" w:hanging="408"/>
      </w:pPr>
      <w:rPr>
        <w:rFonts w:ascii="Arial" w:eastAsia="Arial" w:hAnsi="Arial" w:cs="Arial"/>
        <w:b w:val="0"/>
        <w:i w:val="0"/>
        <w:smallCaps w:val="0"/>
        <w:strike w:val="0"/>
        <w:shd w:val="clear" w:color="auto" w:fill="auto"/>
        <w:vertAlign w:val="baseline"/>
      </w:rPr>
    </w:lvl>
    <w:lvl w:ilvl="5">
      <w:start w:val="1"/>
      <w:numFmt w:val="bullet"/>
      <w:lvlText w:val="•"/>
      <w:lvlJc w:val="left"/>
      <w:pPr>
        <w:ind w:left="4819" w:hanging="408"/>
      </w:pPr>
      <w:rPr>
        <w:rFonts w:ascii="Arial" w:eastAsia="Arial" w:hAnsi="Arial" w:cs="Arial"/>
        <w:b w:val="0"/>
        <w:i w:val="0"/>
        <w:smallCaps w:val="0"/>
        <w:strike w:val="0"/>
        <w:shd w:val="clear" w:color="auto" w:fill="auto"/>
        <w:vertAlign w:val="baseline"/>
      </w:rPr>
    </w:lvl>
    <w:lvl w:ilvl="6">
      <w:start w:val="1"/>
      <w:numFmt w:val="bullet"/>
      <w:lvlText w:val="•"/>
      <w:lvlJc w:val="left"/>
      <w:pPr>
        <w:ind w:left="5681" w:hanging="407"/>
      </w:pPr>
      <w:rPr>
        <w:rFonts w:ascii="Arial" w:eastAsia="Arial" w:hAnsi="Arial" w:cs="Arial"/>
        <w:b w:val="0"/>
        <w:i w:val="0"/>
        <w:smallCaps w:val="0"/>
        <w:strike w:val="0"/>
        <w:shd w:val="clear" w:color="auto" w:fill="auto"/>
        <w:vertAlign w:val="baseline"/>
      </w:rPr>
    </w:lvl>
    <w:lvl w:ilvl="7">
      <w:start w:val="1"/>
      <w:numFmt w:val="bullet"/>
      <w:lvlText w:val="•"/>
      <w:lvlJc w:val="left"/>
      <w:pPr>
        <w:ind w:left="6543" w:hanging="408"/>
      </w:pPr>
      <w:rPr>
        <w:rFonts w:ascii="Arial" w:eastAsia="Arial" w:hAnsi="Arial" w:cs="Arial"/>
        <w:b w:val="0"/>
        <w:i w:val="0"/>
        <w:smallCaps w:val="0"/>
        <w:strike w:val="0"/>
        <w:shd w:val="clear" w:color="auto" w:fill="auto"/>
        <w:vertAlign w:val="baseline"/>
      </w:rPr>
    </w:lvl>
    <w:lvl w:ilvl="8">
      <w:start w:val="1"/>
      <w:numFmt w:val="bullet"/>
      <w:lvlText w:val="•"/>
      <w:lvlJc w:val="left"/>
      <w:pPr>
        <w:ind w:left="7404" w:hanging="408"/>
      </w:pPr>
      <w:rPr>
        <w:rFonts w:ascii="Arial" w:eastAsia="Arial" w:hAnsi="Arial" w:cs="Arial"/>
        <w:b w:val="0"/>
        <w:i w:val="0"/>
        <w:smallCaps w:val="0"/>
        <w:strike w:val="0"/>
        <w:shd w:val="clear" w:color="auto" w:fill="auto"/>
        <w:vertAlign w:val="baseline"/>
      </w:rPr>
    </w:lvl>
  </w:abstractNum>
  <w:abstractNum w:abstractNumId="27" w15:restartNumberingAfterBreak="0">
    <w:nsid w:val="5CA73890"/>
    <w:multiLevelType w:val="multilevel"/>
    <w:tmpl w:val="35F44BEC"/>
    <w:lvl w:ilvl="0">
      <w:start w:val="1"/>
      <w:numFmt w:val="bullet"/>
      <w:lvlText w:val="●"/>
      <w:lvlJc w:val="left"/>
      <w:pPr>
        <w:ind w:left="510" w:hanging="408"/>
      </w:pPr>
      <w:rPr>
        <w:rFonts w:ascii="Arial" w:eastAsia="Arial" w:hAnsi="Arial" w:cs="Arial"/>
        <w:b w:val="0"/>
        <w:i w:val="0"/>
        <w:smallCaps w:val="0"/>
        <w:strike w:val="0"/>
        <w:shd w:val="clear" w:color="auto" w:fill="auto"/>
        <w:vertAlign w:val="baseline"/>
      </w:rPr>
    </w:lvl>
    <w:lvl w:ilvl="1">
      <w:start w:val="1"/>
      <w:numFmt w:val="bullet"/>
      <w:lvlText w:val="•"/>
      <w:lvlJc w:val="left"/>
      <w:pPr>
        <w:ind w:left="1372" w:hanging="408"/>
      </w:pPr>
      <w:rPr>
        <w:rFonts w:ascii="Arial" w:eastAsia="Arial" w:hAnsi="Arial" w:cs="Arial"/>
        <w:b w:val="0"/>
        <w:i w:val="0"/>
        <w:smallCaps w:val="0"/>
        <w:strike w:val="0"/>
        <w:shd w:val="clear" w:color="auto" w:fill="auto"/>
        <w:vertAlign w:val="baseline"/>
      </w:rPr>
    </w:lvl>
    <w:lvl w:ilvl="2">
      <w:start w:val="1"/>
      <w:numFmt w:val="bullet"/>
      <w:lvlText w:val="•"/>
      <w:lvlJc w:val="left"/>
      <w:pPr>
        <w:ind w:left="2234" w:hanging="407"/>
      </w:pPr>
      <w:rPr>
        <w:rFonts w:ascii="Arial" w:eastAsia="Arial" w:hAnsi="Arial" w:cs="Arial"/>
        <w:b w:val="0"/>
        <w:i w:val="0"/>
        <w:smallCaps w:val="0"/>
        <w:strike w:val="0"/>
        <w:shd w:val="clear" w:color="auto" w:fill="auto"/>
        <w:vertAlign w:val="baseline"/>
      </w:rPr>
    </w:lvl>
    <w:lvl w:ilvl="3">
      <w:start w:val="1"/>
      <w:numFmt w:val="bullet"/>
      <w:lvlText w:val="•"/>
      <w:lvlJc w:val="left"/>
      <w:pPr>
        <w:ind w:left="3096" w:hanging="408"/>
      </w:pPr>
      <w:rPr>
        <w:rFonts w:ascii="Arial" w:eastAsia="Arial" w:hAnsi="Arial" w:cs="Arial"/>
        <w:b w:val="0"/>
        <w:i w:val="0"/>
        <w:smallCaps w:val="0"/>
        <w:strike w:val="0"/>
        <w:shd w:val="clear" w:color="auto" w:fill="auto"/>
        <w:vertAlign w:val="baseline"/>
      </w:rPr>
    </w:lvl>
    <w:lvl w:ilvl="4">
      <w:start w:val="1"/>
      <w:numFmt w:val="bullet"/>
      <w:lvlText w:val="•"/>
      <w:lvlJc w:val="left"/>
      <w:pPr>
        <w:ind w:left="3957" w:hanging="408"/>
      </w:pPr>
      <w:rPr>
        <w:rFonts w:ascii="Arial" w:eastAsia="Arial" w:hAnsi="Arial" w:cs="Arial"/>
        <w:b w:val="0"/>
        <w:i w:val="0"/>
        <w:smallCaps w:val="0"/>
        <w:strike w:val="0"/>
        <w:shd w:val="clear" w:color="auto" w:fill="auto"/>
        <w:vertAlign w:val="baseline"/>
      </w:rPr>
    </w:lvl>
    <w:lvl w:ilvl="5">
      <w:start w:val="1"/>
      <w:numFmt w:val="bullet"/>
      <w:lvlText w:val="•"/>
      <w:lvlJc w:val="left"/>
      <w:pPr>
        <w:ind w:left="4819" w:hanging="408"/>
      </w:pPr>
      <w:rPr>
        <w:rFonts w:ascii="Arial" w:eastAsia="Arial" w:hAnsi="Arial" w:cs="Arial"/>
        <w:b w:val="0"/>
        <w:i w:val="0"/>
        <w:smallCaps w:val="0"/>
        <w:strike w:val="0"/>
        <w:shd w:val="clear" w:color="auto" w:fill="auto"/>
        <w:vertAlign w:val="baseline"/>
      </w:rPr>
    </w:lvl>
    <w:lvl w:ilvl="6">
      <w:start w:val="1"/>
      <w:numFmt w:val="bullet"/>
      <w:lvlText w:val="•"/>
      <w:lvlJc w:val="left"/>
      <w:pPr>
        <w:ind w:left="5681" w:hanging="407"/>
      </w:pPr>
      <w:rPr>
        <w:rFonts w:ascii="Arial" w:eastAsia="Arial" w:hAnsi="Arial" w:cs="Arial"/>
        <w:b w:val="0"/>
        <w:i w:val="0"/>
        <w:smallCaps w:val="0"/>
        <w:strike w:val="0"/>
        <w:shd w:val="clear" w:color="auto" w:fill="auto"/>
        <w:vertAlign w:val="baseline"/>
      </w:rPr>
    </w:lvl>
    <w:lvl w:ilvl="7">
      <w:start w:val="1"/>
      <w:numFmt w:val="bullet"/>
      <w:lvlText w:val="•"/>
      <w:lvlJc w:val="left"/>
      <w:pPr>
        <w:ind w:left="6543" w:hanging="408"/>
      </w:pPr>
      <w:rPr>
        <w:rFonts w:ascii="Arial" w:eastAsia="Arial" w:hAnsi="Arial" w:cs="Arial"/>
        <w:b w:val="0"/>
        <w:i w:val="0"/>
        <w:smallCaps w:val="0"/>
        <w:strike w:val="0"/>
        <w:shd w:val="clear" w:color="auto" w:fill="auto"/>
        <w:vertAlign w:val="baseline"/>
      </w:rPr>
    </w:lvl>
    <w:lvl w:ilvl="8">
      <w:start w:val="1"/>
      <w:numFmt w:val="bullet"/>
      <w:lvlText w:val="•"/>
      <w:lvlJc w:val="left"/>
      <w:pPr>
        <w:ind w:left="7404" w:hanging="408"/>
      </w:pPr>
      <w:rPr>
        <w:rFonts w:ascii="Arial" w:eastAsia="Arial" w:hAnsi="Arial" w:cs="Arial"/>
        <w:b w:val="0"/>
        <w:i w:val="0"/>
        <w:smallCaps w:val="0"/>
        <w:strike w:val="0"/>
        <w:shd w:val="clear" w:color="auto" w:fill="auto"/>
        <w:vertAlign w:val="baseline"/>
      </w:rPr>
    </w:lvl>
  </w:abstractNum>
  <w:abstractNum w:abstractNumId="28" w15:restartNumberingAfterBreak="0">
    <w:nsid w:val="5DE279B0"/>
    <w:multiLevelType w:val="multilevel"/>
    <w:tmpl w:val="070801BE"/>
    <w:numStyleLink w:val="Listtable"/>
  </w:abstractNum>
  <w:abstractNum w:abstractNumId="29" w15:restartNumberingAfterBreak="0">
    <w:nsid w:val="643C203E"/>
    <w:multiLevelType w:val="multilevel"/>
    <w:tmpl w:val="28FCC666"/>
    <w:lvl w:ilvl="0">
      <w:start w:val="1"/>
      <w:numFmt w:val="bullet"/>
      <w:lvlText w:val="●"/>
      <w:lvlJc w:val="left"/>
      <w:pPr>
        <w:ind w:left="510" w:hanging="408"/>
      </w:pPr>
      <w:rPr>
        <w:rFonts w:ascii="Arial" w:eastAsia="Arial" w:hAnsi="Arial" w:cs="Arial"/>
        <w:b w:val="0"/>
        <w:i w:val="0"/>
        <w:smallCaps w:val="0"/>
        <w:strike w:val="0"/>
        <w:shd w:val="clear" w:color="auto" w:fill="auto"/>
        <w:vertAlign w:val="baseline"/>
      </w:rPr>
    </w:lvl>
    <w:lvl w:ilvl="1">
      <w:start w:val="1"/>
      <w:numFmt w:val="bullet"/>
      <w:lvlText w:val="•"/>
      <w:lvlJc w:val="left"/>
      <w:pPr>
        <w:ind w:left="1372" w:hanging="408"/>
      </w:pPr>
      <w:rPr>
        <w:rFonts w:ascii="Arial" w:eastAsia="Arial" w:hAnsi="Arial" w:cs="Arial"/>
        <w:b w:val="0"/>
        <w:i w:val="0"/>
        <w:smallCaps w:val="0"/>
        <w:strike w:val="0"/>
        <w:shd w:val="clear" w:color="auto" w:fill="auto"/>
        <w:vertAlign w:val="baseline"/>
      </w:rPr>
    </w:lvl>
    <w:lvl w:ilvl="2">
      <w:start w:val="1"/>
      <w:numFmt w:val="bullet"/>
      <w:lvlText w:val="•"/>
      <w:lvlJc w:val="left"/>
      <w:pPr>
        <w:ind w:left="2234" w:hanging="407"/>
      </w:pPr>
      <w:rPr>
        <w:rFonts w:ascii="Arial" w:eastAsia="Arial" w:hAnsi="Arial" w:cs="Arial"/>
        <w:b w:val="0"/>
        <w:i w:val="0"/>
        <w:smallCaps w:val="0"/>
        <w:strike w:val="0"/>
        <w:shd w:val="clear" w:color="auto" w:fill="auto"/>
        <w:vertAlign w:val="baseline"/>
      </w:rPr>
    </w:lvl>
    <w:lvl w:ilvl="3">
      <w:start w:val="1"/>
      <w:numFmt w:val="bullet"/>
      <w:lvlText w:val="•"/>
      <w:lvlJc w:val="left"/>
      <w:pPr>
        <w:ind w:left="3096" w:hanging="408"/>
      </w:pPr>
      <w:rPr>
        <w:rFonts w:ascii="Arial" w:eastAsia="Arial" w:hAnsi="Arial" w:cs="Arial"/>
        <w:b w:val="0"/>
        <w:i w:val="0"/>
        <w:smallCaps w:val="0"/>
        <w:strike w:val="0"/>
        <w:shd w:val="clear" w:color="auto" w:fill="auto"/>
        <w:vertAlign w:val="baseline"/>
      </w:rPr>
    </w:lvl>
    <w:lvl w:ilvl="4">
      <w:start w:val="1"/>
      <w:numFmt w:val="bullet"/>
      <w:lvlText w:val="•"/>
      <w:lvlJc w:val="left"/>
      <w:pPr>
        <w:ind w:left="3957" w:hanging="408"/>
      </w:pPr>
      <w:rPr>
        <w:rFonts w:ascii="Arial" w:eastAsia="Arial" w:hAnsi="Arial" w:cs="Arial"/>
        <w:b w:val="0"/>
        <w:i w:val="0"/>
        <w:smallCaps w:val="0"/>
        <w:strike w:val="0"/>
        <w:shd w:val="clear" w:color="auto" w:fill="auto"/>
        <w:vertAlign w:val="baseline"/>
      </w:rPr>
    </w:lvl>
    <w:lvl w:ilvl="5">
      <w:start w:val="1"/>
      <w:numFmt w:val="bullet"/>
      <w:lvlText w:val="•"/>
      <w:lvlJc w:val="left"/>
      <w:pPr>
        <w:ind w:left="4819" w:hanging="408"/>
      </w:pPr>
      <w:rPr>
        <w:rFonts w:ascii="Arial" w:eastAsia="Arial" w:hAnsi="Arial" w:cs="Arial"/>
        <w:b w:val="0"/>
        <w:i w:val="0"/>
        <w:smallCaps w:val="0"/>
        <w:strike w:val="0"/>
        <w:shd w:val="clear" w:color="auto" w:fill="auto"/>
        <w:vertAlign w:val="baseline"/>
      </w:rPr>
    </w:lvl>
    <w:lvl w:ilvl="6">
      <w:start w:val="1"/>
      <w:numFmt w:val="bullet"/>
      <w:lvlText w:val="•"/>
      <w:lvlJc w:val="left"/>
      <w:pPr>
        <w:ind w:left="5681" w:hanging="407"/>
      </w:pPr>
      <w:rPr>
        <w:rFonts w:ascii="Arial" w:eastAsia="Arial" w:hAnsi="Arial" w:cs="Arial"/>
        <w:b w:val="0"/>
        <w:i w:val="0"/>
        <w:smallCaps w:val="0"/>
        <w:strike w:val="0"/>
        <w:shd w:val="clear" w:color="auto" w:fill="auto"/>
        <w:vertAlign w:val="baseline"/>
      </w:rPr>
    </w:lvl>
    <w:lvl w:ilvl="7">
      <w:start w:val="1"/>
      <w:numFmt w:val="bullet"/>
      <w:lvlText w:val="•"/>
      <w:lvlJc w:val="left"/>
      <w:pPr>
        <w:ind w:left="6543" w:hanging="408"/>
      </w:pPr>
      <w:rPr>
        <w:rFonts w:ascii="Arial" w:eastAsia="Arial" w:hAnsi="Arial" w:cs="Arial"/>
        <w:b w:val="0"/>
        <w:i w:val="0"/>
        <w:smallCaps w:val="0"/>
        <w:strike w:val="0"/>
        <w:shd w:val="clear" w:color="auto" w:fill="auto"/>
        <w:vertAlign w:val="baseline"/>
      </w:rPr>
    </w:lvl>
    <w:lvl w:ilvl="8">
      <w:start w:val="1"/>
      <w:numFmt w:val="bullet"/>
      <w:lvlText w:val="•"/>
      <w:lvlJc w:val="left"/>
      <w:pPr>
        <w:ind w:left="7404" w:hanging="408"/>
      </w:pPr>
      <w:rPr>
        <w:rFonts w:ascii="Arial" w:eastAsia="Arial" w:hAnsi="Arial" w:cs="Arial"/>
        <w:b w:val="0"/>
        <w:i w:val="0"/>
        <w:smallCaps w:val="0"/>
        <w:strike w:val="0"/>
        <w:shd w:val="clear" w:color="auto" w:fill="auto"/>
        <w:vertAlign w:val="baseline"/>
      </w:rPr>
    </w:lvl>
  </w:abstractNum>
  <w:abstractNum w:abstractNumId="30" w15:restartNumberingAfterBreak="0">
    <w:nsid w:val="698A1DE3"/>
    <w:multiLevelType w:val="hybridMultilevel"/>
    <w:tmpl w:val="8B085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104D83"/>
    <w:multiLevelType w:val="hybridMultilevel"/>
    <w:tmpl w:val="9DD20D04"/>
    <w:lvl w:ilvl="0" w:tplc="AEC0A524">
      <w:start w:val="1"/>
      <w:numFmt w:val="bullet"/>
      <w:pStyle w:val="Textbullets"/>
      <w:lvlText w:val="●"/>
      <w:lvlJc w:val="left"/>
      <w:pPr>
        <w:tabs>
          <w:tab w:val="num" w:pos="357"/>
        </w:tabs>
        <w:ind w:left="357" w:hanging="357"/>
      </w:pPr>
      <w:rPr>
        <w:rFonts w:ascii="Verdana" w:hAnsi="Verdana" w:hint="default"/>
        <w:b w:val="0"/>
        <w:bCs w:val="0"/>
        <w:i w:val="0"/>
        <w:iCs w:val="0"/>
        <w:caps w:val="0"/>
        <w:strike w:val="0"/>
        <w:dstrike w:val="0"/>
        <w:vanish w:val="0"/>
        <w:color w:val="auto"/>
        <w:spacing w:val="0"/>
        <w:kern w:val="0"/>
        <w:position w:val="0"/>
        <w:sz w:val="16"/>
        <w:szCs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FBC3D28"/>
    <w:multiLevelType w:val="multilevel"/>
    <w:tmpl w:val="D46EF810"/>
    <w:lvl w:ilvl="0">
      <w:start w:val="1"/>
      <w:numFmt w:val="bullet"/>
      <w:lvlText w:val="●"/>
      <w:lvlJc w:val="left"/>
      <w:pPr>
        <w:ind w:left="510" w:hanging="408"/>
      </w:pPr>
      <w:rPr>
        <w:rFonts w:ascii="Arial" w:eastAsia="Arial" w:hAnsi="Arial" w:cs="Arial"/>
        <w:b w:val="0"/>
        <w:i w:val="0"/>
        <w:smallCaps w:val="0"/>
        <w:strike w:val="0"/>
        <w:shd w:val="clear" w:color="auto" w:fill="auto"/>
        <w:vertAlign w:val="baseline"/>
      </w:rPr>
    </w:lvl>
    <w:lvl w:ilvl="1">
      <w:start w:val="1"/>
      <w:numFmt w:val="bullet"/>
      <w:lvlText w:val="•"/>
      <w:lvlJc w:val="left"/>
      <w:pPr>
        <w:ind w:left="1372" w:hanging="408"/>
      </w:pPr>
      <w:rPr>
        <w:rFonts w:ascii="Arial" w:eastAsia="Arial" w:hAnsi="Arial" w:cs="Arial"/>
        <w:b w:val="0"/>
        <w:i w:val="0"/>
        <w:smallCaps w:val="0"/>
        <w:strike w:val="0"/>
        <w:shd w:val="clear" w:color="auto" w:fill="auto"/>
        <w:vertAlign w:val="baseline"/>
      </w:rPr>
    </w:lvl>
    <w:lvl w:ilvl="2">
      <w:start w:val="1"/>
      <w:numFmt w:val="bullet"/>
      <w:lvlText w:val="•"/>
      <w:lvlJc w:val="left"/>
      <w:pPr>
        <w:ind w:left="2234" w:hanging="407"/>
      </w:pPr>
      <w:rPr>
        <w:rFonts w:ascii="Arial" w:eastAsia="Arial" w:hAnsi="Arial" w:cs="Arial"/>
        <w:b w:val="0"/>
        <w:i w:val="0"/>
        <w:smallCaps w:val="0"/>
        <w:strike w:val="0"/>
        <w:shd w:val="clear" w:color="auto" w:fill="auto"/>
        <w:vertAlign w:val="baseline"/>
      </w:rPr>
    </w:lvl>
    <w:lvl w:ilvl="3">
      <w:start w:val="1"/>
      <w:numFmt w:val="bullet"/>
      <w:lvlText w:val="•"/>
      <w:lvlJc w:val="left"/>
      <w:pPr>
        <w:ind w:left="3096" w:hanging="408"/>
      </w:pPr>
      <w:rPr>
        <w:rFonts w:ascii="Arial" w:eastAsia="Arial" w:hAnsi="Arial" w:cs="Arial"/>
        <w:b w:val="0"/>
        <w:i w:val="0"/>
        <w:smallCaps w:val="0"/>
        <w:strike w:val="0"/>
        <w:shd w:val="clear" w:color="auto" w:fill="auto"/>
        <w:vertAlign w:val="baseline"/>
      </w:rPr>
    </w:lvl>
    <w:lvl w:ilvl="4">
      <w:start w:val="1"/>
      <w:numFmt w:val="bullet"/>
      <w:lvlText w:val="•"/>
      <w:lvlJc w:val="left"/>
      <w:pPr>
        <w:ind w:left="3957" w:hanging="408"/>
      </w:pPr>
      <w:rPr>
        <w:rFonts w:ascii="Arial" w:eastAsia="Arial" w:hAnsi="Arial" w:cs="Arial"/>
        <w:b w:val="0"/>
        <w:i w:val="0"/>
        <w:smallCaps w:val="0"/>
        <w:strike w:val="0"/>
        <w:shd w:val="clear" w:color="auto" w:fill="auto"/>
        <w:vertAlign w:val="baseline"/>
      </w:rPr>
    </w:lvl>
    <w:lvl w:ilvl="5">
      <w:start w:val="1"/>
      <w:numFmt w:val="bullet"/>
      <w:lvlText w:val="•"/>
      <w:lvlJc w:val="left"/>
      <w:pPr>
        <w:ind w:left="4819" w:hanging="408"/>
      </w:pPr>
      <w:rPr>
        <w:rFonts w:ascii="Arial" w:eastAsia="Arial" w:hAnsi="Arial" w:cs="Arial"/>
        <w:b w:val="0"/>
        <w:i w:val="0"/>
        <w:smallCaps w:val="0"/>
        <w:strike w:val="0"/>
        <w:shd w:val="clear" w:color="auto" w:fill="auto"/>
        <w:vertAlign w:val="baseline"/>
      </w:rPr>
    </w:lvl>
    <w:lvl w:ilvl="6">
      <w:start w:val="1"/>
      <w:numFmt w:val="bullet"/>
      <w:lvlText w:val="•"/>
      <w:lvlJc w:val="left"/>
      <w:pPr>
        <w:ind w:left="5681" w:hanging="407"/>
      </w:pPr>
      <w:rPr>
        <w:rFonts w:ascii="Arial" w:eastAsia="Arial" w:hAnsi="Arial" w:cs="Arial"/>
        <w:b w:val="0"/>
        <w:i w:val="0"/>
        <w:smallCaps w:val="0"/>
        <w:strike w:val="0"/>
        <w:shd w:val="clear" w:color="auto" w:fill="auto"/>
        <w:vertAlign w:val="baseline"/>
      </w:rPr>
    </w:lvl>
    <w:lvl w:ilvl="7">
      <w:start w:val="1"/>
      <w:numFmt w:val="bullet"/>
      <w:lvlText w:val="•"/>
      <w:lvlJc w:val="left"/>
      <w:pPr>
        <w:ind w:left="6543" w:hanging="408"/>
      </w:pPr>
      <w:rPr>
        <w:rFonts w:ascii="Arial" w:eastAsia="Arial" w:hAnsi="Arial" w:cs="Arial"/>
        <w:b w:val="0"/>
        <w:i w:val="0"/>
        <w:smallCaps w:val="0"/>
        <w:strike w:val="0"/>
        <w:shd w:val="clear" w:color="auto" w:fill="auto"/>
        <w:vertAlign w:val="baseline"/>
      </w:rPr>
    </w:lvl>
    <w:lvl w:ilvl="8">
      <w:start w:val="1"/>
      <w:numFmt w:val="bullet"/>
      <w:lvlText w:val="•"/>
      <w:lvlJc w:val="left"/>
      <w:pPr>
        <w:ind w:left="7404" w:hanging="408"/>
      </w:pPr>
      <w:rPr>
        <w:rFonts w:ascii="Arial" w:eastAsia="Arial" w:hAnsi="Arial" w:cs="Arial"/>
        <w:b w:val="0"/>
        <w:i w:val="0"/>
        <w:smallCaps w:val="0"/>
        <w:strike w:val="0"/>
        <w:shd w:val="clear" w:color="auto" w:fill="auto"/>
        <w:vertAlign w:val="baseline"/>
      </w:rPr>
    </w:lvl>
  </w:abstractNum>
  <w:abstractNum w:abstractNumId="34" w15:restartNumberingAfterBreak="0">
    <w:nsid w:val="7246464C"/>
    <w:multiLevelType w:val="hybridMultilevel"/>
    <w:tmpl w:val="68F4E6EA"/>
    <w:lvl w:ilvl="0" w:tplc="52701276">
      <w:start w:val="1"/>
      <w:numFmt w:val="bullet"/>
      <w:pStyle w:val="Tabletextbullets"/>
      <w:lvlText w:val="●"/>
      <w:lvlJc w:val="left"/>
      <w:pPr>
        <w:tabs>
          <w:tab w:val="num" w:pos="397"/>
        </w:tabs>
        <w:ind w:left="397" w:hanging="397"/>
      </w:pPr>
      <w:rPr>
        <w:rFonts w:ascii="Arial" w:hAnsi="Arial" w:hint="default"/>
        <w:sz w:val="20"/>
        <w:szCs w:val="20"/>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67C45CE"/>
    <w:multiLevelType w:val="hybridMultilevel"/>
    <w:tmpl w:val="0988F194"/>
    <w:lvl w:ilvl="0" w:tplc="73D88462">
      <w:start w:val="1"/>
      <w:numFmt w:val="bullet"/>
      <w:pStyle w:val="Textsubbullet"/>
      <w:lvlText w:val="o"/>
      <w:lvlJc w:val="left"/>
      <w:pPr>
        <w:tabs>
          <w:tab w:val="num" w:pos="480"/>
        </w:tabs>
        <w:ind w:left="480" w:hanging="240"/>
      </w:pPr>
      <w:rPr>
        <w:rFonts w:ascii="Courier New" w:hAnsi="Courier New"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30377C"/>
    <w:multiLevelType w:val="multilevel"/>
    <w:tmpl w:val="50E6E148"/>
    <w:styleLink w:val="Listnum"/>
    <w:lvl w:ilvl="0">
      <w:start w:val="1"/>
      <w:numFmt w:val="decimal"/>
      <w:pStyle w:val="Numberedlist"/>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287927991">
    <w:abstractNumId w:val="21"/>
  </w:num>
  <w:num w:numId="2" w16cid:durableId="1179272447">
    <w:abstractNumId w:val="35"/>
  </w:num>
  <w:num w:numId="3" w16cid:durableId="1236672986">
    <w:abstractNumId w:val="32"/>
  </w:num>
  <w:num w:numId="4" w16cid:durableId="2045672007">
    <w:abstractNumId w:val="36"/>
  </w:num>
  <w:num w:numId="5" w16cid:durableId="1993833208">
    <w:abstractNumId w:val="34"/>
  </w:num>
  <w:num w:numId="6" w16cid:durableId="1331130245">
    <w:abstractNumId w:val="12"/>
  </w:num>
  <w:num w:numId="7" w16cid:durableId="594443522">
    <w:abstractNumId w:val="28"/>
  </w:num>
  <w:num w:numId="8" w16cid:durableId="1073553556">
    <w:abstractNumId w:val="20"/>
  </w:num>
  <w:num w:numId="9" w16cid:durableId="192423726">
    <w:abstractNumId w:val="17"/>
  </w:num>
  <w:num w:numId="10" w16cid:durableId="51857443">
    <w:abstractNumId w:val="9"/>
  </w:num>
  <w:num w:numId="11" w16cid:durableId="816074410">
    <w:abstractNumId w:val="7"/>
  </w:num>
  <w:num w:numId="12" w16cid:durableId="740562006">
    <w:abstractNumId w:val="6"/>
  </w:num>
  <w:num w:numId="13" w16cid:durableId="1677028316">
    <w:abstractNumId w:val="5"/>
  </w:num>
  <w:num w:numId="14" w16cid:durableId="423263124">
    <w:abstractNumId w:val="4"/>
  </w:num>
  <w:num w:numId="15" w16cid:durableId="1170292898">
    <w:abstractNumId w:val="8"/>
  </w:num>
  <w:num w:numId="16" w16cid:durableId="108595267">
    <w:abstractNumId w:val="3"/>
  </w:num>
  <w:num w:numId="17" w16cid:durableId="118845821">
    <w:abstractNumId w:val="2"/>
  </w:num>
  <w:num w:numId="18" w16cid:durableId="1791892518">
    <w:abstractNumId w:val="1"/>
  </w:num>
  <w:num w:numId="19" w16cid:durableId="297494314">
    <w:abstractNumId w:val="0"/>
  </w:num>
  <w:num w:numId="20" w16cid:durableId="326789747">
    <w:abstractNumId w:val="16"/>
  </w:num>
  <w:num w:numId="21" w16cid:durableId="2118408754">
    <w:abstractNumId w:val="25"/>
  </w:num>
  <w:num w:numId="22" w16cid:durableId="2040816888">
    <w:abstractNumId w:val="14"/>
  </w:num>
  <w:num w:numId="23" w16cid:durableId="551773556">
    <w:abstractNumId w:val="24"/>
  </w:num>
  <w:num w:numId="24" w16cid:durableId="1478061413">
    <w:abstractNumId w:val="30"/>
  </w:num>
  <w:num w:numId="25" w16cid:durableId="1693459600">
    <w:abstractNumId w:val="19"/>
  </w:num>
  <w:num w:numId="26" w16cid:durableId="1804694845">
    <w:abstractNumId w:val="22"/>
  </w:num>
  <w:num w:numId="27" w16cid:durableId="1762679517">
    <w:abstractNumId w:val="23"/>
  </w:num>
  <w:num w:numId="28" w16cid:durableId="1785149591">
    <w:abstractNumId w:val="31"/>
  </w:num>
  <w:num w:numId="29" w16cid:durableId="1702826106">
    <w:abstractNumId w:val="32"/>
  </w:num>
  <w:num w:numId="30" w16cid:durableId="255139129">
    <w:abstractNumId w:val="34"/>
  </w:num>
  <w:num w:numId="31" w16cid:durableId="1551720612">
    <w:abstractNumId w:val="26"/>
  </w:num>
  <w:num w:numId="32" w16cid:durableId="1285504801">
    <w:abstractNumId w:val="27"/>
  </w:num>
  <w:num w:numId="33" w16cid:durableId="1425153654">
    <w:abstractNumId w:val="11"/>
  </w:num>
  <w:num w:numId="34" w16cid:durableId="1846439617">
    <w:abstractNumId w:val="29"/>
  </w:num>
  <w:num w:numId="35" w16cid:durableId="55982669">
    <w:abstractNumId w:val="33"/>
  </w:num>
  <w:num w:numId="36" w16cid:durableId="729419900">
    <w:abstractNumId w:val="13"/>
  </w:num>
  <w:num w:numId="37" w16cid:durableId="1294368649">
    <w:abstractNumId w:val="34"/>
  </w:num>
  <w:num w:numId="38" w16cid:durableId="9839620">
    <w:abstractNumId w:val="18"/>
  </w:num>
  <w:num w:numId="39" w16cid:durableId="1698266192">
    <w:abstractNumId w:val="34"/>
  </w:num>
  <w:num w:numId="40" w16cid:durableId="1207177287">
    <w:abstractNumId w:val="15"/>
  </w:num>
  <w:num w:numId="41" w16cid:durableId="2055763532">
    <w:abstractNumId w:val="32"/>
  </w:num>
  <w:num w:numId="42" w16cid:durableId="2068146519">
    <w:abstractNumId w:val="32"/>
  </w:num>
  <w:num w:numId="43" w16cid:durableId="610478587">
    <w:abstractNumId w:val="32"/>
  </w:num>
  <w:num w:numId="44" w16cid:durableId="1801802862">
    <w:abstractNumId w:val="10"/>
  </w:num>
  <w:num w:numId="45" w16cid:durableId="2095932874">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intFractionalCharacterWidth/>
  <w:activeWritingStyle w:appName="MSWord" w:lang="en-GB" w:vendorID="64" w:dllVersion="6" w:nlCheck="1" w:checkStyle="0"/>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ar-MA" w:vendorID="64" w:dllVersion="4096" w:nlCheck="1" w:checkStyle="0"/>
  <w:activeWritingStyle w:appName="MSWord" w:lang="ar-MA" w:vendorID="64" w:dllVersion="6" w:nlCheck="1" w:checkStyle="0"/>
  <w:activeWritingStyle w:appName="MSWord" w:lang="ar-MA"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57"/>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345"/>
    <w:rsid w:val="0000005C"/>
    <w:rsid w:val="000004E9"/>
    <w:rsid w:val="00000A4B"/>
    <w:rsid w:val="00001CD5"/>
    <w:rsid w:val="00002026"/>
    <w:rsid w:val="0000293E"/>
    <w:rsid w:val="00002AA1"/>
    <w:rsid w:val="00002CFF"/>
    <w:rsid w:val="00002FBB"/>
    <w:rsid w:val="00003F4A"/>
    <w:rsid w:val="00004481"/>
    <w:rsid w:val="00004735"/>
    <w:rsid w:val="00005240"/>
    <w:rsid w:val="00005322"/>
    <w:rsid w:val="00005550"/>
    <w:rsid w:val="00005D46"/>
    <w:rsid w:val="000068E9"/>
    <w:rsid w:val="00011217"/>
    <w:rsid w:val="000112FA"/>
    <w:rsid w:val="00011B29"/>
    <w:rsid w:val="00011B67"/>
    <w:rsid w:val="00011B89"/>
    <w:rsid w:val="000120B8"/>
    <w:rsid w:val="00014343"/>
    <w:rsid w:val="000146BC"/>
    <w:rsid w:val="00014A91"/>
    <w:rsid w:val="00014EAD"/>
    <w:rsid w:val="000153C9"/>
    <w:rsid w:val="00015800"/>
    <w:rsid w:val="00016C84"/>
    <w:rsid w:val="00020001"/>
    <w:rsid w:val="0002022B"/>
    <w:rsid w:val="00021A9A"/>
    <w:rsid w:val="00021F47"/>
    <w:rsid w:val="00022ABB"/>
    <w:rsid w:val="0002484D"/>
    <w:rsid w:val="00024BDE"/>
    <w:rsid w:val="00025FD3"/>
    <w:rsid w:val="00027A44"/>
    <w:rsid w:val="000308BA"/>
    <w:rsid w:val="000334B1"/>
    <w:rsid w:val="00033503"/>
    <w:rsid w:val="0003394E"/>
    <w:rsid w:val="00034986"/>
    <w:rsid w:val="000352A5"/>
    <w:rsid w:val="00036047"/>
    <w:rsid w:val="0003659A"/>
    <w:rsid w:val="00036617"/>
    <w:rsid w:val="000375DE"/>
    <w:rsid w:val="00040627"/>
    <w:rsid w:val="00040B96"/>
    <w:rsid w:val="000412F9"/>
    <w:rsid w:val="00042961"/>
    <w:rsid w:val="000429CF"/>
    <w:rsid w:val="000431A4"/>
    <w:rsid w:val="00044BEC"/>
    <w:rsid w:val="00045701"/>
    <w:rsid w:val="000457C4"/>
    <w:rsid w:val="000469AC"/>
    <w:rsid w:val="000476A2"/>
    <w:rsid w:val="00050866"/>
    <w:rsid w:val="00051134"/>
    <w:rsid w:val="00051D6A"/>
    <w:rsid w:val="00051F3F"/>
    <w:rsid w:val="000520AD"/>
    <w:rsid w:val="00053553"/>
    <w:rsid w:val="000541AA"/>
    <w:rsid w:val="00054938"/>
    <w:rsid w:val="00054E01"/>
    <w:rsid w:val="00054EEB"/>
    <w:rsid w:val="00055B5F"/>
    <w:rsid w:val="000563E8"/>
    <w:rsid w:val="00056651"/>
    <w:rsid w:val="00062D29"/>
    <w:rsid w:val="00062FD9"/>
    <w:rsid w:val="000631D9"/>
    <w:rsid w:val="00063447"/>
    <w:rsid w:val="00063C0C"/>
    <w:rsid w:val="00063ED4"/>
    <w:rsid w:val="00064806"/>
    <w:rsid w:val="0006577D"/>
    <w:rsid w:val="000668C0"/>
    <w:rsid w:val="000700F7"/>
    <w:rsid w:val="00071339"/>
    <w:rsid w:val="00071E8F"/>
    <w:rsid w:val="00072914"/>
    <w:rsid w:val="00073EC2"/>
    <w:rsid w:val="000745B6"/>
    <w:rsid w:val="00074986"/>
    <w:rsid w:val="00074A10"/>
    <w:rsid w:val="00074E51"/>
    <w:rsid w:val="000754C5"/>
    <w:rsid w:val="00075F9F"/>
    <w:rsid w:val="00077DC8"/>
    <w:rsid w:val="000809DC"/>
    <w:rsid w:val="00081097"/>
    <w:rsid w:val="00084D20"/>
    <w:rsid w:val="00084F6D"/>
    <w:rsid w:val="0008500B"/>
    <w:rsid w:val="00085414"/>
    <w:rsid w:val="00085568"/>
    <w:rsid w:val="00085B95"/>
    <w:rsid w:val="00085EAB"/>
    <w:rsid w:val="00085F52"/>
    <w:rsid w:val="000860C5"/>
    <w:rsid w:val="000900DF"/>
    <w:rsid w:val="00090A99"/>
    <w:rsid w:val="00091986"/>
    <w:rsid w:val="00092A3F"/>
    <w:rsid w:val="00092C2E"/>
    <w:rsid w:val="0009312C"/>
    <w:rsid w:val="0009540E"/>
    <w:rsid w:val="00095B72"/>
    <w:rsid w:val="0009692A"/>
    <w:rsid w:val="00096E08"/>
    <w:rsid w:val="00097A72"/>
    <w:rsid w:val="000A0046"/>
    <w:rsid w:val="000A1871"/>
    <w:rsid w:val="000A18BB"/>
    <w:rsid w:val="000A1908"/>
    <w:rsid w:val="000A190D"/>
    <w:rsid w:val="000A3568"/>
    <w:rsid w:val="000A3B4C"/>
    <w:rsid w:val="000A3E33"/>
    <w:rsid w:val="000A44E1"/>
    <w:rsid w:val="000A4DD6"/>
    <w:rsid w:val="000A50B4"/>
    <w:rsid w:val="000A5F47"/>
    <w:rsid w:val="000A68E4"/>
    <w:rsid w:val="000A7987"/>
    <w:rsid w:val="000B03B4"/>
    <w:rsid w:val="000B0E21"/>
    <w:rsid w:val="000B119D"/>
    <w:rsid w:val="000B21D8"/>
    <w:rsid w:val="000B239B"/>
    <w:rsid w:val="000B25D3"/>
    <w:rsid w:val="000B35EC"/>
    <w:rsid w:val="000B4590"/>
    <w:rsid w:val="000B46B3"/>
    <w:rsid w:val="000B4C68"/>
    <w:rsid w:val="000B4F79"/>
    <w:rsid w:val="000B5EDB"/>
    <w:rsid w:val="000C015F"/>
    <w:rsid w:val="000C1137"/>
    <w:rsid w:val="000C1463"/>
    <w:rsid w:val="000C35A5"/>
    <w:rsid w:val="000C4584"/>
    <w:rsid w:val="000C4B5D"/>
    <w:rsid w:val="000C5836"/>
    <w:rsid w:val="000C5E21"/>
    <w:rsid w:val="000C651E"/>
    <w:rsid w:val="000C72C3"/>
    <w:rsid w:val="000D0033"/>
    <w:rsid w:val="000D0EEF"/>
    <w:rsid w:val="000D1334"/>
    <w:rsid w:val="000D13BC"/>
    <w:rsid w:val="000D1D65"/>
    <w:rsid w:val="000D23EF"/>
    <w:rsid w:val="000D290E"/>
    <w:rsid w:val="000D2BE2"/>
    <w:rsid w:val="000D30A5"/>
    <w:rsid w:val="000D4A51"/>
    <w:rsid w:val="000D4EC3"/>
    <w:rsid w:val="000D7895"/>
    <w:rsid w:val="000D7D8B"/>
    <w:rsid w:val="000E0C31"/>
    <w:rsid w:val="000E0D40"/>
    <w:rsid w:val="000E310D"/>
    <w:rsid w:val="000E3407"/>
    <w:rsid w:val="000E3C23"/>
    <w:rsid w:val="000E3C50"/>
    <w:rsid w:val="000E440B"/>
    <w:rsid w:val="000E44CE"/>
    <w:rsid w:val="000E4C2C"/>
    <w:rsid w:val="000E4ED4"/>
    <w:rsid w:val="000E67B1"/>
    <w:rsid w:val="000E7198"/>
    <w:rsid w:val="000E73D5"/>
    <w:rsid w:val="000E7666"/>
    <w:rsid w:val="000F02B5"/>
    <w:rsid w:val="000F0784"/>
    <w:rsid w:val="000F0E2A"/>
    <w:rsid w:val="000F2E30"/>
    <w:rsid w:val="000F2FEC"/>
    <w:rsid w:val="000F425B"/>
    <w:rsid w:val="000F464D"/>
    <w:rsid w:val="000F4885"/>
    <w:rsid w:val="000F4E8D"/>
    <w:rsid w:val="000F6CCE"/>
    <w:rsid w:val="000F7218"/>
    <w:rsid w:val="000F7C64"/>
    <w:rsid w:val="00100AED"/>
    <w:rsid w:val="00100C21"/>
    <w:rsid w:val="00101F49"/>
    <w:rsid w:val="00101F4D"/>
    <w:rsid w:val="00102799"/>
    <w:rsid w:val="00103A3B"/>
    <w:rsid w:val="0010400E"/>
    <w:rsid w:val="00105D8C"/>
    <w:rsid w:val="00107581"/>
    <w:rsid w:val="00107650"/>
    <w:rsid w:val="00107E34"/>
    <w:rsid w:val="0011115A"/>
    <w:rsid w:val="0011275C"/>
    <w:rsid w:val="00113682"/>
    <w:rsid w:val="001150BD"/>
    <w:rsid w:val="00115B40"/>
    <w:rsid w:val="00115EC1"/>
    <w:rsid w:val="00120747"/>
    <w:rsid w:val="001219FF"/>
    <w:rsid w:val="00122415"/>
    <w:rsid w:val="00122F2C"/>
    <w:rsid w:val="0012324E"/>
    <w:rsid w:val="0012357C"/>
    <w:rsid w:val="00123E5B"/>
    <w:rsid w:val="001257DC"/>
    <w:rsid w:val="00125B05"/>
    <w:rsid w:val="00126F88"/>
    <w:rsid w:val="00127CE1"/>
    <w:rsid w:val="00130C2E"/>
    <w:rsid w:val="001319CD"/>
    <w:rsid w:val="001325F7"/>
    <w:rsid w:val="00134748"/>
    <w:rsid w:val="00134EBB"/>
    <w:rsid w:val="00135156"/>
    <w:rsid w:val="001355E8"/>
    <w:rsid w:val="001357F2"/>
    <w:rsid w:val="001363D0"/>
    <w:rsid w:val="00136BD9"/>
    <w:rsid w:val="00141475"/>
    <w:rsid w:val="00141927"/>
    <w:rsid w:val="00141CD9"/>
    <w:rsid w:val="00142F4D"/>
    <w:rsid w:val="001431E0"/>
    <w:rsid w:val="00143977"/>
    <w:rsid w:val="00144E17"/>
    <w:rsid w:val="001459D8"/>
    <w:rsid w:val="00145DB6"/>
    <w:rsid w:val="0014603A"/>
    <w:rsid w:val="00146D77"/>
    <w:rsid w:val="00146DCA"/>
    <w:rsid w:val="00146E34"/>
    <w:rsid w:val="00146E91"/>
    <w:rsid w:val="00146F46"/>
    <w:rsid w:val="001471C2"/>
    <w:rsid w:val="00147A96"/>
    <w:rsid w:val="0015023B"/>
    <w:rsid w:val="00150666"/>
    <w:rsid w:val="00150D9F"/>
    <w:rsid w:val="00150EDD"/>
    <w:rsid w:val="001525A5"/>
    <w:rsid w:val="00152CD9"/>
    <w:rsid w:val="0015342B"/>
    <w:rsid w:val="001558C4"/>
    <w:rsid w:val="00155EEB"/>
    <w:rsid w:val="001562E0"/>
    <w:rsid w:val="0015731E"/>
    <w:rsid w:val="00157B61"/>
    <w:rsid w:val="00157CD8"/>
    <w:rsid w:val="00162976"/>
    <w:rsid w:val="00162A48"/>
    <w:rsid w:val="00162B62"/>
    <w:rsid w:val="0016341F"/>
    <w:rsid w:val="001645A9"/>
    <w:rsid w:val="00164BEF"/>
    <w:rsid w:val="0016519B"/>
    <w:rsid w:val="001664C7"/>
    <w:rsid w:val="001668D5"/>
    <w:rsid w:val="00166AE7"/>
    <w:rsid w:val="0016748C"/>
    <w:rsid w:val="00167DAD"/>
    <w:rsid w:val="00167F01"/>
    <w:rsid w:val="001700AA"/>
    <w:rsid w:val="001703EC"/>
    <w:rsid w:val="001704D9"/>
    <w:rsid w:val="00170BDB"/>
    <w:rsid w:val="00171578"/>
    <w:rsid w:val="001718F5"/>
    <w:rsid w:val="001742E7"/>
    <w:rsid w:val="00174651"/>
    <w:rsid w:val="00175C84"/>
    <w:rsid w:val="0017615D"/>
    <w:rsid w:val="00176BAD"/>
    <w:rsid w:val="00176F29"/>
    <w:rsid w:val="00180641"/>
    <w:rsid w:val="00182231"/>
    <w:rsid w:val="00182265"/>
    <w:rsid w:val="00182C82"/>
    <w:rsid w:val="001833D3"/>
    <w:rsid w:val="00183E54"/>
    <w:rsid w:val="00184559"/>
    <w:rsid w:val="0018491F"/>
    <w:rsid w:val="00184B18"/>
    <w:rsid w:val="00186C42"/>
    <w:rsid w:val="00187B86"/>
    <w:rsid w:val="00187BA9"/>
    <w:rsid w:val="001905B8"/>
    <w:rsid w:val="001907A7"/>
    <w:rsid w:val="00190871"/>
    <w:rsid w:val="00191633"/>
    <w:rsid w:val="00191865"/>
    <w:rsid w:val="00191F45"/>
    <w:rsid w:val="001920E7"/>
    <w:rsid w:val="0019248B"/>
    <w:rsid w:val="00193A65"/>
    <w:rsid w:val="001964EF"/>
    <w:rsid w:val="0019735B"/>
    <w:rsid w:val="001973B2"/>
    <w:rsid w:val="001A0243"/>
    <w:rsid w:val="001A07F2"/>
    <w:rsid w:val="001A16ED"/>
    <w:rsid w:val="001A1710"/>
    <w:rsid w:val="001A20BF"/>
    <w:rsid w:val="001A30E2"/>
    <w:rsid w:val="001A41A8"/>
    <w:rsid w:val="001A554D"/>
    <w:rsid w:val="001A5DB8"/>
    <w:rsid w:val="001A7C27"/>
    <w:rsid w:val="001B0628"/>
    <w:rsid w:val="001B08DD"/>
    <w:rsid w:val="001B131E"/>
    <w:rsid w:val="001B1435"/>
    <w:rsid w:val="001B175F"/>
    <w:rsid w:val="001B20F7"/>
    <w:rsid w:val="001B2795"/>
    <w:rsid w:val="001B2E9E"/>
    <w:rsid w:val="001B2ECB"/>
    <w:rsid w:val="001B4D67"/>
    <w:rsid w:val="001B5B2D"/>
    <w:rsid w:val="001B7D79"/>
    <w:rsid w:val="001B7DE2"/>
    <w:rsid w:val="001C0546"/>
    <w:rsid w:val="001C169A"/>
    <w:rsid w:val="001C1F1C"/>
    <w:rsid w:val="001C24E9"/>
    <w:rsid w:val="001C326C"/>
    <w:rsid w:val="001C3CF9"/>
    <w:rsid w:val="001C4201"/>
    <w:rsid w:val="001C4568"/>
    <w:rsid w:val="001C45B7"/>
    <w:rsid w:val="001C5510"/>
    <w:rsid w:val="001C6B46"/>
    <w:rsid w:val="001C6C3E"/>
    <w:rsid w:val="001C764E"/>
    <w:rsid w:val="001D006C"/>
    <w:rsid w:val="001D0967"/>
    <w:rsid w:val="001D0A1A"/>
    <w:rsid w:val="001D0D8D"/>
    <w:rsid w:val="001D0E7A"/>
    <w:rsid w:val="001D1C33"/>
    <w:rsid w:val="001D1E63"/>
    <w:rsid w:val="001D2005"/>
    <w:rsid w:val="001D2E20"/>
    <w:rsid w:val="001D3702"/>
    <w:rsid w:val="001D4327"/>
    <w:rsid w:val="001D4D31"/>
    <w:rsid w:val="001D7649"/>
    <w:rsid w:val="001E1765"/>
    <w:rsid w:val="001E257C"/>
    <w:rsid w:val="001E263B"/>
    <w:rsid w:val="001E2975"/>
    <w:rsid w:val="001E306A"/>
    <w:rsid w:val="001E3310"/>
    <w:rsid w:val="001E3584"/>
    <w:rsid w:val="001E567F"/>
    <w:rsid w:val="001E578E"/>
    <w:rsid w:val="001E620B"/>
    <w:rsid w:val="001E6405"/>
    <w:rsid w:val="001F02F0"/>
    <w:rsid w:val="001F032C"/>
    <w:rsid w:val="001F0426"/>
    <w:rsid w:val="001F0DC3"/>
    <w:rsid w:val="001F20D5"/>
    <w:rsid w:val="001F2A62"/>
    <w:rsid w:val="001F2A8C"/>
    <w:rsid w:val="001F2B71"/>
    <w:rsid w:val="001F39DC"/>
    <w:rsid w:val="001F3D1D"/>
    <w:rsid w:val="001F411D"/>
    <w:rsid w:val="001F5977"/>
    <w:rsid w:val="001F5BD0"/>
    <w:rsid w:val="001F6443"/>
    <w:rsid w:val="00200E65"/>
    <w:rsid w:val="002015F6"/>
    <w:rsid w:val="00202787"/>
    <w:rsid w:val="00203A0C"/>
    <w:rsid w:val="00203E58"/>
    <w:rsid w:val="0020453E"/>
    <w:rsid w:val="0020492A"/>
    <w:rsid w:val="00207422"/>
    <w:rsid w:val="00207500"/>
    <w:rsid w:val="0020754B"/>
    <w:rsid w:val="00210257"/>
    <w:rsid w:val="0021029A"/>
    <w:rsid w:val="002106D3"/>
    <w:rsid w:val="00211809"/>
    <w:rsid w:val="00212869"/>
    <w:rsid w:val="00213577"/>
    <w:rsid w:val="00213B95"/>
    <w:rsid w:val="00214A30"/>
    <w:rsid w:val="002150E0"/>
    <w:rsid w:val="00215EB4"/>
    <w:rsid w:val="002172C8"/>
    <w:rsid w:val="00217365"/>
    <w:rsid w:val="00217EFC"/>
    <w:rsid w:val="00220D7F"/>
    <w:rsid w:val="002211A9"/>
    <w:rsid w:val="00221505"/>
    <w:rsid w:val="002217A0"/>
    <w:rsid w:val="00222FCB"/>
    <w:rsid w:val="00223034"/>
    <w:rsid w:val="00223859"/>
    <w:rsid w:val="002240BC"/>
    <w:rsid w:val="0022429A"/>
    <w:rsid w:val="0022534B"/>
    <w:rsid w:val="00225391"/>
    <w:rsid w:val="00225634"/>
    <w:rsid w:val="00225F78"/>
    <w:rsid w:val="00226D5F"/>
    <w:rsid w:val="0023078D"/>
    <w:rsid w:val="00230883"/>
    <w:rsid w:val="00230E92"/>
    <w:rsid w:val="00231F16"/>
    <w:rsid w:val="00232698"/>
    <w:rsid w:val="0023367D"/>
    <w:rsid w:val="00233883"/>
    <w:rsid w:val="002339BA"/>
    <w:rsid w:val="002349C7"/>
    <w:rsid w:val="002358A2"/>
    <w:rsid w:val="00236214"/>
    <w:rsid w:val="00236C6C"/>
    <w:rsid w:val="00236DE9"/>
    <w:rsid w:val="002375F3"/>
    <w:rsid w:val="00237A29"/>
    <w:rsid w:val="002401F1"/>
    <w:rsid w:val="00241390"/>
    <w:rsid w:val="002424B6"/>
    <w:rsid w:val="002426A7"/>
    <w:rsid w:val="00243064"/>
    <w:rsid w:val="002434CF"/>
    <w:rsid w:val="00243C93"/>
    <w:rsid w:val="00243D1A"/>
    <w:rsid w:val="00244C22"/>
    <w:rsid w:val="0024543B"/>
    <w:rsid w:val="00246274"/>
    <w:rsid w:val="00246B50"/>
    <w:rsid w:val="00246B5B"/>
    <w:rsid w:val="00247434"/>
    <w:rsid w:val="002515AD"/>
    <w:rsid w:val="00252998"/>
    <w:rsid w:val="002529E4"/>
    <w:rsid w:val="0025495D"/>
    <w:rsid w:val="00254CAC"/>
    <w:rsid w:val="002557D9"/>
    <w:rsid w:val="00255E6D"/>
    <w:rsid w:val="00256047"/>
    <w:rsid w:val="00256CB1"/>
    <w:rsid w:val="00261A38"/>
    <w:rsid w:val="00261CE1"/>
    <w:rsid w:val="0026358F"/>
    <w:rsid w:val="00263751"/>
    <w:rsid w:val="00263B77"/>
    <w:rsid w:val="00263E85"/>
    <w:rsid w:val="0026485B"/>
    <w:rsid w:val="00266AE4"/>
    <w:rsid w:val="00267D59"/>
    <w:rsid w:val="00270193"/>
    <w:rsid w:val="00270DAB"/>
    <w:rsid w:val="00270E05"/>
    <w:rsid w:val="00270F5F"/>
    <w:rsid w:val="00270F7A"/>
    <w:rsid w:val="00271151"/>
    <w:rsid w:val="00271B63"/>
    <w:rsid w:val="00272DEF"/>
    <w:rsid w:val="00273DBB"/>
    <w:rsid w:val="00275423"/>
    <w:rsid w:val="00276729"/>
    <w:rsid w:val="002767C2"/>
    <w:rsid w:val="00277615"/>
    <w:rsid w:val="00277ADD"/>
    <w:rsid w:val="00280DE5"/>
    <w:rsid w:val="002812CF"/>
    <w:rsid w:val="002813A4"/>
    <w:rsid w:val="00282C3B"/>
    <w:rsid w:val="0028329A"/>
    <w:rsid w:val="0028359C"/>
    <w:rsid w:val="002835BC"/>
    <w:rsid w:val="00284956"/>
    <w:rsid w:val="00284C0E"/>
    <w:rsid w:val="00285631"/>
    <w:rsid w:val="002856CA"/>
    <w:rsid w:val="00290123"/>
    <w:rsid w:val="00290893"/>
    <w:rsid w:val="00290F4C"/>
    <w:rsid w:val="00291208"/>
    <w:rsid w:val="00291CDC"/>
    <w:rsid w:val="002921E2"/>
    <w:rsid w:val="00292F95"/>
    <w:rsid w:val="00293731"/>
    <w:rsid w:val="00293A31"/>
    <w:rsid w:val="00294B9A"/>
    <w:rsid w:val="002955AB"/>
    <w:rsid w:val="002975E9"/>
    <w:rsid w:val="00297AE0"/>
    <w:rsid w:val="002A05F4"/>
    <w:rsid w:val="002A2804"/>
    <w:rsid w:val="002A308A"/>
    <w:rsid w:val="002A30BD"/>
    <w:rsid w:val="002A389E"/>
    <w:rsid w:val="002A3D0C"/>
    <w:rsid w:val="002A4889"/>
    <w:rsid w:val="002A4AA0"/>
    <w:rsid w:val="002B08BC"/>
    <w:rsid w:val="002B0C29"/>
    <w:rsid w:val="002B21EB"/>
    <w:rsid w:val="002B2517"/>
    <w:rsid w:val="002B2627"/>
    <w:rsid w:val="002B2A30"/>
    <w:rsid w:val="002B3342"/>
    <w:rsid w:val="002B596D"/>
    <w:rsid w:val="002B6A10"/>
    <w:rsid w:val="002B71F4"/>
    <w:rsid w:val="002B7319"/>
    <w:rsid w:val="002C0566"/>
    <w:rsid w:val="002C0B27"/>
    <w:rsid w:val="002C1A1A"/>
    <w:rsid w:val="002C1CDF"/>
    <w:rsid w:val="002C31CD"/>
    <w:rsid w:val="002C3C72"/>
    <w:rsid w:val="002C4128"/>
    <w:rsid w:val="002C42BF"/>
    <w:rsid w:val="002C48B6"/>
    <w:rsid w:val="002C6220"/>
    <w:rsid w:val="002C62C5"/>
    <w:rsid w:val="002D121F"/>
    <w:rsid w:val="002D1E13"/>
    <w:rsid w:val="002D21F1"/>
    <w:rsid w:val="002D2A1B"/>
    <w:rsid w:val="002D2C6B"/>
    <w:rsid w:val="002D2EA1"/>
    <w:rsid w:val="002D3420"/>
    <w:rsid w:val="002D38EB"/>
    <w:rsid w:val="002D677B"/>
    <w:rsid w:val="002D6F49"/>
    <w:rsid w:val="002D79AE"/>
    <w:rsid w:val="002E09A0"/>
    <w:rsid w:val="002E19B3"/>
    <w:rsid w:val="002E49B7"/>
    <w:rsid w:val="002E55D6"/>
    <w:rsid w:val="002E764C"/>
    <w:rsid w:val="002E78EF"/>
    <w:rsid w:val="002F06CE"/>
    <w:rsid w:val="002F30C4"/>
    <w:rsid w:val="002F3608"/>
    <w:rsid w:val="002F3D3C"/>
    <w:rsid w:val="002F3EB8"/>
    <w:rsid w:val="002F3F53"/>
    <w:rsid w:val="002F4090"/>
    <w:rsid w:val="002F40E1"/>
    <w:rsid w:val="002F4B4D"/>
    <w:rsid w:val="002F4DE3"/>
    <w:rsid w:val="002F5E2F"/>
    <w:rsid w:val="002F5E73"/>
    <w:rsid w:val="002F5F9F"/>
    <w:rsid w:val="002F7023"/>
    <w:rsid w:val="003010CD"/>
    <w:rsid w:val="00302380"/>
    <w:rsid w:val="00302E1C"/>
    <w:rsid w:val="003039AD"/>
    <w:rsid w:val="00303D15"/>
    <w:rsid w:val="003050E0"/>
    <w:rsid w:val="00306F96"/>
    <w:rsid w:val="00307516"/>
    <w:rsid w:val="003075DB"/>
    <w:rsid w:val="00310048"/>
    <w:rsid w:val="003106C6"/>
    <w:rsid w:val="003109E2"/>
    <w:rsid w:val="00310D7B"/>
    <w:rsid w:val="003116CE"/>
    <w:rsid w:val="003117EC"/>
    <w:rsid w:val="0031242F"/>
    <w:rsid w:val="003125A0"/>
    <w:rsid w:val="00313474"/>
    <w:rsid w:val="00313DC2"/>
    <w:rsid w:val="00314B93"/>
    <w:rsid w:val="00315FDE"/>
    <w:rsid w:val="00316DC8"/>
    <w:rsid w:val="00320082"/>
    <w:rsid w:val="00321E24"/>
    <w:rsid w:val="0032222E"/>
    <w:rsid w:val="003239AF"/>
    <w:rsid w:val="00324541"/>
    <w:rsid w:val="0032495C"/>
    <w:rsid w:val="0032497B"/>
    <w:rsid w:val="00324E54"/>
    <w:rsid w:val="0032645E"/>
    <w:rsid w:val="00326884"/>
    <w:rsid w:val="003316A9"/>
    <w:rsid w:val="00331D55"/>
    <w:rsid w:val="003329E8"/>
    <w:rsid w:val="00332DAD"/>
    <w:rsid w:val="00333096"/>
    <w:rsid w:val="00333D53"/>
    <w:rsid w:val="00334DCF"/>
    <w:rsid w:val="00334F8F"/>
    <w:rsid w:val="0033544D"/>
    <w:rsid w:val="00335704"/>
    <w:rsid w:val="00335B22"/>
    <w:rsid w:val="0033724E"/>
    <w:rsid w:val="003409C6"/>
    <w:rsid w:val="00341F8B"/>
    <w:rsid w:val="00342774"/>
    <w:rsid w:val="00342830"/>
    <w:rsid w:val="003428E4"/>
    <w:rsid w:val="0034337B"/>
    <w:rsid w:val="00343B23"/>
    <w:rsid w:val="00343B75"/>
    <w:rsid w:val="00344130"/>
    <w:rsid w:val="0034573C"/>
    <w:rsid w:val="00345B72"/>
    <w:rsid w:val="0034671D"/>
    <w:rsid w:val="00346C8E"/>
    <w:rsid w:val="00346E17"/>
    <w:rsid w:val="0034774B"/>
    <w:rsid w:val="003527BB"/>
    <w:rsid w:val="00353693"/>
    <w:rsid w:val="0035467E"/>
    <w:rsid w:val="003551CA"/>
    <w:rsid w:val="0035626D"/>
    <w:rsid w:val="0035635C"/>
    <w:rsid w:val="0035672D"/>
    <w:rsid w:val="00357236"/>
    <w:rsid w:val="00357B8E"/>
    <w:rsid w:val="0036009F"/>
    <w:rsid w:val="0036081D"/>
    <w:rsid w:val="00360F92"/>
    <w:rsid w:val="003611E7"/>
    <w:rsid w:val="003615A5"/>
    <w:rsid w:val="00361960"/>
    <w:rsid w:val="003629EF"/>
    <w:rsid w:val="00362BAD"/>
    <w:rsid w:val="00362BE3"/>
    <w:rsid w:val="003634C0"/>
    <w:rsid w:val="00364632"/>
    <w:rsid w:val="00364AA4"/>
    <w:rsid w:val="00365389"/>
    <w:rsid w:val="0036671C"/>
    <w:rsid w:val="003667FB"/>
    <w:rsid w:val="00367A3D"/>
    <w:rsid w:val="00370CDB"/>
    <w:rsid w:val="00371E0F"/>
    <w:rsid w:val="003723DF"/>
    <w:rsid w:val="003772A2"/>
    <w:rsid w:val="00380037"/>
    <w:rsid w:val="003800FA"/>
    <w:rsid w:val="00380575"/>
    <w:rsid w:val="00381527"/>
    <w:rsid w:val="00382221"/>
    <w:rsid w:val="0038222A"/>
    <w:rsid w:val="0038264F"/>
    <w:rsid w:val="00384046"/>
    <w:rsid w:val="00384139"/>
    <w:rsid w:val="00384A64"/>
    <w:rsid w:val="00385509"/>
    <w:rsid w:val="00385610"/>
    <w:rsid w:val="00387A22"/>
    <w:rsid w:val="00390483"/>
    <w:rsid w:val="00391CD7"/>
    <w:rsid w:val="00392E06"/>
    <w:rsid w:val="003935DD"/>
    <w:rsid w:val="00393E10"/>
    <w:rsid w:val="00394C36"/>
    <w:rsid w:val="003955AB"/>
    <w:rsid w:val="00395A19"/>
    <w:rsid w:val="00396E52"/>
    <w:rsid w:val="00396FE5"/>
    <w:rsid w:val="00397774"/>
    <w:rsid w:val="00397BB9"/>
    <w:rsid w:val="003A07F1"/>
    <w:rsid w:val="003A0BA9"/>
    <w:rsid w:val="003A15A5"/>
    <w:rsid w:val="003A339C"/>
    <w:rsid w:val="003A450C"/>
    <w:rsid w:val="003A47F5"/>
    <w:rsid w:val="003A650D"/>
    <w:rsid w:val="003A653F"/>
    <w:rsid w:val="003A71D1"/>
    <w:rsid w:val="003B08CE"/>
    <w:rsid w:val="003B1287"/>
    <w:rsid w:val="003B222B"/>
    <w:rsid w:val="003B226A"/>
    <w:rsid w:val="003B2C34"/>
    <w:rsid w:val="003B6B7C"/>
    <w:rsid w:val="003B7048"/>
    <w:rsid w:val="003B730B"/>
    <w:rsid w:val="003B73D2"/>
    <w:rsid w:val="003B79C0"/>
    <w:rsid w:val="003C1622"/>
    <w:rsid w:val="003C5571"/>
    <w:rsid w:val="003C58A4"/>
    <w:rsid w:val="003C593D"/>
    <w:rsid w:val="003C636D"/>
    <w:rsid w:val="003C721A"/>
    <w:rsid w:val="003C7504"/>
    <w:rsid w:val="003C7CEE"/>
    <w:rsid w:val="003D0563"/>
    <w:rsid w:val="003D0BA1"/>
    <w:rsid w:val="003D18AE"/>
    <w:rsid w:val="003D1E11"/>
    <w:rsid w:val="003D33B1"/>
    <w:rsid w:val="003D441B"/>
    <w:rsid w:val="003D4D88"/>
    <w:rsid w:val="003D576B"/>
    <w:rsid w:val="003D60A7"/>
    <w:rsid w:val="003D64E7"/>
    <w:rsid w:val="003D72F7"/>
    <w:rsid w:val="003D77D1"/>
    <w:rsid w:val="003E0309"/>
    <w:rsid w:val="003E08DE"/>
    <w:rsid w:val="003E0FC5"/>
    <w:rsid w:val="003E1BCF"/>
    <w:rsid w:val="003E370A"/>
    <w:rsid w:val="003E3C00"/>
    <w:rsid w:val="003E3E07"/>
    <w:rsid w:val="003E4353"/>
    <w:rsid w:val="003E44B2"/>
    <w:rsid w:val="003E4571"/>
    <w:rsid w:val="003E5D5D"/>
    <w:rsid w:val="003E62DE"/>
    <w:rsid w:val="003F0164"/>
    <w:rsid w:val="003F1012"/>
    <w:rsid w:val="003F13A9"/>
    <w:rsid w:val="003F1BE5"/>
    <w:rsid w:val="003F262A"/>
    <w:rsid w:val="003F2FD2"/>
    <w:rsid w:val="003F304B"/>
    <w:rsid w:val="003F31D7"/>
    <w:rsid w:val="003F3D7D"/>
    <w:rsid w:val="003F4265"/>
    <w:rsid w:val="003F468F"/>
    <w:rsid w:val="003F4882"/>
    <w:rsid w:val="003F6912"/>
    <w:rsid w:val="003F6C4D"/>
    <w:rsid w:val="003F6F78"/>
    <w:rsid w:val="003F78C7"/>
    <w:rsid w:val="003F7C4D"/>
    <w:rsid w:val="003F7E65"/>
    <w:rsid w:val="004007B6"/>
    <w:rsid w:val="00400C4D"/>
    <w:rsid w:val="00400F17"/>
    <w:rsid w:val="00401435"/>
    <w:rsid w:val="00401606"/>
    <w:rsid w:val="00401854"/>
    <w:rsid w:val="00401DA6"/>
    <w:rsid w:val="00401FE4"/>
    <w:rsid w:val="004021D9"/>
    <w:rsid w:val="004037BE"/>
    <w:rsid w:val="00403D17"/>
    <w:rsid w:val="00403FA8"/>
    <w:rsid w:val="0040402E"/>
    <w:rsid w:val="00404818"/>
    <w:rsid w:val="00405611"/>
    <w:rsid w:val="00405750"/>
    <w:rsid w:val="004057CF"/>
    <w:rsid w:val="004057F1"/>
    <w:rsid w:val="00405AB4"/>
    <w:rsid w:val="0040692B"/>
    <w:rsid w:val="004076C5"/>
    <w:rsid w:val="004078A8"/>
    <w:rsid w:val="00410AD9"/>
    <w:rsid w:val="00413D27"/>
    <w:rsid w:val="00413E6A"/>
    <w:rsid w:val="004140BB"/>
    <w:rsid w:val="00415528"/>
    <w:rsid w:val="00415631"/>
    <w:rsid w:val="00415A1D"/>
    <w:rsid w:val="00415C5A"/>
    <w:rsid w:val="004166F0"/>
    <w:rsid w:val="00416849"/>
    <w:rsid w:val="0041707F"/>
    <w:rsid w:val="00417CEF"/>
    <w:rsid w:val="00417D3F"/>
    <w:rsid w:val="00417E02"/>
    <w:rsid w:val="00420E65"/>
    <w:rsid w:val="0042185C"/>
    <w:rsid w:val="00421B36"/>
    <w:rsid w:val="00421E1C"/>
    <w:rsid w:val="0042599A"/>
    <w:rsid w:val="00425BAE"/>
    <w:rsid w:val="00425FE2"/>
    <w:rsid w:val="0043104B"/>
    <w:rsid w:val="004312F0"/>
    <w:rsid w:val="00431C66"/>
    <w:rsid w:val="00432CD2"/>
    <w:rsid w:val="00432F43"/>
    <w:rsid w:val="004333FC"/>
    <w:rsid w:val="00433CCB"/>
    <w:rsid w:val="00434615"/>
    <w:rsid w:val="00434A0C"/>
    <w:rsid w:val="00434F61"/>
    <w:rsid w:val="00435445"/>
    <w:rsid w:val="00435C67"/>
    <w:rsid w:val="004364CA"/>
    <w:rsid w:val="00436A28"/>
    <w:rsid w:val="00437877"/>
    <w:rsid w:val="0044054F"/>
    <w:rsid w:val="00441226"/>
    <w:rsid w:val="00441E73"/>
    <w:rsid w:val="004427E8"/>
    <w:rsid w:val="00442AE3"/>
    <w:rsid w:val="00443531"/>
    <w:rsid w:val="0044354B"/>
    <w:rsid w:val="004441D1"/>
    <w:rsid w:val="00444AD9"/>
    <w:rsid w:val="00444E83"/>
    <w:rsid w:val="0044623F"/>
    <w:rsid w:val="0044646D"/>
    <w:rsid w:val="004470B4"/>
    <w:rsid w:val="00447B94"/>
    <w:rsid w:val="00450D96"/>
    <w:rsid w:val="00451B6F"/>
    <w:rsid w:val="0045446E"/>
    <w:rsid w:val="00457877"/>
    <w:rsid w:val="0046019A"/>
    <w:rsid w:val="004601EE"/>
    <w:rsid w:val="004604C0"/>
    <w:rsid w:val="00460EA5"/>
    <w:rsid w:val="00462A51"/>
    <w:rsid w:val="00463980"/>
    <w:rsid w:val="00463AB6"/>
    <w:rsid w:val="004645E8"/>
    <w:rsid w:val="00464EA9"/>
    <w:rsid w:val="00465300"/>
    <w:rsid w:val="0046566F"/>
    <w:rsid w:val="00466D8E"/>
    <w:rsid w:val="0046787D"/>
    <w:rsid w:val="00471697"/>
    <w:rsid w:val="00473076"/>
    <w:rsid w:val="004734FC"/>
    <w:rsid w:val="00473A86"/>
    <w:rsid w:val="00473D74"/>
    <w:rsid w:val="00475AF6"/>
    <w:rsid w:val="00476A3F"/>
    <w:rsid w:val="00476E12"/>
    <w:rsid w:val="00477F93"/>
    <w:rsid w:val="00481022"/>
    <w:rsid w:val="0048331A"/>
    <w:rsid w:val="004834B9"/>
    <w:rsid w:val="00483AE3"/>
    <w:rsid w:val="00483BAA"/>
    <w:rsid w:val="00483EB9"/>
    <w:rsid w:val="00484E9A"/>
    <w:rsid w:val="004856DA"/>
    <w:rsid w:val="0048695C"/>
    <w:rsid w:val="00486EC5"/>
    <w:rsid w:val="00490CC1"/>
    <w:rsid w:val="00490CED"/>
    <w:rsid w:val="004915AA"/>
    <w:rsid w:val="004920ED"/>
    <w:rsid w:val="00492A75"/>
    <w:rsid w:val="00492B37"/>
    <w:rsid w:val="004932AF"/>
    <w:rsid w:val="00494752"/>
    <w:rsid w:val="00494CFD"/>
    <w:rsid w:val="00496520"/>
    <w:rsid w:val="004965EA"/>
    <w:rsid w:val="00496910"/>
    <w:rsid w:val="00497B3A"/>
    <w:rsid w:val="004A102F"/>
    <w:rsid w:val="004A126F"/>
    <w:rsid w:val="004A148B"/>
    <w:rsid w:val="004A1DDF"/>
    <w:rsid w:val="004A2360"/>
    <w:rsid w:val="004A25F0"/>
    <w:rsid w:val="004A2BC5"/>
    <w:rsid w:val="004A2C86"/>
    <w:rsid w:val="004A3F11"/>
    <w:rsid w:val="004A3FD7"/>
    <w:rsid w:val="004A4047"/>
    <w:rsid w:val="004A41C0"/>
    <w:rsid w:val="004A5A87"/>
    <w:rsid w:val="004A624C"/>
    <w:rsid w:val="004A7BF1"/>
    <w:rsid w:val="004B15B0"/>
    <w:rsid w:val="004B3082"/>
    <w:rsid w:val="004B3B50"/>
    <w:rsid w:val="004B3EBD"/>
    <w:rsid w:val="004B3F3B"/>
    <w:rsid w:val="004B4568"/>
    <w:rsid w:val="004B4EB9"/>
    <w:rsid w:val="004B56C0"/>
    <w:rsid w:val="004B5DFF"/>
    <w:rsid w:val="004B6038"/>
    <w:rsid w:val="004B6BAF"/>
    <w:rsid w:val="004B7EA1"/>
    <w:rsid w:val="004C129B"/>
    <w:rsid w:val="004C1C52"/>
    <w:rsid w:val="004C248F"/>
    <w:rsid w:val="004C2E72"/>
    <w:rsid w:val="004C47D7"/>
    <w:rsid w:val="004C47E0"/>
    <w:rsid w:val="004C4B2A"/>
    <w:rsid w:val="004D0201"/>
    <w:rsid w:val="004D04F0"/>
    <w:rsid w:val="004D0830"/>
    <w:rsid w:val="004D224E"/>
    <w:rsid w:val="004D3192"/>
    <w:rsid w:val="004D32B9"/>
    <w:rsid w:val="004D3778"/>
    <w:rsid w:val="004D42FF"/>
    <w:rsid w:val="004D494D"/>
    <w:rsid w:val="004D5A5A"/>
    <w:rsid w:val="004D6222"/>
    <w:rsid w:val="004D631C"/>
    <w:rsid w:val="004D6989"/>
    <w:rsid w:val="004D7CEB"/>
    <w:rsid w:val="004E002B"/>
    <w:rsid w:val="004E02B1"/>
    <w:rsid w:val="004E2125"/>
    <w:rsid w:val="004E3AD3"/>
    <w:rsid w:val="004E479C"/>
    <w:rsid w:val="004E4857"/>
    <w:rsid w:val="004E5C93"/>
    <w:rsid w:val="004E5CF6"/>
    <w:rsid w:val="004E6AD4"/>
    <w:rsid w:val="004E7552"/>
    <w:rsid w:val="004F0C04"/>
    <w:rsid w:val="004F0FF8"/>
    <w:rsid w:val="004F12E2"/>
    <w:rsid w:val="004F157A"/>
    <w:rsid w:val="004F18EA"/>
    <w:rsid w:val="004F42AC"/>
    <w:rsid w:val="004F5161"/>
    <w:rsid w:val="004F55C9"/>
    <w:rsid w:val="004F55FB"/>
    <w:rsid w:val="004F5B88"/>
    <w:rsid w:val="004F6CCD"/>
    <w:rsid w:val="004F74DD"/>
    <w:rsid w:val="00500024"/>
    <w:rsid w:val="00500B80"/>
    <w:rsid w:val="005013A6"/>
    <w:rsid w:val="005024AE"/>
    <w:rsid w:val="00502867"/>
    <w:rsid w:val="005046E8"/>
    <w:rsid w:val="00505A2E"/>
    <w:rsid w:val="00505D24"/>
    <w:rsid w:val="00505F17"/>
    <w:rsid w:val="00506140"/>
    <w:rsid w:val="0050625C"/>
    <w:rsid w:val="005066A2"/>
    <w:rsid w:val="005078C9"/>
    <w:rsid w:val="00510175"/>
    <w:rsid w:val="005116E6"/>
    <w:rsid w:val="00511CBE"/>
    <w:rsid w:val="00511E1B"/>
    <w:rsid w:val="005128A4"/>
    <w:rsid w:val="00512D71"/>
    <w:rsid w:val="00513183"/>
    <w:rsid w:val="0051338B"/>
    <w:rsid w:val="005152EE"/>
    <w:rsid w:val="005154EA"/>
    <w:rsid w:val="00515FC7"/>
    <w:rsid w:val="00516B7E"/>
    <w:rsid w:val="00516DBF"/>
    <w:rsid w:val="00517170"/>
    <w:rsid w:val="005175E7"/>
    <w:rsid w:val="00517B0D"/>
    <w:rsid w:val="00517C6F"/>
    <w:rsid w:val="0052157B"/>
    <w:rsid w:val="00521FD7"/>
    <w:rsid w:val="005227A6"/>
    <w:rsid w:val="00522A1B"/>
    <w:rsid w:val="00522E0D"/>
    <w:rsid w:val="00522FE7"/>
    <w:rsid w:val="0052337E"/>
    <w:rsid w:val="00523788"/>
    <w:rsid w:val="00524542"/>
    <w:rsid w:val="0052624B"/>
    <w:rsid w:val="00526806"/>
    <w:rsid w:val="00526D96"/>
    <w:rsid w:val="0052783F"/>
    <w:rsid w:val="00527B9F"/>
    <w:rsid w:val="005301BB"/>
    <w:rsid w:val="00530C75"/>
    <w:rsid w:val="0053110A"/>
    <w:rsid w:val="00532D0A"/>
    <w:rsid w:val="00533584"/>
    <w:rsid w:val="005354FA"/>
    <w:rsid w:val="005357CF"/>
    <w:rsid w:val="00535DFE"/>
    <w:rsid w:val="00535EA8"/>
    <w:rsid w:val="005362C4"/>
    <w:rsid w:val="0053718A"/>
    <w:rsid w:val="005405CB"/>
    <w:rsid w:val="005424DD"/>
    <w:rsid w:val="005428F6"/>
    <w:rsid w:val="00542D8B"/>
    <w:rsid w:val="005435C7"/>
    <w:rsid w:val="0054463A"/>
    <w:rsid w:val="0054563E"/>
    <w:rsid w:val="00545B21"/>
    <w:rsid w:val="00545FC4"/>
    <w:rsid w:val="005463B9"/>
    <w:rsid w:val="005465B9"/>
    <w:rsid w:val="00546866"/>
    <w:rsid w:val="00546A7D"/>
    <w:rsid w:val="00546B36"/>
    <w:rsid w:val="00546BF0"/>
    <w:rsid w:val="00547B92"/>
    <w:rsid w:val="00550BAB"/>
    <w:rsid w:val="00551EF1"/>
    <w:rsid w:val="00552E88"/>
    <w:rsid w:val="00553828"/>
    <w:rsid w:val="00553CF5"/>
    <w:rsid w:val="005548B5"/>
    <w:rsid w:val="00554DA0"/>
    <w:rsid w:val="00555670"/>
    <w:rsid w:val="00555BCD"/>
    <w:rsid w:val="005560C1"/>
    <w:rsid w:val="0055619D"/>
    <w:rsid w:val="00556C06"/>
    <w:rsid w:val="00557EBC"/>
    <w:rsid w:val="0056089B"/>
    <w:rsid w:val="005615C6"/>
    <w:rsid w:val="00561BFA"/>
    <w:rsid w:val="00564A1A"/>
    <w:rsid w:val="00565BDF"/>
    <w:rsid w:val="005661CF"/>
    <w:rsid w:val="00566862"/>
    <w:rsid w:val="005707FC"/>
    <w:rsid w:val="00570F96"/>
    <w:rsid w:val="00571ACA"/>
    <w:rsid w:val="00572723"/>
    <w:rsid w:val="005728DB"/>
    <w:rsid w:val="00572AB6"/>
    <w:rsid w:val="00572E06"/>
    <w:rsid w:val="00573775"/>
    <w:rsid w:val="0057462C"/>
    <w:rsid w:val="00575355"/>
    <w:rsid w:val="00575A4E"/>
    <w:rsid w:val="00576627"/>
    <w:rsid w:val="00576A83"/>
    <w:rsid w:val="00576B1A"/>
    <w:rsid w:val="00576EA2"/>
    <w:rsid w:val="0057703A"/>
    <w:rsid w:val="0058050A"/>
    <w:rsid w:val="0058116F"/>
    <w:rsid w:val="005816E1"/>
    <w:rsid w:val="00581F0C"/>
    <w:rsid w:val="005821B1"/>
    <w:rsid w:val="00582F35"/>
    <w:rsid w:val="005833DC"/>
    <w:rsid w:val="005837B8"/>
    <w:rsid w:val="00583BA8"/>
    <w:rsid w:val="005841B9"/>
    <w:rsid w:val="00584230"/>
    <w:rsid w:val="0058433D"/>
    <w:rsid w:val="00584C74"/>
    <w:rsid w:val="00585068"/>
    <w:rsid w:val="00585A9E"/>
    <w:rsid w:val="00586737"/>
    <w:rsid w:val="00586A1D"/>
    <w:rsid w:val="005876D7"/>
    <w:rsid w:val="00590092"/>
    <w:rsid w:val="005909FC"/>
    <w:rsid w:val="00590AC7"/>
    <w:rsid w:val="00590C93"/>
    <w:rsid w:val="00592DC0"/>
    <w:rsid w:val="00593057"/>
    <w:rsid w:val="00593736"/>
    <w:rsid w:val="00593EEA"/>
    <w:rsid w:val="00595BE0"/>
    <w:rsid w:val="00596B4E"/>
    <w:rsid w:val="00597099"/>
    <w:rsid w:val="00597B7E"/>
    <w:rsid w:val="00597D43"/>
    <w:rsid w:val="005A061B"/>
    <w:rsid w:val="005A10FE"/>
    <w:rsid w:val="005A2054"/>
    <w:rsid w:val="005A37B1"/>
    <w:rsid w:val="005A3A10"/>
    <w:rsid w:val="005A5070"/>
    <w:rsid w:val="005A6911"/>
    <w:rsid w:val="005A6BEA"/>
    <w:rsid w:val="005A6F23"/>
    <w:rsid w:val="005A71C3"/>
    <w:rsid w:val="005B0954"/>
    <w:rsid w:val="005B0AA9"/>
    <w:rsid w:val="005B11D3"/>
    <w:rsid w:val="005B412F"/>
    <w:rsid w:val="005B5CED"/>
    <w:rsid w:val="005B6AAB"/>
    <w:rsid w:val="005B6C5D"/>
    <w:rsid w:val="005B78B7"/>
    <w:rsid w:val="005B7AD0"/>
    <w:rsid w:val="005B7E7B"/>
    <w:rsid w:val="005C04AC"/>
    <w:rsid w:val="005C04DC"/>
    <w:rsid w:val="005C0709"/>
    <w:rsid w:val="005C1353"/>
    <w:rsid w:val="005C1C6A"/>
    <w:rsid w:val="005C2609"/>
    <w:rsid w:val="005C3C0C"/>
    <w:rsid w:val="005C4862"/>
    <w:rsid w:val="005C4C48"/>
    <w:rsid w:val="005C7A31"/>
    <w:rsid w:val="005D13CD"/>
    <w:rsid w:val="005D1600"/>
    <w:rsid w:val="005D2D3A"/>
    <w:rsid w:val="005D2E9B"/>
    <w:rsid w:val="005D30D9"/>
    <w:rsid w:val="005D33CC"/>
    <w:rsid w:val="005D3589"/>
    <w:rsid w:val="005D36CF"/>
    <w:rsid w:val="005D3E1E"/>
    <w:rsid w:val="005D4093"/>
    <w:rsid w:val="005D41FA"/>
    <w:rsid w:val="005D484B"/>
    <w:rsid w:val="005D5D06"/>
    <w:rsid w:val="005D6995"/>
    <w:rsid w:val="005D77BB"/>
    <w:rsid w:val="005D79B2"/>
    <w:rsid w:val="005D7E91"/>
    <w:rsid w:val="005E0289"/>
    <w:rsid w:val="005E0437"/>
    <w:rsid w:val="005E1329"/>
    <w:rsid w:val="005E1AD9"/>
    <w:rsid w:val="005E21D5"/>
    <w:rsid w:val="005E247E"/>
    <w:rsid w:val="005E2BFD"/>
    <w:rsid w:val="005E2CE1"/>
    <w:rsid w:val="005E2E8B"/>
    <w:rsid w:val="005E3B72"/>
    <w:rsid w:val="005E400B"/>
    <w:rsid w:val="005E4AB2"/>
    <w:rsid w:val="005E4FB6"/>
    <w:rsid w:val="005E50B1"/>
    <w:rsid w:val="005E51F7"/>
    <w:rsid w:val="005E68C1"/>
    <w:rsid w:val="005E7AF0"/>
    <w:rsid w:val="005F12E9"/>
    <w:rsid w:val="005F1F31"/>
    <w:rsid w:val="005F308A"/>
    <w:rsid w:val="005F3C6C"/>
    <w:rsid w:val="005F415F"/>
    <w:rsid w:val="005F4F4A"/>
    <w:rsid w:val="005F5622"/>
    <w:rsid w:val="005F58EC"/>
    <w:rsid w:val="005F629B"/>
    <w:rsid w:val="005F63F2"/>
    <w:rsid w:val="005F6B69"/>
    <w:rsid w:val="005F7506"/>
    <w:rsid w:val="005F78C9"/>
    <w:rsid w:val="00600629"/>
    <w:rsid w:val="00601054"/>
    <w:rsid w:val="006012CE"/>
    <w:rsid w:val="0060155D"/>
    <w:rsid w:val="00601A5B"/>
    <w:rsid w:val="006030F8"/>
    <w:rsid w:val="006038E9"/>
    <w:rsid w:val="0060441F"/>
    <w:rsid w:val="00604DA6"/>
    <w:rsid w:val="006060A5"/>
    <w:rsid w:val="006100F0"/>
    <w:rsid w:val="006109F1"/>
    <w:rsid w:val="00610D00"/>
    <w:rsid w:val="006116A6"/>
    <w:rsid w:val="00613516"/>
    <w:rsid w:val="00613E3E"/>
    <w:rsid w:val="006155F0"/>
    <w:rsid w:val="006216BA"/>
    <w:rsid w:val="006219D1"/>
    <w:rsid w:val="00621DA5"/>
    <w:rsid w:val="00622349"/>
    <w:rsid w:val="0062298C"/>
    <w:rsid w:val="006229DD"/>
    <w:rsid w:val="006232F2"/>
    <w:rsid w:val="00624923"/>
    <w:rsid w:val="006249EB"/>
    <w:rsid w:val="00624F92"/>
    <w:rsid w:val="0062510C"/>
    <w:rsid w:val="0062558B"/>
    <w:rsid w:val="006267D9"/>
    <w:rsid w:val="00626EA0"/>
    <w:rsid w:val="006279BC"/>
    <w:rsid w:val="00627F5D"/>
    <w:rsid w:val="00631238"/>
    <w:rsid w:val="006337CE"/>
    <w:rsid w:val="006347EE"/>
    <w:rsid w:val="006350B0"/>
    <w:rsid w:val="0063768F"/>
    <w:rsid w:val="00637835"/>
    <w:rsid w:val="00637D7B"/>
    <w:rsid w:val="00637E48"/>
    <w:rsid w:val="00640090"/>
    <w:rsid w:val="0064059E"/>
    <w:rsid w:val="00641237"/>
    <w:rsid w:val="00642072"/>
    <w:rsid w:val="0064235D"/>
    <w:rsid w:val="00642BCE"/>
    <w:rsid w:val="00643D74"/>
    <w:rsid w:val="00643EB2"/>
    <w:rsid w:val="00646594"/>
    <w:rsid w:val="00646CA8"/>
    <w:rsid w:val="0064779D"/>
    <w:rsid w:val="006478D2"/>
    <w:rsid w:val="006508D3"/>
    <w:rsid w:val="0065149C"/>
    <w:rsid w:val="0065161C"/>
    <w:rsid w:val="00651E21"/>
    <w:rsid w:val="00652384"/>
    <w:rsid w:val="00652AF9"/>
    <w:rsid w:val="00652C1E"/>
    <w:rsid w:val="00653281"/>
    <w:rsid w:val="00654D5B"/>
    <w:rsid w:val="00654DF0"/>
    <w:rsid w:val="0065501C"/>
    <w:rsid w:val="006552E6"/>
    <w:rsid w:val="006552EE"/>
    <w:rsid w:val="00655373"/>
    <w:rsid w:val="00655D9E"/>
    <w:rsid w:val="006560BA"/>
    <w:rsid w:val="0065763E"/>
    <w:rsid w:val="00657B71"/>
    <w:rsid w:val="006604ED"/>
    <w:rsid w:val="00660E74"/>
    <w:rsid w:val="006626E6"/>
    <w:rsid w:val="00663AF0"/>
    <w:rsid w:val="006661C7"/>
    <w:rsid w:val="0066626A"/>
    <w:rsid w:val="006662F8"/>
    <w:rsid w:val="00666528"/>
    <w:rsid w:val="006666BB"/>
    <w:rsid w:val="0066743A"/>
    <w:rsid w:val="006675EC"/>
    <w:rsid w:val="0067041F"/>
    <w:rsid w:val="00670CD1"/>
    <w:rsid w:val="006714E9"/>
    <w:rsid w:val="0067420E"/>
    <w:rsid w:val="0067727A"/>
    <w:rsid w:val="0068003E"/>
    <w:rsid w:val="00680677"/>
    <w:rsid w:val="0068073F"/>
    <w:rsid w:val="00680BC1"/>
    <w:rsid w:val="00680FFB"/>
    <w:rsid w:val="00681345"/>
    <w:rsid w:val="00681488"/>
    <w:rsid w:val="006818F3"/>
    <w:rsid w:val="00681EBC"/>
    <w:rsid w:val="00682DC0"/>
    <w:rsid w:val="006830DA"/>
    <w:rsid w:val="00683F4A"/>
    <w:rsid w:val="00684241"/>
    <w:rsid w:val="00686114"/>
    <w:rsid w:val="00686D47"/>
    <w:rsid w:val="006912CE"/>
    <w:rsid w:val="00691AEE"/>
    <w:rsid w:val="0069267D"/>
    <w:rsid w:val="00692BFE"/>
    <w:rsid w:val="0069300C"/>
    <w:rsid w:val="006937F8"/>
    <w:rsid w:val="00693E91"/>
    <w:rsid w:val="00694032"/>
    <w:rsid w:val="006942FC"/>
    <w:rsid w:val="00694BF1"/>
    <w:rsid w:val="00695B66"/>
    <w:rsid w:val="006A0D93"/>
    <w:rsid w:val="006A14E3"/>
    <w:rsid w:val="006A23B8"/>
    <w:rsid w:val="006A4C12"/>
    <w:rsid w:val="006A5BDD"/>
    <w:rsid w:val="006A7BE3"/>
    <w:rsid w:val="006B02A7"/>
    <w:rsid w:val="006B04FE"/>
    <w:rsid w:val="006B0B91"/>
    <w:rsid w:val="006B0BF8"/>
    <w:rsid w:val="006B0F73"/>
    <w:rsid w:val="006B239B"/>
    <w:rsid w:val="006B25D7"/>
    <w:rsid w:val="006B2B33"/>
    <w:rsid w:val="006B3E90"/>
    <w:rsid w:val="006B50F8"/>
    <w:rsid w:val="006B56E3"/>
    <w:rsid w:val="006B5998"/>
    <w:rsid w:val="006B62E5"/>
    <w:rsid w:val="006B63F0"/>
    <w:rsid w:val="006B6D4D"/>
    <w:rsid w:val="006B75D8"/>
    <w:rsid w:val="006B76B2"/>
    <w:rsid w:val="006C0301"/>
    <w:rsid w:val="006C04FB"/>
    <w:rsid w:val="006C0AF5"/>
    <w:rsid w:val="006C0C02"/>
    <w:rsid w:val="006C3A59"/>
    <w:rsid w:val="006C3FFB"/>
    <w:rsid w:val="006C52C7"/>
    <w:rsid w:val="006C55A0"/>
    <w:rsid w:val="006C5E1D"/>
    <w:rsid w:val="006C6C1F"/>
    <w:rsid w:val="006C76C3"/>
    <w:rsid w:val="006C76D8"/>
    <w:rsid w:val="006C77E1"/>
    <w:rsid w:val="006C7C2E"/>
    <w:rsid w:val="006D0EC0"/>
    <w:rsid w:val="006D2CA0"/>
    <w:rsid w:val="006D4E93"/>
    <w:rsid w:val="006D52D6"/>
    <w:rsid w:val="006D5E5B"/>
    <w:rsid w:val="006D6225"/>
    <w:rsid w:val="006D6252"/>
    <w:rsid w:val="006D667F"/>
    <w:rsid w:val="006D66DC"/>
    <w:rsid w:val="006D6793"/>
    <w:rsid w:val="006D6D14"/>
    <w:rsid w:val="006D7120"/>
    <w:rsid w:val="006E0435"/>
    <w:rsid w:val="006E067E"/>
    <w:rsid w:val="006E0BC5"/>
    <w:rsid w:val="006E150C"/>
    <w:rsid w:val="006E1EE0"/>
    <w:rsid w:val="006E2D94"/>
    <w:rsid w:val="006E4CE2"/>
    <w:rsid w:val="006E5D5C"/>
    <w:rsid w:val="006E673A"/>
    <w:rsid w:val="006E79E4"/>
    <w:rsid w:val="006F0FE8"/>
    <w:rsid w:val="006F10A4"/>
    <w:rsid w:val="006F2038"/>
    <w:rsid w:val="006F3E05"/>
    <w:rsid w:val="006F459A"/>
    <w:rsid w:val="006F48AB"/>
    <w:rsid w:val="006F49D2"/>
    <w:rsid w:val="006F53D7"/>
    <w:rsid w:val="006F5665"/>
    <w:rsid w:val="00700A75"/>
    <w:rsid w:val="00702057"/>
    <w:rsid w:val="0070234E"/>
    <w:rsid w:val="007028A1"/>
    <w:rsid w:val="00702EF7"/>
    <w:rsid w:val="0070368C"/>
    <w:rsid w:val="00704452"/>
    <w:rsid w:val="00705087"/>
    <w:rsid w:val="00706D6D"/>
    <w:rsid w:val="00706E91"/>
    <w:rsid w:val="00706F8D"/>
    <w:rsid w:val="00711A18"/>
    <w:rsid w:val="00712B8D"/>
    <w:rsid w:val="00712BCE"/>
    <w:rsid w:val="007145BF"/>
    <w:rsid w:val="00715A46"/>
    <w:rsid w:val="007160DD"/>
    <w:rsid w:val="00716A61"/>
    <w:rsid w:val="007178D3"/>
    <w:rsid w:val="00720029"/>
    <w:rsid w:val="0072002D"/>
    <w:rsid w:val="007216F6"/>
    <w:rsid w:val="00721BF9"/>
    <w:rsid w:val="00722333"/>
    <w:rsid w:val="00722854"/>
    <w:rsid w:val="00723AD0"/>
    <w:rsid w:val="00724DDB"/>
    <w:rsid w:val="00724E7E"/>
    <w:rsid w:val="00724F6F"/>
    <w:rsid w:val="00725F13"/>
    <w:rsid w:val="00726204"/>
    <w:rsid w:val="0072756F"/>
    <w:rsid w:val="00727827"/>
    <w:rsid w:val="0072788C"/>
    <w:rsid w:val="00727972"/>
    <w:rsid w:val="00731BAD"/>
    <w:rsid w:val="00732ABE"/>
    <w:rsid w:val="00732B40"/>
    <w:rsid w:val="00733AA2"/>
    <w:rsid w:val="00733CDC"/>
    <w:rsid w:val="007344F6"/>
    <w:rsid w:val="00734DB1"/>
    <w:rsid w:val="007369F9"/>
    <w:rsid w:val="007373BF"/>
    <w:rsid w:val="007374D9"/>
    <w:rsid w:val="00737699"/>
    <w:rsid w:val="007377D3"/>
    <w:rsid w:val="007418B4"/>
    <w:rsid w:val="00742DC7"/>
    <w:rsid w:val="007441E3"/>
    <w:rsid w:val="007445EF"/>
    <w:rsid w:val="00745323"/>
    <w:rsid w:val="00746393"/>
    <w:rsid w:val="007470E7"/>
    <w:rsid w:val="00747312"/>
    <w:rsid w:val="007500AC"/>
    <w:rsid w:val="007504FF"/>
    <w:rsid w:val="00750C13"/>
    <w:rsid w:val="00750D73"/>
    <w:rsid w:val="00751095"/>
    <w:rsid w:val="007511CF"/>
    <w:rsid w:val="00751967"/>
    <w:rsid w:val="00751E68"/>
    <w:rsid w:val="00752097"/>
    <w:rsid w:val="007526F0"/>
    <w:rsid w:val="00753043"/>
    <w:rsid w:val="007531C0"/>
    <w:rsid w:val="007568C7"/>
    <w:rsid w:val="00756A91"/>
    <w:rsid w:val="00760260"/>
    <w:rsid w:val="0076034D"/>
    <w:rsid w:val="00761965"/>
    <w:rsid w:val="00761D3D"/>
    <w:rsid w:val="007629B1"/>
    <w:rsid w:val="0076380F"/>
    <w:rsid w:val="00764336"/>
    <w:rsid w:val="00764A2A"/>
    <w:rsid w:val="0076525B"/>
    <w:rsid w:val="00765575"/>
    <w:rsid w:val="0076651D"/>
    <w:rsid w:val="007668F4"/>
    <w:rsid w:val="00766B31"/>
    <w:rsid w:val="00766F86"/>
    <w:rsid w:val="0076707F"/>
    <w:rsid w:val="00767664"/>
    <w:rsid w:val="00767C95"/>
    <w:rsid w:val="0077086B"/>
    <w:rsid w:val="00771DC3"/>
    <w:rsid w:val="0077245B"/>
    <w:rsid w:val="007738B9"/>
    <w:rsid w:val="0077397C"/>
    <w:rsid w:val="007746F0"/>
    <w:rsid w:val="007751F8"/>
    <w:rsid w:val="00776449"/>
    <w:rsid w:val="007767CC"/>
    <w:rsid w:val="00776943"/>
    <w:rsid w:val="00776AB0"/>
    <w:rsid w:val="00777745"/>
    <w:rsid w:val="00777F00"/>
    <w:rsid w:val="007831A6"/>
    <w:rsid w:val="00783C2C"/>
    <w:rsid w:val="00783C5B"/>
    <w:rsid w:val="007844E1"/>
    <w:rsid w:val="00784D33"/>
    <w:rsid w:val="00785D4D"/>
    <w:rsid w:val="00785D4E"/>
    <w:rsid w:val="00787BE3"/>
    <w:rsid w:val="0079013B"/>
    <w:rsid w:val="0079044A"/>
    <w:rsid w:val="00790B19"/>
    <w:rsid w:val="00791B3F"/>
    <w:rsid w:val="00792CAA"/>
    <w:rsid w:val="007938FB"/>
    <w:rsid w:val="007953F3"/>
    <w:rsid w:val="00795612"/>
    <w:rsid w:val="00797AA1"/>
    <w:rsid w:val="00797B63"/>
    <w:rsid w:val="007A0027"/>
    <w:rsid w:val="007A0D35"/>
    <w:rsid w:val="007A10FE"/>
    <w:rsid w:val="007A158E"/>
    <w:rsid w:val="007A1A30"/>
    <w:rsid w:val="007A1BA1"/>
    <w:rsid w:val="007A20DA"/>
    <w:rsid w:val="007A43DF"/>
    <w:rsid w:val="007A66BE"/>
    <w:rsid w:val="007A6D88"/>
    <w:rsid w:val="007A7A3B"/>
    <w:rsid w:val="007A7BE5"/>
    <w:rsid w:val="007A7C1C"/>
    <w:rsid w:val="007B00D9"/>
    <w:rsid w:val="007B1540"/>
    <w:rsid w:val="007B176A"/>
    <w:rsid w:val="007B1AF2"/>
    <w:rsid w:val="007B1B29"/>
    <w:rsid w:val="007B2096"/>
    <w:rsid w:val="007B2F15"/>
    <w:rsid w:val="007B3433"/>
    <w:rsid w:val="007B39FA"/>
    <w:rsid w:val="007B4D3A"/>
    <w:rsid w:val="007B5015"/>
    <w:rsid w:val="007B5EF5"/>
    <w:rsid w:val="007B6651"/>
    <w:rsid w:val="007B7461"/>
    <w:rsid w:val="007C00B8"/>
    <w:rsid w:val="007C0B1F"/>
    <w:rsid w:val="007C1711"/>
    <w:rsid w:val="007C22B3"/>
    <w:rsid w:val="007C4316"/>
    <w:rsid w:val="007C4482"/>
    <w:rsid w:val="007C4867"/>
    <w:rsid w:val="007C4932"/>
    <w:rsid w:val="007C4D3E"/>
    <w:rsid w:val="007C4D97"/>
    <w:rsid w:val="007C6CCD"/>
    <w:rsid w:val="007C706E"/>
    <w:rsid w:val="007D0BB9"/>
    <w:rsid w:val="007D1C53"/>
    <w:rsid w:val="007D2999"/>
    <w:rsid w:val="007D311A"/>
    <w:rsid w:val="007D4292"/>
    <w:rsid w:val="007D45B7"/>
    <w:rsid w:val="007D47BE"/>
    <w:rsid w:val="007D6542"/>
    <w:rsid w:val="007D70CB"/>
    <w:rsid w:val="007D738A"/>
    <w:rsid w:val="007E1324"/>
    <w:rsid w:val="007E1487"/>
    <w:rsid w:val="007E2DE3"/>
    <w:rsid w:val="007E2E17"/>
    <w:rsid w:val="007E36DA"/>
    <w:rsid w:val="007E3AB4"/>
    <w:rsid w:val="007E3B1D"/>
    <w:rsid w:val="007E3BFF"/>
    <w:rsid w:val="007E4C42"/>
    <w:rsid w:val="007E4E27"/>
    <w:rsid w:val="007E5C08"/>
    <w:rsid w:val="007E6FAE"/>
    <w:rsid w:val="007E7526"/>
    <w:rsid w:val="007E773D"/>
    <w:rsid w:val="007E797E"/>
    <w:rsid w:val="007E79DE"/>
    <w:rsid w:val="007F033A"/>
    <w:rsid w:val="007F041A"/>
    <w:rsid w:val="007F0D12"/>
    <w:rsid w:val="007F0EFF"/>
    <w:rsid w:val="007F13B5"/>
    <w:rsid w:val="007F1610"/>
    <w:rsid w:val="007F2081"/>
    <w:rsid w:val="007F2F46"/>
    <w:rsid w:val="007F3107"/>
    <w:rsid w:val="007F5169"/>
    <w:rsid w:val="007F650F"/>
    <w:rsid w:val="007F6676"/>
    <w:rsid w:val="008000D2"/>
    <w:rsid w:val="008005CF"/>
    <w:rsid w:val="00801FCA"/>
    <w:rsid w:val="008042F6"/>
    <w:rsid w:val="008045BA"/>
    <w:rsid w:val="008047D6"/>
    <w:rsid w:val="00804EA9"/>
    <w:rsid w:val="0080682E"/>
    <w:rsid w:val="00807129"/>
    <w:rsid w:val="00810D2A"/>
    <w:rsid w:val="00810D9B"/>
    <w:rsid w:val="0081199C"/>
    <w:rsid w:val="00811CE3"/>
    <w:rsid w:val="00811EF3"/>
    <w:rsid w:val="00813461"/>
    <w:rsid w:val="00814133"/>
    <w:rsid w:val="00814BBB"/>
    <w:rsid w:val="00815484"/>
    <w:rsid w:val="00815D86"/>
    <w:rsid w:val="00816AB6"/>
    <w:rsid w:val="00820C39"/>
    <w:rsid w:val="00820DAB"/>
    <w:rsid w:val="00821298"/>
    <w:rsid w:val="00821A97"/>
    <w:rsid w:val="00822CDF"/>
    <w:rsid w:val="00823FAA"/>
    <w:rsid w:val="00825747"/>
    <w:rsid w:val="008264CB"/>
    <w:rsid w:val="00830D5E"/>
    <w:rsid w:val="00831B8F"/>
    <w:rsid w:val="00832365"/>
    <w:rsid w:val="00832E69"/>
    <w:rsid w:val="00833888"/>
    <w:rsid w:val="00833E73"/>
    <w:rsid w:val="008347B5"/>
    <w:rsid w:val="00835726"/>
    <w:rsid w:val="00835AC6"/>
    <w:rsid w:val="00835B60"/>
    <w:rsid w:val="00836C7A"/>
    <w:rsid w:val="008403E2"/>
    <w:rsid w:val="00840A29"/>
    <w:rsid w:val="00840FFC"/>
    <w:rsid w:val="00841D53"/>
    <w:rsid w:val="00842A34"/>
    <w:rsid w:val="00842C03"/>
    <w:rsid w:val="008432AF"/>
    <w:rsid w:val="0084427B"/>
    <w:rsid w:val="00845EB7"/>
    <w:rsid w:val="00846802"/>
    <w:rsid w:val="00846A30"/>
    <w:rsid w:val="00846D42"/>
    <w:rsid w:val="00846FC6"/>
    <w:rsid w:val="00847115"/>
    <w:rsid w:val="0084717F"/>
    <w:rsid w:val="00847A3E"/>
    <w:rsid w:val="00852231"/>
    <w:rsid w:val="00854912"/>
    <w:rsid w:val="00856294"/>
    <w:rsid w:val="008563D9"/>
    <w:rsid w:val="00856A76"/>
    <w:rsid w:val="00856C0A"/>
    <w:rsid w:val="00857CB6"/>
    <w:rsid w:val="008600C9"/>
    <w:rsid w:val="00861274"/>
    <w:rsid w:val="00861A52"/>
    <w:rsid w:val="008639DA"/>
    <w:rsid w:val="00866303"/>
    <w:rsid w:val="00867144"/>
    <w:rsid w:val="00867463"/>
    <w:rsid w:val="0086786C"/>
    <w:rsid w:val="00867DC2"/>
    <w:rsid w:val="008705F7"/>
    <w:rsid w:val="00873888"/>
    <w:rsid w:val="00874078"/>
    <w:rsid w:val="00874DBF"/>
    <w:rsid w:val="0087573C"/>
    <w:rsid w:val="008762C5"/>
    <w:rsid w:val="0087705D"/>
    <w:rsid w:val="00880C64"/>
    <w:rsid w:val="00880F24"/>
    <w:rsid w:val="008814F0"/>
    <w:rsid w:val="00884AA3"/>
    <w:rsid w:val="00884DF1"/>
    <w:rsid w:val="008851CA"/>
    <w:rsid w:val="00885963"/>
    <w:rsid w:val="008877F0"/>
    <w:rsid w:val="00887850"/>
    <w:rsid w:val="008909E4"/>
    <w:rsid w:val="00891B0E"/>
    <w:rsid w:val="00894785"/>
    <w:rsid w:val="00894D02"/>
    <w:rsid w:val="00894D10"/>
    <w:rsid w:val="0089656E"/>
    <w:rsid w:val="00896FD7"/>
    <w:rsid w:val="00897A74"/>
    <w:rsid w:val="00897AD0"/>
    <w:rsid w:val="00897F90"/>
    <w:rsid w:val="008A0661"/>
    <w:rsid w:val="008A0945"/>
    <w:rsid w:val="008A0F13"/>
    <w:rsid w:val="008A0FCB"/>
    <w:rsid w:val="008A13AF"/>
    <w:rsid w:val="008A1DD9"/>
    <w:rsid w:val="008A2212"/>
    <w:rsid w:val="008A2FB4"/>
    <w:rsid w:val="008A3D3E"/>
    <w:rsid w:val="008A3E3C"/>
    <w:rsid w:val="008A40D3"/>
    <w:rsid w:val="008A4766"/>
    <w:rsid w:val="008A4D0A"/>
    <w:rsid w:val="008A51D9"/>
    <w:rsid w:val="008A57DC"/>
    <w:rsid w:val="008A76C5"/>
    <w:rsid w:val="008B0863"/>
    <w:rsid w:val="008B111E"/>
    <w:rsid w:val="008B186C"/>
    <w:rsid w:val="008B18DA"/>
    <w:rsid w:val="008B2937"/>
    <w:rsid w:val="008B29FE"/>
    <w:rsid w:val="008B334F"/>
    <w:rsid w:val="008B3B56"/>
    <w:rsid w:val="008B4D9C"/>
    <w:rsid w:val="008B5984"/>
    <w:rsid w:val="008B6C75"/>
    <w:rsid w:val="008B71EE"/>
    <w:rsid w:val="008B71F3"/>
    <w:rsid w:val="008B7200"/>
    <w:rsid w:val="008B7C9E"/>
    <w:rsid w:val="008C148D"/>
    <w:rsid w:val="008C1C30"/>
    <w:rsid w:val="008C2EA0"/>
    <w:rsid w:val="008C336D"/>
    <w:rsid w:val="008C3786"/>
    <w:rsid w:val="008C39A5"/>
    <w:rsid w:val="008C421F"/>
    <w:rsid w:val="008C436B"/>
    <w:rsid w:val="008C448F"/>
    <w:rsid w:val="008C4B75"/>
    <w:rsid w:val="008C515C"/>
    <w:rsid w:val="008C5BF5"/>
    <w:rsid w:val="008C6705"/>
    <w:rsid w:val="008C6FB0"/>
    <w:rsid w:val="008C76F8"/>
    <w:rsid w:val="008C7772"/>
    <w:rsid w:val="008D02AB"/>
    <w:rsid w:val="008D047A"/>
    <w:rsid w:val="008D18FE"/>
    <w:rsid w:val="008D1B68"/>
    <w:rsid w:val="008D1CC1"/>
    <w:rsid w:val="008D2A16"/>
    <w:rsid w:val="008D2BB9"/>
    <w:rsid w:val="008D2F9C"/>
    <w:rsid w:val="008D493E"/>
    <w:rsid w:val="008D4E1E"/>
    <w:rsid w:val="008D52D5"/>
    <w:rsid w:val="008D59C6"/>
    <w:rsid w:val="008D5D2B"/>
    <w:rsid w:val="008D6308"/>
    <w:rsid w:val="008D6540"/>
    <w:rsid w:val="008D6C18"/>
    <w:rsid w:val="008D77FE"/>
    <w:rsid w:val="008E19DD"/>
    <w:rsid w:val="008E380A"/>
    <w:rsid w:val="008E41F3"/>
    <w:rsid w:val="008E5D49"/>
    <w:rsid w:val="008F019C"/>
    <w:rsid w:val="008F18CB"/>
    <w:rsid w:val="008F1959"/>
    <w:rsid w:val="008F1EED"/>
    <w:rsid w:val="008F2B86"/>
    <w:rsid w:val="008F35EA"/>
    <w:rsid w:val="008F4712"/>
    <w:rsid w:val="008F5AFE"/>
    <w:rsid w:val="008F60D3"/>
    <w:rsid w:val="008F660E"/>
    <w:rsid w:val="008F6C37"/>
    <w:rsid w:val="009001A1"/>
    <w:rsid w:val="00900D02"/>
    <w:rsid w:val="009012B1"/>
    <w:rsid w:val="00901704"/>
    <w:rsid w:val="00901854"/>
    <w:rsid w:val="00903D34"/>
    <w:rsid w:val="00904187"/>
    <w:rsid w:val="00904C41"/>
    <w:rsid w:val="009062E2"/>
    <w:rsid w:val="00906834"/>
    <w:rsid w:val="00906878"/>
    <w:rsid w:val="009100D5"/>
    <w:rsid w:val="00912D7A"/>
    <w:rsid w:val="0091588E"/>
    <w:rsid w:val="00917102"/>
    <w:rsid w:val="00920CAD"/>
    <w:rsid w:val="00920D21"/>
    <w:rsid w:val="00921598"/>
    <w:rsid w:val="00922E0D"/>
    <w:rsid w:val="00923375"/>
    <w:rsid w:val="00923B18"/>
    <w:rsid w:val="00924B44"/>
    <w:rsid w:val="009268A8"/>
    <w:rsid w:val="00926F1C"/>
    <w:rsid w:val="00927F09"/>
    <w:rsid w:val="00930062"/>
    <w:rsid w:val="00930999"/>
    <w:rsid w:val="00931015"/>
    <w:rsid w:val="0093193F"/>
    <w:rsid w:val="00931FB0"/>
    <w:rsid w:val="0093232C"/>
    <w:rsid w:val="0093318E"/>
    <w:rsid w:val="0093336A"/>
    <w:rsid w:val="00933456"/>
    <w:rsid w:val="009334C3"/>
    <w:rsid w:val="00934A5E"/>
    <w:rsid w:val="00934C41"/>
    <w:rsid w:val="00934F1A"/>
    <w:rsid w:val="00935A27"/>
    <w:rsid w:val="00935B61"/>
    <w:rsid w:val="00937083"/>
    <w:rsid w:val="00937DCC"/>
    <w:rsid w:val="009415A7"/>
    <w:rsid w:val="009420BA"/>
    <w:rsid w:val="009442F2"/>
    <w:rsid w:val="0094496D"/>
    <w:rsid w:val="009449D7"/>
    <w:rsid w:val="00944BFE"/>
    <w:rsid w:val="0094590A"/>
    <w:rsid w:val="00946706"/>
    <w:rsid w:val="00946DB1"/>
    <w:rsid w:val="00947047"/>
    <w:rsid w:val="00947200"/>
    <w:rsid w:val="00950239"/>
    <w:rsid w:val="00950935"/>
    <w:rsid w:val="00950C2C"/>
    <w:rsid w:val="00950FCC"/>
    <w:rsid w:val="00951B59"/>
    <w:rsid w:val="00951DB2"/>
    <w:rsid w:val="00952BCF"/>
    <w:rsid w:val="009534E6"/>
    <w:rsid w:val="0095457E"/>
    <w:rsid w:val="00955813"/>
    <w:rsid w:val="00955FC0"/>
    <w:rsid w:val="00956C7C"/>
    <w:rsid w:val="0095746A"/>
    <w:rsid w:val="00962755"/>
    <w:rsid w:val="0096410B"/>
    <w:rsid w:val="00964B35"/>
    <w:rsid w:val="00965484"/>
    <w:rsid w:val="00965F36"/>
    <w:rsid w:val="0096604B"/>
    <w:rsid w:val="0096605D"/>
    <w:rsid w:val="00966A61"/>
    <w:rsid w:val="00967824"/>
    <w:rsid w:val="00967878"/>
    <w:rsid w:val="0097159A"/>
    <w:rsid w:val="0097159D"/>
    <w:rsid w:val="009719FB"/>
    <w:rsid w:val="00971BBE"/>
    <w:rsid w:val="00971F9C"/>
    <w:rsid w:val="00973864"/>
    <w:rsid w:val="00973F15"/>
    <w:rsid w:val="009740EE"/>
    <w:rsid w:val="0097430F"/>
    <w:rsid w:val="00974FEA"/>
    <w:rsid w:val="0097526A"/>
    <w:rsid w:val="0097799C"/>
    <w:rsid w:val="009815C4"/>
    <w:rsid w:val="00981B02"/>
    <w:rsid w:val="00981DAD"/>
    <w:rsid w:val="0098215D"/>
    <w:rsid w:val="00982DCA"/>
    <w:rsid w:val="00982F9C"/>
    <w:rsid w:val="009841A5"/>
    <w:rsid w:val="00984433"/>
    <w:rsid w:val="00984736"/>
    <w:rsid w:val="00984ACB"/>
    <w:rsid w:val="00985397"/>
    <w:rsid w:val="00986A50"/>
    <w:rsid w:val="0098753B"/>
    <w:rsid w:val="00987B39"/>
    <w:rsid w:val="00987CC2"/>
    <w:rsid w:val="00990794"/>
    <w:rsid w:val="009915A5"/>
    <w:rsid w:val="009916D4"/>
    <w:rsid w:val="00991AF1"/>
    <w:rsid w:val="00992419"/>
    <w:rsid w:val="0099395D"/>
    <w:rsid w:val="00993D1D"/>
    <w:rsid w:val="0099511D"/>
    <w:rsid w:val="0099527C"/>
    <w:rsid w:val="00995D20"/>
    <w:rsid w:val="00995DB0"/>
    <w:rsid w:val="009961A4"/>
    <w:rsid w:val="00997D31"/>
    <w:rsid w:val="00997ECB"/>
    <w:rsid w:val="009A234B"/>
    <w:rsid w:val="009A23D7"/>
    <w:rsid w:val="009A2770"/>
    <w:rsid w:val="009A2C3F"/>
    <w:rsid w:val="009A33AE"/>
    <w:rsid w:val="009A3921"/>
    <w:rsid w:val="009A3A24"/>
    <w:rsid w:val="009A4334"/>
    <w:rsid w:val="009A465D"/>
    <w:rsid w:val="009A4937"/>
    <w:rsid w:val="009A4BCB"/>
    <w:rsid w:val="009A53EC"/>
    <w:rsid w:val="009A54A6"/>
    <w:rsid w:val="009A68DB"/>
    <w:rsid w:val="009A6A01"/>
    <w:rsid w:val="009A6B11"/>
    <w:rsid w:val="009A6FE1"/>
    <w:rsid w:val="009A7FC7"/>
    <w:rsid w:val="009B0DBA"/>
    <w:rsid w:val="009B3444"/>
    <w:rsid w:val="009B46D1"/>
    <w:rsid w:val="009B46D7"/>
    <w:rsid w:val="009B48F4"/>
    <w:rsid w:val="009B6042"/>
    <w:rsid w:val="009B6928"/>
    <w:rsid w:val="009B6D38"/>
    <w:rsid w:val="009B7FC4"/>
    <w:rsid w:val="009C00D6"/>
    <w:rsid w:val="009C07E8"/>
    <w:rsid w:val="009C198B"/>
    <w:rsid w:val="009C2570"/>
    <w:rsid w:val="009C32BE"/>
    <w:rsid w:val="009C3611"/>
    <w:rsid w:val="009C4529"/>
    <w:rsid w:val="009C4CA0"/>
    <w:rsid w:val="009C6856"/>
    <w:rsid w:val="009C69EC"/>
    <w:rsid w:val="009D0A8D"/>
    <w:rsid w:val="009D2E78"/>
    <w:rsid w:val="009D36F1"/>
    <w:rsid w:val="009D3762"/>
    <w:rsid w:val="009D37E7"/>
    <w:rsid w:val="009D3B1B"/>
    <w:rsid w:val="009D3CB5"/>
    <w:rsid w:val="009D43F5"/>
    <w:rsid w:val="009D4EDF"/>
    <w:rsid w:val="009D5735"/>
    <w:rsid w:val="009D6A15"/>
    <w:rsid w:val="009D73AD"/>
    <w:rsid w:val="009D742C"/>
    <w:rsid w:val="009E104E"/>
    <w:rsid w:val="009E17AE"/>
    <w:rsid w:val="009E17D6"/>
    <w:rsid w:val="009E3D73"/>
    <w:rsid w:val="009E4717"/>
    <w:rsid w:val="009E516F"/>
    <w:rsid w:val="009E5A8F"/>
    <w:rsid w:val="009E5DDC"/>
    <w:rsid w:val="009E7721"/>
    <w:rsid w:val="009F11C9"/>
    <w:rsid w:val="009F1B5D"/>
    <w:rsid w:val="009F1C9D"/>
    <w:rsid w:val="009F3ECA"/>
    <w:rsid w:val="009F428C"/>
    <w:rsid w:val="009F581F"/>
    <w:rsid w:val="009F5B7D"/>
    <w:rsid w:val="009F6889"/>
    <w:rsid w:val="009F6A82"/>
    <w:rsid w:val="009F6DBA"/>
    <w:rsid w:val="00A00355"/>
    <w:rsid w:val="00A00927"/>
    <w:rsid w:val="00A017DF"/>
    <w:rsid w:val="00A0376C"/>
    <w:rsid w:val="00A03A99"/>
    <w:rsid w:val="00A03EA9"/>
    <w:rsid w:val="00A04B44"/>
    <w:rsid w:val="00A05781"/>
    <w:rsid w:val="00A05D20"/>
    <w:rsid w:val="00A068E9"/>
    <w:rsid w:val="00A06B0B"/>
    <w:rsid w:val="00A0736E"/>
    <w:rsid w:val="00A1006F"/>
    <w:rsid w:val="00A137B4"/>
    <w:rsid w:val="00A139C9"/>
    <w:rsid w:val="00A169C7"/>
    <w:rsid w:val="00A2005E"/>
    <w:rsid w:val="00A2005F"/>
    <w:rsid w:val="00A20AC6"/>
    <w:rsid w:val="00A21A8B"/>
    <w:rsid w:val="00A22476"/>
    <w:rsid w:val="00A23D0E"/>
    <w:rsid w:val="00A23FF2"/>
    <w:rsid w:val="00A25855"/>
    <w:rsid w:val="00A2659E"/>
    <w:rsid w:val="00A26E55"/>
    <w:rsid w:val="00A26FBD"/>
    <w:rsid w:val="00A270E4"/>
    <w:rsid w:val="00A27BDA"/>
    <w:rsid w:val="00A3005E"/>
    <w:rsid w:val="00A30399"/>
    <w:rsid w:val="00A31051"/>
    <w:rsid w:val="00A31119"/>
    <w:rsid w:val="00A31678"/>
    <w:rsid w:val="00A31CF6"/>
    <w:rsid w:val="00A33755"/>
    <w:rsid w:val="00A343B8"/>
    <w:rsid w:val="00A35765"/>
    <w:rsid w:val="00A378C8"/>
    <w:rsid w:val="00A41551"/>
    <w:rsid w:val="00A42673"/>
    <w:rsid w:val="00A42B2A"/>
    <w:rsid w:val="00A44AA2"/>
    <w:rsid w:val="00A44F88"/>
    <w:rsid w:val="00A45576"/>
    <w:rsid w:val="00A45840"/>
    <w:rsid w:val="00A459AA"/>
    <w:rsid w:val="00A47078"/>
    <w:rsid w:val="00A47998"/>
    <w:rsid w:val="00A50265"/>
    <w:rsid w:val="00A505BD"/>
    <w:rsid w:val="00A50AB2"/>
    <w:rsid w:val="00A50FD3"/>
    <w:rsid w:val="00A51725"/>
    <w:rsid w:val="00A5201B"/>
    <w:rsid w:val="00A57335"/>
    <w:rsid w:val="00A57A68"/>
    <w:rsid w:val="00A601C6"/>
    <w:rsid w:val="00A615BB"/>
    <w:rsid w:val="00A61A73"/>
    <w:rsid w:val="00A61D62"/>
    <w:rsid w:val="00A633A9"/>
    <w:rsid w:val="00A636A5"/>
    <w:rsid w:val="00A640F4"/>
    <w:rsid w:val="00A64A60"/>
    <w:rsid w:val="00A64BAD"/>
    <w:rsid w:val="00A653A2"/>
    <w:rsid w:val="00A6583D"/>
    <w:rsid w:val="00A658EA"/>
    <w:rsid w:val="00A65B43"/>
    <w:rsid w:val="00A6615A"/>
    <w:rsid w:val="00A66BDA"/>
    <w:rsid w:val="00A673A7"/>
    <w:rsid w:val="00A67508"/>
    <w:rsid w:val="00A67A75"/>
    <w:rsid w:val="00A701B4"/>
    <w:rsid w:val="00A71027"/>
    <w:rsid w:val="00A720EB"/>
    <w:rsid w:val="00A72B2A"/>
    <w:rsid w:val="00A72ED8"/>
    <w:rsid w:val="00A7386F"/>
    <w:rsid w:val="00A73C11"/>
    <w:rsid w:val="00A740A6"/>
    <w:rsid w:val="00A74CD2"/>
    <w:rsid w:val="00A75601"/>
    <w:rsid w:val="00A7638B"/>
    <w:rsid w:val="00A765F9"/>
    <w:rsid w:val="00A7725D"/>
    <w:rsid w:val="00A77AB0"/>
    <w:rsid w:val="00A77E84"/>
    <w:rsid w:val="00A80D47"/>
    <w:rsid w:val="00A80DE6"/>
    <w:rsid w:val="00A80ECE"/>
    <w:rsid w:val="00A839A1"/>
    <w:rsid w:val="00A83C6D"/>
    <w:rsid w:val="00A852E1"/>
    <w:rsid w:val="00A85BDF"/>
    <w:rsid w:val="00A86D68"/>
    <w:rsid w:val="00A871A3"/>
    <w:rsid w:val="00A87F8C"/>
    <w:rsid w:val="00A9064B"/>
    <w:rsid w:val="00A912AB"/>
    <w:rsid w:val="00A9367F"/>
    <w:rsid w:val="00A93D29"/>
    <w:rsid w:val="00A93D8B"/>
    <w:rsid w:val="00A949FD"/>
    <w:rsid w:val="00A9536F"/>
    <w:rsid w:val="00A95A72"/>
    <w:rsid w:val="00AA1290"/>
    <w:rsid w:val="00AA15B7"/>
    <w:rsid w:val="00AA1872"/>
    <w:rsid w:val="00AA410A"/>
    <w:rsid w:val="00AA4440"/>
    <w:rsid w:val="00AA4E4A"/>
    <w:rsid w:val="00AA5763"/>
    <w:rsid w:val="00AA5C1F"/>
    <w:rsid w:val="00AA5CC9"/>
    <w:rsid w:val="00AA6B0D"/>
    <w:rsid w:val="00AA70E9"/>
    <w:rsid w:val="00AA7511"/>
    <w:rsid w:val="00AA770B"/>
    <w:rsid w:val="00AA7C56"/>
    <w:rsid w:val="00AB11EA"/>
    <w:rsid w:val="00AB1657"/>
    <w:rsid w:val="00AB260D"/>
    <w:rsid w:val="00AB27CF"/>
    <w:rsid w:val="00AB3B42"/>
    <w:rsid w:val="00AB4CDA"/>
    <w:rsid w:val="00AC152A"/>
    <w:rsid w:val="00AC1995"/>
    <w:rsid w:val="00AC3306"/>
    <w:rsid w:val="00AC3DAF"/>
    <w:rsid w:val="00AC44A5"/>
    <w:rsid w:val="00AC4743"/>
    <w:rsid w:val="00AC49C1"/>
    <w:rsid w:val="00AC5639"/>
    <w:rsid w:val="00AC56C0"/>
    <w:rsid w:val="00AC57B8"/>
    <w:rsid w:val="00AC5E1B"/>
    <w:rsid w:val="00AC640E"/>
    <w:rsid w:val="00AC6F54"/>
    <w:rsid w:val="00AC71D5"/>
    <w:rsid w:val="00AC737E"/>
    <w:rsid w:val="00AC7A94"/>
    <w:rsid w:val="00AD068F"/>
    <w:rsid w:val="00AD0758"/>
    <w:rsid w:val="00AD41A6"/>
    <w:rsid w:val="00AD4485"/>
    <w:rsid w:val="00AD4BF0"/>
    <w:rsid w:val="00AD5A9C"/>
    <w:rsid w:val="00AD5DA2"/>
    <w:rsid w:val="00AD7091"/>
    <w:rsid w:val="00AE0332"/>
    <w:rsid w:val="00AE0623"/>
    <w:rsid w:val="00AE121D"/>
    <w:rsid w:val="00AE1D3F"/>
    <w:rsid w:val="00AE344E"/>
    <w:rsid w:val="00AE5097"/>
    <w:rsid w:val="00AE5F3F"/>
    <w:rsid w:val="00AE685D"/>
    <w:rsid w:val="00AE6CC2"/>
    <w:rsid w:val="00AE7F67"/>
    <w:rsid w:val="00AE7FDF"/>
    <w:rsid w:val="00AF166E"/>
    <w:rsid w:val="00AF1C4B"/>
    <w:rsid w:val="00AF2601"/>
    <w:rsid w:val="00AF414D"/>
    <w:rsid w:val="00AF5299"/>
    <w:rsid w:val="00AF558E"/>
    <w:rsid w:val="00AF560A"/>
    <w:rsid w:val="00AF6E1F"/>
    <w:rsid w:val="00B00322"/>
    <w:rsid w:val="00B0092C"/>
    <w:rsid w:val="00B00C01"/>
    <w:rsid w:val="00B02960"/>
    <w:rsid w:val="00B03980"/>
    <w:rsid w:val="00B039EF"/>
    <w:rsid w:val="00B03D5E"/>
    <w:rsid w:val="00B0559B"/>
    <w:rsid w:val="00B068CF"/>
    <w:rsid w:val="00B06B2D"/>
    <w:rsid w:val="00B072F1"/>
    <w:rsid w:val="00B078D3"/>
    <w:rsid w:val="00B106E6"/>
    <w:rsid w:val="00B10806"/>
    <w:rsid w:val="00B10C8C"/>
    <w:rsid w:val="00B11221"/>
    <w:rsid w:val="00B11F4B"/>
    <w:rsid w:val="00B13D0C"/>
    <w:rsid w:val="00B14BDD"/>
    <w:rsid w:val="00B1660C"/>
    <w:rsid w:val="00B16A38"/>
    <w:rsid w:val="00B20A90"/>
    <w:rsid w:val="00B21B29"/>
    <w:rsid w:val="00B21FFA"/>
    <w:rsid w:val="00B22237"/>
    <w:rsid w:val="00B223AE"/>
    <w:rsid w:val="00B22A7C"/>
    <w:rsid w:val="00B2303B"/>
    <w:rsid w:val="00B23A30"/>
    <w:rsid w:val="00B25A65"/>
    <w:rsid w:val="00B25E8D"/>
    <w:rsid w:val="00B2741F"/>
    <w:rsid w:val="00B27922"/>
    <w:rsid w:val="00B27E1B"/>
    <w:rsid w:val="00B27F39"/>
    <w:rsid w:val="00B30298"/>
    <w:rsid w:val="00B317D8"/>
    <w:rsid w:val="00B31E8B"/>
    <w:rsid w:val="00B32471"/>
    <w:rsid w:val="00B328C9"/>
    <w:rsid w:val="00B32CFA"/>
    <w:rsid w:val="00B3327A"/>
    <w:rsid w:val="00B3385D"/>
    <w:rsid w:val="00B338B3"/>
    <w:rsid w:val="00B3398C"/>
    <w:rsid w:val="00B33E32"/>
    <w:rsid w:val="00B35F35"/>
    <w:rsid w:val="00B36560"/>
    <w:rsid w:val="00B36DEE"/>
    <w:rsid w:val="00B40CB3"/>
    <w:rsid w:val="00B430F2"/>
    <w:rsid w:val="00B44BDF"/>
    <w:rsid w:val="00B452DC"/>
    <w:rsid w:val="00B453FF"/>
    <w:rsid w:val="00B45590"/>
    <w:rsid w:val="00B4718A"/>
    <w:rsid w:val="00B47448"/>
    <w:rsid w:val="00B4749A"/>
    <w:rsid w:val="00B50019"/>
    <w:rsid w:val="00B50F28"/>
    <w:rsid w:val="00B519B0"/>
    <w:rsid w:val="00B51C7F"/>
    <w:rsid w:val="00B520C9"/>
    <w:rsid w:val="00B52108"/>
    <w:rsid w:val="00B52E30"/>
    <w:rsid w:val="00B52F5D"/>
    <w:rsid w:val="00B55048"/>
    <w:rsid w:val="00B56478"/>
    <w:rsid w:val="00B57DF2"/>
    <w:rsid w:val="00B60598"/>
    <w:rsid w:val="00B609E1"/>
    <w:rsid w:val="00B61726"/>
    <w:rsid w:val="00B61D80"/>
    <w:rsid w:val="00B63FFD"/>
    <w:rsid w:val="00B65A2A"/>
    <w:rsid w:val="00B66F89"/>
    <w:rsid w:val="00B67A44"/>
    <w:rsid w:val="00B67E8E"/>
    <w:rsid w:val="00B706DA"/>
    <w:rsid w:val="00B71D9D"/>
    <w:rsid w:val="00B724B0"/>
    <w:rsid w:val="00B73A14"/>
    <w:rsid w:val="00B73A85"/>
    <w:rsid w:val="00B73C10"/>
    <w:rsid w:val="00B73C8B"/>
    <w:rsid w:val="00B77830"/>
    <w:rsid w:val="00B77D27"/>
    <w:rsid w:val="00B83B40"/>
    <w:rsid w:val="00B83DDA"/>
    <w:rsid w:val="00B84802"/>
    <w:rsid w:val="00B84969"/>
    <w:rsid w:val="00B85936"/>
    <w:rsid w:val="00B87207"/>
    <w:rsid w:val="00B900A1"/>
    <w:rsid w:val="00B90CA5"/>
    <w:rsid w:val="00B90D53"/>
    <w:rsid w:val="00B90E3D"/>
    <w:rsid w:val="00B9278F"/>
    <w:rsid w:val="00B928CC"/>
    <w:rsid w:val="00B92D8E"/>
    <w:rsid w:val="00B94340"/>
    <w:rsid w:val="00B96499"/>
    <w:rsid w:val="00B973C3"/>
    <w:rsid w:val="00B97609"/>
    <w:rsid w:val="00B97909"/>
    <w:rsid w:val="00B97B90"/>
    <w:rsid w:val="00BA02D4"/>
    <w:rsid w:val="00BA0905"/>
    <w:rsid w:val="00BA120A"/>
    <w:rsid w:val="00BA1850"/>
    <w:rsid w:val="00BA2AEF"/>
    <w:rsid w:val="00BA4871"/>
    <w:rsid w:val="00BA4CF6"/>
    <w:rsid w:val="00BA4D6C"/>
    <w:rsid w:val="00BA561E"/>
    <w:rsid w:val="00BA63D9"/>
    <w:rsid w:val="00BA76DD"/>
    <w:rsid w:val="00BB0473"/>
    <w:rsid w:val="00BB04A5"/>
    <w:rsid w:val="00BB053D"/>
    <w:rsid w:val="00BB06D5"/>
    <w:rsid w:val="00BB0F33"/>
    <w:rsid w:val="00BB1156"/>
    <w:rsid w:val="00BB12CC"/>
    <w:rsid w:val="00BB13A3"/>
    <w:rsid w:val="00BB384C"/>
    <w:rsid w:val="00BB3920"/>
    <w:rsid w:val="00BB3F22"/>
    <w:rsid w:val="00BB5028"/>
    <w:rsid w:val="00BB515E"/>
    <w:rsid w:val="00BB78BC"/>
    <w:rsid w:val="00BC1C73"/>
    <w:rsid w:val="00BC319E"/>
    <w:rsid w:val="00BC33BF"/>
    <w:rsid w:val="00BC3902"/>
    <w:rsid w:val="00BC4CB8"/>
    <w:rsid w:val="00BC4E88"/>
    <w:rsid w:val="00BC576B"/>
    <w:rsid w:val="00BC74F0"/>
    <w:rsid w:val="00BD0870"/>
    <w:rsid w:val="00BD0F8F"/>
    <w:rsid w:val="00BD15F5"/>
    <w:rsid w:val="00BD18B7"/>
    <w:rsid w:val="00BD1952"/>
    <w:rsid w:val="00BD29B0"/>
    <w:rsid w:val="00BD2CA5"/>
    <w:rsid w:val="00BD2D99"/>
    <w:rsid w:val="00BD3918"/>
    <w:rsid w:val="00BD3CB2"/>
    <w:rsid w:val="00BD3EF6"/>
    <w:rsid w:val="00BD66DF"/>
    <w:rsid w:val="00BD6F93"/>
    <w:rsid w:val="00BD7076"/>
    <w:rsid w:val="00BE066C"/>
    <w:rsid w:val="00BE1270"/>
    <w:rsid w:val="00BE13BF"/>
    <w:rsid w:val="00BE161A"/>
    <w:rsid w:val="00BE1983"/>
    <w:rsid w:val="00BE1E9B"/>
    <w:rsid w:val="00BE2E03"/>
    <w:rsid w:val="00BE2E47"/>
    <w:rsid w:val="00BE3E96"/>
    <w:rsid w:val="00BE528D"/>
    <w:rsid w:val="00BE552B"/>
    <w:rsid w:val="00BE5824"/>
    <w:rsid w:val="00BE6A19"/>
    <w:rsid w:val="00BE6AC4"/>
    <w:rsid w:val="00BF00B7"/>
    <w:rsid w:val="00BF1909"/>
    <w:rsid w:val="00BF25FC"/>
    <w:rsid w:val="00BF31E1"/>
    <w:rsid w:val="00BF33CF"/>
    <w:rsid w:val="00BF487E"/>
    <w:rsid w:val="00BF4BC5"/>
    <w:rsid w:val="00BF5522"/>
    <w:rsid w:val="00BF56CA"/>
    <w:rsid w:val="00BF588E"/>
    <w:rsid w:val="00BF65EE"/>
    <w:rsid w:val="00BF6EE2"/>
    <w:rsid w:val="00BF6FF7"/>
    <w:rsid w:val="00C027F8"/>
    <w:rsid w:val="00C028CB"/>
    <w:rsid w:val="00C0413E"/>
    <w:rsid w:val="00C04D11"/>
    <w:rsid w:val="00C04FBB"/>
    <w:rsid w:val="00C05882"/>
    <w:rsid w:val="00C05D68"/>
    <w:rsid w:val="00C05DA9"/>
    <w:rsid w:val="00C0693C"/>
    <w:rsid w:val="00C06E10"/>
    <w:rsid w:val="00C07479"/>
    <w:rsid w:val="00C07974"/>
    <w:rsid w:val="00C07C00"/>
    <w:rsid w:val="00C101BD"/>
    <w:rsid w:val="00C103D4"/>
    <w:rsid w:val="00C106C7"/>
    <w:rsid w:val="00C10A1B"/>
    <w:rsid w:val="00C10E44"/>
    <w:rsid w:val="00C11270"/>
    <w:rsid w:val="00C120D4"/>
    <w:rsid w:val="00C1298E"/>
    <w:rsid w:val="00C13027"/>
    <w:rsid w:val="00C13352"/>
    <w:rsid w:val="00C13D4D"/>
    <w:rsid w:val="00C13EC3"/>
    <w:rsid w:val="00C14071"/>
    <w:rsid w:val="00C14591"/>
    <w:rsid w:val="00C14E87"/>
    <w:rsid w:val="00C156C0"/>
    <w:rsid w:val="00C15E61"/>
    <w:rsid w:val="00C1745F"/>
    <w:rsid w:val="00C201C1"/>
    <w:rsid w:val="00C2070E"/>
    <w:rsid w:val="00C20F19"/>
    <w:rsid w:val="00C22418"/>
    <w:rsid w:val="00C24C2B"/>
    <w:rsid w:val="00C253F4"/>
    <w:rsid w:val="00C256B6"/>
    <w:rsid w:val="00C26B1D"/>
    <w:rsid w:val="00C26B39"/>
    <w:rsid w:val="00C270D2"/>
    <w:rsid w:val="00C2740D"/>
    <w:rsid w:val="00C277D8"/>
    <w:rsid w:val="00C27CDD"/>
    <w:rsid w:val="00C3094C"/>
    <w:rsid w:val="00C30F95"/>
    <w:rsid w:val="00C31877"/>
    <w:rsid w:val="00C31884"/>
    <w:rsid w:val="00C31F70"/>
    <w:rsid w:val="00C32395"/>
    <w:rsid w:val="00C336F6"/>
    <w:rsid w:val="00C348F2"/>
    <w:rsid w:val="00C35C6E"/>
    <w:rsid w:val="00C36CEF"/>
    <w:rsid w:val="00C372AF"/>
    <w:rsid w:val="00C40955"/>
    <w:rsid w:val="00C40AEE"/>
    <w:rsid w:val="00C41D5E"/>
    <w:rsid w:val="00C425D5"/>
    <w:rsid w:val="00C43497"/>
    <w:rsid w:val="00C44C41"/>
    <w:rsid w:val="00C44E9E"/>
    <w:rsid w:val="00C45469"/>
    <w:rsid w:val="00C461D8"/>
    <w:rsid w:val="00C467D1"/>
    <w:rsid w:val="00C472EA"/>
    <w:rsid w:val="00C50F31"/>
    <w:rsid w:val="00C5166E"/>
    <w:rsid w:val="00C51BEB"/>
    <w:rsid w:val="00C52E46"/>
    <w:rsid w:val="00C538B2"/>
    <w:rsid w:val="00C538F7"/>
    <w:rsid w:val="00C54033"/>
    <w:rsid w:val="00C545F2"/>
    <w:rsid w:val="00C55949"/>
    <w:rsid w:val="00C55B1D"/>
    <w:rsid w:val="00C57764"/>
    <w:rsid w:val="00C57774"/>
    <w:rsid w:val="00C60B59"/>
    <w:rsid w:val="00C622A4"/>
    <w:rsid w:val="00C635B5"/>
    <w:rsid w:val="00C639D1"/>
    <w:rsid w:val="00C63F70"/>
    <w:rsid w:val="00C6559E"/>
    <w:rsid w:val="00C67272"/>
    <w:rsid w:val="00C67E64"/>
    <w:rsid w:val="00C67F17"/>
    <w:rsid w:val="00C7019C"/>
    <w:rsid w:val="00C719AB"/>
    <w:rsid w:val="00C72B51"/>
    <w:rsid w:val="00C734E3"/>
    <w:rsid w:val="00C73CD9"/>
    <w:rsid w:val="00C75335"/>
    <w:rsid w:val="00C75796"/>
    <w:rsid w:val="00C75BB3"/>
    <w:rsid w:val="00C766A5"/>
    <w:rsid w:val="00C76D11"/>
    <w:rsid w:val="00C779EE"/>
    <w:rsid w:val="00C82099"/>
    <w:rsid w:val="00C82465"/>
    <w:rsid w:val="00C82926"/>
    <w:rsid w:val="00C82AC8"/>
    <w:rsid w:val="00C82F24"/>
    <w:rsid w:val="00C83216"/>
    <w:rsid w:val="00C84760"/>
    <w:rsid w:val="00C86750"/>
    <w:rsid w:val="00C87CCF"/>
    <w:rsid w:val="00C91822"/>
    <w:rsid w:val="00C91B22"/>
    <w:rsid w:val="00C931C3"/>
    <w:rsid w:val="00C93616"/>
    <w:rsid w:val="00C93C7B"/>
    <w:rsid w:val="00C94B58"/>
    <w:rsid w:val="00C953E2"/>
    <w:rsid w:val="00C953F3"/>
    <w:rsid w:val="00C95C38"/>
    <w:rsid w:val="00C96DFE"/>
    <w:rsid w:val="00C96E59"/>
    <w:rsid w:val="00C97671"/>
    <w:rsid w:val="00CA170C"/>
    <w:rsid w:val="00CA1890"/>
    <w:rsid w:val="00CA20DE"/>
    <w:rsid w:val="00CA2B86"/>
    <w:rsid w:val="00CA2EB9"/>
    <w:rsid w:val="00CA457B"/>
    <w:rsid w:val="00CA4754"/>
    <w:rsid w:val="00CA502F"/>
    <w:rsid w:val="00CA5408"/>
    <w:rsid w:val="00CA5B30"/>
    <w:rsid w:val="00CA5DB1"/>
    <w:rsid w:val="00CA6BCF"/>
    <w:rsid w:val="00CA7D53"/>
    <w:rsid w:val="00CB043C"/>
    <w:rsid w:val="00CB056E"/>
    <w:rsid w:val="00CB0A77"/>
    <w:rsid w:val="00CB133C"/>
    <w:rsid w:val="00CB1DCD"/>
    <w:rsid w:val="00CB1E9F"/>
    <w:rsid w:val="00CB2297"/>
    <w:rsid w:val="00CB25A9"/>
    <w:rsid w:val="00CB328C"/>
    <w:rsid w:val="00CB4A1F"/>
    <w:rsid w:val="00CB4C76"/>
    <w:rsid w:val="00CB5974"/>
    <w:rsid w:val="00CB5E82"/>
    <w:rsid w:val="00CB6750"/>
    <w:rsid w:val="00CB76CA"/>
    <w:rsid w:val="00CC23EE"/>
    <w:rsid w:val="00CC2513"/>
    <w:rsid w:val="00CC3793"/>
    <w:rsid w:val="00CC3903"/>
    <w:rsid w:val="00CC404D"/>
    <w:rsid w:val="00CC44B6"/>
    <w:rsid w:val="00CC4F5C"/>
    <w:rsid w:val="00CC5D23"/>
    <w:rsid w:val="00CD0337"/>
    <w:rsid w:val="00CD0511"/>
    <w:rsid w:val="00CD0A20"/>
    <w:rsid w:val="00CD0B81"/>
    <w:rsid w:val="00CD0F13"/>
    <w:rsid w:val="00CD16E3"/>
    <w:rsid w:val="00CD23DA"/>
    <w:rsid w:val="00CD2CE3"/>
    <w:rsid w:val="00CD339F"/>
    <w:rsid w:val="00CD351E"/>
    <w:rsid w:val="00CD60A1"/>
    <w:rsid w:val="00CD75E2"/>
    <w:rsid w:val="00CD7856"/>
    <w:rsid w:val="00CE030B"/>
    <w:rsid w:val="00CE11D8"/>
    <w:rsid w:val="00CE2AEA"/>
    <w:rsid w:val="00CE3CE9"/>
    <w:rsid w:val="00CE4517"/>
    <w:rsid w:val="00CE4A9B"/>
    <w:rsid w:val="00CE4CDC"/>
    <w:rsid w:val="00CE4FF5"/>
    <w:rsid w:val="00CE55D7"/>
    <w:rsid w:val="00CE6E5A"/>
    <w:rsid w:val="00CE702C"/>
    <w:rsid w:val="00CE7369"/>
    <w:rsid w:val="00CE7767"/>
    <w:rsid w:val="00CE7B24"/>
    <w:rsid w:val="00CF1E86"/>
    <w:rsid w:val="00CF2289"/>
    <w:rsid w:val="00CF27F9"/>
    <w:rsid w:val="00CF30E8"/>
    <w:rsid w:val="00CF3B9E"/>
    <w:rsid w:val="00CF410D"/>
    <w:rsid w:val="00CF485A"/>
    <w:rsid w:val="00CF6D3A"/>
    <w:rsid w:val="00CF6DE7"/>
    <w:rsid w:val="00CF6F6A"/>
    <w:rsid w:val="00CF74A9"/>
    <w:rsid w:val="00CF79B4"/>
    <w:rsid w:val="00D00248"/>
    <w:rsid w:val="00D0138E"/>
    <w:rsid w:val="00D0241A"/>
    <w:rsid w:val="00D02B17"/>
    <w:rsid w:val="00D030F2"/>
    <w:rsid w:val="00D04298"/>
    <w:rsid w:val="00D04B22"/>
    <w:rsid w:val="00D067E7"/>
    <w:rsid w:val="00D07B2D"/>
    <w:rsid w:val="00D11B4F"/>
    <w:rsid w:val="00D11C2E"/>
    <w:rsid w:val="00D128A8"/>
    <w:rsid w:val="00D12C92"/>
    <w:rsid w:val="00D1383A"/>
    <w:rsid w:val="00D152BA"/>
    <w:rsid w:val="00D153BB"/>
    <w:rsid w:val="00D16B3B"/>
    <w:rsid w:val="00D17CBE"/>
    <w:rsid w:val="00D17E60"/>
    <w:rsid w:val="00D2025B"/>
    <w:rsid w:val="00D20447"/>
    <w:rsid w:val="00D20B36"/>
    <w:rsid w:val="00D2110D"/>
    <w:rsid w:val="00D223CE"/>
    <w:rsid w:val="00D22966"/>
    <w:rsid w:val="00D229F2"/>
    <w:rsid w:val="00D22F11"/>
    <w:rsid w:val="00D238F1"/>
    <w:rsid w:val="00D23927"/>
    <w:rsid w:val="00D23E25"/>
    <w:rsid w:val="00D25629"/>
    <w:rsid w:val="00D26038"/>
    <w:rsid w:val="00D2639F"/>
    <w:rsid w:val="00D273FD"/>
    <w:rsid w:val="00D30B6A"/>
    <w:rsid w:val="00D31B1A"/>
    <w:rsid w:val="00D31E9C"/>
    <w:rsid w:val="00D32A19"/>
    <w:rsid w:val="00D339BB"/>
    <w:rsid w:val="00D33A42"/>
    <w:rsid w:val="00D33A79"/>
    <w:rsid w:val="00D33B70"/>
    <w:rsid w:val="00D34503"/>
    <w:rsid w:val="00D34682"/>
    <w:rsid w:val="00D34973"/>
    <w:rsid w:val="00D35A78"/>
    <w:rsid w:val="00D36469"/>
    <w:rsid w:val="00D36549"/>
    <w:rsid w:val="00D367F0"/>
    <w:rsid w:val="00D37821"/>
    <w:rsid w:val="00D400FF"/>
    <w:rsid w:val="00D40EBB"/>
    <w:rsid w:val="00D41053"/>
    <w:rsid w:val="00D41FA5"/>
    <w:rsid w:val="00D42B7A"/>
    <w:rsid w:val="00D43992"/>
    <w:rsid w:val="00D451AB"/>
    <w:rsid w:val="00D476C1"/>
    <w:rsid w:val="00D47AE9"/>
    <w:rsid w:val="00D52A51"/>
    <w:rsid w:val="00D53226"/>
    <w:rsid w:val="00D55420"/>
    <w:rsid w:val="00D55B02"/>
    <w:rsid w:val="00D55C23"/>
    <w:rsid w:val="00D56439"/>
    <w:rsid w:val="00D56EC8"/>
    <w:rsid w:val="00D57B90"/>
    <w:rsid w:val="00D57E15"/>
    <w:rsid w:val="00D6078E"/>
    <w:rsid w:val="00D607CB"/>
    <w:rsid w:val="00D611C1"/>
    <w:rsid w:val="00D6123B"/>
    <w:rsid w:val="00D614BC"/>
    <w:rsid w:val="00D63218"/>
    <w:rsid w:val="00D63270"/>
    <w:rsid w:val="00D6381A"/>
    <w:rsid w:val="00D641E8"/>
    <w:rsid w:val="00D641F0"/>
    <w:rsid w:val="00D67033"/>
    <w:rsid w:val="00D676FB"/>
    <w:rsid w:val="00D67C63"/>
    <w:rsid w:val="00D70413"/>
    <w:rsid w:val="00D70EDF"/>
    <w:rsid w:val="00D73D19"/>
    <w:rsid w:val="00D73E8A"/>
    <w:rsid w:val="00D751E8"/>
    <w:rsid w:val="00D75631"/>
    <w:rsid w:val="00D75CEA"/>
    <w:rsid w:val="00D75D65"/>
    <w:rsid w:val="00D763B0"/>
    <w:rsid w:val="00D77022"/>
    <w:rsid w:val="00D77542"/>
    <w:rsid w:val="00D77BE8"/>
    <w:rsid w:val="00D80BCB"/>
    <w:rsid w:val="00D8153F"/>
    <w:rsid w:val="00D81B48"/>
    <w:rsid w:val="00D81C9B"/>
    <w:rsid w:val="00D824CC"/>
    <w:rsid w:val="00D8263F"/>
    <w:rsid w:val="00D82D68"/>
    <w:rsid w:val="00D83629"/>
    <w:rsid w:val="00D84030"/>
    <w:rsid w:val="00D84D93"/>
    <w:rsid w:val="00D855C0"/>
    <w:rsid w:val="00D868DC"/>
    <w:rsid w:val="00D871F9"/>
    <w:rsid w:val="00D879FE"/>
    <w:rsid w:val="00D9001C"/>
    <w:rsid w:val="00D90D29"/>
    <w:rsid w:val="00D9197D"/>
    <w:rsid w:val="00D923F9"/>
    <w:rsid w:val="00D93383"/>
    <w:rsid w:val="00D938C6"/>
    <w:rsid w:val="00D93CF3"/>
    <w:rsid w:val="00D946BC"/>
    <w:rsid w:val="00D94B54"/>
    <w:rsid w:val="00D95C61"/>
    <w:rsid w:val="00D96A4F"/>
    <w:rsid w:val="00D97CEF"/>
    <w:rsid w:val="00DA0CC7"/>
    <w:rsid w:val="00DA2362"/>
    <w:rsid w:val="00DA278F"/>
    <w:rsid w:val="00DA29FE"/>
    <w:rsid w:val="00DA46D2"/>
    <w:rsid w:val="00DA4E7F"/>
    <w:rsid w:val="00DA5D8C"/>
    <w:rsid w:val="00DA6602"/>
    <w:rsid w:val="00DB0967"/>
    <w:rsid w:val="00DB1019"/>
    <w:rsid w:val="00DB1454"/>
    <w:rsid w:val="00DB151A"/>
    <w:rsid w:val="00DB2ED4"/>
    <w:rsid w:val="00DB3576"/>
    <w:rsid w:val="00DB36D2"/>
    <w:rsid w:val="00DB4DFA"/>
    <w:rsid w:val="00DB54D3"/>
    <w:rsid w:val="00DB67F7"/>
    <w:rsid w:val="00DB76DB"/>
    <w:rsid w:val="00DC0C22"/>
    <w:rsid w:val="00DC0EE3"/>
    <w:rsid w:val="00DC12C8"/>
    <w:rsid w:val="00DC219B"/>
    <w:rsid w:val="00DC2AD7"/>
    <w:rsid w:val="00DC2F24"/>
    <w:rsid w:val="00DC3CB7"/>
    <w:rsid w:val="00DC42A3"/>
    <w:rsid w:val="00DC5B26"/>
    <w:rsid w:val="00DC5C7F"/>
    <w:rsid w:val="00DC6747"/>
    <w:rsid w:val="00DC6BAD"/>
    <w:rsid w:val="00DC7F35"/>
    <w:rsid w:val="00DD025D"/>
    <w:rsid w:val="00DD073F"/>
    <w:rsid w:val="00DD0B39"/>
    <w:rsid w:val="00DD21C5"/>
    <w:rsid w:val="00DD22E7"/>
    <w:rsid w:val="00DD251E"/>
    <w:rsid w:val="00DD2731"/>
    <w:rsid w:val="00DD2BD5"/>
    <w:rsid w:val="00DD2DD4"/>
    <w:rsid w:val="00DD34B6"/>
    <w:rsid w:val="00DD485B"/>
    <w:rsid w:val="00DD4ED6"/>
    <w:rsid w:val="00DD4FA6"/>
    <w:rsid w:val="00DD4FC2"/>
    <w:rsid w:val="00DD591D"/>
    <w:rsid w:val="00DD5EDF"/>
    <w:rsid w:val="00DD62B4"/>
    <w:rsid w:val="00DD75CC"/>
    <w:rsid w:val="00DD76C4"/>
    <w:rsid w:val="00DD7869"/>
    <w:rsid w:val="00DE0004"/>
    <w:rsid w:val="00DE0A76"/>
    <w:rsid w:val="00DE0ECA"/>
    <w:rsid w:val="00DE13A7"/>
    <w:rsid w:val="00DE13E3"/>
    <w:rsid w:val="00DE17CB"/>
    <w:rsid w:val="00DE1DE6"/>
    <w:rsid w:val="00DE227E"/>
    <w:rsid w:val="00DE236A"/>
    <w:rsid w:val="00DE2BB3"/>
    <w:rsid w:val="00DE444F"/>
    <w:rsid w:val="00DE48DB"/>
    <w:rsid w:val="00DE4D74"/>
    <w:rsid w:val="00DE528E"/>
    <w:rsid w:val="00DE6963"/>
    <w:rsid w:val="00DE7595"/>
    <w:rsid w:val="00DF0547"/>
    <w:rsid w:val="00DF0580"/>
    <w:rsid w:val="00DF1F01"/>
    <w:rsid w:val="00DF2A20"/>
    <w:rsid w:val="00DF2DF6"/>
    <w:rsid w:val="00DF495E"/>
    <w:rsid w:val="00DF58C7"/>
    <w:rsid w:val="00DF6853"/>
    <w:rsid w:val="00DF6BBB"/>
    <w:rsid w:val="00DF6E20"/>
    <w:rsid w:val="00DF6F90"/>
    <w:rsid w:val="00DF7070"/>
    <w:rsid w:val="00E00024"/>
    <w:rsid w:val="00E01EEF"/>
    <w:rsid w:val="00E026CF"/>
    <w:rsid w:val="00E0293B"/>
    <w:rsid w:val="00E02B9A"/>
    <w:rsid w:val="00E02C76"/>
    <w:rsid w:val="00E0304C"/>
    <w:rsid w:val="00E03428"/>
    <w:rsid w:val="00E04AF8"/>
    <w:rsid w:val="00E055B4"/>
    <w:rsid w:val="00E0566D"/>
    <w:rsid w:val="00E0584C"/>
    <w:rsid w:val="00E05A8A"/>
    <w:rsid w:val="00E06160"/>
    <w:rsid w:val="00E06E67"/>
    <w:rsid w:val="00E07194"/>
    <w:rsid w:val="00E073CB"/>
    <w:rsid w:val="00E0764B"/>
    <w:rsid w:val="00E07E1E"/>
    <w:rsid w:val="00E12039"/>
    <w:rsid w:val="00E1293A"/>
    <w:rsid w:val="00E12F6D"/>
    <w:rsid w:val="00E13576"/>
    <w:rsid w:val="00E13E98"/>
    <w:rsid w:val="00E1406E"/>
    <w:rsid w:val="00E145A2"/>
    <w:rsid w:val="00E149D4"/>
    <w:rsid w:val="00E15658"/>
    <w:rsid w:val="00E1780B"/>
    <w:rsid w:val="00E20171"/>
    <w:rsid w:val="00E204AA"/>
    <w:rsid w:val="00E20FEC"/>
    <w:rsid w:val="00E215BE"/>
    <w:rsid w:val="00E221E8"/>
    <w:rsid w:val="00E226FC"/>
    <w:rsid w:val="00E22D45"/>
    <w:rsid w:val="00E23469"/>
    <w:rsid w:val="00E23DC6"/>
    <w:rsid w:val="00E24C36"/>
    <w:rsid w:val="00E25744"/>
    <w:rsid w:val="00E27EE4"/>
    <w:rsid w:val="00E30288"/>
    <w:rsid w:val="00E338F1"/>
    <w:rsid w:val="00E346AE"/>
    <w:rsid w:val="00E34D4D"/>
    <w:rsid w:val="00E350EB"/>
    <w:rsid w:val="00E3519C"/>
    <w:rsid w:val="00E36D9B"/>
    <w:rsid w:val="00E40398"/>
    <w:rsid w:val="00E4219D"/>
    <w:rsid w:val="00E434D1"/>
    <w:rsid w:val="00E437E4"/>
    <w:rsid w:val="00E43C90"/>
    <w:rsid w:val="00E43D5D"/>
    <w:rsid w:val="00E44DEE"/>
    <w:rsid w:val="00E451E0"/>
    <w:rsid w:val="00E45FA2"/>
    <w:rsid w:val="00E45FE3"/>
    <w:rsid w:val="00E4600A"/>
    <w:rsid w:val="00E4679A"/>
    <w:rsid w:val="00E50B25"/>
    <w:rsid w:val="00E57593"/>
    <w:rsid w:val="00E6001D"/>
    <w:rsid w:val="00E603C6"/>
    <w:rsid w:val="00E605BB"/>
    <w:rsid w:val="00E60946"/>
    <w:rsid w:val="00E60AD4"/>
    <w:rsid w:val="00E615CD"/>
    <w:rsid w:val="00E619D5"/>
    <w:rsid w:val="00E620BF"/>
    <w:rsid w:val="00E62ADF"/>
    <w:rsid w:val="00E62D0C"/>
    <w:rsid w:val="00E633FD"/>
    <w:rsid w:val="00E65118"/>
    <w:rsid w:val="00E65D68"/>
    <w:rsid w:val="00E6623E"/>
    <w:rsid w:val="00E668CB"/>
    <w:rsid w:val="00E66BD2"/>
    <w:rsid w:val="00E67B35"/>
    <w:rsid w:val="00E67D08"/>
    <w:rsid w:val="00E703D9"/>
    <w:rsid w:val="00E70E5B"/>
    <w:rsid w:val="00E723D2"/>
    <w:rsid w:val="00E72796"/>
    <w:rsid w:val="00E72BDD"/>
    <w:rsid w:val="00E7313E"/>
    <w:rsid w:val="00E73174"/>
    <w:rsid w:val="00E733E0"/>
    <w:rsid w:val="00E739D2"/>
    <w:rsid w:val="00E741F6"/>
    <w:rsid w:val="00E743F3"/>
    <w:rsid w:val="00E748CE"/>
    <w:rsid w:val="00E74CF0"/>
    <w:rsid w:val="00E75DB1"/>
    <w:rsid w:val="00E76A95"/>
    <w:rsid w:val="00E76BCF"/>
    <w:rsid w:val="00E8040F"/>
    <w:rsid w:val="00E80FA5"/>
    <w:rsid w:val="00E827ED"/>
    <w:rsid w:val="00E84D29"/>
    <w:rsid w:val="00E8532E"/>
    <w:rsid w:val="00E85549"/>
    <w:rsid w:val="00E85FA9"/>
    <w:rsid w:val="00E9043A"/>
    <w:rsid w:val="00E905F0"/>
    <w:rsid w:val="00E908E3"/>
    <w:rsid w:val="00E90A2C"/>
    <w:rsid w:val="00E91371"/>
    <w:rsid w:val="00E9232C"/>
    <w:rsid w:val="00E9301E"/>
    <w:rsid w:val="00E93C3C"/>
    <w:rsid w:val="00E9434A"/>
    <w:rsid w:val="00E9544C"/>
    <w:rsid w:val="00E960A4"/>
    <w:rsid w:val="00E96BBB"/>
    <w:rsid w:val="00E96C46"/>
    <w:rsid w:val="00EA0B19"/>
    <w:rsid w:val="00EA20E5"/>
    <w:rsid w:val="00EA3182"/>
    <w:rsid w:val="00EA3E5F"/>
    <w:rsid w:val="00EA5450"/>
    <w:rsid w:val="00EA56F6"/>
    <w:rsid w:val="00EA6DDE"/>
    <w:rsid w:val="00EA7405"/>
    <w:rsid w:val="00EA77FE"/>
    <w:rsid w:val="00EB0E71"/>
    <w:rsid w:val="00EB2761"/>
    <w:rsid w:val="00EB2AFE"/>
    <w:rsid w:val="00EB3009"/>
    <w:rsid w:val="00EB4775"/>
    <w:rsid w:val="00EB47D3"/>
    <w:rsid w:val="00EB4B95"/>
    <w:rsid w:val="00EB4BAF"/>
    <w:rsid w:val="00EB58C5"/>
    <w:rsid w:val="00EB5E21"/>
    <w:rsid w:val="00EB698C"/>
    <w:rsid w:val="00EB6ACB"/>
    <w:rsid w:val="00EB6ACF"/>
    <w:rsid w:val="00EB71EC"/>
    <w:rsid w:val="00EB734E"/>
    <w:rsid w:val="00EB7D88"/>
    <w:rsid w:val="00EC0846"/>
    <w:rsid w:val="00EC19C6"/>
    <w:rsid w:val="00EC2978"/>
    <w:rsid w:val="00EC4FF4"/>
    <w:rsid w:val="00EC5642"/>
    <w:rsid w:val="00EC6B24"/>
    <w:rsid w:val="00EC7222"/>
    <w:rsid w:val="00EC792F"/>
    <w:rsid w:val="00ED0FF6"/>
    <w:rsid w:val="00ED1609"/>
    <w:rsid w:val="00ED2135"/>
    <w:rsid w:val="00ED29FF"/>
    <w:rsid w:val="00ED33DF"/>
    <w:rsid w:val="00ED3577"/>
    <w:rsid w:val="00ED3BD5"/>
    <w:rsid w:val="00ED3C2C"/>
    <w:rsid w:val="00ED40CD"/>
    <w:rsid w:val="00ED4BB7"/>
    <w:rsid w:val="00ED4CF3"/>
    <w:rsid w:val="00ED54B6"/>
    <w:rsid w:val="00ED600E"/>
    <w:rsid w:val="00ED6885"/>
    <w:rsid w:val="00ED6902"/>
    <w:rsid w:val="00ED78CA"/>
    <w:rsid w:val="00ED7D4C"/>
    <w:rsid w:val="00ED7E59"/>
    <w:rsid w:val="00EE18F8"/>
    <w:rsid w:val="00EE1D90"/>
    <w:rsid w:val="00EE2F1C"/>
    <w:rsid w:val="00EE403E"/>
    <w:rsid w:val="00EE4A81"/>
    <w:rsid w:val="00EE6C79"/>
    <w:rsid w:val="00EE749E"/>
    <w:rsid w:val="00EE7A3A"/>
    <w:rsid w:val="00EE7DED"/>
    <w:rsid w:val="00EF0B06"/>
    <w:rsid w:val="00EF1682"/>
    <w:rsid w:val="00EF23AB"/>
    <w:rsid w:val="00EF2CBC"/>
    <w:rsid w:val="00EF3007"/>
    <w:rsid w:val="00EF386A"/>
    <w:rsid w:val="00EF4F11"/>
    <w:rsid w:val="00EF57EE"/>
    <w:rsid w:val="00EF60DA"/>
    <w:rsid w:val="00EF62B1"/>
    <w:rsid w:val="00EF6A72"/>
    <w:rsid w:val="00EF7706"/>
    <w:rsid w:val="00F013A8"/>
    <w:rsid w:val="00F01BB7"/>
    <w:rsid w:val="00F03598"/>
    <w:rsid w:val="00F03C3D"/>
    <w:rsid w:val="00F0447E"/>
    <w:rsid w:val="00F056AC"/>
    <w:rsid w:val="00F05ABC"/>
    <w:rsid w:val="00F05F3C"/>
    <w:rsid w:val="00F06274"/>
    <w:rsid w:val="00F066AC"/>
    <w:rsid w:val="00F066DB"/>
    <w:rsid w:val="00F07551"/>
    <w:rsid w:val="00F07BEC"/>
    <w:rsid w:val="00F10C03"/>
    <w:rsid w:val="00F11CDF"/>
    <w:rsid w:val="00F11F49"/>
    <w:rsid w:val="00F12997"/>
    <w:rsid w:val="00F12BD6"/>
    <w:rsid w:val="00F139B3"/>
    <w:rsid w:val="00F140F7"/>
    <w:rsid w:val="00F1469A"/>
    <w:rsid w:val="00F14980"/>
    <w:rsid w:val="00F14AA2"/>
    <w:rsid w:val="00F153F6"/>
    <w:rsid w:val="00F16ABA"/>
    <w:rsid w:val="00F17F5E"/>
    <w:rsid w:val="00F25561"/>
    <w:rsid w:val="00F25D63"/>
    <w:rsid w:val="00F25DA5"/>
    <w:rsid w:val="00F25DCF"/>
    <w:rsid w:val="00F264AA"/>
    <w:rsid w:val="00F26749"/>
    <w:rsid w:val="00F26C6C"/>
    <w:rsid w:val="00F27B73"/>
    <w:rsid w:val="00F311CE"/>
    <w:rsid w:val="00F31451"/>
    <w:rsid w:val="00F34F66"/>
    <w:rsid w:val="00F366A0"/>
    <w:rsid w:val="00F368B1"/>
    <w:rsid w:val="00F36DF4"/>
    <w:rsid w:val="00F40750"/>
    <w:rsid w:val="00F41D9E"/>
    <w:rsid w:val="00F42004"/>
    <w:rsid w:val="00F420F1"/>
    <w:rsid w:val="00F428ED"/>
    <w:rsid w:val="00F43BF3"/>
    <w:rsid w:val="00F447D6"/>
    <w:rsid w:val="00F44BE1"/>
    <w:rsid w:val="00F45663"/>
    <w:rsid w:val="00F46A3F"/>
    <w:rsid w:val="00F46FA7"/>
    <w:rsid w:val="00F4713D"/>
    <w:rsid w:val="00F47FA1"/>
    <w:rsid w:val="00F500D7"/>
    <w:rsid w:val="00F52155"/>
    <w:rsid w:val="00F52216"/>
    <w:rsid w:val="00F52AFA"/>
    <w:rsid w:val="00F53048"/>
    <w:rsid w:val="00F53218"/>
    <w:rsid w:val="00F533A6"/>
    <w:rsid w:val="00F53830"/>
    <w:rsid w:val="00F53CAE"/>
    <w:rsid w:val="00F5576A"/>
    <w:rsid w:val="00F56C14"/>
    <w:rsid w:val="00F57A64"/>
    <w:rsid w:val="00F57EFB"/>
    <w:rsid w:val="00F60481"/>
    <w:rsid w:val="00F61C15"/>
    <w:rsid w:val="00F62E38"/>
    <w:rsid w:val="00F637A1"/>
    <w:rsid w:val="00F643A3"/>
    <w:rsid w:val="00F645E4"/>
    <w:rsid w:val="00F667ED"/>
    <w:rsid w:val="00F6756A"/>
    <w:rsid w:val="00F67E43"/>
    <w:rsid w:val="00F7020E"/>
    <w:rsid w:val="00F713D8"/>
    <w:rsid w:val="00F72142"/>
    <w:rsid w:val="00F724CB"/>
    <w:rsid w:val="00F73335"/>
    <w:rsid w:val="00F73818"/>
    <w:rsid w:val="00F7404D"/>
    <w:rsid w:val="00F74A1E"/>
    <w:rsid w:val="00F75C51"/>
    <w:rsid w:val="00F762A3"/>
    <w:rsid w:val="00F76A51"/>
    <w:rsid w:val="00F76E17"/>
    <w:rsid w:val="00F80419"/>
    <w:rsid w:val="00F80468"/>
    <w:rsid w:val="00F80ED9"/>
    <w:rsid w:val="00F8239F"/>
    <w:rsid w:val="00F82BEC"/>
    <w:rsid w:val="00F830D4"/>
    <w:rsid w:val="00F8375B"/>
    <w:rsid w:val="00F8382B"/>
    <w:rsid w:val="00F856CC"/>
    <w:rsid w:val="00F860A3"/>
    <w:rsid w:val="00F87B7A"/>
    <w:rsid w:val="00F900DE"/>
    <w:rsid w:val="00F9150A"/>
    <w:rsid w:val="00F91A2C"/>
    <w:rsid w:val="00F92C91"/>
    <w:rsid w:val="00F96B7B"/>
    <w:rsid w:val="00F97096"/>
    <w:rsid w:val="00F97361"/>
    <w:rsid w:val="00FA0011"/>
    <w:rsid w:val="00FA0031"/>
    <w:rsid w:val="00FA0044"/>
    <w:rsid w:val="00FA02BB"/>
    <w:rsid w:val="00FA1742"/>
    <w:rsid w:val="00FA17E7"/>
    <w:rsid w:val="00FA3353"/>
    <w:rsid w:val="00FA3517"/>
    <w:rsid w:val="00FA38BF"/>
    <w:rsid w:val="00FA47B7"/>
    <w:rsid w:val="00FA5066"/>
    <w:rsid w:val="00FA5DD2"/>
    <w:rsid w:val="00FA61D0"/>
    <w:rsid w:val="00FA6361"/>
    <w:rsid w:val="00FA645C"/>
    <w:rsid w:val="00FA7CF9"/>
    <w:rsid w:val="00FB2A54"/>
    <w:rsid w:val="00FB2E92"/>
    <w:rsid w:val="00FB3097"/>
    <w:rsid w:val="00FB3745"/>
    <w:rsid w:val="00FB4412"/>
    <w:rsid w:val="00FB53E2"/>
    <w:rsid w:val="00FB5861"/>
    <w:rsid w:val="00FB5C49"/>
    <w:rsid w:val="00FB644F"/>
    <w:rsid w:val="00FB68F5"/>
    <w:rsid w:val="00FB70A0"/>
    <w:rsid w:val="00FC0316"/>
    <w:rsid w:val="00FC08A4"/>
    <w:rsid w:val="00FC0B68"/>
    <w:rsid w:val="00FC0BC9"/>
    <w:rsid w:val="00FC206C"/>
    <w:rsid w:val="00FC245A"/>
    <w:rsid w:val="00FC47F2"/>
    <w:rsid w:val="00FC51D1"/>
    <w:rsid w:val="00FC54FF"/>
    <w:rsid w:val="00FC637C"/>
    <w:rsid w:val="00FC6B49"/>
    <w:rsid w:val="00FC6C97"/>
    <w:rsid w:val="00FC740F"/>
    <w:rsid w:val="00FC7B62"/>
    <w:rsid w:val="00FC7F52"/>
    <w:rsid w:val="00FD04D0"/>
    <w:rsid w:val="00FD1629"/>
    <w:rsid w:val="00FD350E"/>
    <w:rsid w:val="00FD3C71"/>
    <w:rsid w:val="00FD3F8E"/>
    <w:rsid w:val="00FD42FF"/>
    <w:rsid w:val="00FD54E2"/>
    <w:rsid w:val="00FD5525"/>
    <w:rsid w:val="00FD5786"/>
    <w:rsid w:val="00FD6BBF"/>
    <w:rsid w:val="00FD6D24"/>
    <w:rsid w:val="00FD76D2"/>
    <w:rsid w:val="00FE08B9"/>
    <w:rsid w:val="00FE0AEF"/>
    <w:rsid w:val="00FE1701"/>
    <w:rsid w:val="00FE4E01"/>
    <w:rsid w:val="00FE5625"/>
    <w:rsid w:val="00FE601B"/>
    <w:rsid w:val="00FE6EA6"/>
    <w:rsid w:val="00FF0C50"/>
    <w:rsid w:val="00FF21D8"/>
    <w:rsid w:val="00FF2331"/>
    <w:rsid w:val="00FF2947"/>
    <w:rsid w:val="00FF2A61"/>
    <w:rsid w:val="00FF4BC2"/>
    <w:rsid w:val="00FF51E5"/>
    <w:rsid w:val="00FF599F"/>
    <w:rsid w:val="00FF5DE8"/>
    <w:rsid w:val="00FF5E52"/>
    <w:rsid w:val="00FF709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45966"/>
  <w15:chartTrackingRefBased/>
  <w15:docId w15:val="{808A658B-957C-408C-8CC0-B90AA0945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iPriority="0"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096"/>
    <w:pPr>
      <w:spacing w:line="260" w:lineRule="atLeast"/>
    </w:pPr>
    <w:rPr>
      <w:rFonts w:ascii="Verdana" w:hAnsi="Verdana"/>
      <w:lang w:eastAsia="en-US"/>
    </w:rPr>
  </w:style>
  <w:style w:type="paragraph" w:styleId="Heading1">
    <w:name w:val="heading 1"/>
    <w:basedOn w:val="Normal"/>
    <w:next w:val="Normal"/>
    <w:qFormat/>
    <w:rsid w:val="00597D43"/>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97D43"/>
    <w:pPr>
      <w:keepNext/>
      <w:numPr>
        <w:ilvl w:val="1"/>
        <w:numId w:val="1"/>
      </w:numPr>
      <w:spacing w:after="120"/>
      <w:outlineLvl w:val="1"/>
    </w:pPr>
    <w:rPr>
      <w:b/>
      <w:sz w:val="26"/>
    </w:rPr>
  </w:style>
  <w:style w:type="paragraph" w:styleId="Heading3">
    <w:name w:val="heading 3"/>
    <w:basedOn w:val="Normal"/>
    <w:next w:val="Normal"/>
    <w:qFormat/>
    <w:rsid w:val="00597D43"/>
    <w:pPr>
      <w:keepNext/>
      <w:numPr>
        <w:ilvl w:val="2"/>
        <w:numId w:val="1"/>
      </w:numPr>
      <w:spacing w:after="120"/>
      <w:outlineLvl w:val="2"/>
    </w:pPr>
    <w:rPr>
      <w:sz w:val="26"/>
    </w:rPr>
  </w:style>
  <w:style w:type="paragraph" w:styleId="Heading4">
    <w:name w:val="heading 4"/>
    <w:basedOn w:val="Normal"/>
    <w:next w:val="Normal"/>
    <w:qFormat/>
    <w:rsid w:val="00597D43"/>
    <w:pPr>
      <w:keepNext/>
      <w:numPr>
        <w:ilvl w:val="3"/>
        <w:numId w:val="1"/>
      </w:numPr>
      <w:spacing w:before="240" w:after="60"/>
      <w:outlineLvl w:val="3"/>
    </w:pPr>
    <w:rPr>
      <w:b/>
      <w:bCs/>
      <w:sz w:val="28"/>
      <w:szCs w:val="28"/>
    </w:rPr>
  </w:style>
  <w:style w:type="paragraph" w:styleId="Heading5">
    <w:name w:val="heading 5"/>
    <w:basedOn w:val="Normal"/>
    <w:next w:val="Normal"/>
    <w:qFormat/>
    <w:rsid w:val="00597D43"/>
    <w:pPr>
      <w:keepNext/>
      <w:numPr>
        <w:ilvl w:val="4"/>
        <w:numId w:val="1"/>
      </w:numPr>
      <w:spacing w:after="60"/>
      <w:outlineLvl w:val="4"/>
    </w:pPr>
  </w:style>
  <w:style w:type="paragraph" w:styleId="Heading6">
    <w:name w:val="heading 6"/>
    <w:basedOn w:val="Normal"/>
    <w:next w:val="Normal"/>
    <w:qFormat/>
    <w:rsid w:val="00597D43"/>
    <w:pPr>
      <w:keepNext/>
      <w:numPr>
        <w:ilvl w:val="5"/>
        <w:numId w:val="1"/>
      </w:numPr>
      <w:spacing w:after="60"/>
      <w:outlineLvl w:val="5"/>
    </w:pPr>
    <w:rPr>
      <w:b/>
    </w:rPr>
  </w:style>
  <w:style w:type="paragraph" w:styleId="Heading7">
    <w:name w:val="heading 7"/>
    <w:basedOn w:val="Normal"/>
    <w:next w:val="Normal"/>
    <w:qFormat/>
    <w:rsid w:val="00597D43"/>
    <w:pPr>
      <w:keepNext/>
      <w:numPr>
        <w:ilvl w:val="6"/>
        <w:numId w:val="1"/>
      </w:numPr>
      <w:spacing w:after="60"/>
      <w:outlineLvl w:val="6"/>
    </w:pPr>
    <w:rPr>
      <w:i/>
    </w:rPr>
  </w:style>
  <w:style w:type="paragraph" w:styleId="Heading8">
    <w:name w:val="heading 8"/>
    <w:basedOn w:val="Normal"/>
    <w:next w:val="Normal"/>
    <w:qFormat/>
    <w:rsid w:val="00597D43"/>
    <w:pPr>
      <w:keepNext/>
      <w:numPr>
        <w:ilvl w:val="7"/>
        <w:numId w:val="1"/>
      </w:numPr>
      <w:spacing w:after="60"/>
      <w:outlineLvl w:val="7"/>
    </w:pPr>
    <w:rPr>
      <w:b/>
    </w:rPr>
  </w:style>
  <w:style w:type="paragraph" w:styleId="Heading9">
    <w:name w:val="heading 9"/>
    <w:basedOn w:val="Normal"/>
    <w:next w:val="Normal"/>
    <w:qFormat/>
    <w:rsid w:val="00597D43"/>
    <w:pPr>
      <w:keepNext/>
      <w:numPr>
        <w:ilvl w:val="8"/>
        <w:numId w:val="1"/>
      </w:numPr>
      <w:spacing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9F6889"/>
    <w:pPr>
      <w:spacing w:line="240" w:lineRule="atLeast"/>
    </w:pPr>
    <w:rPr>
      <w:rFonts w:ascii="Verdana" w:hAnsi="Verdana"/>
      <w:b/>
      <w:smallCaps/>
      <w:sz w:val="16"/>
      <w:szCs w:val="16"/>
      <w:lang w:eastAsia="en-US"/>
    </w:rPr>
  </w:style>
  <w:style w:type="paragraph" w:customStyle="1" w:styleId="Text">
    <w:name w:val="Text"/>
    <w:basedOn w:val="Tabletext"/>
    <w:qFormat/>
    <w:rsid w:val="00D17CBE"/>
    <w:pPr>
      <w:spacing w:before="80" w:line="260" w:lineRule="exact"/>
      <w:ind w:right="851"/>
    </w:pPr>
    <w:rPr>
      <w:rFonts w:ascii="Open Sans" w:hAnsi="Open Sans"/>
    </w:rPr>
  </w:style>
  <w:style w:type="paragraph" w:customStyle="1" w:styleId="Unittitle">
    <w:name w:val="Unit title"/>
    <w:next w:val="Text"/>
    <w:qFormat/>
    <w:rsid w:val="00CE7767"/>
    <w:pPr>
      <w:pBdr>
        <w:bottom w:val="single" w:sz="8" w:space="2" w:color="BB6DA1"/>
      </w:pBdr>
      <w:spacing w:before="120" w:after="240"/>
    </w:pPr>
    <w:rPr>
      <w:rFonts w:ascii="Verdana" w:hAnsi="Verdana"/>
      <w:b/>
      <w:sz w:val="36"/>
      <w:szCs w:val="24"/>
      <w:lang w:eastAsia="en-US"/>
    </w:rPr>
  </w:style>
  <w:style w:type="paragraph" w:customStyle="1" w:styleId="Introduction">
    <w:name w:val="Introduction"/>
    <w:next w:val="Text"/>
    <w:qFormat/>
    <w:rsid w:val="00CE7767"/>
    <w:pPr>
      <w:spacing w:before="120" w:after="440" w:line="440" w:lineRule="atLeast"/>
    </w:pPr>
    <w:rPr>
      <w:rFonts w:ascii="Verdana" w:hAnsi="Verdana"/>
      <w:b/>
      <w:sz w:val="34"/>
      <w:szCs w:val="36"/>
      <w:lang w:eastAsia="en-US"/>
    </w:rPr>
  </w:style>
  <w:style w:type="paragraph" w:customStyle="1" w:styleId="Tabletext">
    <w:name w:val="Table text"/>
    <w:qFormat/>
    <w:rsid w:val="000D7D8B"/>
    <w:pPr>
      <w:spacing w:before="60" w:after="60"/>
    </w:pPr>
    <w:rPr>
      <w:rFonts w:ascii="Verdana" w:hAnsi="Verdana"/>
      <w:lang w:eastAsia="en-US"/>
    </w:rPr>
  </w:style>
  <w:style w:type="paragraph" w:customStyle="1" w:styleId="Bhead">
    <w:name w:val="B head"/>
    <w:next w:val="Text"/>
    <w:qFormat/>
    <w:rsid w:val="00F80468"/>
    <w:pPr>
      <w:spacing w:before="360" w:after="120"/>
      <w:ind w:right="851"/>
    </w:pPr>
    <w:rPr>
      <w:rFonts w:ascii="Verdana" w:eastAsia="Batang" w:hAnsi="Verdana"/>
      <w:b/>
      <w:sz w:val="22"/>
      <w:lang w:eastAsia="en-US"/>
    </w:rPr>
  </w:style>
  <w:style w:type="paragraph" w:customStyle="1" w:styleId="Textbullets">
    <w:name w:val="Text bullets"/>
    <w:qFormat/>
    <w:rsid w:val="00F066AC"/>
    <w:pPr>
      <w:numPr>
        <w:numId w:val="3"/>
      </w:numPr>
      <w:tabs>
        <w:tab w:val="left" w:pos="397"/>
      </w:tabs>
      <w:spacing w:before="80" w:after="60" w:line="260" w:lineRule="atLeast"/>
      <w:ind w:right="851"/>
    </w:pPr>
    <w:rPr>
      <w:rFonts w:ascii="Verdana" w:hAnsi="Verdana"/>
      <w:lang w:eastAsia="en-US"/>
    </w:rPr>
  </w:style>
  <w:style w:type="paragraph" w:customStyle="1" w:styleId="Ahead">
    <w:name w:val="A head"/>
    <w:next w:val="Text"/>
    <w:qFormat/>
    <w:rsid w:val="00F80468"/>
    <w:pPr>
      <w:tabs>
        <w:tab w:val="left" w:pos="480"/>
      </w:tabs>
      <w:spacing w:before="360" w:after="120" w:line="320" w:lineRule="atLeast"/>
      <w:ind w:right="851"/>
    </w:pPr>
    <w:rPr>
      <w:rFonts w:ascii="Verdana" w:hAnsi="Verdana"/>
      <w:b/>
      <w:sz w:val="26"/>
      <w:szCs w:val="28"/>
      <w:lang w:eastAsia="en-US"/>
    </w:rPr>
  </w:style>
  <w:style w:type="character" w:styleId="PageNumber">
    <w:name w:val="page number"/>
    <w:rsid w:val="003050E0"/>
    <w:rPr>
      <w:rFonts w:ascii="Verdana" w:hAnsi="Verdana"/>
      <w:b/>
      <w:color w:val="auto"/>
      <w:sz w:val="20"/>
    </w:rPr>
  </w:style>
  <w:style w:type="paragraph" w:customStyle="1" w:styleId="A1head">
    <w:name w:val="A1 head"/>
    <w:basedOn w:val="Ahead"/>
    <w:next w:val="Text"/>
    <w:qFormat/>
    <w:rsid w:val="00270DAB"/>
  </w:style>
  <w:style w:type="paragraph" w:customStyle="1" w:styleId="Sectionheading">
    <w:name w:val="Section heading"/>
    <w:next w:val="Text"/>
    <w:qFormat/>
    <w:rsid w:val="00CE7767"/>
    <w:pPr>
      <w:tabs>
        <w:tab w:val="left" w:pos="480"/>
      </w:tabs>
      <w:spacing w:after="360" w:line="440" w:lineRule="atLeast"/>
      <w:ind w:left="480" w:hanging="480"/>
    </w:pPr>
    <w:rPr>
      <w:rFonts w:ascii="Verdana Bold" w:hAnsi="Verdana Bold"/>
      <w:b/>
      <w:caps/>
      <w:sz w:val="36"/>
      <w:lang w:eastAsia="en-US"/>
    </w:rPr>
  </w:style>
  <w:style w:type="paragraph" w:styleId="TOC1">
    <w:name w:val="toc 1"/>
    <w:next w:val="TOC2"/>
    <w:uiPriority w:val="39"/>
    <w:qFormat/>
    <w:rsid w:val="00E733E0"/>
    <w:pPr>
      <w:widowControl w:val="0"/>
      <w:tabs>
        <w:tab w:val="left" w:pos="567"/>
        <w:tab w:val="right" w:pos="9072"/>
      </w:tabs>
      <w:spacing w:before="120" w:after="60" w:line="300" w:lineRule="atLeast"/>
    </w:pPr>
    <w:rPr>
      <w:rFonts w:ascii="Verdana" w:hAnsi="Verdana"/>
      <w:b/>
      <w:snapToGrid w:val="0"/>
      <w:sz w:val="22"/>
      <w:lang w:eastAsia="en-US"/>
    </w:rPr>
  </w:style>
  <w:style w:type="paragraph" w:styleId="TOC2">
    <w:name w:val="toc 2"/>
    <w:uiPriority w:val="39"/>
    <w:qFormat/>
    <w:rsid w:val="00E733E0"/>
    <w:pPr>
      <w:tabs>
        <w:tab w:val="right" w:pos="9071"/>
      </w:tabs>
      <w:spacing w:before="60" w:after="60" w:line="260" w:lineRule="atLeast"/>
      <w:ind w:left="567"/>
    </w:pPr>
    <w:rPr>
      <w:rFonts w:ascii="Verdana" w:hAnsi="Verdana"/>
      <w:szCs w:val="24"/>
      <w:lang w:eastAsia="en-US"/>
    </w:rPr>
  </w:style>
  <w:style w:type="character" w:styleId="Hyperlink">
    <w:name w:val="Hyperlink"/>
    <w:unhideWhenUsed/>
    <w:rsid w:val="0003659A"/>
    <w:rPr>
      <w:color w:val="0000FF"/>
      <w:u w:val="single"/>
    </w:rPr>
  </w:style>
  <w:style w:type="paragraph" w:customStyle="1" w:styleId="Gettingstarted">
    <w:name w:val="Getting started"/>
    <w:next w:val="Text"/>
    <w:qFormat/>
    <w:rsid w:val="00A2659E"/>
    <w:pPr>
      <w:spacing w:before="120" w:after="120"/>
      <w:ind w:right="851"/>
    </w:pPr>
    <w:rPr>
      <w:rFonts w:ascii="Verdana" w:hAnsi="Verdana"/>
      <w:b/>
      <w:lang w:eastAsia="en-US"/>
    </w:rPr>
  </w:style>
  <w:style w:type="paragraph" w:customStyle="1" w:styleId="Tablehead">
    <w:name w:val="Table head"/>
    <w:basedOn w:val="Tablesub-head"/>
    <w:next w:val="Tabletext"/>
    <w:qFormat/>
    <w:rsid w:val="00CD2CE3"/>
    <w:rPr>
      <w:sz w:val="22"/>
      <w:szCs w:val="22"/>
    </w:rPr>
  </w:style>
  <w:style w:type="numbering" w:customStyle="1" w:styleId="Listnum">
    <w:name w:val="List num"/>
    <w:basedOn w:val="NoList"/>
    <w:rsid w:val="00413D27"/>
    <w:pPr>
      <w:numPr>
        <w:numId w:val="4"/>
      </w:numPr>
    </w:pPr>
  </w:style>
  <w:style w:type="paragraph" w:customStyle="1" w:styleId="HeaderEven">
    <w:name w:val="HeaderEven"/>
    <w:basedOn w:val="Header"/>
    <w:rsid w:val="00702057"/>
    <w:pPr>
      <w:jc w:val="right"/>
    </w:pPr>
  </w:style>
  <w:style w:type="paragraph" w:customStyle="1" w:styleId="Texthead">
    <w:name w:val="Text head"/>
    <w:basedOn w:val="Text"/>
    <w:qFormat/>
    <w:rsid w:val="00400F17"/>
    <w:pPr>
      <w:spacing w:before="180"/>
    </w:pPr>
    <w:rPr>
      <w:b/>
    </w:rPr>
  </w:style>
  <w:style w:type="paragraph" w:customStyle="1" w:styleId="Footerodd">
    <w:name w:val="Footer odd"/>
    <w:rsid w:val="00CE7767"/>
    <w:pPr>
      <w:pBdr>
        <w:top w:val="single" w:sz="6" w:space="2" w:color="BB6DA1"/>
      </w:pBdr>
      <w:spacing w:line="200" w:lineRule="atLeast"/>
    </w:pPr>
    <w:rPr>
      <w:rFonts w:ascii="Verdana" w:hAnsi="Verdana"/>
      <w:sz w:val="14"/>
      <w:szCs w:val="16"/>
      <w:lang w:eastAsia="en-US"/>
    </w:rPr>
  </w:style>
  <w:style w:type="paragraph" w:customStyle="1" w:styleId="Footereven">
    <w:name w:val="Footer even"/>
    <w:rsid w:val="00CE7767"/>
    <w:pPr>
      <w:pBdr>
        <w:top w:val="single" w:sz="6" w:space="2" w:color="BB6DA1"/>
      </w:pBdr>
      <w:spacing w:line="200" w:lineRule="atLeast"/>
      <w:jc w:val="right"/>
    </w:pPr>
    <w:rPr>
      <w:rFonts w:ascii="Verdana" w:hAnsi="Verdana"/>
      <w:sz w:val="14"/>
      <w:lang w:eastAsia="en-US"/>
    </w:rPr>
  </w:style>
  <w:style w:type="paragraph" w:customStyle="1" w:styleId="Numberedlist">
    <w:name w:val="Numbered list"/>
    <w:qFormat/>
    <w:rsid w:val="00F066AC"/>
    <w:pPr>
      <w:numPr>
        <w:numId w:val="4"/>
      </w:numPr>
      <w:spacing w:before="80" w:after="60" w:line="240" w:lineRule="atLeast"/>
      <w:ind w:right="851"/>
    </w:pPr>
    <w:rPr>
      <w:rFonts w:ascii="Verdana" w:hAnsi="Verdana"/>
      <w:szCs w:val="19"/>
    </w:rPr>
  </w:style>
  <w:style w:type="paragraph" w:customStyle="1" w:styleId="Tabletextsubbullet">
    <w:name w:val="Table text sub bullet"/>
    <w:basedOn w:val="Tabletextbullets"/>
    <w:qFormat/>
    <w:rsid w:val="008D6308"/>
    <w:pPr>
      <w:numPr>
        <w:numId w:val="8"/>
      </w:numPr>
      <w:tabs>
        <w:tab w:val="left" w:pos="680"/>
      </w:tabs>
      <w:ind w:left="680" w:hanging="340"/>
    </w:pPr>
  </w:style>
  <w:style w:type="paragraph" w:customStyle="1" w:styleId="Annexe">
    <w:name w:val="Annexe"/>
    <w:next w:val="Text"/>
    <w:qFormat/>
    <w:rsid w:val="00CE7767"/>
    <w:pPr>
      <w:spacing w:line="400" w:lineRule="atLeast"/>
    </w:pPr>
    <w:rPr>
      <w:rFonts w:ascii="Verdana" w:hAnsi="Verdana"/>
      <w:b/>
      <w:sz w:val="36"/>
      <w:szCs w:val="28"/>
      <w:lang w:eastAsia="en-US"/>
    </w:rPr>
  </w:style>
  <w:style w:type="paragraph" w:customStyle="1" w:styleId="BackCover">
    <w:name w:val="BackCover"/>
    <w:rsid w:val="003527BB"/>
    <w:pPr>
      <w:spacing w:line="180" w:lineRule="exact"/>
    </w:pPr>
    <w:rPr>
      <w:rFonts w:ascii="Verdana" w:hAnsi="Verdana"/>
      <w:b/>
      <w:sz w:val="12"/>
      <w:lang w:eastAsia="en-US"/>
    </w:rPr>
  </w:style>
  <w:style w:type="paragraph" w:customStyle="1" w:styleId="Uniticon">
    <w:name w:val="Unit icon"/>
    <w:basedOn w:val="Units"/>
    <w:next w:val="Text"/>
    <w:qFormat/>
    <w:rsid w:val="001F3D1D"/>
    <w:pPr>
      <w:spacing w:before="0" w:after="0"/>
      <w:ind w:right="-851"/>
    </w:pPr>
    <w:rPr>
      <w:sz w:val="22"/>
      <w:szCs w:val="22"/>
    </w:rPr>
  </w:style>
  <w:style w:type="paragraph" w:customStyle="1" w:styleId="Contents">
    <w:name w:val="Contents"/>
    <w:basedOn w:val="Introduction"/>
    <w:next w:val="TOC1"/>
    <w:qFormat/>
    <w:rsid w:val="00CE7767"/>
  </w:style>
  <w:style w:type="paragraph" w:customStyle="1" w:styleId="Qualification">
    <w:name w:val="Qualification"/>
    <w:next w:val="Specification"/>
    <w:rsid w:val="00CE7767"/>
    <w:pPr>
      <w:spacing w:before="2160" w:after="360" w:line="600" w:lineRule="atLeast"/>
    </w:pPr>
    <w:rPr>
      <w:rFonts w:ascii="Verdana" w:hAnsi="Verdana"/>
      <w:b/>
      <w:noProof/>
      <w:sz w:val="64"/>
      <w:szCs w:val="64"/>
      <w:lang w:eastAsia="en-US"/>
    </w:rPr>
  </w:style>
  <w:style w:type="paragraph" w:customStyle="1" w:styleId="Specification">
    <w:name w:val="Specification"/>
    <w:next w:val="Frontcoverinfo"/>
    <w:rsid w:val="00123E5B"/>
    <w:pPr>
      <w:spacing w:before="240" w:after="480" w:line="480" w:lineRule="atLeast"/>
    </w:pPr>
    <w:rPr>
      <w:rFonts w:ascii="Verdana" w:hAnsi="Verdana"/>
      <w:b/>
      <w:bCs/>
      <w:color w:val="000000"/>
      <w:sz w:val="44"/>
      <w:szCs w:val="44"/>
      <w:lang w:eastAsia="en-US"/>
    </w:rPr>
  </w:style>
  <w:style w:type="paragraph" w:customStyle="1" w:styleId="Frontcoverinfo">
    <w:name w:val="Frontcover info"/>
    <w:next w:val="Text"/>
    <w:rsid w:val="00005D46"/>
    <w:pPr>
      <w:spacing w:after="120" w:line="400" w:lineRule="atLeast"/>
    </w:pPr>
    <w:rPr>
      <w:rFonts w:ascii="Verdana" w:hAnsi="Verdana"/>
      <w:sz w:val="28"/>
      <w:szCs w:val="36"/>
      <w:lang w:eastAsia="en-US"/>
    </w:rPr>
  </w:style>
  <w:style w:type="table" w:customStyle="1" w:styleId="Table4">
    <w:name w:val="Table 4"/>
    <w:basedOn w:val="TableNormal"/>
    <w:rsid w:val="00477F93"/>
    <w:rPr>
      <w:rFonts w:ascii="Verdana" w:hAnsi="Verdana"/>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Horz">
      <w:tblPr/>
      <w:tcPr>
        <w:shd w:val="clear" w:color="auto" w:fill="E9CFE0"/>
      </w:tcPr>
    </w:tblStylePr>
  </w:style>
  <w:style w:type="table" w:customStyle="1" w:styleId="Table5">
    <w:name w:val="Table 5"/>
    <w:basedOn w:val="TableNormal"/>
    <w:rsid w:val="00A44AA2"/>
    <w:rPr>
      <w:rFonts w:ascii="Verdana" w:hAnsi="Verdana"/>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Vert">
      <w:tblPr/>
      <w:tcPr>
        <w:shd w:val="clear" w:color="auto" w:fill="E9CFE0"/>
      </w:tcPr>
    </w:tblStylePr>
  </w:style>
  <w:style w:type="character" w:styleId="CommentReference">
    <w:name w:val="annotation reference"/>
    <w:uiPriority w:val="99"/>
    <w:semiHidden/>
    <w:rsid w:val="007E6FAE"/>
    <w:rPr>
      <w:sz w:val="16"/>
      <w:szCs w:val="16"/>
    </w:rPr>
  </w:style>
  <w:style w:type="paragraph" w:styleId="Footer">
    <w:name w:val="footer"/>
    <w:basedOn w:val="Normal"/>
    <w:link w:val="FooterChar"/>
    <w:uiPriority w:val="99"/>
    <w:rsid w:val="00BE552B"/>
    <w:pPr>
      <w:tabs>
        <w:tab w:val="center" w:pos="4153"/>
        <w:tab w:val="right" w:pos="8306"/>
      </w:tabs>
    </w:pPr>
  </w:style>
  <w:style w:type="paragraph" w:customStyle="1" w:styleId="Tabletextbullets">
    <w:name w:val="Table text bullets"/>
    <w:qFormat/>
    <w:rsid w:val="005D3589"/>
    <w:pPr>
      <w:numPr>
        <w:numId w:val="5"/>
      </w:numPr>
      <w:spacing w:before="60" w:after="60" w:line="240" w:lineRule="atLeast"/>
    </w:pPr>
    <w:rPr>
      <w:rFonts w:ascii="Verdana" w:hAnsi="Verdana" w:cs="Arial"/>
      <w:szCs w:val="24"/>
      <w:lang w:eastAsia="en-US"/>
    </w:rPr>
  </w:style>
  <w:style w:type="paragraph" w:customStyle="1" w:styleId="Tabletextnumberedlist">
    <w:name w:val="Table text numbered list"/>
    <w:qFormat/>
    <w:rsid w:val="000D7D8B"/>
    <w:pPr>
      <w:numPr>
        <w:numId w:val="9"/>
      </w:numPr>
      <w:spacing w:before="60" w:after="60" w:line="240" w:lineRule="atLeast"/>
    </w:pPr>
    <w:rPr>
      <w:rFonts w:ascii="Verdana" w:hAnsi="Verdana" w:cs="Arial"/>
      <w:szCs w:val="24"/>
      <w:lang w:eastAsia="en-US"/>
    </w:rPr>
  </w:style>
  <w:style w:type="paragraph" w:styleId="CommentText">
    <w:name w:val="annotation text"/>
    <w:basedOn w:val="Normal"/>
    <w:link w:val="CommentTextChar"/>
    <w:uiPriority w:val="99"/>
    <w:semiHidden/>
    <w:rsid w:val="007E6FAE"/>
  </w:style>
  <w:style w:type="character" w:customStyle="1" w:styleId="CommentTextChar">
    <w:name w:val="Comment Text Char"/>
    <w:link w:val="CommentText"/>
    <w:uiPriority w:val="99"/>
    <w:semiHidden/>
    <w:rsid w:val="007E6FAE"/>
    <w:rPr>
      <w:rFonts w:ascii="Verdana" w:hAnsi="Verdana"/>
      <w:lang w:eastAsia="en-US"/>
    </w:rPr>
  </w:style>
  <w:style w:type="numbering" w:customStyle="1" w:styleId="Listtable">
    <w:name w:val="List table"/>
    <w:basedOn w:val="NoList"/>
    <w:rsid w:val="00694BF1"/>
    <w:pPr>
      <w:numPr>
        <w:numId w:val="6"/>
      </w:numPr>
    </w:pPr>
  </w:style>
  <w:style w:type="paragraph" w:styleId="CommentSubject">
    <w:name w:val="annotation subject"/>
    <w:basedOn w:val="CommentText"/>
    <w:next w:val="CommentText"/>
    <w:link w:val="CommentSubjectChar"/>
    <w:uiPriority w:val="99"/>
    <w:semiHidden/>
    <w:rsid w:val="007E6FAE"/>
    <w:rPr>
      <w:b/>
      <w:bCs/>
    </w:rPr>
  </w:style>
  <w:style w:type="table" w:customStyle="1" w:styleId="Table1">
    <w:name w:val="Table 1"/>
    <w:basedOn w:val="TableGridLight1"/>
    <w:rsid w:val="005A6911"/>
    <w:rPr>
      <w:rFonts w:ascii="Verdana" w:hAnsi="Verdana"/>
      <w:lang w:val="en-US" w:eastAsia="en-US"/>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E9CFE0"/>
      </w:tcPr>
    </w:tblStylePr>
  </w:style>
  <w:style w:type="table" w:customStyle="1" w:styleId="Table3">
    <w:name w:val="Table 3"/>
    <w:basedOn w:val="TableNormal"/>
    <w:rsid w:val="00EC19C6"/>
    <w:rPr>
      <w:rFonts w:ascii="Verdana" w:hAnsi="Verdana"/>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9CFE0"/>
    </w:tcPr>
    <w:tblStylePr w:type="firstRow">
      <w:rPr>
        <w:color w:val="FFFFFF"/>
      </w:rPr>
      <w:tblPr/>
      <w:tcPr>
        <w:shd w:val="clear" w:color="auto" w:fill="BB6DA1"/>
      </w:tcPr>
    </w:tblStylePr>
  </w:style>
  <w:style w:type="character" w:customStyle="1" w:styleId="CommentSubjectChar">
    <w:name w:val="Comment Subject Char"/>
    <w:link w:val="CommentSubject"/>
    <w:uiPriority w:val="99"/>
    <w:semiHidden/>
    <w:rsid w:val="007E6FAE"/>
    <w:rPr>
      <w:rFonts w:ascii="Verdana" w:hAnsi="Verdana"/>
      <w:b/>
      <w:bCs/>
      <w:lang w:eastAsia="en-US"/>
    </w:rPr>
  </w:style>
  <w:style w:type="table" w:styleId="TableGrid">
    <w:name w:val="Table Grid"/>
    <w:basedOn w:val="TableNormal"/>
    <w:uiPriority w:val="59"/>
    <w:rsid w:val="005B6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E6FAE"/>
    <w:pPr>
      <w:spacing w:line="240" w:lineRule="auto"/>
    </w:pPr>
    <w:rPr>
      <w:rFonts w:ascii="Tahoma" w:hAnsi="Tahoma" w:cs="Tahoma"/>
      <w:sz w:val="16"/>
      <w:szCs w:val="16"/>
    </w:rPr>
  </w:style>
  <w:style w:type="table" w:customStyle="1" w:styleId="Table2">
    <w:name w:val="Table 2"/>
    <w:basedOn w:val="TableNormal"/>
    <w:rsid w:val="00522FE7"/>
    <w:rPr>
      <w:rFonts w:ascii="Verdana" w:hAnsi="Verdana"/>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rsid w:val="007E6FAE"/>
    <w:rPr>
      <w:rFonts w:ascii="Tahoma" w:hAnsi="Tahoma" w:cs="Tahoma"/>
      <w:sz w:val="16"/>
      <w:szCs w:val="16"/>
      <w:lang w:eastAsia="en-US"/>
    </w:rPr>
  </w:style>
  <w:style w:type="paragraph" w:customStyle="1" w:styleId="Units">
    <w:name w:val="Units"/>
    <w:next w:val="Uniticon"/>
    <w:qFormat/>
    <w:rsid w:val="00CE7767"/>
    <w:pPr>
      <w:spacing w:before="2000" w:after="100"/>
      <w:ind w:right="400"/>
      <w:jc w:val="right"/>
    </w:pPr>
    <w:rPr>
      <w:rFonts w:ascii="Verdana" w:hAnsi="Verdana"/>
      <w:b/>
      <w:sz w:val="96"/>
      <w:szCs w:val="72"/>
      <w:lang w:eastAsia="en-US"/>
    </w:rPr>
  </w:style>
  <w:style w:type="paragraph" w:customStyle="1" w:styleId="Tablesub-head">
    <w:name w:val="Table sub-head"/>
    <w:next w:val="Tabletext"/>
    <w:qFormat/>
    <w:rsid w:val="00516B7E"/>
    <w:pPr>
      <w:spacing w:before="80" w:after="80"/>
    </w:pPr>
    <w:rPr>
      <w:rFonts w:ascii="Verdana" w:hAnsi="Verdana" w:cs="Arial"/>
      <w:b/>
      <w:szCs w:val="24"/>
      <w:lang w:eastAsia="en-US"/>
    </w:rPr>
  </w:style>
  <w:style w:type="paragraph" w:customStyle="1" w:styleId="Textsubbullet">
    <w:name w:val="Text sub bullet"/>
    <w:qFormat/>
    <w:rsid w:val="00F066AC"/>
    <w:pPr>
      <w:numPr>
        <w:numId w:val="2"/>
      </w:numPr>
      <w:tabs>
        <w:tab w:val="clear" w:pos="480"/>
        <w:tab w:val="left" w:pos="794"/>
      </w:tabs>
      <w:spacing w:before="80" w:after="60" w:line="260" w:lineRule="exact"/>
      <w:ind w:left="794" w:right="851" w:hanging="397"/>
    </w:pPr>
    <w:rPr>
      <w:rFonts w:ascii="Verdana" w:hAnsi="Verdana"/>
    </w:rPr>
  </w:style>
  <w:style w:type="paragraph" w:styleId="NormalWeb">
    <w:name w:val="Normal (Web)"/>
    <w:basedOn w:val="Normal"/>
    <w:uiPriority w:val="99"/>
    <w:semiHidden/>
    <w:unhideWhenUsed/>
    <w:rsid w:val="007B2F15"/>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link w:val="Footer"/>
    <w:uiPriority w:val="99"/>
    <w:rsid w:val="005A2054"/>
    <w:rPr>
      <w:rFonts w:ascii="Verdana" w:hAnsi="Verdana"/>
      <w:lang w:eastAsia="en-US"/>
    </w:rPr>
  </w:style>
  <w:style w:type="character" w:customStyle="1" w:styleId="HeaderChar">
    <w:name w:val="Header Char"/>
    <w:link w:val="Header"/>
    <w:uiPriority w:val="99"/>
    <w:rsid w:val="00394C36"/>
    <w:rPr>
      <w:rFonts w:ascii="Verdana" w:hAnsi="Verdana"/>
      <w:b/>
      <w:smallCaps/>
      <w:sz w:val="16"/>
      <w:szCs w:val="16"/>
      <w:lang w:eastAsia="en-US"/>
    </w:rPr>
  </w:style>
  <w:style w:type="table" w:customStyle="1" w:styleId="TableGridLight1">
    <w:name w:val="Table Grid Light1"/>
    <w:basedOn w:val="TableNormal"/>
    <w:uiPriority w:val="40"/>
    <w:rsid w:val="005A691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Subtitle">
    <w:name w:val="Subtitle"/>
    <w:basedOn w:val="Normal"/>
    <w:next w:val="Normal"/>
    <w:link w:val="SubtitleChar"/>
    <w:rsid w:val="00394C36"/>
    <w:pPr>
      <w:keepNext/>
      <w:keepLines/>
      <w:spacing w:before="360" w:after="80" w:line="240" w:lineRule="auto"/>
    </w:pPr>
    <w:rPr>
      <w:rFonts w:ascii="Georgia" w:eastAsia="Georgia" w:hAnsi="Georgia" w:cs="Georgia"/>
      <w:i/>
      <w:color w:val="666666"/>
      <w:sz w:val="48"/>
      <w:szCs w:val="48"/>
      <w:lang w:val="en-US" w:eastAsia="en-GB"/>
    </w:rPr>
  </w:style>
  <w:style w:type="character" w:customStyle="1" w:styleId="SubtitleChar">
    <w:name w:val="Subtitle Char"/>
    <w:link w:val="Subtitle"/>
    <w:rsid w:val="00394C36"/>
    <w:rPr>
      <w:rFonts w:ascii="Georgia" w:eastAsia="Georgia" w:hAnsi="Georgia" w:cs="Georgia"/>
      <w:i/>
      <w:color w:val="666666"/>
      <w:sz w:val="48"/>
      <w:szCs w:val="48"/>
      <w:lang w:val="en-US"/>
    </w:rPr>
  </w:style>
  <w:style w:type="paragraph" w:styleId="ListParagraph">
    <w:name w:val="List Paragraph"/>
    <w:basedOn w:val="Normal"/>
    <w:uiPriority w:val="34"/>
    <w:qFormat/>
    <w:rsid w:val="00394C36"/>
    <w:pPr>
      <w:spacing w:line="240" w:lineRule="auto"/>
      <w:ind w:left="720"/>
      <w:contextualSpacing/>
    </w:pPr>
    <w:rPr>
      <w:rFonts w:ascii="Times New Roman" w:hAnsi="Times New Roman"/>
      <w:sz w:val="24"/>
      <w:szCs w:val="24"/>
      <w:lang w:val="en-US" w:eastAsia="en-GB"/>
    </w:rPr>
  </w:style>
  <w:style w:type="paragraph" w:styleId="BodyText">
    <w:name w:val="Body Text"/>
    <w:basedOn w:val="Normal"/>
    <w:link w:val="BodyTextChar"/>
    <w:uiPriority w:val="1"/>
    <w:qFormat/>
    <w:rsid w:val="006C55A0"/>
    <w:pPr>
      <w:widowControl w:val="0"/>
      <w:autoSpaceDE w:val="0"/>
      <w:autoSpaceDN w:val="0"/>
      <w:spacing w:before="140" w:line="240" w:lineRule="auto"/>
      <w:ind w:left="138"/>
    </w:pPr>
    <w:rPr>
      <w:rFonts w:ascii="Segoe UI" w:eastAsia="Segoe UI" w:hAnsi="Segoe UI" w:cs="Segoe UI"/>
      <w:lang w:val="en-US"/>
    </w:rPr>
  </w:style>
  <w:style w:type="character" w:customStyle="1" w:styleId="BodyTextChar">
    <w:name w:val="Body Text Char"/>
    <w:basedOn w:val="DefaultParagraphFont"/>
    <w:link w:val="BodyText"/>
    <w:uiPriority w:val="1"/>
    <w:rsid w:val="006C55A0"/>
    <w:rPr>
      <w:rFonts w:ascii="Segoe UI" w:eastAsia="Segoe UI" w:hAnsi="Segoe UI" w:cs="Segoe U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19447">
      <w:bodyDiv w:val="1"/>
      <w:marLeft w:val="0"/>
      <w:marRight w:val="0"/>
      <w:marTop w:val="0"/>
      <w:marBottom w:val="0"/>
      <w:divBdr>
        <w:top w:val="none" w:sz="0" w:space="0" w:color="auto"/>
        <w:left w:val="none" w:sz="0" w:space="0" w:color="auto"/>
        <w:bottom w:val="none" w:sz="0" w:space="0" w:color="auto"/>
        <w:right w:val="none" w:sz="0" w:space="0" w:color="auto"/>
      </w:divBdr>
    </w:div>
    <w:div w:id="124853641">
      <w:bodyDiv w:val="1"/>
      <w:marLeft w:val="0"/>
      <w:marRight w:val="0"/>
      <w:marTop w:val="0"/>
      <w:marBottom w:val="0"/>
      <w:divBdr>
        <w:top w:val="none" w:sz="0" w:space="0" w:color="auto"/>
        <w:left w:val="none" w:sz="0" w:space="0" w:color="auto"/>
        <w:bottom w:val="none" w:sz="0" w:space="0" w:color="auto"/>
        <w:right w:val="none" w:sz="0" w:space="0" w:color="auto"/>
      </w:divBdr>
    </w:div>
    <w:div w:id="228804429">
      <w:bodyDiv w:val="1"/>
      <w:marLeft w:val="0"/>
      <w:marRight w:val="0"/>
      <w:marTop w:val="0"/>
      <w:marBottom w:val="0"/>
      <w:divBdr>
        <w:top w:val="none" w:sz="0" w:space="0" w:color="auto"/>
        <w:left w:val="none" w:sz="0" w:space="0" w:color="auto"/>
        <w:bottom w:val="none" w:sz="0" w:space="0" w:color="auto"/>
        <w:right w:val="none" w:sz="0" w:space="0" w:color="auto"/>
      </w:divBdr>
    </w:div>
    <w:div w:id="262081701">
      <w:bodyDiv w:val="1"/>
      <w:marLeft w:val="0"/>
      <w:marRight w:val="0"/>
      <w:marTop w:val="0"/>
      <w:marBottom w:val="0"/>
      <w:divBdr>
        <w:top w:val="none" w:sz="0" w:space="0" w:color="auto"/>
        <w:left w:val="none" w:sz="0" w:space="0" w:color="auto"/>
        <w:bottom w:val="none" w:sz="0" w:space="0" w:color="auto"/>
        <w:right w:val="none" w:sz="0" w:space="0" w:color="auto"/>
      </w:divBdr>
    </w:div>
    <w:div w:id="773357108">
      <w:bodyDiv w:val="1"/>
      <w:marLeft w:val="0"/>
      <w:marRight w:val="0"/>
      <w:marTop w:val="0"/>
      <w:marBottom w:val="0"/>
      <w:divBdr>
        <w:top w:val="none" w:sz="0" w:space="0" w:color="auto"/>
        <w:left w:val="none" w:sz="0" w:space="0" w:color="auto"/>
        <w:bottom w:val="none" w:sz="0" w:space="0" w:color="auto"/>
        <w:right w:val="none" w:sz="0" w:space="0" w:color="auto"/>
      </w:divBdr>
    </w:div>
    <w:div w:id="930506796">
      <w:bodyDiv w:val="1"/>
      <w:marLeft w:val="0"/>
      <w:marRight w:val="0"/>
      <w:marTop w:val="0"/>
      <w:marBottom w:val="0"/>
      <w:divBdr>
        <w:top w:val="none" w:sz="0" w:space="0" w:color="auto"/>
        <w:left w:val="none" w:sz="0" w:space="0" w:color="auto"/>
        <w:bottom w:val="none" w:sz="0" w:space="0" w:color="auto"/>
        <w:right w:val="none" w:sz="0" w:space="0" w:color="auto"/>
      </w:divBdr>
      <w:divsChild>
        <w:div w:id="1960798026">
          <w:marLeft w:val="0"/>
          <w:marRight w:val="0"/>
          <w:marTop w:val="0"/>
          <w:marBottom w:val="0"/>
          <w:divBdr>
            <w:top w:val="none" w:sz="0" w:space="0" w:color="auto"/>
            <w:left w:val="none" w:sz="0" w:space="0" w:color="auto"/>
            <w:bottom w:val="none" w:sz="0" w:space="0" w:color="auto"/>
            <w:right w:val="none" w:sz="0" w:space="0" w:color="auto"/>
          </w:divBdr>
        </w:div>
      </w:divsChild>
    </w:div>
    <w:div w:id="1081635818">
      <w:bodyDiv w:val="1"/>
      <w:marLeft w:val="0"/>
      <w:marRight w:val="0"/>
      <w:marTop w:val="0"/>
      <w:marBottom w:val="0"/>
      <w:divBdr>
        <w:top w:val="none" w:sz="0" w:space="0" w:color="auto"/>
        <w:left w:val="none" w:sz="0" w:space="0" w:color="auto"/>
        <w:bottom w:val="none" w:sz="0" w:space="0" w:color="auto"/>
        <w:right w:val="none" w:sz="0" w:space="0" w:color="auto"/>
      </w:divBdr>
    </w:div>
    <w:div w:id="1201825371">
      <w:bodyDiv w:val="1"/>
      <w:marLeft w:val="0"/>
      <w:marRight w:val="0"/>
      <w:marTop w:val="0"/>
      <w:marBottom w:val="0"/>
      <w:divBdr>
        <w:top w:val="none" w:sz="0" w:space="0" w:color="auto"/>
        <w:left w:val="none" w:sz="0" w:space="0" w:color="auto"/>
        <w:bottom w:val="none" w:sz="0" w:space="0" w:color="auto"/>
        <w:right w:val="none" w:sz="0" w:space="0" w:color="auto"/>
      </w:divBdr>
    </w:div>
    <w:div w:id="1284459750">
      <w:bodyDiv w:val="1"/>
      <w:marLeft w:val="0"/>
      <w:marRight w:val="0"/>
      <w:marTop w:val="0"/>
      <w:marBottom w:val="0"/>
      <w:divBdr>
        <w:top w:val="none" w:sz="0" w:space="0" w:color="auto"/>
        <w:left w:val="none" w:sz="0" w:space="0" w:color="auto"/>
        <w:bottom w:val="none" w:sz="0" w:space="0" w:color="auto"/>
        <w:right w:val="none" w:sz="0" w:space="0" w:color="auto"/>
      </w:divBdr>
    </w:div>
    <w:div w:id="1476071479">
      <w:bodyDiv w:val="1"/>
      <w:marLeft w:val="0"/>
      <w:marRight w:val="0"/>
      <w:marTop w:val="0"/>
      <w:marBottom w:val="0"/>
      <w:divBdr>
        <w:top w:val="none" w:sz="0" w:space="0" w:color="auto"/>
        <w:left w:val="none" w:sz="0" w:space="0" w:color="auto"/>
        <w:bottom w:val="none" w:sz="0" w:space="0" w:color="auto"/>
        <w:right w:val="none" w:sz="0" w:space="0" w:color="auto"/>
      </w:divBdr>
    </w:div>
    <w:div w:id="1618177124">
      <w:bodyDiv w:val="1"/>
      <w:marLeft w:val="0"/>
      <w:marRight w:val="0"/>
      <w:marTop w:val="0"/>
      <w:marBottom w:val="0"/>
      <w:divBdr>
        <w:top w:val="none" w:sz="0" w:space="0" w:color="auto"/>
        <w:left w:val="none" w:sz="0" w:space="0" w:color="auto"/>
        <w:bottom w:val="none" w:sz="0" w:space="0" w:color="auto"/>
        <w:right w:val="none" w:sz="0" w:space="0" w:color="auto"/>
      </w:divBdr>
    </w:div>
    <w:div w:id="212749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8FC0F-AA56-4A4D-9F72-33336A22333D}">
  <ds:schemaRefs>
    <ds:schemaRef ds:uri="http://schemas.microsoft.com/sharepoint/v3/contenttype/forms"/>
  </ds:schemaRefs>
</ds:datastoreItem>
</file>

<file path=customXml/itemProps2.xml><?xml version="1.0" encoding="utf-8"?>
<ds:datastoreItem xmlns:ds="http://schemas.openxmlformats.org/officeDocument/2006/customXml" ds:itemID="{54850864-8CF3-4142-A946-E61D9C33C49F}">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AA691791-9AD6-4FCB-9298-5FFCC0FCE951}"/>
</file>

<file path=customXml/itemProps4.xml><?xml version="1.0" encoding="utf-8"?>
<ds:datastoreItem xmlns:ds="http://schemas.openxmlformats.org/officeDocument/2006/customXml" ds:itemID="{4349C50B-E42E-444D-AB17-3DB623561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3296</Words>
  <Characters>18793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BTEC Delivery Guide</vt:lpstr>
    </vt:vector>
  </TitlesOfParts>
  <Company>Pearson Education  Ltd</Company>
  <LinksUpToDate>false</LinksUpToDate>
  <CharactersWithSpaces>22045</CharactersWithSpaces>
  <SharedDoc>false</SharedDoc>
  <HLinks>
    <vt:vector size="12" baseType="variant">
      <vt:variant>
        <vt:i4>1507417</vt:i4>
      </vt:variant>
      <vt:variant>
        <vt:i4>2</vt:i4>
      </vt:variant>
      <vt:variant>
        <vt:i4>0</vt:i4>
      </vt:variant>
      <vt:variant>
        <vt:i4>5</vt:i4>
      </vt:variant>
      <vt:variant>
        <vt:lpwstr>http://qualifications.pearson.com/endorsed-resources</vt:lpwstr>
      </vt:variant>
      <vt:variant>
        <vt:lpwstr/>
      </vt:variant>
      <vt:variant>
        <vt:i4>327688</vt:i4>
      </vt:variant>
      <vt:variant>
        <vt:i4>0</vt:i4>
      </vt:variant>
      <vt:variant>
        <vt:i4>0</vt:i4>
      </vt:variant>
      <vt:variant>
        <vt:i4>5</vt:i4>
      </vt:variant>
      <vt:variant>
        <vt:lpwstr>http://qualifications.pearson.com/en/support/published-resources.html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Delivery Guide</dc:title>
  <dc:subject/>
  <dc:creator>Harrison, Rachael</dc:creator>
  <cp:keywords/>
  <cp:lastModifiedBy>Hamdan, Khaled</cp:lastModifiedBy>
  <cp:revision>3</cp:revision>
  <cp:lastPrinted>2020-01-27T13:14:00Z</cp:lastPrinted>
  <dcterms:created xsi:type="dcterms:W3CDTF">2024-08-19T07:09:00Z</dcterms:created>
  <dcterms:modified xsi:type="dcterms:W3CDTF">2024-08-26T07:54:00Z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