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4536"/>
        <w:gridCol w:w="709"/>
        <w:gridCol w:w="1134"/>
        <w:gridCol w:w="1985"/>
        <w:gridCol w:w="850"/>
        <w:gridCol w:w="2665"/>
      </w:tblGrid>
      <w:tr w:rsidR="00520436" w:rsidRPr="00EB27E2" w14:paraId="4E516D9A" w14:textId="77777777" w:rsidTr="00005B12">
        <w:trPr>
          <w:trHeight w:val="421"/>
        </w:trPr>
        <w:tc>
          <w:tcPr>
            <w:tcW w:w="2263" w:type="dxa"/>
            <w:shd w:val="clear" w:color="auto" w:fill="DEEAF6" w:themeFill="accent5" w:themeFillTint="33"/>
            <w:vAlign w:val="center"/>
          </w:tcPr>
          <w:p w14:paraId="399D1825" w14:textId="77777777" w:rsidR="00520436" w:rsidRPr="00EB27E2" w:rsidRDefault="00520436" w:rsidP="009C245F">
            <w:pPr>
              <w:pStyle w:val="Tableheadsmall"/>
              <w:bidi/>
              <w:rPr>
                <w:rFonts w:ascii="Sakkal Majalla" w:hAnsi="Sakkal Majalla" w:cs="Sakkal Majalla"/>
                <w:b w:val="0"/>
                <w:bCs/>
                <w:sz w:val="22"/>
                <w:szCs w:val="22"/>
              </w:rPr>
            </w:pPr>
            <w:r w:rsidRPr="00EB27E2">
              <w:rPr>
                <w:rFonts w:ascii="Sakkal Majalla" w:eastAsia="Open Sans" w:hAnsi="Sakkal Majalla" w:cs="Sakkal Majalla" w:hint="cs"/>
                <w:b w:val="0"/>
                <w:bCs/>
                <w:sz w:val="22"/>
                <w:szCs w:val="22"/>
                <w:rtl/>
                <w:lang w:eastAsia="ar" w:bidi="ar-MA"/>
              </w:rPr>
              <w:t>عنوان الوحدة</w:t>
            </w:r>
          </w:p>
        </w:tc>
        <w:tc>
          <w:tcPr>
            <w:tcW w:w="4536" w:type="dxa"/>
            <w:vAlign w:val="center"/>
          </w:tcPr>
          <w:p w14:paraId="5AB41D21" w14:textId="513854AF" w:rsidR="00520436" w:rsidRPr="00EB27E2" w:rsidRDefault="00F820DD" w:rsidP="006A2EA9">
            <w:pPr>
              <w:pStyle w:val="Tabletext"/>
              <w:bidi/>
              <w:rPr>
                <w:rFonts w:ascii="Sakkal Majalla" w:hAnsi="Sakkal Majalla" w:cs="Sakkal Majalla"/>
                <w:b/>
                <w:bCs/>
                <w:sz w:val="22"/>
                <w:szCs w:val="22"/>
              </w:rPr>
            </w:pPr>
            <w:r w:rsidRPr="00EB27E2">
              <w:rPr>
                <w:rFonts w:ascii="Sakkal Majalla" w:eastAsia="Open Sans" w:hAnsi="Sakkal Majalla" w:cs="Sakkal Majalla" w:hint="cs"/>
                <w:b/>
                <w:bCs/>
                <w:sz w:val="22"/>
                <w:szCs w:val="22"/>
                <w:rtl/>
                <w:lang w:eastAsia="ar" w:bidi="ar-MA"/>
              </w:rPr>
              <w:t>الوحدة 5: الرياضة التطبيقية</w:t>
            </w:r>
          </w:p>
        </w:tc>
        <w:tc>
          <w:tcPr>
            <w:tcW w:w="709" w:type="dxa"/>
            <w:tcBorders>
              <w:top w:val="nil"/>
              <w:bottom w:val="nil"/>
            </w:tcBorders>
          </w:tcPr>
          <w:p w14:paraId="4ACE6516" w14:textId="77777777" w:rsidR="00520436" w:rsidRPr="00EB27E2" w:rsidRDefault="00520436" w:rsidP="00520436">
            <w:pPr>
              <w:pStyle w:val="Tabletext"/>
              <w:bidi/>
              <w:rPr>
                <w:rFonts w:ascii="Sakkal Majalla" w:hAnsi="Sakkal Majalla" w:cs="Sakkal Majalla"/>
                <w:sz w:val="22"/>
                <w:szCs w:val="22"/>
              </w:rPr>
            </w:pPr>
          </w:p>
        </w:tc>
        <w:tc>
          <w:tcPr>
            <w:tcW w:w="6634" w:type="dxa"/>
            <w:gridSpan w:val="4"/>
            <w:shd w:val="clear" w:color="auto" w:fill="DEEAF6" w:themeFill="accent5" w:themeFillTint="33"/>
            <w:vAlign w:val="center"/>
          </w:tcPr>
          <w:p w14:paraId="5BF7454D" w14:textId="15EB7855" w:rsidR="4D722959" w:rsidRPr="00EB27E2" w:rsidRDefault="4D722959" w:rsidP="4D722959">
            <w:pPr>
              <w:pStyle w:val="Tableheadsmall"/>
              <w:bidi/>
              <w:rPr>
                <w:rFonts w:ascii="Sakkal Majalla" w:eastAsia="Open Sans" w:hAnsi="Sakkal Majalla" w:cs="Sakkal Majalla"/>
                <w:b w:val="0"/>
                <w:bCs/>
                <w:color w:val="000000" w:themeColor="text1"/>
                <w:sz w:val="22"/>
                <w:szCs w:val="22"/>
              </w:rPr>
            </w:pPr>
            <w:r w:rsidRPr="00EB27E2">
              <w:rPr>
                <w:rFonts w:ascii="Sakkal Majalla" w:eastAsia="Open Sans" w:hAnsi="Sakkal Majalla" w:cs="Sakkal Majalla" w:hint="cs"/>
                <w:b w:val="0"/>
                <w:bCs/>
                <w:color w:val="000000" w:themeColor="text1"/>
                <w:sz w:val="22"/>
                <w:szCs w:val="22"/>
                <w:rtl/>
                <w:lang w:eastAsia="ar" w:bidi="ar-MA"/>
              </w:rPr>
              <w:t xml:space="preserve">مفتاح مصطلحات فرص </w:t>
            </w:r>
            <w:r w:rsidR="00853F5B">
              <w:rPr>
                <w:rFonts w:ascii="Sakkal Majalla" w:eastAsia="Open Sans" w:hAnsi="Sakkal Majalla" w:cs="Sakkal Majalla" w:hint="cs"/>
                <w:b w:val="0"/>
                <w:bCs/>
                <w:color w:val="000000" w:themeColor="text1"/>
                <w:sz w:val="22"/>
                <w:szCs w:val="22"/>
                <w:rtl/>
                <w:lang w:eastAsia="ar" w:bidi="ar-MA"/>
              </w:rPr>
              <w:t>التعلم</w:t>
            </w:r>
          </w:p>
        </w:tc>
      </w:tr>
      <w:tr w:rsidR="00520436" w:rsidRPr="00EB27E2" w14:paraId="0E958803" w14:textId="77777777" w:rsidTr="00005B12">
        <w:trPr>
          <w:trHeight w:val="568"/>
        </w:trPr>
        <w:tc>
          <w:tcPr>
            <w:tcW w:w="2263" w:type="dxa"/>
            <w:shd w:val="clear" w:color="auto" w:fill="DEEAF6" w:themeFill="accent5" w:themeFillTint="33"/>
            <w:vAlign w:val="center"/>
          </w:tcPr>
          <w:p w14:paraId="24E67FE5" w14:textId="4E604904" w:rsidR="00520436" w:rsidRPr="00EB27E2" w:rsidRDefault="00520436" w:rsidP="009C245F">
            <w:pPr>
              <w:pStyle w:val="Tableheadsmall"/>
              <w:bidi/>
              <w:rPr>
                <w:rFonts w:ascii="Sakkal Majalla" w:hAnsi="Sakkal Majalla" w:cs="Sakkal Majalla"/>
                <w:b w:val="0"/>
                <w:bCs/>
                <w:sz w:val="22"/>
                <w:szCs w:val="22"/>
              </w:rPr>
            </w:pPr>
            <w:r w:rsidRPr="00EB27E2">
              <w:rPr>
                <w:rFonts w:ascii="Sakkal Majalla" w:eastAsia="Open Sans" w:hAnsi="Sakkal Majalla" w:cs="Sakkal Majalla" w:hint="cs"/>
                <w:b w:val="0"/>
                <w:bCs/>
                <w:sz w:val="22"/>
                <w:szCs w:val="22"/>
                <w:rtl/>
                <w:lang w:eastAsia="ar" w:bidi="ar-MA"/>
              </w:rPr>
              <w:t xml:space="preserve">ساعات </w:t>
            </w:r>
            <w:r w:rsidR="00853F5B">
              <w:rPr>
                <w:rFonts w:ascii="Sakkal Majalla" w:eastAsia="Open Sans" w:hAnsi="Sakkal Majalla" w:cs="Sakkal Majalla" w:hint="cs"/>
                <w:b w:val="0"/>
                <w:bCs/>
                <w:sz w:val="22"/>
                <w:szCs w:val="22"/>
                <w:rtl/>
                <w:lang w:eastAsia="ar" w:bidi="ar-MA"/>
              </w:rPr>
              <w:t>التعلم</w:t>
            </w:r>
            <w:r w:rsidRPr="00EB27E2">
              <w:rPr>
                <w:rFonts w:ascii="Sakkal Majalla" w:eastAsia="Open Sans" w:hAnsi="Sakkal Majalla" w:cs="Sakkal Majalla" w:hint="cs"/>
                <w:b w:val="0"/>
                <w:bCs/>
                <w:sz w:val="22"/>
                <w:szCs w:val="22"/>
                <w:rtl/>
                <w:lang w:eastAsia="ar" w:bidi="ar-MA"/>
              </w:rPr>
              <w:t xml:space="preserve"> الموجَّه</w:t>
            </w:r>
          </w:p>
        </w:tc>
        <w:tc>
          <w:tcPr>
            <w:tcW w:w="4536" w:type="dxa"/>
            <w:vAlign w:val="center"/>
          </w:tcPr>
          <w:p w14:paraId="39C52A97" w14:textId="45E376EE" w:rsidR="00520436" w:rsidRPr="00EB27E2" w:rsidRDefault="008821EE" w:rsidP="006A2EA9">
            <w:pPr>
              <w:pStyle w:val="Tabletext"/>
              <w:bidi/>
              <w:rPr>
                <w:rFonts w:ascii="Sakkal Majalla" w:hAnsi="Sakkal Majalla" w:cs="Sakkal Majalla"/>
                <w:sz w:val="22"/>
                <w:szCs w:val="22"/>
              </w:rPr>
            </w:pPr>
            <w:r w:rsidRPr="00EB27E2">
              <w:rPr>
                <w:rFonts w:ascii="Sakkal Majalla" w:eastAsia="Open Sans" w:hAnsi="Sakkal Majalla" w:cs="Sakkal Majalla" w:hint="cs"/>
                <w:sz w:val="22"/>
                <w:szCs w:val="22"/>
                <w:rtl/>
                <w:lang w:eastAsia="ar" w:bidi="ar-MA"/>
              </w:rPr>
              <w:t>60</w:t>
            </w:r>
          </w:p>
        </w:tc>
        <w:tc>
          <w:tcPr>
            <w:tcW w:w="709" w:type="dxa"/>
            <w:tcBorders>
              <w:top w:val="nil"/>
              <w:bottom w:val="nil"/>
            </w:tcBorders>
          </w:tcPr>
          <w:p w14:paraId="5BFFB7BF" w14:textId="77777777" w:rsidR="00520436" w:rsidRPr="00EB27E2" w:rsidRDefault="00520436" w:rsidP="00520436">
            <w:pPr>
              <w:pStyle w:val="Tabletext"/>
              <w:bidi/>
              <w:rPr>
                <w:rFonts w:ascii="Sakkal Majalla" w:hAnsi="Sakkal Majalla" w:cs="Sakkal Majalla"/>
                <w:sz w:val="22"/>
                <w:szCs w:val="22"/>
              </w:rPr>
            </w:pPr>
          </w:p>
        </w:tc>
        <w:tc>
          <w:tcPr>
            <w:tcW w:w="1134" w:type="dxa"/>
            <w:vAlign w:val="center"/>
          </w:tcPr>
          <w:p w14:paraId="670D385F" w14:textId="6B5F2D11" w:rsidR="4D722959" w:rsidRPr="00EB27E2" w:rsidRDefault="4D722959" w:rsidP="4D722959">
            <w:pPr>
              <w:pStyle w:val="Tableheadsmall"/>
              <w:bidi/>
              <w:jc w:val="left"/>
              <w:rPr>
                <w:rFonts w:ascii="Sakkal Majalla" w:eastAsia="Open Sans" w:hAnsi="Sakkal Majalla" w:cs="Sakkal Majalla"/>
                <w:color w:val="000000" w:themeColor="text1"/>
                <w:sz w:val="22"/>
                <w:szCs w:val="22"/>
              </w:rPr>
            </w:pPr>
            <w:r w:rsidRPr="00EB27E2">
              <w:rPr>
                <w:rFonts w:ascii="Sakkal Majalla" w:eastAsia="Open Sans" w:hAnsi="Sakkal Majalla" w:cs="Sakkal Majalla" w:hint="cs"/>
                <w:color w:val="000000" w:themeColor="text1"/>
                <w:sz w:val="22"/>
                <w:szCs w:val="22"/>
                <w:lang w:val="en-US" w:eastAsia="ar" w:bidi="en-US"/>
              </w:rPr>
              <w:t>AW</w:t>
            </w:r>
          </w:p>
        </w:tc>
        <w:tc>
          <w:tcPr>
            <w:tcW w:w="1985" w:type="dxa"/>
            <w:vAlign w:val="center"/>
          </w:tcPr>
          <w:p w14:paraId="3B6037B1" w14:textId="4B9565F7" w:rsidR="4D722959" w:rsidRPr="00EB27E2" w:rsidRDefault="4D722959" w:rsidP="4D722959">
            <w:pPr>
              <w:pStyle w:val="Tabletext"/>
              <w:bidi/>
              <w:rPr>
                <w:rFonts w:ascii="Sakkal Majalla" w:eastAsia="Open Sans" w:hAnsi="Sakkal Majalla" w:cs="Sakkal Majalla"/>
                <w:color w:val="000000" w:themeColor="text1"/>
                <w:sz w:val="22"/>
                <w:szCs w:val="22"/>
              </w:rPr>
            </w:pPr>
            <w:r w:rsidRPr="00EB27E2">
              <w:rPr>
                <w:rFonts w:ascii="Sakkal Majalla" w:eastAsia="Open Sans" w:hAnsi="Sakkal Majalla" w:cs="Sakkal Majalla" w:hint="cs"/>
                <w:color w:val="000000" w:themeColor="text1"/>
                <w:sz w:val="22"/>
                <w:szCs w:val="22"/>
                <w:rtl/>
                <w:lang w:eastAsia="ar" w:bidi="ar-MA"/>
              </w:rPr>
              <w:t>كتابة الواجب</w:t>
            </w:r>
          </w:p>
        </w:tc>
        <w:tc>
          <w:tcPr>
            <w:tcW w:w="850" w:type="dxa"/>
            <w:vAlign w:val="center"/>
          </w:tcPr>
          <w:p w14:paraId="28EA7546" w14:textId="02513294" w:rsidR="4D722959" w:rsidRPr="00EB27E2" w:rsidRDefault="4D722959" w:rsidP="4D722959">
            <w:pPr>
              <w:pStyle w:val="Tableheadsmall"/>
              <w:bidi/>
              <w:jc w:val="left"/>
              <w:rPr>
                <w:rFonts w:ascii="Sakkal Majalla" w:eastAsia="Open Sans" w:hAnsi="Sakkal Majalla" w:cs="Sakkal Majalla"/>
                <w:bCs/>
                <w:color w:val="000000" w:themeColor="text1"/>
                <w:sz w:val="22"/>
                <w:szCs w:val="22"/>
              </w:rPr>
            </w:pPr>
            <w:r w:rsidRPr="00EB27E2">
              <w:rPr>
                <w:rFonts w:ascii="Sakkal Majalla" w:eastAsia="Open Sans" w:hAnsi="Sakkal Majalla" w:cs="Sakkal Majalla" w:hint="cs"/>
                <w:color w:val="000000" w:themeColor="text1"/>
                <w:sz w:val="22"/>
                <w:szCs w:val="22"/>
                <w:lang w:val="en-US" w:eastAsia="ar" w:bidi="en-US"/>
              </w:rPr>
              <w:t>RS</w:t>
            </w:r>
          </w:p>
        </w:tc>
        <w:tc>
          <w:tcPr>
            <w:tcW w:w="2665" w:type="dxa"/>
            <w:vAlign w:val="center"/>
          </w:tcPr>
          <w:p w14:paraId="5650F917" w14:textId="38DC96D1" w:rsidR="4D722959" w:rsidRPr="00EB27E2" w:rsidRDefault="4D722959" w:rsidP="4D722959">
            <w:pPr>
              <w:pStyle w:val="Tabletext"/>
              <w:bidi/>
              <w:rPr>
                <w:rFonts w:ascii="Sakkal Majalla" w:eastAsia="Open Sans" w:hAnsi="Sakkal Majalla" w:cs="Sakkal Majalla"/>
                <w:color w:val="000000" w:themeColor="text1"/>
                <w:sz w:val="22"/>
                <w:szCs w:val="22"/>
              </w:rPr>
            </w:pPr>
            <w:r w:rsidRPr="00EB27E2">
              <w:rPr>
                <w:rFonts w:ascii="Sakkal Majalla" w:eastAsia="Open Sans" w:hAnsi="Sakkal Majalla" w:cs="Sakkal Majalla" w:hint="cs"/>
                <w:color w:val="000000" w:themeColor="text1"/>
                <w:sz w:val="22"/>
                <w:szCs w:val="22"/>
                <w:rtl/>
                <w:lang w:eastAsia="ar" w:bidi="ar-MA"/>
              </w:rPr>
              <w:t>جلسة مراجعة</w:t>
            </w:r>
          </w:p>
        </w:tc>
      </w:tr>
      <w:tr w:rsidR="00520436" w:rsidRPr="00EB27E2" w14:paraId="413AF3EF" w14:textId="77777777" w:rsidTr="00005B12">
        <w:trPr>
          <w:trHeight w:val="536"/>
        </w:trPr>
        <w:tc>
          <w:tcPr>
            <w:tcW w:w="2263" w:type="dxa"/>
            <w:shd w:val="clear" w:color="auto" w:fill="DEEAF6" w:themeFill="accent5" w:themeFillTint="33"/>
            <w:vAlign w:val="center"/>
          </w:tcPr>
          <w:p w14:paraId="198F9B62" w14:textId="77777777" w:rsidR="00520436" w:rsidRPr="00EB27E2" w:rsidRDefault="00520436" w:rsidP="009C245F">
            <w:pPr>
              <w:pStyle w:val="Tableheadsmall"/>
              <w:bidi/>
              <w:rPr>
                <w:rFonts w:ascii="Sakkal Majalla" w:hAnsi="Sakkal Majalla" w:cs="Sakkal Majalla"/>
                <w:b w:val="0"/>
                <w:bCs/>
                <w:sz w:val="22"/>
                <w:szCs w:val="22"/>
              </w:rPr>
            </w:pPr>
            <w:r w:rsidRPr="00EB27E2">
              <w:rPr>
                <w:rFonts w:ascii="Sakkal Majalla" w:eastAsia="Open Sans" w:hAnsi="Sakkal Majalla" w:cs="Sakkal Majalla" w:hint="cs"/>
                <w:b w:val="0"/>
                <w:bCs/>
                <w:sz w:val="22"/>
                <w:szCs w:val="22"/>
                <w:rtl/>
                <w:lang w:eastAsia="ar" w:bidi="ar-MA"/>
              </w:rPr>
              <w:t>عدد الدروس</w:t>
            </w:r>
          </w:p>
        </w:tc>
        <w:tc>
          <w:tcPr>
            <w:tcW w:w="4536" w:type="dxa"/>
            <w:vAlign w:val="center"/>
          </w:tcPr>
          <w:p w14:paraId="3548AC3C" w14:textId="2FECB30A" w:rsidR="00520436" w:rsidRPr="00EB27E2" w:rsidRDefault="67A3298A" w:rsidP="006A2EA9">
            <w:pPr>
              <w:pStyle w:val="Tabletext"/>
              <w:bidi/>
              <w:rPr>
                <w:rFonts w:ascii="Sakkal Majalla" w:hAnsi="Sakkal Majalla" w:cs="Sakkal Majalla"/>
                <w:sz w:val="22"/>
                <w:szCs w:val="22"/>
              </w:rPr>
            </w:pPr>
            <w:r w:rsidRPr="00EB27E2">
              <w:rPr>
                <w:rFonts w:ascii="Sakkal Majalla" w:eastAsia="Open Sans" w:hAnsi="Sakkal Majalla" w:cs="Sakkal Majalla" w:hint="cs"/>
                <w:sz w:val="22"/>
                <w:szCs w:val="22"/>
                <w:rtl/>
                <w:lang w:eastAsia="ar" w:bidi="ar-MA"/>
              </w:rPr>
              <w:t>30</w:t>
            </w:r>
          </w:p>
        </w:tc>
        <w:tc>
          <w:tcPr>
            <w:tcW w:w="709" w:type="dxa"/>
            <w:tcBorders>
              <w:top w:val="nil"/>
              <w:bottom w:val="nil"/>
            </w:tcBorders>
          </w:tcPr>
          <w:p w14:paraId="40044506" w14:textId="77777777" w:rsidR="00520436" w:rsidRPr="00EB27E2" w:rsidRDefault="00520436" w:rsidP="00520436">
            <w:pPr>
              <w:pStyle w:val="Tabletext"/>
              <w:bidi/>
              <w:rPr>
                <w:rFonts w:ascii="Sakkal Majalla" w:hAnsi="Sakkal Majalla" w:cs="Sakkal Majalla"/>
                <w:sz w:val="22"/>
                <w:szCs w:val="22"/>
              </w:rPr>
            </w:pPr>
          </w:p>
        </w:tc>
        <w:tc>
          <w:tcPr>
            <w:tcW w:w="1134" w:type="dxa"/>
            <w:tcBorders>
              <w:bottom w:val="single" w:sz="4" w:space="0" w:color="auto"/>
            </w:tcBorders>
            <w:vAlign w:val="center"/>
          </w:tcPr>
          <w:p w14:paraId="021DB5E3" w14:textId="0B82B7E1" w:rsidR="4D722959" w:rsidRPr="00EB27E2" w:rsidRDefault="4D722959" w:rsidP="4D722959">
            <w:pPr>
              <w:pStyle w:val="Tableheadsmall"/>
              <w:bidi/>
              <w:jc w:val="left"/>
              <w:rPr>
                <w:rFonts w:ascii="Sakkal Majalla" w:eastAsia="Open Sans" w:hAnsi="Sakkal Majalla" w:cs="Sakkal Majalla"/>
                <w:color w:val="000000" w:themeColor="text1"/>
                <w:sz w:val="22"/>
                <w:szCs w:val="22"/>
              </w:rPr>
            </w:pPr>
            <w:r w:rsidRPr="00EB27E2">
              <w:rPr>
                <w:rFonts w:ascii="Sakkal Majalla" w:eastAsia="Open Sans" w:hAnsi="Sakkal Majalla" w:cs="Sakkal Majalla" w:hint="cs"/>
                <w:color w:val="000000" w:themeColor="text1"/>
                <w:sz w:val="22"/>
                <w:szCs w:val="22"/>
                <w:lang w:val="en-US" w:eastAsia="ar" w:bidi="en-US"/>
              </w:rPr>
              <w:t>GS</w:t>
            </w:r>
          </w:p>
        </w:tc>
        <w:tc>
          <w:tcPr>
            <w:tcW w:w="1985" w:type="dxa"/>
            <w:tcBorders>
              <w:bottom w:val="single" w:sz="4" w:space="0" w:color="auto"/>
            </w:tcBorders>
            <w:vAlign w:val="center"/>
          </w:tcPr>
          <w:p w14:paraId="421B5E1D" w14:textId="080F7FF2" w:rsidR="4D722959" w:rsidRPr="00EB27E2" w:rsidRDefault="4D722959" w:rsidP="4D722959">
            <w:pPr>
              <w:pStyle w:val="Tabletext"/>
              <w:bidi/>
              <w:rPr>
                <w:rFonts w:ascii="Sakkal Majalla" w:eastAsia="Open Sans" w:hAnsi="Sakkal Majalla" w:cs="Sakkal Majalla"/>
                <w:color w:val="000000" w:themeColor="text1"/>
                <w:sz w:val="22"/>
                <w:szCs w:val="22"/>
              </w:rPr>
            </w:pPr>
            <w:r w:rsidRPr="00EB27E2">
              <w:rPr>
                <w:rFonts w:ascii="Sakkal Majalla" w:eastAsia="Open Sans" w:hAnsi="Sakkal Majalla" w:cs="Sakkal Majalla" w:hint="cs"/>
                <w:color w:val="000000" w:themeColor="text1"/>
                <w:sz w:val="22"/>
                <w:szCs w:val="22"/>
                <w:rtl/>
                <w:lang w:eastAsia="ar" w:bidi="ar-MA"/>
              </w:rPr>
              <w:t>المتحدث الضيف</w:t>
            </w:r>
          </w:p>
        </w:tc>
        <w:tc>
          <w:tcPr>
            <w:tcW w:w="850" w:type="dxa"/>
            <w:tcBorders>
              <w:bottom w:val="single" w:sz="4" w:space="0" w:color="auto"/>
            </w:tcBorders>
            <w:vAlign w:val="center"/>
          </w:tcPr>
          <w:p w14:paraId="0A07890A" w14:textId="105F0457" w:rsidR="4D722959" w:rsidRPr="00EB27E2" w:rsidRDefault="4D722959" w:rsidP="4D722959">
            <w:pPr>
              <w:pStyle w:val="Tableheadsmall"/>
              <w:bidi/>
              <w:jc w:val="left"/>
              <w:rPr>
                <w:rFonts w:ascii="Sakkal Majalla" w:eastAsia="Open Sans" w:hAnsi="Sakkal Majalla" w:cs="Sakkal Majalla"/>
                <w:bCs/>
                <w:color w:val="000000" w:themeColor="text1"/>
                <w:sz w:val="22"/>
                <w:szCs w:val="22"/>
              </w:rPr>
            </w:pPr>
            <w:r w:rsidRPr="00EB27E2">
              <w:rPr>
                <w:rFonts w:ascii="Sakkal Majalla" w:eastAsia="Open Sans" w:hAnsi="Sakkal Majalla" w:cs="Sakkal Majalla" w:hint="cs"/>
                <w:color w:val="000000" w:themeColor="text1"/>
                <w:sz w:val="22"/>
                <w:szCs w:val="22"/>
                <w:lang w:val="en-US" w:eastAsia="ar" w:bidi="en-US"/>
              </w:rPr>
              <w:t>V</w:t>
            </w:r>
          </w:p>
        </w:tc>
        <w:tc>
          <w:tcPr>
            <w:tcW w:w="2665" w:type="dxa"/>
            <w:tcBorders>
              <w:bottom w:val="single" w:sz="4" w:space="0" w:color="auto"/>
            </w:tcBorders>
            <w:vAlign w:val="center"/>
          </w:tcPr>
          <w:p w14:paraId="70F33EED" w14:textId="74561A00" w:rsidR="4D722959" w:rsidRPr="00EB27E2" w:rsidRDefault="4D722959" w:rsidP="4D722959">
            <w:pPr>
              <w:pStyle w:val="Tabletext"/>
              <w:bidi/>
              <w:rPr>
                <w:rFonts w:ascii="Sakkal Majalla" w:eastAsia="Open Sans" w:hAnsi="Sakkal Majalla" w:cs="Sakkal Majalla"/>
                <w:color w:val="000000" w:themeColor="text1"/>
                <w:sz w:val="22"/>
                <w:szCs w:val="22"/>
              </w:rPr>
            </w:pPr>
            <w:r w:rsidRPr="00EB27E2">
              <w:rPr>
                <w:rFonts w:ascii="Sakkal Majalla" w:eastAsia="Open Sans" w:hAnsi="Sakkal Majalla" w:cs="Sakkal Majalla" w:hint="cs"/>
                <w:color w:val="000000" w:themeColor="text1"/>
                <w:sz w:val="22"/>
                <w:szCs w:val="22"/>
                <w:rtl/>
                <w:lang w:eastAsia="ar" w:bidi="ar-MA"/>
              </w:rPr>
              <w:t>زيارة</w:t>
            </w:r>
          </w:p>
        </w:tc>
      </w:tr>
      <w:tr w:rsidR="00520436" w:rsidRPr="00EB27E2" w14:paraId="1BB85BE3" w14:textId="77777777" w:rsidTr="00005B12">
        <w:trPr>
          <w:trHeight w:val="272"/>
        </w:trPr>
        <w:tc>
          <w:tcPr>
            <w:tcW w:w="2263" w:type="dxa"/>
            <w:tcBorders>
              <w:bottom w:val="single" w:sz="4" w:space="0" w:color="auto"/>
            </w:tcBorders>
            <w:shd w:val="clear" w:color="auto" w:fill="DEEAF6" w:themeFill="accent5" w:themeFillTint="33"/>
            <w:vAlign w:val="center"/>
          </w:tcPr>
          <w:p w14:paraId="0DACE574" w14:textId="77777777" w:rsidR="00520436" w:rsidRPr="00EB27E2" w:rsidRDefault="00520436" w:rsidP="009C245F">
            <w:pPr>
              <w:pStyle w:val="Tableheadsmall"/>
              <w:bidi/>
              <w:rPr>
                <w:rFonts w:ascii="Sakkal Majalla" w:hAnsi="Sakkal Majalla" w:cs="Sakkal Majalla"/>
                <w:b w:val="0"/>
                <w:bCs/>
                <w:sz w:val="22"/>
                <w:szCs w:val="22"/>
              </w:rPr>
            </w:pPr>
            <w:r w:rsidRPr="00EB27E2">
              <w:rPr>
                <w:rFonts w:ascii="Sakkal Majalla" w:eastAsia="Open Sans" w:hAnsi="Sakkal Majalla" w:cs="Sakkal Majalla" w:hint="cs"/>
                <w:b w:val="0"/>
                <w:bCs/>
                <w:sz w:val="22"/>
                <w:szCs w:val="22"/>
                <w:rtl/>
                <w:lang w:eastAsia="ar" w:bidi="ar-MA"/>
              </w:rPr>
              <w:t>مدة الدروس</w:t>
            </w:r>
          </w:p>
        </w:tc>
        <w:tc>
          <w:tcPr>
            <w:tcW w:w="4536" w:type="dxa"/>
            <w:tcBorders>
              <w:bottom w:val="single" w:sz="4" w:space="0" w:color="auto"/>
            </w:tcBorders>
            <w:vAlign w:val="center"/>
          </w:tcPr>
          <w:p w14:paraId="3CEB4D83" w14:textId="0AA02AF9" w:rsidR="00520436" w:rsidRPr="00EB27E2" w:rsidRDefault="49BFD3BC" w:rsidP="006A2EA9">
            <w:pPr>
              <w:pStyle w:val="Tabletext"/>
              <w:bidi/>
              <w:rPr>
                <w:rFonts w:ascii="Sakkal Majalla" w:hAnsi="Sakkal Majalla" w:cs="Sakkal Majalla"/>
                <w:sz w:val="22"/>
                <w:szCs w:val="22"/>
              </w:rPr>
            </w:pPr>
            <w:r w:rsidRPr="00EB27E2">
              <w:rPr>
                <w:rFonts w:ascii="Sakkal Majalla" w:eastAsia="Open Sans" w:hAnsi="Sakkal Majalla" w:cs="Sakkal Majalla" w:hint="cs"/>
                <w:sz w:val="22"/>
                <w:szCs w:val="22"/>
                <w:rtl/>
                <w:lang w:eastAsia="ar" w:bidi="ar-MA"/>
              </w:rPr>
              <w:t>ساعتان</w:t>
            </w:r>
          </w:p>
        </w:tc>
        <w:tc>
          <w:tcPr>
            <w:tcW w:w="709" w:type="dxa"/>
            <w:tcBorders>
              <w:top w:val="nil"/>
              <w:bottom w:val="nil"/>
            </w:tcBorders>
          </w:tcPr>
          <w:p w14:paraId="2A09612D" w14:textId="77777777" w:rsidR="00520436" w:rsidRPr="00EB27E2" w:rsidRDefault="00520436" w:rsidP="00520436">
            <w:pPr>
              <w:pStyle w:val="Tabletext"/>
              <w:bidi/>
              <w:rPr>
                <w:rFonts w:ascii="Sakkal Majalla" w:hAnsi="Sakkal Majalla" w:cs="Sakkal Majalla"/>
                <w:sz w:val="22"/>
                <w:szCs w:val="22"/>
              </w:rPr>
            </w:pPr>
          </w:p>
        </w:tc>
        <w:tc>
          <w:tcPr>
            <w:tcW w:w="1134" w:type="dxa"/>
            <w:tcBorders>
              <w:bottom w:val="single" w:sz="4" w:space="0" w:color="auto"/>
            </w:tcBorders>
            <w:vAlign w:val="center"/>
          </w:tcPr>
          <w:p w14:paraId="72EF9B00" w14:textId="3DDFF5E8" w:rsidR="4D722959" w:rsidRPr="00EB27E2" w:rsidRDefault="4D722959" w:rsidP="4D722959">
            <w:pPr>
              <w:pStyle w:val="Tableheadsmall"/>
              <w:bidi/>
              <w:jc w:val="left"/>
              <w:rPr>
                <w:rFonts w:ascii="Sakkal Majalla" w:eastAsia="Open Sans" w:hAnsi="Sakkal Majalla" w:cs="Sakkal Majalla"/>
                <w:color w:val="000000" w:themeColor="text1"/>
                <w:sz w:val="22"/>
                <w:szCs w:val="22"/>
              </w:rPr>
            </w:pPr>
            <w:r w:rsidRPr="00EB27E2">
              <w:rPr>
                <w:rFonts w:ascii="Sakkal Majalla" w:eastAsia="Open Sans" w:hAnsi="Sakkal Majalla" w:cs="Sakkal Majalla" w:hint="cs"/>
                <w:color w:val="000000" w:themeColor="text1"/>
                <w:sz w:val="22"/>
                <w:szCs w:val="22"/>
                <w:lang w:val="en-US" w:eastAsia="ar" w:bidi="en-US"/>
              </w:rPr>
              <w:t>IS</w:t>
            </w:r>
          </w:p>
        </w:tc>
        <w:tc>
          <w:tcPr>
            <w:tcW w:w="1985" w:type="dxa"/>
            <w:tcBorders>
              <w:bottom w:val="single" w:sz="4" w:space="0" w:color="auto"/>
            </w:tcBorders>
            <w:vAlign w:val="center"/>
          </w:tcPr>
          <w:p w14:paraId="0EB537C7" w14:textId="1C3E821C" w:rsidR="4D722959" w:rsidRPr="00EB27E2" w:rsidRDefault="4D722959" w:rsidP="4D722959">
            <w:pPr>
              <w:pStyle w:val="Tabletext"/>
              <w:bidi/>
              <w:rPr>
                <w:rFonts w:ascii="Sakkal Majalla" w:eastAsia="Open Sans" w:hAnsi="Sakkal Majalla" w:cs="Sakkal Majalla"/>
                <w:color w:val="000000" w:themeColor="text1"/>
                <w:sz w:val="22"/>
                <w:szCs w:val="22"/>
              </w:rPr>
            </w:pPr>
            <w:r w:rsidRPr="00EB27E2">
              <w:rPr>
                <w:rFonts w:ascii="Sakkal Majalla" w:eastAsia="Open Sans" w:hAnsi="Sakkal Majalla" w:cs="Sakkal Majalla" w:hint="cs"/>
                <w:color w:val="000000" w:themeColor="text1"/>
                <w:sz w:val="22"/>
                <w:szCs w:val="22"/>
                <w:rtl/>
                <w:lang w:eastAsia="ar" w:bidi="ar-MA"/>
              </w:rPr>
              <w:t>دراسة مستقلة</w:t>
            </w:r>
          </w:p>
        </w:tc>
        <w:tc>
          <w:tcPr>
            <w:tcW w:w="850" w:type="dxa"/>
            <w:tcBorders>
              <w:bottom w:val="single" w:sz="4" w:space="0" w:color="auto"/>
            </w:tcBorders>
            <w:vAlign w:val="center"/>
          </w:tcPr>
          <w:p w14:paraId="68EF4126" w14:textId="4FD4EEF9" w:rsidR="4D722959" w:rsidRPr="00EB27E2" w:rsidRDefault="4D722959" w:rsidP="4D722959">
            <w:pPr>
              <w:pStyle w:val="Tableheadsmall"/>
              <w:bidi/>
              <w:jc w:val="left"/>
              <w:rPr>
                <w:rFonts w:ascii="Sakkal Majalla" w:eastAsia="Open Sans" w:hAnsi="Sakkal Majalla" w:cs="Sakkal Majalla"/>
                <w:bCs/>
                <w:color w:val="000000" w:themeColor="text1"/>
                <w:sz w:val="22"/>
                <w:szCs w:val="22"/>
              </w:rPr>
            </w:pPr>
            <w:r w:rsidRPr="00EB27E2">
              <w:rPr>
                <w:rFonts w:ascii="Sakkal Majalla" w:eastAsia="Open Sans" w:hAnsi="Sakkal Majalla" w:cs="Sakkal Majalla" w:hint="cs"/>
                <w:color w:val="000000" w:themeColor="text1"/>
                <w:sz w:val="22"/>
                <w:szCs w:val="22"/>
                <w:lang w:val="en-US" w:eastAsia="ar" w:bidi="en-US"/>
              </w:rPr>
              <w:t>GW</w:t>
            </w:r>
          </w:p>
        </w:tc>
        <w:tc>
          <w:tcPr>
            <w:tcW w:w="2665" w:type="dxa"/>
            <w:tcBorders>
              <w:bottom w:val="single" w:sz="4" w:space="0" w:color="auto"/>
            </w:tcBorders>
            <w:vAlign w:val="center"/>
          </w:tcPr>
          <w:p w14:paraId="5A38A82B" w14:textId="6969E200" w:rsidR="4D722959" w:rsidRPr="00EB27E2" w:rsidRDefault="4D722959" w:rsidP="4D722959">
            <w:pPr>
              <w:pStyle w:val="Tabletext"/>
              <w:bidi/>
              <w:rPr>
                <w:rFonts w:ascii="Sakkal Majalla" w:eastAsia="Open Sans" w:hAnsi="Sakkal Majalla" w:cs="Sakkal Majalla"/>
                <w:color w:val="000000" w:themeColor="text1"/>
                <w:sz w:val="22"/>
                <w:szCs w:val="22"/>
              </w:rPr>
            </w:pPr>
            <w:r w:rsidRPr="00EB27E2">
              <w:rPr>
                <w:rFonts w:ascii="Sakkal Majalla" w:eastAsia="Open Sans" w:hAnsi="Sakkal Majalla" w:cs="Sakkal Majalla" w:hint="cs"/>
                <w:color w:val="000000" w:themeColor="text1"/>
                <w:sz w:val="22"/>
                <w:szCs w:val="22"/>
                <w:rtl/>
                <w:lang w:eastAsia="ar" w:bidi="ar-MA"/>
              </w:rPr>
              <w:t>العمل ضمن مجموعات</w:t>
            </w:r>
          </w:p>
        </w:tc>
      </w:tr>
    </w:tbl>
    <w:p w14:paraId="0A941A0B" w14:textId="77777777" w:rsidR="006651F3" w:rsidRPr="00EB27E2" w:rsidRDefault="00B72A92" w:rsidP="006A2EA9">
      <w:pPr>
        <w:pStyle w:val="Tableheadsmall"/>
        <w:bidi/>
        <w:rPr>
          <w:rFonts w:ascii="Sakkal Majalla" w:hAnsi="Sakkal Majalla" w:cs="Sakkal Majalla"/>
          <w:sz w:val="22"/>
          <w:szCs w:val="22"/>
        </w:rPr>
      </w:pPr>
      <w:r w:rsidRPr="00EB27E2">
        <w:rPr>
          <w:rFonts w:ascii="Sakkal Majalla" w:eastAsia="Open Sans" w:hAnsi="Sakkal Majalla" w:cs="Sakkal Majalla" w:hint="cs"/>
          <w:sz w:val="22"/>
          <w:szCs w:val="22"/>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EB27E2" w14:paraId="7750DF71" w14:textId="77777777" w:rsidTr="60BF5622">
        <w:trPr>
          <w:trHeight w:val="667"/>
          <w:tblHeader/>
        </w:trPr>
        <w:tc>
          <w:tcPr>
            <w:tcW w:w="1100" w:type="dxa"/>
            <w:shd w:val="clear" w:color="auto" w:fill="DEEAF6" w:themeFill="accent5" w:themeFillTint="33"/>
            <w:vAlign w:val="center"/>
          </w:tcPr>
          <w:p w14:paraId="61A30820" w14:textId="77777777" w:rsidR="00635290" w:rsidRPr="00EB27E2" w:rsidRDefault="00635290" w:rsidP="00EB27E2">
            <w:pPr>
              <w:pStyle w:val="NoSpacing"/>
              <w:bidi/>
              <w:spacing w:line="288" w:lineRule="auto"/>
              <w:rPr>
                <w:rFonts w:ascii="Sakkal Majalla" w:eastAsia="Verdana" w:hAnsi="Sakkal Majalla" w:cs="Sakkal Majalla"/>
                <w:b/>
                <w:bCs/>
                <w:sz w:val="22"/>
                <w:szCs w:val="22"/>
              </w:rPr>
            </w:pPr>
            <w:r w:rsidRPr="00EB27E2">
              <w:rPr>
                <w:rFonts w:ascii="Sakkal Majalla" w:eastAsia="Verdana" w:hAnsi="Sakkal Majalla" w:cs="Sakkal Majalla" w:hint="cs"/>
                <w:b/>
                <w:bCs/>
                <w:sz w:val="22"/>
                <w:szCs w:val="22"/>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EB27E2" w:rsidRDefault="00635290" w:rsidP="00EB27E2">
            <w:pPr>
              <w:pStyle w:val="NoSpacing"/>
              <w:bidi/>
              <w:spacing w:line="288" w:lineRule="auto"/>
              <w:rPr>
                <w:rFonts w:ascii="Sakkal Majalla" w:eastAsia="Verdana" w:hAnsi="Sakkal Majalla" w:cs="Sakkal Majalla"/>
                <w:b/>
                <w:bCs/>
                <w:sz w:val="22"/>
                <w:szCs w:val="22"/>
              </w:rPr>
            </w:pPr>
            <w:r w:rsidRPr="00EB27E2">
              <w:rPr>
                <w:rFonts w:ascii="Sakkal Majalla" w:eastAsia="Verdana" w:hAnsi="Sakkal Majalla" w:cs="Sakkal Majalla" w:hint="cs"/>
                <w:b/>
                <w:bCs/>
                <w:sz w:val="22"/>
                <w:szCs w:val="22"/>
                <w:rtl/>
                <w:lang w:eastAsia="ar" w:bidi="ar-MA"/>
              </w:rPr>
              <w:t>الموضوع</w:t>
            </w:r>
          </w:p>
        </w:tc>
        <w:tc>
          <w:tcPr>
            <w:tcW w:w="1305" w:type="dxa"/>
            <w:shd w:val="clear" w:color="auto" w:fill="DEEAF6" w:themeFill="accent5" w:themeFillTint="33"/>
            <w:vAlign w:val="center"/>
          </w:tcPr>
          <w:p w14:paraId="0F53245C" w14:textId="77777777" w:rsidR="00635290" w:rsidRPr="00EB27E2" w:rsidRDefault="00635290" w:rsidP="00EB27E2">
            <w:pPr>
              <w:pStyle w:val="NoSpacing"/>
              <w:bidi/>
              <w:spacing w:line="288" w:lineRule="auto"/>
              <w:rPr>
                <w:rFonts w:ascii="Sakkal Majalla" w:eastAsia="Verdana" w:hAnsi="Sakkal Majalla" w:cs="Sakkal Majalla"/>
                <w:b/>
                <w:bCs/>
                <w:sz w:val="22"/>
                <w:szCs w:val="22"/>
              </w:rPr>
            </w:pPr>
            <w:r w:rsidRPr="00EB27E2">
              <w:rPr>
                <w:rFonts w:ascii="Sakkal Majalla" w:eastAsia="Verdana" w:hAnsi="Sakkal Majalla" w:cs="Sakkal Majalla" w:hint="cs"/>
                <w:b/>
                <w:bCs/>
                <w:sz w:val="22"/>
                <w:szCs w:val="22"/>
                <w:rtl/>
                <w:lang w:eastAsia="ar" w:bidi="ar-MA"/>
              </w:rPr>
              <w:t>نوع الدرس</w:t>
            </w:r>
          </w:p>
        </w:tc>
        <w:tc>
          <w:tcPr>
            <w:tcW w:w="6776" w:type="dxa"/>
            <w:shd w:val="clear" w:color="auto" w:fill="DEEAF6" w:themeFill="accent5" w:themeFillTint="33"/>
            <w:vAlign w:val="center"/>
          </w:tcPr>
          <w:p w14:paraId="03A69506" w14:textId="77777777" w:rsidR="00635290" w:rsidRPr="00EB27E2" w:rsidRDefault="00635290" w:rsidP="00EB27E2">
            <w:pPr>
              <w:pStyle w:val="NoSpacing"/>
              <w:bidi/>
              <w:spacing w:line="288" w:lineRule="auto"/>
              <w:rPr>
                <w:rFonts w:ascii="Sakkal Majalla" w:eastAsia="Verdana" w:hAnsi="Sakkal Majalla" w:cs="Sakkal Majalla"/>
                <w:b/>
                <w:bCs/>
                <w:sz w:val="22"/>
                <w:szCs w:val="22"/>
              </w:rPr>
            </w:pPr>
            <w:r w:rsidRPr="00EB27E2">
              <w:rPr>
                <w:rFonts w:ascii="Sakkal Majalla" w:eastAsia="Verdana" w:hAnsi="Sakkal Majalla" w:cs="Sakkal Majalla" w:hint="cs"/>
                <w:b/>
                <w:bCs/>
                <w:sz w:val="22"/>
                <w:szCs w:val="22"/>
                <w:rtl/>
                <w:lang w:eastAsia="ar" w:bidi="ar-MA"/>
              </w:rPr>
              <w:t>الأنشطة المقترحة</w:t>
            </w:r>
          </w:p>
        </w:tc>
        <w:tc>
          <w:tcPr>
            <w:tcW w:w="2269" w:type="dxa"/>
            <w:shd w:val="clear" w:color="auto" w:fill="DEEAF6" w:themeFill="accent5" w:themeFillTint="33"/>
            <w:vAlign w:val="center"/>
          </w:tcPr>
          <w:p w14:paraId="28AFB21E" w14:textId="2916D04F" w:rsidR="00635290" w:rsidRPr="00EB27E2" w:rsidRDefault="002A057E" w:rsidP="00EB27E2">
            <w:pPr>
              <w:pStyle w:val="NoSpacing"/>
              <w:bidi/>
              <w:spacing w:line="288" w:lineRule="auto"/>
              <w:rPr>
                <w:rFonts w:ascii="Sakkal Majalla" w:eastAsia="Verdana" w:hAnsi="Sakkal Majalla" w:cs="Sakkal Majalla"/>
                <w:b/>
                <w:bCs/>
                <w:sz w:val="22"/>
                <w:szCs w:val="22"/>
              </w:rPr>
            </w:pPr>
            <w:r w:rsidRPr="00EB27E2">
              <w:rPr>
                <w:rFonts w:ascii="Sakkal Majalla" w:eastAsia="Verdana" w:hAnsi="Sakkal Majalla" w:cs="Sakkal Majalla" w:hint="cs"/>
                <w:b/>
                <w:bCs/>
                <w:sz w:val="22"/>
                <w:szCs w:val="22"/>
                <w:rtl/>
                <w:lang w:eastAsia="ar" w:bidi="ar-MA"/>
              </w:rPr>
              <w:t>الموارد</w:t>
            </w:r>
          </w:p>
        </w:tc>
      </w:tr>
      <w:tr w:rsidR="0014526C" w:rsidRPr="00EB27E2" w14:paraId="2BEB69D8" w14:textId="77777777" w:rsidTr="60BF5622">
        <w:trPr>
          <w:trHeight w:val="409"/>
        </w:trPr>
        <w:tc>
          <w:tcPr>
            <w:tcW w:w="14143" w:type="dxa"/>
            <w:gridSpan w:val="5"/>
            <w:shd w:val="clear" w:color="auto" w:fill="DEEAF6" w:themeFill="accent5" w:themeFillTint="33"/>
            <w:vAlign w:val="center"/>
          </w:tcPr>
          <w:p w14:paraId="7498FB3E" w14:textId="05A7BA1E" w:rsidR="0014526C" w:rsidRPr="00EB27E2" w:rsidRDefault="00641C74" w:rsidP="00EB27E2">
            <w:pPr>
              <w:pStyle w:val="NoSpacing"/>
              <w:bidi/>
              <w:spacing w:line="288" w:lineRule="auto"/>
              <w:rPr>
                <w:rFonts w:ascii="Sakkal Majalla" w:eastAsia="Verdana" w:hAnsi="Sakkal Majalla" w:cs="Sakkal Majalla"/>
                <w:b/>
                <w:bCs/>
                <w:sz w:val="22"/>
                <w:szCs w:val="22"/>
              </w:rPr>
            </w:pPr>
            <w:r w:rsidRPr="00EB27E2">
              <w:rPr>
                <w:rFonts w:ascii="Sakkal Majalla" w:eastAsia="Verdana" w:hAnsi="Sakkal Majalla" w:cs="Sakkal Majalla" w:hint="cs"/>
                <w:b/>
                <w:bCs/>
                <w:sz w:val="22"/>
                <w:szCs w:val="22"/>
                <w:rtl/>
                <w:lang w:eastAsia="ar" w:bidi="ar-MA"/>
              </w:rPr>
              <w:t xml:space="preserve">نتاج </w:t>
            </w:r>
            <w:r w:rsidR="00853F5B">
              <w:rPr>
                <w:rFonts w:ascii="Sakkal Majalla" w:eastAsia="Verdana" w:hAnsi="Sakkal Majalla" w:cs="Sakkal Majalla" w:hint="cs"/>
                <w:b/>
                <w:bCs/>
                <w:sz w:val="22"/>
                <w:szCs w:val="22"/>
                <w:rtl/>
                <w:lang w:eastAsia="ar" w:bidi="ar-MA"/>
              </w:rPr>
              <w:t>التعلم</w:t>
            </w:r>
            <w:r w:rsidRPr="00EB27E2">
              <w:rPr>
                <w:rFonts w:ascii="Sakkal Majalla" w:eastAsia="Verdana" w:hAnsi="Sakkal Majalla" w:cs="Sakkal Majalla" w:hint="cs"/>
                <w:b/>
                <w:bCs/>
                <w:sz w:val="22"/>
                <w:szCs w:val="22"/>
                <w:rtl/>
                <w:lang w:eastAsia="ar" w:bidi="ar-MA"/>
              </w:rPr>
              <w:t xml:space="preserve"> أ: استكشاف القواعد والقوانين واللوائح والأدوار والمسؤوليات المنوطة بالمسؤولين في بعض الرياضات المُختارة</w:t>
            </w:r>
          </w:p>
        </w:tc>
      </w:tr>
      <w:tr w:rsidR="00635290" w:rsidRPr="00EB27E2" w14:paraId="07564D12" w14:textId="77777777" w:rsidTr="60BF5622">
        <w:trPr>
          <w:trHeight w:val="74"/>
        </w:trPr>
        <w:tc>
          <w:tcPr>
            <w:tcW w:w="1100" w:type="dxa"/>
          </w:tcPr>
          <w:p w14:paraId="014841BD" w14:textId="6A502593" w:rsidR="00635290" w:rsidRPr="00EB27E2" w:rsidRDefault="31D1ECC7"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1</w:t>
            </w:r>
          </w:p>
        </w:tc>
        <w:tc>
          <w:tcPr>
            <w:tcW w:w="2693" w:type="dxa"/>
          </w:tcPr>
          <w:p w14:paraId="43E686FD" w14:textId="1D44C96D" w:rsidR="00D20F4B" w:rsidRPr="00EB27E2" w:rsidRDefault="31D1ECC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 xml:space="preserve">أ1 </w:t>
            </w:r>
            <w:r w:rsidRPr="00EB27E2">
              <w:rPr>
                <w:rFonts w:ascii="Sakkal Majalla" w:eastAsia="Verdana" w:hAnsi="Sakkal Majalla" w:cs="Sakkal Majalla" w:hint="cs"/>
                <w:sz w:val="22"/>
                <w:szCs w:val="22"/>
                <w:rtl/>
                <w:lang w:eastAsia="ar" w:bidi="ar-MA"/>
              </w:rPr>
              <w:t>قواعد رياضات محددة وقوانينها وأنظمتها</w:t>
            </w:r>
          </w:p>
        </w:tc>
        <w:tc>
          <w:tcPr>
            <w:tcW w:w="1305" w:type="dxa"/>
          </w:tcPr>
          <w:p w14:paraId="157D5D3C" w14:textId="757E4448" w:rsidR="00A44DA8" w:rsidRPr="00EB27E2" w:rsidRDefault="31D1ECC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مستقلة/العمل ضمن مجموعات</w:t>
            </w:r>
          </w:p>
          <w:p w14:paraId="7E38345A" w14:textId="77777777" w:rsidR="00704282" w:rsidRPr="00EB27E2" w:rsidRDefault="00704282" w:rsidP="00EB27E2">
            <w:pPr>
              <w:bidi/>
              <w:spacing w:line="288" w:lineRule="auto"/>
              <w:rPr>
                <w:rFonts w:ascii="Sakkal Majalla" w:hAnsi="Sakkal Majalla" w:cs="Sakkal Majalla"/>
                <w:sz w:val="22"/>
                <w:szCs w:val="22"/>
              </w:rPr>
            </w:pPr>
          </w:p>
          <w:p w14:paraId="45B2B533" w14:textId="77777777" w:rsidR="00704282" w:rsidRPr="00EB27E2" w:rsidRDefault="00704282" w:rsidP="00EB27E2">
            <w:pPr>
              <w:bidi/>
              <w:spacing w:line="288" w:lineRule="auto"/>
              <w:rPr>
                <w:rFonts w:ascii="Sakkal Majalla" w:hAnsi="Sakkal Majalla" w:cs="Sakkal Majalla"/>
                <w:sz w:val="22"/>
                <w:szCs w:val="22"/>
              </w:rPr>
            </w:pPr>
          </w:p>
          <w:p w14:paraId="307F6754" w14:textId="77777777" w:rsidR="00704282" w:rsidRPr="00EB27E2" w:rsidRDefault="00704282" w:rsidP="00EB27E2">
            <w:pPr>
              <w:bidi/>
              <w:spacing w:line="288" w:lineRule="auto"/>
              <w:rPr>
                <w:rFonts w:ascii="Sakkal Majalla" w:hAnsi="Sakkal Majalla" w:cs="Sakkal Majalla"/>
                <w:sz w:val="22"/>
                <w:szCs w:val="22"/>
              </w:rPr>
            </w:pPr>
          </w:p>
          <w:p w14:paraId="368F3DC8" w14:textId="77777777" w:rsidR="00704282" w:rsidRPr="00EB27E2" w:rsidRDefault="00704282" w:rsidP="00EB27E2">
            <w:pPr>
              <w:bidi/>
              <w:spacing w:line="288" w:lineRule="auto"/>
              <w:rPr>
                <w:rFonts w:ascii="Sakkal Majalla" w:hAnsi="Sakkal Majalla" w:cs="Sakkal Majalla"/>
                <w:sz w:val="22"/>
                <w:szCs w:val="22"/>
              </w:rPr>
            </w:pPr>
          </w:p>
          <w:p w14:paraId="6E9F05B4" w14:textId="77777777" w:rsidR="00704282" w:rsidRPr="00EB27E2" w:rsidRDefault="00704282" w:rsidP="00EB27E2">
            <w:pPr>
              <w:bidi/>
              <w:spacing w:line="288" w:lineRule="auto"/>
              <w:rPr>
                <w:rFonts w:ascii="Sakkal Majalla" w:hAnsi="Sakkal Majalla" w:cs="Sakkal Majalla"/>
                <w:sz w:val="22"/>
                <w:szCs w:val="22"/>
              </w:rPr>
            </w:pPr>
          </w:p>
          <w:p w14:paraId="60C6E205" w14:textId="77777777" w:rsidR="00704282" w:rsidRPr="00EB27E2" w:rsidRDefault="00704282" w:rsidP="00EB27E2">
            <w:pPr>
              <w:bidi/>
              <w:spacing w:line="288" w:lineRule="auto"/>
              <w:rPr>
                <w:rFonts w:ascii="Sakkal Majalla" w:hAnsi="Sakkal Majalla" w:cs="Sakkal Majalla"/>
                <w:sz w:val="22"/>
                <w:szCs w:val="22"/>
              </w:rPr>
            </w:pPr>
          </w:p>
          <w:p w14:paraId="6651BD39" w14:textId="77777777" w:rsidR="00704282" w:rsidRPr="00EB27E2" w:rsidRDefault="00704282" w:rsidP="00EB27E2">
            <w:pPr>
              <w:bidi/>
              <w:spacing w:line="288" w:lineRule="auto"/>
              <w:rPr>
                <w:rFonts w:ascii="Sakkal Majalla" w:eastAsia="Verdana" w:hAnsi="Sakkal Majalla" w:cs="Sakkal Majalla"/>
                <w:sz w:val="22"/>
                <w:szCs w:val="22"/>
              </w:rPr>
            </w:pPr>
          </w:p>
          <w:p w14:paraId="01A776D9" w14:textId="6F9B0157" w:rsidR="00704282" w:rsidRPr="00EB27E2" w:rsidRDefault="00704282" w:rsidP="00EB27E2">
            <w:pPr>
              <w:bidi/>
              <w:spacing w:line="288" w:lineRule="auto"/>
              <w:rPr>
                <w:rFonts w:ascii="Sakkal Majalla" w:hAnsi="Sakkal Majalla" w:cs="Sakkal Majalla"/>
                <w:sz w:val="22"/>
                <w:szCs w:val="22"/>
              </w:rPr>
            </w:pPr>
          </w:p>
        </w:tc>
        <w:tc>
          <w:tcPr>
            <w:tcW w:w="6776" w:type="dxa"/>
          </w:tcPr>
          <w:p w14:paraId="37FD9761" w14:textId="02809329" w:rsidR="00F013F8" w:rsidRPr="00EB27E2" w:rsidRDefault="483E6B00" w:rsidP="00EB27E2">
            <w:pPr>
              <w:pStyle w:val="NoSpacing"/>
              <w:numPr>
                <w:ilvl w:val="0"/>
                <w:numId w:val="38"/>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قدّم للمتعلمين نوعين مختلفين من الرياضة إحداهما فردية والأخرى جماعية. امنحهم سياقًا يوضح كيف تُستخدم القواعد والقوانين واللوائح لضمان اللعب النظيف والسلامة والتنظيم داخل كل مثال. وشجّع المتعلمين على التأمل في الرياضات التي يعرفونها بالفعل لدعم سهولة الفهم.</w:t>
            </w:r>
          </w:p>
          <w:p w14:paraId="1844CACA" w14:textId="2604EDD1" w:rsidR="00F013F8" w:rsidRPr="00EB27E2" w:rsidRDefault="483E6B00" w:rsidP="00EB27E2">
            <w:pPr>
              <w:pStyle w:val="NoSpacing"/>
              <w:numPr>
                <w:ilvl w:val="0"/>
                <w:numId w:val="38"/>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عرض المعلم:</w:t>
            </w:r>
            <w:r w:rsidRPr="00EB27E2">
              <w:rPr>
                <w:rFonts w:ascii="Sakkal Majalla" w:eastAsia="Verdana" w:hAnsi="Sakkal Majalla" w:cs="Sakkal Majalla" w:hint="cs"/>
                <w:sz w:val="22"/>
                <w:szCs w:val="22"/>
                <w:rtl/>
                <w:lang w:eastAsia="ar" w:bidi="ar-MA"/>
              </w:rPr>
              <w:t xml:space="preserve"> قدّم نظرة عامة على مختلف فئات الرياضة (مثل: رياضات الهجوم والسيطرة، ورياضات المضرب، ورياضات التحمل)، واشرح بعض القواعد والقوانين واللوائح الأساسية المرتبطة بكلٍّ من الرياضات الجماعية والفردية ثم وضّح الفروق بين القاعدة والقانون واللائحة باستخدام أمثلة رياضية عالمية وتناسب جميع الثقافات. واحرص على ذكر أمثلة بصرية أو مقاطع قصيرة لدعم الفهم.</w:t>
            </w:r>
          </w:p>
          <w:p w14:paraId="361B8CBA" w14:textId="588A6067" w:rsidR="0076518F" w:rsidRPr="00EB27E2" w:rsidRDefault="483E6B00" w:rsidP="00EB27E2">
            <w:pPr>
              <w:pStyle w:val="NoSpacing"/>
              <w:numPr>
                <w:ilvl w:val="0"/>
                <w:numId w:val="38"/>
              </w:numPr>
              <w:bidi/>
              <w:spacing w:before="60" w:after="60" w:line="288" w:lineRule="auto"/>
              <w:ind w:left="325" w:hanging="284"/>
              <w:rPr>
                <w:rFonts w:ascii="Sakkal Majalla" w:eastAsia="Verdana" w:hAnsi="Sakkal Majalla" w:cs="Sakkal Majalla"/>
                <w:b/>
                <w:bCs/>
                <w:sz w:val="22"/>
                <w:szCs w:val="22"/>
              </w:rPr>
            </w:pPr>
            <w:r w:rsidRPr="00EB27E2">
              <w:rPr>
                <w:rFonts w:ascii="Sakkal Majalla" w:eastAsia="Verdana" w:hAnsi="Sakkal Majalla" w:cs="Sakkal Majalla" w:hint="cs"/>
                <w:b/>
                <w:bCs/>
                <w:sz w:val="22"/>
                <w:szCs w:val="22"/>
                <w:rtl/>
                <w:lang w:eastAsia="ar" w:bidi="ar-MA"/>
              </w:rPr>
              <w:t>نشاطات المتعلمين:</w:t>
            </w:r>
          </w:p>
          <w:p w14:paraId="36605FBB" w14:textId="1F1C8DE3" w:rsidR="0094302B" w:rsidRPr="00EB27E2" w:rsidRDefault="483E6B00" w:rsidP="00EB27E2">
            <w:pPr>
              <w:pStyle w:val="NoSpacing"/>
              <w:numPr>
                <w:ilvl w:val="0"/>
                <w:numId w:val="72"/>
              </w:numPr>
              <w:bidi/>
              <w:spacing w:before="60" w:after="60" w:line="288" w:lineRule="auto"/>
              <w:ind w:left="750"/>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مهمة فردية - يدوّن المتعلمون ملاحظات منظمة حول الرياضات المختارة، مع تحديد القواعد والقوانين واللوائح ذات الصلة. ويختار كل متعلم رياضة جماعية وأخرى فردية استعدادًا للمناقشة.</w:t>
            </w:r>
          </w:p>
          <w:p w14:paraId="1BB4D57A" w14:textId="78086E13" w:rsidR="00F013F8" w:rsidRPr="00EB27E2" w:rsidRDefault="483E6B00" w:rsidP="00EB27E2">
            <w:pPr>
              <w:pStyle w:val="NoSpacing"/>
              <w:numPr>
                <w:ilvl w:val="0"/>
                <w:numId w:val="72"/>
              </w:numPr>
              <w:bidi/>
              <w:spacing w:before="60" w:after="60" w:line="288" w:lineRule="auto"/>
              <w:ind w:left="750"/>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مهمة ضمن مجموعات – في مجموعات صغيرة، يشارك المتعلمون القواعد التي حددوها ويقارنون بينها، ويناقشون أوجه التشابه والاختلاف بين الرياضات الجماعية والفردية. وبعد ذلك، تقدّم كل مجموعة نتائجها وتشارك في جلسة أسئلة وأجوبة مع الزملاء لتعزيز الفهم.</w:t>
            </w:r>
          </w:p>
          <w:p w14:paraId="4E1A9366" w14:textId="3A3039B1" w:rsidR="00F013F8" w:rsidRPr="00EB27E2" w:rsidRDefault="483E6B00" w:rsidP="00EB27E2">
            <w:pPr>
              <w:pStyle w:val="NoSpacing"/>
              <w:numPr>
                <w:ilvl w:val="0"/>
                <w:numId w:val="38"/>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التقييم التكويني:</w:t>
            </w:r>
            <w:r w:rsidRPr="00EB27E2">
              <w:rPr>
                <w:rFonts w:ascii="Sakkal Majalla" w:eastAsia="Verdana" w:hAnsi="Sakkal Majalla" w:cs="Sakkal Majalla" w:hint="cs"/>
                <w:sz w:val="22"/>
                <w:szCs w:val="22"/>
                <w:rtl/>
                <w:lang w:eastAsia="ar" w:bidi="ar-MA"/>
              </w:rPr>
              <w:t xml:space="preserve"> جلسة أسئلة وأجوبة تحت إشراف المعلم لمراجعة المفاهيم الأساسية للقواعد والقوانين واللوائح. ويُطلب من المتعلمين تطبيق فهمهم عن طريق مطابقة قاعدة أو قانون أو لائحة مع رياضة اختارها أحد زملائهم، مع تبرير الغرض منها. ويساعد ذلك في إعداد المتعلمين للاستفادة من أدوار التحكيم في الدرس الثاني.</w:t>
            </w:r>
          </w:p>
        </w:tc>
        <w:tc>
          <w:tcPr>
            <w:tcW w:w="2269" w:type="dxa"/>
          </w:tcPr>
          <w:p w14:paraId="369F1F2F" w14:textId="2C5164DF" w:rsidR="00394653" w:rsidRPr="00EB27E2" w:rsidRDefault="31D1ECC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شرائح العرض التقديمي</w:t>
            </w:r>
          </w:p>
          <w:p w14:paraId="602779E0" w14:textId="6EA29016" w:rsidR="00394653" w:rsidRPr="00EB27E2" w:rsidRDefault="061BC0E9"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الاتصال بالإنترنت للبحث في كتيبات القواعد</w:t>
            </w:r>
          </w:p>
          <w:p w14:paraId="0F325285" w14:textId="77777777" w:rsidR="00394653" w:rsidRPr="00EB27E2" w:rsidRDefault="66352641"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سبورة بيضاء لرسم الخرائط المفاهيمية</w:t>
            </w:r>
          </w:p>
          <w:p w14:paraId="105FC347" w14:textId="77777777" w:rsidR="00067E2D" w:rsidRPr="00EB27E2" w:rsidRDefault="00067E2D" w:rsidP="00EB27E2">
            <w:pPr>
              <w:bidi/>
              <w:spacing w:line="288" w:lineRule="auto"/>
              <w:rPr>
                <w:rFonts w:ascii="Sakkal Majalla" w:hAnsi="Sakkal Majalla" w:cs="Sakkal Majalla"/>
              </w:rPr>
            </w:pPr>
          </w:p>
          <w:p w14:paraId="72CE53D1" w14:textId="77777777" w:rsidR="00067E2D" w:rsidRPr="00EB27E2" w:rsidRDefault="00067E2D" w:rsidP="00EB27E2">
            <w:pPr>
              <w:bidi/>
              <w:spacing w:line="288" w:lineRule="auto"/>
              <w:rPr>
                <w:rFonts w:ascii="Sakkal Majalla" w:hAnsi="Sakkal Majalla" w:cs="Sakkal Majalla"/>
              </w:rPr>
            </w:pPr>
          </w:p>
          <w:p w14:paraId="6FBAFA0B" w14:textId="77777777" w:rsidR="00067E2D" w:rsidRPr="00EB27E2" w:rsidRDefault="00067E2D" w:rsidP="00EB27E2">
            <w:pPr>
              <w:bidi/>
              <w:spacing w:line="288" w:lineRule="auto"/>
              <w:rPr>
                <w:rFonts w:ascii="Sakkal Majalla" w:hAnsi="Sakkal Majalla" w:cs="Sakkal Majalla"/>
              </w:rPr>
            </w:pPr>
          </w:p>
          <w:p w14:paraId="663190DC" w14:textId="77777777" w:rsidR="00067E2D" w:rsidRPr="00EB27E2" w:rsidRDefault="00067E2D" w:rsidP="00EB27E2">
            <w:pPr>
              <w:bidi/>
              <w:spacing w:line="288" w:lineRule="auto"/>
              <w:rPr>
                <w:rFonts w:ascii="Sakkal Majalla" w:hAnsi="Sakkal Majalla" w:cs="Sakkal Majalla"/>
              </w:rPr>
            </w:pPr>
          </w:p>
          <w:p w14:paraId="0DE6724E" w14:textId="77777777" w:rsidR="00067E2D" w:rsidRPr="00EB27E2" w:rsidRDefault="00067E2D" w:rsidP="00EB27E2">
            <w:pPr>
              <w:bidi/>
              <w:spacing w:line="288" w:lineRule="auto"/>
              <w:rPr>
                <w:rFonts w:ascii="Sakkal Majalla" w:hAnsi="Sakkal Majalla" w:cs="Sakkal Majalla"/>
              </w:rPr>
            </w:pPr>
          </w:p>
          <w:p w14:paraId="2DF59DAA" w14:textId="77777777" w:rsidR="00067E2D" w:rsidRPr="00EB27E2" w:rsidRDefault="00067E2D" w:rsidP="00EB27E2">
            <w:pPr>
              <w:bidi/>
              <w:spacing w:line="288" w:lineRule="auto"/>
              <w:rPr>
                <w:rFonts w:ascii="Sakkal Majalla" w:hAnsi="Sakkal Majalla" w:cs="Sakkal Majalla"/>
              </w:rPr>
            </w:pPr>
          </w:p>
          <w:p w14:paraId="33B64730" w14:textId="77777777" w:rsidR="00067E2D" w:rsidRPr="00EB27E2" w:rsidRDefault="00067E2D" w:rsidP="00EB27E2">
            <w:pPr>
              <w:bidi/>
              <w:spacing w:line="288" w:lineRule="auto"/>
              <w:rPr>
                <w:rFonts w:ascii="Sakkal Majalla" w:hAnsi="Sakkal Majalla" w:cs="Sakkal Majalla"/>
              </w:rPr>
            </w:pPr>
          </w:p>
          <w:p w14:paraId="11A3E6CB" w14:textId="77777777" w:rsidR="00067E2D" w:rsidRPr="00EB27E2" w:rsidRDefault="00067E2D" w:rsidP="00EB27E2">
            <w:pPr>
              <w:bidi/>
              <w:spacing w:line="288" w:lineRule="auto"/>
              <w:rPr>
                <w:rFonts w:ascii="Sakkal Majalla" w:hAnsi="Sakkal Majalla" w:cs="Sakkal Majalla"/>
              </w:rPr>
            </w:pPr>
          </w:p>
          <w:p w14:paraId="577D96DB" w14:textId="77777777" w:rsidR="00067E2D" w:rsidRPr="00EB27E2" w:rsidRDefault="00067E2D" w:rsidP="00EB27E2">
            <w:pPr>
              <w:bidi/>
              <w:spacing w:line="288" w:lineRule="auto"/>
              <w:rPr>
                <w:rFonts w:ascii="Sakkal Majalla" w:hAnsi="Sakkal Majalla" w:cs="Sakkal Majalla"/>
              </w:rPr>
            </w:pPr>
          </w:p>
          <w:p w14:paraId="19171592" w14:textId="77777777" w:rsidR="00067E2D" w:rsidRPr="00EB27E2" w:rsidRDefault="00067E2D" w:rsidP="00EB27E2">
            <w:pPr>
              <w:bidi/>
              <w:spacing w:line="288" w:lineRule="auto"/>
              <w:rPr>
                <w:rFonts w:ascii="Sakkal Majalla" w:hAnsi="Sakkal Majalla" w:cs="Sakkal Majalla"/>
              </w:rPr>
            </w:pPr>
          </w:p>
          <w:p w14:paraId="6F03FEE3" w14:textId="0F3482BF" w:rsidR="00067E2D" w:rsidRPr="00EB27E2" w:rsidRDefault="00067E2D" w:rsidP="00EB27E2">
            <w:pPr>
              <w:bidi/>
              <w:spacing w:line="288" w:lineRule="auto"/>
              <w:rPr>
                <w:rFonts w:ascii="Sakkal Majalla" w:hAnsi="Sakkal Majalla" w:cs="Sakkal Majalla"/>
              </w:rPr>
            </w:pPr>
          </w:p>
        </w:tc>
      </w:tr>
      <w:tr w:rsidR="005359FB" w:rsidRPr="00EB27E2" w14:paraId="6D77F7F1" w14:textId="77777777" w:rsidTr="60BF5622">
        <w:trPr>
          <w:trHeight w:val="706"/>
        </w:trPr>
        <w:tc>
          <w:tcPr>
            <w:tcW w:w="1100" w:type="dxa"/>
          </w:tcPr>
          <w:p w14:paraId="14D74FBB" w14:textId="1CC49FEB" w:rsidR="005359FB" w:rsidRPr="00EB27E2" w:rsidRDefault="59E4D623"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2</w:t>
            </w:r>
          </w:p>
        </w:tc>
        <w:tc>
          <w:tcPr>
            <w:tcW w:w="2693" w:type="dxa"/>
          </w:tcPr>
          <w:p w14:paraId="7CFAAEE5" w14:textId="41A961DF" w:rsidR="005359FB" w:rsidRPr="00EB27E2" w:rsidRDefault="59E4D623"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 xml:space="preserve">أ1 </w:t>
            </w:r>
            <w:r w:rsidRPr="00EB27E2">
              <w:rPr>
                <w:rFonts w:ascii="Sakkal Majalla" w:eastAsia="Verdana" w:hAnsi="Sakkal Majalla" w:cs="Sakkal Majalla" w:hint="cs"/>
                <w:sz w:val="22"/>
                <w:szCs w:val="22"/>
                <w:rtl/>
                <w:lang w:eastAsia="ar" w:bidi="ar-MA"/>
              </w:rPr>
              <w:t>قواعد رياضات محددة وقوانينها وأنظمتها</w:t>
            </w:r>
          </w:p>
          <w:p w14:paraId="1556B9F9" w14:textId="06A25E97" w:rsidR="005359FB" w:rsidRPr="00EB27E2" w:rsidRDefault="005359FB" w:rsidP="00EB27E2">
            <w:pPr>
              <w:pStyle w:val="NoSpacing"/>
              <w:bidi/>
              <w:spacing w:line="288" w:lineRule="auto"/>
              <w:rPr>
                <w:rFonts w:ascii="Sakkal Majalla" w:eastAsia="Verdana" w:hAnsi="Sakkal Majalla" w:cs="Sakkal Majalla"/>
                <w:sz w:val="22"/>
                <w:szCs w:val="22"/>
              </w:rPr>
            </w:pPr>
          </w:p>
          <w:p w14:paraId="231A8882" w14:textId="52CB0833" w:rsidR="005359FB" w:rsidRPr="00EB27E2" w:rsidRDefault="59E4D623"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أ2</w:t>
            </w:r>
            <w:r w:rsidRPr="00EB27E2">
              <w:rPr>
                <w:rFonts w:ascii="Sakkal Majalla" w:eastAsia="Verdana" w:hAnsi="Sakkal Majalla" w:cs="Sakkal Majalla" w:hint="cs"/>
                <w:sz w:val="22"/>
                <w:szCs w:val="22"/>
                <w:rtl/>
                <w:lang w:eastAsia="ar" w:bidi="ar-MA"/>
              </w:rPr>
              <w:t xml:space="preserve"> أنواع المسؤولين</w:t>
            </w:r>
          </w:p>
        </w:tc>
        <w:tc>
          <w:tcPr>
            <w:tcW w:w="1305" w:type="dxa"/>
          </w:tcPr>
          <w:p w14:paraId="60194D50" w14:textId="080E7E70" w:rsidR="005359FB" w:rsidRPr="00EB27E2" w:rsidRDefault="59E4D623"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العمل ضمن مجموعات/ التطبيق العملي</w:t>
            </w:r>
          </w:p>
        </w:tc>
        <w:tc>
          <w:tcPr>
            <w:tcW w:w="6776" w:type="dxa"/>
          </w:tcPr>
          <w:p w14:paraId="7C6AAC02" w14:textId="0F728A94" w:rsidR="005359FB" w:rsidRPr="00EB27E2" w:rsidRDefault="59E4D623" w:rsidP="00EB27E2">
            <w:pPr>
              <w:pStyle w:val="NoSpacing"/>
              <w:numPr>
                <w:ilvl w:val="0"/>
                <w:numId w:val="38"/>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يُمنح المتعلمون فرصة للمشاركة في رياضة جماعية مختارة، وتُوزّع الأدوار داخل الوحدة؛ فبعضهم يؤدّي دور اللاعبين والبعض الآخر دور الحكّام. ويُكلّف المتعلمين الذين يؤدّون دور الحكّام بتطبيق القواعد والقوانين واللوائح الأساسية التي تناولها في الدرس الأول. وبعد انتهاء النشاط، ينظر المتعلمون في كيفية تطبيق القواعد، والأنواع المختلفة للمسؤولين المشاركين في إدارة اللعبة.</w:t>
            </w:r>
          </w:p>
          <w:p w14:paraId="4F5B6933" w14:textId="275DAD0B" w:rsidR="005359FB" w:rsidRPr="00EB27E2" w:rsidRDefault="59E4D623" w:rsidP="00EB27E2">
            <w:pPr>
              <w:pStyle w:val="NoSpacing"/>
              <w:numPr>
                <w:ilvl w:val="0"/>
                <w:numId w:val="38"/>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في مجموعات:</w:t>
            </w:r>
            <w:r w:rsidRPr="00EB27E2">
              <w:rPr>
                <w:rFonts w:ascii="Sakkal Majalla" w:eastAsia="Verdana" w:hAnsi="Sakkal Majalla" w:cs="Sakkal Majalla" w:hint="cs"/>
                <w:sz w:val="22"/>
                <w:szCs w:val="22"/>
                <w:rtl/>
                <w:lang w:eastAsia="ar" w:bidi="ar-MA"/>
              </w:rPr>
              <w:t xml:space="preserve"> في مجموعات صغيرة:</w:t>
            </w:r>
          </w:p>
          <w:p w14:paraId="284106A8" w14:textId="77777777" w:rsidR="00B82052" w:rsidRPr="00EB27E2" w:rsidRDefault="59E4D623" w:rsidP="00EB27E2">
            <w:pPr>
              <w:pStyle w:val="NoSpacing"/>
              <w:numPr>
                <w:ilvl w:val="0"/>
                <w:numId w:val="39"/>
              </w:numPr>
              <w:bidi/>
              <w:spacing w:before="60" w:after="60" w:line="288" w:lineRule="auto"/>
              <w:ind w:left="750"/>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ستتولى المجموعة الأولى مسؤولية تصميم ملخص موجز يوضح القواعد والقوانين واللوائح المرتبطة بالرياضة الجماعية المختارة وشرح هذا الملخص.</w:t>
            </w:r>
          </w:p>
          <w:p w14:paraId="0A6B7B84" w14:textId="77777777" w:rsidR="00B82052" w:rsidRPr="00EB27E2" w:rsidRDefault="59E4D623" w:rsidP="00EB27E2">
            <w:pPr>
              <w:pStyle w:val="NoSpacing"/>
              <w:numPr>
                <w:ilvl w:val="0"/>
                <w:numId w:val="39"/>
              </w:numPr>
              <w:bidi/>
              <w:spacing w:before="60" w:after="60" w:line="288" w:lineRule="auto"/>
              <w:ind w:left="750"/>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ستحدد المجموعة الثانية أنواع المسؤولين في الرياضة المختارة (مثل: الحكم الرئيس، والحكم المساعد، ومراقب الوقت) وتوزع هذه الأدوار.</w:t>
            </w:r>
          </w:p>
          <w:p w14:paraId="2FC7C71B" w14:textId="1314A9E2" w:rsidR="005359FB" w:rsidRPr="00EB27E2" w:rsidRDefault="59E4D623" w:rsidP="00EB27E2">
            <w:pPr>
              <w:pStyle w:val="NoSpacing"/>
              <w:numPr>
                <w:ilvl w:val="0"/>
                <w:numId w:val="39"/>
              </w:numPr>
              <w:bidi/>
              <w:spacing w:before="60" w:after="60" w:line="288" w:lineRule="auto"/>
              <w:ind w:left="750"/>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ستشارك المجموعة الثالثة في اللعبة وتراقب أداء الحكام في أثناء تنفيذ أدوارهم، مع تقديم تعليقات منظمة حول أدائهم، ومن ذلك كيفية تفسير الحكام للقوانين وإبلاغها.</w:t>
            </w:r>
          </w:p>
          <w:p w14:paraId="5B6F686B" w14:textId="527BD761" w:rsidR="005359FB" w:rsidRPr="00EB27E2" w:rsidRDefault="59E4D623" w:rsidP="00EB27E2">
            <w:pPr>
              <w:pStyle w:val="NoSpacing"/>
              <w:numPr>
                <w:ilvl w:val="0"/>
                <w:numId w:val="40"/>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جلسة أسئلة وأجوبة/ مناقشة عامة:</w:t>
            </w:r>
            <w:r w:rsidRPr="00EB27E2">
              <w:rPr>
                <w:rFonts w:ascii="Sakkal Majalla" w:eastAsia="Verdana" w:hAnsi="Sakkal Majalla" w:cs="Sakkal Majalla" w:hint="cs"/>
                <w:sz w:val="22"/>
                <w:szCs w:val="22"/>
                <w:rtl/>
                <w:lang w:eastAsia="ar" w:bidi="ar-MA"/>
              </w:rPr>
              <w:t xml:space="preserve"> تُعقد مناقشة تحت إشراف المعلم لتلخيص الأنواع الرئيسة للمسؤولين ومدى فاعلية تطبيق القواعد واللوائح في الوحدة. ويُشجَّع المتعلمون على التعليق حول اتخاذ القرارات، والإبلاغ بها، وتمركز الحكام الذين راقبوهم.</w:t>
            </w:r>
          </w:p>
        </w:tc>
        <w:tc>
          <w:tcPr>
            <w:tcW w:w="2269" w:type="dxa"/>
          </w:tcPr>
          <w:p w14:paraId="1DD75685" w14:textId="50FED2F2" w:rsidR="005359FB" w:rsidRPr="00EB27E2" w:rsidRDefault="59E4D623"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إتاحة مرافق ومعدات مناسبة للرياضة الجماعية</w:t>
            </w:r>
          </w:p>
          <w:p w14:paraId="102C9D4B" w14:textId="42F61F90" w:rsidR="005359FB" w:rsidRPr="00EB27E2" w:rsidRDefault="59E4D623"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صافرات، وصداري أو وسائل تعريف للحكام</w:t>
            </w:r>
          </w:p>
          <w:p w14:paraId="2CE4BBAF" w14:textId="194EA06F" w:rsidR="005359FB" w:rsidRPr="00EB27E2" w:rsidRDefault="59E4D623"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قائمة ملاحظة أو نموذج تعليقات الزملاء</w:t>
            </w:r>
          </w:p>
          <w:p w14:paraId="3776129E" w14:textId="59D3B0AF" w:rsidR="005359FB" w:rsidRPr="00EB27E2" w:rsidRDefault="59E4D623"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نشرات تلخص للقواعد أو وسائل بصرية مساعدة</w:t>
            </w:r>
          </w:p>
          <w:p w14:paraId="21239781" w14:textId="26539BD8" w:rsidR="005359FB" w:rsidRPr="00EB27E2" w:rsidRDefault="005359FB" w:rsidP="00EB27E2">
            <w:pPr>
              <w:pStyle w:val="NoSpacing"/>
              <w:bidi/>
              <w:spacing w:line="288" w:lineRule="auto"/>
              <w:rPr>
                <w:rFonts w:ascii="Sakkal Majalla" w:eastAsia="Verdana" w:hAnsi="Sakkal Majalla" w:cs="Sakkal Majalla"/>
                <w:sz w:val="22"/>
                <w:szCs w:val="22"/>
              </w:rPr>
            </w:pPr>
          </w:p>
        </w:tc>
      </w:tr>
      <w:tr w:rsidR="005359FB" w:rsidRPr="00EB27E2" w14:paraId="58AAB14D" w14:textId="77777777" w:rsidTr="60BF5622">
        <w:trPr>
          <w:trHeight w:val="706"/>
        </w:trPr>
        <w:tc>
          <w:tcPr>
            <w:tcW w:w="1100" w:type="dxa"/>
          </w:tcPr>
          <w:p w14:paraId="2E6FCEB7" w14:textId="391BA05F" w:rsidR="005359FB" w:rsidRPr="00EB27E2" w:rsidRDefault="6D6A8F34" w:rsidP="00EB27E2">
            <w:pPr>
              <w:pStyle w:val="NoSpacing"/>
              <w:pageBreakBefore/>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3</w:t>
            </w:r>
          </w:p>
        </w:tc>
        <w:tc>
          <w:tcPr>
            <w:tcW w:w="2693" w:type="dxa"/>
          </w:tcPr>
          <w:p w14:paraId="2EA13CFA" w14:textId="4B2E3840" w:rsidR="005359FB" w:rsidRPr="00EB27E2" w:rsidRDefault="6D6A8F34"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 xml:space="preserve">أ1 </w:t>
            </w:r>
            <w:r w:rsidRPr="00EB27E2">
              <w:rPr>
                <w:rFonts w:ascii="Sakkal Majalla" w:eastAsia="Verdana" w:hAnsi="Sakkal Majalla" w:cs="Sakkal Majalla" w:hint="cs"/>
                <w:sz w:val="22"/>
                <w:szCs w:val="22"/>
                <w:rtl/>
                <w:lang w:eastAsia="ar" w:bidi="ar-MA"/>
              </w:rPr>
              <w:t>قواعد رياضات محددة وقوانينها وأنظمتها</w:t>
            </w:r>
          </w:p>
          <w:p w14:paraId="4ADAB3A6" w14:textId="0527BC17" w:rsidR="005359FB" w:rsidRPr="00EB27E2" w:rsidRDefault="005359FB" w:rsidP="00EB27E2">
            <w:pPr>
              <w:pStyle w:val="NoSpacing"/>
              <w:bidi/>
              <w:spacing w:line="288" w:lineRule="auto"/>
              <w:rPr>
                <w:rFonts w:ascii="Sakkal Majalla" w:eastAsia="Verdana" w:hAnsi="Sakkal Majalla" w:cs="Sakkal Majalla"/>
                <w:sz w:val="22"/>
                <w:szCs w:val="22"/>
              </w:rPr>
            </w:pPr>
          </w:p>
          <w:p w14:paraId="125A0731" w14:textId="7A61DF18" w:rsidR="005359FB" w:rsidRPr="00EB27E2" w:rsidRDefault="6D6A8F34"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أ2</w:t>
            </w:r>
            <w:r w:rsidRPr="00EB27E2">
              <w:rPr>
                <w:rFonts w:ascii="Sakkal Majalla" w:eastAsia="Verdana" w:hAnsi="Sakkal Majalla" w:cs="Sakkal Majalla" w:hint="cs"/>
                <w:sz w:val="22"/>
                <w:szCs w:val="22"/>
                <w:rtl/>
                <w:lang w:eastAsia="ar" w:bidi="ar-MA"/>
              </w:rPr>
              <w:t xml:space="preserve"> أنواع المسؤولين</w:t>
            </w:r>
          </w:p>
        </w:tc>
        <w:tc>
          <w:tcPr>
            <w:tcW w:w="1305" w:type="dxa"/>
          </w:tcPr>
          <w:p w14:paraId="22D2ABEF" w14:textId="2F1540F7" w:rsidR="005359FB" w:rsidRPr="00EB27E2" w:rsidRDefault="6D6A8F34"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العمل ضمن مجموعات/ التطبيق العملي</w:t>
            </w:r>
          </w:p>
        </w:tc>
        <w:tc>
          <w:tcPr>
            <w:tcW w:w="6776" w:type="dxa"/>
          </w:tcPr>
          <w:p w14:paraId="3B4ADEA0" w14:textId="28A4BE95" w:rsidR="005359FB" w:rsidRPr="00EB27E2" w:rsidRDefault="6D6A8F34" w:rsidP="00EB27E2">
            <w:pPr>
              <w:pStyle w:val="NoSpacing"/>
              <w:numPr>
                <w:ilvl w:val="0"/>
                <w:numId w:val="40"/>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يُمنح المتعلمون فرصة للمشاركة في رياضة فردية مختارة (مثل: الريشة الطائرة، أو ألعاب القوى، أو تنس الطاولة). وتُقسّم الأدوار كما في الوحدة السابقة بين المتدربين والحكام. ويُتوقع من الحكام تطبيق القواعد واللوائح الأساسية التي شُرِحت سابقًا، بينما يشارك الآخرون في دور المتدربين. وبعد النشاط، يتأمل المشاركون في كيفية تطبيق القواعد وأنواع المسؤولين في هذه الرياضة الفردية.</w:t>
            </w:r>
          </w:p>
          <w:p w14:paraId="61BD0F9D" w14:textId="58D84E89" w:rsidR="005359FB" w:rsidRPr="00EB27E2" w:rsidRDefault="6D6A8F34" w:rsidP="00EB27E2">
            <w:pPr>
              <w:pStyle w:val="NoSpacing"/>
              <w:numPr>
                <w:ilvl w:val="0"/>
                <w:numId w:val="40"/>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في مجموعات:</w:t>
            </w:r>
            <w:r w:rsidRPr="00EB27E2">
              <w:rPr>
                <w:rFonts w:ascii="Sakkal Majalla" w:eastAsia="Verdana" w:hAnsi="Sakkal Majalla" w:cs="Sakkal Majalla" w:hint="cs"/>
                <w:sz w:val="22"/>
                <w:szCs w:val="22"/>
                <w:rtl/>
                <w:lang w:eastAsia="ar" w:bidi="ar-MA"/>
              </w:rPr>
              <w:t xml:space="preserve"> في مجموعات صغيرة:</w:t>
            </w:r>
          </w:p>
          <w:p w14:paraId="7BB47A08" w14:textId="77777777" w:rsidR="001B33C9" w:rsidRPr="00EB27E2" w:rsidRDefault="6D6A8F34" w:rsidP="00EB27E2">
            <w:pPr>
              <w:pStyle w:val="NoSpacing"/>
              <w:numPr>
                <w:ilvl w:val="0"/>
                <w:numId w:val="41"/>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تخطط المجموعة الأولى وتلخص القواعد والقوانين واللوائح المتعلقة بالرياضة الفردية المختارة.</w:t>
            </w:r>
          </w:p>
          <w:p w14:paraId="3DD171AE" w14:textId="77777777" w:rsidR="001B33C9" w:rsidRPr="00EB27E2" w:rsidRDefault="6D6A8F34" w:rsidP="00EB27E2">
            <w:pPr>
              <w:pStyle w:val="NoSpacing"/>
              <w:numPr>
                <w:ilvl w:val="0"/>
                <w:numId w:val="41"/>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تحدد المجموعة الثانية أدوار التحكيم المناسبة للرياضة (مثل حَكَم الكرسي، وحَكَم الخط، ومراقب الوقت) وتوزّع هذه الأدوار على المتعلمين.</w:t>
            </w:r>
          </w:p>
          <w:p w14:paraId="4ACFFF94" w14:textId="6954B3DE" w:rsidR="005359FB" w:rsidRPr="00EB27E2" w:rsidRDefault="6D6A8F34" w:rsidP="00EB27E2">
            <w:pPr>
              <w:pStyle w:val="NoSpacing"/>
              <w:numPr>
                <w:ilvl w:val="0"/>
                <w:numId w:val="41"/>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تشارك المجموعة الثالثة في النشاط وتراقب أداء الحكام، مع تقديم تعليقات منظمة حول مدى فاعلية تطبيقهم للقواعد وأداء مسؤولياتهم.</w:t>
            </w:r>
          </w:p>
          <w:p w14:paraId="071AAE18" w14:textId="65AF095E" w:rsidR="005359FB" w:rsidRPr="00EB27E2" w:rsidRDefault="6D6A8F34" w:rsidP="00EB27E2">
            <w:pPr>
              <w:pStyle w:val="NoSpacing"/>
              <w:numPr>
                <w:ilvl w:val="0"/>
                <w:numId w:val="42"/>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جلسة أسئلة وأجوبة/ مناقشة عامة:</w:t>
            </w:r>
            <w:r w:rsidRPr="00EB27E2">
              <w:rPr>
                <w:rFonts w:ascii="Sakkal Majalla" w:eastAsia="Verdana" w:hAnsi="Sakkal Majalla" w:cs="Sakkal Majalla" w:hint="cs"/>
                <w:sz w:val="22"/>
                <w:szCs w:val="22"/>
                <w:rtl/>
                <w:lang w:eastAsia="ar" w:bidi="ar-MA"/>
              </w:rPr>
              <w:t xml:space="preserve"> يلخص المعلم أنواع المسؤولين المختلفة في الرياضات الفردية، مع تشجيع المتعلمين على مقارنة كيفية اختلاف الأدوار فيها عن تلك الموجودة في الرياضات الجماعية. وينبغي أن تتضمن المناقشة أيضًا كيفية تفسير القواعد وأي تحديات واجهت الحكام في أثناء التحكيم.</w:t>
            </w:r>
          </w:p>
        </w:tc>
        <w:tc>
          <w:tcPr>
            <w:tcW w:w="2269" w:type="dxa"/>
          </w:tcPr>
          <w:p w14:paraId="0BD7B534" w14:textId="427C6C8F" w:rsidR="005359FB" w:rsidRPr="00EB27E2" w:rsidRDefault="6D6A8F34"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مرافق ومعدات الرياضة الفردية (مثل المضارب، والأقماع، وساعة التوقيت)</w:t>
            </w:r>
          </w:p>
          <w:p w14:paraId="2494B51D" w14:textId="186C1824" w:rsidR="005359FB" w:rsidRPr="00EB27E2" w:rsidRDefault="6D6A8F34"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صافرات أو وسائل تعريف بصرية للحكام</w:t>
            </w:r>
          </w:p>
          <w:p w14:paraId="40D1720C" w14:textId="3255C1D5" w:rsidR="005359FB" w:rsidRPr="00EB27E2" w:rsidRDefault="6D6A8F34"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نماذج للملاحظات وتعليقات الزملاء</w:t>
            </w:r>
          </w:p>
          <w:p w14:paraId="3CE608D1" w14:textId="4FC438F5" w:rsidR="005359FB" w:rsidRPr="00EB27E2" w:rsidRDefault="6D6A8F34"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نشرات تلخص القوانين الخاصة بالرياضة أو وسائل عرض مرئية</w:t>
            </w:r>
          </w:p>
          <w:p w14:paraId="735D2D95" w14:textId="5283FFB8" w:rsidR="005359FB" w:rsidRPr="00EB27E2" w:rsidRDefault="005359FB" w:rsidP="00EB27E2">
            <w:pPr>
              <w:pStyle w:val="NoSpacing"/>
              <w:bidi/>
              <w:spacing w:line="288" w:lineRule="auto"/>
              <w:rPr>
                <w:rFonts w:ascii="Sakkal Majalla" w:eastAsia="Verdana" w:hAnsi="Sakkal Majalla" w:cs="Sakkal Majalla"/>
                <w:sz w:val="22"/>
                <w:szCs w:val="22"/>
              </w:rPr>
            </w:pPr>
          </w:p>
        </w:tc>
      </w:tr>
      <w:tr w:rsidR="00E71C73" w:rsidRPr="00EB27E2" w14:paraId="735C2189" w14:textId="77777777" w:rsidTr="60BF5622">
        <w:trPr>
          <w:trHeight w:val="706"/>
        </w:trPr>
        <w:tc>
          <w:tcPr>
            <w:tcW w:w="1100" w:type="dxa"/>
          </w:tcPr>
          <w:p w14:paraId="5CB92B8D" w14:textId="6E8EFC71" w:rsidR="00E71C73" w:rsidRPr="00EB27E2" w:rsidRDefault="2DE0AEAB" w:rsidP="00EB27E2">
            <w:pPr>
              <w:pStyle w:val="NoSpacing"/>
              <w:pageBreakBefore/>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4</w:t>
            </w:r>
          </w:p>
        </w:tc>
        <w:tc>
          <w:tcPr>
            <w:tcW w:w="2693" w:type="dxa"/>
          </w:tcPr>
          <w:p w14:paraId="4137400C" w14:textId="456A26E0" w:rsidR="00E71C73" w:rsidRPr="00EB27E2" w:rsidRDefault="2DE0AEAB"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 xml:space="preserve">أ1 </w:t>
            </w:r>
            <w:r w:rsidRPr="00EB27E2">
              <w:rPr>
                <w:rFonts w:ascii="Sakkal Majalla" w:eastAsia="Verdana" w:hAnsi="Sakkal Majalla" w:cs="Sakkal Majalla" w:hint="cs"/>
                <w:sz w:val="22"/>
                <w:szCs w:val="22"/>
                <w:rtl/>
                <w:lang w:eastAsia="ar" w:bidi="ar-MA"/>
              </w:rPr>
              <w:t>قواعد رياضات محددة وقوانينها وأنظمتها</w:t>
            </w:r>
          </w:p>
          <w:p w14:paraId="6730ABE8" w14:textId="7CB138AB" w:rsidR="00E71C73" w:rsidRPr="00EB27E2" w:rsidRDefault="2DE0AEAB"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أ2</w:t>
            </w:r>
            <w:r w:rsidRPr="00EB27E2">
              <w:rPr>
                <w:rFonts w:ascii="Sakkal Majalla" w:eastAsia="Verdana" w:hAnsi="Sakkal Majalla" w:cs="Sakkal Majalla" w:hint="cs"/>
                <w:sz w:val="22"/>
                <w:szCs w:val="22"/>
                <w:rtl/>
                <w:lang w:eastAsia="ar" w:bidi="ar-MA"/>
              </w:rPr>
              <w:t xml:space="preserve"> أنواع المسؤولين</w:t>
            </w:r>
          </w:p>
          <w:p w14:paraId="7BA42A6F" w14:textId="010F5B6F" w:rsidR="00E71C73" w:rsidRPr="00EB27E2" w:rsidRDefault="00E71C73" w:rsidP="00EB27E2">
            <w:pPr>
              <w:pStyle w:val="NoSpacing"/>
              <w:bidi/>
              <w:spacing w:line="288" w:lineRule="auto"/>
              <w:rPr>
                <w:rFonts w:ascii="Sakkal Majalla" w:eastAsia="Verdana" w:hAnsi="Sakkal Majalla" w:cs="Sakkal Majalla"/>
                <w:sz w:val="22"/>
                <w:szCs w:val="22"/>
              </w:rPr>
            </w:pPr>
          </w:p>
          <w:p w14:paraId="46C8B436" w14:textId="4E35D9E9" w:rsidR="00E71C73" w:rsidRPr="00EB27E2" w:rsidRDefault="2DE0AEAB"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أ3</w:t>
            </w:r>
            <w:r w:rsidRPr="00EB27E2">
              <w:rPr>
                <w:rFonts w:ascii="Sakkal Majalla" w:eastAsia="Verdana" w:hAnsi="Sakkal Majalla" w:cs="Sakkal Majalla" w:hint="cs"/>
                <w:sz w:val="22"/>
                <w:szCs w:val="22"/>
                <w:rtl/>
                <w:lang w:eastAsia="ar" w:bidi="ar-MA"/>
              </w:rPr>
              <w:t xml:space="preserve"> أدوار المسؤولين ومسؤولياتهم</w:t>
            </w:r>
          </w:p>
        </w:tc>
        <w:tc>
          <w:tcPr>
            <w:tcW w:w="1305" w:type="dxa"/>
          </w:tcPr>
          <w:p w14:paraId="1CB65C5A" w14:textId="4A4DE399" w:rsidR="00E71C73" w:rsidRPr="00EB27E2" w:rsidRDefault="2DE0AEAB"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متحدث ضيف/زيارة</w:t>
            </w:r>
          </w:p>
        </w:tc>
        <w:tc>
          <w:tcPr>
            <w:tcW w:w="6776" w:type="dxa"/>
          </w:tcPr>
          <w:p w14:paraId="676183D2" w14:textId="6E58D957" w:rsidR="00E71C73" w:rsidRPr="00EB27E2" w:rsidRDefault="2DE0AEAB" w:rsidP="00EB27E2">
            <w:pPr>
              <w:pStyle w:val="NoSpacing"/>
              <w:numPr>
                <w:ilvl w:val="0"/>
                <w:numId w:val="42"/>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نظم زيارة إلى مباراة رياضية محلية للهواة أو للمحترفين، ويفضل أن تكون لرياضة جماعية سبق للمتعلمين استكشافها. وتأكد من أن المكان والرياضة ملائمان ثقافيًا ومتاحين لجميع المتعلمين. وقبل الزيارة، قدّم للمتعلمين توجيهًا حول نقاط الملاحظة؛ بحيث يُكلف كل متعلم أو مجموعة بمراقبة جانب محدد من التحكيم (مثل تمركز الحكم، واتخاذه للقرارات والتواصل، وتطبيق القواعد الأساسية)</w:t>
            </w:r>
          </w:p>
          <w:p w14:paraId="14043038" w14:textId="1E199633" w:rsidR="00E71C73" w:rsidRPr="00EB27E2" w:rsidRDefault="2DE0AEAB" w:rsidP="00EB27E2">
            <w:pPr>
              <w:pStyle w:val="NoSpacing"/>
              <w:numPr>
                <w:ilvl w:val="0"/>
                <w:numId w:val="42"/>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المتعلم:</w:t>
            </w:r>
            <w:r w:rsidRPr="00EB27E2">
              <w:rPr>
                <w:rFonts w:ascii="Sakkal Majalla" w:eastAsia="Verdana" w:hAnsi="Sakkal Majalla" w:cs="Sakkal Majalla" w:hint="cs"/>
                <w:sz w:val="22"/>
                <w:szCs w:val="22"/>
                <w:rtl/>
                <w:lang w:eastAsia="ar" w:bidi="ar-MA"/>
              </w:rPr>
              <w:t xml:space="preserve"> في أثناء المباراة، يدوّن المتعلمون ملاحظات مفصّلة حول الجانب المخصص لهم. ويجب عليهم تسجيل أمثلة على كيفية تطبيق القواعد والقوانين واللوائح وتحديد مختلف أنواع الحكام المشاركين، ووصف مسؤولياتهم في المباراة. وإذا لم يكن من الممكن إجراء زيارة مباشرة، يمكن استخدام لقطات فيديو عالية الجودة لمباراة كاملة من مصدر موثوق.</w:t>
            </w:r>
          </w:p>
          <w:p w14:paraId="1B01AF48" w14:textId="7518C9E8" w:rsidR="00E71C73" w:rsidRPr="00EB27E2" w:rsidRDefault="2DE0AEAB" w:rsidP="00EB27E2">
            <w:pPr>
              <w:pStyle w:val="NoSpacing"/>
              <w:numPr>
                <w:ilvl w:val="0"/>
                <w:numId w:val="42"/>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مناقشة عامة:</w:t>
            </w:r>
            <w:r w:rsidRPr="00EB27E2">
              <w:rPr>
                <w:rFonts w:ascii="Sakkal Majalla" w:eastAsia="Verdana" w:hAnsi="Sakkal Majalla" w:cs="Sakkal Majalla" w:hint="cs"/>
                <w:sz w:val="22"/>
                <w:szCs w:val="22"/>
                <w:rtl/>
                <w:lang w:eastAsia="ar" w:bidi="ar-MA"/>
              </w:rPr>
              <w:t xml:space="preserve"> عند العودة إلى الصف، تُعقد جلسة أسئلة وأجوبة منظمة تحت إشراف المعلم للتحقق من فهم المتعلمين. ويقدم المتعلمون تعليقاتهم حول ما لاحظوه ومناقشة مدى فاعلية الحكام في تطبيق القواعد وأداء أدوارهم ومسؤولياتهم. وتساعد هذه التعليقات على إعداد المتعلمين لإجراء تحليل أعمق في الدرس الخامس.</w:t>
            </w:r>
          </w:p>
        </w:tc>
        <w:tc>
          <w:tcPr>
            <w:tcW w:w="2269" w:type="dxa"/>
          </w:tcPr>
          <w:p w14:paraId="3F9FA0BB" w14:textId="504197FC" w:rsidR="00E71C73" w:rsidRPr="00EB27E2" w:rsidRDefault="2DE0AEAB"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نماذج مهام الملاحظة المحضّرة مسبقًا</w:t>
            </w:r>
          </w:p>
          <w:p w14:paraId="15505C98" w14:textId="7C560FB1" w:rsidR="00E71C73" w:rsidRPr="00EB27E2" w:rsidRDefault="2DE0AEAB"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وسائل النقل وتصاريح الزيارة (إذا كانت الزيارة حضورية)</w:t>
            </w:r>
          </w:p>
          <w:p w14:paraId="3306F4C1" w14:textId="6B69C345" w:rsidR="00E71C73" w:rsidRPr="00EB27E2" w:rsidRDefault="2DE0AEAB"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إتاحة لقطات فيديو عالية الجودة للمباراة لتكون خطة بديلة</w:t>
            </w:r>
          </w:p>
          <w:p w14:paraId="2DF09C41" w14:textId="1D69440C" w:rsidR="00E71C73" w:rsidRPr="00EB27E2" w:rsidRDefault="2DE0AEAB"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دفاتر ملاحظات أو أجهزة رقمية لتدوين الملاحظات</w:t>
            </w:r>
          </w:p>
          <w:p w14:paraId="2AAE14AE" w14:textId="1F109DA4" w:rsidR="00E71C73" w:rsidRPr="00EB27E2" w:rsidRDefault="00E71C73" w:rsidP="00EB27E2">
            <w:pPr>
              <w:pStyle w:val="NoSpacing"/>
              <w:bidi/>
              <w:spacing w:before="60" w:after="60" w:line="288" w:lineRule="auto"/>
              <w:rPr>
                <w:rFonts w:ascii="Sakkal Majalla" w:eastAsia="Verdana" w:hAnsi="Sakkal Majalla" w:cs="Sakkal Majalla"/>
                <w:sz w:val="22"/>
                <w:szCs w:val="22"/>
              </w:rPr>
            </w:pPr>
          </w:p>
        </w:tc>
      </w:tr>
      <w:tr w:rsidR="00E71C73" w:rsidRPr="00EB27E2" w14:paraId="11331D30" w14:textId="77777777" w:rsidTr="60BF5622">
        <w:trPr>
          <w:trHeight w:val="706"/>
        </w:trPr>
        <w:tc>
          <w:tcPr>
            <w:tcW w:w="1100" w:type="dxa"/>
          </w:tcPr>
          <w:p w14:paraId="304BB9C9" w14:textId="6FA2BD9B" w:rsidR="00E71C73" w:rsidRPr="00EB27E2" w:rsidRDefault="094E5831" w:rsidP="00EB27E2">
            <w:pPr>
              <w:pStyle w:val="NoSpacing"/>
              <w:pageBreakBefore/>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5</w:t>
            </w:r>
          </w:p>
        </w:tc>
        <w:tc>
          <w:tcPr>
            <w:tcW w:w="2693" w:type="dxa"/>
          </w:tcPr>
          <w:p w14:paraId="4E8BE399" w14:textId="0C052AA0" w:rsidR="00E71C73" w:rsidRPr="00EB27E2" w:rsidRDefault="094E5831"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أ3</w:t>
            </w:r>
            <w:r w:rsidRPr="00EB27E2">
              <w:rPr>
                <w:rFonts w:ascii="Sakkal Majalla" w:eastAsia="Verdana" w:hAnsi="Sakkal Majalla" w:cs="Sakkal Majalla" w:hint="cs"/>
                <w:sz w:val="22"/>
                <w:szCs w:val="22"/>
                <w:rtl/>
                <w:lang w:eastAsia="ar" w:bidi="ar-MA"/>
              </w:rPr>
              <w:t xml:space="preserve"> أدوار الحكام ومسؤولياتهم</w:t>
            </w:r>
          </w:p>
          <w:p w14:paraId="0B9ADB43" w14:textId="712D22CD" w:rsidR="00E71C73" w:rsidRPr="00EB27E2" w:rsidRDefault="00E71C73" w:rsidP="00EB27E2">
            <w:pPr>
              <w:pStyle w:val="NoSpacing"/>
              <w:bidi/>
              <w:spacing w:line="288" w:lineRule="auto"/>
              <w:rPr>
                <w:rFonts w:ascii="Sakkal Majalla" w:eastAsia="Verdana" w:hAnsi="Sakkal Majalla" w:cs="Sakkal Majalla"/>
                <w:sz w:val="22"/>
                <w:szCs w:val="22"/>
              </w:rPr>
            </w:pPr>
          </w:p>
          <w:p w14:paraId="6423102F" w14:textId="0D379EA0" w:rsidR="00E71C73" w:rsidRPr="00EB27E2" w:rsidRDefault="094E5831"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أ4</w:t>
            </w:r>
            <w:r w:rsidRPr="00EB27E2">
              <w:rPr>
                <w:rFonts w:ascii="Sakkal Majalla" w:eastAsia="Verdana" w:hAnsi="Sakkal Majalla" w:cs="Sakkal Majalla" w:hint="cs"/>
                <w:sz w:val="22"/>
                <w:szCs w:val="22"/>
                <w:rtl/>
                <w:lang w:eastAsia="ar" w:bidi="ar-MA"/>
              </w:rPr>
              <w:t xml:space="preserve"> تطبيق القواعد والقوانين واللوائح</w:t>
            </w:r>
          </w:p>
        </w:tc>
        <w:tc>
          <w:tcPr>
            <w:tcW w:w="1305" w:type="dxa"/>
          </w:tcPr>
          <w:p w14:paraId="3030D5CF" w14:textId="7E80C314" w:rsidR="00E71C73" w:rsidRPr="00EB27E2" w:rsidRDefault="094E5831"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العمل في مجموعات/جلسة مراجعة</w:t>
            </w:r>
          </w:p>
        </w:tc>
        <w:tc>
          <w:tcPr>
            <w:tcW w:w="6776" w:type="dxa"/>
          </w:tcPr>
          <w:p w14:paraId="14FF6D60" w14:textId="035E50C4" w:rsidR="00E71C73" w:rsidRPr="00EB27E2" w:rsidRDefault="094E5831" w:rsidP="00EB27E2">
            <w:pPr>
              <w:pStyle w:val="NoSpacing"/>
              <w:numPr>
                <w:ilvl w:val="0"/>
                <w:numId w:val="43"/>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مهمة البحث في مجموعات صغيرة (الجزء الأول):</w:t>
            </w:r>
            <w:r w:rsidRPr="00EB27E2">
              <w:rPr>
                <w:rFonts w:ascii="Sakkal Majalla" w:eastAsia="Verdana" w:hAnsi="Sakkal Majalla" w:cs="Sakkal Majalla" w:hint="cs"/>
                <w:sz w:val="22"/>
                <w:szCs w:val="22"/>
                <w:rtl/>
                <w:lang w:eastAsia="ar" w:bidi="ar-MA"/>
              </w:rPr>
              <w:t xml:space="preserve"> يعمل المتعلمون في مجموعات للبحث في أدوار الحكام في الرياضات الجماعية والفردية المختارة في مجال المحتوى أ1، وتصمم كل مجموعة عرض بصري (مثل شرائح عرض تقديمي، أو ملصقات، أو لوحات للشرح) يوضح أدوار التحكيم المختلفة (مثل الحَكَم الرئيس، وحَكَم الكرسي، وحَكَم الخط ومراقب التسجيل) وكيفية أداء كل دور ضمن الرياضة.</w:t>
            </w:r>
          </w:p>
          <w:p w14:paraId="6B64869D" w14:textId="3D246883" w:rsidR="00E71C73" w:rsidRPr="00EB27E2" w:rsidRDefault="094E5831" w:rsidP="00EB27E2">
            <w:pPr>
              <w:pStyle w:val="NoSpacing"/>
              <w:numPr>
                <w:ilvl w:val="0"/>
                <w:numId w:val="43"/>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مهمة البحث في مجموعات صغيرة (الجزء الثاني):</w:t>
            </w:r>
            <w:r w:rsidRPr="00EB27E2">
              <w:rPr>
                <w:rFonts w:ascii="Sakkal Majalla" w:eastAsia="Verdana" w:hAnsi="Sakkal Majalla" w:cs="Sakkal Majalla" w:hint="cs"/>
                <w:sz w:val="22"/>
                <w:szCs w:val="22"/>
                <w:rtl/>
                <w:lang w:eastAsia="ar" w:bidi="ar-MA"/>
              </w:rPr>
              <w:t xml:space="preserve"> يواصل المتعلمون بحثهم باستقصاء مسؤوليات الحكام، مثل تطبيق القواعد، وضمان السلامة، وإدارة بيئة اللعبة، والتواصل بشأن القرارات. ويصممون مرة أخرى ملخص بصري يوضّح هذه المسؤوليات، ليُشكّل جزء من جلسة تقديم التعليقات الجماعية الخاصة بالمجموعة.</w:t>
            </w:r>
          </w:p>
          <w:p w14:paraId="5C872DE7" w14:textId="691F0A07" w:rsidR="00E71C73" w:rsidRPr="00EB27E2" w:rsidRDefault="094E5831" w:rsidP="00EB27E2">
            <w:pPr>
              <w:pStyle w:val="NoSpacing"/>
              <w:numPr>
                <w:ilvl w:val="0"/>
                <w:numId w:val="43"/>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جلسة أسئلة وأجوبة/ مناقشة جماعية بين أفراد المجموعة بكاملها:</w:t>
            </w:r>
            <w:r w:rsidRPr="00EB27E2">
              <w:rPr>
                <w:rFonts w:ascii="Sakkal Majalla" w:eastAsia="Verdana" w:hAnsi="Sakkal Majalla" w:cs="Sakkal Majalla" w:hint="cs"/>
                <w:sz w:val="22"/>
                <w:szCs w:val="22"/>
                <w:rtl/>
                <w:lang w:eastAsia="ar" w:bidi="ar-MA"/>
              </w:rPr>
              <w:t xml:space="preserve"> تقدّم كل مجموعة نتائجها أمام الصف، ويقود المعلم مناقشة تأملية حول أوجه التشابه والاختلاف في أدوار الحكام ومسؤولياتهم بين الرياضات المختلفة. كما يشجع المتعلمون على طرح الأسئلة على المجموعات الأخرى وتلخيص كيفية ارتباط دور الحكام بتطبيق القواعد واللوائح.</w:t>
            </w:r>
          </w:p>
        </w:tc>
        <w:tc>
          <w:tcPr>
            <w:tcW w:w="2269" w:type="dxa"/>
          </w:tcPr>
          <w:p w14:paraId="31721C08" w14:textId="294E1008" w:rsidR="00E71C73" w:rsidRPr="00EB27E2" w:rsidRDefault="094E5831"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أدوات البحث والاتصال بالإنترنت</w:t>
            </w:r>
          </w:p>
          <w:p w14:paraId="2814DF77" w14:textId="66FD9BB2" w:rsidR="00E71C73" w:rsidRPr="00EB27E2" w:rsidRDefault="094E5831"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أجهزة حاسوب محمولة أو لوحية، أو مواد للرسم على اللوحات</w:t>
            </w:r>
          </w:p>
          <w:p w14:paraId="1771952B" w14:textId="7EEFD885" w:rsidR="00E71C73" w:rsidRPr="00EB27E2" w:rsidRDefault="094E5831"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برامج العروض التقديمية أو قوالب مطبوعة</w:t>
            </w:r>
          </w:p>
          <w:p w14:paraId="3ED9904C" w14:textId="4716CA94" w:rsidR="00E71C73" w:rsidRPr="00EB27E2" w:rsidRDefault="094E5831"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قائمة معايير يضعها المعلم مسبقًا لتقييم العروض</w:t>
            </w:r>
          </w:p>
          <w:p w14:paraId="48F8F09A" w14:textId="6DC387AE" w:rsidR="00E71C73" w:rsidRPr="00EB27E2" w:rsidRDefault="00E71C73" w:rsidP="00EB27E2">
            <w:pPr>
              <w:pStyle w:val="NoSpacing"/>
              <w:bidi/>
              <w:spacing w:before="60" w:after="60" w:line="288" w:lineRule="auto"/>
              <w:rPr>
                <w:rFonts w:ascii="Sakkal Majalla" w:eastAsia="Verdana" w:hAnsi="Sakkal Majalla" w:cs="Sakkal Majalla"/>
                <w:sz w:val="22"/>
                <w:szCs w:val="22"/>
              </w:rPr>
            </w:pPr>
          </w:p>
        </w:tc>
      </w:tr>
      <w:tr w:rsidR="00E71C73" w:rsidRPr="00EB27E2" w14:paraId="5AD01A91" w14:textId="77777777" w:rsidTr="60BF5622">
        <w:trPr>
          <w:trHeight w:val="706"/>
        </w:trPr>
        <w:tc>
          <w:tcPr>
            <w:tcW w:w="1100" w:type="dxa"/>
          </w:tcPr>
          <w:p w14:paraId="32178FEB" w14:textId="6167FDDE" w:rsidR="00E71C73" w:rsidRPr="00EB27E2" w:rsidRDefault="1F0BE13B"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6</w:t>
            </w:r>
          </w:p>
        </w:tc>
        <w:tc>
          <w:tcPr>
            <w:tcW w:w="2693" w:type="dxa"/>
          </w:tcPr>
          <w:p w14:paraId="06782F50" w14:textId="421BDE88" w:rsidR="00E71C73" w:rsidRPr="00EB27E2" w:rsidRDefault="1F0BE13B"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أ2</w:t>
            </w:r>
            <w:r w:rsidRPr="00EB27E2">
              <w:rPr>
                <w:rFonts w:ascii="Sakkal Majalla" w:eastAsia="Verdana" w:hAnsi="Sakkal Majalla" w:cs="Sakkal Majalla" w:hint="cs"/>
                <w:sz w:val="22"/>
                <w:szCs w:val="22"/>
                <w:rtl/>
                <w:lang w:eastAsia="ar" w:bidi="ar-MA"/>
              </w:rPr>
              <w:t xml:space="preserve"> أنواع الحكام </w:t>
            </w:r>
          </w:p>
          <w:p w14:paraId="151A70CA" w14:textId="44548DA7" w:rsidR="00E71C73" w:rsidRPr="00EB27E2" w:rsidRDefault="00E71C73" w:rsidP="00EB27E2">
            <w:pPr>
              <w:pStyle w:val="NoSpacing"/>
              <w:bidi/>
              <w:spacing w:line="288" w:lineRule="auto"/>
              <w:rPr>
                <w:rFonts w:ascii="Sakkal Majalla" w:eastAsia="Verdana" w:hAnsi="Sakkal Majalla" w:cs="Sakkal Majalla"/>
                <w:sz w:val="22"/>
                <w:szCs w:val="22"/>
              </w:rPr>
            </w:pPr>
          </w:p>
          <w:p w14:paraId="4CF8F5C0" w14:textId="4DE34EBA" w:rsidR="00E71C73" w:rsidRPr="00EB27E2" w:rsidRDefault="1F0BE13B"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أ3</w:t>
            </w:r>
            <w:r w:rsidRPr="00EB27E2">
              <w:rPr>
                <w:rFonts w:ascii="Sakkal Majalla" w:eastAsia="Verdana" w:hAnsi="Sakkal Majalla" w:cs="Sakkal Majalla" w:hint="cs"/>
                <w:sz w:val="22"/>
                <w:szCs w:val="22"/>
                <w:rtl/>
                <w:lang w:eastAsia="ar" w:bidi="ar-MA"/>
              </w:rPr>
              <w:t xml:space="preserve"> أدوار الحكام ومسؤولياتهم</w:t>
            </w:r>
          </w:p>
        </w:tc>
        <w:tc>
          <w:tcPr>
            <w:tcW w:w="1305" w:type="dxa"/>
          </w:tcPr>
          <w:p w14:paraId="05F89641" w14:textId="08C654D2" w:rsidR="00E71C73" w:rsidRPr="00EB27E2" w:rsidRDefault="183432D3"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Pr>
          <w:p w14:paraId="330128A2" w14:textId="1B36960C" w:rsidR="00E71C73" w:rsidRPr="00EB27E2" w:rsidRDefault="183432D3" w:rsidP="00EB27E2">
            <w:pPr>
              <w:pStyle w:val="NoSpacing"/>
              <w:numPr>
                <w:ilvl w:val="0"/>
                <w:numId w:val="44"/>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عرّف المتعلمين طيف واسع من الحكام وأدوارهم في كلٍّ من الرياضات الجماعية والفردية. واذكر أمثلة من رياضتين على الأقل في كل فئة، مع التأكد من أن الأمثلة متاحة، وملائمة ثقافيًا، وواضحة التميز. ويدوّن المتعلمون الملاحظات في أثناء المناقشة لوضع قائمة مرجعية شخصية لهم.</w:t>
            </w:r>
          </w:p>
          <w:p w14:paraId="0C1C82D5" w14:textId="0A482267" w:rsidR="001B33C9" w:rsidRPr="00EB27E2" w:rsidRDefault="183432D3" w:rsidP="00EB27E2">
            <w:pPr>
              <w:pStyle w:val="NoSpacing"/>
              <w:numPr>
                <w:ilvl w:val="0"/>
                <w:numId w:val="44"/>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عرض المعلم:</w:t>
            </w:r>
            <w:r w:rsidRPr="00EB27E2">
              <w:rPr>
                <w:rFonts w:ascii="Sakkal Majalla" w:eastAsia="Verdana" w:hAnsi="Sakkal Majalla" w:cs="Sakkal Majalla" w:hint="cs"/>
                <w:sz w:val="22"/>
                <w:szCs w:val="22"/>
                <w:rtl/>
                <w:lang w:eastAsia="ar" w:bidi="ar-MA"/>
              </w:rPr>
              <w:t xml:space="preserve"> عرّف المتعلمين أنواع الحكام المعتادة المطلوبة في سياقات رياضية مختلفة (مثل الحَكَم الرئيس، وحَكَم المساعد، وحَكَم الخط، ومراقب التسجيل، والمنسّق). واستخدم أمثلة مقارنة لشرح كيفية اختلاف هياكل التحكيم بين الرياضات الجماعية (مثل كرة القدم، وكرة السلة) والرياضات الفردية (مثل ألعاب القوى، والريشة الطائرة). ثم وضح كيف يرتبط كل دور بالحفاظ على العدالة، وتطبيق القواعد، ودعم سير اللعبة.</w:t>
            </w:r>
          </w:p>
          <w:p w14:paraId="1A7F1CCD" w14:textId="07C5DCE8" w:rsidR="00E71C73" w:rsidRPr="00EB27E2" w:rsidRDefault="183432D3" w:rsidP="00EB27E2">
            <w:pPr>
              <w:pStyle w:val="NoSpacing"/>
              <w:numPr>
                <w:ilvl w:val="0"/>
                <w:numId w:val="44"/>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lastRenderedPageBreak/>
              <w:t>نشاط فردي:</w:t>
            </w:r>
            <w:r w:rsidRPr="00EB27E2">
              <w:rPr>
                <w:rFonts w:ascii="Sakkal Majalla" w:eastAsia="Verdana" w:hAnsi="Sakkal Majalla" w:cs="Sakkal Majalla" w:hint="cs"/>
                <w:sz w:val="22"/>
                <w:szCs w:val="22"/>
                <w:rtl/>
                <w:lang w:eastAsia="ar" w:bidi="ar-MA"/>
              </w:rPr>
              <w:t xml:space="preserve"> يختار المتعلم رياضة واحدة (جماعية أو فردية) ويعد ملخّصًا لأنواع الحكام المشاركين في تلك الرياضة. ويجب عليه وصف المسؤوليات الرئيسة لكل حكم وتقديم أمثلة خاصة بالرياضة توضح كيفية مساهمتهم في ضمان سير المنافسة بطريقة آمنة وعادلة.</w:t>
            </w:r>
          </w:p>
          <w:p w14:paraId="2CA8E460" w14:textId="57AA3616" w:rsidR="00E71C73" w:rsidRPr="00EB27E2" w:rsidRDefault="183432D3" w:rsidP="00EB27E2">
            <w:pPr>
              <w:pStyle w:val="NoSpacing"/>
              <w:numPr>
                <w:ilvl w:val="0"/>
                <w:numId w:val="44"/>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جلسة أسئلة وأجوبة/ مناقشة جماعية</w:t>
            </w:r>
            <w:r w:rsidRPr="00EB27E2">
              <w:rPr>
                <w:rFonts w:ascii="Sakkal Majalla" w:eastAsia="Verdana" w:hAnsi="Sakkal Majalla" w:cs="Sakkal Majalla" w:hint="cs"/>
                <w:sz w:val="22"/>
                <w:szCs w:val="22"/>
                <w:rtl/>
                <w:lang w:eastAsia="ar" w:bidi="ar-MA"/>
              </w:rPr>
              <w:t xml:space="preserve"> ادعم تيسير محادثة جماعية تأملية يشارك فيها المتعلمون أفكارهم واستنتاجاتهم من المهمة الفردية. ويقدم الزملاء تعليقاتهم، ويتحقق المعلمون من مدى الفهم، مع توضيح أي مفاهيم خاطئة وتعزيز الروابط بين أنواع الحكام ومسؤولياتهم.</w:t>
            </w:r>
          </w:p>
        </w:tc>
        <w:tc>
          <w:tcPr>
            <w:tcW w:w="2269" w:type="dxa"/>
          </w:tcPr>
          <w:p w14:paraId="1C24600C" w14:textId="50556523" w:rsidR="00E71C73" w:rsidRPr="00EB27E2" w:rsidRDefault="183432D3"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شرائح عرض المعلم</w:t>
            </w:r>
          </w:p>
          <w:p w14:paraId="482E3425" w14:textId="02FC0E95" w:rsidR="00E71C73" w:rsidRPr="00EB27E2" w:rsidRDefault="183432D3"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إتاحة اتصال بالإنترنت أو كتيبات القواعد للرياضات المختارة</w:t>
            </w:r>
          </w:p>
          <w:p w14:paraId="23A9B61B" w14:textId="44793B7E" w:rsidR="00E71C73" w:rsidRPr="00EB27E2" w:rsidRDefault="183432D3"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دفاتر ملاحظات المتعلمين أو أجهزة رقمية لتدوين الملاحظات</w:t>
            </w:r>
          </w:p>
          <w:p w14:paraId="11288355" w14:textId="66119392" w:rsidR="00E71C73" w:rsidRPr="00EB27E2" w:rsidRDefault="183432D3"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لوحة شرح أو سبورة لعرض قائمة الحكام الرئيسة في مختلف الرياضات</w:t>
            </w:r>
          </w:p>
          <w:p w14:paraId="664E0985" w14:textId="4684DF25" w:rsidR="00E71C73" w:rsidRPr="00EB27E2" w:rsidRDefault="00E71C73" w:rsidP="00EB27E2">
            <w:pPr>
              <w:pStyle w:val="NoSpacing"/>
              <w:bidi/>
              <w:spacing w:before="60" w:after="60" w:line="288" w:lineRule="auto"/>
              <w:rPr>
                <w:rFonts w:ascii="Sakkal Majalla" w:eastAsia="Verdana" w:hAnsi="Sakkal Majalla" w:cs="Sakkal Majalla"/>
                <w:sz w:val="22"/>
                <w:szCs w:val="22"/>
              </w:rPr>
            </w:pPr>
          </w:p>
        </w:tc>
      </w:tr>
      <w:tr w:rsidR="00E71C73" w:rsidRPr="00EB27E2" w14:paraId="66215237" w14:textId="77777777" w:rsidTr="60BF5622">
        <w:trPr>
          <w:trHeight w:val="706"/>
        </w:trPr>
        <w:tc>
          <w:tcPr>
            <w:tcW w:w="1100" w:type="dxa"/>
          </w:tcPr>
          <w:p w14:paraId="486596B1" w14:textId="7E41B094" w:rsidR="00E71C73" w:rsidRPr="00EB27E2" w:rsidRDefault="4E88BB1D"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7</w:t>
            </w:r>
          </w:p>
        </w:tc>
        <w:tc>
          <w:tcPr>
            <w:tcW w:w="2693" w:type="dxa"/>
          </w:tcPr>
          <w:p w14:paraId="20A0FA7D" w14:textId="2F2E1C18" w:rsidR="00E71C73" w:rsidRPr="00EB27E2" w:rsidRDefault="4E88BB1D"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أ3</w:t>
            </w:r>
            <w:r w:rsidRPr="00EB27E2">
              <w:rPr>
                <w:rFonts w:ascii="Sakkal Majalla" w:eastAsia="Verdana" w:hAnsi="Sakkal Majalla" w:cs="Sakkal Majalla" w:hint="cs"/>
                <w:sz w:val="22"/>
                <w:szCs w:val="22"/>
                <w:rtl/>
                <w:lang w:eastAsia="ar" w:bidi="ar-MA"/>
              </w:rPr>
              <w:t xml:space="preserve"> أدوار الحكام ومسؤولياتهم</w:t>
            </w:r>
          </w:p>
          <w:p w14:paraId="6CE4541E" w14:textId="4F973215" w:rsidR="00E71C73" w:rsidRPr="00EB27E2" w:rsidRDefault="00E71C73" w:rsidP="00EB27E2">
            <w:pPr>
              <w:pStyle w:val="NoSpacing"/>
              <w:bidi/>
              <w:spacing w:line="288" w:lineRule="auto"/>
              <w:rPr>
                <w:rFonts w:ascii="Sakkal Majalla" w:eastAsia="Verdana" w:hAnsi="Sakkal Majalla" w:cs="Sakkal Majalla"/>
                <w:sz w:val="22"/>
                <w:szCs w:val="22"/>
              </w:rPr>
            </w:pPr>
          </w:p>
          <w:p w14:paraId="7C52D332" w14:textId="0438B7DD" w:rsidR="00E71C73" w:rsidRPr="00EB27E2" w:rsidRDefault="4E88BB1D"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أ4</w:t>
            </w:r>
            <w:r w:rsidRPr="00EB27E2">
              <w:rPr>
                <w:rFonts w:ascii="Sakkal Majalla" w:eastAsia="Verdana" w:hAnsi="Sakkal Majalla" w:cs="Sakkal Majalla" w:hint="cs"/>
                <w:sz w:val="22"/>
                <w:szCs w:val="22"/>
                <w:rtl/>
                <w:lang w:eastAsia="ar" w:bidi="ar-MA"/>
              </w:rPr>
              <w:t xml:space="preserve"> تطبيق القواعد والقوانين واللوائح</w:t>
            </w:r>
          </w:p>
        </w:tc>
        <w:tc>
          <w:tcPr>
            <w:tcW w:w="1305" w:type="dxa"/>
          </w:tcPr>
          <w:p w14:paraId="107D2FA3" w14:textId="2AEA302E" w:rsidR="00E71C73" w:rsidRPr="00EB27E2" w:rsidRDefault="4E88BB1D"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المتحدث الضيف</w:t>
            </w:r>
          </w:p>
        </w:tc>
        <w:tc>
          <w:tcPr>
            <w:tcW w:w="6776" w:type="dxa"/>
          </w:tcPr>
          <w:p w14:paraId="07664631" w14:textId="00689791" w:rsidR="00E71C73" w:rsidRPr="00EB27E2" w:rsidRDefault="4E88BB1D" w:rsidP="00EB27E2">
            <w:pPr>
              <w:pStyle w:val="NoSpacing"/>
              <w:numPr>
                <w:ilvl w:val="0"/>
                <w:numId w:val="45"/>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يقدّم المعلّم المتحدث الضيف، مع عرض معلومات أساسية عن خبرته بصفته مسؤول تحكيم في رياضة مختارة (جماعية أو فردية). ويفضَّل أن يكون المتحدث الضيف ما يزال مشاركًا في نشاط التحكيم أو شارك فيه مؤخرًا، ولديه معرفة مباشرة بتطبيق القواعد واللوائح في السياقات الرياضية الواقعية. كما ينبغي للمعلّم أن يوضّح هدف الوحدة وهو استكشاف خبرات التحكيم الواقعية والمسؤوليات العملية للمسؤولين.</w:t>
            </w:r>
          </w:p>
          <w:p w14:paraId="355FB82F" w14:textId="36087C12" w:rsidR="00E71C73" w:rsidRPr="00EB27E2" w:rsidRDefault="4E88BB1D" w:rsidP="00EB27E2">
            <w:pPr>
              <w:pStyle w:val="NoSpacing"/>
              <w:numPr>
                <w:ilvl w:val="0"/>
                <w:numId w:val="45"/>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عرض المتحدث الضيف:</w:t>
            </w:r>
            <w:r w:rsidRPr="00EB27E2">
              <w:rPr>
                <w:rFonts w:ascii="Sakkal Majalla" w:eastAsia="Verdana" w:hAnsi="Sakkal Majalla" w:cs="Sakkal Majalla" w:hint="cs"/>
                <w:sz w:val="22"/>
                <w:szCs w:val="22"/>
                <w:rtl/>
                <w:lang w:eastAsia="ar" w:bidi="ar-MA"/>
              </w:rPr>
              <w:t xml:space="preserve"> يعرض المتحدث الضيف خبراته، مع التركيز على أدوار المسؤولين ومسؤولياتهم، وكيفية تطبيق القواعد والقوانين في مواقف لعب مختلفة، إضافةً إلى كيفية إدارته لعملية اتخاذ القرار والتواصل بشأنها والتعامل مع المواقف الضاغطة. وينبغي أن يتضمن العرض أمثلة عملية، واستخدام مواقف عامة أو مجهولة الهوية حيثما أمكن، لضمان الملاءمة الثقافية.</w:t>
            </w:r>
          </w:p>
          <w:p w14:paraId="250DDEDD" w14:textId="1C457A2F" w:rsidR="00E71C73" w:rsidRPr="00EB27E2" w:rsidRDefault="4E88BB1D" w:rsidP="00EB27E2">
            <w:pPr>
              <w:pStyle w:val="NoSpacing"/>
              <w:numPr>
                <w:ilvl w:val="0"/>
                <w:numId w:val="45"/>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في مجموعات:</w:t>
            </w:r>
            <w:r w:rsidRPr="00EB27E2">
              <w:rPr>
                <w:rFonts w:ascii="Sakkal Majalla" w:eastAsia="Verdana" w:hAnsi="Sakkal Majalla" w:cs="Sakkal Majalla" w:hint="cs"/>
                <w:sz w:val="22"/>
                <w:szCs w:val="22"/>
                <w:rtl/>
                <w:lang w:eastAsia="ar" w:bidi="ar-MA"/>
              </w:rPr>
              <w:t xml:space="preserve"> يعمل المتعلمون في مجموعات صغيرة على وضع أسئلة محتملة لتوجيهها إلى المتحدث الضيف، مع التركيز على العوامل التي تجعل مسؤول التحكيم فعّالًا في دوره. ويمكن أن تنظر المجموعات في موضوعات مثل التعامل مع اللاعبين صعبي المراس، والحفاظ على الحياد، والالتزام بالاتساق في القرارات، والقدرة على التكيف مع مجريات اللعب.</w:t>
            </w:r>
          </w:p>
          <w:p w14:paraId="2D99271B" w14:textId="2A849776" w:rsidR="00E71C73" w:rsidRPr="00EB27E2" w:rsidRDefault="4E88BB1D" w:rsidP="00EB27E2">
            <w:pPr>
              <w:pStyle w:val="NoSpacing"/>
              <w:numPr>
                <w:ilvl w:val="0"/>
                <w:numId w:val="45"/>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lastRenderedPageBreak/>
              <w:t>جلسة أسئلة وأجوبة/ مناقشة جماعية</w:t>
            </w:r>
            <w:r w:rsidRPr="00EB27E2">
              <w:rPr>
                <w:rFonts w:ascii="Sakkal Majalla" w:eastAsia="Verdana" w:hAnsi="Sakkal Majalla" w:cs="Sakkal Majalla" w:hint="cs"/>
                <w:sz w:val="22"/>
                <w:szCs w:val="22"/>
                <w:rtl/>
                <w:lang w:eastAsia="ar" w:bidi="ar-MA"/>
              </w:rPr>
              <w:t xml:space="preserve"> يقود المعلم مناقشة جماعية مع المتحدث الضيف، مستعينًا بالأسئلة التي وضعها المتعلمون لتعميق الفهم. وينبغي أن تبرز المناقشة السمات الرئيسة للتحكيم الفعّال، مع ربطها مباشرة بمتطلبات التقييم في مجاليّ المحتوى أ3 وأ4.</w:t>
            </w:r>
          </w:p>
        </w:tc>
        <w:tc>
          <w:tcPr>
            <w:tcW w:w="2269" w:type="dxa"/>
          </w:tcPr>
          <w:p w14:paraId="5A0DE62F" w14:textId="39B0E306" w:rsidR="00E71C73" w:rsidRPr="00EB27E2" w:rsidRDefault="4E88BB1D"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إجراء جلسة تمهيدية مع المتحدث الضيف وتأكيد مشاركته</w:t>
            </w:r>
          </w:p>
          <w:p w14:paraId="13DFDED0" w14:textId="5AAA7C74" w:rsidR="00E71C73" w:rsidRPr="00EB27E2" w:rsidRDefault="4E88BB1D"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دفاتر ملاحظات أو أجهزة رقمية لتدوين ملاحظات المتعلمين</w:t>
            </w:r>
          </w:p>
          <w:p w14:paraId="11E947D0" w14:textId="4840452F" w:rsidR="00E71C73" w:rsidRPr="00EB27E2" w:rsidRDefault="4E88BB1D"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أسئلة مُحضَّرة مسبقًا من المتعلمين (عند الحاجة)</w:t>
            </w:r>
          </w:p>
          <w:p w14:paraId="4281E03A" w14:textId="7151C258" w:rsidR="00E71C73" w:rsidRPr="00EB27E2" w:rsidRDefault="4E88BB1D"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جهاز تسجيل (إذا سُمِح بذلك) للمراجعة والتأمل</w:t>
            </w:r>
          </w:p>
          <w:p w14:paraId="677DF4B3" w14:textId="71AE7C2D" w:rsidR="00E71C73" w:rsidRPr="00EB27E2" w:rsidRDefault="00E71C73" w:rsidP="00EB27E2">
            <w:pPr>
              <w:pStyle w:val="NoSpacing"/>
              <w:bidi/>
              <w:spacing w:before="60" w:after="60" w:line="288" w:lineRule="auto"/>
              <w:rPr>
                <w:rFonts w:ascii="Sakkal Majalla" w:eastAsia="Verdana" w:hAnsi="Sakkal Majalla" w:cs="Sakkal Majalla"/>
                <w:sz w:val="22"/>
                <w:szCs w:val="22"/>
              </w:rPr>
            </w:pPr>
          </w:p>
        </w:tc>
      </w:tr>
      <w:tr w:rsidR="00E71C73" w:rsidRPr="00EB27E2" w14:paraId="5C2E5525" w14:textId="77777777" w:rsidTr="60BF5622">
        <w:trPr>
          <w:trHeight w:val="706"/>
        </w:trPr>
        <w:tc>
          <w:tcPr>
            <w:tcW w:w="1100" w:type="dxa"/>
            <w:tcBorders>
              <w:bottom w:val="single" w:sz="4" w:space="0" w:color="auto"/>
            </w:tcBorders>
          </w:tcPr>
          <w:p w14:paraId="4993D0B5" w14:textId="3D56DABC" w:rsidR="00E71C73" w:rsidRPr="00EB27E2" w:rsidRDefault="71794C3A"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8</w:t>
            </w:r>
          </w:p>
        </w:tc>
        <w:tc>
          <w:tcPr>
            <w:tcW w:w="2693" w:type="dxa"/>
            <w:tcBorders>
              <w:bottom w:val="single" w:sz="4" w:space="0" w:color="auto"/>
            </w:tcBorders>
          </w:tcPr>
          <w:p w14:paraId="46BA7A3C" w14:textId="0423D57A" w:rsidR="00E71C73" w:rsidRPr="00EB27E2" w:rsidRDefault="3A294F6D"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أ4</w:t>
            </w:r>
            <w:r w:rsidRPr="00EB27E2">
              <w:rPr>
                <w:rFonts w:ascii="Sakkal Majalla" w:eastAsia="Verdana" w:hAnsi="Sakkal Majalla" w:cs="Sakkal Majalla" w:hint="cs"/>
                <w:sz w:val="22"/>
                <w:szCs w:val="22"/>
                <w:rtl/>
                <w:lang w:eastAsia="ar" w:bidi="ar-MA"/>
              </w:rPr>
              <w:t xml:space="preserve"> تطبيق القواعد والقوانين واللوائح</w:t>
            </w:r>
          </w:p>
        </w:tc>
        <w:tc>
          <w:tcPr>
            <w:tcW w:w="1305" w:type="dxa"/>
            <w:tcBorders>
              <w:bottom w:val="single" w:sz="4" w:space="0" w:color="auto"/>
            </w:tcBorders>
          </w:tcPr>
          <w:p w14:paraId="7AF01866" w14:textId="7277F35A" w:rsidR="00E71C73" w:rsidRPr="00EB27E2" w:rsidRDefault="1A5E2922"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Borders>
              <w:bottom w:val="single" w:sz="4" w:space="0" w:color="auto"/>
            </w:tcBorders>
          </w:tcPr>
          <w:p w14:paraId="160FA748" w14:textId="74FEC35B" w:rsidR="00E71C73" w:rsidRPr="00EB27E2" w:rsidRDefault="1A5E2922" w:rsidP="00EB27E2">
            <w:pPr>
              <w:pStyle w:val="NoSpacing"/>
              <w:numPr>
                <w:ilvl w:val="0"/>
                <w:numId w:val="46"/>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يشارك المتعلمون في رياضة فردية مختارة سبق تقديمها (مثل: الريشة الطائرة، أو ألعاب القوى، أو تنس الطاولة). ويتناوب كل متعلم على أداء دور التحكيم في جزء من الوحدة، بينما يضطلع الآخرون بدور المشاركين أو المراقبين. ويجب أن تتاح لجميع المتعلمين فرصة الملاحظة والتفكير في كيفية تطبيق زملائهم للقواعد واللوائح في أثناء أداءهم لأدوار التحكيم.</w:t>
            </w:r>
          </w:p>
          <w:p w14:paraId="67E501A1" w14:textId="01DA3226" w:rsidR="00E71C73" w:rsidRPr="00EB27E2" w:rsidRDefault="1A5E2922" w:rsidP="00EB27E2">
            <w:pPr>
              <w:pStyle w:val="NoSpacing"/>
              <w:numPr>
                <w:ilvl w:val="0"/>
                <w:numId w:val="46"/>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فردي:</w:t>
            </w:r>
            <w:r w:rsidRPr="00EB27E2">
              <w:rPr>
                <w:rFonts w:ascii="Sakkal Majalla" w:eastAsia="Verdana" w:hAnsi="Sakkal Majalla" w:cs="Sakkal Majalla" w:hint="cs"/>
                <w:sz w:val="22"/>
                <w:szCs w:val="22"/>
                <w:rtl/>
                <w:lang w:eastAsia="ar" w:bidi="ar-MA"/>
              </w:rPr>
              <w:t xml:space="preserve"> يُكمل المتعلمون مهمة يُقيِّمون فيها أداء أحد زملائهم في التحكيم باستخدام بطاقة تحديد سمات الأداء أو قائمة مرجعية منظمة. وينبغي أن تركز المهمة على مجالات رئيسة تشمل: تفسير القواعد، والاتساق في القرارات، والتمركز الصحيح، ومهارات التواصل، والثقة العامة في أثناء الأداء. وبعد ذلك يقدّم المتعلمون تعليقات بنّاءة إما مكتوبة وإما شفهية مباشرة بعد الوحدة. حيثما كان مناسبًا وبموافقة مسبقة، يمكن تسجيل النشاط عبر الفيديو أو الصوت لدعم التأمل أو تقديم دليل لأغراض التقييم</w:t>
            </w:r>
          </w:p>
        </w:tc>
        <w:tc>
          <w:tcPr>
            <w:tcW w:w="2269" w:type="dxa"/>
            <w:tcBorders>
              <w:bottom w:val="single" w:sz="4" w:space="0" w:color="auto"/>
            </w:tcBorders>
          </w:tcPr>
          <w:p w14:paraId="2D3978D4" w14:textId="2F718566" w:rsidR="00E71C73" w:rsidRPr="00EB27E2" w:rsidRDefault="6113BECD"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معدات الرياضة الفردية ومرافقها</w:t>
            </w:r>
          </w:p>
          <w:p w14:paraId="78D10440" w14:textId="775CA5FC" w:rsidR="00E71C73" w:rsidRPr="00EB27E2" w:rsidRDefault="6113BECD"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بطاقات أدوار التحكيم أو إرشادات بالقواعد</w:t>
            </w:r>
          </w:p>
          <w:p w14:paraId="3C93E4F2" w14:textId="6D6772A8" w:rsidR="00E71C73" w:rsidRPr="00EB27E2" w:rsidRDefault="6113BECD"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نماذج ملاحظات الزملاء أو قوائم مرجعية للأداء</w:t>
            </w:r>
          </w:p>
          <w:p w14:paraId="56732783" w14:textId="5AA57E2E" w:rsidR="00E71C73" w:rsidRPr="00EB27E2" w:rsidRDefault="6113BECD"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أدوات تسجيل فيديو أو صوت (إذا كان ذلك مناسبًا ومسموحًا)</w:t>
            </w:r>
          </w:p>
          <w:p w14:paraId="577C7200" w14:textId="36BA3177" w:rsidR="00E71C73" w:rsidRPr="00EB27E2" w:rsidRDefault="6113BECD"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صافرات أو أدوات إشارة للحكام</w:t>
            </w:r>
          </w:p>
        </w:tc>
      </w:tr>
      <w:tr w:rsidR="00720B18" w:rsidRPr="00EB27E2" w14:paraId="540D94D5" w14:textId="77777777" w:rsidTr="60BF5622">
        <w:trPr>
          <w:trHeight w:val="346"/>
        </w:trPr>
        <w:tc>
          <w:tcPr>
            <w:tcW w:w="1100" w:type="dxa"/>
          </w:tcPr>
          <w:p w14:paraId="70C8A101" w14:textId="3A56F622" w:rsidR="00720B18" w:rsidRPr="00EB27E2" w:rsidRDefault="453AE031" w:rsidP="00EB27E2">
            <w:pPr>
              <w:pStyle w:val="NoSpacing"/>
              <w:pageBreakBefore/>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9</w:t>
            </w:r>
            <w:r w:rsidRPr="00EB27E2">
              <w:rPr>
                <w:rFonts w:ascii="Sakkal Majalla" w:eastAsia="Verdana" w:hAnsi="Sakkal Majalla" w:cs="Sakkal Majalla" w:hint="cs"/>
                <w:sz w:val="22"/>
                <w:szCs w:val="22"/>
                <w:lang w:eastAsia="ar" w:bidi="ar-MA"/>
              </w:rPr>
              <w:t>-</w:t>
            </w:r>
            <w:r w:rsidRPr="00EB27E2">
              <w:rPr>
                <w:rFonts w:ascii="Sakkal Majalla" w:eastAsia="Verdana" w:hAnsi="Sakkal Majalla" w:cs="Sakkal Majalla" w:hint="cs"/>
                <w:sz w:val="22"/>
                <w:szCs w:val="22"/>
                <w:rtl/>
                <w:lang w:eastAsia="ar" w:bidi="ar-MA"/>
              </w:rPr>
              <w:t>10</w:t>
            </w:r>
          </w:p>
        </w:tc>
        <w:tc>
          <w:tcPr>
            <w:tcW w:w="2693" w:type="dxa"/>
          </w:tcPr>
          <w:p w14:paraId="5BD59AA6" w14:textId="6F655482" w:rsidR="00720B18" w:rsidRPr="00EB27E2" w:rsidRDefault="453AE031"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 xml:space="preserve">تقييم نتاج </w:t>
            </w:r>
            <w:r w:rsidR="00853F5B">
              <w:rPr>
                <w:rFonts w:ascii="Sakkal Majalla" w:eastAsia="Verdana" w:hAnsi="Sakkal Majalla" w:cs="Sakkal Majalla" w:hint="cs"/>
                <w:sz w:val="22"/>
                <w:szCs w:val="22"/>
                <w:rtl/>
                <w:lang w:eastAsia="ar" w:bidi="ar-MA"/>
              </w:rPr>
              <w:t>التعلم</w:t>
            </w:r>
            <w:r w:rsidRPr="00EB27E2">
              <w:rPr>
                <w:rFonts w:ascii="Sakkal Majalla" w:eastAsia="Verdana" w:hAnsi="Sakkal Majalla" w:cs="Sakkal Majalla" w:hint="cs"/>
                <w:sz w:val="22"/>
                <w:szCs w:val="22"/>
                <w:rtl/>
                <w:lang w:eastAsia="ar" w:bidi="ar-MA"/>
              </w:rPr>
              <w:t xml:space="preserve"> أ-</w:t>
            </w:r>
            <w:r w:rsidRPr="00EB27E2">
              <w:rPr>
                <w:rFonts w:ascii="Sakkal Majalla" w:eastAsia="Verdana" w:hAnsi="Sakkal Majalla" w:cs="Sakkal Majalla" w:hint="cs"/>
                <w:b/>
                <w:bCs/>
                <w:sz w:val="22"/>
                <w:szCs w:val="22"/>
                <w:rtl/>
                <w:lang w:eastAsia="ar" w:bidi="ar-MA"/>
              </w:rPr>
              <w:t xml:space="preserve"> أ1، وأ2، وأ3، وأ4</w:t>
            </w:r>
          </w:p>
        </w:tc>
        <w:tc>
          <w:tcPr>
            <w:tcW w:w="1305" w:type="dxa"/>
          </w:tcPr>
          <w:p w14:paraId="2C9AB2BD" w14:textId="63FE06D3" w:rsidR="00720B18" w:rsidRPr="00EB27E2" w:rsidRDefault="453AE031"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كتابة الواجب</w:t>
            </w:r>
          </w:p>
        </w:tc>
        <w:tc>
          <w:tcPr>
            <w:tcW w:w="6776" w:type="dxa"/>
          </w:tcPr>
          <w:p w14:paraId="16BB7A80" w14:textId="6868D1A8" w:rsidR="00720B18" w:rsidRPr="00EB27E2" w:rsidRDefault="61119C09" w:rsidP="00EB27E2">
            <w:pPr>
              <w:pStyle w:val="NoSpacing"/>
              <w:numPr>
                <w:ilvl w:val="0"/>
                <w:numId w:val="47"/>
              </w:numPr>
              <w:bidi/>
              <w:spacing w:before="60" w:after="60" w:line="288" w:lineRule="auto"/>
              <w:ind w:left="323"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التقييم الشامل:</w:t>
            </w:r>
            <w:r w:rsidRPr="00EB27E2">
              <w:rPr>
                <w:rFonts w:ascii="Sakkal Majalla" w:eastAsia="Verdana" w:hAnsi="Sakkal Majalla" w:cs="Sakkal Majalla" w:hint="cs"/>
                <w:sz w:val="22"/>
                <w:szCs w:val="22"/>
                <w:rtl/>
                <w:lang w:eastAsia="ar" w:bidi="ar-MA"/>
              </w:rPr>
              <w:t xml:space="preserve"> يُكمل المتعلمون الواجب الداخلي الأول الذي يقيّم مدى فهمهم للقواعد والقوانين واللوائح الخاصة برياضتين مختارتين (إحداهما جماعية والأخرى فردية)، إضافة إلى أدوار الحكام وأنواعهم ومسؤولياتهم وكيفية تطبيق القواعد في السياق العملي. ويغطي هذا التقييم المعايير </w:t>
            </w:r>
            <w:r w:rsidRPr="00EB27E2">
              <w:rPr>
                <w:rFonts w:ascii="Sakkal Majalla" w:eastAsia="Verdana" w:hAnsi="Sakkal Majalla" w:cs="Sakkal Majalla" w:hint="cs"/>
                <w:sz w:val="22"/>
                <w:szCs w:val="22"/>
                <w:lang w:val="en-US" w:eastAsia="ar" w:bidi="en-US"/>
              </w:rPr>
              <w:t>A.P</w:t>
            </w:r>
            <w:r w:rsidRPr="00EB27E2">
              <w:rPr>
                <w:rFonts w:ascii="Sakkal Majalla" w:eastAsia="Verdana" w:hAnsi="Sakkal Majalla" w:cs="Sakkal Majalla" w:hint="cs"/>
                <w:sz w:val="22"/>
                <w:szCs w:val="22"/>
                <w:lang w:eastAsia="ar" w:bidi="ar-MA"/>
              </w:rPr>
              <w:t>1</w:t>
            </w:r>
            <w:r w:rsidRPr="00EB27E2">
              <w:rPr>
                <w:rFonts w:ascii="Sakkal Majalla" w:eastAsia="Verdana" w:hAnsi="Sakkal Majalla" w:cs="Sakkal Majalla" w:hint="cs"/>
                <w:sz w:val="22"/>
                <w:szCs w:val="22"/>
                <w:rtl/>
                <w:lang w:eastAsia="ar" w:bidi="ar-MA"/>
              </w:rPr>
              <w:t xml:space="preserve"> و</w:t>
            </w:r>
            <w:r w:rsidRPr="00EB27E2">
              <w:rPr>
                <w:rFonts w:ascii="Sakkal Majalla" w:eastAsia="Verdana" w:hAnsi="Sakkal Majalla" w:cs="Sakkal Majalla" w:hint="cs"/>
                <w:sz w:val="22"/>
                <w:szCs w:val="22"/>
                <w:lang w:val="en-US" w:eastAsia="ar" w:bidi="en-US"/>
              </w:rPr>
              <w:t>A.P</w:t>
            </w:r>
            <w:r w:rsidRPr="00EB27E2">
              <w:rPr>
                <w:rFonts w:ascii="Sakkal Majalla" w:eastAsia="Verdana" w:hAnsi="Sakkal Majalla" w:cs="Sakkal Majalla" w:hint="cs"/>
                <w:sz w:val="22"/>
                <w:szCs w:val="22"/>
                <w:lang w:eastAsia="ar" w:bidi="ar-MA"/>
              </w:rPr>
              <w:t>2</w:t>
            </w:r>
            <w:r w:rsidRPr="00EB27E2">
              <w:rPr>
                <w:rFonts w:ascii="Sakkal Majalla" w:eastAsia="Verdana" w:hAnsi="Sakkal Majalla" w:cs="Sakkal Majalla" w:hint="cs"/>
                <w:sz w:val="22"/>
                <w:szCs w:val="22"/>
                <w:rtl/>
                <w:lang w:eastAsia="ar" w:bidi="ar-MA"/>
              </w:rPr>
              <w:t xml:space="preserve"> و</w:t>
            </w:r>
            <w:r w:rsidRPr="00EB27E2">
              <w:rPr>
                <w:rFonts w:ascii="Sakkal Majalla" w:eastAsia="Verdana" w:hAnsi="Sakkal Majalla" w:cs="Sakkal Majalla" w:hint="cs"/>
                <w:sz w:val="22"/>
                <w:szCs w:val="22"/>
                <w:lang w:val="en-US" w:eastAsia="ar" w:bidi="en-US"/>
              </w:rPr>
              <w:t>A.P</w:t>
            </w:r>
            <w:r w:rsidRPr="00EB27E2">
              <w:rPr>
                <w:rFonts w:ascii="Sakkal Majalla" w:eastAsia="Verdana" w:hAnsi="Sakkal Majalla" w:cs="Sakkal Majalla" w:hint="cs"/>
                <w:sz w:val="22"/>
                <w:szCs w:val="22"/>
                <w:lang w:eastAsia="ar" w:bidi="ar-MA"/>
              </w:rPr>
              <w:t>3</w:t>
            </w:r>
            <w:r w:rsidRPr="00EB27E2">
              <w:rPr>
                <w:rFonts w:ascii="Sakkal Majalla" w:eastAsia="Verdana" w:hAnsi="Sakkal Majalla" w:cs="Sakkal Majalla" w:hint="cs"/>
                <w:sz w:val="22"/>
                <w:szCs w:val="22"/>
                <w:rtl/>
                <w:lang w:eastAsia="ar" w:bidi="ar-MA"/>
              </w:rPr>
              <w:t xml:space="preserve"> و</w:t>
            </w:r>
            <w:r w:rsidRPr="00EB27E2">
              <w:rPr>
                <w:rFonts w:ascii="Sakkal Majalla" w:eastAsia="Verdana" w:hAnsi="Sakkal Majalla" w:cs="Sakkal Majalla" w:hint="cs"/>
                <w:sz w:val="22"/>
                <w:szCs w:val="22"/>
                <w:lang w:val="en-US" w:eastAsia="ar" w:bidi="en-US"/>
              </w:rPr>
              <w:t>A.M</w:t>
            </w:r>
            <w:r w:rsidRPr="00EB27E2">
              <w:rPr>
                <w:rFonts w:ascii="Sakkal Majalla" w:eastAsia="Verdana" w:hAnsi="Sakkal Majalla" w:cs="Sakkal Majalla" w:hint="cs"/>
                <w:sz w:val="22"/>
                <w:szCs w:val="22"/>
                <w:lang w:eastAsia="ar" w:bidi="ar-MA"/>
              </w:rPr>
              <w:t>1</w:t>
            </w:r>
            <w:r w:rsidRPr="00EB27E2">
              <w:rPr>
                <w:rFonts w:ascii="Sakkal Majalla" w:eastAsia="Verdana" w:hAnsi="Sakkal Majalla" w:cs="Sakkal Majalla" w:hint="cs"/>
                <w:sz w:val="22"/>
                <w:szCs w:val="22"/>
                <w:rtl/>
                <w:lang w:eastAsia="ar" w:bidi="ar-MA"/>
              </w:rPr>
              <w:t xml:space="preserve"> و</w:t>
            </w:r>
            <w:r w:rsidRPr="00EB27E2">
              <w:rPr>
                <w:rFonts w:ascii="Sakkal Majalla" w:eastAsia="Verdana" w:hAnsi="Sakkal Majalla" w:cs="Sakkal Majalla" w:hint="cs"/>
                <w:sz w:val="22"/>
                <w:szCs w:val="22"/>
                <w:lang w:val="en-US" w:eastAsia="ar" w:bidi="en-US"/>
              </w:rPr>
              <w:t>A.D</w:t>
            </w:r>
            <w:r w:rsidRPr="00EB27E2">
              <w:rPr>
                <w:rFonts w:ascii="Sakkal Majalla" w:eastAsia="Verdana" w:hAnsi="Sakkal Majalla" w:cs="Sakkal Majalla" w:hint="cs"/>
                <w:sz w:val="22"/>
                <w:szCs w:val="22"/>
                <w:lang w:eastAsia="ar" w:bidi="ar-MA"/>
              </w:rPr>
              <w:t>1</w:t>
            </w:r>
            <w:r w:rsidRPr="00EB27E2">
              <w:rPr>
                <w:rFonts w:ascii="Sakkal Majalla" w:eastAsia="Verdana" w:hAnsi="Sakkal Majalla" w:cs="Sakkal Majalla" w:hint="cs"/>
                <w:sz w:val="22"/>
                <w:szCs w:val="22"/>
                <w:rtl/>
                <w:lang w:eastAsia="ar" w:bidi="ar-MA"/>
              </w:rPr>
              <w:t>.</w:t>
            </w:r>
          </w:p>
          <w:p w14:paraId="4F719C50" w14:textId="31771D0F" w:rsidR="00720B18" w:rsidRPr="00EB27E2" w:rsidRDefault="61119C09" w:rsidP="00EB27E2">
            <w:pPr>
              <w:pStyle w:val="NoSpacing"/>
              <w:bidi/>
              <w:spacing w:before="60" w:after="60" w:line="288" w:lineRule="auto"/>
              <w:ind w:left="323"/>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يمكن للمتعلمين تقديم أعمالهم في صيغة مكتوبة باستخدام عناوين منظمة لوصف تطبيق القواعد، ومسؤوليات الحكام، وتفسيرها، وتبريرها. وينبغي أن يتضمن العمل إشارات واضحة إلى كلتا الرياضتين المختارتين سابقًا في الوحدة. وعند الحاجة، يمكن للمتعلمين الاستعانة بأدلة من النشاطات العملية، والملاحظات، وتعليقات الزملاء لدعم مبرراتهم.</w:t>
            </w:r>
          </w:p>
          <w:p w14:paraId="6D26F573" w14:textId="40878E24" w:rsidR="00720B18" w:rsidRPr="00EB27E2" w:rsidRDefault="61119C09" w:rsidP="00EB27E2">
            <w:pPr>
              <w:pStyle w:val="NoSpacing"/>
              <w:bidi/>
              <w:spacing w:before="60" w:after="60" w:line="288" w:lineRule="auto"/>
              <w:ind w:left="323"/>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وينبغي للمعلمين توفير بيئة داعمة في أثناء الوحدة، مع ضمان إتاحة ملاحظات المراقبة، وتعليقات الزملاء، أو موارد التحكيم التي وُضِعت في الدروس السابقة.</w:t>
            </w:r>
          </w:p>
        </w:tc>
        <w:tc>
          <w:tcPr>
            <w:tcW w:w="2269" w:type="dxa"/>
          </w:tcPr>
          <w:p w14:paraId="39B254D7" w14:textId="6293CB15" w:rsidR="00720B18" w:rsidRPr="00EB27E2" w:rsidRDefault="1C74CF3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موجز الواجب الأول ومعايير منح الدرجات</w:t>
            </w:r>
          </w:p>
          <w:p w14:paraId="60F25A1A" w14:textId="0E688DD4" w:rsidR="00720B18" w:rsidRPr="00EB27E2" w:rsidRDefault="1C74CF3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ملاحظات المتعلم من الدرس السابق.</w:t>
            </w:r>
          </w:p>
          <w:p w14:paraId="0C40BCC1" w14:textId="4DB7FC3F" w:rsidR="00720B18" w:rsidRPr="00EB27E2" w:rsidRDefault="1C74CF3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إتاحة أجهزة حاسوب أو أجهزة رقمية لتسليم الأعمال مكتوبة</w:t>
            </w:r>
          </w:p>
          <w:p w14:paraId="26AF79D6" w14:textId="5D8820D2" w:rsidR="00720B18" w:rsidRPr="00EB27E2" w:rsidRDefault="1C74CF3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سجلات الملاحظات وبطاقات تحديد سمات الأداء (عند الحاجة)</w:t>
            </w:r>
          </w:p>
          <w:p w14:paraId="3EBF82E6" w14:textId="00BF67CC" w:rsidR="00720B18" w:rsidRPr="00EB27E2" w:rsidRDefault="00720B18" w:rsidP="00EB27E2">
            <w:pPr>
              <w:pStyle w:val="NoSpacing"/>
              <w:bidi/>
              <w:spacing w:before="60" w:after="60" w:line="288" w:lineRule="auto"/>
              <w:rPr>
                <w:rFonts w:ascii="Sakkal Majalla" w:eastAsia="Verdana" w:hAnsi="Sakkal Majalla" w:cs="Sakkal Majalla"/>
                <w:sz w:val="22"/>
                <w:szCs w:val="22"/>
              </w:rPr>
            </w:pPr>
          </w:p>
        </w:tc>
      </w:tr>
      <w:tr w:rsidR="4D722959" w:rsidRPr="00EB27E2" w14:paraId="03A45D5E" w14:textId="77777777" w:rsidTr="60BF5622">
        <w:trPr>
          <w:trHeight w:val="300"/>
        </w:trPr>
        <w:tc>
          <w:tcPr>
            <w:tcW w:w="14143" w:type="dxa"/>
            <w:gridSpan w:val="5"/>
            <w:shd w:val="clear" w:color="auto" w:fill="DAE8F8"/>
          </w:tcPr>
          <w:p w14:paraId="15E4F699" w14:textId="39D5EFAC" w:rsidR="3A0647A0" w:rsidRPr="00EB27E2" w:rsidRDefault="3A0647A0" w:rsidP="00EB27E2">
            <w:pPr>
              <w:pStyle w:val="NoSpacing"/>
              <w:pageBreakBefore/>
              <w:bidi/>
              <w:spacing w:line="288" w:lineRule="auto"/>
              <w:rPr>
                <w:rFonts w:ascii="Sakkal Majalla" w:eastAsia="Verdana" w:hAnsi="Sakkal Majalla" w:cs="Sakkal Majalla"/>
                <w:b/>
                <w:bCs/>
                <w:color w:val="000000" w:themeColor="text1"/>
                <w:sz w:val="22"/>
                <w:szCs w:val="22"/>
              </w:rPr>
            </w:pPr>
            <w:r w:rsidRPr="00EB27E2">
              <w:rPr>
                <w:rFonts w:ascii="Sakkal Majalla" w:eastAsia="Verdana" w:hAnsi="Sakkal Majalla" w:cs="Sakkal Majalla" w:hint="cs"/>
                <w:b/>
                <w:bCs/>
                <w:sz w:val="22"/>
                <w:szCs w:val="22"/>
                <w:rtl/>
                <w:lang w:eastAsia="ar" w:bidi="ar-MA"/>
              </w:rPr>
              <w:lastRenderedPageBreak/>
              <w:t xml:space="preserve">نتاج </w:t>
            </w:r>
            <w:r w:rsidR="00853F5B">
              <w:rPr>
                <w:rFonts w:ascii="Sakkal Majalla" w:eastAsia="Verdana" w:hAnsi="Sakkal Majalla" w:cs="Sakkal Majalla" w:hint="cs"/>
                <w:b/>
                <w:bCs/>
                <w:sz w:val="22"/>
                <w:szCs w:val="22"/>
                <w:rtl/>
                <w:lang w:eastAsia="ar" w:bidi="ar-MA"/>
              </w:rPr>
              <w:t>التعلم</w:t>
            </w:r>
            <w:r w:rsidRPr="00EB27E2">
              <w:rPr>
                <w:rFonts w:ascii="Sakkal Majalla" w:eastAsia="Verdana" w:hAnsi="Sakkal Majalla" w:cs="Sakkal Majalla" w:hint="cs"/>
                <w:b/>
                <w:bCs/>
                <w:sz w:val="22"/>
                <w:szCs w:val="22"/>
                <w:rtl/>
                <w:lang w:eastAsia="ar" w:bidi="ar-MA"/>
              </w:rPr>
              <w:t xml:space="preserve"> ب: معرفة المهارات والأساليب والتكتيكات اللازمة لممارسة بعض الرياضات المُختارة</w:t>
            </w:r>
          </w:p>
        </w:tc>
      </w:tr>
      <w:tr w:rsidR="00720B18" w:rsidRPr="00EB27E2" w14:paraId="6C81EBD7" w14:textId="77777777" w:rsidTr="60BF5622">
        <w:trPr>
          <w:trHeight w:val="350"/>
        </w:trPr>
        <w:tc>
          <w:tcPr>
            <w:tcW w:w="1100" w:type="dxa"/>
          </w:tcPr>
          <w:p w14:paraId="2813A312" w14:textId="68A225CE" w:rsidR="00720B18" w:rsidRPr="00EB27E2" w:rsidRDefault="42A83D7E"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11</w:t>
            </w:r>
          </w:p>
        </w:tc>
        <w:tc>
          <w:tcPr>
            <w:tcW w:w="2693" w:type="dxa"/>
          </w:tcPr>
          <w:p w14:paraId="1895465E" w14:textId="2F0EFB98" w:rsidR="00720B18" w:rsidRPr="00EB27E2" w:rsidRDefault="42A83D7E"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ب1</w:t>
            </w:r>
            <w:r w:rsidRPr="00EB27E2">
              <w:rPr>
                <w:rFonts w:ascii="Sakkal Majalla" w:eastAsia="Verdana" w:hAnsi="Sakkal Majalla" w:cs="Sakkal Majalla" w:hint="cs"/>
                <w:sz w:val="22"/>
                <w:szCs w:val="22"/>
                <w:rtl/>
                <w:lang w:eastAsia="ar" w:bidi="ar-MA"/>
              </w:rPr>
              <w:t xml:space="preserve"> المهارات اللازمة لأداء إحدى الرياضات</w:t>
            </w:r>
          </w:p>
          <w:p w14:paraId="1463AE67" w14:textId="7B9176B8" w:rsidR="00720B18" w:rsidRPr="00EB27E2" w:rsidRDefault="42A83D7E"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ب2</w:t>
            </w:r>
            <w:r w:rsidRPr="00EB27E2">
              <w:rPr>
                <w:rFonts w:ascii="Sakkal Majalla" w:eastAsia="Verdana" w:hAnsi="Sakkal Majalla" w:cs="Sakkal Majalla" w:hint="cs"/>
                <w:sz w:val="22"/>
                <w:szCs w:val="22"/>
                <w:rtl/>
                <w:lang w:eastAsia="ar" w:bidi="ar-MA"/>
              </w:rPr>
              <w:t xml:space="preserve"> التقنيات اللازمة لكل مهارة</w:t>
            </w:r>
          </w:p>
        </w:tc>
        <w:tc>
          <w:tcPr>
            <w:tcW w:w="1305" w:type="dxa"/>
          </w:tcPr>
          <w:p w14:paraId="0CC2BFA7" w14:textId="1A488D26" w:rsidR="00720B18" w:rsidRPr="00EB27E2" w:rsidRDefault="63F1859E"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Pr>
          <w:p w14:paraId="535A0134" w14:textId="1E2BD873" w:rsidR="00720B18" w:rsidRPr="00EB27E2" w:rsidRDefault="63F1859E" w:rsidP="00EB27E2">
            <w:pPr>
              <w:pStyle w:val="NoSpacing"/>
              <w:numPr>
                <w:ilvl w:val="0"/>
                <w:numId w:val="47"/>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عرَّف المتعلمون بالمتطلبات البدنية والفنية الأساسية اللازمة للأداء الفعّال في الرياضة. وركز على تنمية فهم واضح لمفهوم المهارة، وكيف تُطبَّق المهارات المختلفة في أداء كلٍّ من الرياضات الفردية والجماعية.</w:t>
            </w:r>
          </w:p>
          <w:p w14:paraId="13563F2E" w14:textId="6AECCFE7" w:rsidR="00720B18" w:rsidRPr="00EB27E2" w:rsidRDefault="63F1859E" w:rsidP="00EB27E2">
            <w:pPr>
              <w:pStyle w:val="NoSpacing"/>
              <w:numPr>
                <w:ilvl w:val="0"/>
                <w:numId w:val="47"/>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عرض المعلم:</w:t>
            </w:r>
            <w:r w:rsidRPr="00EB27E2">
              <w:rPr>
                <w:rFonts w:ascii="Sakkal Majalla" w:eastAsia="Verdana" w:hAnsi="Sakkal Majalla" w:cs="Sakkal Majalla" w:hint="cs"/>
                <w:sz w:val="22"/>
                <w:szCs w:val="22"/>
                <w:rtl/>
                <w:lang w:eastAsia="ar" w:bidi="ar-MA"/>
              </w:rPr>
              <w:t xml:space="preserve"> يقدّم المعلم نظرة عامة على الأنواع المختلفة من المهارات (مثل: المفتوحة أو المغلقة، والحركية الكبرى أو الدقيقة، والبسيطة أو المعقدة) مع ذكر أمثلة من مجموعة من الرياضات المناسبة ثقافيًا. ويشرح كيف ترتبط التقنية بتنفيذ المهارة، وتوضيح ذلك باستخدام عروض عملية أو مقاطع مرئية حيثما أمكن لإبراز الأداء الفعّال. كما يحلل المعلم بعض المهارات الخاصة برياضات معينة لتوضيح كيفية دعم التقنية للدقة والكفاءة والتحكم.</w:t>
            </w:r>
          </w:p>
          <w:p w14:paraId="691AC425" w14:textId="6A059F5F" w:rsidR="00720B18" w:rsidRPr="00EB27E2" w:rsidRDefault="63F1859E" w:rsidP="00EB27E2">
            <w:pPr>
              <w:pStyle w:val="NoSpacing"/>
              <w:numPr>
                <w:ilvl w:val="0"/>
                <w:numId w:val="47"/>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فردي:</w:t>
            </w:r>
            <w:r w:rsidRPr="00EB27E2">
              <w:rPr>
                <w:rFonts w:ascii="Sakkal Majalla" w:eastAsia="Verdana" w:hAnsi="Sakkal Majalla" w:cs="Sakkal Majalla" w:hint="cs"/>
                <w:sz w:val="22"/>
                <w:szCs w:val="22"/>
                <w:rtl/>
                <w:lang w:eastAsia="ar" w:bidi="ar-MA"/>
              </w:rPr>
              <w:t xml:space="preserve"> يختار المتعلمون رياضة ويعدون ملخصًا كتابيًا أو مرئيًا يحدد المهارات الأساسية المطلوبة في تلك الرياضة. وينبغي أن يتضمن الملخص شرحًا موجزًا لكل مهارة ووصفًا للتقنية المستخدمة في تنفيذها. ويشجع المعلم المتعلمون على استخدام أمثلة من خبراتهم الشخصية كلما أمكن.</w:t>
            </w:r>
          </w:p>
          <w:p w14:paraId="647506D9" w14:textId="463FFAA9" w:rsidR="00720B18" w:rsidRPr="00EB27E2" w:rsidRDefault="63F1859E" w:rsidP="00EB27E2">
            <w:pPr>
              <w:pStyle w:val="NoSpacing"/>
              <w:numPr>
                <w:ilvl w:val="0"/>
                <w:numId w:val="47"/>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جلسة أسئلة وأجوبة/ مناقشة عامة:</w:t>
            </w:r>
            <w:r w:rsidRPr="00EB27E2">
              <w:rPr>
                <w:rFonts w:ascii="Sakkal Majalla" w:eastAsia="Verdana" w:hAnsi="Sakkal Majalla" w:cs="Sakkal Majalla" w:hint="cs"/>
                <w:sz w:val="22"/>
                <w:szCs w:val="22"/>
                <w:rtl/>
                <w:lang w:eastAsia="ar" w:bidi="ar-MA"/>
              </w:rPr>
              <w:t xml:space="preserve"> تُعقد مناقشة تحت إشراف المعلّم ويشارك فيها المتعلمون بأمثلة مرتبطة بالرياضات التي اختاروها. وتُستغل هذه الفرصة للتحقق من مدى فهمهم لأنواع المهارات وتعزيز الصلة بين تنفيذ المهارة وتحقيق الأداء الناجح.</w:t>
            </w:r>
          </w:p>
        </w:tc>
        <w:tc>
          <w:tcPr>
            <w:tcW w:w="2269" w:type="dxa"/>
          </w:tcPr>
          <w:p w14:paraId="53D87153" w14:textId="708BF93D" w:rsidR="00720B18" w:rsidRPr="00EB27E2" w:rsidRDefault="63F1859E"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شرائح عرض توضح تحليل المهارات والتقنيات</w:t>
            </w:r>
          </w:p>
          <w:p w14:paraId="354F7461" w14:textId="0124166C" w:rsidR="00720B18" w:rsidRPr="00EB27E2" w:rsidRDefault="63F1859E"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اتصال بالإنترنت أو مقاطع فيديو خاصة بالرياضة</w:t>
            </w:r>
          </w:p>
          <w:p w14:paraId="49C6549A" w14:textId="2D037A34" w:rsidR="00720B18" w:rsidRPr="00EB27E2" w:rsidRDefault="63F1859E"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دفاتر ملاحظات المتعلمين أو نماذج رقمية لتدوين الملاحظات</w:t>
            </w:r>
          </w:p>
          <w:p w14:paraId="52D8AAAF" w14:textId="771F9326" w:rsidR="00720B18" w:rsidRPr="00EB27E2" w:rsidRDefault="63F1859E"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سبورة بيضاء أو لوحات لاستخدامها في شحذ الأفكار حول أنواع المهارات</w:t>
            </w:r>
          </w:p>
          <w:p w14:paraId="66ABEBCC" w14:textId="09D833AE" w:rsidR="00720B18" w:rsidRPr="00EB27E2" w:rsidRDefault="00720B18" w:rsidP="00EB27E2">
            <w:pPr>
              <w:pStyle w:val="NoSpacing"/>
              <w:bidi/>
              <w:spacing w:before="60" w:after="60" w:line="288" w:lineRule="auto"/>
              <w:rPr>
                <w:rFonts w:ascii="Sakkal Majalla" w:eastAsia="Verdana" w:hAnsi="Sakkal Majalla" w:cs="Sakkal Majalla"/>
                <w:sz w:val="22"/>
                <w:szCs w:val="22"/>
              </w:rPr>
            </w:pPr>
          </w:p>
        </w:tc>
      </w:tr>
      <w:tr w:rsidR="00720B18" w:rsidRPr="00EB27E2" w14:paraId="0D36DD74" w14:textId="77777777" w:rsidTr="60BF5622">
        <w:trPr>
          <w:trHeight w:val="346"/>
        </w:trPr>
        <w:tc>
          <w:tcPr>
            <w:tcW w:w="1100" w:type="dxa"/>
          </w:tcPr>
          <w:p w14:paraId="4F41852D" w14:textId="73A64DB7" w:rsidR="00720B18" w:rsidRPr="00EB27E2" w:rsidRDefault="3FC91986" w:rsidP="00132615">
            <w:pPr>
              <w:pStyle w:val="NoSpacing"/>
              <w:pageBreakBefore/>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12</w:t>
            </w:r>
          </w:p>
        </w:tc>
        <w:tc>
          <w:tcPr>
            <w:tcW w:w="2693" w:type="dxa"/>
          </w:tcPr>
          <w:p w14:paraId="5BAF15ED" w14:textId="74ECCBEA" w:rsidR="00720B18" w:rsidRPr="00EB27E2" w:rsidRDefault="3FC91986"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ب1</w:t>
            </w:r>
            <w:r w:rsidRPr="00EB27E2">
              <w:rPr>
                <w:rFonts w:ascii="Sakkal Majalla" w:eastAsia="Verdana" w:hAnsi="Sakkal Majalla" w:cs="Sakkal Majalla" w:hint="cs"/>
                <w:sz w:val="22"/>
                <w:szCs w:val="22"/>
                <w:rtl/>
                <w:lang w:eastAsia="ar" w:bidi="ar-MA"/>
              </w:rPr>
              <w:t xml:space="preserve"> المهارات اللازمة لأداء إحدى الرياضات</w:t>
            </w:r>
          </w:p>
          <w:p w14:paraId="64D44647" w14:textId="48B105B9" w:rsidR="00720B18" w:rsidRPr="00EB27E2" w:rsidRDefault="00720B18" w:rsidP="00EB27E2">
            <w:pPr>
              <w:pStyle w:val="NoSpacing"/>
              <w:bidi/>
              <w:spacing w:line="288" w:lineRule="auto"/>
              <w:rPr>
                <w:rFonts w:ascii="Sakkal Majalla" w:eastAsia="Verdana" w:hAnsi="Sakkal Majalla" w:cs="Sakkal Majalla"/>
                <w:sz w:val="22"/>
                <w:szCs w:val="22"/>
              </w:rPr>
            </w:pPr>
          </w:p>
          <w:p w14:paraId="1F9EE2BF" w14:textId="5A58AE75" w:rsidR="00720B18" w:rsidRPr="00EB27E2" w:rsidRDefault="3FC91986"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ب2</w:t>
            </w:r>
            <w:r w:rsidRPr="00EB27E2">
              <w:rPr>
                <w:rFonts w:ascii="Sakkal Majalla" w:eastAsia="Verdana" w:hAnsi="Sakkal Majalla" w:cs="Sakkal Majalla" w:hint="cs"/>
                <w:sz w:val="22"/>
                <w:szCs w:val="22"/>
                <w:rtl/>
                <w:lang w:eastAsia="ar" w:bidi="ar-MA"/>
              </w:rPr>
              <w:t xml:space="preserve"> التقنيات اللازمة لكل مهارة</w:t>
            </w:r>
          </w:p>
        </w:tc>
        <w:tc>
          <w:tcPr>
            <w:tcW w:w="1305" w:type="dxa"/>
          </w:tcPr>
          <w:p w14:paraId="71625819" w14:textId="5EC8B3FB" w:rsidR="00720B18" w:rsidRPr="00EB27E2" w:rsidRDefault="1549BA66"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مستقلة/العمل ضمن مجموعات</w:t>
            </w:r>
          </w:p>
        </w:tc>
        <w:tc>
          <w:tcPr>
            <w:tcW w:w="6776" w:type="dxa"/>
          </w:tcPr>
          <w:p w14:paraId="225B3ACC" w14:textId="2205D51E" w:rsidR="00720B18" w:rsidRPr="00EB27E2" w:rsidRDefault="1549BA66" w:rsidP="00EB27E2">
            <w:pPr>
              <w:pStyle w:val="NoSpacing"/>
              <w:numPr>
                <w:ilvl w:val="0"/>
                <w:numId w:val="48"/>
              </w:numPr>
              <w:bidi/>
              <w:spacing w:before="60" w:after="60" w:line="288" w:lineRule="auto"/>
              <w:ind w:left="323"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يشارك المتعلمون في رياضة جماعية مختارة. وبالاستفادة من الملاحظات والمعارف التي اكتسبوها في الدرس الحادي عشر، يقود المتعلمون وحدات قصيرة قائمة على المهارات لعرض المتطلبات الفنية الأساسية وشرحها. ويقدّم كل متعلم مهارة محددة تُستخدم في الرياضة الجماعية التي اختارها، وينفّذ وحدة قصيرة تساعد زملاءه على فهم التقنية الصحيحة المطلوبة. </w:t>
            </w:r>
          </w:p>
          <w:p w14:paraId="30E1B728" w14:textId="7704A69F" w:rsidR="00720B18" w:rsidRPr="00EB27E2" w:rsidRDefault="1549BA66" w:rsidP="00EB27E2">
            <w:pPr>
              <w:pStyle w:val="NoSpacing"/>
              <w:bidi/>
              <w:spacing w:before="60" w:after="60" w:line="288" w:lineRule="auto"/>
              <w:ind w:left="323"/>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على سبيل المثال، يمكن أن يقود أحد المتعلمين ممن يمارسون كرة القدم المجموعة في تدريب تكراري على التمرير، فيبدأ أولًا بشرح التقنية في تمرين منفصل (دون معارضة). ثم ينتقل بعد ذلك إلى تدريب موجه (مثل التمرير تحت ضغط الوقت أو بعدد لمسات محدود)، وأخيرًا إلى سياق تنافسي مثل مباراة مصغرة، وفيها يمكن ملاحظة عملية اتخاذ القرار وتنفيذ المهارة تحت الضغط.</w:t>
            </w:r>
          </w:p>
          <w:p w14:paraId="7C1925A9" w14:textId="61161442" w:rsidR="00720B18" w:rsidRPr="00EB27E2" w:rsidRDefault="1549BA66" w:rsidP="00EB27E2">
            <w:pPr>
              <w:pStyle w:val="NoSpacing"/>
              <w:bidi/>
              <w:spacing w:before="60" w:after="60" w:line="288" w:lineRule="auto"/>
              <w:ind w:left="323"/>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 xml:space="preserve">وينبغي أن يفكر المتعلمون مليًا في كيفية تأثير العناصر الفنية لتنفيذ المهارة في الأداء في هذه المراحل. ويمكن الاستعانة بتعليقات الزملاء والتعليقات غير الرسمية طوال النشاط لتعزيز </w:t>
            </w:r>
            <w:r w:rsidR="00853F5B">
              <w:rPr>
                <w:rFonts w:ascii="Sakkal Majalla" w:eastAsia="Verdana" w:hAnsi="Sakkal Majalla" w:cs="Sakkal Majalla" w:hint="cs"/>
                <w:sz w:val="22"/>
                <w:szCs w:val="22"/>
                <w:rtl/>
                <w:lang w:eastAsia="ar" w:bidi="ar-MA"/>
              </w:rPr>
              <w:t>التعلم</w:t>
            </w:r>
            <w:r w:rsidRPr="00EB27E2">
              <w:rPr>
                <w:rFonts w:ascii="Sakkal Majalla" w:eastAsia="Verdana" w:hAnsi="Sakkal Majalla" w:cs="Sakkal Majalla" w:hint="cs"/>
                <w:sz w:val="22"/>
                <w:szCs w:val="22"/>
                <w:rtl/>
                <w:lang w:eastAsia="ar" w:bidi="ar-MA"/>
              </w:rPr>
              <w:t xml:space="preserve"> التعاوني.</w:t>
            </w:r>
          </w:p>
        </w:tc>
        <w:tc>
          <w:tcPr>
            <w:tcW w:w="2269" w:type="dxa"/>
          </w:tcPr>
          <w:p w14:paraId="0B381B47" w14:textId="1F8C2658" w:rsidR="00720B18" w:rsidRPr="00EB27E2" w:rsidRDefault="1549BA6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مرافق رياضية ومعدات مناسبة للرياضة الجماعية المختارة</w:t>
            </w:r>
          </w:p>
          <w:p w14:paraId="1D3A84CA" w14:textId="4ACA1C79" w:rsidR="00720B18" w:rsidRPr="00EB27E2" w:rsidRDefault="1549BA6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نماذج تخطيط للوحدات (اختياري)</w:t>
            </w:r>
          </w:p>
          <w:p w14:paraId="3E57FEDE" w14:textId="2E5BE931" w:rsidR="00720B18" w:rsidRPr="00EB27E2" w:rsidRDefault="1549BA6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أوراق ملاحظات الزملاء أو قوائم مرجعية</w:t>
            </w:r>
          </w:p>
          <w:p w14:paraId="448ED969" w14:textId="1DB05925" w:rsidR="00720B18" w:rsidRPr="00EB27E2" w:rsidRDefault="1549BA6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أقماع، وكرات، صداري أو أي معدات خاصة مطلوبة لإعداد التدريبات التكرارية</w:t>
            </w:r>
          </w:p>
          <w:p w14:paraId="17575A7B" w14:textId="3369C18B" w:rsidR="00720B18" w:rsidRPr="00EB27E2" w:rsidRDefault="00720B18" w:rsidP="00EB27E2">
            <w:pPr>
              <w:pStyle w:val="NoSpacing"/>
              <w:bidi/>
              <w:spacing w:before="60" w:after="60" w:line="288" w:lineRule="auto"/>
              <w:rPr>
                <w:rFonts w:ascii="Sakkal Majalla" w:eastAsia="Verdana" w:hAnsi="Sakkal Majalla" w:cs="Sakkal Majalla"/>
                <w:sz w:val="22"/>
                <w:szCs w:val="22"/>
              </w:rPr>
            </w:pPr>
          </w:p>
        </w:tc>
      </w:tr>
      <w:tr w:rsidR="00720B18" w:rsidRPr="00EB27E2" w14:paraId="46BC68E5" w14:textId="77777777" w:rsidTr="60BF5622">
        <w:trPr>
          <w:trHeight w:val="302"/>
        </w:trPr>
        <w:tc>
          <w:tcPr>
            <w:tcW w:w="1100" w:type="dxa"/>
          </w:tcPr>
          <w:p w14:paraId="0CDA6A89" w14:textId="5E56A3C9" w:rsidR="00720B18" w:rsidRPr="00EB27E2" w:rsidRDefault="44CF834D"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13</w:t>
            </w:r>
          </w:p>
        </w:tc>
        <w:tc>
          <w:tcPr>
            <w:tcW w:w="2693" w:type="dxa"/>
          </w:tcPr>
          <w:p w14:paraId="04EFF02D" w14:textId="5AB08D35" w:rsidR="00720B18" w:rsidRPr="00EB27E2" w:rsidRDefault="44CF834D"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ب1</w:t>
            </w:r>
            <w:r w:rsidRPr="00EB27E2">
              <w:rPr>
                <w:rFonts w:ascii="Sakkal Majalla" w:eastAsia="Verdana" w:hAnsi="Sakkal Majalla" w:cs="Sakkal Majalla" w:hint="cs"/>
                <w:sz w:val="22"/>
                <w:szCs w:val="22"/>
                <w:rtl/>
                <w:lang w:eastAsia="ar" w:bidi="ar-MA"/>
              </w:rPr>
              <w:t xml:space="preserve"> المهارات اللازمة لأداء إحدى الرياضات</w:t>
            </w:r>
          </w:p>
          <w:p w14:paraId="5196FFF6" w14:textId="6F7F05E5" w:rsidR="00720B18" w:rsidRPr="00EB27E2" w:rsidRDefault="00720B18" w:rsidP="00EB27E2">
            <w:pPr>
              <w:pStyle w:val="NoSpacing"/>
              <w:bidi/>
              <w:spacing w:line="288" w:lineRule="auto"/>
              <w:rPr>
                <w:rFonts w:ascii="Sakkal Majalla" w:eastAsia="Verdana" w:hAnsi="Sakkal Majalla" w:cs="Sakkal Majalla"/>
                <w:sz w:val="22"/>
                <w:szCs w:val="22"/>
              </w:rPr>
            </w:pPr>
          </w:p>
          <w:p w14:paraId="3235B082" w14:textId="44C25E7A" w:rsidR="00720B18" w:rsidRPr="00EB27E2" w:rsidRDefault="44CF834D"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ب2</w:t>
            </w:r>
            <w:r w:rsidRPr="00EB27E2">
              <w:rPr>
                <w:rFonts w:ascii="Sakkal Majalla" w:eastAsia="Verdana" w:hAnsi="Sakkal Majalla" w:cs="Sakkal Majalla" w:hint="cs"/>
                <w:sz w:val="22"/>
                <w:szCs w:val="22"/>
                <w:rtl/>
                <w:lang w:eastAsia="ar" w:bidi="ar-MA"/>
              </w:rPr>
              <w:t xml:space="preserve"> التقنيات اللازمة لكل مهارة</w:t>
            </w:r>
          </w:p>
        </w:tc>
        <w:tc>
          <w:tcPr>
            <w:tcW w:w="1305" w:type="dxa"/>
          </w:tcPr>
          <w:p w14:paraId="0B52E35D" w14:textId="78267213" w:rsidR="00720B18" w:rsidRPr="00EB27E2" w:rsidRDefault="11D33C0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مستقلة/العمل ضمن مجموعات</w:t>
            </w:r>
          </w:p>
        </w:tc>
        <w:tc>
          <w:tcPr>
            <w:tcW w:w="6776" w:type="dxa"/>
          </w:tcPr>
          <w:p w14:paraId="1AA56C4F" w14:textId="18F89DBE" w:rsidR="00720B18" w:rsidRPr="00EB27E2" w:rsidRDefault="11D33C07" w:rsidP="00EB27E2">
            <w:pPr>
              <w:pStyle w:val="NoSpacing"/>
              <w:numPr>
                <w:ilvl w:val="0"/>
                <w:numId w:val="48"/>
              </w:numPr>
              <w:bidi/>
              <w:spacing w:before="60" w:after="60" w:line="288" w:lineRule="auto"/>
              <w:ind w:left="323"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يشارك المتعلمون في رياضة فردية مختارة. وبالاستفادة من ملاحظاتهم السابقة من الدرس الحادي عشر، يقود كل متعلم وحدة عملية قصيرة لعرض مهارة أساسية مرتبطة بالرياضة الفردية التي اختارها وشرح تلك المهارة.</w:t>
            </w:r>
          </w:p>
          <w:p w14:paraId="7DB51A7A" w14:textId="74A6888B" w:rsidR="00720B18" w:rsidRPr="00EB27E2" w:rsidRDefault="11D33C07" w:rsidP="00EB27E2">
            <w:pPr>
              <w:pStyle w:val="NoSpacing"/>
              <w:bidi/>
              <w:spacing w:before="60" w:after="60" w:line="288" w:lineRule="auto"/>
              <w:ind w:left="323"/>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على سبيل المثال، قد يقدّم أحد المتعلمين ممن يتدرّبون في ألعاب القوى عرضًا لتقنية الانطلاق الصحيحة في سباقات العدو، بدءًا من تدريبات منفصلة (مثل الوقفة الصحيحة وتثبيت القدمين على الحواجز)، ثم الانتقال إلى تكرارات موجهة، وأخيرًا إلى سباقات محددة بوقت لمحاكاة السياق التنافسي.</w:t>
            </w:r>
          </w:p>
          <w:p w14:paraId="62B85BB1" w14:textId="49CEAD23" w:rsidR="00720B18" w:rsidRPr="00EB27E2" w:rsidRDefault="11D33C07" w:rsidP="00EB27E2">
            <w:pPr>
              <w:pStyle w:val="NoSpacing"/>
              <w:bidi/>
              <w:spacing w:before="60" w:after="60" w:line="288" w:lineRule="auto"/>
              <w:ind w:left="323"/>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ويشارك الزملاء في كل وحدة ويقدّمون تعليقات غير رسمية، لتحديد ما إذا كانت التقنيات قد طُبّقت تطبيقًا صحيحًا وكيف ساعدت في تنفيذ المهارة بفاعلية. ويساعد ذلك على تعزيز فهم الدقة الفنية وعلاقتها بالأداء في الرياضات الفردية.</w:t>
            </w:r>
          </w:p>
        </w:tc>
        <w:tc>
          <w:tcPr>
            <w:tcW w:w="2269" w:type="dxa"/>
          </w:tcPr>
          <w:p w14:paraId="6780F994" w14:textId="2374C84A" w:rsidR="00720B18" w:rsidRPr="00EB27E2" w:rsidRDefault="11D33C0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مرافق رياضية ومعدات مناسبة للرياضة الفردية المختارة</w:t>
            </w:r>
          </w:p>
          <w:p w14:paraId="212634F6" w14:textId="4D9BA158" w:rsidR="00720B18" w:rsidRPr="00EB27E2" w:rsidRDefault="11D33C0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صافرات، أو أقماع، أو علامات، أو ساعات توقيت أو أي معدات أخرى مطلوبة</w:t>
            </w:r>
          </w:p>
          <w:p w14:paraId="034C7D6A" w14:textId="1CABE96B" w:rsidR="00720B18" w:rsidRPr="00EB27E2" w:rsidRDefault="11D33C0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نماذج ملاحظات الزملاء (اختياري)</w:t>
            </w:r>
          </w:p>
          <w:p w14:paraId="00D356FA" w14:textId="0924B26A" w:rsidR="00720B18" w:rsidRPr="00EB27E2" w:rsidRDefault="11D33C0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دعم المعلم وتوجيهه للمتعلمين الذين يقودون الوحدات</w:t>
            </w:r>
          </w:p>
        </w:tc>
      </w:tr>
      <w:tr w:rsidR="00720B18" w:rsidRPr="00EB27E2" w14:paraId="318B1ED3" w14:textId="77777777" w:rsidTr="60BF5622">
        <w:trPr>
          <w:trHeight w:val="346"/>
        </w:trPr>
        <w:tc>
          <w:tcPr>
            <w:tcW w:w="1100" w:type="dxa"/>
            <w:tcBorders>
              <w:bottom w:val="single" w:sz="4" w:space="0" w:color="auto"/>
            </w:tcBorders>
          </w:tcPr>
          <w:p w14:paraId="4510FC3F" w14:textId="379C4AE2" w:rsidR="00720B18" w:rsidRPr="00EB27E2" w:rsidRDefault="7D42A40F"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14</w:t>
            </w:r>
          </w:p>
        </w:tc>
        <w:tc>
          <w:tcPr>
            <w:tcW w:w="2693" w:type="dxa"/>
            <w:tcBorders>
              <w:bottom w:val="single" w:sz="4" w:space="0" w:color="auto"/>
            </w:tcBorders>
          </w:tcPr>
          <w:p w14:paraId="37A9E723" w14:textId="68914E6F" w:rsidR="00720B18" w:rsidRPr="00EB27E2" w:rsidRDefault="7D42A40F"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ب3</w:t>
            </w:r>
            <w:r w:rsidRPr="00EB27E2">
              <w:rPr>
                <w:rFonts w:ascii="Sakkal Majalla" w:eastAsia="Verdana" w:hAnsi="Sakkal Majalla" w:cs="Sakkal Majalla" w:hint="cs"/>
                <w:sz w:val="22"/>
                <w:szCs w:val="22"/>
                <w:rtl/>
                <w:lang w:eastAsia="ar" w:bidi="ar-MA"/>
              </w:rPr>
              <w:t xml:space="preserve"> المتطلبات التكتيكية اللازمة لممارسة الرياضة</w:t>
            </w:r>
          </w:p>
        </w:tc>
        <w:tc>
          <w:tcPr>
            <w:tcW w:w="1305" w:type="dxa"/>
            <w:tcBorders>
              <w:bottom w:val="single" w:sz="4" w:space="0" w:color="auto"/>
            </w:tcBorders>
          </w:tcPr>
          <w:p w14:paraId="0C14F2EC" w14:textId="6DA02E18" w:rsidR="00720B18" w:rsidRPr="00EB27E2" w:rsidRDefault="5BAE6906"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مستقلة/العمل ضمن مجموعات</w:t>
            </w:r>
          </w:p>
        </w:tc>
        <w:tc>
          <w:tcPr>
            <w:tcW w:w="6776" w:type="dxa"/>
            <w:tcBorders>
              <w:bottom w:val="single" w:sz="4" w:space="0" w:color="auto"/>
            </w:tcBorders>
          </w:tcPr>
          <w:p w14:paraId="604582A6" w14:textId="1279C255" w:rsidR="00720B18" w:rsidRPr="00EB27E2" w:rsidRDefault="5BAE6906" w:rsidP="00EB27E2">
            <w:pPr>
              <w:pStyle w:val="NoSpacing"/>
              <w:numPr>
                <w:ilvl w:val="0"/>
                <w:numId w:val="48"/>
              </w:numPr>
              <w:bidi/>
              <w:spacing w:before="60" w:after="60" w:line="288" w:lineRule="auto"/>
              <w:ind w:left="323"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يستكشف المتعلمون المتطلبات التكتيكية لإحدى الرياضات الجماعية التي قُدّمت في الدروس السابقة. ويقود كل متعلم أو يشارك في قيادة وحدة قصيرة لعرض تكتيك أساسي (مثل: الضغط، والتمركز، والمراقبة، والهجوم المرتد) ودوره في سياق المباراة.</w:t>
            </w:r>
          </w:p>
          <w:p w14:paraId="49C02BCD" w14:textId="53AAEF57" w:rsidR="00720B18" w:rsidRPr="00EB27E2" w:rsidRDefault="5BAE6906" w:rsidP="00EB27E2">
            <w:pPr>
              <w:pStyle w:val="NoSpacing"/>
              <w:bidi/>
              <w:spacing w:before="60" w:after="60" w:line="288" w:lineRule="auto"/>
              <w:ind w:left="323"/>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ينبغي أن يبدأ المتعلمون بتقديم التكتيك وشرح هدفه، ثم الانتقال إلى تدريبات موجهة (مثل: المواقف ذات التفوق العددي أو اللعب بالكرات الثابتة)، وصولًا إلى مباراة مصغّرة أو كاملة يمكن فيها تطبيق التكتيك في الوقت الفعلي.</w:t>
            </w:r>
          </w:p>
          <w:p w14:paraId="3B2F93B6" w14:textId="706384D1" w:rsidR="00720B18" w:rsidRPr="00EB27E2" w:rsidRDefault="5BAE6906" w:rsidP="00EB27E2">
            <w:pPr>
              <w:pStyle w:val="NoSpacing"/>
              <w:bidi/>
              <w:spacing w:before="60" w:after="60" w:line="288" w:lineRule="auto"/>
              <w:ind w:left="323"/>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وبعد ذلك، يفكر المتعلمون مليًا ضمن المجموعة في مدى فاعلية التكتيك، مع مراعاة كيفية تأثير التمركز واتخاذ القرار والتواصل في النتائج.</w:t>
            </w:r>
          </w:p>
        </w:tc>
        <w:tc>
          <w:tcPr>
            <w:tcW w:w="2269" w:type="dxa"/>
            <w:tcBorders>
              <w:bottom w:val="single" w:sz="4" w:space="0" w:color="auto"/>
            </w:tcBorders>
          </w:tcPr>
          <w:p w14:paraId="30CA65CE" w14:textId="542F0A40" w:rsidR="00720B18" w:rsidRPr="00EB27E2" w:rsidRDefault="5BAE690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معدات مناسبة للرياضة الجماعية ومضمار أو ملعب</w:t>
            </w:r>
          </w:p>
          <w:p w14:paraId="4C9BBBCF" w14:textId="53E6479E" w:rsidR="00720B18" w:rsidRPr="00EB27E2" w:rsidRDefault="5BAE690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مخططات تكتيكية أو سبورة بيضاء للشرح</w:t>
            </w:r>
          </w:p>
          <w:p w14:paraId="2507D48B" w14:textId="7FD5B364" w:rsidR="00720B18" w:rsidRPr="00EB27E2" w:rsidRDefault="5BAE690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صداري، وأقماع، ومرمى، وأي أدوات خاصة باللعبة</w:t>
            </w:r>
          </w:p>
          <w:p w14:paraId="2B42823D" w14:textId="14C6324C" w:rsidR="00720B18" w:rsidRPr="00EB27E2" w:rsidRDefault="5BAE6906"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ملاحظة المعلم ودعمه بالتعليقات</w:t>
            </w:r>
          </w:p>
        </w:tc>
      </w:tr>
      <w:tr w:rsidR="005359FB" w:rsidRPr="00EB27E2" w14:paraId="3ADC5925" w14:textId="77777777" w:rsidTr="60BF5622">
        <w:trPr>
          <w:trHeight w:val="346"/>
        </w:trPr>
        <w:tc>
          <w:tcPr>
            <w:tcW w:w="1100" w:type="dxa"/>
          </w:tcPr>
          <w:p w14:paraId="657C0F78" w14:textId="74914369" w:rsidR="005359FB" w:rsidRPr="00EB27E2" w:rsidRDefault="313EF042"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15</w:t>
            </w:r>
          </w:p>
        </w:tc>
        <w:tc>
          <w:tcPr>
            <w:tcW w:w="2693" w:type="dxa"/>
          </w:tcPr>
          <w:p w14:paraId="636A5AB7" w14:textId="330A04BD" w:rsidR="005359FB" w:rsidRPr="00EB27E2" w:rsidRDefault="313EF042"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ب3</w:t>
            </w:r>
            <w:r w:rsidRPr="00EB27E2">
              <w:rPr>
                <w:rFonts w:ascii="Sakkal Majalla" w:eastAsia="Verdana" w:hAnsi="Sakkal Majalla" w:cs="Sakkal Majalla" w:hint="cs"/>
                <w:sz w:val="22"/>
                <w:szCs w:val="22"/>
                <w:rtl/>
                <w:lang w:eastAsia="ar" w:bidi="ar-MA"/>
              </w:rPr>
              <w:t xml:space="preserve"> المتطلبات التكتيكية اللازمة لممارسة الرياضة</w:t>
            </w:r>
          </w:p>
        </w:tc>
        <w:tc>
          <w:tcPr>
            <w:tcW w:w="1305" w:type="dxa"/>
          </w:tcPr>
          <w:p w14:paraId="2CAF4C59" w14:textId="66A3B161" w:rsidR="005359FB" w:rsidRPr="00EB27E2" w:rsidRDefault="1EC5837A"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مستقلة/العمل ضمن مجموعات</w:t>
            </w:r>
          </w:p>
        </w:tc>
        <w:tc>
          <w:tcPr>
            <w:tcW w:w="6776" w:type="dxa"/>
          </w:tcPr>
          <w:p w14:paraId="46E300A0" w14:textId="1F9179E3" w:rsidR="005359FB" w:rsidRPr="00EB27E2" w:rsidRDefault="1EC5837A" w:rsidP="00EB27E2">
            <w:pPr>
              <w:pStyle w:val="NoSpacing"/>
              <w:numPr>
                <w:ilvl w:val="0"/>
                <w:numId w:val="48"/>
              </w:numPr>
              <w:bidi/>
              <w:spacing w:before="60" w:after="60" w:line="288" w:lineRule="auto"/>
              <w:ind w:left="323"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يركّز المتعلمون على المتطلبات التكتيكية في رياضة فردية (مثل: الريشة الطائرة، وألعاب القوى، والسباحة، والفنون القتالية). ويقدّم كل متعلم عرض عملي يوضّح كيفية استخدام التكتيكات في رياضته لتحقيق ميزة تنافسية أو يشارك في تقديم ذلك العرض.</w:t>
            </w:r>
          </w:p>
          <w:p w14:paraId="6F6F5213" w14:textId="56C42015" w:rsidR="005359FB" w:rsidRPr="00EB27E2" w:rsidRDefault="1EC5837A" w:rsidP="00EB27E2">
            <w:pPr>
              <w:pStyle w:val="NoSpacing"/>
              <w:bidi/>
              <w:spacing w:before="60" w:after="60" w:line="288" w:lineRule="auto"/>
              <w:ind w:left="323"/>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فعلى سبيل المثال، يمكن أن يوضّح لاعب الريشة الطائرة كيف يمكن لاختيار مكان الضربة (مثل الضربات الطولية المائلة عبر الملعب) أن يُستخدم لتحريك الخصم وتهيئة ضربة حاسمة. ويشرح المتعلمون المفهوم التكتيكي، ويمارسونه بتدريبات موجهة، ثم يحاكون تطبيقه في سياق مباراة.</w:t>
            </w:r>
          </w:p>
          <w:p w14:paraId="5FF16D34" w14:textId="4DC86DE3" w:rsidR="005359FB" w:rsidRPr="00EB27E2" w:rsidRDefault="1EC5837A" w:rsidP="00EB27E2">
            <w:pPr>
              <w:pStyle w:val="NoSpacing"/>
              <w:bidi/>
              <w:spacing w:before="60" w:after="60" w:line="288" w:lineRule="auto"/>
              <w:ind w:left="323"/>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وينبغي أن تتضمن الوحدة تأملًا في عملية اتخاذ القرار، واستجابة الخصم، وتنفيذ التكتيك تحت الضغط. كما يراقب الزملاء الجلسة ويقدّمون تعليقات حول وضوح التكتيك وتأثيره في الأداء.</w:t>
            </w:r>
          </w:p>
        </w:tc>
        <w:tc>
          <w:tcPr>
            <w:tcW w:w="2269" w:type="dxa"/>
          </w:tcPr>
          <w:p w14:paraId="01876653" w14:textId="381B57BC" w:rsidR="005359FB" w:rsidRPr="00EB27E2" w:rsidRDefault="7F20797A"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مرافق ومعدات مناسبة للرياضة الفردية المختارة</w:t>
            </w:r>
          </w:p>
          <w:p w14:paraId="58FE6260" w14:textId="0670DCB4" w:rsidR="005359FB" w:rsidRPr="00EB27E2" w:rsidRDefault="7F20797A"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بطاقات مهام تكتيكية أو مخططات</w:t>
            </w:r>
          </w:p>
          <w:p w14:paraId="1F5120EA" w14:textId="61F421DB" w:rsidR="005359FB" w:rsidRPr="00EB27E2" w:rsidRDefault="7F20797A"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مضارب، وبساط، وأقماع، وغيرها بحسب الحاجة</w:t>
            </w:r>
          </w:p>
          <w:p w14:paraId="57B7A25B" w14:textId="39FE527F" w:rsidR="005359FB" w:rsidRPr="00EB27E2" w:rsidRDefault="7F20797A"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أوراق للملاحظات وتعليقات الزملاء</w:t>
            </w:r>
          </w:p>
        </w:tc>
      </w:tr>
      <w:tr w:rsidR="005359FB" w:rsidRPr="00EB27E2" w14:paraId="6D57CACA" w14:textId="77777777" w:rsidTr="60BF5622">
        <w:trPr>
          <w:trHeight w:val="346"/>
        </w:trPr>
        <w:tc>
          <w:tcPr>
            <w:tcW w:w="1100" w:type="dxa"/>
          </w:tcPr>
          <w:p w14:paraId="3254C359" w14:textId="6CC1ECEE" w:rsidR="005359FB" w:rsidRPr="00EB27E2" w:rsidRDefault="62E93937" w:rsidP="00132615">
            <w:pPr>
              <w:pStyle w:val="NoSpacing"/>
              <w:pageBreakBefore/>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16</w:t>
            </w:r>
          </w:p>
        </w:tc>
        <w:tc>
          <w:tcPr>
            <w:tcW w:w="2693" w:type="dxa"/>
          </w:tcPr>
          <w:p w14:paraId="4059425D" w14:textId="5E99F4A1" w:rsidR="005359FB" w:rsidRPr="00EB27E2" w:rsidRDefault="77866B78"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ب1</w:t>
            </w:r>
            <w:r w:rsidRPr="00EB27E2">
              <w:rPr>
                <w:rFonts w:ascii="Sakkal Majalla" w:eastAsia="Verdana" w:hAnsi="Sakkal Majalla" w:cs="Sakkal Majalla" w:hint="cs"/>
                <w:sz w:val="22"/>
                <w:szCs w:val="22"/>
                <w:rtl/>
                <w:lang w:eastAsia="ar" w:bidi="ar-MA"/>
              </w:rPr>
              <w:t xml:space="preserve"> المهارات اللازمة لأداء إحدى الرياضات</w:t>
            </w:r>
          </w:p>
          <w:p w14:paraId="6CAF75CC" w14:textId="41092D02" w:rsidR="005359FB" w:rsidRPr="00EB27E2" w:rsidRDefault="77866B78"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ب2</w:t>
            </w:r>
            <w:r w:rsidRPr="00EB27E2">
              <w:rPr>
                <w:rFonts w:ascii="Sakkal Majalla" w:eastAsia="Verdana" w:hAnsi="Sakkal Majalla" w:cs="Sakkal Majalla" w:hint="cs"/>
                <w:sz w:val="22"/>
                <w:szCs w:val="22"/>
                <w:rtl/>
                <w:lang w:eastAsia="ar" w:bidi="ar-MA"/>
              </w:rPr>
              <w:t xml:space="preserve"> التقنيات اللازمة لكل مهارة</w:t>
            </w:r>
          </w:p>
          <w:p w14:paraId="78D6FE2D" w14:textId="2C8B396F" w:rsidR="005359FB" w:rsidRPr="00EB27E2" w:rsidRDefault="77866B78"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ب3</w:t>
            </w:r>
            <w:r w:rsidRPr="00EB27E2">
              <w:rPr>
                <w:rFonts w:ascii="Sakkal Majalla" w:eastAsia="Verdana" w:hAnsi="Sakkal Majalla" w:cs="Sakkal Majalla" w:hint="cs"/>
                <w:sz w:val="22"/>
                <w:szCs w:val="22"/>
                <w:rtl/>
                <w:lang w:eastAsia="ar" w:bidi="ar-MA"/>
              </w:rPr>
              <w:t xml:space="preserve"> المتطلبات التكتيكية اللازمة لممارسة الرياضة</w:t>
            </w:r>
          </w:p>
        </w:tc>
        <w:tc>
          <w:tcPr>
            <w:tcW w:w="1305" w:type="dxa"/>
          </w:tcPr>
          <w:p w14:paraId="6AE2042C" w14:textId="64568E13" w:rsidR="005359FB" w:rsidRPr="00EB27E2" w:rsidRDefault="209E99F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Pr>
          <w:p w14:paraId="77E56D0A" w14:textId="08E4D617" w:rsidR="005359FB" w:rsidRPr="00EB27E2" w:rsidRDefault="209E99F7" w:rsidP="00EB27E2">
            <w:pPr>
              <w:pStyle w:val="NoSpacing"/>
              <w:numPr>
                <w:ilvl w:val="0"/>
                <w:numId w:val="48"/>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يقدّم المعلم للمتعلمين أمثلة لرياضيين من النخبة لتطبيق المهارة والتقنية والتكتيك. وقد يشمل ذلك تحليل فيديو لرياضيين ذوي أداء عالٍ في كلٍّ من الرياضات الجماعية والفردية. ويُركز على إبراز الفارق بين مستويات الأداء الأساسية والمتقدمة.</w:t>
            </w:r>
          </w:p>
          <w:p w14:paraId="7FF4D9AD" w14:textId="6AA6754F" w:rsidR="005359FB" w:rsidRPr="00EB27E2" w:rsidRDefault="209E99F7" w:rsidP="00EB27E2">
            <w:pPr>
              <w:pStyle w:val="NoSpacing"/>
              <w:numPr>
                <w:ilvl w:val="0"/>
                <w:numId w:val="48"/>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مهمة فردية</w:t>
            </w:r>
            <w:r w:rsidR="5FF783C2" w:rsidRPr="00EB27E2">
              <w:rPr>
                <w:rFonts w:ascii="Sakkal Majalla" w:eastAsia="Verdana" w:hAnsi="Sakkal Majalla" w:cs="Sakkal Majalla" w:hint="cs"/>
                <w:sz w:val="22"/>
                <w:szCs w:val="22"/>
                <w:rtl/>
                <w:lang w:eastAsia="ar" w:bidi="ar-MA"/>
              </w:rPr>
              <w:t>:</w:t>
            </w:r>
            <w:r w:rsidRPr="00EB27E2">
              <w:rPr>
                <w:rFonts w:ascii="Sakkal Majalla" w:eastAsia="Verdana" w:hAnsi="Sakkal Majalla" w:cs="Sakkal Majalla" w:hint="cs"/>
                <w:sz w:val="22"/>
                <w:szCs w:val="22"/>
                <w:rtl/>
                <w:lang w:eastAsia="ar" w:bidi="ar-MA"/>
              </w:rPr>
              <w:t xml:space="preserve"> يدوّن المتعلمون ملاحظات حول الفروق الرئيسة بين المتدربين من مختلف مستويات، مع التركيز على تنفيذ المهارة، واتخاذ القرار، والوعي التكتيكي.</w:t>
            </w:r>
          </w:p>
          <w:p w14:paraId="769366B1" w14:textId="5D99B055" w:rsidR="005359FB" w:rsidRPr="00EB27E2" w:rsidRDefault="209E99F7" w:rsidP="00EB27E2">
            <w:pPr>
              <w:pStyle w:val="NoSpacing"/>
              <w:numPr>
                <w:ilvl w:val="0"/>
                <w:numId w:val="48"/>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مهمة ضمن مجموعات</w:t>
            </w:r>
            <w:r w:rsidR="4BB95DFB" w:rsidRPr="00EB27E2">
              <w:rPr>
                <w:rFonts w:ascii="Sakkal Majalla" w:eastAsia="Verdana" w:hAnsi="Sakkal Majalla" w:cs="Sakkal Majalla" w:hint="cs"/>
                <w:sz w:val="22"/>
                <w:szCs w:val="22"/>
                <w:rtl/>
                <w:lang w:eastAsia="ar" w:bidi="ar-MA"/>
              </w:rPr>
              <w:t xml:space="preserve">: </w:t>
            </w:r>
            <w:r w:rsidRPr="00EB27E2">
              <w:rPr>
                <w:rFonts w:ascii="Sakkal Majalla" w:eastAsia="Verdana" w:hAnsi="Sakkal Majalla" w:cs="Sakkal Majalla" w:hint="cs"/>
                <w:sz w:val="22"/>
                <w:szCs w:val="22"/>
                <w:rtl/>
                <w:lang w:eastAsia="ar" w:bidi="ar-MA"/>
              </w:rPr>
              <w:t>يناقش المتعلمون في مجموعات صغيرة كيفية اختلاف تطبيق الجوانب الفنية والتكتيكية عبر مستويات الأداء المختلفة. ويحددون أسباب فاعلية الأداء في المستويات العليا، مثل التوقع الأفضل، أو التحكم، أو التكيف تحت الضغط.</w:t>
            </w:r>
          </w:p>
          <w:p w14:paraId="61D57904" w14:textId="4ACF2476" w:rsidR="005359FB" w:rsidRPr="00EB27E2" w:rsidRDefault="209E99F7" w:rsidP="00EB27E2">
            <w:pPr>
              <w:pStyle w:val="NoSpacing"/>
              <w:numPr>
                <w:ilvl w:val="0"/>
                <w:numId w:val="48"/>
              </w:numPr>
              <w:bidi/>
              <w:spacing w:before="60" w:after="60" w:line="288" w:lineRule="auto"/>
              <w:ind w:left="324"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التقييم التكويني:</w:t>
            </w:r>
            <w:r w:rsidRPr="00EB27E2">
              <w:rPr>
                <w:rFonts w:ascii="Sakkal Majalla" w:eastAsia="Verdana" w:hAnsi="Sakkal Majalla" w:cs="Sakkal Majalla" w:hint="cs"/>
                <w:sz w:val="22"/>
                <w:szCs w:val="22"/>
                <w:rtl/>
                <w:lang w:eastAsia="ar" w:bidi="ar-MA"/>
              </w:rPr>
              <w:t xml:space="preserve"> أسئلة وأجوبة لتعزيز </w:t>
            </w:r>
            <w:r w:rsidR="00853F5B">
              <w:rPr>
                <w:rFonts w:ascii="Sakkal Majalla" w:eastAsia="Verdana" w:hAnsi="Sakkal Majalla" w:cs="Sakkal Majalla" w:hint="cs"/>
                <w:sz w:val="22"/>
                <w:szCs w:val="22"/>
                <w:rtl/>
                <w:lang w:eastAsia="ar" w:bidi="ar-MA"/>
              </w:rPr>
              <w:t>التعلم</w:t>
            </w:r>
            <w:r w:rsidRPr="00EB27E2">
              <w:rPr>
                <w:rFonts w:ascii="Sakkal Majalla" w:eastAsia="Verdana" w:hAnsi="Sakkal Majalla" w:cs="Sakkal Majalla" w:hint="cs"/>
                <w:sz w:val="22"/>
                <w:szCs w:val="22"/>
                <w:rtl/>
                <w:lang w:eastAsia="ar" w:bidi="ar-MA"/>
              </w:rPr>
              <w:t>. ويصف المتعلمون كيف يمكن للمبتدئ تنفيذ مهارة أو تكتيك معيّن بطريقة مختلفة مقارنةً برياضيي النخبة، مع الاستعانة بأمثلة من الوحدات السابقة.</w:t>
            </w:r>
          </w:p>
        </w:tc>
        <w:tc>
          <w:tcPr>
            <w:tcW w:w="2269" w:type="dxa"/>
          </w:tcPr>
          <w:p w14:paraId="456B5AB2" w14:textId="1DA91439" w:rsidR="005359FB" w:rsidRPr="00EB27E2" w:rsidRDefault="5B0F1BB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مقاطع فيديو لأداء رياضيين من النخبة</w:t>
            </w:r>
          </w:p>
          <w:p w14:paraId="5EBD3816" w14:textId="14BF28D8" w:rsidR="005359FB" w:rsidRPr="00EB27E2" w:rsidRDefault="5B0F1BB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اتصال بالإنترنت أو مقاطع مميزة مختارة</w:t>
            </w:r>
          </w:p>
          <w:p w14:paraId="4879627A" w14:textId="2ACC2299" w:rsidR="005359FB" w:rsidRPr="00EB27E2" w:rsidRDefault="5B0F1BB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موجِهات للمناقشة جماعية</w:t>
            </w:r>
          </w:p>
          <w:p w14:paraId="58E53CBC" w14:textId="2FAE2513" w:rsidR="005359FB" w:rsidRPr="00EB27E2" w:rsidRDefault="5B0F1BB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سبورة بيضاء أو لوحات لرسم مقارنات</w:t>
            </w:r>
          </w:p>
        </w:tc>
      </w:tr>
      <w:tr w:rsidR="4D722959" w:rsidRPr="00EB27E2" w14:paraId="3563D5A0" w14:textId="77777777" w:rsidTr="60BF5622">
        <w:trPr>
          <w:trHeight w:val="300"/>
        </w:trPr>
        <w:tc>
          <w:tcPr>
            <w:tcW w:w="14143" w:type="dxa"/>
            <w:gridSpan w:val="5"/>
            <w:shd w:val="clear" w:color="auto" w:fill="DAE8F8"/>
          </w:tcPr>
          <w:p w14:paraId="00CF5F34" w14:textId="03DD3AF9" w:rsidR="687B6976" w:rsidRPr="00EB27E2" w:rsidRDefault="687B6976" w:rsidP="00132615">
            <w:pPr>
              <w:pStyle w:val="NoSpacing"/>
              <w:pageBreakBefore/>
              <w:tabs>
                <w:tab w:val="left" w:pos="340"/>
              </w:tabs>
              <w:bidi/>
              <w:spacing w:line="288" w:lineRule="auto"/>
              <w:rPr>
                <w:rFonts w:ascii="Sakkal Majalla" w:eastAsia="Verdana" w:hAnsi="Sakkal Majalla" w:cs="Sakkal Majalla"/>
                <w:b/>
                <w:bCs/>
                <w:color w:val="000000" w:themeColor="text1"/>
                <w:sz w:val="22"/>
                <w:szCs w:val="22"/>
              </w:rPr>
            </w:pPr>
            <w:r w:rsidRPr="00EB27E2">
              <w:rPr>
                <w:rFonts w:ascii="Sakkal Majalla" w:eastAsia="Verdana" w:hAnsi="Sakkal Majalla" w:cs="Sakkal Majalla" w:hint="cs"/>
                <w:b/>
                <w:bCs/>
                <w:sz w:val="22"/>
                <w:szCs w:val="22"/>
                <w:rtl/>
                <w:lang w:eastAsia="ar" w:bidi="ar-MA"/>
              </w:rPr>
              <w:lastRenderedPageBreak/>
              <w:t xml:space="preserve">نتاج </w:t>
            </w:r>
            <w:r w:rsidR="00853F5B">
              <w:rPr>
                <w:rFonts w:ascii="Sakkal Majalla" w:eastAsia="Verdana" w:hAnsi="Sakkal Majalla" w:cs="Sakkal Majalla" w:hint="cs"/>
                <w:b/>
                <w:bCs/>
                <w:sz w:val="22"/>
                <w:szCs w:val="22"/>
                <w:rtl/>
                <w:lang w:eastAsia="ar" w:bidi="ar-MA"/>
              </w:rPr>
              <w:t>التعلم</w:t>
            </w:r>
            <w:r w:rsidRPr="00EB27E2">
              <w:rPr>
                <w:rFonts w:ascii="Sakkal Majalla" w:eastAsia="Verdana" w:hAnsi="Sakkal Majalla" w:cs="Sakkal Majalla" w:hint="cs"/>
                <w:b/>
                <w:bCs/>
                <w:sz w:val="22"/>
                <w:szCs w:val="22"/>
                <w:rtl/>
                <w:lang w:eastAsia="ar" w:bidi="ar-MA"/>
              </w:rPr>
              <w:t xml:space="preserve"> ج: إظهار المهارات في رياضات محددة وأساليبها وتكتيكاتها</w:t>
            </w:r>
          </w:p>
        </w:tc>
      </w:tr>
      <w:tr w:rsidR="005359FB" w:rsidRPr="00EB27E2" w14:paraId="5626FA51" w14:textId="77777777" w:rsidTr="60BF5622">
        <w:trPr>
          <w:trHeight w:val="620"/>
        </w:trPr>
        <w:tc>
          <w:tcPr>
            <w:tcW w:w="1100" w:type="dxa"/>
          </w:tcPr>
          <w:p w14:paraId="5C0BA70F" w14:textId="57CDB67D" w:rsidR="005359FB" w:rsidRPr="00EB27E2" w:rsidRDefault="33853CDF"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17</w:t>
            </w:r>
          </w:p>
        </w:tc>
        <w:tc>
          <w:tcPr>
            <w:tcW w:w="2693" w:type="dxa"/>
          </w:tcPr>
          <w:p w14:paraId="4614D812" w14:textId="05A5355D" w:rsidR="005359FB" w:rsidRPr="00EB27E2" w:rsidRDefault="5767F93D"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ج1</w:t>
            </w:r>
            <w:r w:rsidRPr="00EB27E2">
              <w:rPr>
                <w:rFonts w:ascii="Sakkal Majalla" w:eastAsia="Verdana" w:hAnsi="Sakkal Majalla" w:cs="Sakkal Majalla" w:hint="cs"/>
                <w:sz w:val="22"/>
                <w:szCs w:val="22"/>
                <w:rtl/>
                <w:lang w:eastAsia="ar" w:bidi="ar-MA"/>
              </w:rPr>
              <w:t xml:space="preserve"> المشاركة الآمنة واللائقة</w:t>
            </w:r>
          </w:p>
        </w:tc>
        <w:tc>
          <w:tcPr>
            <w:tcW w:w="1305" w:type="dxa"/>
          </w:tcPr>
          <w:p w14:paraId="28B1FA6A" w14:textId="0B2CF394" w:rsidR="005359FB" w:rsidRPr="00EB27E2" w:rsidRDefault="0086D7B2"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Pr>
          <w:p w14:paraId="0AF201DE" w14:textId="79139CD9" w:rsidR="005359FB" w:rsidRPr="00EB27E2" w:rsidRDefault="0086D7B2" w:rsidP="00EB27E2">
            <w:pPr>
              <w:pStyle w:val="NoSpacing"/>
              <w:numPr>
                <w:ilvl w:val="0"/>
                <w:numId w:val="49"/>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يقدّم المعلم مفهوم المشاركة العملية الآمنة والفعّالة، مع التأكيد على أهمية الإعداد المسبق، وتقييم المخاطر، وأداء تمارين الإحماء المناسبة، والالتزام بإرشادات السلامة عند المشاركة في النشاطات البدنية.</w:t>
            </w:r>
          </w:p>
          <w:p w14:paraId="5A5E45EA" w14:textId="4682BA25" w:rsidR="005359FB" w:rsidRPr="00EB27E2" w:rsidRDefault="0086D7B2" w:rsidP="00EB27E2">
            <w:pPr>
              <w:pStyle w:val="NoSpacing"/>
              <w:numPr>
                <w:ilvl w:val="0"/>
                <w:numId w:val="49"/>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باستخدام سياق رياضة فردية، يوضّح المعلم (أو أحد المتعلمين المتمكّنين) كيفية تطبيق المهارات والتقنيات والتكتيكات بتدريبات منفصلة، وموجهة، ثم ممارسات تنافسية. وبعد ذلك يتناوب المتعلمون على المرور بكل نوع من هذه التدريبات، مطبّقين ما تعلموه في بيئة آمنة وخاضعة للمراقبة.</w:t>
            </w:r>
          </w:p>
          <w:p w14:paraId="0FFC197F" w14:textId="35763155" w:rsidR="005359FB" w:rsidRPr="00EB27E2" w:rsidRDefault="0086D7B2" w:rsidP="00EB27E2">
            <w:pPr>
              <w:pStyle w:val="NoSpacing"/>
              <w:bidi/>
              <w:spacing w:before="60" w:after="60" w:line="288" w:lineRule="auto"/>
              <w:ind w:left="325"/>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وينصب الاهتمام هنا على عرض التنفيذ الفني مع الالتزام بإجراءات السلامة المناسبة وإرشاداتها (مثل: فحص المعدات، والوعي بالمساحة، والتواصل).</w:t>
            </w:r>
          </w:p>
          <w:p w14:paraId="26606E87" w14:textId="57F301FF" w:rsidR="005359FB" w:rsidRPr="00EB27E2" w:rsidRDefault="0086D7B2" w:rsidP="00EB27E2">
            <w:pPr>
              <w:pStyle w:val="NoSpacing"/>
              <w:numPr>
                <w:ilvl w:val="0"/>
                <w:numId w:val="49"/>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مناقشة عامة:</w:t>
            </w:r>
            <w:r w:rsidRPr="00EB27E2">
              <w:rPr>
                <w:rFonts w:ascii="Sakkal Majalla" w:eastAsia="Verdana" w:hAnsi="Sakkal Majalla" w:cs="Sakkal Majalla" w:hint="cs"/>
                <w:sz w:val="22"/>
                <w:szCs w:val="22"/>
                <w:rtl/>
                <w:lang w:eastAsia="ar" w:bidi="ar-MA"/>
              </w:rPr>
              <w:t xml:space="preserve"> مراجعة تؤكد على ضرورة الجمع بين عناصر السلامة وتنفيذ المهارة واتخاذ القرار لتحقيق مشاركة فعّالة ومسؤولة.</w:t>
            </w:r>
          </w:p>
        </w:tc>
        <w:tc>
          <w:tcPr>
            <w:tcW w:w="2269" w:type="dxa"/>
          </w:tcPr>
          <w:p w14:paraId="6A1E8534" w14:textId="09129357" w:rsidR="005359FB" w:rsidRPr="00EB27E2" w:rsidRDefault="0086D7B2"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معدات الرياضة الفردية ومرافقها</w:t>
            </w:r>
          </w:p>
          <w:p w14:paraId="11F1016C" w14:textId="0828DDB6" w:rsidR="005359FB" w:rsidRPr="00EB27E2" w:rsidRDefault="0086D7B2"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قائمة مرجعية لتقييم المخاطر</w:t>
            </w:r>
          </w:p>
          <w:p w14:paraId="065C26EF" w14:textId="3FF759E3" w:rsidR="005359FB" w:rsidRPr="00EB27E2" w:rsidRDefault="0086D7B2"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خطة للشرح تحت إشراف المعلم</w:t>
            </w:r>
          </w:p>
          <w:p w14:paraId="5A0DDA59" w14:textId="7FC8B2C7" w:rsidR="005359FB" w:rsidRPr="00EB27E2" w:rsidRDefault="0086D7B2"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أوراق مهام الإحماء والتهدئة</w:t>
            </w:r>
          </w:p>
          <w:p w14:paraId="5A3FA197" w14:textId="13AD592D" w:rsidR="005359FB" w:rsidRPr="00EB27E2" w:rsidRDefault="005359FB" w:rsidP="00EB27E2">
            <w:pPr>
              <w:pStyle w:val="NoSpacing"/>
              <w:bidi/>
              <w:spacing w:before="60" w:after="60" w:line="288" w:lineRule="auto"/>
              <w:rPr>
                <w:rFonts w:ascii="Sakkal Majalla" w:eastAsia="Verdana" w:hAnsi="Sakkal Majalla" w:cs="Sakkal Majalla"/>
                <w:sz w:val="22"/>
                <w:szCs w:val="22"/>
              </w:rPr>
            </w:pPr>
          </w:p>
        </w:tc>
      </w:tr>
      <w:tr w:rsidR="005359FB" w:rsidRPr="00EB27E2" w14:paraId="0FB71152" w14:textId="77777777" w:rsidTr="60BF5622">
        <w:trPr>
          <w:trHeight w:val="346"/>
        </w:trPr>
        <w:tc>
          <w:tcPr>
            <w:tcW w:w="1100" w:type="dxa"/>
          </w:tcPr>
          <w:p w14:paraId="305DD4D0" w14:textId="380FB972" w:rsidR="005359FB" w:rsidRPr="00EB27E2" w:rsidRDefault="562D367A"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18</w:t>
            </w:r>
          </w:p>
        </w:tc>
        <w:tc>
          <w:tcPr>
            <w:tcW w:w="2693" w:type="dxa"/>
          </w:tcPr>
          <w:p w14:paraId="1AB9EBCF" w14:textId="48451B2A" w:rsidR="005359FB" w:rsidRPr="00EB27E2" w:rsidRDefault="562D367A"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ج1</w:t>
            </w:r>
            <w:r w:rsidRPr="00EB27E2">
              <w:rPr>
                <w:rFonts w:ascii="Sakkal Majalla" w:eastAsia="Verdana" w:hAnsi="Sakkal Majalla" w:cs="Sakkal Majalla" w:hint="cs"/>
                <w:sz w:val="22"/>
                <w:szCs w:val="22"/>
                <w:rtl/>
                <w:lang w:eastAsia="ar" w:bidi="ar-MA"/>
              </w:rPr>
              <w:t xml:space="preserve"> المشاركة الآمنة واللائقة</w:t>
            </w:r>
          </w:p>
        </w:tc>
        <w:tc>
          <w:tcPr>
            <w:tcW w:w="1305" w:type="dxa"/>
          </w:tcPr>
          <w:p w14:paraId="6998192C" w14:textId="3DA0E00F" w:rsidR="005359FB" w:rsidRPr="00EB27E2" w:rsidRDefault="562D367A"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Pr>
          <w:p w14:paraId="41F531FB" w14:textId="00A1FDB8" w:rsidR="005359FB" w:rsidRPr="00EB27E2" w:rsidRDefault="7715D44D" w:rsidP="00EB27E2">
            <w:pPr>
              <w:pStyle w:val="NoSpacing"/>
              <w:numPr>
                <w:ilvl w:val="0"/>
                <w:numId w:val="49"/>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بالاستناد إلى الدرس السابع عشر، تركز هذه الوحدة على المشاركة الآمنة واللائقة في سياق رياضة جماعية. ويقدّم المعلم أو أحد المتعلمين المهرة عرضًا للمهارات والتقنيات والتكتيكات المطلوبة، وذلك بتدريبات منفصلة، وتدريبات موجهة، ومواقف تنافسية.</w:t>
            </w:r>
          </w:p>
          <w:p w14:paraId="2A70E6FA" w14:textId="22300A44" w:rsidR="00B861D2" w:rsidRPr="00EB27E2" w:rsidRDefault="7715D44D" w:rsidP="00EB27E2">
            <w:pPr>
              <w:pStyle w:val="NoSpacing"/>
              <w:numPr>
                <w:ilvl w:val="0"/>
                <w:numId w:val="49"/>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يشارك المتعلمون في وحدة منظمة يطبّقون فيها مجموعة من عناصر الأداء تحت الإشراف، مع التركيز على اتخاذ القرار، والوعي بالبيئة المحيطة، والتواصل مع زملاء الفريق، وتحمل المسؤولية عن سلامتهم وسلامة الآخرين.</w:t>
            </w:r>
          </w:p>
          <w:p w14:paraId="5DC71FD0" w14:textId="0C56F43F" w:rsidR="005359FB" w:rsidRPr="00EB27E2" w:rsidRDefault="7715D44D" w:rsidP="00EB27E2">
            <w:pPr>
              <w:pStyle w:val="NoSpacing"/>
              <w:bidi/>
              <w:spacing w:before="60" w:after="60" w:line="288" w:lineRule="auto"/>
              <w:ind w:left="325"/>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وينبغي أن تتضمن الوحدة ظروفًا ديناميكية تحاكي مواقف اللعب الفعلية، مع الحفاظ على السلامة لتكون أولوية قصوى.</w:t>
            </w:r>
          </w:p>
          <w:p w14:paraId="0B0A96F0" w14:textId="1C3E0940" w:rsidR="005359FB" w:rsidRPr="00EB27E2" w:rsidRDefault="7715D44D" w:rsidP="00EB27E2">
            <w:pPr>
              <w:pStyle w:val="NoSpacing"/>
              <w:numPr>
                <w:ilvl w:val="0"/>
                <w:numId w:val="50"/>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lastRenderedPageBreak/>
              <w:t>مناقشة عامة:</w:t>
            </w:r>
            <w:r w:rsidRPr="00EB27E2">
              <w:rPr>
                <w:rFonts w:ascii="Sakkal Majalla" w:eastAsia="Verdana" w:hAnsi="Sakkal Majalla" w:cs="Sakkal Majalla" w:hint="cs"/>
                <w:sz w:val="22"/>
                <w:szCs w:val="22"/>
                <w:rtl/>
                <w:lang w:eastAsia="ar" w:bidi="ar-MA"/>
              </w:rPr>
              <w:t xml:space="preserve"> يتحقق المعلم من فهم المتعلمين لبروتوكولات السلامة بأسئلة وأجوبة مباشرة وتعليقات قصيرة من الزملاء. ويفكر المتعلمون مليًا في العوامل التي أسهمت أمان الوحدة ونجاحها.</w:t>
            </w:r>
          </w:p>
        </w:tc>
        <w:tc>
          <w:tcPr>
            <w:tcW w:w="2269" w:type="dxa"/>
          </w:tcPr>
          <w:p w14:paraId="4C777597" w14:textId="1098906C" w:rsidR="005359FB" w:rsidRPr="00EB27E2" w:rsidRDefault="4C2F10F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معدات مناسبة للرياضة الجماعية ومساحة لعب مخصصة</w:t>
            </w:r>
          </w:p>
          <w:p w14:paraId="1F674A64" w14:textId="036EB14B" w:rsidR="005359FB" w:rsidRPr="00EB27E2" w:rsidRDefault="4C2F10F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أقماع وصداري وعلامات للألعاب الموجهة</w:t>
            </w:r>
          </w:p>
          <w:p w14:paraId="6B25A69F" w14:textId="779246A8" w:rsidR="005359FB" w:rsidRPr="00EB27E2" w:rsidRDefault="4C2F10F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ملصقات حول الصحة والسلامة أو قائمة مرجعية قبل بدء الوحدة</w:t>
            </w:r>
          </w:p>
          <w:p w14:paraId="1A321E09" w14:textId="6AED505B" w:rsidR="005359FB" w:rsidRPr="00EB27E2" w:rsidRDefault="4C2F10F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نماذج ملاحظات الزملاء</w:t>
            </w:r>
          </w:p>
        </w:tc>
      </w:tr>
      <w:tr w:rsidR="005359FB" w:rsidRPr="00EB27E2" w14:paraId="36F77812" w14:textId="77777777" w:rsidTr="60BF5622">
        <w:trPr>
          <w:trHeight w:val="346"/>
        </w:trPr>
        <w:tc>
          <w:tcPr>
            <w:tcW w:w="1100" w:type="dxa"/>
            <w:tcBorders>
              <w:bottom w:val="single" w:sz="4" w:space="0" w:color="auto"/>
            </w:tcBorders>
          </w:tcPr>
          <w:p w14:paraId="7D20264A" w14:textId="668F5DA0" w:rsidR="005359FB" w:rsidRPr="00EB27E2" w:rsidRDefault="16282F17"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19</w:t>
            </w:r>
          </w:p>
        </w:tc>
        <w:tc>
          <w:tcPr>
            <w:tcW w:w="2693" w:type="dxa"/>
            <w:tcBorders>
              <w:bottom w:val="single" w:sz="4" w:space="0" w:color="auto"/>
            </w:tcBorders>
          </w:tcPr>
          <w:p w14:paraId="5569EB3A" w14:textId="139CD71A" w:rsidR="005359FB" w:rsidRPr="00EB27E2" w:rsidRDefault="16282F1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ج2</w:t>
            </w:r>
            <w:r w:rsidRPr="00EB27E2">
              <w:rPr>
                <w:rFonts w:ascii="Sakkal Majalla" w:eastAsia="Verdana" w:hAnsi="Sakkal Majalla" w:cs="Sakkal Majalla" w:hint="cs"/>
                <w:sz w:val="22"/>
                <w:szCs w:val="22"/>
                <w:rtl/>
                <w:lang w:eastAsia="ar" w:bidi="ar-MA"/>
              </w:rPr>
              <w:t xml:space="preserve"> التطبيق الصحيح للمهارات والتقنيات والتكتيكات</w:t>
            </w:r>
          </w:p>
        </w:tc>
        <w:tc>
          <w:tcPr>
            <w:tcW w:w="1305" w:type="dxa"/>
            <w:tcBorders>
              <w:bottom w:val="single" w:sz="4" w:space="0" w:color="auto"/>
            </w:tcBorders>
          </w:tcPr>
          <w:p w14:paraId="5B720422" w14:textId="0995C80E" w:rsidR="005359FB" w:rsidRPr="00EB27E2" w:rsidRDefault="16282F1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Borders>
              <w:bottom w:val="single" w:sz="4" w:space="0" w:color="auto"/>
            </w:tcBorders>
          </w:tcPr>
          <w:p w14:paraId="4498E63D" w14:textId="25982DF4" w:rsidR="00097E2C" w:rsidRPr="00EB27E2" w:rsidRDefault="314AD97D" w:rsidP="00EB27E2">
            <w:pPr>
              <w:pStyle w:val="NoSpacing"/>
              <w:numPr>
                <w:ilvl w:val="0"/>
                <w:numId w:val="50"/>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يقدّم المعلم هيكل الوحدات العملية المقبلة ومواضع التركيز فيها. ويناقش المتعلمون المهارات والتقنيات والتكتيكات التي سيعرضونها وكيف يتوافق كل منها مع متطلبات التدريبات المنفصلة، والموجهة، والممارسات التنافسية.</w:t>
            </w:r>
          </w:p>
          <w:p w14:paraId="49B7C509" w14:textId="07DFC51C" w:rsidR="00E71C73" w:rsidRPr="00EB27E2" w:rsidRDefault="314AD97D" w:rsidP="00EB27E2">
            <w:pPr>
              <w:pStyle w:val="NoSpacing"/>
              <w:numPr>
                <w:ilvl w:val="0"/>
                <w:numId w:val="50"/>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يشارك المتعلمون في رياضة جماعية، ويتناوبون بين مراحل مختلفة:</w:t>
            </w:r>
          </w:p>
          <w:p w14:paraId="4BB54ED6" w14:textId="05D12AA1" w:rsidR="00E71C73" w:rsidRPr="00EB27E2" w:rsidRDefault="314AD97D" w:rsidP="00EB27E2">
            <w:pPr>
              <w:pStyle w:val="NoSpacing"/>
              <w:numPr>
                <w:ilvl w:val="0"/>
                <w:numId w:val="51"/>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تمرين منفصل (مثل: التدريبات التكرارية على التمرير)</w:t>
            </w:r>
          </w:p>
          <w:p w14:paraId="69504434" w14:textId="692E7F99" w:rsidR="00E71C73" w:rsidRPr="00EB27E2" w:rsidRDefault="314AD97D" w:rsidP="00EB27E2">
            <w:pPr>
              <w:pStyle w:val="NoSpacing"/>
              <w:numPr>
                <w:ilvl w:val="0"/>
                <w:numId w:val="51"/>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تدريب موجه (مثل: ألعاب الاستحواذ 3 ضد 2)</w:t>
            </w:r>
          </w:p>
          <w:p w14:paraId="1BF61E2F" w14:textId="4683CFD6" w:rsidR="00E71C73" w:rsidRPr="00EB27E2" w:rsidRDefault="314AD97D" w:rsidP="00EB27E2">
            <w:pPr>
              <w:pStyle w:val="NoSpacing"/>
              <w:numPr>
                <w:ilvl w:val="0"/>
                <w:numId w:val="51"/>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موقف تنافسي (مثل: مباراة مصغّرة)</w:t>
            </w:r>
          </w:p>
          <w:p w14:paraId="74D9B444" w14:textId="6A34395D" w:rsidR="00E71C73" w:rsidRPr="00EB27E2" w:rsidRDefault="314AD97D" w:rsidP="00EB27E2">
            <w:pPr>
              <w:pStyle w:val="NoSpacing"/>
              <w:bidi/>
              <w:spacing w:before="60" w:after="60" w:line="288" w:lineRule="auto"/>
              <w:ind w:left="325"/>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وفي أثناء ذلك، يركّز المتعلمون على تطبيق المهارات المناسبة واتخاذ قرارات فعّالة تحت الضغط، مع إظهار التحكم، ودقة التوقيت، والوعي، والفهم التكتيكي.</w:t>
            </w:r>
          </w:p>
          <w:p w14:paraId="1211FF8D" w14:textId="4716A0A2" w:rsidR="00E71C73" w:rsidRPr="00EB27E2" w:rsidRDefault="314AD97D" w:rsidP="00EB27E2">
            <w:pPr>
              <w:pStyle w:val="NoSpacing"/>
              <w:bidi/>
              <w:spacing w:before="60" w:after="60" w:line="288" w:lineRule="auto"/>
              <w:ind w:left="325"/>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كما ينبغي دمج ملاحظات الزملاء وتعليقات المعلم العارضة لتعزيز التقنية الصحيحة والتنفيذ التكتيكي.</w:t>
            </w:r>
          </w:p>
        </w:tc>
        <w:tc>
          <w:tcPr>
            <w:tcW w:w="2269" w:type="dxa"/>
            <w:tcBorders>
              <w:bottom w:val="single" w:sz="4" w:space="0" w:color="auto"/>
            </w:tcBorders>
          </w:tcPr>
          <w:p w14:paraId="59EFF821" w14:textId="452B6D70" w:rsidR="005359FB" w:rsidRPr="00EB27E2" w:rsidRDefault="1AE74CE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مرافق ومعدات مناسبة للرياضة الجماعية</w:t>
            </w:r>
          </w:p>
          <w:p w14:paraId="362ED00B" w14:textId="6344ACB7" w:rsidR="005359FB" w:rsidRPr="00EB27E2" w:rsidRDefault="1AE74CE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موجِهات أو مخططات لعرض المعلم</w:t>
            </w:r>
          </w:p>
          <w:p w14:paraId="6558B12E" w14:textId="63E4236E" w:rsidR="005359FB" w:rsidRPr="00EB27E2" w:rsidRDefault="1AE74CE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صداري وأقماع وكرات</w:t>
            </w:r>
          </w:p>
          <w:p w14:paraId="0AD36CDC" w14:textId="48443B91" w:rsidR="005359FB" w:rsidRPr="00EB27E2" w:rsidRDefault="1AE74CE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ملاحظة الزملاء ونماذج التعليقات</w:t>
            </w:r>
          </w:p>
          <w:p w14:paraId="57857C1E" w14:textId="313CA4EB" w:rsidR="005359FB" w:rsidRPr="00EB27E2" w:rsidRDefault="005359FB" w:rsidP="00EB27E2">
            <w:pPr>
              <w:pStyle w:val="NoSpacing"/>
              <w:bidi/>
              <w:spacing w:line="288" w:lineRule="auto"/>
              <w:rPr>
                <w:rFonts w:ascii="Sakkal Majalla" w:eastAsia="Verdana" w:hAnsi="Sakkal Majalla" w:cs="Sakkal Majalla"/>
                <w:sz w:val="22"/>
                <w:szCs w:val="22"/>
              </w:rPr>
            </w:pPr>
          </w:p>
        </w:tc>
      </w:tr>
      <w:tr w:rsidR="4D722959" w:rsidRPr="00EB27E2" w14:paraId="2A2ECE33" w14:textId="77777777" w:rsidTr="60BF5622">
        <w:trPr>
          <w:trHeight w:val="300"/>
        </w:trPr>
        <w:tc>
          <w:tcPr>
            <w:tcW w:w="1100" w:type="dxa"/>
            <w:tcBorders>
              <w:bottom w:val="single" w:sz="4" w:space="0" w:color="auto"/>
            </w:tcBorders>
          </w:tcPr>
          <w:p w14:paraId="37E83D78" w14:textId="427F22EB" w:rsidR="1AE74CE5" w:rsidRPr="00EB27E2" w:rsidRDefault="1AE74CE5" w:rsidP="00132615">
            <w:pPr>
              <w:pStyle w:val="NoSpacing"/>
              <w:pageBreakBefore/>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20</w:t>
            </w:r>
          </w:p>
        </w:tc>
        <w:tc>
          <w:tcPr>
            <w:tcW w:w="2693" w:type="dxa"/>
            <w:tcBorders>
              <w:bottom w:val="single" w:sz="4" w:space="0" w:color="auto"/>
            </w:tcBorders>
          </w:tcPr>
          <w:p w14:paraId="058B686E" w14:textId="500A14D8" w:rsidR="1AE74CE5" w:rsidRPr="00EB27E2" w:rsidRDefault="1AE74CE5"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ج3</w:t>
            </w:r>
            <w:r w:rsidRPr="00EB27E2">
              <w:rPr>
                <w:rFonts w:ascii="Sakkal Majalla" w:eastAsia="Verdana" w:hAnsi="Sakkal Majalla" w:cs="Sakkal Majalla" w:hint="cs"/>
                <w:sz w:val="22"/>
                <w:szCs w:val="22"/>
                <w:rtl/>
                <w:lang w:eastAsia="ar" w:bidi="ar-MA"/>
              </w:rPr>
              <w:t xml:space="preserve"> التوظيف الفعال للمهارات والتقنيات والتكتيكات في أداءٍ أو وضعٍ محدّدٍ</w:t>
            </w:r>
          </w:p>
        </w:tc>
        <w:tc>
          <w:tcPr>
            <w:tcW w:w="1305" w:type="dxa"/>
            <w:tcBorders>
              <w:bottom w:val="single" w:sz="4" w:space="0" w:color="auto"/>
            </w:tcBorders>
          </w:tcPr>
          <w:p w14:paraId="395BD66C" w14:textId="4AD1EC0E" w:rsidR="1AE74CE5" w:rsidRPr="00EB27E2" w:rsidRDefault="1AE74CE5"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Borders>
              <w:bottom w:val="single" w:sz="4" w:space="0" w:color="auto"/>
            </w:tcBorders>
          </w:tcPr>
          <w:p w14:paraId="347C672F" w14:textId="2617C070" w:rsidR="4D722959" w:rsidRPr="00EB27E2" w:rsidRDefault="1AE74CE5" w:rsidP="00EB27E2">
            <w:pPr>
              <w:pStyle w:val="NoSpacing"/>
              <w:numPr>
                <w:ilvl w:val="0"/>
                <w:numId w:val="53"/>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يؤكد المعلّم على أهمية تطبيق المهارات والتكتيكات بفاعلية تحت الضغط، مع التركيز على القدرة على التكيف مع تحركات الخصم وديناميكيات اللعب.</w:t>
            </w:r>
          </w:p>
          <w:p w14:paraId="61914C23" w14:textId="7E9DA2F6" w:rsidR="1AE74CE5" w:rsidRPr="00EB27E2" w:rsidRDefault="1AE74CE5" w:rsidP="00EB27E2">
            <w:pPr>
              <w:pStyle w:val="NoSpacing"/>
              <w:numPr>
                <w:ilvl w:val="0"/>
                <w:numId w:val="53"/>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يواصل المتعلمون المشاركة في الرياضة الجماعية، مع التركيز هذه المرة على إظهار التوظيف الفعّال للمهارات والتكتيكات في مواقف لعب أكثر تعقيدًا. وقد تشمل هذه المواقف:</w:t>
            </w:r>
          </w:p>
          <w:p w14:paraId="3583FCDD" w14:textId="0F2CA305" w:rsidR="00ED53E5" w:rsidRPr="00EB27E2" w:rsidRDefault="00B861D2" w:rsidP="00EB27E2">
            <w:pPr>
              <w:pStyle w:val="NoSpacing"/>
              <w:numPr>
                <w:ilvl w:val="0"/>
                <w:numId w:val="54"/>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الهجوم أو الدفاع المحدود بالوقت</w:t>
            </w:r>
          </w:p>
          <w:p w14:paraId="03E13F4A" w14:textId="6927F426" w:rsidR="00ED53E5" w:rsidRPr="00EB27E2" w:rsidRDefault="00B861D2" w:rsidP="00EB27E2">
            <w:pPr>
              <w:pStyle w:val="NoSpacing"/>
              <w:numPr>
                <w:ilvl w:val="0"/>
                <w:numId w:val="54"/>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مواقف تفوق عددي (مثل: 4 ضد 3)</w:t>
            </w:r>
          </w:p>
          <w:p w14:paraId="0667A85D" w14:textId="6B0B91CE" w:rsidR="4D722959" w:rsidRPr="00EB27E2" w:rsidRDefault="00B861D2" w:rsidP="00EB27E2">
            <w:pPr>
              <w:pStyle w:val="NoSpacing"/>
              <w:numPr>
                <w:ilvl w:val="0"/>
                <w:numId w:val="54"/>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تعديلات على شروط اللعب (مثل: منع التواصل اللفظي)</w:t>
            </w:r>
          </w:p>
          <w:p w14:paraId="38F68ED1" w14:textId="1E4D7836" w:rsidR="4D722959" w:rsidRPr="00EB27E2" w:rsidRDefault="1AE74CE5" w:rsidP="00EB27E2">
            <w:pPr>
              <w:pStyle w:val="NoSpacing"/>
              <w:bidi/>
              <w:spacing w:before="60" w:after="60" w:line="288" w:lineRule="auto"/>
              <w:ind w:left="325"/>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ويفكر المتعلمون مليًا في أدائهم الشخصي ويتخذون قرارات استنادًا إلى الوعي التكتيكي، ومجريات اللعب، وفهمهم للتمركز داخل الملعب.</w:t>
            </w:r>
          </w:p>
          <w:p w14:paraId="23C567E8" w14:textId="664C0B77" w:rsidR="1AE74CE5" w:rsidRPr="00EB27E2" w:rsidRDefault="1AE74CE5" w:rsidP="00EB27E2">
            <w:pPr>
              <w:pStyle w:val="NoSpacing"/>
              <w:numPr>
                <w:ilvl w:val="0"/>
                <w:numId w:val="55"/>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مناقشة عامة:</w:t>
            </w:r>
            <w:r w:rsidRPr="00EB27E2">
              <w:rPr>
                <w:rFonts w:ascii="Sakkal Majalla" w:eastAsia="Verdana" w:hAnsi="Sakkal Majalla" w:cs="Sakkal Majalla" w:hint="cs"/>
                <w:sz w:val="22"/>
                <w:szCs w:val="22"/>
                <w:rtl/>
                <w:lang w:eastAsia="ar" w:bidi="ar-MA"/>
              </w:rPr>
              <w:t xml:space="preserve"> مناقشة جماعية بمشاركة الزملاء والمعلم، تركز على ما جعل الأداء فعّالًا بالفعل مقارنةً بمجرد كونه صحيحًا.</w:t>
            </w:r>
          </w:p>
        </w:tc>
        <w:tc>
          <w:tcPr>
            <w:tcW w:w="2269" w:type="dxa"/>
            <w:tcBorders>
              <w:bottom w:val="single" w:sz="4" w:space="0" w:color="auto"/>
            </w:tcBorders>
          </w:tcPr>
          <w:p w14:paraId="7FECD7FB" w14:textId="3D95E2C9" w:rsidR="4D722959" w:rsidRPr="00EB27E2" w:rsidRDefault="1AE74CE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معدات خاصة بالرياضة وخطط لعب موجه</w:t>
            </w:r>
          </w:p>
          <w:p w14:paraId="3CB3C3DC" w14:textId="3DADEA84" w:rsidR="4D722959" w:rsidRPr="00EB27E2" w:rsidRDefault="1AE74CE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قوائم مرجعية لملاحظات الزملاء</w:t>
            </w:r>
          </w:p>
          <w:p w14:paraId="7C141186" w14:textId="0BF601A3" w:rsidR="4D722959" w:rsidRPr="00EB27E2" w:rsidRDefault="1AE74CE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بطاقات تحديات تكتيكية أو أوراق تعرض مواقف</w:t>
            </w:r>
          </w:p>
          <w:p w14:paraId="3794FF32" w14:textId="781E74CC" w:rsidR="1AE74CE5" w:rsidRPr="00EB27E2" w:rsidRDefault="1AE74CE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سبورة بيضاء أو مقاطع فيديو (اختياري)</w:t>
            </w:r>
          </w:p>
          <w:p w14:paraId="2DD6D97C" w14:textId="4259A1A8" w:rsidR="4D722959" w:rsidRPr="00EB27E2" w:rsidRDefault="4D722959" w:rsidP="00EB27E2">
            <w:pPr>
              <w:pStyle w:val="NoSpacing"/>
              <w:bidi/>
              <w:spacing w:line="288" w:lineRule="auto"/>
              <w:rPr>
                <w:rFonts w:ascii="Sakkal Majalla" w:eastAsia="Verdana" w:hAnsi="Sakkal Majalla" w:cs="Sakkal Majalla"/>
                <w:sz w:val="22"/>
                <w:szCs w:val="22"/>
              </w:rPr>
            </w:pPr>
          </w:p>
        </w:tc>
      </w:tr>
      <w:tr w:rsidR="4D722959" w:rsidRPr="00EB27E2" w14:paraId="00BD922A" w14:textId="77777777" w:rsidTr="60BF5622">
        <w:trPr>
          <w:trHeight w:val="4785"/>
        </w:trPr>
        <w:tc>
          <w:tcPr>
            <w:tcW w:w="1100" w:type="dxa"/>
            <w:tcBorders>
              <w:bottom w:val="single" w:sz="4" w:space="0" w:color="auto"/>
            </w:tcBorders>
          </w:tcPr>
          <w:p w14:paraId="10123E5A" w14:textId="1F120A97" w:rsidR="308A1A4B" w:rsidRPr="00EB27E2" w:rsidRDefault="308A1A4B"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21</w:t>
            </w:r>
          </w:p>
        </w:tc>
        <w:tc>
          <w:tcPr>
            <w:tcW w:w="2693" w:type="dxa"/>
            <w:tcBorders>
              <w:bottom w:val="single" w:sz="4" w:space="0" w:color="auto"/>
            </w:tcBorders>
          </w:tcPr>
          <w:p w14:paraId="7B4560F3" w14:textId="4879027A" w:rsidR="308A1A4B" w:rsidRPr="00EB27E2" w:rsidRDefault="308A1A4B"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ج2</w:t>
            </w:r>
            <w:r w:rsidRPr="00EB27E2">
              <w:rPr>
                <w:rFonts w:ascii="Sakkal Majalla" w:eastAsia="Verdana" w:hAnsi="Sakkal Majalla" w:cs="Sakkal Majalla" w:hint="cs"/>
                <w:sz w:val="22"/>
                <w:szCs w:val="22"/>
                <w:rtl/>
                <w:lang w:eastAsia="ar" w:bidi="ar-MA"/>
              </w:rPr>
              <w:t xml:space="preserve"> التطبيق الصحيح للمهارات والتقنيات والتكتيكات</w:t>
            </w:r>
          </w:p>
        </w:tc>
        <w:tc>
          <w:tcPr>
            <w:tcW w:w="1305" w:type="dxa"/>
            <w:tcBorders>
              <w:bottom w:val="single" w:sz="4" w:space="0" w:color="auto"/>
            </w:tcBorders>
          </w:tcPr>
          <w:p w14:paraId="638E5A4D" w14:textId="3D3F3EAE" w:rsidR="308A1A4B" w:rsidRPr="00EB27E2" w:rsidRDefault="308A1A4B"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Borders>
              <w:bottom w:val="single" w:sz="4" w:space="0" w:color="auto"/>
            </w:tcBorders>
          </w:tcPr>
          <w:p w14:paraId="7C3DE20E" w14:textId="4A2BC679" w:rsidR="4D722959" w:rsidRPr="00EB27E2" w:rsidRDefault="308A1A4B" w:rsidP="00EB27E2">
            <w:pPr>
              <w:pStyle w:val="NoSpacing"/>
              <w:numPr>
                <w:ilvl w:val="0"/>
                <w:numId w:val="55"/>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يستعد المتعلمون لنقل المهارات والمفاهيم التكتيكية التي استكشفوها في الرياضات الجماعية إلى سياق رياضة فردية. وييسّر المعلم مراجعة قصيرة حول أهمية التقنية، والوعي التكتيكي، والأداء تحت الضغط.</w:t>
            </w:r>
          </w:p>
          <w:p w14:paraId="43EAB8D4" w14:textId="057F7E0B" w:rsidR="4D722959" w:rsidRPr="00EB27E2" w:rsidRDefault="308A1A4B" w:rsidP="00EB27E2">
            <w:pPr>
              <w:pStyle w:val="NoSpacing"/>
              <w:numPr>
                <w:ilvl w:val="0"/>
                <w:numId w:val="55"/>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يشارك المتعلمون في رياضة فردية من اختيارهم، ويعملون عبر مواقف تدريبات منفصلة، وموجهة، وتنافسية:</w:t>
            </w:r>
          </w:p>
          <w:p w14:paraId="1F16CF5D" w14:textId="7E48680D" w:rsidR="308A1A4B" w:rsidRPr="00EB27E2" w:rsidRDefault="308A1A4B" w:rsidP="00EB27E2">
            <w:pPr>
              <w:pStyle w:val="NoSpacing"/>
              <w:numPr>
                <w:ilvl w:val="0"/>
                <w:numId w:val="56"/>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تدريبات منفصلة (مثل: آليات الضرب في الريشة الطائرة)</w:t>
            </w:r>
          </w:p>
          <w:p w14:paraId="0A539C8B" w14:textId="6430FBA3" w:rsidR="308A1A4B" w:rsidRPr="00EB27E2" w:rsidRDefault="308A1A4B" w:rsidP="00EB27E2">
            <w:pPr>
              <w:pStyle w:val="NoSpacing"/>
              <w:numPr>
                <w:ilvl w:val="0"/>
                <w:numId w:val="56"/>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تدريب موجه (مثل: تقييد مناطق الملعب أو قواعد زمنية)</w:t>
            </w:r>
          </w:p>
          <w:p w14:paraId="4DFC0078" w14:textId="1C4DE194" w:rsidR="4D722959" w:rsidRPr="00EB27E2" w:rsidRDefault="308A1A4B" w:rsidP="00EB27E2">
            <w:pPr>
              <w:pStyle w:val="NoSpacing"/>
              <w:numPr>
                <w:ilvl w:val="0"/>
                <w:numId w:val="56"/>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مرحلة تنافسية (مثل: محاكاة سباق أو مباراة كاملة)</w:t>
            </w:r>
          </w:p>
          <w:p w14:paraId="15618DDD" w14:textId="3737F7AF" w:rsidR="308A1A4B" w:rsidRPr="00EB27E2" w:rsidRDefault="308A1A4B" w:rsidP="00EB27E2">
            <w:pPr>
              <w:pStyle w:val="NoSpacing"/>
              <w:bidi/>
              <w:spacing w:before="60" w:after="60" w:line="288" w:lineRule="auto"/>
              <w:ind w:left="325"/>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ويجب على المتعلمين إظهار أداء تقني صحيح ومتسق والاستجابة لمتطلبات اللعبة الخاصة. ويقدّم المعلم والزملاء تعليقات قائمة على الملاحظة استعدادًا للتقييم.</w:t>
            </w:r>
          </w:p>
        </w:tc>
        <w:tc>
          <w:tcPr>
            <w:tcW w:w="2269" w:type="dxa"/>
            <w:tcBorders>
              <w:bottom w:val="single" w:sz="4" w:space="0" w:color="auto"/>
            </w:tcBorders>
          </w:tcPr>
          <w:p w14:paraId="4346B589" w14:textId="1FFA1D02" w:rsidR="4D722959" w:rsidRPr="00EB27E2" w:rsidRDefault="308A1A4B"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معدات ومساحة للرياضة الفردية المختارة</w:t>
            </w:r>
          </w:p>
          <w:p w14:paraId="06439A0D" w14:textId="0EBE56D8" w:rsidR="4D722959" w:rsidRPr="00EB27E2" w:rsidRDefault="308A1A4B"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أوراق مهام للتدرج في المهارات</w:t>
            </w:r>
          </w:p>
          <w:p w14:paraId="0B77A5CD" w14:textId="76E5E374" w:rsidR="4D722959" w:rsidRPr="00EB27E2" w:rsidRDefault="308A1A4B"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نماذج لتعليقات الزملاء أو المعلم</w:t>
            </w:r>
          </w:p>
          <w:p w14:paraId="132A49D2" w14:textId="22D17BCE" w:rsidR="308A1A4B" w:rsidRPr="00EB27E2" w:rsidRDefault="308A1A4B"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معدات تسجيل بالفيديو (اختياري للمراجعة الذاتية)</w:t>
            </w:r>
          </w:p>
          <w:p w14:paraId="67BE2272" w14:textId="68BE1DB4" w:rsidR="4D722959" w:rsidRPr="00EB27E2" w:rsidRDefault="4D722959" w:rsidP="00EB27E2">
            <w:pPr>
              <w:pStyle w:val="NoSpacing"/>
              <w:bidi/>
              <w:spacing w:before="60" w:after="60" w:line="288" w:lineRule="auto"/>
              <w:rPr>
                <w:rFonts w:ascii="Sakkal Majalla" w:eastAsia="Verdana" w:hAnsi="Sakkal Majalla" w:cs="Sakkal Majalla"/>
                <w:sz w:val="22"/>
                <w:szCs w:val="22"/>
              </w:rPr>
            </w:pPr>
          </w:p>
        </w:tc>
      </w:tr>
      <w:tr w:rsidR="4D722959" w:rsidRPr="00EB27E2" w14:paraId="658625A5" w14:textId="77777777" w:rsidTr="60BF5622">
        <w:trPr>
          <w:trHeight w:val="4785"/>
        </w:trPr>
        <w:tc>
          <w:tcPr>
            <w:tcW w:w="1100" w:type="dxa"/>
            <w:tcBorders>
              <w:bottom w:val="single" w:sz="4" w:space="0" w:color="auto"/>
            </w:tcBorders>
          </w:tcPr>
          <w:p w14:paraId="2CA205B1" w14:textId="3BB8C577" w:rsidR="2F621067" w:rsidRPr="00EB27E2" w:rsidRDefault="2F621067"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22</w:t>
            </w:r>
          </w:p>
        </w:tc>
        <w:tc>
          <w:tcPr>
            <w:tcW w:w="2693" w:type="dxa"/>
            <w:tcBorders>
              <w:bottom w:val="single" w:sz="4" w:space="0" w:color="auto"/>
            </w:tcBorders>
          </w:tcPr>
          <w:p w14:paraId="67B8636D" w14:textId="01551E91" w:rsidR="2F621067" w:rsidRPr="00EB27E2" w:rsidRDefault="2F62106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ج3</w:t>
            </w:r>
            <w:r w:rsidRPr="00EB27E2">
              <w:rPr>
                <w:rFonts w:ascii="Sakkal Majalla" w:eastAsia="Verdana" w:hAnsi="Sakkal Majalla" w:cs="Sakkal Majalla" w:hint="cs"/>
                <w:sz w:val="22"/>
                <w:szCs w:val="22"/>
                <w:rtl/>
                <w:lang w:eastAsia="ar" w:bidi="ar-MA"/>
              </w:rPr>
              <w:t xml:space="preserve"> التوظيف الفعال للمهارات والتقنيات والتكتيكات في أداءٍ أو وضعٍ محدّدٍ</w:t>
            </w:r>
          </w:p>
        </w:tc>
        <w:tc>
          <w:tcPr>
            <w:tcW w:w="1305" w:type="dxa"/>
            <w:tcBorders>
              <w:bottom w:val="single" w:sz="4" w:space="0" w:color="auto"/>
            </w:tcBorders>
          </w:tcPr>
          <w:p w14:paraId="38679892" w14:textId="52D65574" w:rsidR="2F621067" w:rsidRPr="00EB27E2" w:rsidRDefault="2F62106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Borders>
              <w:bottom w:val="single" w:sz="4" w:space="0" w:color="auto"/>
            </w:tcBorders>
          </w:tcPr>
          <w:p w14:paraId="5B87FB12" w14:textId="623E89E0" w:rsidR="4D722959" w:rsidRPr="00EB27E2" w:rsidRDefault="2F621067" w:rsidP="00EB27E2">
            <w:pPr>
              <w:pStyle w:val="NoSpacing"/>
              <w:numPr>
                <w:ilvl w:val="0"/>
                <w:numId w:val="57"/>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يستعرض المعلم مؤشرات الأداء الرئيسة للتوظيف الفعّال للمهارات والتكتيكات في الرياضات الفردية، والتي تشمل دقة التوقيت، واتخاذ القرار، والقدرة على التكيف، والتحكم. ويراجع المتعلمون سريعًا تعليقات الزملاء أو المعلم من الوحدات السابقة لتحديد أهداف أدائهم.</w:t>
            </w:r>
          </w:p>
          <w:p w14:paraId="774AC853" w14:textId="6B143CA1" w:rsidR="00ED53E5" w:rsidRPr="00EB27E2" w:rsidRDefault="2F621067" w:rsidP="00EB27E2">
            <w:pPr>
              <w:pStyle w:val="NoSpacing"/>
              <w:numPr>
                <w:ilvl w:val="0"/>
                <w:numId w:val="57"/>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يشارك المتعلمون في أداء الرياضة الفردية بثلاثة أشكال:</w:t>
            </w:r>
          </w:p>
          <w:p w14:paraId="19BC6F3B" w14:textId="77777777" w:rsidR="00ED53E5" w:rsidRPr="00EB27E2" w:rsidRDefault="2F621067" w:rsidP="00EB27E2">
            <w:pPr>
              <w:pStyle w:val="NoSpacing"/>
              <w:numPr>
                <w:ilvl w:val="0"/>
                <w:numId w:val="58"/>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تمرين منفصل (يركز على تدريب تكراري تقني)</w:t>
            </w:r>
          </w:p>
          <w:p w14:paraId="60529FE7" w14:textId="77777777" w:rsidR="00ED53E5" w:rsidRPr="00EB27E2" w:rsidRDefault="2F621067" w:rsidP="00EB27E2">
            <w:pPr>
              <w:pStyle w:val="NoSpacing"/>
              <w:numPr>
                <w:ilvl w:val="0"/>
                <w:numId w:val="58"/>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تدريب موجه (مثل: مساحة أو خيارات محدودة)</w:t>
            </w:r>
          </w:p>
          <w:p w14:paraId="5FE19A5E" w14:textId="332FAB38" w:rsidR="4D722959" w:rsidRPr="00EB27E2" w:rsidRDefault="2F621067" w:rsidP="00EB27E2">
            <w:pPr>
              <w:pStyle w:val="NoSpacing"/>
              <w:numPr>
                <w:ilvl w:val="0"/>
                <w:numId w:val="58"/>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موقف تنافسي (مثل: محاكاة مباراة أو لعبة)</w:t>
            </w:r>
          </w:p>
          <w:p w14:paraId="561BA852" w14:textId="0A785169" w:rsidR="00ED53E5" w:rsidRPr="00EB27E2" w:rsidRDefault="2F621067" w:rsidP="00EB27E2">
            <w:pPr>
              <w:pStyle w:val="NoSpacing"/>
              <w:bidi/>
              <w:spacing w:before="60" w:after="60" w:line="288" w:lineRule="auto"/>
              <w:ind w:left="325"/>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ويطبّق المتعلمون تقنياتهم وتكتيكاتهم ويعملون على صقلها مع التركيز على اتخاذ القرار في أثناء اللعب. ويراقب الزملاء الأداء ويقدّمون تعليقات منظمة لدعم تأمل المتعلم في أدائه.</w:t>
            </w:r>
          </w:p>
          <w:p w14:paraId="273FA900" w14:textId="7A8C1230" w:rsidR="4D722959" w:rsidRPr="00EB27E2" w:rsidRDefault="2F621067" w:rsidP="00EB27E2">
            <w:pPr>
              <w:pStyle w:val="NoSpacing"/>
              <w:numPr>
                <w:ilvl w:val="0"/>
                <w:numId w:val="59"/>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مناقشة عامة:</w:t>
            </w:r>
            <w:r w:rsidRPr="00EB27E2">
              <w:rPr>
                <w:rFonts w:ascii="Sakkal Majalla" w:eastAsia="Verdana" w:hAnsi="Sakkal Majalla" w:cs="Sakkal Majalla" w:hint="cs"/>
                <w:sz w:val="22"/>
                <w:szCs w:val="22"/>
                <w:rtl/>
                <w:lang w:eastAsia="ar" w:bidi="ar-MA"/>
              </w:rPr>
              <w:t xml:space="preserve"> يقود المعلم مناقشة تأملية يحدد فيها المتعلمون أكثر تصرفاتهم فاعلية وينظرون في المجالات التي تحتاج إلى مزيد من التحسين.</w:t>
            </w:r>
          </w:p>
        </w:tc>
        <w:tc>
          <w:tcPr>
            <w:tcW w:w="2269" w:type="dxa"/>
            <w:tcBorders>
              <w:bottom w:val="single" w:sz="4" w:space="0" w:color="auto"/>
            </w:tcBorders>
          </w:tcPr>
          <w:p w14:paraId="79FFF67E" w14:textId="3D2489FE" w:rsidR="4D722959" w:rsidRPr="00EB27E2" w:rsidRDefault="2F62106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معدات الرياضة الفردية، وإتاحة ملعب أو مساحة لعب</w:t>
            </w:r>
          </w:p>
          <w:p w14:paraId="34ED04F0" w14:textId="7F11D31A" w:rsidR="4D722959" w:rsidRPr="00EB27E2" w:rsidRDefault="2F62106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أوراق تدوين الملاحظات التكتيكية</w:t>
            </w:r>
          </w:p>
          <w:p w14:paraId="3D6E2DCC" w14:textId="0089F039" w:rsidR="4D722959" w:rsidRPr="00EB27E2" w:rsidRDefault="2F62106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مواقف تدريبية معدّة مسبقًا</w:t>
            </w:r>
          </w:p>
          <w:p w14:paraId="2116947F" w14:textId="639F3694" w:rsidR="2F621067" w:rsidRPr="00EB27E2" w:rsidRDefault="2F62106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نماذج تعليقات الزملاء أو المعلم</w:t>
            </w:r>
          </w:p>
          <w:p w14:paraId="756D7842" w14:textId="1BE6AB0C" w:rsidR="4D722959" w:rsidRPr="00EB27E2" w:rsidRDefault="4D722959" w:rsidP="00EB27E2">
            <w:pPr>
              <w:pStyle w:val="NoSpacing"/>
              <w:bidi/>
              <w:spacing w:line="288" w:lineRule="auto"/>
              <w:rPr>
                <w:rFonts w:ascii="Sakkal Majalla" w:eastAsia="Verdana" w:hAnsi="Sakkal Majalla" w:cs="Sakkal Majalla"/>
                <w:sz w:val="22"/>
                <w:szCs w:val="22"/>
              </w:rPr>
            </w:pPr>
          </w:p>
        </w:tc>
      </w:tr>
      <w:tr w:rsidR="4D722959" w:rsidRPr="00EB27E2" w14:paraId="091780F4" w14:textId="77777777" w:rsidTr="60BF5622">
        <w:trPr>
          <w:trHeight w:val="4785"/>
        </w:trPr>
        <w:tc>
          <w:tcPr>
            <w:tcW w:w="1100" w:type="dxa"/>
            <w:tcBorders>
              <w:bottom w:val="single" w:sz="4" w:space="0" w:color="auto"/>
            </w:tcBorders>
          </w:tcPr>
          <w:p w14:paraId="2C85057A" w14:textId="345C733D" w:rsidR="2F621067" w:rsidRPr="00EB27E2" w:rsidRDefault="2F621067"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23</w:t>
            </w:r>
          </w:p>
        </w:tc>
        <w:tc>
          <w:tcPr>
            <w:tcW w:w="2693" w:type="dxa"/>
            <w:tcBorders>
              <w:bottom w:val="single" w:sz="4" w:space="0" w:color="auto"/>
            </w:tcBorders>
          </w:tcPr>
          <w:p w14:paraId="4B6478B6" w14:textId="4409DDE0" w:rsidR="2F621067" w:rsidRPr="00EB27E2" w:rsidRDefault="2F62106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 xml:space="preserve">ج4 </w:t>
            </w:r>
            <w:r w:rsidRPr="00EB27E2">
              <w:rPr>
                <w:rFonts w:ascii="Sakkal Majalla" w:eastAsia="Verdana" w:hAnsi="Sakkal Majalla" w:cs="Sakkal Majalla" w:hint="cs"/>
                <w:sz w:val="22"/>
                <w:szCs w:val="22"/>
                <w:rtl/>
                <w:lang w:eastAsia="ar" w:bidi="ar-MA"/>
              </w:rPr>
              <w:t>إظهار مهارة اتخاذ القرارات المناسبة في أثناء الأداء</w:t>
            </w:r>
          </w:p>
        </w:tc>
        <w:tc>
          <w:tcPr>
            <w:tcW w:w="1305" w:type="dxa"/>
            <w:tcBorders>
              <w:bottom w:val="single" w:sz="4" w:space="0" w:color="auto"/>
            </w:tcBorders>
          </w:tcPr>
          <w:p w14:paraId="7544731A" w14:textId="11E19D6E" w:rsidR="2F621067" w:rsidRPr="00EB27E2" w:rsidRDefault="2F62106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Borders>
              <w:bottom w:val="single" w:sz="4" w:space="0" w:color="auto"/>
            </w:tcBorders>
          </w:tcPr>
          <w:p w14:paraId="385F0E92" w14:textId="4B82802A" w:rsidR="4D722959" w:rsidRPr="00EB27E2" w:rsidRDefault="2F621067" w:rsidP="00EB27E2">
            <w:pPr>
              <w:pStyle w:val="NoSpacing"/>
              <w:numPr>
                <w:ilvl w:val="0"/>
                <w:numId w:val="59"/>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يقدّم المعلم مفهوم اتخاذ القرار في أثناء الأداء، وكيفية استجابة المتدربين للخصم والضغط والسياق. ويمكن استخدام مقاطع فيديو قصيرة أو مواقف تحت إشراف المعلم لإبراز أمثلة على اتخاذ القرار الفعّال مقابل القرار غير الفعّال.</w:t>
            </w:r>
          </w:p>
          <w:p w14:paraId="31AA0047" w14:textId="723E9FFE" w:rsidR="2F621067" w:rsidRPr="00EB27E2" w:rsidRDefault="2F621067" w:rsidP="00EB27E2">
            <w:pPr>
              <w:pStyle w:val="NoSpacing"/>
              <w:numPr>
                <w:ilvl w:val="0"/>
                <w:numId w:val="59"/>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عملي:</w:t>
            </w:r>
            <w:r w:rsidRPr="00EB27E2">
              <w:rPr>
                <w:rFonts w:ascii="Sakkal Majalla" w:eastAsia="Verdana" w:hAnsi="Sakkal Majalla" w:cs="Sakkal Majalla" w:hint="cs"/>
                <w:sz w:val="22"/>
                <w:szCs w:val="22"/>
                <w:rtl/>
                <w:lang w:eastAsia="ar" w:bidi="ar-MA"/>
              </w:rPr>
              <w:t xml:space="preserve"> يشارك المتعلمون في رياضات مختارة (جماعية أو فردية)، بحيث يهدف كل نشاط إلى تحدي مهارة اتخاذ القرار وصقلها. وقد تشمل هذه المواقف:</w:t>
            </w:r>
          </w:p>
          <w:p w14:paraId="1D7AF9E7" w14:textId="67B6D5B5" w:rsidR="00ED53E5" w:rsidRPr="00EB27E2" w:rsidRDefault="00B861D2" w:rsidP="00EB27E2">
            <w:pPr>
              <w:pStyle w:val="NoSpacing"/>
              <w:numPr>
                <w:ilvl w:val="0"/>
                <w:numId w:val="60"/>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تدريبات قائمة على الاستجابة</w:t>
            </w:r>
          </w:p>
          <w:p w14:paraId="78BB8C46" w14:textId="3E5BB4A6" w:rsidR="00ED53E5" w:rsidRPr="00EB27E2" w:rsidRDefault="00B861D2" w:rsidP="00EB27E2">
            <w:pPr>
              <w:pStyle w:val="NoSpacing"/>
              <w:numPr>
                <w:ilvl w:val="0"/>
                <w:numId w:val="60"/>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تغييرات في إستراتيجيات الخصم</w:t>
            </w:r>
          </w:p>
          <w:p w14:paraId="7D4CC435" w14:textId="3238C504" w:rsidR="4D722959" w:rsidRPr="00EB27E2" w:rsidRDefault="00B861D2" w:rsidP="00EB27E2">
            <w:pPr>
              <w:pStyle w:val="NoSpacing"/>
              <w:numPr>
                <w:ilvl w:val="0"/>
                <w:numId w:val="60"/>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مهام محددة بالوقت أو مُعدّلة القواعد</w:t>
            </w:r>
          </w:p>
          <w:p w14:paraId="4CAB7182" w14:textId="14585C45" w:rsidR="4D722959" w:rsidRPr="00EB27E2" w:rsidRDefault="2F621067" w:rsidP="00EB27E2">
            <w:pPr>
              <w:pStyle w:val="NoSpacing"/>
              <w:bidi/>
              <w:spacing w:before="60" w:after="60" w:line="288" w:lineRule="auto"/>
              <w:ind w:left="325"/>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ويجب على المتعلمين الاستجابة ديناميكيًا، ليُظهِروا قدرتهم على تطبيق المهارة أو التكتيك الأنسب بحسب الموقف. ويراقب المعلم الأداء ويقدّم تعليقات مباشرة لتوجيه التطور.</w:t>
            </w:r>
          </w:p>
          <w:p w14:paraId="42338FB0" w14:textId="21B5FEE4" w:rsidR="2F621067" w:rsidRPr="00EB27E2" w:rsidRDefault="2F621067" w:rsidP="00EB27E2">
            <w:pPr>
              <w:pStyle w:val="NoSpacing"/>
              <w:numPr>
                <w:ilvl w:val="0"/>
                <w:numId w:val="61"/>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مناقشة عامة:</w:t>
            </w:r>
            <w:r w:rsidRPr="00EB27E2">
              <w:rPr>
                <w:rFonts w:ascii="Sakkal Majalla" w:eastAsia="Verdana" w:hAnsi="Sakkal Majalla" w:cs="Sakkal Majalla" w:hint="cs"/>
                <w:sz w:val="22"/>
                <w:szCs w:val="22"/>
                <w:rtl/>
                <w:lang w:eastAsia="ar" w:bidi="ar-MA"/>
              </w:rPr>
              <w:t xml:space="preserve"> يُكمل المتعلمون مهمة تأمل قصيرة يحددون فيها قرارًا رئيسًا اتخذوه في أثناء الوحدة ويبررون سبب فاعليته (أو كيفية تحسينه).</w:t>
            </w:r>
          </w:p>
        </w:tc>
        <w:tc>
          <w:tcPr>
            <w:tcW w:w="2269" w:type="dxa"/>
            <w:tcBorders>
              <w:bottom w:val="single" w:sz="4" w:space="0" w:color="auto"/>
            </w:tcBorders>
          </w:tcPr>
          <w:p w14:paraId="5E2EEA94" w14:textId="7325C99B" w:rsidR="4D722959" w:rsidRPr="00EB27E2" w:rsidRDefault="2F62106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بطاقات مواقف أو قواعد مُعدّلة لتحديات اللعبة</w:t>
            </w:r>
          </w:p>
          <w:p w14:paraId="44166F6E" w14:textId="503BB030" w:rsidR="4D722959" w:rsidRPr="00EB27E2" w:rsidRDefault="2F62106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بطاقات إرشادية أو موجِهات المعلم لتغيير الشروط</w:t>
            </w:r>
          </w:p>
          <w:p w14:paraId="307B8A1B" w14:textId="3DA368BD" w:rsidR="2F621067" w:rsidRPr="00EB27E2" w:rsidRDefault="2F62106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سبورة بيضاء أو أدوات للنقاش الجماعي</w:t>
            </w:r>
          </w:p>
          <w:p w14:paraId="7F604FA4" w14:textId="3A2AECC2" w:rsidR="2F621067" w:rsidRPr="00EB27E2" w:rsidRDefault="2F62106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أوراق تأمل الأداء</w:t>
            </w:r>
          </w:p>
          <w:p w14:paraId="2A5EB0B4" w14:textId="20729AA3" w:rsidR="4D722959" w:rsidRPr="00EB27E2" w:rsidRDefault="4D722959" w:rsidP="00EB27E2">
            <w:pPr>
              <w:pStyle w:val="NoSpacing"/>
              <w:bidi/>
              <w:spacing w:line="288" w:lineRule="auto"/>
              <w:rPr>
                <w:rFonts w:ascii="Sakkal Majalla" w:eastAsia="Verdana" w:hAnsi="Sakkal Majalla" w:cs="Sakkal Majalla"/>
                <w:sz w:val="22"/>
                <w:szCs w:val="22"/>
              </w:rPr>
            </w:pPr>
          </w:p>
        </w:tc>
      </w:tr>
      <w:tr w:rsidR="4D722959" w:rsidRPr="00EB27E2" w14:paraId="3884FB8A" w14:textId="77777777" w:rsidTr="60BF5622">
        <w:trPr>
          <w:trHeight w:val="4785"/>
        </w:trPr>
        <w:tc>
          <w:tcPr>
            <w:tcW w:w="1100" w:type="dxa"/>
            <w:tcBorders>
              <w:bottom w:val="single" w:sz="4" w:space="0" w:color="auto"/>
            </w:tcBorders>
          </w:tcPr>
          <w:p w14:paraId="1FC26083" w14:textId="3368A17C" w:rsidR="15FD0507" w:rsidRPr="00EB27E2" w:rsidRDefault="15FD0507"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24</w:t>
            </w:r>
          </w:p>
        </w:tc>
        <w:tc>
          <w:tcPr>
            <w:tcW w:w="2693" w:type="dxa"/>
            <w:tcBorders>
              <w:bottom w:val="single" w:sz="4" w:space="0" w:color="auto"/>
            </w:tcBorders>
          </w:tcPr>
          <w:p w14:paraId="3916CD3F" w14:textId="208CEE0E" w:rsidR="15FD0507" w:rsidRPr="00EB27E2" w:rsidRDefault="15FD050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 xml:space="preserve">تقييم نتاج </w:t>
            </w:r>
            <w:r w:rsidR="00853F5B">
              <w:rPr>
                <w:rFonts w:ascii="Sakkal Majalla" w:eastAsia="Verdana" w:hAnsi="Sakkal Majalla" w:cs="Sakkal Majalla" w:hint="cs"/>
                <w:sz w:val="22"/>
                <w:szCs w:val="22"/>
                <w:rtl/>
                <w:lang w:eastAsia="ar" w:bidi="ar-MA"/>
              </w:rPr>
              <w:t>التعلم</w:t>
            </w:r>
            <w:r w:rsidRPr="00EB27E2">
              <w:rPr>
                <w:rFonts w:ascii="Sakkal Majalla" w:eastAsia="Verdana" w:hAnsi="Sakkal Majalla" w:cs="Sakkal Majalla" w:hint="cs"/>
                <w:sz w:val="22"/>
                <w:szCs w:val="22"/>
                <w:rtl/>
                <w:lang w:eastAsia="ar" w:bidi="ar-MA"/>
              </w:rPr>
              <w:t xml:space="preserve"> ب وج –</w:t>
            </w:r>
            <w:r w:rsidRPr="00EB27E2">
              <w:rPr>
                <w:rFonts w:ascii="Sakkal Majalla" w:eastAsia="Verdana" w:hAnsi="Sakkal Majalla" w:cs="Sakkal Majalla" w:hint="cs"/>
                <w:b/>
                <w:bCs/>
                <w:sz w:val="22"/>
                <w:szCs w:val="22"/>
                <w:rtl/>
                <w:lang w:eastAsia="ar" w:bidi="ar-MA"/>
              </w:rPr>
              <w:t xml:space="preserve"> ب1 –ب3، ج1 – ج4</w:t>
            </w:r>
          </w:p>
        </w:tc>
        <w:tc>
          <w:tcPr>
            <w:tcW w:w="1305" w:type="dxa"/>
            <w:tcBorders>
              <w:bottom w:val="single" w:sz="4" w:space="0" w:color="auto"/>
            </w:tcBorders>
          </w:tcPr>
          <w:p w14:paraId="306870D3" w14:textId="5E2B65CC" w:rsidR="15FD0507" w:rsidRPr="00EB27E2" w:rsidRDefault="15FD0507"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كتابة الواجب</w:t>
            </w:r>
          </w:p>
        </w:tc>
        <w:tc>
          <w:tcPr>
            <w:tcW w:w="6776" w:type="dxa"/>
            <w:tcBorders>
              <w:bottom w:val="single" w:sz="4" w:space="0" w:color="auto"/>
            </w:tcBorders>
          </w:tcPr>
          <w:p w14:paraId="4CDEAB64" w14:textId="3FF0B8CB" w:rsidR="15FD0507" w:rsidRPr="00EB27E2" w:rsidRDefault="15FD0507" w:rsidP="00EB27E2">
            <w:pPr>
              <w:pStyle w:val="NoSpacing"/>
              <w:numPr>
                <w:ilvl w:val="0"/>
                <w:numId w:val="61"/>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التقييم الشامل:</w:t>
            </w:r>
            <w:r w:rsidRPr="00EB27E2">
              <w:rPr>
                <w:rFonts w:ascii="Sakkal Majalla" w:eastAsia="Verdana" w:hAnsi="Sakkal Majalla" w:cs="Sakkal Majalla" w:hint="cs"/>
                <w:sz w:val="22"/>
                <w:szCs w:val="22"/>
                <w:rtl/>
                <w:lang w:eastAsia="ar" w:bidi="ar-MA"/>
              </w:rPr>
              <w:t xml:space="preserve"> يُكمل المتعلمون الواجب الثاني الذي يبرهنون فيه على معرفتهم وتطبيقهم للمهارات، والتقنيات، والتكتيكات (نتاج </w:t>
            </w:r>
            <w:r w:rsidR="00853F5B">
              <w:rPr>
                <w:rFonts w:ascii="Sakkal Majalla" w:eastAsia="Verdana" w:hAnsi="Sakkal Majalla" w:cs="Sakkal Majalla" w:hint="cs"/>
                <w:sz w:val="22"/>
                <w:szCs w:val="22"/>
                <w:rtl/>
                <w:lang w:eastAsia="ar" w:bidi="ar-MA"/>
              </w:rPr>
              <w:t>التعلم</w:t>
            </w:r>
            <w:r w:rsidRPr="00EB27E2">
              <w:rPr>
                <w:rFonts w:ascii="Sakkal Majalla" w:eastAsia="Verdana" w:hAnsi="Sakkal Majalla" w:cs="Sakkal Majalla" w:hint="cs"/>
                <w:sz w:val="22"/>
                <w:szCs w:val="22"/>
                <w:rtl/>
                <w:lang w:eastAsia="ar" w:bidi="ar-MA"/>
              </w:rPr>
              <w:t xml:space="preserve"> ب) وأداءهم العملي (نتاج </w:t>
            </w:r>
            <w:r w:rsidR="00853F5B">
              <w:rPr>
                <w:rFonts w:ascii="Sakkal Majalla" w:eastAsia="Verdana" w:hAnsi="Sakkal Majalla" w:cs="Sakkal Majalla" w:hint="cs"/>
                <w:sz w:val="22"/>
                <w:szCs w:val="22"/>
                <w:rtl/>
                <w:lang w:eastAsia="ar" w:bidi="ar-MA"/>
              </w:rPr>
              <w:t>التعلم</w:t>
            </w:r>
            <w:r w:rsidRPr="00EB27E2">
              <w:rPr>
                <w:rFonts w:ascii="Sakkal Majalla" w:eastAsia="Verdana" w:hAnsi="Sakkal Majalla" w:cs="Sakkal Majalla" w:hint="cs"/>
                <w:sz w:val="22"/>
                <w:szCs w:val="22"/>
                <w:rtl/>
                <w:lang w:eastAsia="ar" w:bidi="ar-MA"/>
              </w:rPr>
              <w:t xml:space="preserve"> ج). وقد يشمل التقييم مزيجًا من:</w:t>
            </w:r>
          </w:p>
          <w:p w14:paraId="24450022" w14:textId="466B2A65" w:rsidR="00ED53E5" w:rsidRPr="00EB27E2" w:rsidRDefault="00B861D2" w:rsidP="00EB27E2">
            <w:pPr>
              <w:pStyle w:val="NoSpacing"/>
              <w:numPr>
                <w:ilvl w:val="0"/>
                <w:numId w:val="62"/>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ملخصات مكتوبة أو رقمية لمتطلبات المهارات أو التكتيكات</w:t>
            </w:r>
          </w:p>
          <w:p w14:paraId="00BA6ED2" w14:textId="58F0E38D" w:rsidR="00ED53E5" w:rsidRPr="00EB27E2" w:rsidRDefault="00B861D2" w:rsidP="00EB27E2">
            <w:pPr>
              <w:pStyle w:val="NoSpacing"/>
              <w:numPr>
                <w:ilvl w:val="0"/>
                <w:numId w:val="62"/>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أدلة فيديو للأداء في سياقات تدريبات منفصلة، وموجهة وتنافسية (في الرياضات الجماعية والفردية)</w:t>
            </w:r>
          </w:p>
          <w:p w14:paraId="76DF5B51" w14:textId="0F5953D6" w:rsidR="00ED53E5" w:rsidRPr="00EB27E2" w:rsidRDefault="00B861D2" w:rsidP="00EB27E2">
            <w:pPr>
              <w:pStyle w:val="NoSpacing"/>
              <w:numPr>
                <w:ilvl w:val="0"/>
                <w:numId w:val="62"/>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قوائم مرجعية لللملاحظات يملأها المعلمون والزملاء</w:t>
            </w:r>
          </w:p>
          <w:p w14:paraId="5095EFAE" w14:textId="5516FDFE" w:rsidR="4D722959" w:rsidRPr="00EB27E2" w:rsidRDefault="00B861D2" w:rsidP="00EB27E2">
            <w:pPr>
              <w:pStyle w:val="NoSpacing"/>
              <w:numPr>
                <w:ilvl w:val="0"/>
                <w:numId w:val="62"/>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تعليقات تأملية حول السلامة، والتنفيذ الفني، وفاعلية التكتيك، واتخاذ القرار.</w:t>
            </w:r>
          </w:p>
          <w:p w14:paraId="6E4D5312" w14:textId="607B7BE6" w:rsidR="4D722959" w:rsidRPr="00EB27E2" w:rsidRDefault="15FD0507" w:rsidP="0024522B">
            <w:pPr>
              <w:pStyle w:val="NoSpacing"/>
              <w:bidi/>
              <w:spacing w:before="60" w:after="60" w:line="288" w:lineRule="auto"/>
              <w:ind w:left="325"/>
              <w:rPr>
                <w:rFonts w:ascii="Sakkal Majalla" w:eastAsia="Verdana" w:hAnsi="Sakkal Majalla" w:cs="Sakkal Majalla"/>
                <w:sz w:val="22"/>
                <w:szCs w:val="22"/>
                <w:lang w:bidi="ar-EG"/>
              </w:rPr>
            </w:pPr>
            <w:r w:rsidRPr="00EB27E2">
              <w:rPr>
                <w:rFonts w:ascii="Sakkal Majalla" w:eastAsia="Verdana" w:hAnsi="Sakkal Majalla" w:cs="Sakkal Majalla" w:hint="cs"/>
                <w:sz w:val="22"/>
                <w:szCs w:val="22"/>
                <w:rtl/>
                <w:lang w:eastAsia="ar" w:bidi="ar-MA"/>
              </w:rPr>
              <w:t xml:space="preserve">وينبغي للمتعلمين الاستفادة من جميع مجالات المحتوى التي نُوقِشت حتى الآن، لضمان تحقيق معايير التقييم </w:t>
            </w:r>
            <w:r w:rsidR="0024522B">
              <w:rPr>
                <w:rFonts w:ascii="Sakkal Majalla" w:eastAsia="Verdana" w:hAnsi="Sakkal Majalla" w:cs="Sakkal Majalla" w:hint="cs"/>
                <w:sz w:val="22"/>
                <w:szCs w:val="22"/>
                <w:rtl/>
                <w:lang w:val="en-US" w:eastAsia="ar" w:bidi="ar-EG"/>
              </w:rPr>
              <w:t xml:space="preserve">: </w:t>
            </w:r>
            <w:r w:rsidR="0024522B" w:rsidRPr="0024522B">
              <w:rPr>
                <w:rFonts w:ascii="Sakkal Majalla" w:eastAsia="Verdana" w:hAnsi="Sakkal Majalla" w:cs="Sakkal Majalla"/>
                <w:sz w:val="22"/>
                <w:szCs w:val="22"/>
                <w:lang w:val="en-US" w:eastAsia="ar" w:bidi="ar-EG"/>
              </w:rPr>
              <w:t>B.P4</w:t>
            </w:r>
            <w:r w:rsidR="0024522B">
              <w:rPr>
                <w:rFonts w:ascii="Sakkal Majalla" w:eastAsia="Verdana" w:hAnsi="Sakkal Majalla" w:cs="Sakkal Majalla" w:hint="cs"/>
                <w:sz w:val="22"/>
                <w:szCs w:val="22"/>
                <w:rtl/>
                <w:lang w:val="en-US" w:eastAsia="ar" w:bidi="ar-EG"/>
              </w:rPr>
              <w:t>-</w:t>
            </w:r>
            <w:r w:rsidR="0024522B" w:rsidRPr="0024522B">
              <w:rPr>
                <w:rFonts w:ascii="Sakkal Majalla" w:eastAsia="Verdana" w:hAnsi="Sakkal Majalla" w:cs="Sakkal Majalla"/>
                <w:sz w:val="22"/>
                <w:szCs w:val="22"/>
                <w:lang w:eastAsia="ar" w:bidi="ar-EG"/>
              </w:rPr>
              <w:t>B.P6</w:t>
            </w:r>
            <w:r w:rsidR="0024522B">
              <w:rPr>
                <w:rFonts w:ascii="Sakkal Majalla" w:eastAsia="Verdana" w:hAnsi="Sakkal Majalla" w:cs="Sakkal Majalla" w:hint="cs"/>
                <w:sz w:val="22"/>
                <w:szCs w:val="22"/>
                <w:rtl/>
                <w:lang w:eastAsia="ar" w:bidi="ar-EG"/>
              </w:rPr>
              <w:t>، و</w:t>
            </w:r>
            <w:r w:rsidR="0024522B" w:rsidRPr="0024522B">
              <w:rPr>
                <w:rFonts w:ascii="Sakkal Majalla" w:eastAsia="Verdana" w:hAnsi="Sakkal Majalla" w:cs="Sakkal Majalla"/>
                <w:sz w:val="22"/>
                <w:szCs w:val="22"/>
                <w:lang w:eastAsia="ar" w:bidi="ar-EG"/>
              </w:rPr>
              <w:t>B.M2</w:t>
            </w:r>
            <w:r w:rsidR="0024522B">
              <w:rPr>
                <w:rFonts w:ascii="Sakkal Majalla" w:eastAsia="Verdana" w:hAnsi="Sakkal Majalla" w:cs="Sakkal Majalla" w:hint="cs"/>
                <w:sz w:val="22"/>
                <w:szCs w:val="22"/>
                <w:rtl/>
                <w:lang w:eastAsia="ar" w:bidi="ar-EG"/>
              </w:rPr>
              <w:t>، و</w:t>
            </w:r>
            <w:r w:rsidR="0024522B" w:rsidRPr="0024522B">
              <w:rPr>
                <w:rFonts w:ascii="Sakkal Majalla" w:eastAsia="Verdana" w:hAnsi="Sakkal Majalla" w:cs="Sakkal Majalla"/>
                <w:sz w:val="22"/>
                <w:szCs w:val="22"/>
                <w:lang w:eastAsia="ar" w:bidi="ar-EG"/>
              </w:rPr>
              <w:t>B.D2</w:t>
            </w:r>
            <w:r w:rsidR="0024522B">
              <w:rPr>
                <w:rFonts w:ascii="Sakkal Majalla" w:eastAsia="Verdana" w:hAnsi="Sakkal Majalla" w:cs="Sakkal Majalla" w:hint="cs"/>
                <w:sz w:val="22"/>
                <w:szCs w:val="22"/>
                <w:rtl/>
                <w:lang w:eastAsia="ar" w:bidi="ar-EG"/>
              </w:rPr>
              <w:t xml:space="preserve">، </w:t>
            </w:r>
            <w:r w:rsidR="00873D82">
              <w:rPr>
                <w:rFonts w:ascii="Sakkal Majalla" w:eastAsia="Verdana" w:hAnsi="Sakkal Majalla" w:cs="Sakkal Majalla" w:hint="cs"/>
                <w:sz w:val="22"/>
                <w:szCs w:val="22"/>
                <w:rtl/>
                <w:lang w:eastAsia="ar" w:bidi="ar-EG"/>
              </w:rPr>
              <w:t>و</w:t>
            </w:r>
            <w:r w:rsidR="00873D82" w:rsidRPr="00873D82">
              <w:rPr>
                <w:rFonts w:ascii="Sakkal Majalla" w:eastAsia="Verdana" w:hAnsi="Sakkal Majalla" w:cs="Sakkal Majalla"/>
                <w:sz w:val="22"/>
                <w:szCs w:val="22"/>
                <w:lang w:eastAsia="ar" w:bidi="ar-EG"/>
              </w:rPr>
              <w:t>C.P7</w:t>
            </w:r>
            <w:r w:rsidR="00873D82">
              <w:rPr>
                <w:rFonts w:ascii="Sakkal Majalla" w:eastAsia="Verdana" w:hAnsi="Sakkal Majalla" w:cs="Sakkal Majalla" w:hint="cs"/>
                <w:sz w:val="22"/>
                <w:szCs w:val="22"/>
                <w:rtl/>
                <w:lang w:eastAsia="ar" w:bidi="ar-EG"/>
              </w:rPr>
              <w:t>-</w:t>
            </w:r>
            <w:r w:rsidR="00873D82" w:rsidRPr="00873D82">
              <w:rPr>
                <w:rFonts w:ascii="Sakkal Majalla" w:eastAsia="Verdana" w:hAnsi="Sakkal Majalla" w:cs="Sakkal Majalla"/>
                <w:sz w:val="22"/>
                <w:szCs w:val="22"/>
                <w:lang w:eastAsia="ar" w:bidi="ar-EG"/>
              </w:rPr>
              <w:t>C.P10</w:t>
            </w:r>
            <w:r w:rsidR="00873D82">
              <w:rPr>
                <w:rFonts w:ascii="Sakkal Majalla" w:eastAsia="Verdana" w:hAnsi="Sakkal Majalla" w:cs="Sakkal Majalla" w:hint="cs"/>
                <w:sz w:val="22"/>
                <w:szCs w:val="22"/>
                <w:rtl/>
                <w:lang w:eastAsia="ar" w:bidi="ar-EG"/>
              </w:rPr>
              <w:t>، و</w:t>
            </w:r>
            <w:r w:rsidR="00873D82" w:rsidRPr="00873D82">
              <w:rPr>
                <w:rFonts w:ascii="Sakkal Majalla" w:eastAsia="Verdana" w:hAnsi="Sakkal Majalla" w:cs="Sakkal Majalla"/>
                <w:sz w:val="22"/>
                <w:szCs w:val="22"/>
                <w:lang w:eastAsia="ar" w:bidi="ar-EG"/>
              </w:rPr>
              <w:t>C.M3</w:t>
            </w:r>
            <w:r w:rsidR="00873D82">
              <w:rPr>
                <w:rFonts w:ascii="Sakkal Majalla" w:eastAsia="Verdana" w:hAnsi="Sakkal Majalla" w:cs="Sakkal Majalla" w:hint="cs"/>
                <w:sz w:val="22"/>
                <w:szCs w:val="22"/>
                <w:rtl/>
                <w:lang w:eastAsia="ar" w:bidi="ar-EG"/>
              </w:rPr>
              <w:t>، و</w:t>
            </w:r>
            <w:r w:rsidR="00A5631B" w:rsidRPr="00A5631B">
              <w:rPr>
                <w:rFonts w:ascii="Sakkal Majalla" w:eastAsia="Verdana" w:hAnsi="Sakkal Majalla" w:cs="Sakkal Majalla"/>
                <w:sz w:val="22"/>
                <w:szCs w:val="22"/>
                <w:lang w:eastAsia="ar" w:bidi="ar-EG"/>
              </w:rPr>
              <w:t>C.D3</w:t>
            </w:r>
            <w:r w:rsidR="00A5631B">
              <w:rPr>
                <w:rFonts w:ascii="Sakkal Majalla" w:eastAsia="Verdana" w:hAnsi="Sakkal Majalla" w:cs="Sakkal Majalla" w:hint="cs"/>
                <w:sz w:val="22"/>
                <w:szCs w:val="22"/>
                <w:rtl/>
                <w:lang w:eastAsia="ar" w:bidi="ar-EG"/>
              </w:rPr>
              <w:t>.</w:t>
            </w:r>
          </w:p>
        </w:tc>
        <w:tc>
          <w:tcPr>
            <w:tcW w:w="2269" w:type="dxa"/>
            <w:tcBorders>
              <w:bottom w:val="single" w:sz="4" w:space="0" w:color="auto"/>
            </w:tcBorders>
          </w:tcPr>
          <w:p w14:paraId="3FBAC8E9" w14:textId="73D51482" w:rsidR="4D722959" w:rsidRPr="00EB27E2" w:rsidRDefault="15FD050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موجز الواجب ومعايير منح الدرجات</w:t>
            </w:r>
          </w:p>
          <w:p w14:paraId="7497B884" w14:textId="66836DD9" w:rsidR="4D722959" w:rsidRPr="00EB27E2" w:rsidRDefault="15FD050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إتاحة مقاطع فيديو مسجلة أو مباشرة للأداء</w:t>
            </w:r>
          </w:p>
          <w:p w14:paraId="59D98CF7" w14:textId="726C8A70" w:rsidR="4D722959" w:rsidRPr="00EB27E2" w:rsidRDefault="15FD050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أوراق ملاحظات المعلم وقوائم المتعلمين المرجعية</w:t>
            </w:r>
          </w:p>
          <w:p w14:paraId="77103D8A" w14:textId="2AE97E4B" w:rsidR="15FD0507" w:rsidRPr="00EB27E2" w:rsidRDefault="15FD0507"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إتاحة أدوات تكنولوجيا المعلومات لتجميع الأدلة</w:t>
            </w:r>
          </w:p>
          <w:p w14:paraId="52123895" w14:textId="6D13B427" w:rsidR="4D722959" w:rsidRPr="00EB27E2" w:rsidRDefault="4D722959" w:rsidP="00EB27E2">
            <w:pPr>
              <w:pStyle w:val="NoSpacing"/>
              <w:bidi/>
              <w:spacing w:line="288" w:lineRule="auto"/>
              <w:rPr>
                <w:rFonts w:ascii="Sakkal Majalla" w:eastAsia="Verdana" w:hAnsi="Sakkal Majalla" w:cs="Sakkal Majalla"/>
                <w:sz w:val="22"/>
                <w:szCs w:val="22"/>
              </w:rPr>
            </w:pPr>
          </w:p>
        </w:tc>
      </w:tr>
      <w:tr w:rsidR="005359FB" w:rsidRPr="00EB27E2" w14:paraId="131E2619" w14:textId="77777777" w:rsidTr="60BF5622">
        <w:trPr>
          <w:trHeight w:val="346"/>
        </w:trPr>
        <w:tc>
          <w:tcPr>
            <w:tcW w:w="14143" w:type="dxa"/>
            <w:gridSpan w:val="5"/>
            <w:shd w:val="clear" w:color="auto" w:fill="DEEAF6" w:themeFill="accent5" w:themeFillTint="33"/>
            <w:vAlign w:val="center"/>
          </w:tcPr>
          <w:p w14:paraId="4AB81583" w14:textId="192B7E17" w:rsidR="005359FB" w:rsidRPr="00EB27E2" w:rsidRDefault="005359FB" w:rsidP="00EB27E2">
            <w:pPr>
              <w:pStyle w:val="Tabletextbullets"/>
              <w:numPr>
                <w:ilvl w:val="0"/>
                <w:numId w:val="0"/>
              </w:numPr>
              <w:bidi/>
              <w:spacing w:line="288" w:lineRule="auto"/>
              <w:rPr>
                <w:rFonts w:ascii="Sakkal Majalla" w:eastAsia="Verdana" w:hAnsi="Sakkal Majalla" w:cs="Sakkal Majalla"/>
                <w:b/>
                <w:bCs/>
                <w:color w:val="000000" w:themeColor="text1"/>
                <w:sz w:val="22"/>
                <w:szCs w:val="22"/>
              </w:rPr>
            </w:pPr>
            <w:r w:rsidRPr="00EB27E2">
              <w:rPr>
                <w:rFonts w:ascii="Sakkal Majalla" w:eastAsia="Verdana" w:hAnsi="Sakkal Majalla" w:cs="Sakkal Majalla" w:hint="cs"/>
                <w:b/>
                <w:bCs/>
                <w:sz w:val="22"/>
                <w:szCs w:val="22"/>
                <w:rtl/>
                <w:lang w:eastAsia="ar" w:bidi="ar-MA"/>
              </w:rPr>
              <w:t xml:space="preserve">نتاج </w:t>
            </w:r>
            <w:r w:rsidR="00853F5B">
              <w:rPr>
                <w:rFonts w:ascii="Sakkal Majalla" w:eastAsia="Verdana" w:hAnsi="Sakkal Majalla" w:cs="Sakkal Majalla" w:hint="cs"/>
                <w:b/>
                <w:bCs/>
                <w:sz w:val="22"/>
                <w:szCs w:val="22"/>
                <w:rtl/>
                <w:lang w:eastAsia="ar" w:bidi="ar-MA"/>
              </w:rPr>
              <w:t>التعلم</w:t>
            </w:r>
            <w:r w:rsidRPr="00EB27E2">
              <w:rPr>
                <w:rFonts w:ascii="Sakkal Majalla" w:eastAsia="Verdana" w:hAnsi="Sakkal Majalla" w:cs="Sakkal Majalla" w:hint="cs"/>
                <w:b/>
                <w:bCs/>
                <w:sz w:val="22"/>
                <w:szCs w:val="22"/>
                <w:rtl/>
                <w:lang w:eastAsia="ar" w:bidi="ar-MA"/>
              </w:rPr>
              <w:t xml:space="preserve"> د: مراجعة أدائك الشخصي وأداء الآخرين في رياضات محددة</w:t>
            </w:r>
          </w:p>
        </w:tc>
      </w:tr>
      <w:tr w:rsidR="00720B18" w:rsidRPr="00EB27E2" w14:paraId="0F145B3F" w14:textId="77777777" w:rsidTr="60BF5622">
        <w:trPr>
          <w:trHeight w:val="346"/>
        </w:trPr>
        <w:tc>
          <w:tcPr>
            <w:tcW w:w="1100" w:type="dxa"/>
          </w:tcPr>
          <w:p w14:paraId="7532AEFE" w14:textId="778ADEC7" w:rsidR="00720B18" w:rsidRPr="00EB27E2" w:rsidRDefault="09AEBD3E"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25</w:t>
            </w:r>
          </w:p>
        </w:tc>
        <w:tc>
          <w:tcPr>
            <w:tcW w:w="2693" w:type="dxa"/>
          </w:tcPr>
          <w:p w14:paraId="34704AAC" w14:textId="07429938" w:rsidR="00720B18" w:rsidRPr="00EB27E2" w:rsidRDefault="09AEBD3E"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د1</w:t>
            </w:r>
            <w:r w:rsidRPr="00EB27E2">
              <w:rPr>
                <w:rFonts w:ascii="Sakkal Majalla" w:eastAsia="Verdana" w:hAnsi="Sakkal Majalla" w:cs="Sakkal Majalla" w:hint="cs"/>
                <w:sz w:val="22"/>
                <w:szCs w:val="22"/>
                <w:rtl/>
                <w:lang w:eastAsia="ar" w:bidi="ar-MA"/>
              </w:rPr>
              <w:t xml:space="preserve"> تقييم الأداء الشخصي.</w:t>
            </w:r>
          </w:p>
        </w:tc>
        <w:tc>
          <w:tcPr>
            <w:tcW w:w="1305" w:type="dxa"/>
          </w:tcPr>
          <w:p w14:paraId="52ED80D3" w14:textId="2D57478E" w:rsidR="00720B18" w:rsidRPr="00EB27E2" w:rsidRDefault="1F074729"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Pr>
          <w:p w14:paraId="7366EBFC" w14:textId="50D378C0" w:rsidR="00720B18" w:rsidRPr="00EB27E2" w:rsidRDefault="3624C8AA" w:rsidP="00EB27E2">
            <w:pPr>
              <w:pStyle w:val="NoSpacing"/>
              <w:numPr>
                <w:ilvl w:val="0"/>
                <w:numId w:val="61"/>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يقدم المعلم للمتعلمين مفهوم مراجعة الأداء وأهميتها في تحديد نقاط القوة ومجالات التحسين. كما يشرح طرقًا مختلفة لإجراء المراجعة مثل: تحليل (</w:t>
            </w:r>
            <w:r w:rsidRPr="00EB27E2">
              <w:rPr>
                <w:rFonts w:ascii="Sakkal Majalla" w:eastAsia="Verdana" w:hAnsi="Sakkal Majalla" w:cs="Sakkal Majalla" w:hint="cs"/>
                <w:sz w:val="22"/>
                <w:szCs w:val="22"/>
                <w:lang w:val="en-US" w:eastAsia="ar" w:bidi="en-US"/>
              </w:rPr>
              <w:t>SWOT</w:t>
            </w:r>
            <w:r w:rsidRPr="00EB27E2">
              <w:rPr>
                <w:rFonts w:ascii="Sakkal Majalla" w:eastAsia="Verdana" w:hAnsi="Sakkal Majalla" w:cs="Sakkal Majalla" w:hint="cs"/>
                <w:sz w:val="22"/>
                <w:szCs w:val="22"/>
                <w:rtl/>
                <w:lang w:eastAsia="ar" w:bidi="ar-MA"/>
              </w:rPr>
              <w:t>)، والقوائم المرجعية للأداء، والتحليل بالفيديو.</w:t>
            </w:r>
          </w:p>
          <w:p w14:paraId="70C6EC1E" w14:textId="049D41DD" w:rsidR="00720B18" w:rsidRPr="00EB27E2" w:rsidRDefault="3624C8AA" w:rsidP="00EB27E2">
            <w:pPr>
              <w:pStyle w:val="NoSpacing"/>
              <w:numPr>
                <w:ilvl w:val="0"/>
                <w:numId w:val="61"/>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فردي:</w:t>
            </w:r>
            <w:r w:rsidRPr="00EB27E2">
              <w:rPr>
                <w:rFonts w:ascii="Sakkal Majalla" w:eastAsia="Verdana" w:hAnsi="Sakkal Majalla" w:cs="Sakkal Majalla" w:hint="cs"/>
                <w:sz w:val="22"/>
                <w:szCs w:val="22"/>
                <w:rtl/>
                <w:lang w:eastAsia="ar" w:bidi="ar-MA"/>
              </w:rPr>
              <w:t xml:space="preserve"> يشاهد المتعلمون تسجيلات أدائهم (أو يراجعون ملاحظات المراقبة) من الرياضات الجماعية والفردية. وباستخدام نموذج يقدّمه المعلّم، يراجعون أدائهم مع التركيز على تنفيذ المهارات، واتخاذ القرارات التكتيكية، والوعي بمجريات اللعبة.</w:t>
            </w:r>
          </w:p>
          <w:p w14:paraId="7C73FE68" w14:textId="34CB3BC0" w:rsidR="00720B18" w:rsidRPr="00EB27E2" w:rsidRDefault="3624C8AA" w:rsidP="00EB27E2">
            <w:pPr>
              <w:pStyle w:val="NoSpacing"/>
              <w:numPr>
                <w:ilvl w:val="0"/>
                <w:numId w:val="61"/>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lastRenderedPageBreak/>
              <w:t>مناقشة عامة:</w:t>
            </w:r>
            <w:r w:rsidRPr="00EB27E2">
              <w:rPr>
                <w:rFonts w:ascii="Sakkal Majalla" w:eastAsia="Verdana" w:hAnsi="Sakkal Majalla" w:cs="Sakkal Majalla" w:hint="cs"/>
                <w:sz w:val="22"/>
                <w:szCs w:val="22"/>
                <w:rtl/>
                <w:lang w:eastAsia="ar" w:bidi="ar-MA"/>
              </w:rPr>
              <w:t xml:space="preserve"> جلسة أسئلة وأجوبة تحت إشراف المعلم لمساعدة المتعلمين على التفكير النقدي وربط التعليقات بتجاربهم الفردية في الرياضة.</w:t>
            </w:r>
          </w:p>
        </w:tc>
        <w:tc>
          <w:tcPr>
            <w:tcW w:w="2269" w:type="dxa"/>
          </w:tcPr>
          <w:p w14:paraId="71AAB7BC" w14:textId="08EE0256" w:rsidR="00720B18" w:rsidRPr="00EB27E2" w:rsidRDefault="3624C8AA"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مقاطع فيديو أو ملاحظات المراقبة من الزملاء</w:t>
            </w:r>
          </w:p>
          <w:p w14:paraId="13B0D574" w14:textId="4590D4EE" w:rsidR="00720B18" w:rsidRPr="00EB27E2" w:rsidRDefault="3624C8AA"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نماذج مراجعة (مثل: تحليل (</w:t>
            </w:r>
            <w:r w:rsidRPr="00EB27E2">
              <w:rPr>
                <w:rFonts w:ascii="Sakkal Majalla" w:eastAsia="Verdana" w:hAnsi="Sakkal Majalla" w:cs="Sakkal Majalla" w:hint="cs"/>
                <w:sz w:val="22"/>
                <w:szCs w:val="22"/>
                <w:lang w:val="en-US" w:eastAsia="ar" w:bidi="en-US"/>
              </w:rPr>
              <w:t>SWOT</w:t>
            </w:r>
            <w:r w:rsidRPr="00EB27E2">
              <w:rPr>
                <w:rFonts w:ascii="Sakkal Majalla" w:eastAsia="Verdana" w:hAnsi="Sakkal Majalla" w:cs="Sakkal Majalla" w:hint="cs"/>
                <w:sz w:val="22"/>
                <w:szCs w:val="22"/>
                <w:rtl/>
                <w:lang w:eastAsia="ar" w:bidi="ar-MA"/>
              </w:rPr>
              <w:t>)، والقوائم المرجعية للأداء)</w:t>
            </w:r>
          </w:p>
          <w:p w14:paraId="08F3E13B" w14:textId="49E1D43E" w:rsidR="00720B18" w:rsidRPr="00EB27E2" w:rsidRDefault="3624C8AA"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سبورة بيضاء أو مساحة جماعية لتبادل الأفكار</w:t>
            </w:r>
          </w:p>
        </w:tc>
      </w:tr>
      <w:tr w:rsidR="00720B18" w:rsidRPr="00EB27E2" w14:paraId="68C380E1" w14:textId="77777777" w:rsidTr="60BF5622">
        <w:trPr>
          <w:trHeight w:val="346"/>
        </w:trPr>
        <w:tc>
          <w:tcPr>
            <w:tcW w:w="1100" w:type="dxa"/>
          </w:tcPr>
          <w:p w14:paraId="0EC1B981" w14:textId="12D69A07" w:rsidR="00720B18" w:rsidRPr="00EB27E2" w:rsidRDefault="4C77845D"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26</w:t>
            </w:r>
          </w:p>
        </w:tc>
        <w:tc>
          <w:tcPr>
            <w:tcW w:w="2693" w:type="dxa"/>
          </w:tcPr>
          <w:p w14:paraId="38F64AFA" w14:textId="0C817F7C" w:rsidR="00720B18" w:rsidRPr="00EB27E2" w:rsidRDefault="4C77845D"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د1</w:t>
            </w:r>
            <w:r w:rsidRPr="00EB27E2">
              <w:rPr>
                <w:rFonts w:ascii="Sakkal Majalla" w:eastAsia="Verdana" w:hAnsi="Sakkal Majalla" w:cs="Sakkal Majalla" w:hint="cs"/>
                <w:sz w:val="22"/>
                <w:szCs w:val="22"/>
                <w:rtl/>
                <w:lang w:eastAsia="ar" w:bidi="ar-MA"/>
              </w:rPr>
              <w:t xml:space="preserve"> تقييم الأداء الشخصي</w:t>
            </w:r>
          </w:p>
        </w:tc>
        <w:tc>
          <w:tcPr>
            <w:tcW w:w="1305" w:type="dxa"/>
          </w:tcPr>
          <w:p w14:paraId="5BA72CBD" w14:textId="7DAC80C4" w:rsidR="00720B18" w:rsidRPr="00EB27E2" w:rsidRDefault="4C77845D"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Pr>
          <w:p w14:paraId="67698342" w14:textId="1DA37461" w:rsidR="00720B18" w:rsidRPr="00EB27E2" w:rsidRDefault="25D6D664" w:rsidP="00EB27E2">
            <w:pPr>
              <w:pStyle w:val="NoSpacing"/>
              <w:numPr>
                <w:ilvl w:val="0"/>
                <w:numId w:val="63"/>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استعراض السمات الرئيسة للأداء الفعّال وأهمية التأمل الذاتي. ويعرض المعلم نموذج لكيفية تلخيص مراجعة الأداء في سياقات مختلفة (جماعية مقابل فردية).</w:t>
            </w:r>
          </w:p>
          <w:p w14:paraId="265A4558" w14:textId="711B154F" w:rsidR="00720B18" w:rsidRPr="00EB27E2" w:rsidRDefault="25D6D664" w:rsidP="00EB27E2">
            <w:pPr>
              <w:pStyle w:val="NoSpacing"/>
              <w:numPr>
                <w:ilvl w:val="0"/>
                <w:numId w:val="63"/>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فردي:</w:t>
            </w:r>
            <w:r w:rsidRPr="00EB27E2">
              <w:rPr>
                <w:rFonts w:ascii="Sakkal Majalla" w:eastAsia="Verdana" w:hAnsi="Sakkal Majalla" w:cs="Sakkal Majalla" w:hint="cs"/>
                <w:sz w:val="22"/>
                <w:szCs w:val="22"/>
                <w:rtl/>
                <w:lang w:eastAsia="ar" w:bidi="ar-MA"/>
              </w:rPr>
              <w:t xml:space="preserve"> يُكمل المتعلمون مراجعاتهم المكتوبة، مع التأكد من تحليل كلتا الرياضتين من حيث الأداء الفني، والتكتيكي، واتخاذ القرار. ويحدد المتعلمون أمثلة محددة على الأداء القوي أو الضعيف ويستعرضون العوامل التي أسهمت في ذلك.</w:t>
            </w:r>
          </w:p>
          <w:p w14:paraId="69796113" w14:textId="000FA3CA" w:rsidR="00720B18" w:rsidRPr="00EB27E2" w:rsidRDefault="25D6D664" w:rsidP="00EB27E2">
            <w:pPr>
              <w:pStyle w:val="NoSpacing"/>
              <w:numPr>
                <w:ilvl w:val="0"/>
                <w:numId w:val="63"/>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مهمة تكميلية (اختيارية):</w:t>
            </w:r>
            <w:r w:rsidRPr="00EB27E2">
              <w:rPr>
                <w:rFonts w:ascii="Sakkal Majalla" w:eastAsia="Verdana" w:hAnsi="Sakkal Majalla" w:cs="Sakkal Majalla" w:hint="cs"/>
                <w:sz w:val="22"/>
                <w:szCs w:val="22"/>
                <w:rtl/>
                <w:lang w:eastAsia="ar" w:bidi="ar-MA"/>
              </w:rPr>
              <w:t xml:space="preserve"> يحدد المتعلمون الموضوعات المتكررة في كلتا الرياضتين والتي قد تؤثر في الأداء بصورةٍ عامة (مثل: اللياقة البدنية، والتواصل، والتركيز).</w:t>
            </w:r>
          </w:p>
          <w:p w14:paraId="376C3949" w14:textId="1812976D" w:rsidR="00720B18" w:rsidRPr="00EB27E2" w:rsidRDefault="25D6D664" w:rsidP="00EB27E2">
            <w:pPr>
              <w:pStyle w:val="NoSpacing"/>
              <w:numPr>
                <w:ilvl w:val="0"/>
                <w:numId w:val="63"/>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مناقشة عامة:</w:t>
            </w:r>
            <w:r w:rsidRPr="00EB27E2">
              <w:rPr>
                <w:rFonts w:ascii="Sakkal Majalla" w:eastAsia="Verdana" w:hAnsi="Sakkal Majalla" w:cs="Sakkal Majalla" w:hint="cs"/>
                <w:sz w:val="22"/>
                <w:szCs w:val="22"/>
                <w:rtl/>
                <w:lang w:eastAsia="ar" w:bidi="ar-MA"/>
              </w:rPr>
              <w:t xml:space="preserve"> يتحقق المعلم من استكمال المراجعات وجودتها. ويبدأ المتعلمون بالتفكير في كيفية تحويل مراجعتهم إلى خطة عمل.</w:t>
            </w:r>
          </w:p>
        </w:tc>
        <w:tc>
          <w:tcPr>
            <w:tcW w:w="2269" w:type="dxa"/>
          </w:tcPr>
          <w:p w14:paraId="1D7B5F1E" w14:textId="20F5882B" w:rsidR="00720B18" w:rsidRPr="00EB27E2" w:rsidRDefault="25D6D664"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سجلات الملاحظة المكتملة أو التسجيلات</w:t>
            </w:r>
          </w:p>
          <w:p w14:paraId="406D7DD1" w14:textId="2D5A3CFE" w:rsidR="00720B18" w:rsidRPr="00EB27E2" w:rsidRDefault="25D6D664"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نماذج المراجعة الفردية</w:t>
            </w:r>
          </w:p>
          <w:p w14:paraId="4DDE6B34" w14:textId="57FC116E" w:rsidR="00720B18" w:rsidRPr="00EB27E2" w:rsidRDefault="25D6D664"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ورقة إرشادات المعلم</w:t>
            </w:r>
          </w:p>
        </w:tc>
      </w:tr>
      <w:tr w:rsidR="00720B18" w:rsidRPr="00EB27E2" w14:paraId="48472477" w14:textId="77777777" w:rsidTr="60BF5622">
        <w:trPr>
          <w:trHeight w:val="346"/>
        </w:trPr>
        <w:tc>
          <w:tcPr>
            <w:tcW w:w="1100" w:type="dxa"/>
          </w:tcPr>
          <w:p w14:paraId="72C2DB97" w14:textId="49B8543A" w:rsidR="00720B18" w:rsidRPr="00EB27E2" w:rsidRDefault="5C9639BC"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27</w:t>
            </w:r>
          </w:p>
        </w:tc>
        <w:tc>
          <w:tcPr>
            <w:tcW w:w="2693" w:type="dxa"/>
          </w:tcPr>
          <w:p w14:paraId="386F22B9" w14:textId="506E50C9" w:rsidR="00720B18" w:rsidRPr="00EB27E2" w:rsidRDefault="5C9639BC"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 xml:space="preserve">د2 </w:t>
            </w:r>
            <w:r w:rsidRPr="00EB27E2">
              <w:rPr>
                <w:rFonts w:ascii="Sakkal Majalla" w:eastAsia="Verdana" w:hAnsi="Sakkal Majalla" w:cs="Sakkal Majalla" w:hint="cs"/>
                <w:sz w:val="22"/>
                <w:szCs w:val="22"/>
                <w:rtl/>
                <w:lang w:eastAsia="ar" w:bidi="ar-MA"/>
              </w:rPr>
              <w:t>خطة التطوير</w:t>
            </w:r>
          </w:p>
        </w:tc>
        <w:tc>
          <w:tcPr>
            <w:tcW w:w="1305" w:type="dxa"/>
          </w:tcPr>
          <w:p w14:paraId="1A93D838" w14:textId="0B2971FC" w:rsidR="00720B18" w:rsidRPr="00EB27E2" w:rsidRDefault="5C9639BC"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مستقلة/كتابة الواجب</w:t>
            </w:r>
          </w:p>
        </w:tc>
        <w:tc>
          <w:tcPr>
            <w:tcW w:w="6776" w:type="dxa"/>
          </w:tcPr>
          <w:p w14:paraId="7FF9B920" w14:textId="2B26D640" w:rsidR="00720B18" w:rsidRPr="00EB27E2" w:rsidRDefault="7998B155" w:rsidP="00EB27E2">
            <w:pPr>
              <w:pStyle w:val="NoSpacing"/>
              <w:numPr>
                <w:ilvl w:val="0"/>
                <w:numId w:val="64"/>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يقدّم المعلّم غرض خطة التطوير الشخصي وهيكلها، ويركز على وضع أهداف ذكية تحقق معيار (</w:t>
            </w:r>
            <w:r w:rsidRPr="00EB27E2">
              <w:rPr>
                <w:rFonts w:ascii="Sakkal Majalla" w:eastAsia="Verdana" w:hAnsi="Sakkal Majalla" w:cs="Sakkal Majalla" w:hint="cs"/>
                <w:sz w:val="22"/>
                <w:szCs w:val="22"/>
                <w:lang w:val="en-US" w:eastAsia="ar" w:bidi="en-US"/>
              </w:rPr>
              <w:t>SMART</w:t>
            </w:r>
            <w:r w:rsidRPr="00EB27E2">
              <w:rPr>
                <w:rFonts w:ascii="Sakkal Majalla" w:eastAsia="Verdana" w:hAnsi="Sakkal Majalla" w:cs="Sakkal Majalla" w:hint="cs"/>
                <w:sz w:val="22"/>
                <w:szCs w:val="22"/>
                <w:rtl/>
                <w:lang w:eastAsia="ar" w:bidi="ar-MA"/>
              </w:rPr>
              <w:t>) ويختار طرق التدريب المناسبة.</w:t>
            </w:r>
          </w:p>
          <w:p w14:paraId="6195869F" w14:textId="1317E44C" w:rsidR="00720B18" w:rsidRPr="00EB27E2" w:rsidRDefault="7998B155" w:rsidP="00EB27E2">
            <w:pPr>
              <w:pStyle w:val="NoSpacing"/>
              <w:numPr>
                <w:ilvl w:val="0"/>
                <w:numId w:val="64"/>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فردي:</w:t>
            </w:r>
            <w:r w:rsidRPr="00EB27E2">
              <w:rPr>
                <w:rFonts w:ascii="Sakkal Majalla" w:eastAsia="Verdana" w:hAnsi="Sakkal Majalla" w:cs="Sakkal Majalla" w:hint="cs"/>
                <w:sz w:val="22"/>
                <w:szCs w:val="22"/>
                <w:rtl/>
                <w:lang w:eastAsia="ar" w:bidi="ar-MA"/>
              </w:rPr>
              <w:t xml:space="preserve"> يبدأ المتعلمون في صياغة خطط التطوير الخاصة بهم باستخدام نتائج مراجعات الأداء. ويجب أن تتضمن الخطط:</w:t>
            </w:r>
          </w:p>
          <w:p w14:paraId="24352694" w14:textId="77777777" w:rsidR="00ED53E5" w:rsidRPr="00EB27E2" w:rsidRDefault="7998B155" w:rsidP="00EB27E2">
            <w:pPr>
              <w:pStyle w:val="NoSpacing"/>
              <w:numPr>
                <w:ilvl w:val="0"/>
                <w:numId w:val="65"/>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أهداف ذكية تحقق معيار (</w:t>
            </w:r>
            <w:r w:rsidRPr="00EB27E2">
              <w:rPr>
                <w:rFonts w:ascii="Sakkal Majalla" w:eastAsia="Verdana" w:hAnsi="Sakkal Majalla" w:cs="Sakkal Majalla" w:hint="cs"/>
                <w:sz w:val="22"/>
                <w:szCs w:val="22"/>
                <w:lang w:val="en-US" w:eastAsia="ar" w:bidi="en-US"/>
              </w:rPr>
              <w:t>SMART</w:t>
            </w:r>
            <w:r w:rsidRPr="00EB27E2">
              <w:rPr>
                <w:rFonts w:ascii="Sakkal Majalla" w:eastAsia="Verdana" w:hAnsi="Sakkal Majalla" w:cs="Sakkal Majalla" w:hint="cs"/>
                <w:sz w:val="22"/>
                <w:szCs w:val="22"/>
                <w:rtl/>
                <w:lang w:eastAsia="ar" w:bidi="ar-MA"/>
              </w:rPr>
              <w:t>)</w:t>
            </w:r>
          </w:p>
          <w:p w14:paraId="7741D561" w14:textId="161D60EE" w:rsidR="00ED53E5" w:rsidRPr="00EB27E2" w:rsidRDefault="00B221C6" w:rsidP="00EB27E2">
            <w:pPr>
              <w:pStyle w:val="NoSpacing"/>
              <w:numPr>
                <w:ilvl w:val="0"/>
                <w:numId w:val="65"/>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النشاطات أو طرق التدريب المقترحة</w:t>
            </w:r>
          </w:p>
          <w:p w14:paraId="63CF1C59" w14:textId="633FA00E" w:rsidR="00720B18" w:rsidRPr="00EB27E2" w:rsidRDefault="00B221C6" w:rsidP="00EB27E2">
            <w:pPr>
              <w:pStyle w:val="NoSpacing"/>
              <w:numPr>
                <w:ilvl w:val="0"/>
                <w:numId w:val="65"/>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الجداول الزمنية ومؤشرات التقدم</w:t>
            </w:r>
          </w:p>
          <w:p w14:paraId="7FD3605D" w14:textId="21A7DD32" w:rsidR="002B11C4" w:rsidRPr="00EB27E2" w:rsidRDefault="7998B155" w:rsidP="00EB27E2">
            <w:pPr>
              <w:pStyle w:val="NoSpacing"/>
              <w:bidi/>
              <w:spacing w:before="60" w:after="60" w:line="288" w:lineRule="auto"/>
              <w:ind w:left="325"/>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ويعمل المتعلمون بمفردهم مع دعم يقدمه المعلم وإتاحة بيانات الأداء السابقة.</w:t>
            </w:r>
          </w:p>
          <w:p w14:paraId="34DA9AFC" w14:textId="0E2AF412" w:rsidR="00720B18" w:rsidRPr="00EB27E2" w:rsidRDefault="7998B155" w:rsidP="00EB27E2">
            <w:pPr>
              <w:pStyle w:val="NoSpacing"/>
              <w:numPr>
                <w:ilvl w:val="0"/>
                <w:numId w:val="66"/>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lastRenderedPageBreak/>
              <w:t>مناقشة عامة:</w:t>
            </w:r>
            <w:r w:rsidRPr="00EB27E2">
              <w:rPr>
                <w:rFonts w:ascii="Sakkal Majalla" w:eastAsia="Verdana" w:hAnsi="Sakkal Majalla" w:cs="Sakkal Majalla" w:hint="cs"/>
                <w:sz w:val="22"/>
                <w:szCs w:val="22"/>
                <w:rtl/>
                <w:lang w:eastAsia="ar" w:bidi="ar-MA"/>
              </w:rPr>
              <w:t xml:space="preserve"> يُيسّر المعلّم مناقشة جماعية بين المتعلمين حول النشاطات التي وجدوا صعوبة فيها وكيف تعالج خطتهم هذه الصعوبات.</w:t>
            </w:r>
          </w:p>
        </w:tc>
        <w:tc>
          <w:tcPr>
            <w:tcW w:w="2269" w:type="dxa"/>
          </w:tcPr>
          <w:p w14:paraId="47DC9457" w14:textId="6B9BC7D7" w:rsidR="00720B18" w:rsidRPr="00EB27E2" w:rsidRDefault="7998B15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نماذج تحديد الأهداف الذكية التي تحقق معيار (</w:t>
            </w:r>
            <w:r w:rsidRPr="00EB27E2">
              <w:rPr>
                <w:rFonts w:ascii="Sakkal Majalla" w:eastAsia="Verdana" w:hAnsi="Sakkal Majalla" w:cs="Sakkal Majalla" w:hint="cs"/>
                <w:sz w:val="22"/>
                <w:szCs w:val="22"/>
                <w:lang w:val="en-US" w:eastAsia="ar" w:bidi="en-US"/>
              </w:rPr>
              <w:t>SMART</w:t>
            </w:r>
            <w:r w:rsidRPr="00EB27E2">
              <w:rPr>
                <w:rFonts w:ascii="Sakkal Majalla" w:eastAsia="Verdana" w:hAnsi="Sakkal Majalla" w:cs="Sakkal Majalla" w:hint="cs"/>
                <w:sz w:val="22"/>
                <w:szCs w:val="22"/>
                <w:rtl/>
                <w:lang w:eastAsia="ar" w:bidi="ar-MA"/>
              </w:rPr>
              <w:t>)</w:t>
            </w:r>
          </w:p>
          <w:p w14:paraId="4902E25A" w14:textId="2C095D4B" w:rsidR="00720B18" w:rsidRPr="00EB27E2" w:rsidRDefault="7998B15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مثال لخطة تطوير</w:t>
            </w:r>
          </w:p>
          <w:p w14:paraId="4D2D3B02" w14:textId="18151690" w:rsidR="00720B18" w:rsidRPr="00EB27E2" w:rsidRDefault="7998B155"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ورقة ربط المراجعة بالخطة</w:t>
            </w:r>
          </w:p>
          <w:p w14:paraId="417889B1" w14:textId="472B6B4E" w:rsidR="00720B18" w:rsidRPr="00EB27E2" w:rsidRDefault="00720B18" w:rsidP="00EB27E2">
            <w:pPr>
              <w:pStyle w:val="NoSpacing"/>
              <w:bidi/>
              <w:spacing w:before="60" w:after="60" w:line="288" w:lineRule="auto"/>
              <w:rPr>
                <w:rFonts w:ascii="Sakkal Majalla" w:eastAsia="Verdana" w:hAnsi="Sakkal Majalla" w:cs="Sakkal Majalla"/>
                <w:sz w:val="22"/>
                <w:szCs w:val="22"/>
              </w:rPr>
            </w:pPr>
          </w:p>
        </w:tc>
      </w:tr>
      <w:tr w:rsidR="00720B18" w:rsidRPr="00EB27E2" w14:paraId="0AFD55A2" w14:textId="77777777" w:rsidTr="60BF5622">
        <w:trPr>
          <w:trHeight w:val="346"/>
        </w:trPr>
        <w:tc>
          <w:tcPr>
            <w:tcW w:w="1100" w:type="dxa"/>
          </w:tcPr>
          <w:p w14:paraId="30EC275F" w14:textId="3E6EFA87" w:rsidR="00720B18" w:rsidRPr="00EB27E2" w:rsidRDefault="56D2BDF3"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28</w:t>
            </w:r>
          </w:p>
        </w:tc>
        <w:tc>
          <w:tcPr>
            <w:tcW w:w="2693" w:type="dxa"/>
          </w:tcPr>
          <w:p w14:paraId="0653E92C" w14:textId="66824C30" w:rsidR="00720B18" w:rsidRPr="00EB27E2" w:rsidRDefault="56D2BDF3"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 xml:space="preserve">د2 </w:t>
            </w:r>
            <w:r w:rsidRPr="00EB27E2">
              <w:rPr>
                <w:rFonts w:ascii="Sakkal Majalla" w:eastAsia="Verdana" w:hAnsi="Sakkal Majalla" w:cs="Sakkal Majalla" w:hint="cs"/>
                <w:sz w:val="22"/>
                <w:szCs w:val="22"/>
                <w:rtl/>
                <w:lang w:eastAsia="ar" w:bidi="ar-MA"/>
              </w:rPr>
              <w:t>خطة التطوير</w:t>
            </w:r>
          </w:p>
          <w:p w14:paraId="6EAF410C" w14:textId="2A8FA09A" w:rsidR="00720B18" w:rsidRPr="00EB27E2" w:rsidRDefault="56D2BDF3"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د3</w:t>
            </w:r>
            <w:r w:rsidRPr="00EB27E2">
              <w:rPr>
                <w:rFonts w:ascii="Sakkal Majalla" w:eastAsia="Verdana" w:hAnsi="Sakkal Majalla" w:cs="Sakkal Majalla" w:hint="cs"/>
                <w:sz w:val="22"/>
                <w:szCs w:val="22"/>
                <w:rtl/>
                <w:lang w:eastAsia="ar" w:bidi="ar-MA"/>
              </w:rPr>
              <w:t xml:space="preserve"> تبرير المقترحات</w:t>
            </w:r>
          </w:p>
        </w:tc>
        <w:tc>
          <w:tcPr>
            <w:tcW w:w="1305" w:type="dxa"/>
          </w:tcPr>
          <w:p w14:paraId="545F6BE2" w14:textId="3DE74037" w:rsidR="00720B18" w:rsidRPr="00EB27E2" w:rsidRDefault="5B20D5E9"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w:t>
            </w:r>
          </w:p>
        </w:tc>
        <w:tc>
          <w:tcPr>
            <w:tcW w:w="6776" w:type="dxa"/>
          </w:tcPr>
          <w:p w14:paraId="218C16DC" w14:textId="12038292" w:rsidR="00720B18" w:rsidRPr="00EB27E2" w:rsidRDefault="5B20D5E9" w:rsidP="00EB27E2">
            <w:pPr>
              <w:pStyle w:val="NoSpacing"/>
              <w:numPr>
                <w:ilvl w:val="0"/>
                <w:numId w:val="66"/>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يشرح المعلم معنى "التبرير" في سياق التقييم، ويعرض أمثلة على التبريرات القوية مقابل الضعيفة، ويقدّم دليلًا لبداية الجمل.</w:t>
            </w:r>
          </w:p>
          <w:p w14:paraId="1FFA03E7" w14:textId="0D13DB76" w:rsidR="00720B18" w:rsidRPr="00EB27E2" w:rsidRDefault="5B20D5E9" w:rsidP="00EB27E2">
            <w:pPr>
              <w:pStyle w:val="NoSpacing"/>
              <w:numPr>
                <w:ilvl w:val="0"/>
                <w:numId w:val="66"/>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فردي:</w:t>
            </w:r>
            <w:r w:rsidRPr="00EB27E2">
              <w:rPr>
                <w:rFonts w:ascii="Sakkal Majalla" w:eastAsia="Verdana" w:hAnsi="Sakkal Majalla" w:cs="Sakkal Majalla" w:hint="cs"/>
                <w:sz w:val="22"/>
                <w:szCs w:val="22"/>
                <w:rtl/>
                <w:lang w:eastAsia="ar" w:bidi="ar-MA"/>
              </w:rPr>
              <w:t xml:space="preserve"> يواصل المتعلمون العمل على خطط التطوير الخاصة بهم، مع إضافة تبريرات واضحة ومنطقية للأهداف والنشاطات المختارة. ويجب أن يرتبط كل تبرير مباشرة بمجالات التحسين ويوضح سبب ملاءمة النشاط وفاعليته.</w:t>
            </w:r>
          </w:p>
          <w:p w14:paraId="700E4D5F" w14:textId="2A775F86" w:rsidR="00720B18" w:rsidRPr="00EB27E2" w:rsidRDefault="5B20D5E9" w:rsidP="00EB27E2">
            <w:pPr>
              <w:pStyle w:val="NoSpacing"/>
              <w:numPr>
                <w:ilvl w:val="0"/>
                <w:numId w:val="66"/>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مهمة ثنائية:</w:t>
            </w:r>
            <w:r w:rsidRPr="00EB27E2">
              <w:rPr>
                <w:rFonts w:ascii="Sakkal Majalla" w:eastAsia="Verdana" w:hAnsi="Sakkal Majalla" w:cs="Sakkal Majalla" w:hint="cs"/>
                <w:sz w:val="22"/>
                <w:szCs w:val="22"/>
                <w:rtl/>
                <w:lang w:eastAsia="ar" w:bidi="ar-MA"/>
              </w:rPr>
              <w:t xml:space="preserve"> يتبادل المتعلمون خططهم ويستخدمون قائمة مرجعية لتقييم وضوح كل تبرير وقوته، مع تقديم اقتراح واحد لتحسينه.</w:t>
            </w:r>
          </w:p>
          <w:p w14:paraId="6BBAA71F" w14:textId="3DEB7573" w:rsidR="00720B18" w:rsidRPr="00EB27E2" w:rsidRDefault="5B20D5E9" w:rsidP="00EB27E2">
            <w:pPr>
              <w:pStyle w:val="NoSpacing"/>
              <w:numPr>
                <w:ilvl w:val="0"/>
                <w:numId w:val="66"/>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مناقشة عامة:</w:t>
            </w:r>
            <w:r w:rsidRPr="00EB27E2">
              <w:rPr>
                <w:rFonts w:ascii="Sakkal Majalla" w:eastAsia="Verdana" w:hAnsi="Sakkal Majalla" w:cs="Sakkal Majalla" w:hint="cs"/>
                <w:sz w:val="22"/>
                <w:szCs w:val="22"/>
                <w:rtl/>
                <w:lang w:eastAsia="ar" w:bidi="ar-MA"/>
              </w:rPr>
              <w:t xml:space="preserve"> مناقشة في الصف الدراسي حول ما يجعل التبرير موثوقًا، وكيفية تعزيز الروابط الضعيفة بين المراجعة والتوصية.</w:t>
            </w:r>
          </w:p>
        </w:tc>
        <w:tc>
          <w:tcPr>
            <w:tcW w:w="2269" w:type="dxa"/>
          </w:tcPr>
          <w:p w14:paraId="14A97B04" w14:textId="03978E5D" w:rsidR="00720B18" w:rsidRPr="00EB27E2" w:rsidRDefault="5B20D5E9"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موجِهات أو بدايات جمل للتبرير</w:t>
            </w:r>
          </w:p>
          <w:p w14:paraId="7601D223" w14:textId="47BCCE6E" w:rsidR="00720B18" w:rsidRPr="00EB27E2" w:rsidRDefault="5B20D5E9"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القائمة المرجعية لمراجعة الزملاء</w:t>
            </w:r>
          </w:p>
          <w:p w14:paraId="43D75B7F" w14:textId="613A6C93" w:rsidR="00720B18" w:rsidRPr="00EB27E2" w:rsidRDefault="5B20D5E9"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أمثلة على إجابات نموذجية من المعلم</w:t>
            </w:r>
          </w:p>
          <w:p w14:paraId="72AA5149" w14:textId="0BBCA3D3" w:rsidR="00720B18" w:rsidRPr="00EB27E2" w:rsidRDefault="00720B18" w:rsidP="00EB27E2">
            <w:pPr>
              <w:pStyle w:val="NoSpacing"/>
              <w:bidi/>
              <w:spacing w:before="60" w:after="60" w:line="288" w:lineRule="auto"/>
              <w:rPr>
                <w:rFonts w:ascii="Sakkal Majalla" w:eastAsia="Verdana" w:hAnsi="Sakkal Majalla" w:cs="Sakkal Majalla"/>
                <w:sz w:val="22"/>
                <w:szCs w:val="22"/>
              </w:rPr>
            </w:pPr>
          </w:p>
        </w:tc>
      </w:tr>
      <w:tr w:rsidR="00720B18" w:rsidRPr="00EB27E2" w14:paraId="688E94FA" w14:textId="77777777" w:rsidTr="60BF5622">
        <w:trPr>
          <w:trHeight w:val="346"/>
        </w:trPr>
        <w:tc>
          <w:tcPr>
            <w:tcW w:w="1100" w:type="dxa"/>
          </w:tcPr>
          <w:p w14:paraId="1379B18A" w14:textId="2A17B0B0" w:rsidR="00720B18" w:rsidRPr="00EB27E2" w:rsidRDefault="0155A3D9"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29</w:t>
            </w:r>
          </w:p>
        </w:tc>
        <w:tc>
          <w:tcPr>
            <w:tcW w:w="2693" w:type="dxa"/>
          </w:tcPr>
          <w:p w14:paraId="3E9CC10B" w14:textId="5D1F80AF" w:rsidR="00720B18" w:rsidRPr="00EB27E2" w:rsidRDefault="0155A3D9"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د3</w:t>
            </w:r>
            <w:r w:rsidRPr="00EB27E2">
              <w:rPr>
                <w:rFonts w:ascii="Sakkal Majalla" w:eastAsia="Verdana" w:hAnsi="Sakkal Majalla" w:cs="Sakkal Majalla" w:hint="cs"/>
                <w:sz w:val="22"/>
                <w:szCs w:val="22"/>
                <w:rtl/>
                <w:lang w:eastAsia="ar" w:bidi="ar-MA"/>
              </w:rPr>
              <w:t xml:space="preserve"> تبرير المقترحات</w:t>
            </w:r>
          </w:p>
        </w:tc>
        <w:tc>
          <w:tcPr>
            <w:tcW w:w="1305" w:type="dxa"/>
          </w:tcPr>
          <w:p w14:paraId="1EA68888" w14:textId="5CD0D538" w:rsidR="00720B18" w:rsidRPr="00EB27E2" w:rsidRDefault="11069AD9"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دراسة مستقلة/كتابة الواجب</w:t>
            </w:r>
          </w:p>
        </w:tc>
        <w:tc>
          <w:tcPr>
            <w:tcW w:w="6776" w:type="dxa"/>
          </w:tcPr>
          <w:p w14:paraId="38D50D08" w14:textId="6C8DDBB4" w:rsidR="00720B18" w:rsidRPr="00EB27E2" w:rsidRDefault="11069AD9" w:rsidP="00EB27E2">
            <w:pPr>
              <w:pStyle w:val="NoSpacing"/>
              <w:numPr>
                <w:ilvl w:val="0"/>
                <w:numId w:val="67"/>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تمهيد:</w:t>
            </w:r>
            <w:r w:rsidRPr="00EB27E2">
              <w:rPr>
                <w:rFonts w:ascii="Sakkal Majalla" w:eastAsia="Verdana" w:hAnsi="Sakkal Majalla" w:cs="Sakkal Majalla" w:hint="cs"/>
                <w:sz w:val="22"/>
                <w:szCs w:val="22"/>
                <w:rtl/>
                <w:lang w:eastAsia="ar" w:bidi="ar-MA"/>
              </w:rPr>
              <w:t xml:space="preserve"> يراجع المتعلمون مسودات خطط التطوير والتبريرات الخاصة بهم، باستخدام التعليقات من الزملاء والمعلم. ويقدّم المعلم تعليقات شفهية فردية عند الحاجة.</w:t>
            </w:r>
          </w:p>
          <w:p w14:paraId="6427C2C3" w14:textId="4051C015" w:rsidR="00720B18" w:rsidRPr="00EB27E2" w:rsidRDefault="11069AD9" w:rsidP="00EB27E2">
            <w:pPr>
              <w:pStyle w:val="NoSpacing"/>
              <w:numPr>
                <w:ilvl w:val="0"/>
                <w:numId w:val="67"/>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فردي:</w:t>
            </w:r>
            <w:r w:rsidRPr="00EB27E2">
              <w:rPr>
                <w:rFonts w:ascii="Sakkal Majalla" w:eastAsia="Verdana" w:hAnsi="Sakkal Majalla" w:cs="Sakkal Majalla" w:hint="cs"/>
                <w:sz w:val="22"/>
                <w:szCs w:val="22"/>
                <w:rtl/>
                <w:lang w:eastAsia="ar" w:bidi="ar-MA"/>
              </w:rPr>
              <w:t xml:space="preserve"> يُكمل المتعلمون خطط التطوير الكاملة الخاصة بهم. ويجب أن تتضمن كل خطة:</w:t>
            </w:r>
          </w:p>
          <w:p w14:paraId="17B6B540" w14:textId="2B13D5B3" w:rsidR="00ED53E5" w:rsidRPr="00EB27E2" w:rsidRDefault="00B221C6" w:rsidP="00EB27E2">
            <w:pPr>
              <w:pStyle w:val="NoSpacing"/>
              <w:numPr>
                <w:ilvl w:val="0"/>
                <w:numId w:val="68"/>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ربطًا واضحًا بمراجعة أداء المتعلم</w:t>
            </w:r>
          </w:p>
          <w:p w14:paraId="2952139F" w14:textId="3D2C783F" w:rsidR="00ED53E5" w:rsidRPr="00EB27E2" w:rsidRDefault="00B221C6" w:rsidP="00EB27E2">
            <w:pPr>
              <w:pStyle w:val="NoSpacing"/>
              <w:numPr>
                <w:ilvl w:val="0"/>
                <w:numId w:val="68"/>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أهداف ذكية تحقق معيار (</w:t>
            </w:r>
            <w:r w:rsidRPr="00EB27E2">
              <w:rPr>
                <w:rFonts w:ascii="Sakkal Majalla" w:eastAsia="Verdana" w:hAnsi="Sakkal Majalla" w:cs="Sakkal Majalla" w:hint="cs"/>
                <w:sz w:val="22"/>
                <w:szCs w:val="22"/>
                <w:lang w:val="en-US" w:eastAsia="ar" w:bidi="en-US"/>
              </w:rPr>
              <w:t>SMART</w:t>
            </w:r>
            <w:r w:rsidRPr="00EB27E2">
              <w:rPr>
                <w:rFonts w:ascii="Sakkal Majalla" w:eastAsia="Verdana" w:hAnsi="Sakkal Majalla" w:cs="Sakkal Majalla" w:hint="cs"/>
                <w:sz w:val="22"/>
                <w:szCs w:val="22"/>
                <w:rtl/>
                <w:lang w:eastAsia="ar" w:bidi="ar-MA"/>
              </w:rPr>
              <w:t>) والنشاطات ذات الصلة</w:t>
            </w:r>
          </w:p>
          <w:p w14:paraId="46B7B27C" w14:textId="5955D641" w:rsidR="00720B18" w:rsidRPr="00EB27E2" w:rsidRDefault="00B221C6" w:rsidP="00EB27E2">
            <w:pPr>
              <w:pStyle w:val="NoSpacing"/>
              <w:numPr>
                <w:ilvl w:val="0"/>
                <w:numId w:val="68"/>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تبرير جميع التوصيات باستخدام مبررات محددة متعلقة بالرياضة.</w:t>
            </w:r>
          </w:p>
          <w:p w14:paraId="4FF59AD7" w14:textId="1D1B4B8D" w:rsidR="00720B18" w:rsidRPr="00EB27E2" w:rsidRDefault="11069AD9" w:rsidP="00EB27E2">
            <w:pPr>
              <w:pStyle w:val="NoSpacing"/>
              <w:numPr>
                <w:ilvl w:val="0"/>
                <w:numId w:val="69"/>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مهمة تكميلية:</w:t>
            </w:r>
            <w:r w:rsidRPr="00EB27E2">
              <w:rPr>
                <w:rFonts w:ascii="Sakkal Majalla" w:eastAsia="Verdana" w:hAnsi="Sakkal Majalla" w:cs="Sakkal Majalla" w:hint="cs"/>
                <w:sz w:val="22"/>
                <w:szCs w:val="22"/>
                <w:rtl/>
                <w:lang w:eastAsia="ar" w:bidi="ar-MA"/>
              </w:rPr>
              <w:t xml:space="preserve"> يفكر المتعلمون مليًا في كيفية قياس تقدمهم في المستقبل والتحديات المحتملة التي قد يواجهونها عند اتباع خطتهم.</w:t>
            </w:r>
          </w:p>
          <w:p w14:paraId="75D09275" w14:textId="7B184D1A" w:rsidR="00720B18" w:rsidRPr="00EB27E2" w:rsidRDefault="11069AD9" w:rsidP="00EB27E2">
            <w:pPr>
              <w:pStyle w:val="NoSpacing"/>
              <w:numPr>
                <w:ilvl w:val="0"/>
                <w:numId w:val="69"/>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lastRenderedPageBreak/>
              <w:t>مناقشة عامة:</w:t>
            </w:r>
            <w:r w:rsidRPr="00EB27E2">
              <w:rPr>
                <w:rFonts w:ascii="Sakkal Majalla" w:eastAsia="Verdana" w:hAnsi="Sakkal Majalla" w:cs="Sakkal Majalla" w:hint="cs"/>
                <w:sz w:val="22"/>
                <w:szCs w:val="22"/>
                <w:rtl/>
                <w:lang w:eastAsia="ar" w:bidi="ar-MA"/>
              </w:rPr>
              <w:t xml:space="preserve"> يقدّم المعلم التذكيرات والإرشادات النهائية لضمان جاهزية المتعلمين لتسليم خططهم.</w:t>
            </w:r>
          </w:p>
        </w:tc>
        <w:tc>
          <w:tcPr>
            <w:tcW w:w="2269" w:type="dxa"/>
          </w:tcPr>
          <w:p w14:paraId="0F79D2C9" w14:textId="4943EC0E" w:rsidR="00720B18" w:rsidRPr="00EB27E2" w:rsidRDefault="11069AD9"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lastRenderedPageBreak/>
              <w:t>نماذج لخطة التطوير النهائية</w:t>
            </w:r>
          </w:p>
          <w:p w14:paraId="74F2CEF8" w14:textId="454F5F1A" w:rsidR="00720B18" w:rsidRPr="00EB27E2" w:rsidRDefault="11069AD9"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ملاحظات تعقيبية الزملاء أو المعلم</w:t>
            </w:r>
          </w:p>
          <w:p w14:paraId="44A5F4C0" w14:textId="4C012F2B" w:rsidR="00720B18" w:rsidRPr="00EB27E2" w:rsidRDefault="11069AD9"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معايير منح الدرجات (</w:t>
            </w:r>
            <w:r w:rsidRPr="00EB27E2">
              <w:rPr>
                <w:rFonts w:ascii="Sakkal Majalla" w:eastAsia="Verdana" w:hAnsi="Sakkal Majalla" w:cs="Sakkal Majalla" w:hint="cs"/>
                <w:sz w:val="22"/>
                <w:szCs w:val="22"/>
                <w:lang w:val="en-US" w:eastAsia="ar" w:bidi="en-US"/>
              </w:rPr>
              <w:t>D.P</w:t>
            </w:r>
            <w:r w:rsidRPr="00EB27E2">
              <w:rPr>
                <w:rFonts w:ascii="Sakkal Majalla" w:eastAsia="Verdana" w:hAnsi="Sakkal Majalla" w:cs="Sakkal Majalla" w:hint="cs"/>
                <w:sz w:val="22"/>
                <w:szCs w:val="22"/>
                <w:lang w:eastAsia="ar" w:bidi="ar-MA"/>
              </w:rPr>
              <w:t>11</w:t>
            </w:r>
            <w:r w:rsidRPr="00EB27E2">
              <w:rPr>
                <w:rFonts w:ascii="Sakkal Majalla" w:eastAsia="Verdana" w:hAnsi="Sakkal Majalla" w:cs="Sakkal Majalla" w:hint="cs"/>
                <w:sz w:val="22"/>
                <w:szCs w:val="22"/>
                <w:rtl/>
                <w:lang w:eastAsia="ar" w:bidi="ar-MA"/>
              </w:rPr>
              <w:t>، و</w:t>
            </w:r>
            <w:r w:rsidRPr="00EB27E2">
              <w:rPr>
                <w:rFonts w:ascii="Sakkal Majalla" w:eastAsia="Verdana" w:hAnsi="Sakkal Majalla" w:cs="Sakkal Majalla" w:hint="cs"/>
                <w:sz w:val="22"/>
                <w:szCs w:val="22"/>
                <w:lang w:val="en-US" w:eastAsia="ar" w:bidi="en-US"/>
              </w:rPr>
              <w:t>D.P</w:t>
            </w:r>
            <w:r w:rsidRPr="00EB27E2">
              <w:rPr>
                <w:rFonts w:ascii="Sakkal Majalla" w:eastAsia="Verdana" w:hAnsi="Sakkal Majalla" w:cs="Sakkal Majalla" w:hint="cs"/>
                <w:sz w:val="22"/>
                <w:szCs w:val="22"/>
                <w:lang w:eastAsia="ar" w:bidi="ar-MA"/>
              </w:rPr>
              <w:t>12</w:t>
            </w:r>
            <w:r w:rsidRPr="00EB27E2">
              <w:rPr>
                <w:rFonts w:ascii="Sakkal Majalla" w:eastAsia="Verdana" w:hAnsi="Sakkal Majalla" w:cs="Sakkal Majalla" w:hint="cs"/>
                <w:sz w:val="22"/>
                <w:szCs w:val="22"/>
                <w:rtl/>
                <w:lang w:eastAsia="ar" w:bidi="ar-MA"/>
              </w:rPr>
              <w:t>، و</w:t>
            </w:r>
            <w:r w:rsidRPr="00EB27E2">
              <w:rPr>
                <w:rFonts w:ascii="Sakkal Majalla" w:eastAsia="Verdana" w:hAnsi="Sakkal Majalla" w:cs="Sakkal Majalla" w:hint="cs"/>
                <w:sz w:val="22"/>
                <w:szCs w:val="22"/>
                <w:lang w:val="en-US" w:eastAsia="ar" w:bidi="en-US"/>
              </w:rPr>
              <w:t>D.M</w:t>
            </w:r>
            <w:r w:rsidRPr="00EB27E2">
              <w:rPr>
                <w:rFonts w:ascii="Sakkal Majalla" w:eastAsia="Verdana" w:hAnsi="Sakkal Majalla" w:cs="Sakkal Majalla" w:hint="cs"/>
                <w:sz w:val="22"/>
                <w:szCs w:val="22"/>
                <w:lang w:eastAsia="ar" w:bidi="ar-MA"/>
              </w:rPr>
              <w:t>4</w:t>
            </w:r>
            <w:r w:rsidRPr="00EB27E2">
              <w:rPr>
                <w:rFonts w:ascii="Sakkal Majalla" w:eastAsia="Verdana" w:hAnsi="Sakkal Majalla" w:cs="Sakkal Majalla" w:hint="cs"/>
                <w:sz w:val="22"/>
                <w:szCs w:val="22"/>
                <w:rtl/>
                <w:lang w:eastAsia="ar" w:bidi="ar-MA"/>
              </w:rPr>
              <w:t>، و</w:t>
            </w:r>
            <w:r w:rsidRPr="00EB27E2">
              <w:rPr>
                <w:rFonts w:ascii="Sakkal Majalla" w:eastAsia="Verdana" w:hAnsi="Sakkal Majalla" w:cs="Sakkal Majalla" w:hint="cs"/>
                <w:sz w:val="22"/>
                <w:szCs w:val="22"/>
                <w:lang w:val="en-US" w:eastAsia="ar" w:bidi="en-US"/>
              </w:rPr>
              <w:t>D.D</w:t>
            </w:r>
            <w:r w:rsidRPr="00EB27E2">
              <w:rPr>
                <w:rFonts w:ascii="Sakkal Majalla" w:eastAsia="Verdana" w:hAnsi="Sakkal Majalla" w:cs="Sakkal Majalla" w:hint="cs"/>
                <w:sz w:val="22"/>
                <w:szCs w:val="22"/>
                <w:lang w:eastAsia="ar" w:bidi="ar-MA"/>
              </w:rPr>
              <w:t>4</w:t>
            </w:r>
            <w:r w:rsidRPr="00EB27E2">
              <w:rPr>
                <w:rFonts w:ascii="Sakkal Majalla" w:eastAsia="Verdana" w:hAnsi="Sakkal Majalla" w:cs="Sakkal Majalla" w:hint="cs"/>
                <w:sz w:val="22"/>
                <w:szCs w:val="22"/>
                <w:rtl/>
                <w:lang w:eastAsia="ar" w:bidi="ar-MA"/>
              </w:rPr>
              <w:t>)</w:t>
            </w:r>
          </w:p>
          <w:p w14:paraId="5D8F9687" w14:textId="39604CF5" w:rsidR="00720B18" w:rsidRPr="00EB27E2" w:rsidRDefault="00720B18" w:rsidP="00EB27E2">
            <w:pPr>
              <w:pStyle w:val="NoSpacing"/>
              <w:bidi/>
              <w:spacing w:before="60" w:after="60" w:line="288" w:lineRule="auto"/>
              <w:rPr>
                <w:rFonts w:ascii="Sakkal Majalla" w:eastAsia="Verdana" w:hAnsi="Sakkal Majalla" w:cs="Sakkal Majalla"/>
                <w:sz w:val="22"/>
                <w:szCs w:val="22"/>
              </w:rPr>
            </w:pPr>
          </w:p>
        </w:tc>
      </w:tr>
      <w:tr w:rsidR="00720B18" w:rsidRPr="00EB27E2" w14:paraId="068B315E" w14:textId="77777777" w:rsidTr="60BF5622">
        <w:trPr>
          <w:trHeight w:val="346"/>
        </w:trPr>
        <w:tc>
          <w:tcPr>
            <w:tcW w:w="1100" w:type="dxa"/>
          </w:tcPr>
          <w:p w14:paraId="16C604A5" w14:textId="59F6FDCE" w:rsidR="00720B18" w:rsidRPr="00EB27E2" w:rsidRDefault="11069AD9" w:rsidP="00EB27E2">
            <w:pPr>
              <w:pStyle w:val="NoSpacing"/>
              <w:bidi/>
              <w:spacing w:line="288" w:lineRule="auto"/>
              <w:jc w:val="center"/>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30</w:t>
            </w:r>
          </w:p>
        </w:tc>
        <w:tc>
          <w:tcPr>
            <w:tcW w:w="2693" w:type="dxa"/>
          </w:tcPr>
          <w:p w14:paraId="45ACE1CB" w14:textId="3901618A" w:rsidR="00720B18" w:rsidRPr="00EB27E2" w:rsidRDefault="11069AD9"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 xml:space="preserve">تقييم شامل لهدف </w:t>
            </w:r>
            <w:r w:rsidR="00853F5B">
              <w:rPr>
                <w:rFonts w:ascii="Sakkal Majalla" w:eastAsia="Verdana" w:hAnsi="Sakkal Majalla" w:cs="Sakkal Majalla" w:hint="cs"/>
                <w:sz w:val="22"/>
                <w:szCs w:val="22"/>
                <w:rtl/>
                <w:lang w:eastAsia="ar" w:bidi="ar-MA"/>
              </w:rPr>
              <w:t>التعلم</w:t>
            </w:r>
            <w:r w:rsidRPr="00EB27E2">
              <w:rPr>
                <w:rFonts w:ascii="Sakkal Majalla" w:eastAsia="Verdana" w:hAnsi="Sakkal Majalla" w:cs="Sakkal Majalla" w:hint="cs"/>
                <w:sz w:val="22"/>
                <w:szCs w:val="22"/>
                <w:rtl/>
                <w:lang w:eastAsia="ar" w:bidi="ar-MA"/>
              </w:rPr>
              <w:t xml:space="preserve"> د</w:t>
            </w:r>
            <w:r w:rsidRPr="00EB27E2">
              <w:rPr>
                <w:rFonts w:ascii="Sakkal Majalla" w:eastAsia="Verdana" w:hAnsi="Sakkal Majalla" w:cs="Sakkal Majalla" w:hint="cs"/>
                <w:b/>
                <w:bCs/>
                <w:sz w:val="22"/>
                <w:szCs w:val="22"/>
                <w:rtl/>
                <w:lang w:eastAsia="ar" w:bidi="ar-MA"/>
              </w:rPr>
              <w:t xml:space="preserve"> (د1، ود2، ود3)</w:t>
            </w:r>
          </w:p>
        </w:tc>
        <w:tc>
          <w:tcPr>
            <w:tcW w:w="1305" w:type="dxa"/>
          </w:tcPr>
          <w:p w14:paraId="145F04B9" w14:textId="789C62FF" w:rsidR="00720B18" w:rsidRPr="00EB27E2" w:rsidRDefault="11069AD9" w:rsidP="00EB27E2">
            <w:pPr>
              <w:pStyle w:val="NoSpacing"/>
              <w:bidi/>
              <w:spacing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كتابة الواجب</w:t>
            </w:r>
          </w:p>
        </w:tc>
        <w:tc>
          <w:tcPr>
            <w:tcW w:w="6776" w:type="dxa"/>
          </w:tcPr>
          <w:p w14:paraId="16E93A25" w14:textId="79F27B64" w:rsidR="00720B18" w:rsidRPr="00EB27E2" w:rsidRDefault="11069AD9" w:rsidP="00EB27E2">
            <w:pPr>
              <w:pStyle w:val="NoSpacing"/>
              <w:numPr>
                <w:ilvl w:val="0"/>
                <w:numId w:val="70"/>
              </w:numPr>
              <w:bidi/>
              <w:spacing w:before="60" w:after="60" w:line="288" w:lineRule="auto"/>
              <w:ind w:left="325" w:hanging="284"/>
              <w:rPr>
                <w:rFonts w:ascii="Sakkal Majalla" w:eastAsia="Verdana" w:hAnsi="Sakkal Majalla" w:cs="Sakkal Majalla"/>
                <w:sz w:val="22"/>
                <w:szCs w:val="22"/>
              </w:rPr>
            </w:pPr>
            <w:r w:rsidRPr="00EB27E2">
              <w:rPr>
                <w:rFonts w:ascii="Sakkal Majalla" w:eastAsia="Verdana" w:hAnsi="Sakkal Majalla" w:cs="Sakkal Majalla" w:hint="cs"/>
                <w:b/>
                <w:bCs/>
                <w:sz w:val="22"/>
                <w:szCs w:val="22"/>
                <w:rtl/>
                <w:lang w:eastAsia="ar" w:bidi="ar-MA"/>
              </w:rPr>
              <w:t>نشاط التقييم الشامل:</w:t>
            </w:r>
            <w:r w:rsidRPr="00EB27E2">
              <w:rPr>
                <w:rFonts w:ascii="Sakkal Majalla" w:eastAsia="Verdana" w:hAnsi="Sakkal Majalla" w:cs="Sakkal Majalla" w:hint="cs"/>
                <w:sz w:val="22"/>
                <w:szCs w:val="22"/>
                <w:rtl/>
                <w:lang w:eastAsia="ar" w:bidi="ar-MA"/>
              </w:rPr>
              <w:t xml:space="preserve"> يُكمل المتعلمون الواجب الثالث، ويقدمون خطة التطوير الكاملة الخاصة بهم استنادًا إلى مراجعتهم للأداء.</w:t>
            </w:r>
          </w:p>
          <w:p w14:paraId="6A175A3C" w14:textId="6FF21D7D" w:rsidR="00720B18" w:rsidRPr="00EB27E2" w:rsidRDefault="11069AD9" w:rsidP="00EB27E2">
            <w:pPr>
              <w:pStyle w:val="NoSpacing"/>
              <w:bidi/>
              <w:spacing w:before="60" w:after="60" w:line="288" w:lineRule="auto"/>
              <w:ind w:left="325"/>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ويجب أن يتضمن الواجب:</w:t>
            </w:r>
          </w:p>
          <w:p w14:paraId="48C86EBB" w14:textId="2F876229" w:rsidR="00ED53E5" w:rsidRPr="00EB27E2" w:rsidRDefault="00B221C6" w:rsidP="00EB27E2">
            <w:pPr>
              <w:pStyle w:val="NoSpacing"/>
              <w:numPr>
                <w:ilvl w:val="0"/>
                <w:numId w:val="71"/>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مراجعة أداء كاملة (للرياضات الجماعية والفردية)</w:t>
            </w:r>
          </w:p>
          <w:p w14:paraId="75E77600" w14:textId="22C8943C" w:rsidR="00ED53E5" w:rsidRPr="00EB27E2" w:rsidRDefault="00B221C6" w:rsidP="00EB27E2">
            <w:pPr>
              <w:pStyle w:val="NoSpacing"/>
              <w:numPr>
                <w:ilvl w:val="0"/>
                <w:numId w:val="71"/>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خطة تطوير مفصلة</w:t>
            </w:r>
          </w:p>
          <w:p w14:paraId="4E871E9A" w14:textId="0FD628DB" w:rsidR="00720B18" w:rsidRPr="00EB27E2" w:rsidRDefault="00B221C6" w:rsidP="00EB27E2">
            <w:pPr>
              <w:pStyle w:val="NoSpacing"/>
              <w:numPr>
                <w:ilvl w:val="0"/>
                <w:numId w:val="71"/>
              </w:numPr>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تبرير لجميع التوصيات</w:t>
            </w:r>
          </w:p>
          <w:p w14:paraId="1C44F271" w14:textId="16C03874" w:rsidR="00720B18" w:rsidRPr="00EB27E2" w:rsidRDefault="11069AD9" w:rsidP="00EB27E2">
            <w:pPr>
              <w:pStyle w:val="NoSpacing"/>
              <w:bidi/>
              <w:spacing w:before="60" w:after="60" w:line="288" w:lineRule="auto"/>
              <w:ind w:left="325"/>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 xml:space="preserve">ويقدّم المعلم الدعم للمتعلمين في إتمام العمل النهائي، وتدقيقه، وتسليمه. ويشمل هذا التقييم </w:t>
            </w:r>
            <w:r w:rsidR="00792936" w:rsidRPr="00EB27E2">
              <w:rPr>
                <w:rFonts w:ascii="Sakkal Majalla" w:eastAsia="Verdana" w:hAnsi="Sakkal Majalla" w:cs="Sakkal Majalla" w:hint="cs"/>
                <w:sz w:val="22"/>
                <w:szCs w:val="22"/>
                <w:rtl/>
                <w:lang w:eastAsia="ar" w:bidi="ar-MA"/>
              </w:rPr>
              <w:t>المعايير:</w:t>
            </w:r>
            <w:r w:rsidR="00792936">
              <w:rPr>
                <w:rFonts w:ascii="Sakkal Majalla" w:eastAsia="Verdana" w:hAnsi="Sakkal Majalla" w:cs="Sakkal Majalla" w:hint="cs"/>
                <w:sz w:val="22"/>
                <w:szCs w:val="22"/>
                <w:rtl/>
                <w:lang w:eastAsia="ar" w:bidi="ar-MA"/>
              </w:rPr>
              <w:t xml:space="preserve"> </w:t>
            </w:r>
            <w:r w:rsidR="00792936" w:rsidRPr="00792936">
              <w:rPr>
                <w:rFonts w:ascii="Sakkal Majalla" w:eastAsia="Verdana" w:hAnsi="Sakkal Majalla" w:cs="Sakkal Majalla"/>
                <w:sz w:val="22"/>
                <w:szCs w:val="22"/>
                <w:lang w:eastAsia="ar" w:bidi="ar-MA"/>
              </w:rPr>
              <w:t>D.P11</w:t>
            </w:r>
            <w:r w:rsidR="00792936">
              <w:rPr>
                <w:rFonts w:ascii="Sakkal Majalla" w:eastAsia="Verdana" w:hAnsi="Sakkal Majalla" w:cs="Sakkal Majalla" w:hint="cs"/>
                <w:sz w:val="22"/>
                <w:szCs w:val="22"/>
                <w:rtl/>
                <w:lang w:eastAsia="ar" w:bidi="ar-MA"/>
              </w:rPr>
              <w:t xml:space="preserve"> </w:t>
            </w:r>
            <w:r w:rsidR="00D91A68">
              <w:rPr>
                <w:rFonts w:ascii="Sakkal Majalla" w:eastAsia="Verdana" w:hAnsi="Sakkal Majalla" w:cs="Sakkal Majalla" w:hint="cs"/>
                <w:sz w:val="22"/>
                <w:szCs w:val="22"/>
                <w:rtl/>
                <w:lang w:eastAsia="ar" w:bidi="ar-MA"/>
              </w:rPr>
              <w:t xml:space="preserve"> و</w:t>
            </w:r>
            <w:r w:rsidR="00D91A68" w:rsidRPr="00D91A68">
              <w:rPr>
                <w:rFonts w:ascii="Sakkal Majalla" w:eastAsia="Verdana" w:hAnsi="Sakkal Majalla" w:cs="Sakkal Majalla"/>
                <w:sz w:val="22"/>
                <w:szCs w:val="22"/>
                <w:lang w:eastAsia="ar" w:bidi="ar-MA"/>
              </w:rPr>
              <w:t>D.P12</w:t>
            </w:r>
            <w:r w:rsidR="00D91A68">
              <w:rPr>
                <w:rFonts w:ascii="Sakkal Majalla" w:eastAsia="Verdana" w:hAnsi="Sakkal Majalla" w:cs="Sakkal Majalla" w:hint="cs"/>
                <w:sz w:val="22"/>
                <w:szCs w:val="22"/>
                <w:rtl/>
                <w:lang w:eastAsia="ar" w:bidi="ar-MA"/>
              </w:rPr>
              <w:t xml:space="preserve"> و</w:t>
            </w:r>
            <w:r w:rsidR="00D91A68" w:rsidRPr="00D91A68">
              <w:rPr>
                <w:rFonts w:ascii="Sakkal Majalla" w:eastAsia="Verdana" w:hAnsi="Sakkal Majalla" w:cs="Sakkal Majalla"/>
                <w:sz w:val="22"/>
                <w:szCs w:val="22"/>
                <w:lang w:eastAsia="ar" w:bidi="ar-MA"/>
              </w:rPr>
              <w:t>D.M4</w:t>
            </w:r>
            <w:r w:rsidR="00D91A68">
              <w:rPr>
                <w:rFonts w:ascii="Sakkal Majalla" w:eastAsia="Verdana" w:hAnsi="Sakkal Majalla" w:cs="Sakkal Majalla" w:hint="cs"/>
                <w:sz w:val="22"/>
                <w:szCs w:val="22"/>
                <w:rtl/>
                <w:lang w:eastAsia="ar" w:bidi="ar-MA"/>
              </w:rPr>
              <w:t xml:space="preserve"> و</w:t>
            </w:r>
            <w:r w:rsidR="00D91A68" w:rsidRPr="00D91A68">
              <w:rPr>
                <w:rFonts w:ascii="Sakkal Majalla" w:eastAsia="Verdana" w:hAnsi="Sakkal Majalla" w:cs="Sakkal Majalla"/>
                <w:sz w:val="22"/>
                <w:szCs w:val="22"/>
                <w:lang w:eastAsia="ar" w:bidi="ar-MA"/>
              </w:rPr>
              <w:t>D.D4</w:t>
            </w:r>
          </w:p>
        </w:tc>
        <w:tc>
          <w:tcPr>
            <w:tcW w:w="2269" w:type="dxa"/>
          </w:tcPr>
          <w:p w14:paraId="20EAF52E" w14:textId="1FD81D8F" w:rsidR="00720B18" w:rsidRPr="00EB27E2" w:rsidRDefault="11069AD9"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موجز الواجب الثالث وشبكة الدرجات</w:t>
            </w:r>
          </w:p>
          <w:p w14:paraId="411B20A8" w14:textId="185B1306" w:rsidR="00720B18" w:rsidRPr="00EB27E2" w:rsidRDefault="11069AD9"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المراجعات والمستندات التخطيطية المكتملة</w:t>
            </w:r>
          </w:p>
          <w:p w14:paraId="35E5B4FF" w14:textId="7F378F9D" w:rsidR="00720B18" w:rsidRPr="00EB27E2" w:rsidRDefault="11069AD9"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إتاحة أدوات تكنولوجيا المعلومات أو النماذج المطبوعة</w:t>
            </w:r>
          </w:p>
          <w:p w14:paraId="1C15AC99" w14:textId="16FC7D95" w:rsidR="00720B18" w:rsidRPr="00EB27E2" w:rsidRDefault="11069AD9" w:rsidP="00EB27E2">
            <w:pPr>
              <w:pStyle w:val="NoSpacing"/>
              <w:bidi/>
              <w:spacing w:before="60" w:after="60" w:line="288" w:lineRule="auto"/>
              <w:rPr>
                <w:rFonts w:ascii="Sakkal Majalla" w:eastAsia="Verdana" w:hAnsi="Sakkal Majalla" w:cs="Sakkal Majalla"/>
                <w:sz w:val="22"/>
                <w:szCs w:val="22"/>
              </w:rPr>
            </w:pPr>
            <w:r w:rsidRPr="00EB27E2">
              <w:rPr>
                <w:rFonts w:ascii="Sakkal Majalla" w:eastAsia="Verdana" w:hAnsi="Sakkal Majalla" w:cs="Sakkal Majalla" w:hint="cs"/>
                <w:sz w:val="22"/>
                <w:szCs w:val="22"/>
                <w:rtl/>
                <w:lang w:eastAsia="ar" w:bidi="ar-MA"/>
              </w:rPr>
              <w:t>قائمة مرجعية لتسليم الأعمال</w:t>
            </w:r>
          </w:p>
        </w:tc>
      </w:tr>
    </w:tbl>
    <w:p w14:paraId="5766C8E8" w14:textId="7DD18D26" w:rsidR="4D722959" w:rsidRPr="00EB27E2" w:rsidRDefault="4D722959">
      <w:pPr>
        <w:bidi/>
        <w:rPr>
          <w:rFonts w:ascii="Sakkal Majalla" w:hAnsi="Sakkal Majalla" w:cs="Sakkal Majalla"/>
          <w:sz w:val="22"/>
          <w:szCs w:val="22"/>
        </w:rPr>
      </w:pPr>
    </w:p>
    <w:p w14:paraId="2CEC945D" w14:textId="77777777" w:rsidR="00236EF8" w:rsidRPr="00EB27E2" w:rsidRDefault="00236EF8" w:rsidP="002D2EF1">
      <w:pPr>
        <w:bidi/>
        <w:rPr>
          <w:rFonts w:ascii="Sakkal Majalla" w:hAnsi="Sakkal Majalla" w:cs="Sakkal Majalla"/>
          <w:sz w:val="22"/>
          <w:szCs w:val="22"/>
        </w:rPr>
      </w:pPr>
    </w:p>
    <w:sectPr w:rsidR="00236EF8" w:rsidRPr="00EB27E2" w:rsidSect="00DE447C">
      <w:headerReference w:type="default" r:id="rId11"/>
      <w:footerReference w:type="default" r:id="rId12"/>
      <w:type w:val="continuous"/>
      <w:pgSz w:w="16838" w:h="11906" w:orient="landscape"/>
      <w:pgMar w:top="1276" w:right="1440" w:bottom="1440" w:left="1440" w:header="283" w:footer="2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B3DCC" w14:textId="77777777" w:rsidR="00530D94" w:rsidRDefault="00530D94" w:rsidP="007437BB">
      <w:pPr>
        <w:spacing w:after="0" w:line="240" w:lineRule="auto"/>
      </w:pPr>
      <w:r>
        <w:separator/>
      </w:r>
    </w:p>
  </w:endnote>
  <w:endnote w:type="continuationSeparator" w:id="0">
    <w:p w14:paraId="3DD7F060" w14:textId="77777777" w:rsidR="00530D94" w:rsidRDefault="00530D94" w:rsidP="007437BB">
      <w:pPr>
        <w:spacing w:after="0" w:line="240" w:lineRule="auto"/>
      </w:pPr>
      <w:r>
        <w:continuationSeparator/>
      </w:r>
    </w:p>
  </w:endnote>
  <w:endnote w:type="continuationNotice" w:id="1">
    <w:p w14:paraId="07913299" w14:textId="77777777" w:rsidR="00530D94" w:rsidRDefault="00530D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DE9F" w14:textId="473CB25F" w:rsidR="504D27A9" w:rsidRPr="00346963" w:rsidRDefault="504D27A9" w:rsidP="00DD1B51">
    <w:pPr>
      <w:pStyle w:val="Footer"/>
      <w:tabs>
        <w:tab w:val="left" w:pos="420"/>
        <w:tab w:val="right" w:pos="13958"/>
      </w:tabs>
      <w:bidi/>
      <w:rPr>
        <w:rFonts w:ascii="Sakkal Majalla" w:hAnsi="Sakkal Majalla" w:cs="Sakkal Majalla"/>
      </w:rPr>
    </w:pPr>
  </w:p>
  <w:p w14:paraId="1014CC35" w14:textId="7E914EA4" w:rsidR="00BD7CD6" w:rsidRPr="00346963" w:rsidRDefault="475717EA" w:rsidP="504D27A9">
    <w:pPr>
      <w:pStyle w:val="Footer"/>
      <w:tabs>
        <w:tab w:val="clear" w:pos="4513"/>
        <w:tab w:val="clear" w:pos="9026"/>
        <w:tab w:val="center" w:pos="13467"/>
      </w:tabs>
      <w:bidi/>
      <w:rPr>
        <w:rFonts w:ascii="Sakkal Majalla" w:hAnsi="Sakkal Majalla" w:cs="Sakkal Majalla"/>
        <w:b/>
        <w:bCs/>
      </w:rPr>
    </w:pPr>
    <w:r w:rsidRPr="00346963">
      <w:rPr>
        <w:rFonts w:ascii="Sakkal Majalla" w:eastAsia="Open Sans" w:hAnsi="Sakkal Majalla" w:cs="Sakkal Majalla" w:hint="cs"/>
        <w:sz w:val="16"/>
        <w:szCs w:val="16"/>
        <w:rtl/>
        <w:lang w:eastAsia="ar" w:bidi="ar-MA"/>
      </w:rPr>
      <w:t xml:space="preserve">شهادات </w:t>
    </w:r>
    <w:r w:rsidRPr="00346963">
      <w:rPr>
        <w:rFonts w:ascii="Sakkal Majalla" w:eastAsia="Open Sans" w:hAnsi="Sakkal Majalla" w:cs="Sakkal Majalla" w:hint="cs"/>
        <w:sz w:val="16"/>
        <w:szCs w:val="16"/>
        <w:lang w:val="en-US" w:eastAsia="ar" w:bidi="en-US"/>
      </w:rPr>
      <w:t>Pearson BTEC International</w:t>
    </w:r>
    <w:r w:rsidRPr="00346963">
      <w:rPr>
        <w:rFonts w:ascii="Sakkal Majalla" w:eastAsia="Open Sans" w:hAnsi="Sakkal Majalla" w:cs="Sakkal Majalla" w:hint="cs"/>
        <w:sz w:val="16"/>
        <w:szCs w:val="16"/>
        <w:rtl/>
        <w:lang w:eastAsia="ar" w:bidi="ar-MA"/>
      </w:rPr>
      <w:t xml:space="preserve"> التأهيلية للمستوى 2 في الرياضة - مخطط العمل</w:t>
    </w:r>
    <w:r w:rsidR="00BD7CD6" w:rsidRPr="00346963">
      <w:rPr>
        <w:rFonts w:ascii="Sakkal Majalla" w:hAnsi="Sakkal Majalla" w:cs="Sakkal Majalla" w:hint="cs"/>
        <w:rtl/>
        <w:lang w:eastAsia="ar" w:bidi="ar-MA"/>
      </w:rPr>
      <w:br/>
    </w:r>
    <w:r w:rsidRPr="00346963">
      <w:rPr>
        <w:rFonts w:ascii="Sakkal Majalla" w:eastAsia="Open Sans" w:hAnsi="Sakkal Majalla" w:cs="Sakkal Majalla" w:hint="cs"/>
        <w:sz w:val="16"/>
        <w:szCs w:val="16"/>
        <w:rtl/>
        <w:lang w:eastAsia="ar" w:bidi="ar-MA"/>
      </w:rPr>
      <w:t>الإصدار 1 – يوليو 2025 – © حقوق التأليف والنشر لعام 2025 محفوظة لصالح بيرسون إديوكيشن ليمتد</w:t>
    </w:r>
    <w:r w:rsidR="00BD7CD6" w:rsidRPr="00346963">
      <w:rPr>
        <w:rFonts w:ascii="Sakkal Majalla" w:hAnsi="Sakkal Majalla" w:cs="Sakkal Majalla" w:hint="cs"/>
        <w:rtl/>
        <w:lang w:eastAsia="ar" w:bidi="ar-MA"/>
      </w:rPr>
      <w:tab/>
    </w:r>
    <w:r w:rsidR="00251349" w:rsidRPr="00346963">
      <w:rPr>
        <w:rFonts w:ascii="Sakkal Majalla" w:eastAsia="Open Sans" w:hAnsi="Sakkal Majalla" w:cs="Sakkal Majalla" w:hint="cs"/>
        <w:b/>
        <w:bCs/>
        <w:rtl/>
        <w:lang w:eastAsia="ar" w:bidi="ar-MA"/>
      </w:rPr>
      <w:fldChar w:fldCharType="begin"/>
    </w:r>
    <w:r w:rsidR="00251349" w:rsidRPr="00346963">
      <w:rPr>
        <w:rFonts w:ascii="Sakkal Majalla" w:eastAsia="Open Sans" w:hAnsi="Sakkal Majalla" w:cs="Sakkal Majalla" w:hint="cs"/>
        <w:b/>
        <w:bCs/>
        <w:rtl/>
        <w:lang w:eastAsia="ar" w:bidi="ar-MA"/>
      </w:rPr>
      <w:instrText xml:space="preserve"> PAGE  \* Arabic  \* MERGEFORMAT </w:instrText>
    </w:r>
    <w:r w:rsidR="00251349" w:rsidRPr="00346963">
      <w:rPr>
        <w:rFonts w:ascii="Sakkal Majalla" w:eastAsia="Open Sans" w:hAnsi="Sakkal Majalla" w:cs="Sakkal Majalla" w:hint="cs"/>
        <w:b/>
        <w:bCs/>
        <w:rtl/>
        <w:lang w:eastAsia="ar" w:bidi="ar-MA"/>
      </w:rPr>
      <w:fldChar w:fldCharType="separate"/>
    </w:r>
    <w:r w:rsidR="00251349" w:rsidRPr="00346963">
      <w:rPr>
        <w:rFonts w:ascii="Sakkal Majalla" w:eastAsia="Open Sans" w:hAnsi="Sakkal Majalla" w:cs="Sakkal Majalla" w:hint="cs"/>
        <w:b/>
        <w:bCs/>
        <w:noProof/>
        <w:rtl/>
        <w:lang w:eastAsia="ar" w:bidi="ar-MA"/>
      </w:rPr>
      <w:t>1</w:t>
    </w:r>
    <w:r w:rsidR="00251349" w:rsidRPr="00346963">
      <w:rPr>
        <w:rFonts w:ascii="Sakkal Majalla" w:eastAsia="Open Sans" w:hAnsi="Sakkal Majalla" w:cs="Sakkal Majalla" w:hint="cs"/>
        <w:b/>
        <w:bCs/>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EB041" w14:textId="77777777" w:rsidR="00530D94" w:rsidRDefault="00530D94" w:rsidP="007437BB">
      <w:pPr>
        <w:spacing w:after="0" w:line="240" w:lineRule="auto"/>
      </w:pPr>
      <w:r>
        <w:separator/>
      </w:r>
    </w:p>
  </w:footnote>
  <w:footnote w:type="continuationSeparator" w:id="0">
    <w:p w14:paraId="39230CFC" w14:textId="77777777" w:rsidR="00530D94" w:rsidRDefault="00530D94" w:rsidP="007437BB">
      <w:pPr>
        <w:spacing w:after="0" w:line="240" w:lineRule="auto"/>
      </w:pPr>
      <w:r>
        <w:continuationSeparator/>
      </w:r>
    </w:p>
  </w:footnote>
  <w:footnote w:type="continuationNotice" w:id="1">
    <w:p w14:paraId="2C5EA87B" w14:textId="77777777" w:rsidR="00530D94" w:rsidRDefault="00530D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F5FA5" w14:textId="7748EE64" w:rsidR="00BD7CD6" w:rsidRPr="00346963" w:rsidRDefault="00115B8F" w:rsidP="00346963">
    <w:pPr>
      <w:pStyle w:val="BTECHeader"/>
      <w:bidi/>
      <w:jc w:val="right"/>
      <w:rPr>
        <w:rFonts w:ascii="Sakkal Majalla" w:hAnsi="Sakkal Majalla" w:cs="Sakkal Majalla"/>
        <w:smallCaps w:val="0"/>
      </w:rPr>
    </w:pPr>
    <w:r w:rsidRPr="00346963">
      <w:rPr>
        <w:rFonts w:ascii="Sakkal Majalla" w:eastAsia="Open Sans" w:hAnsi="Sakkal Majalla" w:cs="Sakkal Majalla" w:hint="cs"/>
        <w:noProof/>
        <w:rtl/>
        <w:lang w:eastAsia="ar" w:bidi="ar-MA"/>
      </w:rPr>
      <w:drawing>
        <wp:anchor distT="0" distB="0" distL="114300" distR="114300" simplePos="0" relativeHeight="251658240" behindDoc="1" locked="0" layoutInCell="1" allowOverlap="1" wp14:anchorId="2D704ABB" wp14:editId="1E2B2D23">
          <wp:simplePos x="0" y="0"/>
          <wp:positionH relativeFrom="page">
            <wp:align>right</wp:align>
          </wp:positionH>
          <wp:positionV relativeFrom="paragraph">
            <wp:posOffset>-179705</wp:posOffset>
          </wp:positionV>
          <wp:extent cx="2705498" cy="560500"/>
          <wp:effectExtent l="0" t="0" r="0" b="0"/>
          <wp:wrapNone/>
          <wp:docPr id="35286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39028" name="Picture 1050639028"/>
                  <pic:cNvPicPr/>
                </pic:nvPicPr>
                <pic:blipFill rotWithShape="1">
                  <a:blip r:embed="rId1">
                    <a:extLst>
                      <a:ext uri="{28A0092B-C50C-407E-A947-70E740481C1C}">
                        <a14:useLocalDpi xmlns:a14="http://schemas.microsoft.com/office/drawing/2010/main" val="0"/>
                      </a:ext>
                    </a:extLst>
                  </a:blip>
                  <a:srcRect l="49395"/>
                  <a:stretch>
                    <a:fillRect/>
                  </a:stretch>
                </pic:blipFill>
                <pic:spPr bwMode="auto">
                  <a:xfrm>
                    <a:off x="0" y="0"/>
                    <a:ext cx="2705498" cy="560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7CD6" w:rsidRPr="00346963">
      <w:rPr>
        <w:rFonts w:ascii="Sakkal Majalla" w:eastAsia="Open Sans" w:hAnsi="Sakkal Majalla" w:cs="Sakkal Majalla" w:hint="cs"/>
        <w:rtl/>
        <w:lang w:eastAsia="ar" w:bidi="ar-MA"/>
      </w:rPr>
      <w:t>شهادات</w:t>
    </w:r>
    <w:r w:rsidR="00BD7CD6" w:rsidRPr="00346963">
      <w:rPr>
        <w:rFonts w:ascii="Sakkal Majalla" w:eastAsia="Open Sans" w:hAnsi="Sakkal Majalla" w:cs="Sakkal Majalla" w:hint="cs"/>
        <w:smallCaps w:val="0"/>
        <w:rtl/>
        <w:lang w:eastAsia="ar" w:bidi="ar-MA"/>
      </w:rPr>
      <w:t xml:space="preserve"> </w:t>
    </w:r>
    <w:r w:rsidR="00BD7CD6" w:rsidRPr="00346963">
      <w:rPr>
        <w:rFonts w:ascii="Sakkal Majalla" w:eastAsia="Open Sans" w:hAnsi="Sakkal Majalla" w:cs="Sakkal Majalla" w:hint="cs"/>
        <w:smallCaps w:val="0"/>
        <w:lang w:val="en-US" w:eastAsia="ar" w:bidi="en-US"/>
      </w:rPr>
      <w:t>Pearson BTEC International</w:t>
    </w:r>
    <w:r w:rsidR="00BD7CD6" w:rsidRPr="00346963">
      <w:rPr>
        <w:rFonts w:ascii="Sakkal Majalla" w:eastAsia="Open Sans" w:hAnsi="Sakkal Majalla" w:cs="Sakkal Majalla" w:hint="cs"/>
        <w:smallCaps w:val="0"/>
        <w:rtl/>
        <w:lang w:eastAsia="ar" w:bidi="ar-MA"/>
      </w:rPr>
      <w:t xml:space="preserve"> التأهيلية للمستوى 2 في مجال الرياضة</w:t>
    </w:r>
  </w:p>
  <w:p w14:paraId="7555411D" w14:textId="7696B283" w:rsidR="00BD7CD6" w:rsidRPr="00346963" w:rsidRDefault="00BD7CD6" w:rsidP="00346963">
    <w:pPr>
      <w:pStyle w:val="BTECHeader"/>
      <w:bidi/>
      <w:jc w:val="right"/>
      <w:rPr>
        <w:rFonts w:ascii="Sakkal Majalla" w:hAnsi="Sakkal Majalla" w:cs="Sakkal Majalla"/>
        <w:smallCaps w:val="0"/>
      </w:rPr>
    </w:pPr>
    <w:r w:rsidRPr="00346963">
      <w:rPr>
        <w:rFonts w:ascii="Sakkal Majalla" w:eastAsia="Open Sans" w:hAnsi="Sakkal Majalla" w:cs="Sakkal Majalla" w:hint="cs"/>
        <w:smallCaps w:val="0"/>
        <w:rtl/>
        <w:lang w:eastAsia="ar" w:bidi="ar-MA"/>
      </w:rPr>
      <w:t>الوحدة 5: الرياضة التطبيقية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8D0A"/>
    <w:multiLevelType w:val="hybridMultilevel"/>
    <w:tmpl w:val="2F52C3E4"/>
    <w:lvl w:ilvl="0" w:tplc="78966FC4">
      <w:start w:val="1"/>
      <w:numFmt w:val="bullet"/>
      <w:lvlText w:val="-"/>
      <w:lvlJc w:val="left"/>
      <w:pPr>
        <w:ind w:left="720" w:hanging="360"/>
      </w:pPr>
      <w:rPr>
        <w:rFonts w:ascii="Aptos" w:hAnsi="Aptos" w:hint="default"/>
      </w:rPr>
    </w:lvl>
    <w:lvl w:ilvl="1" w:tplc="3B4AF406">
      <w:start w:val="1"/>
      <w:numFmt w:val="bullet"/>
      <w:lvlText w:val="o"/>
      <w:lvlJc w:val="left"/>
      <w:pPr>
        <w:ind w:left="1440" w:hanging="360"/>
      </w:pPr>
      <w:rPr>
        <w:rFonts w:ascii="Courier New" w:hAnsi="Courier New" w:hint="default"/>
      </w:rPr>
    </w:lvl>
    <w:lvl w:ilvl="2" w:tplc="13203A08">
      <w:start w:val="1"/>
      <w:numFmt w:val="bullet"/>
      <w:lvlText w:val=""/>
      <w:lvlJc w:val="left"/>
      <w:pPr>
        <w:ind w:left="2160" w:hanging="360"/>
      </w:pPr>
      <w:rPr>
        <w:rFonts w:ascii="Wingdings" w:hAnsi="Wingdings" w:hint="default"/>
      </w:rPr>
    </w:lvl>
    <w:lvl w:ilvl="3" w:tplc="944EFFA0">
      <w:start w:val="1"/>
      <w:numFmt w:val="bullet"/>
      <w:lvlText w:val=""/>
      <w:lvlJc w:val="left"/>
      <w:pPr>
        <w:ind w:left="2880" w:hanging="360"/>
      </w:pPr>
      <w:rPr>
        <w:rFonts w:ascii="Symbol" w:hAnsi="Symbol" w:hint="default"/>
      </w:rPr>
    </w:lvl>
    <w:lvl w:ilvl="4" w:tplc="23ACF0F8">
      <w:start w:val="1"/>
      <w:numFmt w:val="bullet"/>
      <w:lvlText w:val="o"/>
      <w:lvlJc w:val="left"/>
      <w:pPr>
        <w:ind w:left="3600" w:hanging="360"/>
      </w:pPr>
      <w:rPr>
        <w:rFonts w:ascii="Courier New" w:hAnsi="Courier New" w:hint="default"/>
      </w:rPr>
    </w:lvl>
    <w:lvl w:ilvl="5" w:tplc="05D071B4">
      <w:start w:val="1"/>
      <w:numFmt w:val="bullet"/>
      <w:lvlText w:val=""/>
      <w:lvlJc w:val="left"/>
      <w:pPr>
        <w:ind w:left="4320" w:hanging="360"/>
      </w:pPr>
      <w:rPr>
        <w:rFonts w:ascii="Wingdings" w:hAnsi="Wingdings" w:hint="default"/>
      </w:rPr>
    </w:lvl>
    <w:lvl w:ilvl="6" w:tplc="8632CD8E">
      <w:start w:val="1"/>
      <w:numFmt w:val="bullet"/>
      <w:lvlText w:val=""/>
      <w:lvlJc w:val="left"/>
      <w:pPr>
        <w:ind w:left="5040" w:hanging="360"/>
      </w:pPr>
      <w:rPr>
        <w:rFonts w:ascii="Symbol" w:hAnsi="Symbol" w:hint="default"/>
      </w:rPr>
    </w:lvl>
    <w:lvl w:ilvl="7" w:tplc="601EE36E">
      <w:start w:val="1"/>
      <w:numFmt w:val="bullet"/>
      <w:lvlText w:val="o"/>
      <w:lvlJc w:val="left"/>
      <w:pPr>
        <w:ind w:left="5760" w:hanging="360"/>
      </w:pPr>
      <w:rPr>
        <w:rFonts w:ascii="Courier New" w:hAnsi="Courier New" w:hint="default"/>
      </w:rPr>
    </w:lvl>
    <w:lvl w:ilvl="8" w:tplc="9F54F424">
      <w:start w:val="1"/>
      <w:numFmt w:val="bullet"/>
      <w:lvlText w:val=""/>
      <w:lvlJc w:val="left"/>
      <w:pPr>
        <w:ind w:left="6480" w:hanging="360"/>
      </w:pPr>
      <w:rPr>
        <w:rFonts w:ascii="Wingdings" w:hAnsi="Wingdings" w:hint="default"/>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0808B3"/>
    <w:multiLevelType w:val="hybridMultilevel"/>
    <w:tmpl w:val="BDAE4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DDBD84"/>
    <w:multiLevelType w:val="hybridMultilevel"/>
    <w:tmpl w:val="B3B83C66"/>
    <w:lvl w:ilvl="0" w:tplc="6C8E173E">
      <w:start w:val="1"/>
      <w:numFmt w:val="bullet"/>
      <w:lvlText w:val="-"/>
      <w:lvlJc w:val="left"/>
      <w:pPr>
        <w:ind w:left="720" w:hanging="360"/>
      </w:pPr>
      <w:rPr>
        <w:rFonts w:ascii="Aptos" w:hAnsi="Aptos" w:hint="default"/>
      </w:rPr>
    </w:lvl>
    <w:lvl w:ilvl="1" w:tplc="0BD40286">
      <w:start w:val="1"/>
      <w:numFmt w:val="bullet"/>
      <w:lvlText w:val="o"/>
      <w:lvlJc w:val="left"/>
      <w:pPr>
        <w:ind w:left="1440" w:hanging="360"/>
      </w:pPr>
      <w:rPr>
        <w:rFonts w:ascii="Courier New" w:hAnsi="Courier New" w:hint="default"/>
      </w:rPr>
    </w:lvl>
    <w:lvl w:ilvl="2" w:tplc="2DA4545E">
      <w:start w:val="1"/>
      <w:numFmt w:val="bullet"/>
      <w:lvlText w:val=""/>
      <w:lvlJc w:val="left"/>
      <w:pPr>
        <w:ind w:left="2160" w:hanging="360"/>
      </w:pPr>
      <w:rPr>
        <w:rFonts w:ascii="Wingdings" w:hAnsi="Wingdings" w:hint="default"/>
      </w:rPr>
    </w:lvl>
    <w:lvl w:ilvl="3" w:tplc="0CD24AD4">
      <w:start w:val="1"/>
      <w:numFmt w:val="bullet"/>
      <w:lvlText w:val=""/>
      <w:lvlJc w:val="left"/>
      <w:pPr>
        <w:ind w:left="2880" w:hanging="360"/>
      </w:pPr>
      <w:rPr>
        <w:rFonts w:ascii="Symbol" w:hAnsi="Symbol" w:hint="default"/>
      </w:rPr>
    </w:lvl>
    <w:lvl w:ilvl="4" w:tplc="1D1AE5DE">
      <w:start w:val="1"/>
      <w:numFmt w:val="bullet"/>
      <w:lvlText w:val="o"/>
      <w:lvlJc w:val="left"/>
      <w:pPr>
        <w:ind w:left="3600" w:hanging="360"/>
      </w:pPr>
      <w:rPr>
        <w:rFonts w:ascii="Courier New" w:hAnsi="Courier New" w:hint="default"/>
      </w:rPr>
    </w:lvl>
    <w:lvl w:ilvl="5" w:tplc="362A3D44">
      <w:start w:val="1"/>
      <w:numFmt w:val="bullet"/>
      <w:lvlText w:val=""/>
      <w:lvlJc w:val="left"/>
      <w:pPr>
        <w:ind w:left="4320" w:hanging="360"/>
      </w:pPr>
      <w:rPr>
        <w:rFonts w:ascii="Wingdings" w:hAnsi="Wingdings" w:hint="default"/>
      </w:rPr>
    </w:lvl>
    <w:lvl w:ilvl="6" w:tplc="A65A7386">
      <w:start w:val="1"/>
      <w:numFmt w:val="bullet"/>
      <w:lvlText w:val=""/>
      <w:lvlJc w:val="left"/>
      <w:pPr>
        <w:ind w:left="5040" w:hanging="360"/>
      </w:pPr>
      <w:rPr>
        <w:rFonts w:ascii="Symbol" w:hAnsi="Symbol" w:hint="default"/>
      </w:rPr>
    </w:lvl>
    <w:lvl w:ilvl="7" w:tplc="5978D418">
      <w:start w:val="1"/>
      <w:numFmt w:val="bullet"/>
      <w:lvlText w:val="o"/>
      <w:lvlJc w:val="left"/>
      <w:pPr>
        <w:ind w:left="5760" w:hanging="360"/>
      </w:pPr>
      <w:rPr>
        <w:rFonts w:ascii="Courier New" w:hAnsi="Courier New" w:hint="default"/>
      </w:rPr>
    </w:lvl>
    <w:lvl w:ilvl="8" w:tplc="2096716A">
      <w:start w:val="1"/>
      <w:numFmt w:val="bullet"/>
      <w:lvlText w:val=""/>
      <w:lvlJc w:val="left"/>
      <w:pPr>
        <w:ind w:left="6480" w:hanging="360"/>
      </w:pPr>
      <w:rPr>
        <w:rFonts w:ascii="Wingdings" w:hAnsi="Wingdings" w:hint="default"/>
      </w:rPr>
    </w:lvl>
  </w:abstractNum>
  <w:abstractNum w:abstractNumId="4" w15:restartNumberingAfterBreak="0">
    <w:nsid w:val="04F844CC"/>
    <w:multiLevelType w:val="hybridMultilevel"/>
    <w:tmpl w:val="37F07A98"/>
    <w:lvl w:ilvl="0" w:tplc="08090003">
      <w:start w:val="1"/>
      <w:numFmt w:val="bullet"/>
      <w:lvlText w:val="o"/>
      <w:lvlJc w:val="left"/>
      <w:pPr>
        <w:ind w:left="1050" w:hanging="360"/>
      </w:pPr>
      <w:rPr>
        <w:rFonts w:ascii="Courier New" w:hAnsi="Courier New" w:cs="Courier New"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5" w15:restartNumberingAfterBreak="0">
    <w:nsid w:val="06E64E1C"/>
    <w:multiLevelType w:val="hybridMultilevel"/>
    <w:tmpl w:val="3D741F72"/>
    <w:lvl w:ilvl="0" w:tplc="E27C6570">
      <w:start w:val="1"/>
      <w:numFmt w:val="bullet"/>
      <w:lvlText w:val="-"/>
      <w:lvlJc w:val="left"/>
      <w:pPr>
        <w:ind w:left="720" w:hanging="360"/>
      </w:pPr>
      <w:rPr>
        <w:rFonts w:ascii="Aptos" w:hAnsi="Aptos" w:hint="default"/>
      </w:rPr>
    </w:lvl>
    <w:lvl w:ilvl="1" w:tplc="17AEC75E">
      <w:start w:val="1"/>
      <w:numFmt w:val="bullet"/>
      <w:lvlText w:val="o"/>
      <w:lvlJc w:val="left"/>
      <w:pPr>
        <w:ind w:left="1440" w:hanging="360"/>
      </w:pPr>
      <w:rPr>
        <w:rFonts w:ascii="Courier New" w:hAnsi="Courier New" w:hint="default"/>
      </w:rPr>
    </w:lvl>
    <w:lvl w:ilvl="2" w:tplc="D3BC8314">
      <w:start w:val="1"/>
      <w:numFmt w:val="bullet"/>
      <w:lvlText w:val=""/>
      <w:lvlJc w:val="left"/>
      <w:pPr>
        <w:ind w:left="2160" w:hanging="360"/>
      </w:pPr>
      <w:rPr>
        <w:rFonts w:ascii="Wingdings" w:hAnsi="Wingdings" w:hint="default"/>
      </w:rPr>
    </w:lvl>
    <w:lvl w:ilvl="3" w:tplc="29F298FC">
      <w:start w:val="1"/>
      <w:numFmt w:val="bullet"/>
      <w:lvlText w:val=""/>
      <w:lvlJc w:val="left"/>
      <w:pPr>
        <w:ind w:left="2880" w:hanging="360"/>
      </w:pPr>
      <w:rPr>
        <w:rFonts w:ascii="Symbol" w:hAnsi="Symbol" w:hint="default"/>
      </w:rPr>
    </w:lvl>
    <w:lvl w:ilvl="4" w:tplc="8506CB68">
      <w:start w:val="1"/>
      <w:numFmt w:val="bullet"/>
      <w:lvlText w:val="o"/>
      <w:lvlJc w:val="left"/>
      <w:pPr>
        <w:ind w:left="3600" w:hanging="360"/>
      </w:pPr>
      <w:rPr>
        <w:rFonts w:ascii="Courier New" w:hAnsi="Courier New" w:hint="default"/>
      </w:rPr>
    </w:lvl>
    <w:lvl w:ilvl="5" w:tplc="E4E6C854">
      <w:start w:val="1"/>
      <w:numFmt w:val="bullet"/>
      <w:lvlText w:val=""/>
      <w:lvlJc w:val="left"/>
      <w:pPr>
        <w:ind w:left="4320" w:hanging="360"/>
      </w:pPr>
      <w:rPr>
        <w:rFonts w:ascii="Wingdings" w:hAnsi="Wingdings" w:hint="default"/>
      </w:rPr>
    </w:lvl>
    <w:lvl w:ilvl="6" w:tplc="DC8EF376">
      <w:start w:val="1"/>
      <w:numFmt w:val="bullet"/>
      <w:lvlText w:val=""/>
      <w:lvlJc w:val="left"/>
      <w:pPr>
        <w:ind w:left="5040" w:hanging="360"/>
      </w:pPr>
      <w:rPr>
        <w:rFonts w:ascii="Symbol" w:hAnsi="Symbol" w:hint="default"/>
      </w:rPr>
    </w:lvl>
    <w:lvl w:ilvl="7" w:tplc="BB900C54">
      <w:start w:val="1"/>
      <w:numFmt w:val="bullet"/>
      <w:lvlText w:val="o"/>
      <w:lvlJc w:val="left"/>
      <w:pPr>
        <w:ind w:left="5760" w:hanging="360"/>
      </w:pPr>
      <w:rPr>
        <w:rFonts w:ascii="Courier New" w:hAnsi="Courier New" w:hint="default"/>
      </w:rPr>
    </w:lvl>
    <w:lvl w:ilvl="8" w:tplc="4B72CB08">
      <w:start w:val="1"/>
      <w:numFmt w:val="bullet"/>
      <w:lvlText w:val=""/>
      <w:lvlJc w:val="left"/>
      <w:pPr>
        <w:ind w:left="6480" w:hanging="360"/>
      </w:pPr>
      <w:rPr>
        <w:rFonts w:ascii="Wingdings" w:hAnsi="Wingdings" w:hint="default"/>
      </w:rPr>
    </w:lvl>
  </w:abstractNum>
  <w:abstractNum w:abstractNumId="6" w15:restartNumberingAfterBreak="0">
    <w:nsid w:val="0A620F65"/>
    <w:multiLevelType w:val="hybridMultilevel"/>
    <w:tmpl w:val="DBC4A538"/>
    <w:lvl w:ilvl="0" w:tplc="DD02227C">
      <w:start w:val="1"/>
      <w:numFmt w:val="bullet"/>
      <w:lvlText w:val="-"/>
      <w:lvlJc w:val="left"/>
      <w:pPr>
        <w:ind w:left="720" w:hanging="360"/>
      </w:pPr>
      <w:rPr>
        <w:rFonts w:ascii="Aptos" w:hAnsi="Aptos" w:hint="default"/>
      </w:rPr>
    </w:lvl>
    <w:lvl w:ilvl="1" w:tplc="60669234">
      <w:start w:val="1"/>
      <w:numFmt w:val="bullet"/>
      <w:lvlText w:val="o"/>
      <w:lvlJc w:val="left"/>
      <w:pPr>
        <w:ind w:left="1440" w:hanging="360"/>
      </w:pPr>
      <w:rPr>
        <w:rFonts w:ascii="Courier New" w:hAnsi="Courier New" w:hint="default"/>
      </w:rPr>
    </w:lvl>
    <w:lvl w:ilvl="2" w:tplc="7F4ABA42">
      <w:start w:val="1"/>
      <w:numFmt w:val="bullet"/>
      <w:lvlText w:val=""/>
      <w:lvlJc w:val="left"/>
      <w:pPr>
        <w:ind w:left="2160" w:hanging="360"/>
      </w:pPr>
      <w:rPr>
        <w:rFonts w:ascii="Wingdings" w:hAnsi="Wingdings" w:hint="default"/>
      </w:rPr>
    </w:lvl>
    <w:lvl w:ilvl="3" w:tplc="21201712">
      <w:start w:val="1"/>
      <w:numFmt w:val="bullet"/>
      <w:lvlText w:val=""/>
      <w:lvlJc w:val="left"/>
      <w:pPr>
        <w:ind w:left="2880" w:hanging="360"/>
      </w:pPr>
      <w:rPr>
        <w:rFonts w:ascii="Symbol" w:hAnsi="Symbol" w:hint="default"/>
      </w:rPr>
    </w:lvl>
    <w:lvl w:ilvl="4" w:tplc="799857CA">
      <w:start w:val="1"/>
      <w:numFmt w:val="bullet"/>
      <w:lvlText w:val="o"/>
      <w:lvlJc w:val="left"/>
      <w:pPr>
        <w:ind w:left="3600" w:hanging="360"/>
      </w:pPr>
      <w:rPr>
        <w:rFonts w:ascii="Courier New" w:hAnsi="Courier New" w:hint="default"/>
      </w:rPr>
    </w:lvl>
    <w:lvl w:ilvl="5" w:tplc="5832E84A">
      <w:start w:val="1"/>
      <w:numFmt w:val="bullet"/>
      <w:lvlText w:val=""/>
      <w:lvlJc w:val="left"/>
      <w:pPr>
        <w:ind w:left="4320" w:hanging="360"/>
      </w:pPr>
      <w:rPr>
        <w:rFonts w:ascii="Wingdings" w:hAnsi="Wingdings" w:hint="default"/>
      </w:rPr>
    </w:lvl>
    <w:lvl w:ilvl="6" w:tplc="DB3E9C6A">
      <w:start w:val="1"/>
      <w:numFmt w:val="bullet"/>
      <w:lvlText w:val=""/>
      <w:lvlJc w:val="left"/>
      <w:pPr>
        <w:ind w:left="5040" w:hanging="360"/>
      </w:pPr>
      <w:rPr>
        <w:rFonts w:ascii="Symbol" w:hAnsi="Symbol" w:hint="default"/>
      </w:rPr>
    </w:lvl>
    <w:lvl w:ilvl="7" w:tplc="29E219AE">
      <w:start w:val="1"/>
      <w:numFmt w:val="bullet"/>
      <w:lvlText w:val="o"/>
      <w:lvlJc w:val="left"/>
      <w:pPr>
        <w:ind w:left="5760" w:hanging="360"/>
      </w:pPr>
      <w:rPr>
        <w:rFonts w:ascii="Courier New" w:hAnsi="Courier New" w:hint="default"/>
      </w:rPr>
    </w:lvl>
    <w:lvl w:ilvl="8" w:tplc="88E2CE1A">
      <w:start w:val="1"/>
      <w:numFmt w:val="bullet"/>
      <w:lvlText w:val=""/>
      <w:lvlJc w:val="left"/>
      <w:pPr>
        <w:ind w:left="6480" w:hanging="360"/>
      </w:pPr>
      <w:rPr>
        <w:rFonts w:ascii="Wingdings" w:hAnsi="Wingdings" w:hint="default"/>
      </w:rPr>
    </w:lvl>
  </w:abstractNum>
  <w:abstractNum w:abstractNumId="7" w15:restartNumberingAfterBreak="0">
    <w:nsid w:val="0D5D89E4"/>
    <w:multiLevelType w:val="hybridMultilevel"/>
    <w:tmpl w:val="22E4CD0C"/>
    <w:lvl w:ilvl="0" w:tplc="C81C57A6">
      <w:start w:val="1"/>
      <w:numFmt w:val="bullet"/>
      <w:lvlText w:val="-"/>
      <w:lvlJc w:val="left"/>
      <w:pPr>
        <w:ind w:left="720" w:hanging="360"/>
      </w:pPr>
      <w:rPr>
        <w:rFonts w:ascii="Aptos" w:hAnsi="Aptos" w:hint="default"/>
      </w:rPr>
    </w:lvl>
    <w:lvl w:ilvl="1" w:tplc="FF6ECB28">
      <w:start w:val="1"/>
      <w:numFmt w:val="bullet"/>
      <w:lvlText w:val="o"/>
      <w:lvlJc w:val="left"/>
      <w:pPr>
        <w:ind w:left="1440" w:hanging="360"/>
      </w:pPr>
      <w:rPr>
        <w:rFonts w:ascii="Courier New" w:hAnsi="Courier New" w:hint="default"/>
      </w:rPr>
    </w:lvl>
    <w:lvl w:ilvl="2" w:tplc="3BD267C0">
      <w:start w:val="1"/>
      <w:numFmt w:val="bullet"/>
      <w:lvlText w:val=""/>
      <w:lvlJc w:val="left"/>
      <w:pPr>
        <w:ind w:left="2160" w:hanging="360"/>
      </w:pPr>
      <w:rPr>
        <w:rFonts w:ascii="Wingdings" w:hAnsi="Wingdings" w:hint="default"/>
      </w:rPr>
    </w:lvl>
    <w:lvl w:ilvl="3" w:tplc="9FE0D1F0">
      <w:start w:val="1"/>
      <w:numFmt w:val="bullet"/>
      <w:lvlText w:val=""/>
      <w:lvlJc w:val="left"/>
      <w:pPr>
        <w:ind w:left="2880" w:hanging="360"/>
      </w:pPr>
      <w:rPr>
        <w:rFonts w:ascii="Symbol" w:hAnsi="Symbol" w:hint="default"/>
      </w:rPr>
    </w:lvl>
    <w:lvl w:ilvl="4" w:tplc="9DE284A4">
      <w:start w:val="1"/>
      <w:numFmt w:val="bullet"/>
      <w:lvlText w:val="o"/>
      <w:lvlJc w:val="left"/>
      <w:pPr>
        <w:ind w:left="3600" w:hanging="360"/>
      </w:pPr>
      <w:rPr>
        <w:rFonts w:ascii="Courier New" w:hAnsi="Courier New" w:hint="default"/>
      </w:rPr>
    </w:lvl>
    <w:lvl w:ilvl="5" w:tplc="13AAC6D8">
      <w:start w:val="1"/>
      <w:numFmt w:val="bullet"/>
      <w:lvlText w:val=""/>
      <w:lvlJc w:val="left"/>
      <w:pPr>
        <w:ind w:left="4320" w:hanging="360"/>
      </w:pPr>
      <w:rPr>
        <w:rFonts w:ascii="Wingdings" w:hAnsi="Wingdings" w:hint="default"/>
      </w:rPr>
    </w:lvl>
    <w:lvl w:ilvl="6" w:tplc="F4040336">
      <w:start w:val="1"/>
      <w:numFmt w:val="bullet"/>
      <w:lvlText w:val=""/>
      <w:lvlJc w:val="left"/>
      <w:pPr>
        <w:ind w:left="5040" w:hanging="360"/>
      </w:pPr>
      <w:rPr>
        <w:rFonts w:ascii="Symbol" w:hAnsi="Symbol" w:hint="default"/>
      </w:rPr>
    </w:lvl>
    <w:lvl w:ilvl="7" w:tplc="744E6D16">
      <w:start w:val="1"/>
      <w:numFmt w:val="bullet"/>
      <w:lvlText w:val="o"/>
      <w:lvlJc w:val="left"/>
      <w:pPr>
        <w:ind w:left="5760" w:hanging="360"/>
      </w:pPr>
      <w:rPr>
        <w:rFonts w:ascii="Courier New" w:hAnsi="Courier New" w:hint="default"/>
      </w:rPr>
    </w:lvl>
    <w:lvl w:ilvl="8" w:tplc="43FC87E0">
      <w:start w:val="1"/>
      <w:numFmt w:val="bullet"/>
      <w:lvlText w:val=""/>
      <w:lvlJc w:val="left"/>
      <w:pPr>
        <w:ind w:left="6480" w:hanging="360"/>
      </w:pPr>
      <w:rPr>
        <w:rFonts w:ascii="Wingdings" w:hAnsi="Wingdings" w:hint="default"/>
      </w:rPr>
    </w:lvl>
  </w:abstractNum>
  <w:abstractNum w:abstractNumId="8" w15:restartNumberingAfterBreak="0">
    <w:nsid w:val="0EA36999"/>
    <w:multiLevelType w:val="hybridMultilevel"/>
    <w:tmpl w:val="E23A5050"/>
    <w:lvl w:ilvl="0" w:tplc="63E234FA">
      <w:start w:val="1"/>
      <w:numFmt w:val="bullet"/>
      <w:lvlText w:val="-"/>
      <w:lvlJc w:val="left"/>
      <w:pPr>
        <w:ind w:left="720" w:hanging="360"/>
      </w:pPr>
      <w:rPr>
        <w:rFonts w:ascii="Aptos" w:hAnsi="Aptos" w:hint="default"/>
      </w:rPr>
    </w:lvl>
    <w:lvl w:ilvl="1" w:tplc="C6FA1792">
      <w:start w:val="1"/>
      <w:numFmt w:val="bullet"/>
      <w:lvlText w:val="o"/>
      <w:lvlJc w:val="left"/>
      <w:pPr>
        <w:ind w:left="1440" w:hanging="360"/>
      </w:pPr>
      <w:rPr>
        <w:rFonts w:ascii="Courier New" w:hAnsi="Courier New" w:hint="default"/>
      </w:rPr>
    </w:lvl>
    <w:lvl w:ilvl="2" w:tplc="B6F6B2AE">
      <w:start w:val="1"/>
      <w:numFmt w:val="bullet"/>
      <w:lvlText w:val=""/>
      <w:lvlJc w:val="left"/>
      <w:pPr>
        <w:ind w:left="2160" w:hanging="360"/>
      </w:pPr>
      <w:rPr>
        <w:rFonts w:ascii="Wingdings" w:hAnsi="Wingdings" w:hint="default"/>
      </w:rPr>
    </w:lvl>
    <w:lvl w:ilvl="3" w:tplc="5FBE5D3E">
      <w:start w:val="1"/>
      <w:numFmt w:val="bullet"/>
      <w:lvlText w:val=""/>
      <w:lvlJc w:val="left"/>
      <w:pPr>
        <w:ind w:left="2880" w:hanging="360"/>
      </w:pPr>
      <w:rPr>
        <w:rFonts w:ascii="Symbol" w:hAnsi="Symbol" w:hint="default"/>
      </w:rPr>
    </w:lvl>
    <w:lvl w:ilvl="4" w:tplc="ADA639CA">
      <w:start w:val="1"/>
      <w:numFmt w:val="bullet"/>
      <w:lvlText w:val="o"/>
      <w:lvlJc w:val="left"/>
      <w:pPr>
        <w:ind w:left="3600" w:hanging="360"/>
      </w:pPr>
      <w:rPr>
        <w:rFonts w:ascii="Courier New" w:hAnsi="Courier New" w:hint="default"/>
      </w:rPr>
    </w:lvl>
    <w:lvl w:ilvl="5" w:tplc="587E40B2">
      <w:start w:val="1"/>
      <w:numFmt w:val="bullet"/>
      <w:lvlText w:val=""/>
      <w:lvlJc w:val="left"/>
      <w:pPr>
        <w:ind w:left="4320" w:hanging="360"/>
      </w:pPr>
      <w:rPr>
        <w:rFonts w:ascii="Wingdings" w:hAnsi="Wingdings" w:hint="default"/>
      </w:rPr>
    </w:lvl>
    <w:lvl w:ilvl="6" w:tplc="6B121D4C">
      <w:start w:val="1"/>
      <w:numFmt w:val="bullet"/>
      <w:lvlText w:val=""/>
      <w:lvlJc w:val="left"/>
      <w:pPr>
        <w:ind w:left="5040" w:hanging="360"/>
      </w:pPr>
      <w:rPr>
        <w:rFonts w:ascii="Symbol" w:hAnsi="Symbol" w:hint="default"/>
      </w:rPr>
    </w:lvl>
    <w:lvl w:ilvl="7" w:tplc="50B0C406">
      <w:start w:val="1"/>
      <w:numFmt w:val="bullet"/>
      <w:lvlText w:val="o"/>
      <w:lvlJc w:val="left"/>
      <w:pPr>
        <w:ind w:left="5760" w:hanging="360"/>
      </w:pPr>
      <w:rPr>
        <w:rFonts w:ascii="Courier New" w:hAnsi="Courier New" w:hint="default"/>
      </w:rPr>
    </w:lvl>
    <w:lvl w:ilvl="8" w:tplc="ACC820AA">
      <w:start w:val="1"/>
      <w:numFmt w:val="bullet"/>
      <w:lvlText w:val=""/>
      <w:lvlJc w:val="left"/>
      <w:pPr>
        <w:ind w:left="6480" w:hanging="360"/>
      </w:pPr>
      <w:rPr>
        <w:rFonts w:ascii="Wingdings" w:hAnsi="Wingdings" w:hint="default"/>
      </w:rPr>
    </w:lvl>
  </w:abstractNum>
  <w:abstractNum w:abstractNumId="9" w15:restartNumberingAfterBreak="0">
    <w:nsid w:val="0FFCA354"/>
    <w:multiLevelType w:val="hybridMultilevel"/>
    <w:tmpl w:val="C80AC6AA"/>
    <w:lvl w:ilvl="0" w:tplc="2468F286">
      <w:start w:val="1"/>
      <w:numFmt w:val="bullet"/>
      <w:lvlText w:val="-"/>
      <w:lvlJc w:val="left"/>
      <w:pPr>
        <w:ind w:left="720" w:hanging="360"/>
      </w:pPr>
      <w:rPr>
        <w:rFonts w:ascii="Aptos" w:hAnsi="Aptos" w:hint="default"/>
      </w:rPr>
    </w:lvl>
    <w:lvl w:ilvl="1" w:tplc="92EAC5BE">
      <w:start w:val="1"/>
      <w:numFmt w:val="bullet"/>
      <w:lvlText w:val="o"/>
      <w:lvlJc w:val="left"/>
      <w:pPr>
        <w:ind w:left="1440" w:hanging="360"/>
      </w:pPr>
      <w:rPr>
        <w:rFonts w:ascii="Courier New" w:hAnsi="Courier New" w:hint="default"/>
      </w:rPr>
    </w:lvl>
    <w:lvl w:ilvl="2" w:tplc="A76C55C4">
      <w:start w:val="1"/>
      <w:numFmt w:val="bullet"/>
      <w:lvlText w:val=""/>
      <w:lvlJc w:val="left"/>
      <w:pPr>
        <w:ind w:left="2160" w:hanging="360"/>
      </w:pPr>
      <w:rPr>
        <w:rFonts w:ascii="Wingdings" w:hAnsi="Wingdings" w:hint="default"/>
      </w:rPr>
    </w:lvl>
    <w:lvl w:ilvl="3" w:tplc="A1B669AE">
      <w:start w:val="1"/>
      <w:numFmt w:val="bullet"/>
      <w:lvlText w:val=""/>
      <w:lvlJc w:val="left"/>
      <w:pPr>
        <w:ind w:left="2880" w:hanging="360"/>
      </w:pPr>
      <w:rPr>
        <w:rFonts w:ascii="Symbol" w:hAnsi="Symbol" w:hint="default"/>
      </w:rPr>
    </w:lvl>
    <w:lvl w:ilvl="4" w:tplc="ADD41F68">
      <w:start w:val="1"/>
      <w:numFmt w:val="bullet"/>
      <w:lvlText w:val="o"/>
      <w:lvlJc w:val="left"/>
      <w:pPr>
        <w:ind w:left="3600" w:hanging="360"/>
      </w:pPr>
      <w:rPr>
        <w:rFonts w:ascii="Courier New" w:hAnsi="Courier New" w:hint="default"/>
      </w:rPr>
    </w:lvl>
    <w:lvl w:ilvl="5" w:tplc="44C00E88">
      <w:start w:val="1"/>
      <w:numFmt w:val="bullet"/>
      <w:lvlText w:val=""/>
      <w:lvlJc w:val="left"/>
      <w:pPr>
        <w:ind w:left="4320" w:hanging="360"/>
      </w:pPr>
      <w:rPr>
        <w:rFonts w:ascii="Wingdings" w:hAnsi="Wingdings" w:hint="default"/>
      </w:rPr>
    </w:lvl>
    <w:lvl w:ilvl="6" w:tplc="DD16278E">
      <w:start w:val="1"/>
      <w:numFmt w:val="bullet"/>
      <w:lvlText w:val=""/>
      <w:lvlJc w:val="left"/>
      <w:pPr>
        <w:ind w:left="5040" w:hanging="360"/>
      </w:pPr>
      <w:rPr>
        <w:rFonts w:ascii="Symbol" w:hAnsi="Symbol" w:hint="default"/>
      </w:rPr>
    </w:lvl>
    <w:lvl w:ilvl="7" w:tplc="E99CC1E0">
      <w:start w:val="1"/>
      <w:numFmt w:val="bullet"/>
      <w:lvlText w:val="o"/>
      <w:lvlJc w:val="left"/>
      <w:pPr>
        <w:ind w:left="5760" w:hanging="360"/>
      </w:pPr>
      <w:rPr>
        <w:rFonts w:ascii="Courier New" w:hAnsi="Courier New" w:hint="default"/>
      </w:rPr>
    </w:lvl>
    <w:lvl w:ilvl="8" w:tplc="23C6B436">
      <w:start w:val="1"/>
      <w:numFmt w:val="bullet"/>
      <w:lvlText w:val=""/>
      <w:lvlJc w:val="left"/>
      <w:pPr>
        <w:ind w:left="6480" w:hanging="360"/>
      </w:pPr>
      <w:rPr>
        <w:rFonts w:ascii="Wingdings" w:hAnsi="Wingdings" w:hint="default"/>
      </w:rPr>
    </w:lvl>
  </w:abstractNum>
  <w:abstractNum w:abstractNumId="10" w15:restartNumberingAfterBreak="0">
    <w:nsid w:val="10721575"/>
    <w:multiLevelType w:val="hybridMultilevel"/>
    <w:tmpl w:val="8F6456A2"/>
    <w:lvl w:ilvl="0" w:tplc="16BEF842">
      <w:start w:val="1"/>
      <w:numFmt w:val="bullet"/>
      <w:lvlText w:val="-"/>
      <w:lvlJc w:val="left"/>
      <w:pPr>
        <w:ind w:left="720" w:hanging="360"/>
      </w:pPr>
      <w:rPr>
        <w:rFonts w:ascii="Aptos" w:hAnsi="Aptos" w:hint="default"/>
      </w:rPr>
    </w:lvl>
    <w:lvl w:ilvl="1" w:tplc="AB2EAC3C">
      <w:start w:val="1"/>
      <w:numFmt w:val="bullet"/>
      <w:lvlText w:val="o"/>
      <w:lvlJc w:val="left"/>
      <w:pPr>
        <w:ind w:left="1440" w:hanging="360"/>
      </w:pPr>
      <w:rPr>
        <w:rFonts w:ascii="Courier New" w:hAnsi="Courier New" w:hint="default"/>
      </w:rPr>
    </w:lvl>
    <w:lvl w:ilvl="2" w:tplc="23D06B5A">
      <w:start w:val="1"/>
      <w:numFmt w:val="bullet"/>
      <w:lvlText w:val=""/>
      <w:lvlJc w:val="left"/>
      <w:pPr>
        <w:ind w:left="2160" w:hanging="360"/>
      </w:pPr>
      <w:rPr>
        <w:rFonts w:ascii="Wingdings" w:hAnsi="Wingdings" w:hint="default"/>
      </w:rPr>
    </w:lvl>
    <w:lvl w:ilvl="3" w:tplc="CE08915A">
      <w:start w:val="1"/>
      <w:numFmt w:val="bullet"/>
      <w:lvlText w:val=""/>
      <w:lvlJc w:val="left"/>
      <w:pPr>
        <w:ind w:left="2880" w:hanging="360"/>
      </w:pPr>
      <w:rPr>
        <w:rFonts w:ascii="Symbol" w:hAnsi="Symbol" w:hint="default"/>
      </w:rPr>
    </w:lvl>
    <w:lvl w:ilvl="4" w:tplc="9662A84E">
      <w:start w:val="1"/>
      <w:numFmt w:val="bullet"/>
      <w:lvlText w:val="o"/>
      <w:lvlJc w:val="left"/>
      <w:pPr>
        <w:ind w:left="3600" w:hanging="360"/>
      </w:pPr>
      <w:rPr>
        <w:rFonts w:ascii="Courier New" w:hAnsi="Courier New" w:hint="default"/>
      </w:rPr>
    </w:lvl>
    <w:lvl w:ilvl="5" w:tplc="217AB4F0">
      <w:start w:val="1"/>
      <w:numFmt w:val="bullet"/>
      <w:lvlText w:val=""/>
      <w:lvlJc w:val="left"/>
      <w:pPr>
        <w:ind w:left="4320" w:hanging="360"/>
      </w:pPr>
      <w:rPr>
        <w:rFonts w:ascii="Wingdings" w:hAnsi="Wingdings" w:hint="default"/>
      </w:rPr>
    </w:lvl>
    <w:lvl w:ilvl="6" w:tplc="F272B412">
      <w:start w:val="1"/>
      <w:numFmt w:val="bullet"/>
      <w:lvlText w:val=""/>
      <w:lvlJc w:val="left"/>
      <w:pPr>
        <w:ind w:left="5040" w:hanging="360"/>
      </w:pPr>
      <w:rPr>
        <w:rFonts w:ascii="Symbol" w:hAnsi="Symbol" w:hint="default"/>
      </w:rPr>
    </w:lvl>
    <w:lvl w:ilvl="7" w:tplc="92B00A9E">
      <w:start w:val="1"/>
      <w:numFmt w:val="bullet"/>
      <w:lvlText w:val="o"/>
      <w:lvlJc w:val="left"/>
      <w:pPr>
        <w:ind w:left="5760" w:hanging="360"/>
      </w:pPr>
      <w:rPr>
        <w:rFonts w:ascii="Courier New" w:hAnsi="Courier New" w:hint="default"/>
      </w:rPr>
    </w:lvl>
    <w:lvl w:ilvl="8" w:tplc="942CE8BE">
      <w:start w:val="1"/>
      <w:numFmt w:val="bullet"/>
      <w:lvlText w:val=""/>
      <w:lvlJc w:val="left"/>
      <w:pPr>
        <w:ind w:left="6480" w:hanging="360"/>
      </w:pPr>
      <w:rPr>
        <w:rFonts w:ascii="Wingdings" w:hAnsi="Wingdings" w:hint="default"/>
      </w:rPr>
    </w:lvl>
  </w:abstractNum>
  <w:abstractNum w:abstractNumId="11" w15:restartNumberingAfterBreak="0">
    <w:nsid w:val="11DB2712"/>
    <w:multiLevelType w:val="hybridMultilevel"/>
    <w:tmpl w:val="0A1AD27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B852E9"/>
    <w:multiLevelType w:val="hybridMultilevel"/>
    <w:tmpl w:val="401C0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64C889"/>
    <w:multiLevelType w:val="hybridMultilevel"/>
    <w:tmpl w:val="BE926D1A"/>
    <w:lvl w:ilvl="0" w:tplc="D8280C80">
      <w:start w:val="1"/>
      <w:numFmt w:val="bullet"/>
      <w:lvlText w:val="-"/>
      <w:lvlJc w:val="left"/>
      <w:pPr>
        <w:ind w:left="720" w:hanging="360"/>
      </w:pPr>
      <w:rPr>
        <w:rFonts w:ascii="Aptos" w:hAnsi="Aptos" w:hint="default"/>
      </w:rPr>
    </w:lvl>
    <w:lvl w:ilvl="1" w:tplc="0CE6532A">
      <w:start w:val="1"/>
      <w:numFmt w:val="bullet"/>
      <w:lvlText w:val="o"/>
      <w:lvlJc w:val="left"/>
      <w:pPr>
        <w:ind w:left="1440" w:hanging="360"/>
      </w:pPr>
      <w:rPr>
        <w:rFonts w:ascii="Courier New" w:hAnsi="Courier New" w:hint="default"/>
      </w:rPr>
    </w:lvl>
    <w:lvl w:ilvl="2" w:tplc="FFBA35E8">
      <w:start w:val="1"/>
      <w:numFmt w:val="bullet"/>
      <w:lvlText w:val=""/>
      <w:lvlJc w:val="left"/>
      <w:pPr>
        <w:ind w:left="2160" w:hanging="360"/>
      </w:pPr>
      <w:rPr>
        <w:rFonts w:ascii="Wingdings" w:hAnsi="Wingdings" w:hint="default"/>
      </w:rPr>
    </w:lvl>
    <w:lvl w:ilvl="3" w:tplc="875416EA">
      <w:start w:val="1"/>
      <w:numFmt w:val="bullet"/>
      <w:lvlText w:val=""/>
      <w:lvlJc w:val="left"/>
      <w:pPr>
        <w:ind w:left="2880" w:hanging="360"/>
      </w:pPr>
      <w:rPr>
        <w:rFonts w:ascii="Symbol" w:hAnsi="Symbol" w:hint="default"/>
      </w:rPr>
    </w:lvl>
    <w:lvl w:ilvl="4" w:tplc="5B3CA0F4">
      <w:start w:val="1"/>
      <w:numFmt w:val="bullet"/>
      <w:lvlText w:val="o"/>
      <w:lvlJc w:val="left"/>
      <w:pPr>
        <w:ind w:left="3600" w:hanging="360"/>
      </w:pPr>
      <w:rPr>
        <w:rFonts w:ascii="Courier New" w:hAnsi="Courier New" w:hint="default"/>
      </w:rPr>
    </w:lvl>
    <w:lvl w:ilvl="5" w:tplc="1E9CC772">
      <w:start w:val="1"/>
      <w:numFmt w:val="bullet"/>
      <w:lvlText w:val=""/>
      <w:lvlJc w:val="left"/>
      <w:pPr>
        <w:ind w:left="4320" w:hanging="360"/>
      </w:pPr>
      <w:rPr>
        <w:rFonts w:ascii="Wingdings" w:hAnsi="Wingdings" w:hint="default"/>
      </w:rPr>
    </w:lvl>
    <w:lvl w:ilvl="6" w:tplc="FD58DDDC">
      <w:start w:val="1"/>
      <w:numFmt w:val="bullet"/>
      <w:lvlText w:val=""/>
      <w:lvlJc w:val="left"/>
      <w:pPr>
        <w:ind w:left="5040" w:hanging="360"/>
      </w:pPr>
      <w:rPr>
        <w:rFonts w:ascii="Symbol" w:hAnsi="Symbol" w:hint="default"/>
      </w:rPr>
    </w:lvl>
    <w:lvl w:ilvl="7" w:tplc="F1CA654A">
      <w:start w:val="1"/>
      <w:numFmt w:val="bullet"/>
      <w:lvlText w:val="o"/>
      <w:lvlJc w:val="left"/>
      <w:pPr>
        <w:ind w:left="5760" w:hanging="360"/>
      </w:pPr>
      <w:rPr>
        <w:rFonts w:ascii="Courier New" w:hAnsi="Courier New" w:hint="default"/>
      </w:rPr>
    </w:lvl>
    <w:lvl w:ilvl="8" w:tplc="366049DE">
      <w:start w:val="1"/>
      <w:numFmt w:val="bullet"/>
      <w:lvlText w:val=""/>
      <w:lvlJc w:val="left"/>
      <w:pPr>
        <w:ind w:left="6480" w:hanging="360"/>
      </w:pPr>
      <w:rPr>
        <w:rFonts w:ascii="Wingdings" w:hAnsi="Wingdings" w:hint="default"/>
      </w:rPr>
    </w:lvl>
  </w:abstractNum>
  <w:abstractNum w:abstractNumId="14" w15:restartNumberingAfterBreak="0">
    <w:nsid w:val="15CD150A"/>
    <w:multiLevelType w:val="hybridMultilevel"/>
    <w:tmpl w:val="D1869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64C3FBF"/>
    <w:multiLevelType w:val="hybridMultilevel"/>
    <w:tmpl w:val="A99428FC"/>
    <w:lvl w:ilvl="0" w:tplc="9AEAAC1A">
      <w:start w:val="1"/>
      <w:numFmt w:val="bullet"/>
      <w:lvlText w:val="-"/>
      <w:lvlJc w:val="left"/>
      <w:pPr>
        <w:ind w:left="720" w:hanging="360"/>
      </w:pPr>
      <w:rPr>
        <w:rFonts w:ascii="Aptos" w:hAnsi="Aptos" w:hint="default"/>
      </w:rPr>
    </w:lvl>
    <w:lvl w:ilvl="1" w:tplc="16AC43B2">
      <w:start w:val="1"/>
      <w:numFmt w:val="bullet"/>
      <w:lvlText w:val="o"/>
      <w:lvlJc w:val="left"/>
      <w:pPr>
        <w:ind w:left="1440" w:hanging="360"/>
      </w:pPr>
      <w:rPr>
        <w:rFonts w:ascii="Courier New" w:hAnsi="Courier New" w:hint="default"/>
      </w:rPr>
    </w:lvl>
    <w:lvl w:ilvl="2" w:tplc="78DAD5B2">
      <w:start w:val="1"/>
      <w:numFmt w:val="bullet"/>
      <w:lvlText w:val=""/>
      <w:lvlJc w:val="left"/>
      <w:pPr>
        <w:ind w:left="2160" w:hanging="360"/>
      </w:pPr>
      <w:rPr>
        <w:rFonts w:ascii="Wingdings" w:hAnsi="Wingdings" w:hint="default"/>
      </w:rPr>
    </w:lvl>
    <w:lvl w:ilvl="3" w:tplc="99D872D2">
      <w:start w:val="1"/>
      <w:numFmt w:val="bullet"/>
      <w:lvlText w:val=""/>
      <w:lvlJc w:val="left"/>
      <w:pPr>
        <w:ind w:left="2880" w:hanging="360"/>
      </w:pPr>
      <w:rPr>
        <w:rFonts w:ascii="Symbol" w:hAnsi="Symbol" w:hint="default"/>
      </w:rPr>
    </w:lvl>
    <w:lvl w:ilvl="4" w:tplc="4E02106A">
      <w:start w:val="1"/>
      <w:numFmt w:val="bullet"/>
      <w:lvlText w:val="o"/>
      <w:lvlJc w:val="left"/>
      <w:pPr>
        <w:ind w:left="3600" w:hanging="360"/>
      </w:pPr>
      <w:rPr>
        <w:rFonts w:ascii="Courier New" w:hAnsi="Courier New" w:hint="default"/>
      </w:rPr>
    </w:lvl>
    <w:lvl w:ilvl="5" w:tplc="20BAFA3A">
      <w:start w:val="1"/>
      <w:numFmt w:val="bullet"/>
      <w:lvlText w:val=""/>
      <w:lvlJc w:val="left"/>
      <w:pPr>
        <w:ind w:left="4320" w:hanging="360"/>
      </w:pPr>
      <w:rPr>
        <w:rFonts w:ascii="Wingdings" w:hAnsi="Wingdings" w:hint="default"/>
      </w:rPr>
    </w:lvl>
    <w:lvl w:ilvl="6" w:tplc="48BA65EA">
      <w:start w:val="1"/>
      <w:numFmt w:val="bullet"/>
      <w:lvlText w:val=""/>
      <w:lvlJc w:val="left"/>
      <w:pPr>
        <w:ind w:left="5040" w:hanging="360"/>
      </w:pPr>
      <w:rPr>
        <w:rFonts w:ascii="Symbol" w:hAnsi="Symbol" w:hint="default"/>
      </w:rPr>
    </w:lvl>
    <w:lvl w:ilvl="7" w:tplc="3E9430E2">
      <w:start w:val="1"/>
      <w:numFmt w:val="bullet"/>
      <w:lvlText w:val="o"/>
      <w:lvlJc w:val="left"/>
      <w:pPr>
        <w:ind w:left="5760" w:hanging="360"/>
      </w:pPr>
      <w:rPr>
        <w:rFonts w:ascii="Courier New" w:hAnsi="Courier New" w:hint="default"/>
      </w:rPr>
    </w:lvl>
    <w:lvl w:ilvl="8" w:tplc="B7060462">
      <w:start w:val="1"/>
      <w:numFmt w:val="bullet"/>
      <w:lvlText w:val=""/>
      <w:lvlJc w:val="left"/>
      <w:pPr>
        <w:ind w:left="6480" w:hanging="360"/>
      </w:pPr>
      <w:rPr>
        <w:rFonts w:ascii="Wingdings" w:hAnsi="Wingdings" w:hint="default"/>
      </w:rPr>
    </w:lvl>
  </w:abstractNum>
  <w:abstractNum w:abstractNumId="16" w15:restartNumberingAfterBreak="0">
    <w:nsid w:val="197DCB6D"/>
    <w:multiLevelType w:val="hybridMultilevel"/>
    <w:tmpl w:val="E2A687CC"/>
    <w:lvl w:ilvl="0" w:tplc="FD1CB5F0">
      <w:start w:val="1"/>
      <w:numFmt w:val="bullet"/>
      <w:lvlText w:val="-"/>
      <w:lvlJc w:val="left"/>
      <w:pPr>
        <w:ind w:left="720" w:hanging="360"/>
      </w:pPr>
      <w:rPr>
        <w:rFonts w:ascii="Aptos" w:hAnsi="Aptos" w:hint="default"/>
      </w:rPr>
    </w:lvl>
    <w:lvl w:ilvl="1" w:tplc="54BC31E6">
      <w:start w:val="1"/>
      <w:numFmt w:val="bullet"/>
      <w:lvlText w:val="o"/>
      <w:lvlJc w:val="left"/>
      <w:pPr>
        <w:ind w:left="1440" w:hanging="360"/>
      </w:pPr>
      <w:rPr>
        <w:rFonts w:ascii="Courier New" w:hAnsi="Courier New" w:hint="default"/>
      </w:rPr>
    </w:lvl>
    <w:lvl w:ilvl="2" w:tplc="C298F21E">
      <w:start w:val="1"/>
      <w:numFmt w:val="bullet"/>
      <w:lvlText w:val=""/>
      <w:lvlJc w:val="left"/>
      <w:pPr>
        <w:ind w:left="2160" w:hanging="360"/>
      </w:pPr>
      <w:rPr>
        <w:rFonts w:ascii="Wingdings" w:hAnsi="Wingdings" w:hint="default"/>
      </w:rPr>
    </w:lvl>
    <w:lvl w:ilvl="3" w:tplc="1C78A82E">
      <w:start w:val="1"/>
      <w:numFmt w:val="bullet"/>
      <w:lvlText w:val=""/>
      <w:lvlJc w:val="left"/>
      <w:pPr>
        <w:ind w:left="2880" w:hanging="360"/>
      </w:pPr>
      <w:rPr>
        <w:rFonts w:ascii="Symbol" w:hAnsi="Symbol" w:hint="default"/>
      </w:rPr>
    </w:lvl>
    <w:lvl w:ilvl="4" w:tplc="6BE6F2A2">
      <w:start w:val="1"/>
      <w:numFmt w:val="bullet"/>
      <w:lvlText w:val="o"/>
      <w:lvlJc w:val="left"/>
      <w:pPr>
        <w:ind w:left="3600" w:hanging="360"/>
      </w:pPr>
      <w:rPr>
        <w:rFonts w:ascii="Courier New" w:hAnsi="Courier New" w:hint="default"/>
      </w:rPr>
    </w:lvl>
    <w:lvl w:ilvl="5" w:tplc="C76C3892">
      <w:start w:val="1"/>
      <w:numFmt w:val="bullet"/>
      <w:lvlText w:val=""/>
      <w:lvlJc w:val="left"/>
      <w:pPr>
        <w:ind w:left="4320" w:hanging="360"/>
      </w:pPr>
      <w:rPr>
        <w:rFonts w:ascii="Wingdings" w:hAnsi="Wingdings" w:hint="default"/>
      </w:rPr>
    </w:lvl>
    <w:lvl w:ilvl="6" w:tplc="88B02E82">
      <w:start w:val="1"/>
      <w:numFmt w:val="bullet"/>
      <w:lvlText w:val=""/>
      <w:lvlJc w:val="left"/>
      <w:pPr>
        <w:ind w:left="5040" w:hanging="360"/>
      </w:pPr>
      <w:rPr>
        <w:rFonts w:ascii="Symbol" w:hAnsi="Symbol" w:hint="default"/>
      </w:rPr>
    </w:lvl>
    <w:lvl w:ilvl="7" w:tplc="98A435BC">
      <w:start w:val="1"/>
      <w:numFmt w:val="bullet"/>
      <w:lvlText w:val="o"/>
      <w:lvlJc w:val="left"/>
      <w:pPr>
        <w:ind w:left="5760" w:hanging="360"/>
      </w:pPr>
      <w:rPr>
        <w:rFonts w:ascii="Courier New" w:hAnsi="Courier New" w:hint="default"/>
      </w:rPr>
    </w:lvl>
    <w:lvl w:ilvl="8" w:tplc="E3668554">
      <w:start w:val="1"/>
      <w:numFmt w:val="bullet"/>
      <w:lvlText w:val=""/>
      <w:lvlJc w:val="left"/>
      <w:pPr>
        <w:ind w:left="6480" w:hanging="360"/>
      </w:pPr>
      <w:rPr>
        <w:rFonts w:ascii="Wingdings" w:hAnsi="Wingdings" w:hint="default"/>
      </w:rPr>
    </w:lvl>
  </w:abstractNum>
  <w:abstractNum w:abstractNumId="17" w15:restartNumberingAfterBreak="0">
    <w:nsid w:val="19FF6EA1"/>
    <w:multiLevelType w:val="hybridMultilevel"/>
    <w:tmpl w:val="AC2C8EC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FAE0A9E"/>
    <w:multiLevelType w:val="hybridMultilevel"/>
    <w:tmpl w:val="55DEB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09E775E"/>
    <w:multiLevelType w:val="hybridMultilevel"/>
    <w:tmpl w:val="7F8ED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0F9E596"/>
    <w:multiLevelType w:val="hybridMultilevel"/>
    <w:tmpl w:val="76286C6C"/>
    <w:lvl w:ilvl="0" w:tplc="0316B016">
      <w:start w:val="1"/>
      <w:numFmt w:val="bullet"/>
      <w:lvlText w:val="-"/>
      <w:lvlJc w:val="left"/>
      <w:pPr>
        <w:ind w:left="720" w:hanging="360"/>
      </w:pPr>
      <w:rPr>
        <w:rFonts w:ascii="Aptos" w:hAnsi="Aptos" w:hint="default"/>
      </w:rPr>
    </w:lvl>
    <w:lvl w:ilvl="1" w:tplc="B0C87306">
      <w:start w:val="1"/>
      <w:numFmt w:val="bullet"/>
      <w:lvlText w:val="o"/>
      <w:lvlJc w:val="left"/>
      <w:pPr>
        <w:ind w:left="1440" w:hanging="360"/>
      </w:pPr>
      <w:rPr>
        <w:rFonts w:ascii="Courier New" w:hAnsi="Courier New" w:hint="default"/>
      </w:rPr>
    </w:lvl>
    <w:lvl w:ilvl="2" w:tplc="09B0F128">
      <w:start w:val="1"/>
      <w:numFmt w:val="bullet"/>
      <w:lvlText w:val=""/>
      <w:lvlJc w:val="left"/>
      <w:pPr>
        <w:ind w:left="2160" w:hanging="360"/>
      </w:pPr>
      <w:rPr>
        <w:rFonts w:ascii="Wingdings" w:hAnsi="Wingdings" w:hint="default"/>
      </w:rPr>
    </w:lvl>
    <w:lvl w:ilvl="3" w:tplc="2AE87BD0">
      <w:start w:val="1"/>
      <w:numFmt w:val="bullet"/>
      <w:lvlText w:val=""/>
      <w:lvlJc w:val="left"/>
      <w:pPr>
        <w:ind w:left="2880" w:hanging="360"/>
      </w:pPr>
      <w:rPr>
        <w:rFonts w:ascii="Symbol" w:hAnsi="Symbol" w:hint="default"/>
      </w:rPr>
    </w:lvl>
    <w:lvl w:ilvl="4" w:tplc="7C02F5C8">
      <w:start w:val="1"/>
      <w:numFmt w:val="bullet"/>
      <w:lvlText w:val="o"/>
      <w:lvlJc w:val="left"/>
      <w:pPr>
        <w:ind w:left="3600" w:hanging="360"/>
      </w:pPr>
      <w:rPr>
        <w:rFonts w:ascii="Courier New" w:hAnsi="Courier New" w:hint="default"/>
      </w:rPr>
    </w:lvl>
    <w:lvl w:ilvl="5" w:tplc="8F5A1C68">
      <w:start w:val="1"/>
      <w:numFmt w:val="bullet"/>
      <w:lvlText w:val=""/>
      <w:lvlJc w:val="left"/>
      <w:pPr>
        <w:ind w:left="4320" w:hanging="360"/>
      </w:pPr>
      <w:rPr>
        <w:rFonts w:ascii="Wingdings" w:hAnsi="Wingdings" w:hint="default"/>
      </w:rPr>
    </w:lvl>
    <w:lvl w:ilvl="6" w:tplc="21621224">
      <w:start w:val="1"/>
      <w:numFmt w:val="bullet"/>
      <w:lvlText w:val=""/>
      <w:lvlJc w:val="left"/>
      <w:pPr>
        <w:ind w:left="5040" w:hanging="360"/>
      </w:pPr>
      <w:rPr>
        <w:rFonts w:ascii="Symbol" w:hAnsi="Symbol" w:hint="default"/>
      </w:rPr>
    </w:lvl>
    <w:lvl w:ilvl="7" w:tplc="599E8094">
      <w:start w:val="1"/>
      <w:numFmt w:val="bullet"/>
      <w:lvlText w:val="o"/>
      <w:lvlJc w:val="left"/>
      <w:pPr>
        <w:ind w:left="5760" w:hanging="360"/>
      </w:pPr>
      <w:rPr>
        <w:rFonts w:ascii="Courier New" w:hAnsi="Courier New" w:hint="default"/>
      </w:rPr>
    </w:lvl>
    <w:lvl w:ilvl="8" w:tplc="55DAE9DE">
      <w:start w:val="1"/>
      <w:numFmt w:val="bullet"/>
      <w:lvlText w:val=""/>
      <w:lvlJc w:val="left"/>
      <w:pPr>
        <w:ind w:left="6480" w:hanging="360"/>
      </w:pPr>
      <w:rPr>
        <w:rFonts w:ascii="Wingdings" w:hAnsi="Wingdings" w:hint="default"/>
      </w:rPr>
    </w:lvl>
  </w:abstractNum>
  <w:abstractNum w:abstractNumId="21" w15:restartNumberingAfterBreak="0">
    <w:nsid w:val="24BB52B7"/>
    <w:multiLevelType w:val="hybridMultilevel"/>
    <w:tmpl w:val="BBB6C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4F8077B"/>
    <w:multiLevelType w:val="hybridMultilevel"/>
    <w:tmpl w:val="5BDEE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6703F6C"/>
    <w:multiLevelType w:val="hybridMultilevel"/>
    <w:tmpl w:val="4956F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A1A6CF6"/>
    <w:multiLevelType w:val="hybridMultilevel"/>
    <w:tmpl w:val="C972952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C1147F9"/>
    <w:multiLevelType w:val="hybridMultilevel"/>
    <w:tmpl w:val="45288A9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CA5D3A7"/>
    <w:multiLevelType w:val="hybridMultilevel"/>
    <w:tmpl w:val="876A8772"/>
    <w:lvl w:ilvl="0" w:tplc="9FBC831C">
      <w:start w:val="1"/>
      <w:numFmt w:val="bullet"/>
      <w:lvlText w:val="-"/>
      <w:lvlJc w:val="left"/>
      <w:pPr>
        <w:ind w:left="720" w:hanging="360"/>
      </w:pPr>
      <w:rPr>
        <w:rFonts w:ascii="Aptos" w:hAnsi="Aptos" w:hint="default"/>
      </w:rPr>
    </w:lvl>
    <w:lvl w:ilvl="1" w:tplc="409CF006">
      <w:start w:val="1"/>
      <w:numFmt w:val="bullet"/>
      <w:lvlText w:val="o"/>
      <w:lvlJc w:val="left"/>
      <w:pPr>
        <w:ind w:left="1440" w:hanging="360"/>
      </w:pPr>
      <w:rPr>
        <w:rFonts w:ascii="Courier New" w:hAnsi="Courier New" w:hint="default"/>
      </w:rPr>
    </w:lvl>
    <w:lvl w:ilvl="2" w:tplc="CC7678D4">
      <w:start w:val="1"/>
      <w:numFmt w:val="bullet"/>
      <w:lvlText w:val=""/>
      <w:lvlJc w:val="left"/>
      <w:pPr>
        <w:ind w:left="2160" w:hanging="360"/>
      </w:pPr>
      <w:rPr>
        <w:rFonts w:ascii="Wingdings" w:hAnsi="Wingdings" w:hint="default"/>
      </w:rPr>
    </w:lvl>
    <w:lvl w:ilvl="3" w:tplc="FD78676E">
      <w:start w:val="1"/>
      <w:numFmt w:val="bullet"/>
      <w:lvlText w:val=""/>
      <w:lvlJc w:val="left"/>
      <w:pPr>
        <w:ind w:left="2880" w:hanging="360"/>
      </w:pPr>
      <w:rPr>
        <w:rFonts w:ascii="Symbol" w:hAnsi="Symbol" w:hint="default"/>
      </w:rPr>
    </w:lvl>
    <w:lvl w:ilvl="4" w:tplc="464AF16C">
      <w:start w:val="1"/>
      <w:numFmt w:val="bullet"/>
      <w:lvlText w:val="o"/>
      <w:lvlJc w:val="left"/>
      <w:pPr>
        <w:ind w:left="3600" w:hanging="360"/>
      </w:pPr>
      <w:rPr>
        <w:rFonts w:ascii="Courier New" w:hAnsi="Courier New" w:hint="default"/>
      </w:rPr>
    </w:lvl>
    <w:lvl w:ilvl="5" w:tplc="6A140898">
      <w:start w:val="1"/>
      <w:numFmt w:val="bullet"/>
      <w:lvlText w:val=""/>
      <w:lvlJc w:val="left"/>
      <w:pPr>
        <w:ind w:left="4320" w:hanging="360"/>
      </w:pPr>
      <w:rPr>
        <w:rFonts w:ascii="Wingdings" w:hAnsi="Wingdings" w:hint="default"/>
      </w:rPr>
    </w:lvl>
    <w:lvl w:ilvl="6" w:tplc="0848F3FE">
      <w:start w:val="1"/>
      <w:numFmt w:val="bullet"/>
      <w:lvlText w:val=""/>
      <w:lvlJc w:val="left"/>
      <w:pPr>
        <w:ind w:left="5040" w:hanging="360"/>
      </w:pPr>
      <w:rPr>
        <w:rFonts w:ascii="Symbol" w:hAnsi="Symbol" w:hint="default"/>
      </w:rPr>
    </w:lvl>
    <w:lvl w:ilvl="7" w:tplc="0B8EA922">
      <w:start w:val="1"/>
      <w:numFmt w:val="bullet"/>
      <w:lvlText w:val="o"/>
      <w:lvlJc w:val="left"/>
      <w:pPr>
        <w:ind w:left="5760" w:hanging="360"/>
      </w:pPr>
      <w:rPr>
        <w:rFonts w:ascii="Courier New" w:hAnsi="Courier New" w:hint="default"/>
      </w:rPr>
    </w:lvl>
    <w:lvl w:ilvl="8" w:tplc="FB6052A4">
      <w:start w:val="1"/>
      <w:numFmt w:val="bullet"/>
      <w:lvlText w:val=""/>
      <w:lvlJc w:val="left"/>
      <w:pPr>
        <w:ind w:left="6480" w:hanging="360"/>
      </w:pPr>
      <w:rPr>
        <w:rFonts w:ascii="Wingdings" w:hAnsi="Wingdings" w:hint="default"/>
      </w:rPr>
    </w:lvl>
  </w:abstractNum>
  <w:abstractNum w:abstractNumId="27" w15:restartNumberingAfterBreak="0">
    <w:nsid w:val="30CD64C9"/>
    <w:multiLevelType w:val="hybridMultilevel"/>
    <w:tmpl w:val="2DD21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2F4E48E"/>
    <w:multiLevelType w:val="hybridMultilevel"/>
    <w:tmpl w:val="977E5214"/>
    <w:lvl w:ilvl="0" w:tplc="195E6E9A">
      <w:start w:val="1"/>
      <w:numFmt w:val="bullet"/>
      <w:lvlText w:val="-"/>
      <w:lvlJc w:val="left"/>
      <w:pPr>
        <w:ind w:left="720" w:hanging="360"/>
      </w:pPr>
      <w:rPr>
        <w:rFonts w:ascii="Aptos" w:hAnsi="Aptos" w:hint="default"/>
      </w:rPr>
    </w:lvl>
    <w:lvl w:ilvl="1" w:tplc="6292FCB6">
      <w:start w:val="1"/>
      <w:numFmt w:val="bullet"/>
      <w:lvlText w:val="o"/>
      <w:lvlJc w:val="left"/>
      <w:pPr>
        <w:ind w:left="1440" w:hanging="360"/>
      </w:pPr>
      <w:rPr>
        <w:rFonts w:ascii="Courier New" w:hAnsi="Courier New" w:hint="default"/>
      </w:rPr>
    </w:lvl>
    <w:lvl w:ilvl="2" w:tplc="8DAA1D46">
      <w:start w:val="1"/>
      <w:numFmt w:val="bullet"/>
      <w:lvlText w:val=""/>
      <w:lvlJc w:val="left"/>
      <w:pPr>
        <w:ind w:left="2160" w:hanging="360"/>
      </w:pPr>
      <w:rPr>
        <w:rFonts w:ascii="Wingdings" w:hAnsi="Wingdings" w:hint="default"/>
      </w:rPr>
    </w:lvl>
    <w:lvl w:ilvl="3" w:tplc="5FAA9BF2">
      <w:start w:val="1"/>
      <w:numFmt w:val="bullet"/>
      <w:lvlText w:val=""/>
      <w:lvlJc w:val="left"/>
      <w:pPr>
        <w:ind w:left="2880" w:hanging="360"/>
      </w:pPr>
      <w:rPr>
        <w:rFonts w:ascii="Symbol" w:hAnsi="Symbol" w:hint="default"/>
      </w:rPr>
    </w:lvl>
    <w:lvl w:ilvl="4" w:tplc="2E8064C6">
      <w:start w:val="1"/>
      <w:numFmt w:val="bullet"/>
      <w:lvlText w:val="o"/>
      <w:lvlJc w:val="left"/>
      <w:pPr>
        <w:ind w:left="3600" w:hanging="360"/>
      </w:pPr>
      <w:rPr>
        <w:rFonts w:ascii="Courier New" w:hAnsi="Courier New" w:hint="default"/>
      </w:rPr>
    </w:lvl>
    <w:lvl w:ilvl="5" w:tplc="7A50E34E">
      <w:start w:val="1"/>
      <w:numFmt w:val="bullet"/>
      <w:lvlText w:val=""/>
      <w:lvlJc w:val="left"/>
      <w:pPr>
        <w:ind w:left="4320" w:hanging="360"/>
      </w:pPr>
      <w:rPr>
        <w:rFonts w:ascii="Wingdings" w:hAnsi="Wingdings" w:hint="default"/>
      </w:rPr>
    </w:lvl>
    <w:lvl w:ilvl="6" w:tplc="DDA0C4D6">
      <w:start w:val="1"/>
      <w:numFmt w:val="bullet"/>
      <w:lvlText w:val=""/>
      <w:lvlJc w:val="left"/>
      <w:pPr>
        <w:ind w:left="5040" w:hanging="360"/>
      </w:pPr>
      <w:rPr>
        <w:rFonts w:ascii="Symbol" w:hAnsi="Symbol" w:hint="default"/>
      </w:rPr>
    </w:lvl>
    <w:lvl w:ilvl="7" w:tplc="C160F86E">
      <w:start w:val="1"/>
      <w:numFmt w:val="bullet"/>
      <w:lvlText w:val="o"/>
      <w:lvlJc w:val="left"/>
      <w:pPr>
        <w:ind w:left="5760" w:hanging="360"/>
      </w:pPr>
      <w:rPr>
        <w:rFonts w:ascii="Courier New" w:hAnsi="Courier New" w:hint="default"/>
      </w:rPr>
    </w:lvl>
    <w:lvl w:ilvl="8" w:tplc="2AB237C8">
      <w:start w:val="1"/>
      <w:numFmt w:val="bullet"/>
      <w:lvlText w:val=""/>
      <w:lvlJc w:val="left"/>
      <w:pPr>
        <w:ind w:left="6480" w:hanging="360"/>
      </w:pPr>
      <w:rPr>
        <w:rFonts w:ascii="Wingdings" w:hAnsi="Wingdings" w:hint="default"/>
      </w:rPr>
    </w:lvl>
  </w:abstractNum>
  <w:abstractNum w:abstractNumId="29" w15:restartNumberingAfterBreak="0">
    <w:nsid w:val="34B4C4B0"/>
    <w:multiLevelType w:val="hybridMultilevel"/>
    <w:tmpl w:val="356E203E"/>
    <w:lvl w:ilvl="0" w:tplc="41A01EE4">
      <w:start w:val="1"/>
      <w:numFmt w:val="bullet"/>
      <w:lvlText w:val="-"/>
      <w:lvlJc w:val="left"/>
      <w:pPr>
        <w:ind w:left="720" w:hanging="360"/>
      </w:pPr>
      <w:rPr>
        <w:rFonts w:ascii="Aptos" w:hAnsi="Aptos" w:hint="default"/>
      </w:rPr>
    </w:lvl>
    <w:lvl w:ilvl="1" w:tplc="8DA094D6">
      <w:start w:val="1"/>
      <w:numFmt w:val="bullet"/>
      <w:lvlText w:val="o"/>
      <w:lvlJc w:val="left"/>
      <w:pPr>
        <w:ind w:left="1440" w:hanging="360"/>
      </w:pPr>
      <w:rPr>
        <w:rFonts w:ascii="Courier New" w:hAnsi="Courier New" w:hint="default"/>
      </w:rPr>
    </w:lvl>
    <w:lvl w:ilvl="2" w:tplc="39E224FA">
      <w:start w:val="1"/>
      <w:numFmt w:val="bullet"/>
      <w:lvlText w:val=""/>
      <w:lvlJc w:val="left"/>
      <w:pPr>
        <w:ind w:left="2160" w:hanging="360"/>
      </w:pPr>
      <w:rPr>
        <w:rFonts w:ascii="Wingdings" w:hAnsi="Wingdings" w:hint="default"/>
      </w:rPr>
    </w:lvl>
    <w:lvl w:ilvl="3" w:tplc="E7E26656">
      <w:start w:val="1"/>
      <w:numFmt w:val="bullet"/>
      <w:lvlText w:val=""/>
      <w:lvlJc w:val="left"/>
      <w:pPr>
        <w:ind w:left="2880" w:hanging="360"/>
      </w:pPr>
      <w:rPr>
        <w:rFonts w:ascii="Symbol" w:hAnsi="Symbol" w:hint="default"/>
      </w:rPr>
    </w:lvl>
    <w:lvl w:ilvl="4" w:tplc="61324392">
      <w:start w:val="1"/>
      <w:numFmt w:val="bullet"/>
      <w:lvlText w:val="o"/>
      <w:lvlJc w:val="left"/>
      <w:pPr>
        <w:ind w:left="3600" w:hanging="360"/>
      </w:pPr>
      <w:rPr>
        <w:rFonts w:ascii="Courier New" w:hAnsi="Courier New" w:hint="default"/>
      </w:rPr>
    </w:lvl>
    <w:lvl w:ilvl="5" w:tplc="828CB164">
      <w:start w:val="1"/>
      <w:numFmt w:val="bullet"/>
      <w:lvlText w:val=""/>
      <w:lvlJc w:val="left"/>
      <w:pPr>
        <w:ind w:left="4320" w:hanging="360"/>
      </w:pPr>
      <w:rPr>
        <w:rFonts w:ascii="Wingdings" w:hAnsi="Wingdings" w:hint="default"/>
      </w:rPr>
    </w:lvl>
    <w:lvl w:ilvl="6" w:tplc="CA825C4A">
      <w:start w:val="1"/>
      <w:numFmt w:val="bullet"/>
      <w:lvlText w:val=""/>
      <w:lvlJc w:val="left"/>
      <w:pPr>
        <w:ind w:left="5040" w:hanging="360"/>
      </w:pPr>
      <w:rPr>
        <w:rFonts w:ascii="Symbol" w:hAnsi="Symbol" w:hint="default"/>
      </w:rPr>
    </w:lvl>
    <w:lvl w:ilvl="7" w:tplc="11B6B662">
      <w:start w:val="1"/>
      <w:numFmt w:val="bullet"/>
      <w:lvlText w:val="o"/>
      <w:lvlJc w:val="left"/>
      <w:pPr>
        <w:ind w:left="5760" w:hanging="360"/>
      </w:pPr>
      <w:rPr>
        <w:rFonts w:ascii="Courier New" w:hAnsi="Courier New" w:hint="default"/>
      </w:rPr>
    </w:lvl>
    <w:lvl w:ilvl="8" w:tplc="4BA6A746">
      <w:start w:val="1"/>
      <w:numFmt w:val="bullet"/>
      <w:lvlText w:val=""/>
      <w:lvlJc w:val="left"/>
      <w:pPr>
        <w:ind w:left="6480" w:hanging="360"/>
      </w:pPr>
      <w:rPr>
        <w:rFonts w:ascii="Wingdings" w:hAnsi="Wingdings" w:hint="default"/>
      </w:rPr>
    </w:lvl>
  </w:abstractNum>
  <w:abstractNum w:abstractNumId="30" w15:restartNumberingAfterBreak="0">
    <w:nsid w:val="377000F2"/>
    <w:multiLevelType w:val="hybridMultilevel"/>
    <w:tmpl w:val="F55A230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91A5C38"/>
    <w:multiLevelType w:val="hybridMultilevel"/>
    <w:tmpl w:val="539A8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9D90B2C"/>
    <w:multiLevelType w:val="hybridMultilevel"/>
    <w:tmpl w:val="5B4A7C6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E3F34BB"/>
    <w:multiLevelType w:val="hybridMultilevel"/>
    <w:tmpl w:val="AD12F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E870C19"/>
    <w:multiLevelType w:val="hybridMultilevel"/>
    <w:tmpl w:val="02E2D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E9476A3"/>
    <w:multiLevelType w:val="hybridMultilevel"/>
    <w:tmpl w:val="1C60F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F10C3F2"/>
    <w:multiLevelType w:val="hybridMultilevel"/>
    <w:tmpl w:val="80164A2E"/>
    <w:lvl w:ilvl="0" w:tplc="57C45186">
      <w:start w:val="1"/>
      <w:numFmt w:val="bullet"/>
      <w:lvlText w:val="-"/>
      <w:lvlJc w:val="left"/>
      <w:pPr>
        <w:ind w:left="720" w:hanging="360"/>
      </w:pPr>
      <w:rPr>
        <w:rFonts w:ascii="Aptos" w:hAnsi="Aptos" w:hint="default"/>
      </w:rPr>
    </w:lvl>
    <w:lvl w:ilvl="1" w:tplc="E42026E8">
      <w:start w:val="1"/>
      <w:numFmt w:val="bullet"/>
      <w:lvlText w:val="o"/>
      <w:lvlJc w:val="left"/>
      <w:pPr>
        <w:ind w:left="1440" w:hanging="360"/>
      </w:pPr>
      <w:rPr>
        <w:rFonts w:ascii="Courier New" w:hAnsi="Courier New" w:hint="default"/>
      </w:rPr>
    </w:lvl>
    <w:lvl w:ilvl="2" w:tplc="F198D692">
      <w:start w:val="1"/>
      <w:numFmt w:val="bullet"/>
      <w:lvlText w:val=""/>
      <w:lvlJc w:val="left"/>
      <w:pPr>
        <w:ind w:left="2160" w:hanging="360"/>
      </w:pPr>
      <w:rPr>
        <w:rFonts w:ascii="Wingdings" w:hAnsi="Wingdings" w:hint="default"/>
      </w:rPr>
    </w:lvl>
    <w:lvl w:ilvl="3" w:tplc="36BE6654">
      <w:start w:val="1"/>
      <w:numFmt w:val="bullet"/>
      <w:lvlText w:val=""/>
      <w:lvlJc w:val="left"/>
      <w:pPr>
        <w:ind w:left="2880" w:hanging="360"/>
      </w:pPr>
      <w:rPr>
        <w:rFonts w:ascii="Symbol" w:hAnsi="Symbol" w:hint="default"/>
      </w:rPr>
    </w:lvl>
    <w:lvl w:ilvl="4" w:tplc="0F4C28DC">
      <w:start w:val="1"/>
      <w:numFmt w:val="bullet"/>
      <w:lvlText w:val="o"/>
      <w:lvlJc w:val="left"/>
      <w:pPr>
        <w:ind w:left="3600" w:hanging="360"/>
      </w:pPr>
      <w:rPr>
        <w:rFonts w:ascii="Courier New" w:hAnsi="Courier New" w:hint="default"/>
      </w:rPr>
    </w:lvl>
    <w:lvl w:ilvl="5" w:tplc="C6C29492">
      <w:start w:val="1"/>
      <w:numFmt w:val="bullet"/>
      <w:lvlText w:val=""/>
      <w:lvlJc w:val="left"/>
      <w:pPr>
        <w:ind w:left="4320" w:hanging="360"/>
      </w:pPr>
      <w:rPr>
        <w:rFonts w:ascii="Wingdings" w:hAnsi="Wingdings" w:hint="default"/>
      </w:rPr>
    </w:lvl>
    <w:lvl w:ilvl="6" w:tplc="17DC9FD4">
      <w:start w:val="1"/>
      <w:numFmt w:val="bullet"/>
      <w:lvlText w:val=""/>
      <w:lvlJc w:val="left"/>
      <w:pPr>
        <w:ind w:left="5040" w:hanging="360"/>
      </w:pPr>
      <w:rPr>
        <w:rFonts w:ascii="Symbol" w:hAnsi="Symbol" w:hint="default"/>
      </w:rPr>
    </w:lvl>
    <w:lvl w:ilvl="7" w:tplc="FAA89A70">
      <w:start w:val="1"/>
      <w:numFmt w:val="bullet"/>
      <w:lvlText w:val="o"/>
      <w:lvlJc w:val="left"/>
      <w:pPr>
        <w:ind w:left="5760" w:hanging="360"/>
      </w:pPr>
      <w:rPr>
        <w:rFonts w:ascii="Courier New" w:hAnsi="Courier New" w:hint="default"/>
      </w:rPr>
    </w:lvl>
    <w:lvl w:ilvl="8" w:tplc="61A6A740">
      <w:start w:val="1"/>
      <w:numFmt w:val="bullet"/>
      <w:lvlText w:val=""/>
      <w:lvlJc w:val="left"/>
      <w:pPr>
        <w:ind w:left="6480" w:hanging="360"/>
      </w:pPr>
      <w:rPr>
        <w:rFonts w:ascii="Wingdings" w:hAnsi="Wingdings" w:hint="default"/>
      </w:rPr>
    </w:lvl>
  </w:abstractNum>
  <w:abstractNum w:abstractNumId="37" w15:restartNumberingAfterBreak="0">
    <w:nsid w:val="3F47152E"/>
    <w:multiLevelType w:val="hybridMultilevel"/>
    <w:tmpl w:val="872ADC88"/>
    <w:lvl w:ilvl="0" w:tplc="EFC875D8">
      <w:start w:val="1"/>
      <w:numFmt w:val="bullet"/>
      <w:lvlText w:val="-"/>
      <w:lvlJc w:val="left"/>
      <w:pPr>
        <w:ind w:left="720" w:hanging="360"/>
      </w:pPr>
      <w:rPr>
        <w:rFonts w:ascii="Aptos" w:hAnsi="Aptos" w:hint="default"/>
      </w:rPr>
    </w:lvl>
    <w:lvl w:ilvl="1" w:tplc="405EDF8E">
      <w:start w:val="1"/>
      <w:numFmt w:val="bullet"/>
      <w:lvlText w:val="o"/>
      <w:lvlJc w:val="left"/>
      <w:pPr>
        <w:ind w:left="1440" w:hanging="360"/>
      </w:pPr>
      <w:rPr>
        <w:rFonts w:ascii="Courier New" w:hAnsi="Courier New" w:hint="default"/>
      </w:rPr>
    </w:lvl>
    <w:lvl w:ilvl="2" w:tplc="DF8A4C30">
      <w:start w:val="1"/>
      <w:numFmt w:val="bullet"/>
      <w:lvlText w:val=""/>
      <w:lvlJc w:val="left"/>
      <w:pPr>
        <w:ind w:left="2160" w:hanging="360"/>
      </w:pPr>
      <w:rPr>
        <w:rFonts w:ascii="Wingdings" w:hAnsi="Wingdings" w:hint="default"/>
      </w:rPr>
    </w:lvl>
    <w:lvl w:ilvl="3" w:tplc="65F604BA">
      <w:start w:val="1"/>
      <w:numFmt w:val="bullet"/>
      <w:lvlText w:val=""/>
      <w:lvlJc w:val="left"/>
      <w:pPr>
        <w:ind w:left="2880" w:hanging="360"/>
      </w:pPr>
      <w:rPr>
        <w:rFonts w:ascii="Symbol" w:hAnsi="Symbol" w:hint="default"/>
      </w:rPr>
    </w:lvl>
    <w:lvl w:ilvl="4" w:tplc="A2DA36CC">
      <w:start w:val="1"/>
      <w:numFmt w:val="bullet"/>
      <w:lvlText w:val="o"/>
      <w:lvlJc w:val="left"/>
      <w:pPr>
        <w:ind w:left="3600" w:hanging="360"/>
      </w:pPr>
      <w:rPr>
        <w:rFonts w:ascii="Courier New" w:hAnsi="Courier New" w:hint="default"/>
      </w:rPr>
    </w:lvl>
    <w:lvl w:ilvl="5" w:tplc="AF3885C6">
      <w:start w:val="1"/>
      <w:numFmt w:val="bullet"/>
      <w:lvlText w:val=""/>
      <w:lvlJc w:val="left"/>
      <w:pPr>
        <w:ind w:left="4320" w:hanging="360"/>
      </w:pPr>
      <w:rPr>
        <w:rFonts w:ascii="Wingdings" w:hAnsi="Wingdings" w:hint="default"/>
      </w:rPr>
    </w:lvl>
    <w:lvl w:ilvl="6" w:tplc="5F1C3962">
      <w:start w:val="1"/>
      <w:numFmt w:val="bullet"/>
      <w:lvlText w:val=""/>
      <w:lvlJc w:val="left"/>
      <w:pPr>
        <w:ind w:left="5040" w:hanging="360"/>
      </w:pPr>
      <w:rPr>
        <w:rFonts w:ascii="Symbol" w:hAnsi="Symbol" w:hint="default"/>
      </w:rPr>
    </w:lvl>
    <w:lvl w:ilvl="7" w:tplc="E0E69666">
      <w:start w:val="1"/>
      <w:numFmt w:val="bullet"/>
      <w:lvlText w:val="o"/>
      <w:lvlJc w:val="left"/>
      <w:pPr>
        <w:ind w:left="5760" w:hanging="360"/>
      </w:pPr>
      <w:rPr>
        <w:rFonts w:ascii="Courier New" w:hAnsi="Courier New" w:hint="default"/>
      </w:rPr>
    </w:lvl>
    <w:lvl w:ilvl="8" w:tplc="643E308A">
      <w:start w:val="1"/>
      <w:numFmt w:val="bullet"/>
      <w:lvlText w:val=""/>
      <w:lvlJc w:val="left"/>
      <w:pPr>
        <w:ind w:left="6480" w:hanging="360"/>
      </w:pPr>
      <w:rPr>
        <w:rFonts w:ascii="Wingdings" w:hAnsi="Wingdings" w:hint="default"/>
      </w:rPr>
    </w:lvl>
  </w:abstractNum>
  <w:abstractNum w:abstractNumId="38" w15:restartNumberingAfterBreak="0">
    <w:nsid w:val="3F5E28E8"/>
    <w:multiLevelType w:val="hybridMultilevel"/>
    <w:tmpl w:val="88361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2404E7B"/>
    <w:multiLevelType w:val="hybridMultilevel"/>
    <w:tmpl w:val="00B8D73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355065E"/>
    <w:multiLevelType w:val="hybridMultilevel"/>
    <w:tmpl w:val="457E7D0A"/>
    <w:lvl w:ilvl="0" w:tplc="5126817E">
      <w:start w:val="1"/>
      <w:numFmt w:val="bullet"/>
      <w:lvlText w:val="-"/>
      <w:lvlJc w:val="left"/>
      <w:pPr>
        <w:ind w:left="720" w:hanging="360"/>
      </w:pPr>
      <w:rPr>
        <w:rFonts w:ascii="Aptos" w:hAnsi="Aptos" w:hint="default"/>
      </w:rPr>
    </w:lvl>
    <w:lvl w:ilvl="1" w:tplc="25C080A6">
      <w:start w:val="1"/>
      <w:numFmt w:val="bullet"/>
      <w:lvlText w:val="o"/>
      <w:lvlJc w:val="left"/>
      <w:pPr>
        <w:ind w:left="1440" w:hanging="360"/>
      </w:pPr>
      <w:rPr>
        <w:rFonts w:ascii="Courier New" w:hAnsi="Courier New" w:hint="default"/>
      </w:rPr>
    </w:lvl>
    <w:lvl w:ilvl="2" w:tplc="E07EC66E">
      <w:start w:val="1"/>
      <w:numFmt w:val="bullet"/>
      <w:lvlText w:val=""/>
      <w:lvlJc w:val="left"/>
      <w:pPr>
        <w:ind w:left="2160" w:hanging="360"/>
      </w:pPr>
      <w:rPr>
        <w:rFonts w:ascii="Wingdings" w:hAnsi="Wingdings" w:hint="default"/>
      </w:rPr>
    </w:lvl>
    <w:lvl w:ilvl="3" w:tplc="1B5AA4D6">
      <w:start w:val="1"/>
      <w:numFmt w:val="bullet"/>
      <w:lvlText w:val=""/>
      <w:lvlJc w:val="left"/>
      <w:pPr>
        <w:ind w:left="2880" w:hanging="360"/>
      </w:pPr>
      <w:rPr>
        <w:rFonts w:ascii="Symbol" w:hAnsi="Symbol" w:hint="default"/>
      </w:rPr>
    </w:lvl>
    <w:lvl w:ilvl="4" w:tplc="205001DA">
      <w:start w:val="1"/>
      <w:numFmt w:val="bullet"/>
      <w:lvlText w:val="o"/>
      <w:lvlJc w:val="left"/>
      <w:pPr>
        <w:ind w:left="3600" w:hanging="360"/>
      </w:pPr>
      <w:rPr>
        <w:rFonts w:ascii="Courier New" w:hAnsi="Courier New" w:hint="default"/>
      </w:rPr>
    </w:lvl>
    <w:lvl w:ilvl="5" w:tplc="7332DB24">
      <w:start w:val="1"/>
      <w:numFmt w:val="bullet"/>
      <w:lvlText w:val=""/>
      <w:lvlJc w:val="left"/>
      <w:pPr>
        <w:ind w:left="4320" w:hanging="360"/>
      </w:pPr>
      <w:rPr>
        <w:rFonts w:ascii="Wingdings" w:hAnsi="Wingdings" w:hint="default"/>
      </w:rPr>
    </w:lvl>
    <w:lvl w:ilvl="6" w:tplc="897021C8">
      <w:start w:val="1"/>
      <w:numFmt w:val="bullet"/>
      <w:lvlText w:val=""/>
      <w:lvlJc w:val="left"/>
      <w:pPr>
        <w:ind w:left="5040" w:hanging="360"/>
      </w:pPr>
      <w:rPr>
        <w:rFonts w:ascii="Symbol" w:hAnsi="Symbol" w:hint="default"/>
      </w:rPr>
    </w:lvl>
    <w:lvl w:ilvl="7" w:tplc="56F46024">
      <w:start w:val="1"/>
      <w:numFmt w:val="bullet"/>
      <w:lvlText w:val="o"/>
      <w:lvlJc w:val="left"/>
      <w:pPr>
        <w:ind w:left="5760" w:hanging="360"/>
      </w:pPr>
      <w:rPr>
        <w:rFonts w:ascii="Courier New" w:hAnsi="Courier New" w:hint="default"/>
      </w:rPr>
    </w:lvl>
    <w:lvl w:ilvl="8" w:tplc="D3AE3968">
      <w:start w:val="1"/>
      <w:numFmt w:val="bullet"/>
      <w:lvlText w:val=""/>
      <w:lvlJc w:val="left"/>
      <w:pPr>
        <w:ind w:left="6480" w:hanging="360"/>
      </w:pPr>
      <w:rPr>
        <w:rFonts w:ascii="Wingdings" w:hAnsi="Wingdings" w:hint="default"/>
      </w:rPr>
    </w:lvl>
  </w:abstractNum>
  <w:abstractNum w:abstractNumId="41" w15:restartNumberingAfterBreak="0">
    <w:nsid w:val="443142A7"/>
    <w:multiLevelType w:val="hybridMultilevel"/>
    <w:tmpl w:val="E23CB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5394C3C"/>
    <w:multiLevelType w:val="hybridMultilevel"/>
    <w:tmpl w:val="A7BC5F7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5AA5935"/>
    <w:multiLevelType w:val="hybridMultilevel"/>
    <w:tmpl w:val="3A3EC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5C01DE0"/>
    <w:multiLevelType w:val="hybridMultilevel"/>
    <w:tmpl w:val="E5EAE320"/>
    <w:lvl w:ilvl="0" w:tplc="FF6A3094">
      <w:start w:val="1"/>
      <w:numFmt w:val="bullet"/>
      <w:lvlText w:val="-"/>
      <w:lvlJc w:val="left"/>
      <w:pPr>
        <w:ind w:left="720" w:hanging="360"/>
      </w:pPr>
      <w:rPr>
        <w:rFonts w:ascii="Aptos" w:hAnsi="Aptos" w:hint="default"/>
      </w:rPr>
    </w:lvl>
    <w:lvl w:ilvl="1" w:tplc="EC9CC25C">
      <w:start w:val="1"/>
      <w:numFmt w:val="bullet"/>
      <w:lvlText w:val="o"/>
      <w:lvlJc w:val="left"/>
      <w:pPr>
        <w:ind w:left="1440" w:hanging="360"/>
      </w:pPr>
      <w:rPr>
        <w:rFonts w:ascii="Courier New" w:hAnsi="Courier New" w:hint="default"/>
      </w:rPr>
    </w:lvl>
    <w:lvl w:ilvl="2" w:tplc="E30A776E">
      <w:start w:val="1"/>
      <w:numFmt w:val="bullet"/>
      <w:lvlText w:val=""/>
      <w:lvlJc w:val="left"/>
      <w:pPr>
        <w:ind w:left="2160" w:hanging="360"/>
      </w:pPr>
      <w:rPr>
        <w:rFonts w:ascii="Wingdings" w:hAnsi="Wingdings" w:hint="default"/>
      </w:rPr>
    </w:lvl>
    <w:lvl w:ilvl="3" w:tplc="1E24C5B2">
      <w:start w:val="1"/>
      <w:numFmt w:val="bullet"/>
      <w:lvlText w:val=""/>
      <w:lvlJc w:val="left"/>
      <w:pPr>
        <w:ind w:left="2880" w:hanging="360"/>
      </w:pPr>
      <w:rPr>
        <w:rFonts w:ascii="Symbol" w:hAnsi="Symbol" w:hint="default"/>
      </w:rPr>
    </w:lvl>
    <w:lvl w:ilvl="4" w:tplc="B66CE3F2">
      <w:start w:val="1"/>
      <w:numFmt w:val="bullet"/>
      <w:lvlText w:val="o"/>
      <w:lvlJc w:val="left"/>
      <w:pPr>
        <w:ind w:left="3600" w:hanging="360"/>
      </w:pPr>
      <w:rPr>
        <w:rFonts w:ascii="Courier New" w:hAnsi="Courier New" w:hint="default"/>
      </w:rPr>
    </w:lvl>
    <w:lvl w:ilvl="5" w:tplc="63E4B77A">
      <w:start w:val="1"/>
      <w:numFmt w:val="bullet"/>
      <w:lvlText w:val=""/>
      <w:lvlJc w:val="left"/>
      <w:pPr>
        <w:ind w:left="4320" w:hanging="360"/>
      </w:pPr>
      <w:rPr>
        <w:rFonts w:ascii="Wingdings" w:hAnsi="Wingdings" w:hint="default"/>
      </w:rPr>
    </w:lvl>
    <w:lvl w:ilvl="6" w:tplc="67047226">
      <w:start w:val="1"/>
      <w:numFmt w:val="bullet"/>
      <w:lvlText w:val=""/>
      <w:lvlJc w:val="left"/>
      <w:pPr>
        <w:ind w:left="5040" w:hanging="360"/>
      </w:pPr>
      <w:rPr>
        <w:rFonts w:ascii="Symbol" w:hAnsi="Symbol" w:hint="default"/>
      </w:rPr>
    </w:lvl>
    <w:lvl w:ilvl="7" w:tplc="AFDE85EA">
      <w:start w:val="1"/>
      <w:numFmt w:val="bullet"/>
      <w:lvlText w:val="o"/>
      <w:lvlJc w:val="left"/>
      <w:pPr>
        <w:ind w:left="5760" w:hanging="360"/>
      </w:pPr>
      <w:rPr>
        <w:rFonts w:ascii="Courier New" w:hAnsi="Courier New" w:hint="default"/>
      </w:rPr>
    </w:lvl>
    <w:lvl w:ilvl="8" w:tplc="F72637CC">
      <w:start w:val="1"/>
      <w:numFmt w:val="bullet"/>
      <w:lvlText w:val=""/>
      <w:lvlJc w:val="left"/>
      <w:pPr>
        <w:ind w:left="6480" w:hanging="360"/>
      </w:pPr>
      <w:rPr>
        <w:rFonts w:ascii="Wingdings" w:hAnsi="Wingdings" w:hint="default"/>
      </w:rPr>
    </w:lvl>
  </w:abstractNum>
  <w:abstractNum w:abstractNumId="45" w15:restartNumberingAfterBreak="0">
    <w:nsid w:val="45E9C360"/>
    <w:multiLevelType w:val="hybridMultilevel"/>
    <w:tmpl w:val="812042C4"/>
    <w:lvl w:ilvl="0" w:tplc="D19E1D4C">
      <w:start w:val="1"/>
      <w:numFmt w:val="bullet"/>
      <w:lvlText w:val="-"/>
      <w:lvlJc w:val="left"/>
      <w:pPr>
        <w:ind w:left="720" w:hanging="360"/>
      </w:pPr>
      <w:rPr>
        <w:rFonts w:ascii="Aptos" w:hAnsi="Aptos" w:hint="default"/>
      </w:rPr>
    </w:lvl>
    <w:lvl w:ilvl="1" w:tplc="49FCDA58">
      <w:start w:val="1"/>
      <w:numFmt w:val="bullet"/>
      <w:lvlText w:val="o"/>
      <w:lvlJc w:val="left"/>
      <w:pPr>
        <w:ind w:left="1440" w:hanging="360"/>
      </w:pPr>
      <w:rPr>
        <w:rFonts w:ascii="Courier New" w:hAnsi="Courier New" w:hint="default"/>
      </w:rPr>
    </w:lvl>
    <w:lvl w:ilvl="2" w:tplc="128E35C0">
      <w:start w:val="1"/>
      <w:numFmt w:val="bullet"/>
      <w:lvlText w:val=""/>
      <w:lvlJc w:val="left"/>
      <w:pPr>
        <w:ind w:left="2160" w:hanging="360"/>
      </w:pPr>
      <w:rPr>
        <w:rFonts w:ascii="Wingdings" w:hAnsi="Wingdings" w:hint="default"/>
      </w:rPr>
    </w:lvl>
    <w:lvl w:ilvl="3" w:tplc="79FE9CBA">
      <w:start w:val="1"/>
      <w:numFmt w:val="bullet"/>
      <w:lvlText w:val=""/>
      <w:lvlJc w:val="left"/>
      <w:pPr>
        <w:ind w:left="2880" w:hanging="360"/>
      </w:pPr>
      <w:rPr>
        <w:rFonts w:ascii="Symbol" w:hAnsi="Symbol" w:hint="default"/>
      </w:rPr>
    </w:lvl>
    <w:lvl w:ilvl="4" w:tplc="075E0A72">
      <w:start w:val="1"/>
      <w:numFmt w:val="bullet"/>
      <w:lvlText w:val="o"/>
      <w:lvlJc w:val="left"/>
      <w:pPr>
        <w:ind w:left="3600" w:hanging="360"/>
      </w:pPr>
      <w:rPr>
        <w:rFonts w:ascii="Courier New" w:hAnsi="Courier New" w:hint="default"/>
      </w:rPr>
    </w:lvl>
    <w:lvl w:ilvl="5" w:tplc="25AA6616">
      <w:start w:val="1"/>
      <w:numFmt w:val="bullet"/>
      <w:lvlText w:val=""/>
      <w:lvlJc w:val="left"/>
      <w:pPr>
        <w:ind w:left="4320" w:hanging="360"/>
      </w:pPr>
      <w:rPr>
        <w:rFonts w:ascii="Wingdings" w:hAnsi="Wingdings" w:hint="default"/>
      </w:rPr>
    </w:lvl>
    <w:lvl w:ilvl="6" w:tplc="D922A3F8">
      <w:start w:val="1"/>
      <w:numFmt w:val="bullet"/>
      <w:lvlText w:val=""/>
      <w:lvlJc w:val="left"/>
      <w:pPr>
        <w:ind w:left="5040" w:hanging="360"/>
      </w:pPr>
      <w:rPr>
        <w:rFonts w:ascii="Symbol" w:hAnsi="Symbol" w:hint="default"/>
      </w:rPr>
    </w:lvl>
    <w:lvl w:ilvl="7" w:tplc="D200D9A6">
      <w:start w:val="1"/>
      <w:numFmt w:val="bullet"/>
      <w:lvlText w:val="o"/>
      <w:lvlJc w:val="left"/>
      <w:pPr>
        <w:ind w:left="5760" w:hanging="360"/>
      </w:pPr>
      <w:rPr>
        <w:rFonts w:ascii="Courier New" w:hAnsi="Courier New" w:hint="default"/>
      </w:rPr>
    </w:lvl>
    <w:lvl w:ilvl="8" w:tplc="3A8C9748">
      <w:start w:val="1"/>
      <w:numFmt w:val="bullet"/>
      <w:lvlText w:val=""/>
      <w:lvlJc w:val="left"/>
      <w:pPr>
        <w:ind w:left="6480" w:hanging="360"/>
      </w:pPr>
      <w:rPr>
        <w:rFonts w:ascii="Wingdings" w:hAnsi="Wingdings" w:hint="default"/>
      </w:rPr>
    </w:lvl>
  </w:abstractNum>
  <w:abstractNum w:abstractNumId="46" w15:restartNumberingAfterBreak="0">
    <w:nsid w:val="45FDA569"/>
    <w:multiLevelType w:val="hybridMultilevel"/>
    <w:tmpl w:val="ADA65FAC"/>
    <w:lvl w:ilvl="0" w:tplc="A16ADC80">
      <w:start w:val="1"/>
      <w:numFmt w:val="bullet"/>
      <w:lvlText w:val="-"/>
      <w:lvlJc w:val="left"/>
      <w:pPr>
        <w:ind w:left="720" w:hanging="360"/>
      </w:pPr>
      <w:rPr>
        <w:rFonts w:ascii="Aptos" w:hAnsi="Aptos" w:hint="default"/>
      </w:rPr>
    </w:lvl>
    <w:lvl w:ilvl="1" w:tplc="AD4CD062">
      <w:start w:val="1"/>
      <w:numFmt w:val="bullet"/>
      <w:lvlText w:val="o"/>
      <w:lvlJc w:val="left"/>
      <w:pPr>
        <w:ind w:left="1440" w:hanging="360"/>
      </w:pPr>
      <w:rPr>
        <w:rFonts w:ascii="Courier New" w:hAnsi="Courier New" w:hint="default"/>
      </w:rPr>
    </w:lvl>
    <w:lvl w:ilvl="2" w:tplc="C7E64B80">
      <w:start w:val="1"/>
      <w:numFmt w:val="bullet"/>
      <w:lvlText w:val=""/>
      <w:lvlJc w:val="left"/>
      <w:pPr>
        <w:ind w:left="2160" w:hanging="360"/>
      </w:pPr>
      <w:rPr>
        <w:rFonts w:ascii="Wingdings" w:hAnsi="Wingdings" w:hint="default"/>
      </w:rPr>
    </w:lvl>
    <w:lvl w:ilvl="3" w:tplc="FDEC0CCE">
      <w:start w:val="1"/>
      <w:numFmt w:val="bullet"/>
      <w:lvlText w:val=""/>
      <w:lvlJc w:val="left"/>
      <w:pPr>
        <w:ind w:left="2880" w:hanging="360"/>
      </w:pPr>
      <w:rPr>
        <w:rFonts w:ascii="Symbol" w:hAnsi="Symbol" w:hint="default"/>
      </w:rPr>
    </w:lvl>
    <w:lvl w:ilvl="4" w:tplc="989E949C">
      <w:start w:val="1"/>
      <w:numFmt w:val="bullet"/>
      <w:lvlText w:val="o"/>
      <w:lvlJc w:val="left"/>
      <w:pPr>
        <w:ind w:left="3600" w:hanging="360"/>
      </w:pPr>
      <w:rPr>
        <w:rFonts w:ascii="Courier New" w:hAnsi="Courier New" w:hint="default"/>
      </w:rPr>
    </w:lvl>
    <w:lvl w:ilvl="5" w:tplc="D24E8A28">
      <w:start w:val="1"/>
      <w:numFmt w:val="bullet"/>
      <w:lvlText w:val=""/>
      <w:lvlJc w:val="left"/>
      <w:pPr>
        <w:ind w:left="4320" w:hanging="360"/>
      </w:pPr>
      <w:rPr>
        <w:rFonts w:ascii="Wingdings" w:hAnsi="Wingdings" w:hint="default"/>
      </w:rPr>
    </w:lvl>
    <w:lvl w:ilvl="6" w:tplc="85E878F6">
      <w:start w:val="1"/>
      <w:numFmt w:val="bullet"/>
      <w:lvlText w:val=""/>
      <w:lvlJc w:val="left"/>
      <w:pPr>
        <w:ind w:left="5040" w:hanging="360"/>
      </w:pPr>
      <w:rPr>
        <w:rFonts w:ascii="Symbol" w:hAnsi="Symbol" w:hint="default"/>
      </w:rPr>
    </w:lvl>
    <w:lvl w:ilvl="7" w:tplc="FF12F712">
      <w:start w:val="1"/>
      <w:numFmt w:val="bullet"/>
      <w:lvlText w:val="o"/>
      <w:lvlJc w:val="left"/>
      <w:pPr>
        <w:ind w:left="5760" w:hanging="360"/>
      </w:pPr>
      <w:rPr>
        <w:rFonts w:ascii="Courier New" w:hAnsi="Courier New" w:hint="default"/>
      </w:rPr>
    </w:lvl>
    <w:lvl w:ilvl="8" w:tplc="1C1A76D4">
      <w:start w:val="1"/>
      <w:numFmt w:val="bullet"/>
      <w:lvlText w:val=""/>
      <w:lvlJc w:val="left"/>
      <w:pPr>
        <w:ind w:left="6480" w:hanging="360"/>
      </w:pPr>
      <w:rPr>
        <w:rFonts w:ascii="Wingdings" w:hAnsi="Wingdings" w:hint="default"/>
      </w:rPr>
    </w:lvl>
  </w:abstractNum>
  <w:abstractNum w:abstractNumId="47" w15:restartNumberingAfterBreak="0">
    <w:nsid w:val="4AC0CAA6"/>
    <w:multiLevelType w:val="hybridMultilevel"/>
    <w:tmpl w:val="EC7E4B2A"/>
    <w:lvl w:ilvl="0" w:tplc="E8DCE786">
      <w:start w:val="1"/>
      <w:numFmt w:val="bullet"/>
      <w:lvlText w:val="-"/>
      <w:lvlJc w:val="left"/>
      <w:pPr>
        <w:ind w:left="720" w:hanging="360"/>
      </w:pPr>
      <w:rPr>
        <w:rFonts w:ascii="Aptos" w:hAnsi="Aptos" w:hint="default"/>
      </w:rPr>
    </w:lvl>
    <w:lvl w:ilvl="1" w:tplc="827C3EEA">
      <w:start w:val="1"/>
      <w:numFmt w:val="bullet"/>
      <w:lvlText w:val="o"/>
      <w:lvlJc w:val="left"/>
      <w:pPr>
        <w:ind w:left="1440" w:hanging="360"/>
      </w:pPr>
      <w:rPr>
        <w:rFonts w:ascii="Courier New" w:hAnsi="Courier New" w:hint="default"/>
      </w:rPr>
    </w:lvl>
    <w:lvl w:ilvl="2" w:tplc="F2D2F8AC">
      <w:start w:val="1"/>
      <w:numFmt w:val="bullet"/>
      <w:lvlText w:val=""/>
      <w:lvlJc w:val="left"/>
      <w:pPr>
        <w:ind w:left="2160" w:hanging="360"/>
      </w:pPr>
      <w:rPr>
        <w:rFonts w:ascii="Wingdings" w:hAnsi="Wingdings" w:hint="default"/>
      </w:rPr>
    </w:lvl>
    <w:lvl w:ilvl="3" w:tplc="7012C9A6">
      <w:start w:val="1"/>
      <w:numFmt w:val="bullet"/>
      <w:lvlText w:val=""/>
      <w:lvlJc w:val="left"/>
      <w:pPr>
        <w:ind w:left="2880" w:hanging="360"/>
      </w:pPr>
      <w:rPr>
        <w:rFonts w:ascii="Symbol" w:hAnsi="Symbol" w:hint="default"/>
      </w:rPr>
    </w:lvl>
    <w:lvl w:ilvl="4" w:tplc="5D088F70">
      <w:start w:val="1"/>
      <w:numFmt w:val="bullet"/>
      <w:lvlText w:val="o"/>
      <w:lvlJc w:val="left"/>
      <w:pPr>
        <w:ind w:left="3600" w:hanging="360"/>
      </w:pPr>
      <w:rPr>
        <w:rFonts w:ascii="Courier New" w:hAnsi="Courier New" w:hint="default"/>
      </w:rPr>
    </w:lvl>
    <w:lvl w:ilvl="5" w:tplc="40740B46">
      <w:start w:val="1"/>
      <w:numFmt w:val="bullet"/>
      <w:lvlText w:val=""/>
      <w:lvlJc w:val="left"/>
      <w:pPr>
        <w:ind w:left="4320" w:hanging="360"/>
      </w:pPr>
      <w:rPr>
        <w:rFonts w:ascii="Wingdings" w:hAnsi="Wingdings" w:hint="default"/>
      </w:rPr>
    </w:lvl>
    <w:lvl w:ilvl="6" w:tplc="028C06B0">
      <w:start w:val="1"/>
      <w:numFmt w:val="bullet"/>
      <w:lvlText w:val=""/>
      <w:lvlJc w:val="left"/>
      <w:pPr>
        <w:ind w:left="5040" w:hanging="360"/>
      </w:pPr>
      <w:rPr>
        <w:rFonts w:ascii="Symbol" w:hAnsi="Symbol" w:hint="default"/>
      </w:rPr>
    </w:lvl>
    <w:lvl w:ilvl="7" w:tplc="FB464740">
      <w:start w:val="1"/>
      <w:numFmt w:val="bullet"/>
      <w:lvlText w:val="o"/>
      <w:lvlJc w:val="left"/>
      <w:pPr>
        <w:ind w:left="5760" w:hanging="360"/>
      </w:pPr>
      <w:rPr>
        <w:rFonts w:ascii="Courier New" w:hAnsi="Courier New" w:hint="default"/>
      </w:rPr>
    </w:lvl>
    <w:lvl w:ilvl="8" w:tplc="D05CEBEA">
      <w:start w:val="1"/>
      <w:numFmt w:val="bullet"/>
      <w:lvlText w:val=""/>
      <w:lvlJc w:val="left"/>
      <w:pPr>
        <w:ind w:left="6480" w:hanging="360"/>
      </w:pPr>
      <w:rPr>
        <w:rFonts w:ascii="Wingdings" w:hAnsi="Wingdings" w:hint="default"/>
      </w:rPr>
    </w:lvl>
  </w:abstractNum>
  <w:abstractNum w:abstractNumId="48" w15:restartNumberingAfterBreak="0">
    <w:nsid w:val="4B37660B"/>
    <w:multiLevelType w:val="hybridMultilevel"/>
    <w:tmpl w:val="49AA8912"/>
    <w:lvl w:ilvl="0" w:tplc="ED5A3932">
      <w:start w:val="1"/>
      <w:numFmt w:val="bullet"/>
      <w:lvlText w:val="-"/>
      <w:lvlJc w:val="left"/>
      <w:pPr>
        <w:ind w:left="720" w:hanging="360"/>
      </w:pPr>
      <w:rPr>
        <w:rFonts w:ascii="Aptos" w:hAnsi="Aptos" w:hint="default"/>
      </w:rPr>
    </w:lvl>
    <w:lvl w:ilvl="1" w:tplc="B8AAE508">
      <w:start w:val="1"/>
      <w:numFmt w:val="bullet"/>
      <w:lvlText w:val="o"/>
      <w:lvlJc w:val="left"/>
      <w:pPr>
        <w:ind w:left="1440" w:hanging="360"/>
      </w:pPr>
      <w:rPr>
        <w:rFonts w:ascii="Courier New" w:hAnsi="Courier New" w:hint="default"/>
      </w:rPr>
    </w:lvl>
    <w:lvl w:ilvl="2" w:tplc="F8162BF4">
      <w:start w:val="1"/>
      <w:numFmt w:val="bullet"/>
      <w:lvlText w:val=""/>
      <w:lvlJc w:val="left"/>
      <w:pPr>
        <w:ind w:left="2160" w:hanging="360"/>
      </w:pPr>
      <w:rPr>
        <w:rFonts w:ascii="Wingdings" w:hAnsi="Wingdings" w:hint="default"/>
      </w:rPr>
    </w:lvl>
    <w:lvl w:ilvl="3" w:tplc="9752C774">
      <w:start w:val="1"/>
      <w:numFmt w:val="bullet"/>
      <w:lvlText w:val=""/>
      <w:lvlJc w:val="left"/>
      <w:pPr>
        <w:ind w:left="2880" w:hanging="360"/>
      </w:pPr>
      <w:rPr>
        <w:rFonts w:ascii="Symbol" w:hAnsi="Symbol" w:hint="default"/>
      </w:rPr>
    </w:lvl>
    <w:lvl w:ilvl="4" w:tplc="69D448BA">
      <w:start w:val="1"/>
      <w:numFmt w:val="bullet"/>
      <w:lvlText w:val="o"/>
      <w:lvlJc w:val="left"/>
      <w:pPr>
        <w:ind w:left="3600" w:hanging="360"/>
      </w:pPr>
      <w:rPr>
        <w:rFonts w:ascii="Courier New" w:hAnsi="Courier New" w:hint="default"/>
      </w:rPr>
    </w:lvl>
    <w:lvl w:ilvl="5" w:tplc="62560E96">
      <w:start w:val="1"/>
      <w:numFmt w:val="bullet"/>
      <w:lvlText w:val=""/>
      <w:lvlJc w:val="left"/>
      <w:pPr>
        <w:ind w:left="4320" w:hanging="360"/>
      </w:pPr>
      <w:rPr>
        <w:rFonts w:ascii="Wingdings" w:hAnsi="Wingdings" w:hint="default"/>
      </w:rPr>
    </w:lvl>
    <w:lvl w:ilvl="6" w:tplc="FD6236BA">
      <w:start w:val="1"/>
      <w:numFmt w:val="bullet"/>
      <w:lvlText w:val=""/>
      <w:lvlJc w:val="left"/>
      <w:pPr>
        <w:ind w:left="5040" w:hanging="360"/>
      </w:pPr>
      <w:rPr>
        <w:rFonts w:ascii="Symbol" w:hAnsi="Symbol" w:hint="default"/>
      </w:rPr>
    </w:lvl>
    <w:lvl w:ilvl="7" w:tplc="F63A9A98">
      <w:start w:val="1"/>
      <w:numFmt w:val="bullet"/>
      <w:lvlText w:val="o"/>
      <w:lvlJc w:val="left"/>
      <w:pPr>
        <w:ind w:left="5760" w:hanging="360"/>
      </w:pPr>
      <w:rPr>
        <w:rFonts w:ascii="Courier New" w:hAnsi="Courier New" w:hint="default"/>
      </w:rPr>
    </w:lvl>
    <w:lvl w:ilvl="8" w:tplc="5D90F170">
      <w:start w:val="1"/>
      <w:numFmt w:val="bullet"/>
      <w:lvlText w:val=""/>
      <w:lvlJc w:val="left"/>
      <w:pPr>
        <w:ind w:left="6480" w:hanging="360"/>
      </w:pPr>
      <w:rPr>
        <w:rFonts w:ascii="Wingdings" w:hAnsi="Wingdings" w:hint="default"/>
      </w:rPr>
    </w:lvl>
  </w:abstractNum>
  <w:abstractNum w:abstractNumId="49" w15:restartNumberingAfterBreak="0">
    <w:nsid w:val="4C7868F1"/>
    <w:multiLevelType w:val="hybridMultilevel"/>
    <w:tmpl w:val="71CAB8C6"/>
    <w:lvl w:ilvl="0" w:tplc="39D4D564">
      <w:start w:val="1"/>
      <w:numFmt w:val="bullet"/>
      <w:lvlText w:val="-"/>
      <w:lvlJc w:val="left"/>
      <w:pPr>
        <w:ind w:left="720" w:hanging="360"/>
      </w:pPr>
      <w:rPr>
        <w:rFonts w:ascii="Aptos" w:hAnsi="Aptos" w:hint="default"/>
      </w:rPr>
    </w:lvl>
    <w:lvl w:ilvl="1" w:tplc="EEF02622">
      <w:start w:val="1"/>
      <w:numFmt w:val="bullet"/>
      <w:lvlText w:val="o"/>
      <w:lvlJc w:val="left"/>
      <w:pPr>
        <w:ind w:left="1440" w:hanging="360"/>
      </w:pPr>
      <w:rPr>
        <w:rFonts w:ascii="Courier New" w:hAnsi="Courier New" w:hint="default"/>
      </w:rPr>
    </w:lvl>
    <w:lvl w:ilvl="2" w:tplc="6FC8ECB8">
      <w:start w:val="1"/>
      <w:numFmt w:val="bullet"/>
      <w:lvlText w:val=""/>
      <w:lvlJc w:val="left"/>
      <w:pPr>
        <w:ind w:left="2160" w:hanging="360"/>
      </w:pPr>
      <w:rPr>
        <w:rFonts w:ascii="Wingdings" w:hAnsi="Wingdings" w:hint="default"/>
      </w:rPr>
    </w:lvl>
    <w:lvl w:ilvl="3" w:tplc="E41ED554">
      <w:start w:val="1"/>
      <w:numFmt w:val="bullet"/>
      <w:lvlText w:val=""/>
      <w:lvlJc w:val="left"/>
      <w:pPr>
        <w:ind w:left="2880" w:hanging="360"/>
      </w:pPr>
      <w:rPr>
        <w:rFonts w:ascii="Symbol" w:hAnsi="Symbol" w:hint="default"/>
      </w:rPr>
    </w:lvl>
    <w:lvl w:ilvl="4" w:tplc="7FCAC7F0">
      <w:start w:val="1"/>
      <w:numFmt w:val="bullet"/>
      <w:lvlText w:val="o"/>
      <w:lvlJc w:val="left"/>
      <w:pPr>
        <w:ind w:left="3600" w:hanging="360"/>
      </w:pPr>
      <w:rPr>
        <w:rFonts w:ascii="Courier New" w:hAnsi="Courier New" w:hint="default"/>
      </w:rPr>
    </w:lvl>
    <w:lvl w:ilvl="5" w:tplc="BE38DC8E">
      <w:start w:val="1"/>
      <w:numFmt w:val="bullet"/>
      <w:lvlText w:val=""/>
      <w:lvlJc w:val="left"/>
      <w:pPr>
        <w:ind w:left="4320" w:hanging="360"/>
      </w:pPr>
      <w:rPr>
        <w:rFonts w:ascii="Wingdings" w:hAnsi="Wingdings" w:hint="default"/>
      </w:rPr>
    </w:lvl>
    <w:lvl w:ilvl="6" w:tplc="ACEEA2EC">
      <w:start w:val="1"/>
      <w:numFmt w:val="bullet"/>
      <w:lvlText w:val=""/>
      <w:lvlJc w:val="left"/>
      <w:pPr>
        <w:ind w:left="5040" w:hanging="360"/>
      </w:pPr>
      <w:rPr>
        <w:rFonts w:ascii="Symbol" w:hAnsi="Symbol" w:hint="default"/>
      </w:rPr>
    </w:lvl>
    <w:lvl w:ilvl="7" w:tplc="C52E2556">
      <w:start w:val="1"/>
      <w:numFmt w:val="bullet"/>
      <w:lvlText w:val="o"/>
      <w:lvlJc w:val="left"/>
      <w:pPr>
        <w:ind w:left="5760" w:hanging="360"/>
      </w:pPr>
      <w:rPr>
        <w:rFonts w:ascii="Courier New" w:hAnsi="Courier New" w:hint="default"/>
      </w:rPr>
    </w:lvl>
    <w:lvl w:ilvl="8" w:tplc="E0C0E6D8">
      <w:start w:val="1"/>
      <w:numFmt w:val="bullet"/>
      <w:lvlText w:val=""/>
      <w:lvlJc w:val="left"/>
      <w:pPr>
        <w:ind w:left="6480" w:hanging="360"/>
      </w:pPr>
      <w:rPr>
        <w:rFonts w:ascii="Wingdings" w:hAnsi="Wingdings" w:hint="default"/>
      </w:rPr>
    </w:lvl>
  </w:abstractNum>
  <w:abstractNum w:abstractNumId="50" w15:restartNumberingAfterBreak="0">
    <w:nsid w:val="4ECD9A3C"/>
    <w:multiLevelType w:val="hybridMultilevel"/>
    <w:tmpl w:val="513A9C98"/>
    <w:lvl w:ilvl="0" w:tplc="070A693C">
      <w:start w:val="1"/>
      <w:numFmt w:val="bullet"/>
      <w:lvlText w:val="-"/>
      <w:lvlJc w:val="left"/>
      <w:pPr>
        <w:ind w:left="720" w:hanging="360"/>
      </w:pPr>
      <w:rPr>
        <w:rFonts w:ascii="Aptos" w:hAnsi="Aptos" w:hint="default"/>
      </w:rPr>
    </w:lvl>
    <w:lvl w:ilvl="1" w:tplc="BB9E4BE4">
      <w:start w:val="1"/>
      <w:numFmt w:val="bullet"/>
      <w:lvlText w:val="o"/>
      <w:lvlJc w:val="left"/>
      <w:pPr>
        <w:ind w:left="1440" w:hanging="360"/>
      </w:pPr>
      <w:rPr>
        <w:rFonts w:ascii="Courier New" w:hAnsi="Courier New" w:hint="default"/>
      </w:rPr>
    </w:lvl>
    <w:lvl w:ilvl="2" w:tplc="CC709540">
      <w:start w:val="1"/>
      <w:numFmt w:val="bullet"/>
      <w:lvlText w:val=""/>
      <w:lvlJc w:val="left"/>
      <w:pPr>
        <w:ind w:left="2160" w:hanging="360"/>
      </w:pPr>
      <w:rPr>
        <w:rFonts w:ascii="Wingdings" w:hAnsi="Wingdings" w:hint="default"/>
      </w:rPr>
    </w:lvl>
    <w:lvl w:ilvl="3" w:tplc="3A1E21AA">
      <w:start w:val="1"/>
      <w:numFmt w:val="bullet"/>
      <w:lvlText w:val=""/>
      <w:lvlJc w:val="left"/>
      <w:pPr>
        <w:ind w:left="2880" w:hanging="360"/>
      </w:pPr>
      <w:rPr>
        <w:rFonts w:ascii="Symbol" w:hAnsi="Symbol" w:hint="default"/>
      </w:rPr>
    </w:lvl>
    <w:lvl w:ilvl="4" w:tplc="E610822A">
      <w:start w:val="1"/>
      <w:numFmt w:val="bullet"/>
      <w:lvlText w:val="o"/>
      <w:lvlJc w:val="left"/>
      <w:pPr>
        <w:ind w:left="3600" w:hanging="360"/>
      </w:pPr>
      <w:rPr>
        <w:rFonts w:ascii="Courier New" w:hAnsi="Courier New" w:hint="default"/>
      </w:rPr>
    </w:lvl>
    <w:lvl w:ilvl="5" w:tplc="E2DA7876">
      <w:start w:val="1"/>
      <w:numFmt w:val="bullet"/>
      <w:lvlText w:val=""/>
      <w:lvlJc w:val="left"/>
      <w:pPr>
        <w:ind w:left="4320" w:hanging="360"/>
      </w:pPr>
      <w:rPr>
        <w:rFonts w:ascii="Wingdings" w:hAnsi="Wingdings" w:hint="default"/>
      </w:rPr>
    </w:lvl>
    <w:lvl w:ilvl="6" w:tplc="D47C3692">
      <w:start w:val="1"/>
      <w:numFmt w:val="bullet"/>
      <w:lvlText w:val=""/>
      <w:lvlJc w:val="left"/>
      <w:pPr>
        <w:ind w:left="5040" w:hanging="360"/>
      </w:pPr>
      <w:rPr>
        <w:rFonts w:ascii="Symbol" w:hAnsi="Symbol" w:hint="default"/>
      </w:rPr>
    </w:lvl>
    <w:lvl w:ilvl="7" w:tplc="E9D2B92A">
      <w:start w:val="1"/>
      <w:numFmt w:val="bullet"/>
      <w:lvlText w:val="o"/>
      <w:lvlJc w:val="left"/>
      <w:pPr>
        <w:ind w:left="5760" w:hanging="360"/>
      </w:pPr>
      <w:rPr>
        <w:rFonts w:ascii="Courier New" w:hAnsi="Courier New" w:hint="default"/>
      </w:rPr>
    </w:lvl>
    <w:lvl w:ilvl="8" w:tplc="37C60620">
      <w:start w:val="1"/>
      <w:numFmt w:val="bullet"/>
      <w:lvlText w:val=""/>
      <w:lvlJc w:val="left"/>
      <w:pPr>
        <w:ind w:left="6480" w:hanging="360"/>
      </w:pPr>
      <w:rPr>
        <w:rFonts w:ascii="Wingdings" w:hAnsi="Wingdings" w:hint="default"/>
      </w:rPr>
    </w:lvl>
  </w:abstractNum>
  <w:abstractNum w:abstractNumId="51" w15:restartNumberingAfterBreak="0">
    <w:nsid w:val="4F9DCB31"/>
    <w:multiLevelType w:val="hybridMultilevel"/>
    <w:tmpl w:val="3390A230"/>
    <w:lvl w:ilvl="0" w:tplc="A6F0DC6C">
      <w:start w:val="1"/>
      <w:numFmt w:val="bullet"/>
      <w:lvlText w:val="-"/>
      <w:lvlJc w:val="left"/>
      <w:pPr>
        <w:ind w:left="720" w:hanging="360"/>
      </w:pPr>
      <w:rPr>
        <w:rFonts w:ascii="Aptos" w:hAnsi="Aptos" w:hint="default"/>
      </w:rPr>
    </w:lvl>
    <w:lvl w:ilvl="1" w:tplc="B9A0E8F0">
      <w:start w:val="1"/>
      <w:numFmt w:val="bullet"/>
      <w:lvlText w:val="o"/>
      <w:lvlJc w:val="left"/>
      <w:pPr>
        <w:ind w:left="1440" w:hanging="360"/>
      </w:pPr>
      <w:rPr>
        <w:rFonts w:ascii="Courier New" w:hAnsi="Courier New" w:hint="default"/>
      </w:rPr>
    </w:lvl>
    <w:lvl w:ilvl="2" w:tplc="F8BAA87E">
      <w:start w:val="1"/>
      <w:numFmt w:val="bullet"/>
      <w:lvlText w:val=""/>
      <w:lvlJc w:val="left"/>
      <w:pPr>
        <w:ind w:left="2160" w:hanging="360"/>
      </w:pPr>
      <w:rPr>
        <w:rFonts w:ascii="Wingdings" w:hAnsi="Wingdings" w:hint="default"/>
      </w:rPr>
    </w:lvl>
    <w:lvl w:ilvl="3" w:tplc="5F92D81C">
      <w:start w:val="1"/>
      <w:numFmt w:val="bullet"/>
      <w:lvlText w:val=""/>
      <w:lvlJc w:val="left"/>
      <w:pPr>
        <w:ind w:left="2880" w:hanging="360"/>
      </w:pPr>
      <w:rPr>
        <w:rFonts w:ascii="Symbol" w:hAnsi="Symbol" w:hint="default"/>
      </w:rPr>
    </w:lvl>
    <w:lvl w:ilvl="4" w:tplc="61128532">
      <w:start w:val="1"/>
      <w:numFmt w:val="bullet"/>
      <w:lvlText w:val="o"/>
      <w:lvlJc w:val="left"/>
      <w:pPr>
        <w:ind w:left="3600" w:hanging="360"/>
      </w:pPr>
      <w:rPr>
        <w:rFonts w:ascii="Courier New" w:hAnsi="Courier New" w:hint="default"/>
      </w:rPr>
    </w:lvl>
    <w:lvl w:ilvl="5" w:tplc="4E825924">
      <w:start w:val="1"/>
      <w:numFmt w:val="bullet"/>
      <w:lvlText w:val=""/>
      <w:lvlJc w:val="left"/>
      <w:pPr>
        <w:ind w:left="4320" w:hanging="360"/>
      </w:pPr>
      <w:rPr>
        <w:rFonts w:ascii="Wingdings" w:hAnsi="Wingdings" w:hint="default"/>
      </w:rPr>
    </w:lvl>
    <w:lvl w:ilvl="6" w:tplc="3864CCD2">
      <w:start w:val="1"/>
      <w:numFmt w:val="bullet"/>
      <w:lvlText w:val=""/>
      <w:lvlJc w:val="left"/>
      <w:pPr>
        <w:ind w:left="5040" w:hanging="360"/>
      </w:pPr>
      <w:rPr>
        <w:rFonts w:ascii="Symbol" w:hAnsi="Symbol" w:hint="default"/>
      </w:rPr>
    </w:lvl>
    <w:lvl w:ilvl="7" w:tplc="0D1A160E">
      <w:start w:val="1"/>
      <w:numFmt w:val="bullet"/>
      <w:lvlText w:val="o"/>
      <w:lvlJc w:val="left"/>
      <w:pPr>
        <w:ind w:left="5760" w:hanging="360"/>
      </w:pPr>
      <w:rPr>
        <w:rFonts w:ascii="Courier New" w:hAnsi="Courier New" w:hint="default"/>
      </w:rPr>
    </w:lvl>
    <w:lvl w:ilvl="8" w:tplc="85F8F388">
      <w:start w:val="1"/>
      <w:numFmt w:val="bullet"/>
      <w:lvlText w:val=""/>
      <w:lvlJc w:val="left"/>
      <w:pPr>
        <w:ind w:left="6480" w:hanging="360"/>
      </w:pPr>
      <w:rPr>
        <w:rFonts w:ascii="Wingdings" w:hAnsi="Wingdings" w:hint="default"/>
      </w:rPr>
    </w:lvl>
  </w:abstractNum>
  <w:abstractNum w:abstractNumId="52" w15:restartNumberingAfterBreak="0">
    <w:nsid w:val="516ABA0D"/>
    <w:multiLevelType w:val="hybridMultilevel"/>
    <w:tmpl w:val="8446047C"/>
    <w:lvl w:ilvl="0" w:tplc="71D8E140">
      <w:start w:val="1"/>
      <w:numFmt w:val="bullet"/>
      <w:lvlText w:val="-"/>
      <w:lvlJc w:val="left"/>
      <w:pPr>
        <w:ind w:left="720" w:hanging="360"/>
      </w:pPr>
      <w:rPr>
        <w:rFonts w:ascii="Aptos" w:hAnsi="Aptos" w:hint="default"/>
      </w:rPr>
    </w:lvl>
    <w:lvl w:ilvl="1" w:tplc="DC90177E">
      <w:start w:val="1"/>
      <w:numFmt w:val="bullet"/>
      <w:lvlText w:val="o"/>
      <w:lvlJc w:val="left"/>
      <w:pPr>
        <w:ind w:left="1440" w:hanging="360"/>
      </w:pPr>
      <w:rPr>
        <w:rFonts w:ascii="Courier New" w:hAnsi="Courier New" w:hint="default"/>
      </w:rPr>
    </w:lvl>
    <w:lvl w:ilvl="2" w:tplc="C1EE666C">
      <w:start w:val="1"/>
      <w:numFmt w:val="bullet"/>
      <w:lvlText w:val=""/>
      <w:lvlJc w:val="left"/>
      <w:pPr>
        <w:ind w:left="2160" w:hanging="360"/>
      </w:pPr>
      <w:rPr>
        <w:rFonts w:ascii="Wingdings" w:hAnsi="Wingdings" w:hint="default"/>
      </w:rPr>
    </w:lvl>
    <w:lvl w:ilvl="3" w:tplc="CC1E2BA4">
      <w:start w:val="1"/>
      <w:numFmt w:val="bullet"/>
      <w:lvlText w:val=""/>
      <w:lvlJc w:val="left"/>
      <w:pPr>
        <w:ind w:left="2880" w:hanging="360"/>
      </w:pPr>
      <w:rPr>
        <w:rFonts w:ascii="Symbol" w:hAnsi="Symbol" w:hint="default"/>
      </w:rPr>
    </w:lvl>
    <w:lvl w:ilvl="4" w:tplc="8488BA94">
      <w:start w:val="1"/>
      <w:numFmt w:val="bullet"/>
      <w:lvlText w:val="o"/>
      <w:lvlJc w:val="left"/>
      <w:pPr>
        <w:ind w:left="3600" w:hanging="360"/>
      </w:pPr>
      <w:rPr>
        <w:rFonts w:ascii="Courier New" w:hAnsi="Courier New" w:hint="default"/>
      </w:rPr>
    </w:lvl>
    <w:lvl w:ilvl="5" w:tplc="4C9A2C3C">
      <w:start w:val="1"/>
      <w:numFmt w:val="bullet"/>
      <w:lvlText w:val=""/>
      <w:lvlJc w:val="left"/>
      <w:pPr>
        <w:ind w:left="4320" w:hanging="360"/>
      </w:pPr>
      <w:rPr>
        <w:rFonts w:ascii="Wingdings" w:hAnsi="Wingdings" w:hint="default"/>
      </w:rPr>
    </w:lvl>
    <w:lvl w:ilvl="6" w:tplc="58DC4A6C">
      <w:start w:val="1"/>
      <w:numFmt w:val="bullet"/>
      <w:lvlText w:val=""/>
      <w:lvlJc w:val="left"/>
      <w:pPr>
        <w:ind w:left="5040" w:hanging="360"/>
      </w:pPr>
      <w:rPr>
        <w:rFonts w:ascii="Symbol" w:hAnsi="Symbol" w:hint="default"/>
      </w:rPr>
    </w:lvl>
    <w:lvl w:ilvl="7" w:tplc="793EBEBA">
      <w:start w:val="1"/>
      <w:numFmt w:val="bullet"/>
      <w:lvlText w:val="o"/>
      <w:lvlJc w:val="left"/>
      <w:pPr>
        <w:ind w:left="5760" w:hanging="360"/>
      </w:pPr>
      <w:rPr>
        <w:rFonts w:ascii="Courier New" w:hAnsi="Courier New" w:hint="default"/>
      </w:rPr>
    </w:lvl>
    <w:lvl w:ilvl="8" w:tplc="803027DE">
      <w:start w:val="1"/>
      <w:numFmt w:val="bullet"/>
      <w:lvlText w:val=""/>
      <w:lvlJc w:val="left"/>
      <w:pPr>
        <w:ind w:left="6480" w:hanging="360"/>
      </w:pPr>
      <w:rPr>
        <w:rFonts w:ascii="Wingdings" w:hAnsi="Wingdings" w:hint="default"/>
      </w:rPr>
    </w:lvl>
  </w:abstractNum>
  <w:abstractNum w:abstractNumId="53" w15:restartNumberingAfterBreak="0">
    <w:nsid w:val="56A23FC1"/>
    <w:multiLevelType w:val="hybridMultilevel"/>
    <w:tmpl w:val="44BA1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9769179"/>
    <w:multiLevelType w:val="hybridMultilevel"/>
    <w:tmpl w:val="189ED2D2"/>
    <w:lvl w:ilvl="0" w:tplc="66984D5E">
      <w:start w:val="1"/>
      <w:numFmt w:val="bullet"/>
      <w:lvlText w:val="-"/>
      <w:lvlJc w:val="left"/>
      <w:pPr>
        <w:ind w:left="720" w:hanging="360"/>
      </w:pPr>
      <w:rPr>
        <w:rFonts w:ascii="Aptos" w:hAnsi="Aptos" w:hint="default"/>
      </w:rPr>
    </w:lvl>
    <w:lvl w:ilvl="1" w:tplc="6108D9AA">
      <w:start w:val="1"/>
      <w:numFmt w:val="bullet"/>
      <w:lvlText w:val="o"/>
      <w:lvlJc w:val="left"/>
      <w:pPr>
        <w:ind w:left="1440" w:hanging="360"/>
      </w:pPr>
      <w:rPr>
        <w:rFonts w:ascii="Courier New" w:hAnsi="Courier New" w:hint="default"/>
      </w:rPr>
    </w:lvl>
    <w:lvl w:ilvl="2" w:tplc="063C823A">
      <w:start w:val="1"/>
      <w:numFmt w:val="bullet"/>
      <w:lvlText w:val=""/>
      <w:lvlJc w:val="left"/>
      <w:pPr>
        <w:ind w:left="2160" w:hanging="360"/>
      </w:pPr>
      <w:rPr>
        <w:rFonts w:ascii="Wingdings" w:hAnsi="Wingdings" w:hint="default"/>
      </w:rPr>
    </w:lvl>
    <w:lvl w:ilvl="3" w:tplc="70168BC4">
      <w:start w:val="1"/>
      <w:numFmt w:val="bullet"/>
      <w:lvlText w:val=""/>
      <w:lvlJc w:val="left"/>
      <w:pPr>
        <w:ind w:left="2880" w:hanging="360"/>
      </w:pPr>
      <w:rPr>
        <w:rFonts w:ascii="Symbol" w:hAnsi="Symbol" w:hint="default"/>
      </w:rPr>
    </w:lvl>
    <w:lvl w:ilvl="4" w:tplc="89D0696C">
      <w:start w:val="1"/>
      <w:numFmt w:val="bullet"/>
      <w:lvlText w:val="o"/>
      <w:lvlJc w:val="left"/>
      <w:pPr>
        <w:ind w:left="3600" w:hanging="360"/>
      </w:pPr>
      <w:rPr>
        <w:rFonts w:ascii="Courier New" w:hAnsi="Courier New" w:hint="default"/>
      </w:rPr>
    </w:lvl>
    <w:lvl w:ilvl="5" w:tplc="AA36540E">
      <w:start w:val="1"/>
      <w:numFmt w:val="bullet"/>
      <w:lvlText w:val=""/>
      <w:lvlJc w:val="left"/>
      <w:pPr>
        <w:ind w:left="4320" w:hanging="360"/>
      </w:pPr>
      <w:rPr>
        <w:rFonts w:ascii="Wingdings" w:hAnsi="Wingdings" w:hint="default"/>
      </w:rPr>
    </w:lvl>
    <w:lvl w:ilvl="6" w:tplc="0DDAB7FE">
      <w:start w:val="1"/>
      <w:numFmt w:val="bullet"/>
      <w:lvlText w:val=""/>
      <w:lvlJc w:val="left"/>
      <w:pPr>
        <w:ind w:left="5040" w:hanging="360"/>
      </w:pPr>
      <w:rPr>
        <w:rFonts w:ascii="Symbol" w:hAnsi="Symbol" w:hint="default"/>
      </w:rPr>
    </w:lvl>
    <w:lvl w:ilvl="7" w:tplc="09F2ECD2">
      <w:start w:val="1"/>
      <w:numFmt w:val="bullet"/>
      <w:lvlText w:val="o"/>
      <w:lvlJc w:val="left"/>
      <w:pPr>
        <w:ind w:left="5760" w:hanging="360"/>
      </w:pPr>
      <w:rPr>
        <w:rFonts w:ascii="Courier New" w:hAnsi="Courier New" w:hint="default"/>
      </w:rPr>
    </w:lvl>
    <w:lvl w:ilvl="8" w:tplc="BBDA281E">
      <w:start w:val="1"/>
      <w:numFmt w:val="bullet"/>
      <w:lvlText w:val=""/>
      <w:lvlJc w:val="left"/>
      <w:pPr>
        <w:ind w:left="6480" w:hanging="360"/>
      </w:pPr>
      <w:rPr>
        <w:rFonts w:ascii="Wingdings" w:hAnsi="Wingdings" w:hint="default"/>
      </w:rPr>
    </w:lvl>
  </w:abstractNum>
  <w:abstractNum w:abstractNumId="55" w15:restartNumberingAfterBreak="0">
    <w:nsid w:val="61676C80"/>
    <w:multiLevelType w:val="hybridMultilevel"/>
    <w:tmpl w:val="E6A61614"/>
    <w:lvl w:ilvl="0" w:tplc="58A29E9A">
      <w:start w:val="1"/>
      <w:numFmt w:val="bullet"/>
      <w:lvlText w:val="-"/>
      <w:lvlJc w:val="left"/>
      <w:pPr>
        <w:ind w:left="720" w:hanging="360"/>
      </w:pPr>
      <w:rPr>
        <w:rFonts w:ascii="Aptos" w:hAnsi="Aptos" w:hint="default"/>
      </w:rPr>
    </w:lvl>
    <w:lvl w:ilvl="1" w:tplc="0A70C144">
      <w:start w:val="1"/>
      <w:numFmt w:val="bullet"/>
      <w:lvlText w:val="o"/>
      <w:lvlJc w:val="left"/>
      <w:pPr>
        <w:ind w:left="1440" w:hanging="360"/>
      </w:pPr>
      <w:rPr>
        <w:rFonts w:ascii="Courier New" w:hAnsi="Courier New" w:hint="default"/>
      </w:rPr>
    </w:lvl>
    <w:lvl w:ilvl="2" w:tplc="ECA045C6">
      <w:start w:val="1"/>
      <w:numFmt w:val="bullet"/>
      <w:lvlText w:val=""/>
      <w:lvlJc w:val="left"/>
      <w:pPr>
        <w:ind w:left="2160" w:hanging="360"/>
      </w:pPr>
      <w:rPr>
        <w:rFonts w:ascii="Wingdings" w:hAnsi="Wingdings" w:hint="default"/>
      </w:rPr>
    </w:lvl>
    <w:lvl w:ilvl="3" w:tplc="398E4936">
      <w:start w:val="1"/>
      <w:numFmt w:val="bullet"/>
      <w:lvlText w:val=""/>
      <w:lvlJc w:val="left"/>
      <w:pPr>
        <w:ind w:left="2880" w:hanging="360"/>
      </w:pPr>
      <w:rPr>
        <w:rFonts w:ascii="Symbol" w:hAnsi="Symbol" w:hint="default"/>
      </w:rPr>
    </w:lvl>
    <w:lvl w:ilvl="4" w:tplc="22FEE474">
      <w:start w:val="1"/>
      <w:numFmt w:val="bullet"/>
      <w:lvlText w:val="o"/>
      <w:lvlJc w:val="left"/>
      <w:pPr>
        <w:ind w:left="3600" w:hanging="360"/>
      </w:pPr>
      <w:rPr>
        <w:rFonts w:ascii="Courier New" w:hAnsi="Courier New" w:hint="default"/>
      </w:rPr>
    </w:lvl>
    <w:lvl w:ilvl="5" w:tplc="F0EAD1A2">
      <w:start w:val="1"/>
      <w:numFmt w:val="bullet"/>
      <w:lvlText w:val=""/>
      <w:lvlJc w:val="left"/>
      <w:pPr>
        <w:ind w:left="4320" w:hanging="360"/>
      </w:pPr>
      <w:rPr>
        <w:rFonts w:ascii="Wingdings" w:hAnsi="Wingdings" w:hint="default"/>
      </w:rPr>
    </w:lvl>
    <w:lvl w:ilvl="6" w:tplc="EE3AAC2C">
      <w:start w:val="1"/>
      <w:numFmt w:val="bullet"/>
      <w:lvlText w:val=""/>
      <w:lvlJc w:val="left"/>
      <w:pPr>
        <w:ind w:left="5040" w:hanging="360"/>
      </w:pPr>
      <w:rPr>
        <w:rFonts w:ascii="Symbol" w:hAnsi="Symbol" w:hint="default"/>
      </w:rPr>
    </w:lvl>
    <w:lvl w:ilvl="7" w:tplc="977C04B6">
      <w:start w:val="1"/>
      <w:numFmt w:val="bullet"/>
      <w:lvlText w:val="o"/>
      <w:lvlJc w:val="left"/>
      <w:pPr>
        <w:ind w:left="5760" w:hanging="360"/>
      </w:pPr>
      <w:rPr>
        <w:rFonts w:ascii="Courier New" w:hAnsi="Courier New" w:hint="default"/>
      </w:rPr>
    </w:lvl>
    <w:lvl w:ilvl="8" w:tplc="1A6AA4CA">
      <w:start w:val="1"/>
      <w:numFmt w:val="bullet"/>
      <w:lvlText w:val=""/>
      <w:lvlJc w:val="left"/>
      <w:pPr>
        <w:ind w:left="6480" w:hanging="360"/>
      </w:pPr>
      <w:rPr>
        <w:rFonts w:ascii="Wingdings" w:hAnsi="Wingdings" w:hint="default"/>
      </w:rPr>
    </w:lvl>
  </w:abstractNum>
  <w:abstractNum w:abstractNumId="56" w15:restartNumberingAfterBreak="0">
    <w:nsid w:val="61E714BB"/>
    <w:multiLevelType w:val="hybridMultilevel"/>
    <w:tmpl w:val="35B4A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58" w15:restartNumberingAfterBreak="0">
    <w:nsid w:val="640B4E24"/>
    <w:multiLevelType w:val="hybridMultilevel"/>
    <w:tmpl w:val="1D0E02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4265105"/>
    <w:multiLevelType w:val="hybridMultilevel"/>
    <w:tmpl w:val="5024F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9E433BC"/>
    <w:multiLevelType w:val="hybridMultilevel"/>
    <w:tmpl w:val="C046EA7A"/>
    <w:lvl w:ilvl="0" w:tplc="C922D5BE">
      <w:start w:val="1"/>
      <w:numFmt w:val="bullet"/>
      <w:lvlText w:val="-"/>
      <w:lvlJc w:val="left"/>
      <w:pPr>
        <w:ind w:left="720" w:hanging="360"/>
      </w:pPr>
      <w:rPr>
        <w:rFonts w:ascii="Aptos" w:hAnsi="Aptos" w:hint="default"/>
      </w:rPr>
    </w:lvl>
    <w:lvl w:ilvl="1" w:tplc="80D286E6">
      <w:start w:val="1"/>
      <w:numFmt w:val="bullet"/>
      <w:lvlText w:val="o"/>
      <w:lvlJc w:val="left"/>
      <w:pPr>
        <w:ind w:left="1440" w:hanging="360"/>
      </w:pPr>
      <w:rPr>
        <w:rFonts w:ascii="Courier New" w:hAnsi="Courier New" w:hint="default"/>
      </w:rPr>
    </w:lvl>
    <w:lvl w:ilvl="2" w:tplc="BCB05F04">
      <w:start w:val="1"/>
      <w:numFmt w:val="bullet"/>
      <w:lvlText w:val=""/>
      <w:lvlJc w:val="left"/>
      <w:pPr>
        <w:ind w:left="2160" w:hanging="360"/>
      </w:pPr>
      <w:rPr>
        <w:rFonts w:ascii="Wingdings" w:hAnsi="Wingdings" w:hint="default"/>
      </w:rPr>
    </w:lvl>
    <w:lvl w:ilvl="3" w:tplc="7DDE14F4">
      <w:start w:val="1"/>
      <w:numFmt w:val="bullet"/>
      <w:lvlText w:val=""/>
      <w:lvlJc w:val="left"/>
      <w:pPr>
        <w:ind w:left="2880" w:hanging="360"/>
      </w:pPr>
      <w:rPr>
        <w:rFonts w:ascii="Symbol" w:hAnsi="Symbol" w:hint="default"/>
      </w:rPr>
    </w:lvl>
    <w:lvl w:ilvl="4" w:tplc="549C71AA">
      <w:start w:val="1"/>
      <w:numFmt w:val="bullet"/>
      <w:lvlText w:val="o"/>
      <w:lvlJc w:val="left"/>
      <w:pPr>
        <w:ind w:left="3600" w:hanging="360"/>
      </w:pPr>
      <w:rPr>
        <w:rFonts w:ascii="Courier New" w:hAnsi="Courier New" w:hint="default"/>
      </w:rPr>
    </w:lvl>
    <w:lvl w:ilvl="5" w:tplc="E304B870">
      <w:start w:val="1"/>
      <w:numFmt w:val="bullet"/>
      <w:lvlText w:val=""/>
      <w:lvlJc w:val="left"/>
      <w:pPr>
        <w:ind w:left="4320" w:hanging="360"/>
      </w:pPr>
      <w:rPr>
        <w:rFonts w:ascii="Wingdings" w:hAnsi="Wingdings" w:hint="default"/>
      </w:rPr>
    </w:lvl>
    <w:lvl w:ilvl="6" w:tplc="302692EA">
      <w:start w:val="1"/>
      <w:numFmt w:val="bullet"/>
      <w:lvlText w:val=""/>
      <w:lvlJc w:val="left"/>
      <w:pPr>
        <w:ind w:left="5040" w:hanging="360"/>
      </w:pPr>
      <w:rPr>
        <w:rFonts w:ascii="Symbol" w:hAnsi="Symbol" w:hint="default"/>
      </w:rPr>
    </w:lvl>
    <w:lvl w:ilvl="7" w:tplc="92647BD8">
      <w:start w:val="1"/>
      <w:numFmt w:val="bullet"/>
      <w:lvlText w:val="o"/>
      <w:lvlJc w:val="left"/>
      <w:pPr>
        <w:ind w:left="5760" w:hanging="360"/>
      </w:pPr>
      <w:rPr>
        <w:rFonts w:ascii="Courier New" w:hAnsi="Courier New" w:hint="default"/>
      </w:rPr>
    </w:lvl>
    <w:lvl w:ilvl="8" w:tplc="91C6CE4A">
      <w:start w:val="1"/>
      <w:numFmt w:val="bullet"/>
      <w:lvlText w:val=""/>
      <w:lvlJc w:val="left"/>
      <w:pPr>
        <w:ind w:left="6480" w:hanging="360"/>
      </w:pPr>
      <w:rPr>
        <w:rFonts w:ascii="Wingdings" w:hAnsi="Wingdings" w:hint="default"/>
      </w:rPr>
    </w:lvl>
  </w:abstractNum>
  <w:abstractNum w:abstractNumId="61" w15:restartNumberingAfterBreak="0">
    <w:nsid w:val="6A9B81CC"/>
    <w:multiLevelType w:val="hybridMultilevel"/>
    <w:tmpl w:val="E79AC30C"/>
    <w:lvl w:ilvl="0" w:tplc="393AEA42">
      <w:start w:val="1"/>
      <w:numFmt w:val="bullet"/>
      <w:lvlText w:val="-"/>
      <w:lvlJc w:val="left"/>
      <w:pPr>
        <w:ind w:left="720" w:hanging="360"/>
      </w:pPr>
      <w:rPr>
        <w:rFonts w:ascii="Aptos" w:hAnsi="Aptos" w:hint="default"/>
      </w:rPr>
    </w:lvl>
    <w:lvl w:ilvl="1" w:tplc="8412424E">
      <w:start w:val="1"/>
      <w:numFmt w:val="bullet"/>
      <w:lvlText w:val="o"/>
      <w:lvlJc w:val="left"/>
      <w:pPr>
        <w:ind w:left="1440" w:hanging="360"/>
      </w:pPr>
      <w:rPr>
        <w:rFonts w:ascii="Courier New" w:hAnsi="Courier New" w:hint="default"/>
      </w:rPr>
    </w:lvl>
    <w:lvl w:ilvl="2" w:tplc="35042A1C">
      <w:start w:val="1"/>
      <w:numFmt w:val="bullet"/>
      <w:lvlText w:val=""/>
      <w:lvlJc w:val="left"/>
      <w:pPr>
        <w:ind w:left="2160" w:hanging="360"/>
      </w:pPr>
      <w:rPr>
        <w:rFonts w:ascii="Wingdings" w:hAnsi="Wingdings" w:hint="default"/>
      </w:rPr>
    </w:lvl>
    <w:lvl w:ilvl="3" w:tplc="F9DE7D06">
      <w:start w:val="1"/>
      <w:numFmt w:val="bullet"/>
      <w:lvlText w:val=""/>
      <w:lvlJc w:val="left"/>
      <w:pPr>
        <w:ind w:left="2880" w:hanging="360"/>
      </w:pPr>
      <w:rPr>
        <w:rFonts w:ascii="Symbol" w:hAnsi="Symbol" w:hint="default"/>
      </w:rPr>
    </w:lvl>
    <w:lvl w:ilvl="4" w:tplc="EE56084A">
      <w:start w:val="1"/>
      <w:numFmt w:val="bullet"/>
      <w:lvlText w:val="o"/>
      <w:lvlJc w:val="left"/>
      <w:pPr>
        <w:ind w:left="3600" w:hanging="360"/>
      </w:pPr>
      <w:rPr>
        <w:rFonts w:ascii="Courier New" w:hAnsi="Courier New" w:hint="default"/>
      </w:rPr>
    </w:lvl>
    <w:lvl w:ilvl="5" w:tplc="5636A724">
      <w:start w:val="1"/>
      <w:numFmt w:val="bullet"/>
      <w:lvlText w:val=""/>
      <w:lvlJc w:val="left"/>
      <w:pPr>
        <w:ind w:left="4320" w:hanging="360"/>
      </w:pPr>
      <w:rPr>
        <w:rFonts w:ascii="Wingdings" w:hAnsi="Wingdings" w:hint="default"/>
      </w:rPr>
    </w:lvl>
    <w:lvl w:ilvl="6" w:tplc="867496AA">
      <w:start w:val="1"/>
      <w:numFmt w:val="bullet"/>
      <w:lvlText w:val=""/>
      <w:lvlJc w:val="left"/>
      <w:pPr>
        <w:ind w:left="5040" w:hanging="360"/>
      </w:pPr>
      <w:rPr>
        <w:rFonts w:ascii="Symbol" w:hAnsi="Symbol" w:hint="default"/>
      </w:rPr>
    </w:lvl>
    <w:lvl w:ilvl="7" w:tplc="90D6DA3C">
      <w:start w:val="1"/>
      <w:numFmt w:val="bullet"/>
      <w:lvlText w:val="o"/>
      <w:lvlJc w:val="left"/>
      <w:pPr>
        <w:ind w:left="5760" w:hanging="360"/>
      </w:pPr>
      <w:rPr>
        <w:rFonts w:ascii="Courier New" w:hAnsi="Courier New" w:hint="default"/>
      </w:rPr>
    </w:lvl>
    <w:lvl w:ilvl="8" w:tplc="D7CAF00C">
      <w:start w:val="1"/>
      <w:numFmt w:val="bullet"/>
      <w:lvlText w:val=""/>
      <w:lvlJc w:val="left"/>
      <w:pPr>
        <w:ind w:left="6480" w:hanging="360"/>
      </w:pPr>
      <w:rPr>
        <w:rFonts w:ascii="Wingdings" w:hAnsi="Wingdings" w:hint="default"/>
      </w:rPr>
    </w:lvl>
  </w:abstractNum>
  <w:abstractNum w:abstractNumId="62" w15:restartNumberingAfterBreak="0">
    <w:nsid w:val="6C107713"/>
    <w:multiLevelType w:val="hybridMultilevel"/>
    <w:tmpl w:val="B95C9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DA22982"/>
    <w:multiLevelType w:val="hybridMultilevel"/>
    <w:tmpl w:val="44DAEBB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1A92181"/>
    <w:multiLevelType w:val="hybridMultilevel"/>
    <w:tmpl w:val="B4CEE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246464C"/>
    <w:multiLevelType w:val="hybridMultilevel"/>
    <w:tmpl w:val="40CC2368"/>
    <w:lvl w:ilvl="0" w:tplc="FFFFFFFF">
      <w:start w:val="1"/>
      <w:numFmt w:val="bullet"/>
      <w:pStyle w:val="Tabletextbullets"/>
      <w:lvlText w:val=""/>
      <w:lvlJc w:val="left"/>
      <w:pPr>
        <w:tabs>
          <w:tab w:val="num" w:pos="397"/>
        </w:tabs>
        <w:ind w:left="397" w:hanging="39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72C71A7E"/>
    <w:multiLevelType w:val="hybridMultilevel"/>
    <w:tmpl w:val="C9148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313913E"/>
    <w:multiLevelType w:val="hybridMultilevel"/>
    <w:tmpl w:val="BCAA54C0"/>
    <w:lvl w:ilvl="0" w:tplc="CA048D34">
      <w:start w:val="1"/>
      <w:numFmt w:val="bullet"/>
      <w:lvlText w:val="-"/>
      <w:lvlJc w:val="left"/>
      <w:pPr>
        <w:ind w:left="720" w:hanging="360"/>
      </w:pPr>
      <w:rPr>
        <w:rFonts w:ascii="Aptos" w:hAnsi="Aptos" w:hint="default"/>
      </w:rPr>
    </w:lvl>
    <w:lvl w:ilvl="1" w:tplc="A7829F4E">
      <w:start w:val="1"/>
      <w:numFmt w:val="bullet"/>
      <w:lvlText w:val="o"/>
      <w:lvlJc w:val="left"/>
      <w:pPr>
        <w:ind w:left="1440" w:hanging="360"/>
      </w:pPr>
      <w:rPr>
        <w:rFonts w:ascii="Courier New" w:hAnsi="Courier New" w:hint="default"/>
      </w:rPr>
    </w:lvl>
    <w:lvl w:ilvl="2" w:tplc="2478935A">
      <w:start w:val="1"/>
      <w:numFmt w:val="bullet"/>
      <w:lvlText w:val=""/>
      <w:lvlJc w:val="left"/>
      <w:pPr>
        <w:ind w:left="2160" w:hanging="360"/>
      </w:pPr>
      <w:rPr>
        <w:rFonts w:ascii="Wingdings" w:hAnsi="Wingdings" w:hint="default"/>
      </w:rPr>
    </w:lvl>
    <w:lvl w:ilvl="3" w:tplc="7160FC38">
      <w:start w:val="1"/>
      <w:numFmt w:val="bullet"/>
      <w:lvlText w:val=""/>
      <w:lvlJc w:val="left"/>
      <w:pPr>
        <w:ind w:left="2880" w:hanging="360"/>
      </w:pPr>
      <w:rPr>
        <w:rFonts w:ascii="Symbol" w:hAnsi="Symbol" w:hint="default"/>
      </w:rPr>
    </w:lvl>
    <w:lvl w:ilvl="4" w:tplc="8782F916">
      <w:start w:val="1"/>
      <w:numFmt w:val="bullet"/>
      <w:lvlText w:val="o"/>
      <w:lvlJc w:val="left"/>
      <w:pPr>
        <w:ind w:left="3600" w:hanging="360"/>
      </w:pPr>
      <w:rPr>
        <w:rFonts w:ascii="Courier New" w:hAnsi="Courier New" w:hint="default"/>
      </w:rPr>
    </w:lvl>
    <w:lvl w:ilvl="5" w:tplc="557E2C8E">
      <w:start w:val="1"/>
      <w:numFmt w:val="bullet"/>
      <w:lvlText w:val=""/>
      <w:lvlJc w:val="left"/>
      <w:pPr>
        <w:ind w:left="4320" w:hanging="360"/>
      </w:pPr>
      <w:rPr>
        <w:rFonts w:ascii="Wingdings" w:hAnsi="Wingdings" w:hint="default"/>
      </w:rPr>
    </w:lvl>
    <w:lvl w:ilvl="6" w:tplc="CFE63DD2">
      <w:start w:val="1"/>
      <w:numFmt w:val="bullet"/>
      <w:lvlText w:val=""/>
      <w:lvlJc w:val="left"/>
      <w:pPr>
        <w:ind w:left="5040" w:hanging="360"/>
      </w:pPr>
      <w:rPr>
        <w:rFonts w:ascii="Symbol" w:hAnsi="Symbol" w:hint="default"/>
      </w:rPr>
    </w:lvl>
    <w:lvl w:ilvl="7" w:tplc="13840CA6">
      <w:start w:val="1"/>
      <w:numFmt w:val="bullet"/>
      <w:lvlText w:val="o"/>
      <w:lvlJc w:val="left"/>
      <w:pPr>
        <w:ind w:left="5760" w:hanging="360"/>
      </w:pPr>
      <w:rPr>
        <w:rFonts w:ascii="Courier New" w:hAnsi="Courier New" w:hint="default"/>
      </w:rPr>
    </w:lvl>
    <w:lvl w:ilvl="8" w:tplc="B2A03FCA">
      <w:start w:val="1"/>
      <w:numFmt w:val="bullet"/>
      <w:lvlText w:val=""/>
      <w:lvlJc w:val="left"/>
      <w:pPr>
        <w:ind w:left="6480" w:hanging="360"/>
      </w:pPr>
      <w:rPr>
        <w:rFonts w:ascii="Wingdings" w:hAnsi="Wingdings" w:hint="default"/>
      </w:rPr>
    </w:lvl>
  </w:abstractNum>
  <w:abstractNum w:abstractNumId="68" w15:restartNumberingAfterBreak="0">
    <w:nsid w:val="745C7E27"/>
    <w:multiLevelType w:val="hybridMultilevel"/>
    <w:tmpl w:val="B9104620"/>
    <w:lvl w:ilvl="0" w:tplc="A32EB930">
      <w:start w:val="1"/>
      <w:numFmt w:val="bullet"/>
      <w:lvlText w:val="-"/>
      <w:lvlJc w:val="left"/>
      <w:pPr>
        <w:ind w:left="720" w:hanging="360"/>
      </w:pPr>
      <w:rPr>
        <w:rFonts w:ascii="Aptos" w:hAnsi="Aptos" w:hint="default"/>
      </w:rPr>
    </w:lvl>
    <w:lvl w:ilvl="1" w:tplc="102A6F6A">
      <w:start w:val="1"/>
      <w:numFmt w:val="bullet"/>
      <w:lvlText w:val="o"/>
      <w:lvlJc w:val="left"/>
      <w:pPr>
        <w:ind w:left="1440" w:hanging="360"/>
      </w:pPr>
      <w:rPr>
        <w:rFonts w:ascii="Courier New" w:hAnsi="Courier New" w:hint="default"/>
      </w:rPr>
    </w:lvl>
    <w:lvl w:ilvl="2" w:tplc="982EAF58">
      <w:start w:val="1"/>
      <w:numFmt w:val="bullet"/>
      <w:lvlText w:val=""/>
      <w:lvlJc w:val="left"/>
      <w:pPr>
        <w:ind w:left="2160" w:hanging="360"/>
      </w:pPr>
      <w:rPr>
        <w:rFonts w:ascii="Wingdings" w:hAnsi="Wingdings" w:hint="default"/>
      </w:rPr>
    </w:lvl>
    <w:lvl w:ilvl="3" w:tplc="3A82F932">
      <w:start w:val="1"/>
      <w:numFmt w:val="bullet"/>
      <w:lvlText w:val=""/>
      <w:lvlJc w:val="left"/>
      <w:pPr>
        <w:ind w:left="2880" w:hanging="360"/>
      </w:pPr>
      <w:rPr>
        <w:rFonts w:ascii="Symbol" w:hAnsi="Symbol" w:hint="default"/>
      </w:rPr>
    </w:lvl>
    <w:lvl w:ilvl="4" w:tplc="9002FE14">
      <w:start w:val="1"/>
      <w:numFmt w:val="bullet"/>
      <w:lvlText w:val="o"/>
      <w:lvlJc w:val="left"/>
      <w:pPr>
        <w:ind w:left="3600" w:hanging="360"/>
      </w:pPr>
      <w:rPr>
        <w:rFonts w:ascii="Courier New" w:hAnsi="Courier New" w:hint="default"/>
      </w:rPr>
    </w:lvl>
    <w:lvl w:ilvl="5" w:tplc="FDDC68E6">
      <w:start w:val="1"/>
      <w:numFmt w:val="bullet"/>
      <w:lvlText w:val=""/>
      <w:lvlJc w:val="left"/>
      <w:pPr>
        <w:ind w:left="4320" w:hanging="360"/>
      </w:pPr>
      <w:rPr>
        <w:rFonts w:ascii="Wingdings" w:hAnsi="Wingdings" w:hint="default"/>
      </w:rPr>
    </w:lvl>
    <w:lvl w:ilvl="6" w:tplc="A3708E30">
      <w:start w:val="1"/>
      <w:numFmt w:val="bullet"/>
      <w:lvlText w:val=""/>
      <w:lvlJc w:val="left"/>
      <w:pPr>
        <w:ind w:left="5040" w:hanging="360"/>
      </w:pPr>
      <w:rPr>
        <w:rFonts w:ascii="Symbol" w:hAnsi="Symbol" w:hint="default"/>
      </w:rPr>
    </w:lvl>
    <w:lvl w:ilvl="7" w:tplc="3A46FDE0">
      <w:start w:val="1"/>
      <w:numFmt w:val="bullet"/>
      <w:lvlText w:val="o"/>
      <w:lvlJc w:val="left"/>
      <w:pPr>
        <w:ind w:left="5760" w:hanging="360"/>
      </w:pPr>
      <w:rPr>
        <w:rFonts w:ascii="Courier New" w:hAnsi="Courier New" w:hint="default"/>
      </w:rPr>
    </w:lvl>
    <w:lvl w:ilvl="8" w:tplc="337C84F8">
      <w:start w:val="1"/>
      <w:numFmt w:val="bullet"/>
      <w:lvlText w:val=""/>
      <w:lvlJc w:val="left"/>
      <w:pPr>
        <w:ind w:left="6480" w:hanging="360"/>
      </w:pPr>
      <w:rPr>
        <w:rFonts w:ascii="Wingdings" w:hAnsi="Wingdings" w:hint="default"/>
      </w:rPr>
    </w:lvl>
  </w:abstractNum>
  <w:abstractNum w:abstractNumId="69" w15:restartNumberingAfterBreak="0">
    <w:nsid w:val="75D03C8E"/>
    <w:multiLevelType w:val="hybridMultilevel"/>
    <w:tmpl w:val="B8229824"/>
    <w:lvl w:ilvl="0" w:tplc="0DA4A82E">
      <w:start w:val="1"/>
      <w:numFmt w:val="bullet"/>
      <w:lvlText w:val="-"/>
      <w:lvlJc w:val="left"/>
      <w:pPr>
        <w:ind w:left="720" w:hanging="360"/>
      </w:pPr>
      <w:rPr>
        <w:rFonts w:ascii="Aptos" w:hAnsi="Aptos" w:hint="default"/>
      </w:rPr>
    </w:lvl>
    <w:lvl w:ilvl="1" w:tplc="7AC072D6">
      <w:start w:val="1"/>
      <w:numFmt w:val="bullet"/>
      <w:lvlText w:val="o"/>
      <w:lvlJc w:val="left"/>
      <w:pPr>
        <w:ind w:left="1440" w:hanging="360"/>
      </w:pPr>
      <w:rPr>
        <w:rFonts w:ascii="Courier New" w:hAnsi="Courier New" w:hint="default"/>
      </w:rPr>
    </w:lvl>
    <w:lvl w:ilvl="2" w:tplc="E9A64AE8">
      <w:start w:val="1"/>
      <w:numFmt w:val="bullet"/>
      <w:lvlText w:val=""/>
      <w:lvlJc w:val="left"/>
      <w:pPr>
        <w:ind w:left="2160" w:hanging="360"/>
      </w:pPr>
      <w:rPr>
        <w:rFonts w:ascii="Wingdings" w:hAnsi="Wingdings" w:hint="default"/>
      </w:rPr>
    </w:lvl>
    <w:lvl w:ilvl="3" w:tplc="30C8D8E4">
      <w:start w:val="1"/>
      <w:numFmt w:val="bullet"/>
      <w:lvlText w:val=""/>
      <w:lvlJc w:val="left"/>
      <w:pPr>
        <w:ind w:left="2880" w:hanging="360"/>
      </w:pPr>
      <w:rPr>
        <w:rFonts w:ascii="Symbol" w:hAnsi="Symbol" w:hint="default"/>
      </w:rPr>
    </w:lvl>
    <w:lvl w:ilvl="4" w:tplc="429E1570">
      <w:start w:val="1"/>
      <w:numFmt w:val="bullet"/>
      <w:lvlText w:val="o"/>
      <w:lvlJc w:val="left"/>
      <w:pPr>
        <w:ind w:left="3600" w:hanging="360"/>
      </w:pPr>
      <w:rPr>
        <w:rFonts w:ascii="Courier New" w:hAnsi="Courier New" w:hint="default"/>
      </w:rPr>
    </w:lvl>
    <w:lvl w:ilvl="5" w:tplc="E03CF698">
      <w:start w:val="1"/>
      <w:numFmt w:val="bullet"/>
      <w:lvlText w:val=""/>
      <w:lvlJc w:val="left"/>
      <w:pPr>
        <w:ind w:left="4320" w:hanging="360"/>
      </w:pPr>
      <w:rPr>
        <w:rFonts w:ascii="Wingdings" w:hAnsi="Wingdings" w:hint="default"/>
      </w:rPr>
    </w:lvl>
    <w:lvl w:ilvl="6" w:tplc="D0DC2ECE">
      <w:start w:val="1"/>
      <w:numFmt w:val="bullet"/>
      <w:lvlText w:val=""/>
      <w:lvlJc w:val="left"/>
      <w:pPr>
        <w:ind w:left="5040" w:hanging="360"/>
      </w:pPr>
      <w:rPr>
        <w:rFonts w:ascii="Symbol" w:hAnsi="Symbol" w:hint="default"/>
      </w:rPr>
    </w:lvl>
    <w:lvl w:ilvl="7" w:tplc="15DAA586">
      <w:start w:val="1"/>
      <w:numFmt w:val="bullet"/>
      <w:lvlText w:val="o"/>
      <w:lvlJc w:val="left"/>
      <w:pPr>
        <w:ind w:left="5760" w:hanging="360"/>
      </w:pPr>
      <w:rPr>
        <w:rFonts w:ascii="Courier New" w:hAnsi="Courier New" w:hint="default"/>
      </w:rPr>
    </w:lvl>
    <w:lvl w:ilvl="8" w:tplc="7F00BFBA">
      <w:start w:val="1"/>
      <w:numFmt w:val="bullet"/>
      <w:lvlText w:val=""/>
      <w:lvlJc w:val="left"/>
      <w:pPr>
        <w:ind w:left="6480" w:hanging="360"/>
      </w:pPr>
      <w:rPr>
        <w:rFonts w:ascii="Wingdings" w:hAnsi="Wingdings" w:hint="default"/>
      </w:rPr>
    </w:lvl>
  </w:abstractNum>
  <w:abstractNum w:abstractNumId="70" w15:restartNumberingAfterBreak="0">
    <w:nsid w:val="792E2A9B"/>
    <w:multiLevelType w:val="hybridMultilevel"/>
    <w:tmpl w:val="F48A019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1" w15:restartNumberingAfterBreak="0">
    <w:nsid w:val="7D417CDC"/>
    <w:multiLevelType w:val="hybridMultilevel"/>
    <w:tmpl w:val="C9541DE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0923393">
    <w:abstractNumId w:val="28"/>
  </w:num>
  <w:num w:numId="2" w16cid:durableId="785393835">
    <w:abstractNumId w:val="61"/>
  </w:num>
  <w:num w:numId="3" w16cid:durableId="944769854">
    <w:abstractNumId w:val="60"/>
  </w:num>
  <w:num w:numId="4" w16cid:durableId="641695112">
    <w:abstractNumId w:val="47"/>
  </w:num>
  <w:num w:numId="5" w16cid:durableId="2108109556">
    <w:abstractNumId w:val="51"/>
  </w:num>
  <w:num w:numId="6" w16cid:durableId="1789737110">
    <w:abstractNumId w:val="40"/>
  </w:num>
  <w:num w:numId="7" w16cid:durableId="1495225842">
    <w:abstractNumId w:val="55"/>
  </w:num>
  <w:num w:numId="8" w16cid:durableId="641273232">
    <w:abstractNumId w:val="5"/>
  </w:num>
  <w:num w:numId="9" w16cid:durableId="1816870615">
    <w:abstractNumId w:val="45"/>
  </w:num>
  <w:num w:numId="10" w16cid:durableId="1568106817">
    <w:abstractNumId w:val="20"/>
  </w:num>
  <w:num w:numId="11" w16cid:durableId="664210922">
    <w:abstractNumId w:val="48"/>
  </w:num>
  <w:num w:numId="12" w16cid:durableId="1844391217">
    <w:abstractNumId w:val="52"/>
  </w:num>
  <w:num w:numId="13" w16cid:durableId="854460348">
    <w:abstractNumId w:val="69"/>
  </w:num>
  <w:num w:numId="14" w16cid:durableId="1783725271">
    <w:abstractNumId w:val="15"/>
  </w:num>
  <w:num w:numId="15" w16cid:durableId="1941377645">
    <w:abstractNumId w:val="9"/>
  </w:num>
  <w:num w:numId="16" w16cid:durableId="2068798734">
    <w:abstractNumId w:val="49"/>
  </w:num>
  <w:num w:numId="17" w16cid:durableId="1921677338">
    <w:abstractNumId w:val="37"/>
  </w:num>
  <w:num w:numId="18" w16cid:durableId="866062157">
    <w:abstractNumId w:val="7"/>
  </w:num>
  <w:num w:numId="19" w16cid:durableId="507409737">
    <w:abstractNumId w:val="67"/>
  </w:num>
  <w:num w:numId="20" w16cid:durableId="364716210">
    <w:abstractNumId w:val="10"/>
  </w:num>
  <w:num w:numId="21" w16cid:durableId="1889494624">
    <w:abstractNumId w:val="13"/>
  </w:num>
  <w:num w:numId="22" w16cid:durableId="1486433838">
    <w:abstractNumId w:val="54"/>
  </w:num>
  <w:num w:numId="23" w16cid:durableId="1942059355">
    <w:abstractNumId w:val="6"/>
  </w:num>
  <w:num w:numId="24" w16cid:durableId="836768381">
    <w:abstractNumId w:val="29"/>
  </w:num>
  <w:num w:numId="25" w16cid:durableId="708649590">
    <w:abstractNumId w:val="46"/>
  </w:num>
  <w:num w:numId="26" w16cid:durableId="1330907061">
    <w:abstractNumId w:val="8"/>
  </w:num>
  <w:num w:numId="27" w16cid:durableId="1056783378">
    <w:abstractNumId w:val="36"/>
  </w:num>
  <w:num w:numId="28" w16cid:durableId="1109853333">
    <w:abstractNumId w:val="44"/>
  </w:num>
  <w:num w:numId="29" w16cid:durableId="345865011">
    <w:abstractNumId w:val="16"/>
  </w:num>
  <w:num w:numId="30" w16cid:durableId="1174566318">
    <w:abstractNumId w:val="3"/>
  </w:num>
  <w:num w:numId="31" w16cid:durableId="1719815580">
    <w:abstractNumId w:val="68"/>
  </w:num>
  <w:num w:numId="32" w16cid:durableId="696277695">
    <w:abstractNumId w:val="50"/>
  </w:num>
  <w:num w:numId="33" w16cid:durableId="1423837283">
    <w:abstractNumId w:val="0"/>
  </w:num>
  <w:num w:numId="34" w16cid:durableId="1621759994">
    <w:abstractNumId w:val="26"/>
  </w:num>
  <w:num w:numId="35" w16cid:durableId="443303942">
    <w:abstractNumId w:val="1"/>
  </w:num>
  <w:num w:numId="36" w16cid:durableId="1089883956">
    <w:abstractNumId w:val="65"/>
  </w:num>
  <w:num w:numId="37" w16cid:durableId="1660113985">
    <w:abstractNumId w:val="57"/>
  </w:num>
  <w:num w:numId="38" w16cid:durableId="583101631">
    <w:abstractNumId w:val="19"/>
  </w:num>
  <w:num w:numId="39" w16cid:durableId="1657805124">
    <w:abstractNumId w:val="70"/>
  </w:num>
  <w:num w:numId="40" w16cid:durableId="584534943">
    <w:abstractNumId w:val="59"/>
  </w:num>
  <w:num w:numId="41" w16cid:durableId="374617797">
    <w:abstractNumId w:val="58"/>
  </w:num>
  <w:num w:numId="42" w16cid:durableId="487523969">
    <w:abstractNumId w:val="34"/>
  </w:num>
  <w:num w:numId="43" w16cid:durableId="981271859">
    <w:abstractNumId w:val="23"/>
  </w:num>
  <w:num w:numId="44" w16cid:durableId="1622809074">
    <w:abstractNumId w:val="18"/>
  </w:num>
  <w:num w:numId="45" w16cid:durableId="782849786">
    <w:abstractNumId w:val="64"/>
  </w:num>
  <w:num w:numId="46" w16cid:durableId="194081745">
    <w:abstractNumId w:val="62"/>
  </w:num>
  <w:num w:numId="47" w16cid:durableId="1134566396">
    <w:abstractNumId w:val="33"/>
  </w:num>
  <w:num w:numId="48" w16cid:durableId="732700086">
    <w:abstractNumId w:val="12"/>
  </w:num>
  <w:num w:numId="49" w16cid:durableId="1192303733">
    <w:abstractNumId w:val="56"/>
  </w:num>
  <w:num w:numId="50" w16cid:durableId="1393698782">
    <w:abstractNumId w:val="31"/>
  </w:num>
  <w:num w:numId="51" w16cid:durableId="304546890">
    <w:abstractNumId w:val="32"/>
  </w:num>
  <w:num w:numId="52" w16cid:durableId="1579243682">
    <w:abstractNumId w:val="71"/>
  </w:num>
  <w:num w:numId="53" w16cid:durableId="294870329">
    <w:abstractNumId w:val="14"/>
  </w:num>
  <w:num w:numId="54" w16cid:durableId="333262267">
    <w:abstractNumId w:val="11"/>
  </w:num>
  <w:num w:numId="55" w16cid:durableId="857547966">
    <w:abstractNumId w:val="43"/>
  </w:num>
  <w:num w:numId="56" w16cid:durableId="358356003">
    <w:abstractNumId w:val="25"/>
  </w:num>
  <w:num w:numId="57" w16cid:durableId="283315865">
    <w:abstractNumId w:val="22"/>
  </w:num>
  <w:num w:numId="58" w16cid:durableId="2125927390">
    <w:abstractNumId w:val="63"/>
  </w:num>
  <w:num w:numId="59" w16cid:durableId="6712035">
    <w:abstractNumId w:val="41"/>
  </w:num>
  <w:num w:numId="60" w16cid:durableId="1541429915">
    <w:abstractNumId w:val="42"/>
  </w:num>
  <w:num w:numId="61" w16cid:durableId="1869223658">
    <w:abstractNumId w:val="35"/>
  </w:num>
  <w:num w:numId="62" w16cid:durableId="1500997880">
    <w:abstractNumId w:val="30"/>
  </w:num>
  <w:num w:numId="63" w16cid:durableId="1772627003">
    <w:abstractNumId w:val="21"/>
  </w:num>
  <w:num w:numId="64" w16cid:durableId="677734767">
    <w:abstractNumId w:val="2"/>
  </w:num>
  <w:num w:numId="65" w16cid:durableId="1094715175">
    <w:abstractNumId w:val="17"/>
  </w:num>
  <w:num w:numId="66" w16cid:durableId="1639260996">
    <w:abstractNumId w:val="27"/>
  </w:num>
  <w:num w:numId="67" w16cid:durableId="346953291">
    <w:abstractNumId w:val="66"/>
  </w:num>
  <w:num w:numId="68" w16cid:durableId="940066408">
    <w:abstractNumId w:val="39"/>
  </w:num>
  <w:num w:numId="69" w16cid:durableId="599217879">
    <w:abstractNumId w:val="38"/>
  </w:num>
  <w:num w:numId="70" w16cid:durableId="567154918">
    <w:abstractNumId w:val="53"/>
  </w:num>
  <w:num w:numId="71" w16cid:durableId="440807868">
    <w:abstractNumId w:val="24"/>
  </w:num>
  <w:num w:numId="72" w16cid:durableId="2059627550">
    <w:abstractNumId w:val="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1FD9"/>
    <w:rsid w:val="00005B12"/>
    <w:rsid w:val="000167AF"/>
    <w:rsid w:val="000178BF"/>
    <w:rsid w:val="00042A08"/>
    <w:rsid w:val="000466DF"/>
    <w:rsid w:val="0004686E"/>
    <w:rsid w:val="0005462F"/>
    <w:rsid w:val="00067E2D"/>
    <w:rsid w:val="00071DCB"/>
    <w:rsid w:val="00072115"/>
    <w:rsid w:val="000724FB"/>
    <w:rsid w:val="00073749"/>
    <w:rsid w:val="00074131"/>
    <w:rsid w:val="00077116"/>
    <w:rsid w:val="0008381E"/>
    <w:rsid w:val="00087B9C"/>
    <w:rsid w:val="00092B39"/>
    <w:rsid w:val="0009303A"/>
    <w:rsid w:val="00094581"/>
    <w:rsid w:val="00097E2C"/>
    <w:rsid w:val="000A2E57"/>
    <w:rsid w:val="000A3C82"/>
    <w:rsid w:val="000B3533"/>
    <w:rsid w:val="000B3E11"/>
    <w:rsid w:val="000C0977"/>
    <w:rsid w:val="000C60BD"/>
    <w:rsid w:val="000C63AC"/>
    <w:rsid w:val="000F5173"/>
    <w:rsid w:val="000F5596"/>
    <w:rsid w:val="000F56C8"/>
    <w:rsid w:val="00101796"/>
    <w:rsid w:val="00104D08"/>
    <w:rsid w:val="00105A23"/>
    <w:rsid w:val="00105DFB"/>
    <w:rsid w:val="00106572"/>
    <w:rsid w:val="00115B8F"/>
    <w:rsid w:val="001245D8"/>
    <w:rsid w:val="00124EAD"/>
    <w:rsid w:val="00130FED"/>
    <w:rsid w:val="00132615"/>
    <w:rsid w:val="00134879"/>
    <w:rsid w:val="001360DA"/>
    <w:rsid w:val="00143A30"/>
    <w:rsid w:val="0014526C"/>
    <w:rsid w:val="001507CB"/>
    <w:rsid w:val="00151B7D"/>
    <w:rsid w:val="00152B3C"/>
    <w:rsid w:val="00161E26"/>
    <w:rsid w:val="0017042B"/>
    <w:rsid w:val="001718E1"/>
    <w:rsid w:val="00183592"/>
    <w:rsid w:val="001850DA"/>
    <w:rsid w:val="001A522E"/>
    <w:rsid w:val="001A5B0E"/>
    <w:rsid w:val="001B0E1D"/>
    <w:rsid w:val="001B33C9"/>
    <w:rsid w:val="001B42FE"/>
    <w:rsid w:val="001B7214"/>
    <w:rsid w:val="001D0605"/>
    <w:rsid w:val="001E1F4C"/>
    <w:rsid w:val="001E5480"/>
    <w:rsid w:val="001E7F1F"/>
    <w:rsid w:val="002114EE"/>
    <w:rsid w:val="00213E09"/>
    <w:rsid w:val="0022411F"/>
    <w:rsid w:val="00233CB3"/>
    <w:rsid w:val="00236EF8"/>
    <w:rsid w:val="0024522B"/>
    <w:rsid w:val="002471EF"/>
    <w:rsid w:val="002504B9"/>
    <w:rsid w:val="00251349"/>
    <w:rsid w:val="00255646"/>
    <w:rsid w:val="002610FF"/>
    <w:rsid w:val="00262911"/>
    <w:rsid w:val="00262DAC"/>
    <w:rsid w:val="002725EA"/>
    <w:rsid w:val="00277933"/>
    <w:rsid w:val="00280BFF"/>
    <w:rsid w:val="00286F5A"/>
    <w:rsid w:val="0029330F"/>
    <w:rsid w:val="0029374D"/>
    <w:rsid w:val="002A057E"/>
    <w:rsid w:val="002A41DE"/>
    <w:rsid w:val="002B11C4"/>
    <w:rsid w:val="002B47D6"/>
    <w:rsid w:val="002C0A6C"/>
    <w:rsid w:val="002C0AB2"/>
    <w:rsid w:val="002C222A"/>
    <w:rsid w:val="002C286F"/>
    <w:rsid w:val="002D1EDB"/>
    <w:rsid w:val="002D2EF1"/>
    <w:rsid w:val="002D5F9C"/>
    <w:rsid w:val="002E2DD8"/>
    <w:rsid w:val="002F476A"/>
    <w:rsid w:val="0030225C"/>
    <w:rsid w:val="00303679"/>
    <w:rsid w:val="00305F45"/>
    <w:rsid w:val="00310283"/>
    <w:rsid w:val="003107D8"/>
    <w:rsid w:val="00310C7B"/>
    <w:rsid w:val="003110E9"/>
    <w:rsid w:val="00313510"/>
    <w:rsid w:val="003221A0"/>
    <w:rsid w:val="003304DC"/>
    <w:rsid w:val="003326F6"/>
    <w:rsid w:val="00336B20"/>
    <w:rsid w:val="00342CC4"/>
    <w:rsid w:val="0034690D"/>
    <w:rsid w:val="00346963"/>
    <w:rsid w:val="003565A4"/>
    <w:rsid w:val="00365661"/>
    <w:rsid w:val="003768D7"/>
    <w:rsid w:val="0037708E"/>
    <w:rsid w:val="00382ECA"/>
    <w:rsid w:val="00383E36"/>
    <w:rsid w:val="00384814"/>
    <w:rsid w:val="00387B7E"/>
    <w:rsid w:val="00394653"/>
    <w:rsid w:val="003951E4"/>
    <w:rsid w:val="00396E52"/>
    <w:rsid w:val="003A1044"/>
    <w:rsid w:val="003B387A"/>
    <w:rsid w:val="003B58F2"/>
    <w:rsid w:val="003C1B6F"/>
    <w:rsid w:val="003D57CA"/>
    <w:rsid w:val="003F29F0"/>
    <w:rsid w:val="00406C22"/>
    <w:rsid w:val="0041190A"/>
    <w:rsid w:val="00426F02"/>
    <w:rsid w:val="004353BD"/>
    <w:rsid w:val="004368F0"/>
    <w:rsid w:val="004373DE"/>
    <w:rsid w:val="004406CD"/>
    <w:rsid w:val="0045037E"/>
    <w:rsid w:val="00462215"/>
    <w:rsid w:val="00470053"/>
    <w:rsid w:val="00476D0B"/>
    <w:rsid w:val="00483CB1"/>
    <w:rsid w:val="00484047"/>
    <w:rsid w:val="0049001E"/>
    <w:rsid w:val="004904A9"/>
    <w:rsid w:val="004952A7"/>
    <w:rsid w:val="00495821"/>
    <w:rsid w:val="004A35D1"/>
    <w:rsid w:val="004A4109"/>
    <w:rsid w:val="004A4BEF"/>
    <w:rsid w:val="004C1C62"/>
    <w:rsid w:val="004C4C41"/>
    <w:rsid w:val="004D167B"/>
    <w:rsid w:val="004E6E50"/>
    <w:rsid w:val="004E6F21"/>
    <w:rsid w:val="004F525C"/>
    <w:rsid w:val="004F5BC4"/>
    <w:rsid w:val="005007EE"/>
    <w:rsid w:val="00501346"/>
    <w:rsid w:val="005077CB"/>
    <w:rsid w:val="005113E0"/>
    <w:rsid w:val="00520436"/>
    <w:rsid w:val="00524B1D"/>
    <w:rsid w:val="00524EAD"/>
    <w:rsid w:val="005262B7"/>
    <w:rsid w:val="00530D94"/>
    <w:rsid w:val="005325E5"/>
    <w:rsid w:val="0053441E"/>
    <w:rsid w:val="005359FB"/>
    <w:rsid w:val="005452E6"/>
    <w:rsid w:val="005536FC"/>
    <w:rsid w:val="00574FAF"/>
    <w:rsid w:val="005752D7"/>
    <w:rsid w:val="00576335"/>
    <w:rsid w:val="005870D1"/>
    <w:rsid w:val="00592C98"/>
    <w:rsid w:val="00595BA8"/>
    <w:rsid w:val="005A1C24"/>
    <w:rsid w:val="005A547A"/>
    <w:rsid w:val="005B370C"/>
    <w:rsid w:val="005C1DDF"/>
    <w:rsid w:val="005C78EE"/>
    <w:rsid w:val="005D055F"/>
    <w:rsid w:val="005D1701"/>
    <w:rsid w:val="005E02C5"/>
    <w:rsid w:val="005E2D6A"/>
    <w:rsid w:val="005E2F0C"/>
    <w:rsid w:val="005E4FF4"/>
    <w:rsid w:val="005E5584"/>
    <w:rsid w:val="0060061E"/>
    <w:rsid w:val="00610DB7"/>
    <w:rsid w:val="00612926"/>
    <w:rsid w:val="0061485A"/>
    <w:rsid w:val="00620FDF"/>
    <w:rsid w:val="00622D61"/>
    <w:rsid w:val="006271E3"/>
    <w:rsid w:val="00635290"/>
    <w:rsid w:val="00641C74"/>
    <w:rsid w:val="006446A4"/>
    <w:rsid w:val="00660648"/>
    <w:rsid w:val="00660946"/>
    <w:rsid w:val="00660BCC"/>
    <w:rsid w:val="006651F3"/>
    <w:rsid w:val="00673051"/>
    <w:rsid w:val="0068103F"/>
    <w:rsid w:val="00681969"/>
    <w:rsid w:val="00681E8B"/>
    <w:rsid w:val="00693AED"/>
    <w:rsid w:val="00694722"/>
    <w:rsid w:val="006974A4"/>
    <w:rsid w:val="006A1D70"/>
    <w:rsid w:val="006A2EA9"/>
    <w:rsid w:val="006A4304"/>
    <w:rsid w:val="006A579F"/>
    <w:rsid w:val="006B451C"/>
    <w:rsid w:val="006C710C"/>
    <w:rsid w:val="006D0091"/>
    <w:rsid w:val="006D45A7"/>
    <w:rsid w:val="006E2F72"/>
    <w:rsid w:val="006E4DF1"/>
    <w:rsid w:val="006E5359"/>
    <w:rsid w:val="006F64DA"/>
    <w:rsid w:val="006F6D59"/>
    <w:rsid w:val="006F6EF0"/>
    <w:rsid w:val="00702B72"/>
    <w:rsid w:val="00704282"/>
    <w:rsid w:val="00720562"/>
    <w:rsid w:val="00720B18"/>
    <w:rsid w:val="007437BB"/>
    <w:rsid w:val="00751367"/>
    <w:rsid w:val="00756A40"/>
    <w:rsid w:val="007635DB"/>
    <w:rsid w:val="0076424E"/>
    <w:rsid w:val="0076518F"/>
    <w:rsid w:val="0076618C"/>
    <w:rsid w:val="00766223"/>
    <w:rsid w:val="00771C03"/>
    <w:rsid w:val="0077673C"/>
    <w:rsid w:val="00792936"/>
    <w:rsid w:val="007A0DCC"/>
    <w:rsid w:val="007B0873"/>
    <w:rsid w:val="007B28E5"/>
    <w:rsid w:val="007B42CA"/>
    <w:rsid w:val="007C4DFC"/>
    <w:rsid w:val="007D3098"/>
    <w:rsid w:val="007E297B"/>
    <w:rsid w:val="007E31B8"/>
    <w:rsid w:val="007E4A66"/>
    <w:rsid w:val="007E66B8"/>
    <w:rsid w:val="007F0FD7"/>
    <w:rsid w:val="007F2205"/>
    <w:rsid w:val="008228ED"/>
    <w:rsid w:val="00824172"/>
    <w:rsid w:val="00830E89"/>
    <w:rsid w:val="00834161"/>
    <w:rsid w:val="00853F5B"/>
    <w:rsid w:val="0085506F"/>
    <w:rsid w:val="0086065D"/>
    <w:rsid w:val="0086127B"/>
    <w:rsid w:val="00862278"/>
    <w:rsid w:val="00867E1A"/>
    <w:rsid w:val="0086D7B2"/>
    <w:rsid w:val="0087121C"/>
    <w:rsid w:val="00873D82"/>
    <w:rsid w:val="008762D4"/>
    <w:rsid w:val="00876351"/>
    <w:rsid w:val="00881F3D"/>
    <w:rsid w:val="008821EE"/>
    <w:rsid w:val="008906A8"/>
    <w:rsid w:val="008931B3"/>
    <w:rsid w:val="0089744B"/>
    <w:rsid w:val="008A19DD"/>
    <w:rsid w:val="008C3211"/>
    <w:rsid w:val="008C3D23"/>
    <w:rsid w:val="008D06FD"/>
    <w:rsid w:val="008D42D5"/>
    <w:rsid w:val="008D4E7E"/>
    <w:rsid w:val="008E0932"/>
    <w:rsid w:val="008E3B39"/>
    <w:rsid w:val="008E55E7"/>
    <w:rsid w:val="008F0ECE"/>
    <w:rsid w:val="00912E1F"/>
    <w:rsid w:val="0091401F"/>
    <w:rsid w:val="009159A7"/>
    <w:rsid w:val="00933310"/>
    <w:rsid w:val="00933C26"/>
    <w:rsid w:val="009343DC"/>
    <w:rsid w:val="00935583"/>
    <w:rsid w:val="009363F9"/>
    <w:rsid w:val="0094302B"/>
    <w:rsid w:val="00950C0E"/>
    <w:rsid w:val="00952540"/>
    <w:rsid w:val="00954D57"/>
    <w:rsid w:val="00961690"/>
    <w:rsid w:val="00961A2B"/>
    <w:rsid w:val="009638DB"/>
    <w:rsid w:val="00965D24"/>
    <w:rsid w:val="00974444"/>
    <w:rsid w:val="00974EA6"/>
    <w:rsid w:val="00976CE3"/>
    <w:rsid w:val="00977A34"/>
    <w:rsid w:val="00980DA7"/>
    <w:rsid w:val="00984E8F"/>
    <w:rsid w:val="00995F56"/>
    <w:rsid w:val="00997957"/>
    <w:rsid w:val="009A6184"/>
    <w:rsid w:val="009B33E3"/>
    <w:rsid w:val="009B5C08"/>
    <w:rsid w:val="009B644C"/>
    <w:rsid w:val="009C245F"/>
    <w:rsid w:val="009C3CC9"/>
    <w:rsid w:val="009D27B3"/>
    <w:rsid w:val="009D6095"/>
    <w:rsid w:val="009E38F9"/>
    <w:rsid w:val="009E47FB"/>
    <w:rsid w:val="009E4A6A"/>
    <w:rsid w:val="009E7840"/>
    <w:rsid w:val="009F597B"/>
    <w:rsid w:val="009F5EF2"/>
    <w:rsid w:val="00A02EBF"/>
    <w:rsid w:val="00A15AD0"/>
    <w:rsid w:val="00A2527F"/>
    <w:rsid w:val="00A26CDF"/>
    <w:rsid w:val="00A27C06"/>
    <w:rsid w:val="00A41F52"/>
    <w:rsid w:val="00A44DA8"/>
    <w:rsid w:val="00A53458"/>
    <w:rsid w:val="00A556FB"/>
    <w:rsid w:val="00A5631B"/>
    <w:rsid w:val="00A669F2"/>
    <w:rsid w:val="00A74BFE"/>
    <w:rsid w:val="00A94CC2"/>
    <w:rsid w:val="00AA6F0D"/>
    <w:rsid w:val="00AB14F4"/>
    <w:rsid w:val="00AC21B6"/>
    <w:rsid w:val="00AC2D03"/>
    <w:rsid w:val="00AC4252"/>
    <w:rsid w:val="00AD1F1C"/>
    <w:rsid w:val="00AE04EA"/>
    <w:rsid w:val="00AE167D"/>
    <w:rsid w:val="00AE4634"/>
    <w:rsid w:val="00AE6043"/>
    <w:rsid w:val="00AE7A6D"/>
    <w:rsid w:val="00AF1401"/>
    <w:rsid w:val="00AF168C"/>
    <w:rsid w:val="00AF6E50"/>
    <w:rsid w:val="00B004F1"/>
    <w:rsid w:val="00B01BC3"/>
    <w:rsid w:val="00B062CA"/>
    <w:rsid w:val="00B12509"/>
    <w:rsid w:val="00B14EA3"/>
    <w:rsid w:val="00B221C6"/>
    <w:rsid w:val="00B313E1"/>
    <w:rsid w:val="00B45D14"/>
    <w:rsid w:val="00B557BD"/>
    <w:rsid w:val="00B65667"/>
    <w:rsid w:val="00B72A92"/>
    <w:rsid w:val="00B74D7F"/>
    <w:rsid w:val="00B82052"/>
    <w:rsid w:val="00B861D2"/>
    <w:rsid w:val="00B97E23"/>
    <w:rsid w:val="00BA23F2"/>
    <w:rsid w:val="00BA616F"/>
    <w:rsid w:val="00BB1B27"/>
    <w:rsid w:val="00BC1227"/>
    <w:rsid w:val="00BC69F1"/>
    <w:rsid w:val="00BD208C"/>
    <w:rsid w:val="00BD2983"/>
    <w:rsid w:val="00BD5294"/>
    <w:rsid w:val="00BD7CD6"/>
    <w:rsid w:val="00BE3207"/>
    <w:rsid w:val="00BE3C71"/>
    <w:rsid w:val="00BE76F8"/>
    <w:rsid w:val="00BF114E"/>
    <w:rsid w:val="00BF5831"/>
    <w:rsid w:val="00BF67CB"/>
    <w:rsid w:val="00C114C9"/>
    <w:rsid w:val="00C205E7"/>
    <w:rsid w:val="00C2769E"/>
    <w:rsid w:val="00C45D1F"/>
    <w:rsid w:val="00C46BDB"/>
    <w:rsid w:val="00C53655"/>
    <w:rsid w:val="00C5420E"/>
    <w:rsid w:val="00C608A0"/>
    <w:rsid w:val="00C60FB7"/>
    <w:rsid w:val="00C66CCE"/>
    <w:rsid w:val="00C72463"/>
    <w:rsid w:val="00C7387C"/>
    <w:rsid w:val="00C73C8F"/>
    <w:rsid w:val="00C86A3A"/>
    <w:rsid w:val="00C86D9E"/>
    <w:rsid w:val="00C91329"/>
    <w:rsid w:val="00C97018"/>
    <w:rsid w:val="00CA1FB3"/>
    <w:rsid w:val="00CB0331"/>
    <w:rsid w:val="00CB1CB2"/>
    <w:rsid w:val="00CB64C4"/>
    <w:rsid w:val="00CB6CFC"/>
    <w:rsid w:val="00CC14BC"/>
    <w:rsid w:val="00CC5D62"/>
    <w:rsid w:val="00CC7E3D"/>
    <w:rsid w:val="00CD5F89"/>
    <w:rsid w:val="00CE54BE"/>
    <w:rsid w:val="00CE7922"/>
    <w:rsid w:val="00CF5249"/>
    <w:rsid w:val="00CF6633"/>
    <w:rsid w:val="00D01B4C"/>
    <w:rsid w:val="00D03F3E"/>
    <w:rsid w:val="00D05A96"/>
    <w:rsid w:val="00D20F4B"/>
    <w:rsid w:val="00D232A5"/>
    <w:rsid w:val="00D522E8"/>
    <w:rsid w:val="00D52447"/>
    <w:rsid w:val="00D664B1"/>
    <w:rsid w:val="00D67A7A"/>
    <w:rsid w:val="00D77B93"/>
    <w:rsid w:val="00D85350"/>
    <w:rsid w:val="00D91A68"/>
    <w:rsid w:val="00D93383"/>
    <w:rsid w:val="00D94C0E"/>
    <w:rsid w:val="00DB1343"/>
    <w:rsid w:val="00DC38F7"/>
    <w:rsid w:val="00DD12CF"/>
    <w:rsid w:val="00DD1B51"/>
    <w:rsid w:val="00DE447C"/>
    <w:rsid w:val="00DF2BB4"/>
    <w:rsid w:val="00DF665B"/>
    <w:rsid w:val="00DF7A13"/>
    <w:rsid w:val="00E01E7E"/>
    <w:rsid w:val="00E03A5F"/>
    <w:rsid w:val="00E36FA3"/>
    <w:rsid w:val="00E4061C"/>
    <w:rsid w:val="00E512B3"/>
    <w:rsid w:val="00E519C4"/>
    <w:rsid w:val="00E5593E"/>
    <w:rsid w:val="00E63530"/>
    <w:rsid w:val="00E679A9"/>
    <w:rsid w:val="00E71C73"/>
    <w:rsid w:val="00E733F0"/>
    <w:rsid w:val="00E85C66"/>
    <w:rsid w:val="00E95657"/>
    <w:rsid w:val="00EA1A92"/>
    <w:rsid w:val="00EB27E2"/>
    <w:rsid w:val="00EB3168"/>
    <w:rsid w:val="00EB7D09"/>
    <w:rsid w:val="00EC6C04"/>
    <w:rsid w:val="00ED53E5"/>
    <w:rsid w:val="00ED6B44"/>
    <w:rsid w:val="00EE2544"/>
    <w:rsid w:val="00EE68E5"/>
    <w:rsid w:val="00EF08DC"/>
    <w:rsid w:val="00EF4E1E"/>
    <w:rsid w:val="00EF656A"/>
    <w:rsid w:val="00F013F8"/>
    <w:rsid w:val="00F07648"/>
    <w:rsid w:val="00F23268"/>
    <w:rsid w:val="00F24532"/>
    <w:rsid w:val="00F2612E"/>
    <w:rsid w:val="00F32ABD"/>
    <w:rsid w:val="00F40CE6"/>
    <w:rsid w:val="00F5449F"/>
    <w:rsid w:val="00F55F97"/>
    <w:rsid w:val="00F61258"/>
    <w:rsid w:val="00F61539"/>
    <w:rsid w:val="00F623F4"/>
    <w:rsid w:val="00F7023A"/>
    <w:rsid w:val="00F725FC"/>
    <w:rsid w:val="00F7336C"/>
    <w:rsid w:val="00F820DD"/>
    <w:rsid w:val="00F87B1D"/>
    <w:rsid w:val="00F95466"/>
    <w:rsid w:val="00F97043"/>
    <w:rsid w:val="00FC45C6"/>
    <w:rsid w:val="00FC492C"/>
    <w:rsid w:val="00FC571A"/>
    <w:rsid w:val="00FD2986"/>
    <w:rsid w:val="00FE5811"/>
    <w:rsid w:val="00FE76C1"/>
    <w:rsid w:val="00FF1CA7"/>
    <w:rsid w:val="0155A3D9"/>
    <w:rsid w:val="01681A26"/>
    <w:rsid w:val="053663C7"/>
    <w:rsid w:val="054668C6"/>
    <w:rsid w:val="061BC0E9"/>
    <w:rsid w:val="0627F13A"/>
    <w:rsid w:val="064EF6AC"/>
    <w:rsid w:val="094E5831"/>
    <w:rsid w:val="096022A8"/>
    <w:rsid w:val="09AEBD3E"/>
    <w:rsid w:val="0C7D69FD"/>
    <w:rsid w:val="0C9666EA"/>
    <w:rsid w:val="0D485845"/>
    <w:rsid w:val="0DABC8DA"/>
    <w:rsid w:val="0DC65D8E"/>
    <w:rsid w:val="0E8D860C"/>
    <w:rsid w:val="0F62B474"/>
    <w:rsid w:val="10704DF0"/>
    <w:rsid w:val="11069AD9"/>
    <w:rsid w:val="11A9DC0E"/>
    <w:rsid w:val="11D33C07"/>
    <w:rsid w:val="12B95F20"/>
    <w:rsid w:val="130464FC"/>
    <w:rsid w:val="13A85DC6"/>
    <w:rsid w:val="14854DA9"/>
    <w:rsid w:val="153308F9"/>
    <w:rsid w:val="1540502E"/>
    <w:rsid w:val="1549BA66"/>
    <w:rsid w:val="15FD0507"/>
    <w:rsid w:val="16282F17"/>
    <w:rsid w:val="178F8506"/>
    <w:rsid w:val="179D2E04"/>
    <w:rsid w:val="183432D3"/>
    <w:rsid w:val="1A5E2922"/>
    <w:rsid w:val="1AE74CE5"/>
    <w:rsid w:val="1BDEBB0D"/>
    <w:rsid w:val="1BE96804"/>
    <w:rsid w:val="1C5075E3"/>
    <w:rsid w:val="1C74CF36"/>
    <w:rsid w:val="1D31A286"/>
    <w:rsid w:val="1DB88DDF"/>
    <w:rsid w:val="1EC5837A"/>
    <w:rsid w:val="1F074729"/>
    <w:rsid w:val="1F0BE13B"/>
    <w:rsid w:val="209E99F7"/>
    <w:rsid w:val="20BEE060"/>
    <w:rsid w:val="237CF58B"/>
    <w:rsid w:val="24265442"/>
    <w:rsid w:val="24709C9A"/>
    <w:rsid w:val="247667E9"/>
    <w:rsid w:val="2534F9AA"/>
    <w:rsid w:val="25D6D664"/>
    <w:rsid w:val="2622B6DA"/>
    <w:rsid w:val="2666F006"/>
    <w:rsid w:val="268CAAAA"/>
    <w:rsid w:val="279B97E9"/>
    <w:rsid w:val="283C17B6"/>
    <w:rsid w:val="2BD7502D"/>
    <w:rsid w:val="2BF8A05E"/>
    <w:rsid w:val="2C9EA7CB"/>
    <w:rsid w:val="2CF001E9"/>
    <w:rsid w:val="2D9970C0"/>
    <w:rsid w:val="2DE0AEAB"/>
    <w:rsid w:val="2F621067"/>
    <w:rsid w:val="3002497A"/>
    <w:rsid w:val="3061508D"/>
    <w:rsid w:val="308A1A4B"/>
    <w:rsid w:val="308B119D"/>
    <w:rsid w:val="313EF042"/>
    <w:rsid w:val="314AD97D"/>
    <w:rsid w:val="31D1ECC7"/>
    <w:rsid w:val="320DE6AF"/>
    <w:rsid w:val="324CF926"/>
    <w:rsid w:val="32D8F9AB"/>
    <w:rsid w:val="32DD150B"/>
    <w:rsid w:val="335D96E7"/>
    <w:rsid w:val="33853CDF"/>
    <w:rsid w:val="33C203ED"/>
    <w:rsid w:val="33E6DC56"/>
    <w:rsid w:val="35305E2A"/>
    <w:rsid w:val="3624C8AA"/>
    <w:rsid w:val="37B0A734"/>
    <w:rsid w:val="38F33AAA"/>
    <w:rsid w:val="39AA6FF6"/>
    <w:rsid w:val="3A0647A0"/>
    <w:rsid w:val="3A294F6D"/>
    <w:rsid w:val="3ACB5FFA"/>
    <w:rsid w:val="3B5F00F5"/>
    <w:rsid w:val="3BF5FF13"/>
    <w:rsid w:val="3DBD3AE1"/>
    <w:rsid w:val="3FC91986"/>
    <w:rsid w:val="405D3814"/>
    <w:rsid w:val="40B4FC47"/>
    <w:rsid w:val="4129C98B"/>
    <w:rsid w:val="42A83D7E"/>
    <w:rsid w:val="44CF834D"/>
    <w:rsid w:val="44DBB2F6"/>
    <w:rsid w:val="453AE031"/>
    <w:rsid w:val="475717EA"/>
    <w:rsid w:val="483E6B00"/>
    <w:rsid w:val="4954EFEE"/>
    <w:rsid w:val="49BFD3BC"/>
    <w:rsid w:val="49F446C3"/>
    <w:rsid w:val="4A3D6B90"/>
    <w:rsid w:val="4A5C28C4"/>
    <w:rsid w:val="4B07F5EA"/>
    <w:rsid w:val="4B0A4876"/>
    <w:rsid w:val="4B78762D"/>
    <w:rsid w:val="4BB95DFB"/>
    <w:rsid w:val="4C2F10F5"/>
    <w:rsid w:val="4C77845D"/>
    <w:rsid w:val="4D722959"/>
    <w:rsid w:val="4D7BF364"/>
    <w:rsid w:val="4E035709"/>
    <w:rsid w:val="4E88BB1D"/>
    <w:rsid w:val="504D27A9"/>
    <w:rsid w:val="513C42BD"/>
    <w:rsid w:val="51A32193"/>
    <w:rsid w:val="520F795B"/>
    <w:rsid w:val="528D5311"/>
    <w:rsid w:val="5488A3E8"/>
    <w:rsid w:val="54E70A34"/>
    <w:rsid w:val="55B67B9F"/>
    <w:rsid w:val="562D367A"/>
    <w:rsid w:val="56D2BDF3"/>
    <w:rsid w:val="56DC9541"/>
    <w:rsid w:val="5767F93D"/>
    <w:rsid w:val="5875C6CB"/>
    <w:rsid w:val="59BE2482"/>
    <w:rsid w:val="59E4D623"/>
    <w:rsid w:val="5A62C0FB"/>
    <w:rsid w:val="5A7E57AC"/>
    <w:rsid w:val="5A893408"/>
    <w:rsid w:val="5B0F1BB5"/>
    <w:rsid w:val="5B20D5E9"/>
    <w:rsid w:val="5BAE6906"/>
    <w:rsid w:val="5C41782F"/>
    <w:rsid w:val="5C91409D"/>
    <w:rsid w:val="5C9639BC"/>
    <w:rsid w:val="5D189D3E"/>
    <w:rsid w:val="5D8E2AFB"/>
    <w:rsid w:val="5DBC33E9"/>
    <w:rsid w:val="5F92BA90"/>
    <w:rsid w:val="5FB55470"/>
    <w:rsid w:val="5FF783C2"/>
    <w:rsid w:val="60183A98"/>
    <w:rsid w:val="60BF5622"/>
    <w:rsid w:val="61119C09"/>
    <w:rsid w:val="6113BECD"/>
    <w:rsid w:val="6233CFC3"/>
    <w:rsid w:val="62E93937"/>
    <w:rsid w:val="63F1859E"/>
    <w:rsid w:val="641E12D3"/>
    <w:rsid w:val="6473C8BD"/>
    <w:rsid w:val="6479BB55"/>
    <w:rsid w:val="65ADA728"/>
    <w:rsid w:val="66352641"/>
    <w:rsid w:val="66A73158"/>
    <w:rsid w:val="67A3298A"/>
    <w:rsid w:val="680B4B45"/>
    <w:rsid w:val="6817A1B6"/>
    <w:rsid w:val="687B6976"/>
    <w:rsid w:val="68F450B8"/>
    <w:rsid w:val="6C580402"/>
    <w:rsid w:val="6C970D1F"/>
    <w:rsid w:val="6D4E31C5"/>
    <w:rsid w:val="6D52A96C"/>
    <w:rsid w:val="6D6A8F34"/>
    <w:rsid w:val="6EAD47E3"/>
    <w:rsid w:val="6F1204C8"/>
    <w:rsid w:val="6F680833"/>
    <w:rsid w:val="6FCCBB60"/>
    <w:rsid w:val="71794C3A"/>
    <w:rsid w:val="7194DAE2"/>
    <w:rsid w:val="71B1A6E8"/>
    <w:rsid w:val="725BAB57"/>
    <w:rsid w:val="72A6DD46"/>
    <w:rsid w:val="72DB0809"/>
    <w:rsid w:val="73081E5B"/>
    <w:rsid w:val="73DD0EA9"/>
    <w:rsid w:val="76C1BDDA"/>
    <w:rsid w:val="7715D44D"/>
    <w:rsid w:val="77866B78"/>
    <w:rsid w:val="77A76457"/>
    <w:rsid w:val="782E3A5D"/>
    <w:rsid w:val="7998B155"/>
    <w:rsid w:val="7A285E66"/>
    <w:rsid w:val="7AE7BD3D"/>
    <w:rsid w:val="7C64E053"/>
    <w:rsid w:val="7CB9A396"/>
    <w:rsid w:val="7D42A40F"/>
    <w:rsid w:val="7D9152E8"/>
    <w:rsid w:val="7E13ED5A"/>
    <w:rsid w:val="7ECAABA2"/>
    <w:rsid w:val="7F20797A"/>
    <w:rsid w:val="7F92FC9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35"/>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36"/>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7"/>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styleId="NoSpacing">
    <w:name w:val="No Spacing"/>
    <w:uiPriority w:val="1"/>
    <w:qFormat/>
    <w:rsid w:val="4D722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http://schemas.microsoft.com/sharepoint/v3"/>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4.xml><?xml version="1.0" encoding="utf-8"?>
<ds:datastoreItem xmlns:ds="http://schemas.openxmlformats.org/officeDocument/2006/customXml" ds:itemID="{FD32ED70-FCBA-4E20-8EFC-5D2BF7ED5468}"/>
</file>

<file path=docProps/app.xml><?xml version="1.0" encoding="utf-8"?>
<Properties xmlns="http://schemas.openxmlformats.org/officeDocument/2006/extended-properties" xmlns:vt="http://schemas.openxmlformats.org/officeDocument/2006/docPropsVTypes">
  <Template>Normal</Template>
  <TotalTime>29</TotalTime>
  <Pages>23</Pages>
  <Words>4507</Words>
  <Characters>25691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Sadek, Eman</cp:lastModifiedBy>
  <cp:revision>69</cp:revision>
  <cp:lastPrinted>2020-02-19T20:13:00Z</cp:lastPrinted>
  <dcterms:created xsi:type="dcterms:W3CDTF">2023-09-07T23:01:00Z</dcterms:created>
  <dcterms:modified xsi:type="dcterms:W3CDTF">2025-09-13T14:03:00Z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Order">
    <vt:r8>21279300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2" name="docLang">
    <vt:lpwstr>ar</vt:lpwstr>
  </property>
</Properties>
</file>