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EFFD" w14:textId="3BE0B98D" w:rsidR="00CF23A5" w:rsidRPr="002C1F0A" w:rsidRDefault="00CF23A5" w:rsidP="001F3BC0">
      <w:pPr>
        <w:bidi/>
        <w:ind w:left="6" w:hanging="6"/>
        <w:rPr>
          <w:rFonts w:ascii="Sakkal Majalla" w:hAnsi="Sakkal Majalla" w:cs="Sakkal Majalla"/>
          <w:b/>
          <w:bCs/>
          <w:color w:val="008080"/>
          <w:sz w:val="36"/>
          <w:szCs w:val="36"/>
          <w:lang w:val="en-US"/>
        </w:rPr>
      </w:pPr>
      <w:r w:rsidRPr="002C1F0A">
        <w:rPr>
          <w:rFonts w:ascii="Sakkal Majalla" w:eastAsia="Open Sans" w:hAnsi="Sakkal Majalla" w:cs="Sakkal Majalla" w:hint="cs"/>
          <w:b/>
          <w:bCs/>
          <w:noProof/>
          <w:color w:val="008080"/>
          <w:sz w:val="36"/>
          <w:szCs w:val="36"/>
          <w:rtl/>
          <w:lang w:eastAsia="ar" w:bidi="ar-MA"/>
        </w:rPr>
        <mc:AlternateContent>
          <mc:Choice Requires="wps">
            <w:drawing>
              <wp:anchor distT="0" distB="0" distL="0" distR="0" simplePos="0" relativeHeight="251658240" behindDoc="0" locked="0" layoutInCell="1" allowOverlap="1" wp14:anchorId="2C1A9EB1" wp14:editId="373B3515">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80776F" id="Line 2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" strokecolor="#156082 [3204]" strokeweight=".5pt">
                <v:stroke joinstyle="miter"/>
                <w10:wrap type="topAndBottom" anchorx="page"/>
              </v:line>
            </w:pict>
          </mc:Fallback>
        </mc:AlternateContent>
      </w:r>
      <w:r w:rsidRPr="002C1F0A">
        <w:rPr>
          <w:rFonts w:ascii="Sakkal Majalla" w:eastAsia="Open Sans" w:hAnsi="Sakkal Majalla" w:cs="Sakkal Majalla" w:hint="cs"/>
          <w:b/>
          <w:bCs/>
          <w:color w:val="008080"/>
          <w:sz w:val="36"/>
          <w:szCs w:val="36"/>
          <w:rtl/>
          <w:lang w:eastAsia="ar" w:bidi="ar-MA"/>
        </w:rPr>
        <w:t>الوحدة 6: القيادة في مجال الرياضة</w:t>
      </w:r>
    </w:p>
    <w:p w14:paraId="2781E603" w14:textId="1D165167" w:rsidR="0096045E" w:rsidRPr="002C1F0A" w:rsidRDefault="0096045E" w:rsidP="002C1F0A">
      <w:pPr>
        <w:pStyle w:val="Default"/>
        <w:bidi/>
        <w:spacing w:before="360" w:after="120"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دليل التدريس </w:t>
      </w:r>
    </w:p>
    <w:p w14:paraId="021DC9F6" w14:textId="7A185ED5" w:rsidR="00871522" w:rsidRPr="002C1F0A" w:rsidRDefault="0096045E"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استعراض الوحدة </w:t>
      </w:r>
    </w:p>
    <w:p w14:paraId="39C37E91" w14:textId="2A4FE7FB" w:rsidR="00A61B46" w:rsidRPr="002C1F0A" w:rsidRDefault="00871522"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تمثل هذه الوحدة تمهيدًا لمفهوم القيادة في مجال الرياضة، وتهدف إلى تنمية المهارات اللازمة لدعم المتعلمين في قيادة النشاطات الرياضية بنجاح. وتقدم الوحدة للمتعلمين السمات والمسؤوليات الرئيسة التي تسهم في خلق القائد الرياضي الناجح، قبل أن تنتقل إلى تطوير أسلوب القيادة ومهارات القيادة لدى المتعلمين عن طريق نشاطات عملية. </w:t>
      </w:r>
    </w:p>
    <w:p w14:paraId="46922728" w14:textId="5FDE39CB" w:rsidR="00871522" w:rsidRPr="002C1F0A" w:rsidRDefault="00871522"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تركز هذه الوحدة على تطوير المتعلمين ليصبحوا قادة أكثر ثقة وكفاءة في مجال الرياضة. وينبغي للمتعلمين فهم السمات والمسؤوليات الرئيسة للقادة في الرياضة وكيف يمكن أن تسهم هذه السمات والمسؤوليات في نجاح القيادة الرياضية. كما ينبغي للمتعلمين فهم كيفية اختلاف السمات والمسؤوليات تبعًا للدور القيادي أو نوع الرياضة. ومن المهم أن تُعرض نماذج لممارسات القيادة الجيدة على المتعلمين قبل توفير فرص كافية لهم لتطوير مهاراتهم عمليًا في هذا المجال. </w:t>
      </w:r>
    </w:p>
    <w:p w14:paraId="1BEAA646" w14:textId="240A9F68" w:rsidR="00916D68" w:rsidRPr="002C1F0A" w:rsidRDefault="00916D68" w:rsidP="002C1F0A">
      <w:pPr>
        <w:pBdr>
          <w:top w:val="nil"/>
          <w:left w:val="nil"/>
          <w:bottom w:val="nil"/>
          <w:right w:val="nil"/>
          <w:between w:val="nil"/>
        </w:pBdr>
        <w:bidi/>
        <w:spacing w:before="120" w:after="120" w:line="360" w:lineRule="auto"/>
        <w:ind w:right="142" w:hanging="2"/>
        <w:rPr>
          <w:rFonts w:ascii="Sakkal Majalla" w:hAnsi="Sakkal Majalla" w:cs="Sakkal Majalla"/>
          <w:color w:val="000000"/>
          <w:kern w:val="0"/>
          <w:sz w:val="22"/>
          <w:szCs w:val="22"/>
        </w:rPr>
      </w:pPr>
      <w:r w:rsidRPr="002C1F0A">
        <w:rPr>
          <w:rFonts w:ascii="Sakkal Majalla" w:eastAsia="Open Sans" w:hAnsi="Sakkal Majalla" w:cs="Sakkal Majalla" w:hint="cs"/>
          <w:color w:val="000000"/>
          <w:kern w:val="0"/>
          <w:sz w:val="22"/>
          <w:szCs w:val="22"/>
          <w:rtl/>
          <w:lang w:eastAsia="ar" w:bidi="ar-MA"/>
        </w:rPr>
        <w:t xml:space="preserve">وتشمل مجالات الدراسة الرئيسة ما يأتي: </w:t>
      </w:r>
    </w:p>
    <w:p w14:paraId="3E6B096B" w14:textId="34394880" w:rsidR="00871522" w:rsidRPr="002C1F0A" w:rsidRDefault="00087F5C" w:rsidP="002C1F0A">
      <w:pPr>
        <w:pStyle w:val="ListParagraph"/>
        <w:numPr>
          <w:ilvl w:val="0"/>
          <w:numId w:val="2"/>
        </w:numPr>
        <w:autoSpaceDE w:val="0"/>
        <w:autoSpaceDN w:val="0"/>
        <w:bidi/>
        <w:adjustRightInd w:val="0"/>
        <w:spacing w:before="120" w:after="120" w:line="360" w:lineRule="auto"/>
        <w:rPr>
          <w:rFonts w:ascii="Sakkal Majalla" w:hAnsi="Sakkal Majalla" w:cs="Sakkal Majalla"/>
          <w:color w:val="000000"/>
          <w:kern w:val="0"/>
          <w:sz w:val="22"/>
          <w:szCs w:val="22"/>
        </w:rPr>
      </w:pPr>
      <w:r w:rsidRPr="002C1F0A">
        <w:rPr>
          <w:rFonts w:ascii="Sakkal Majalla" w:eastAsia="Open Sans" w:hAnsi="Sakkal Majalla" w:cs="Sakkal Majalla" w:hint="cs"/>
          <w:color w:val="000000"/>
          <w:kern w:val="0"/>
          <w:sz w:val="22"/>
          <w:szCs w:val="22"/>
          <w:rtl/>
          <w:lang w:eastAsia="ar" w:bidi="ar-MA"/>
        </w:rPr>
        <w:t xml:space="preserve">فهم السمات والمسؤوليات اللازمة للقيادة الرياضية الناجحة. </w:t>
      </w:r>
    </w:p>
    <w:p w14:paraId="60D24447" w14:textId="3808E28F" w:rsidR="00871522" w:rsidRPr="002C1F0A" w:rsidRDefault="00087F5C" w:rsidP="002C1F0A">
      <w:pPr>
        <w:pStyle w:val="ListParagraph"/>
        <w:numPr>
          <w:ilvl w:val="0"/>
          <w:numId w:val="2"/>
        </w:numPr>
        <w:autoSpaceDE w:val="0"/>
        <w:autoSpaceDN w:val="0"/>
        <w:bidi/>
        <w:adjustRightInd w:val="0"/>
        <w:spacing w:before="120" w:after="120" w:line="360" w:lineRule="auto"/>
        <w:rPr>
          <w:rFonts w:ascii="Sakkal Majalla" w:hAnsi="Sakkal Majalla" w:cs="Sakkal Majalla"/>
          <w:color w:val="000000"/>
          <w:kern w:val="0"/>
          <w:sz w:val="22"/>
          <w:szCs w:val="22"/>
        </w:rPr>
      </w:pPr>
      <w:r w:rsidRPr="002C1F0A">
        <w:rPr>
          <w:rFonts w:ascii="Sakkal Majalla" w:eastAsia="Open Sans" w:hAnsi="Sakkal Majalla" w:cs="Sakkal Majalla" w:hint="cs"/>
          <w:color w:val="000000"/>
          <w:kern w:val="0"/>
          <w:sz w:val="22"/>
          <w:szCs w:val="22"/>
          <w:rtl/>
          <w:lang w:eastAsia="ar" w:bidi="ar-MA"/>
        </w:rPr>
        <w:t xml:space="preserve">دراسة مختلف أساليب القيادة المُستخدمة لقيادة الأنشطة الرياضية. </w:t>
      </w:r>
    </w:p>
    <w:p w14:paraId="4AB2F145" w14:textId="23A633B1" w:rsidR="00871522" w:rsidRPr="002C1F0A" w:rsidRDefault="00087F5C" w:rsidP="002C1F0A">
      <w:pPr>
        <w:pStyle w:val="ListParagraph"/>
        <w:numPr>
          <w:ilvl w:val="0"/>
          <w:numId w:val="2"/>
        </w:numPr>
        <w:autoSpaceDE w:val="0"/>
        <w:autoSpaceDN w:val="0"/>
        <w:bidi/>
        <w:adjustRightInd w:val="0"/>
        <w:spacing w:before="120" w:after="120" w:line="360" w:lineRule="auto"/>
        <w:rPr>
          <w:rFonts w:ascii="Sakkal Majalla" w:hAnsi="Sakkal Majalla" w:cs="Sakkal Majalla"/>
          <w:color w:val="000000"/>
          <w:kern w:val="0"/>
          <w:sz w:val="22"/>
          <w:szCs w:val="22"/>
        </w:rPr>
      </w:pPr>
      <w:r w:rsidRPr="002C1F0A">
        <w:rPr>
          <w:rFonts w:ascii="Sakkal Majalla" w:eastAsia="Open Sans" w:hAnsi="Sakkal Majalla" w:cs="Sakkal Majalla" w:hint="cs"/>
          <w:color w:val="000000"/>
          <w:kern w:val="0"/>
          <w:sz w:val="22"/>
          <w:szCs w:val="22"/>
          <w:rtl/>
          <w:lang w:eastAsia="ar" w:bidi="ar-MA"/>
        </w:rPr>
        <w:t>القيادة الفعّالة في مجال الرياضة.</w:t>
      </w:r>
    </w:p>
    <w:p w14:paraId="54082FE8" w14:textId="7AAC1E76" w:rsidR="00A61B46" w:rsidRPr="002C1F0A" w:rsidRDefault="00A61B46" w:rsidP="002C1F0A">
      <w:pPr>
        <w:pBdr>
          <w:top w:val="nil"/>
          <w:left w:val="nil"/>
          <w:bottom w:val="nil"/>
          <w:right w:val="nil"/>
          <w:between w:val="nil"/>
        </w:pBdr>
        <w:bidi/>
        <w:spacing w:before="120" w:after="120" w:line="360" w:lineRule="auto"/>
        <w:ind w:right="142" w:hanging="2"/>
        <w:rPr>
          <w:rFonts w:ascii="Sakkal Majalla" w:hAnsi="Sakkal Majalla" w:cs="Sakkal Majalla"/>
          <w:color w:val="000000"/>
          <w:kern w:val="0"/>
          <w:sz w:val="22"/>
          <w:szCs w:val="22"/>
        </w:rPr>
      </w:pPr>
      <w:r w:rsidRPr="002C1F0A">
        <w:rPr>
          <w:rFonts w:ascii="Sakkal Majalla" w:eastAsia="Open Sans" w:hAnsi="Sakkal Majalla" w:cs="Sakkal Majalla" w:hint="cs"/>
          <w:color w:val="000000"/>
          <w:kern w:val="0"/>
          <w:sz w:val="22"/>
          <w:szCs w:val="22"/>
          <w:rtl/>
          <w:lang w:eastAsia="ar" w:bidi="ar-MA"/>
        </w:rPr>
        <w:t xml:space="preserve">ولتعزيز </w:t>
      </w:r>
      <w:r w:rsidR="005A1EC5">
        <w:rPr>
          <w:rFonts w:ascii="Sakkal Majalla" w:eastAsia="Open Sans" w:hAnsi="Sakkal Majalla" w:cs="Sakkal Majalla" w:hint="cs"/>
          <w:color w:val="000000"/>
          <w:kern w:val="0"/>
          <w:sz w:val="22"/>
          <w:szCs w:val="22"/>
          <w:rtl/>
          <w:lang w:eastAsia="ar" w:bidi="ar-MA"/>
        </w:rPr>
        <w:t>التعلم</w:t>
      </w:r>
      <w:r w:rsidRPr="002C1F0A">
        <w:rPr>
          <w:rFonts w:ascii="Sakkal Majalla" w:eastAsia="Open Sans" w:hAnsi="Sakkal Majalla" w:cs="Sakkal Majalla" w:hint="cs"/>
          <w:color w:val="000000"/>
          <w:kern w:val="0"/>
          <w:sz w:val="22"/>
          <w:szCs w:val="22"/>
          <w:rtl/>
          <w:lang w:eastAsia="ar" w:bidi="ar-MA"/>
        </w:rPr>
        <w:t xml:space="preserve"> بالتطبيق العملي أهمية قصوى، ويجب ترسيخه باستمرار في جميع مراحل تدريس محتوى الوحدة. وسيستكشف المتعلمون كيفية التخطيط قبل الممارسة، وتطوير مهارات القيادة لديهم، وعرضها عمليًا، ومراجعة أدائهم الشخصي، واقتراح إستراتيجيات لتحسين أدائهم القيادي في المستقبل. </w:t>
      </w:r>
    </w:p>
    <w:p w14:paraId="7519DF99" w14:textId="1592D75A" w:rsidR="00871522" w:rsidRPr="002C1F0A" w:rsidRDefault="00871522" w:rsidP="002C1F0A">
      <w:pPr>
        <w:pBdr>
          <w:top w:val="nil"/>
          <w:left w:val="nil"/>
          <w:bottom w:val="nil"/>
          <w:right w:val="nil"/>
          <w:between w:val="nil"/>
        </w:pBdr>
        <w:bidi/>
        <w:spacing w:before="120" w:after="120" w:line="360" w:lineRule="auto"/>
        <w:ind w:right="142" w:hanging="2"/>
        <w:rPr>
          <w:rFonts w:ascii="Sakkal Majalla" w:hAnsi="Sakkal Majalla" w:cs="Sakkal Majalla"/>
          <w:sz w:val="22"/>
          <w:szCs w:val="22"/>
        </w:rPr>
      </w:pPr>
      <w:r w:rsidRPr="002C1F0A">
        <w:rPr>
          <w:rFonts w:ascii="Sakkal Majalla" w:eastAsia="Open Sans" w:hAnsi="Sakkal Majalla" w:cs="Sakkal Majalla" w:hint="cs"/>
          <w:color w:val="000000"/>
          <w:kern w:val="0"/>
          <w:sz w:val="22"/>
          <w:szCs w:val="22"/>
          <w:rtl/>
          <w:lang w:eastAsia="ar" w:bidi="ar-MA"/>
        </w:rPr>
        <w:t xml:space="preserve">توفر هذه الوحدة فرصًا متعددة لاستضافة قادة رياضيين من الواقع العملي لمشاركة تجاربهم وتقديم نصائح وإرشادات قيّمة لتعزيز القيادة الناجحة. وبالإضافة إلى ذلك، تركز الوحدة تركيزًا كبيرًا على الجانب العملي لتطوير مهارات القيادة الفعّالة، مع توفير العديد من الفرص للعمل الثنائي أوالعمل ضمن مجموعات صغيرة. </w:t>
      </w:r>
    </w:p>
    <w:p w14:paraId="4F1E74B2" w14:textId="473D58CF" w:rsidR="00916D68" w:rsidRPr="002C1F0A" w:rsidRDefault="0096045E"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ستمكّن زيارات المتعلمين إلى الشركات في قطاع الرياضة والنشاط الترفيهي التفاعلي، من استكشاف المهارات اللازمة لإدارة أنواع مختلفة من هذه الأعمال. كما أن بناء العلاقات مع هذه الشركات سيساعد المتعلمين على تحديد القادة الرياضيين الناجحين.</w:t>
      </w:r>
    </w:p>
    <w:p w14:paraId="5FFAA5AE" w14:textId="45176C4A" w:rsidR="000B17AD" w:rsidRPr="002C1F0A" w:rsidRDefault="000B17AD" w:rsidP="002C1F0A">
      <w:pPr>
        <w:pStyle w:val="Default"/>
        <w:bidi/>
        <w:spacing w:before="120" w:after="120" w:line="360"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 xml:space="preserve">تحقيق نتاجات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w:t>
      </w:r>
    </w:p>
    <w:p w14:paraId="388ED9BF" w14:textId="1CCBBBB4" w:rsidR="00747291" w:rsidRPr="002C1F0A" w:rsidRDefault="00747291" w:rsidP="002C1F0A">
      <w:pPr>
        <w:pStyle w:val="Default"/>
        <w:pageBreakBefore/>
        <w:bidi/>
        <w:spacing w:before="120" w:after="120" w:line="360"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lastRenderedPageBreak/>
        <w:t xml:space="preserve">نتاج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أ </w:t>
      </w:r>
    </w:p>
    <w:p w14:paraId="60BE96A2" w14:textId="44437386" w:rsidR="006C0B36" w:rsidRPr="002C1F0A" w:rsidRDefault="008443C8" w:rsidP="002C1F0A">
      <w:pPr>
        <w:pStyle w:val="Default"/>
        <w:bidi/>
        <w:spacing w:before="120" w:after="120" w:line="360" w:lineRule="auto"/>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في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أ، يمكن تقديم السمات الرئيسة (المهارات والصفات) للقائد الرياضي ومسؤولياته قبل مناقشة كيفية إسهامها في تحقيق القيادة الرياضية الناجحة. وسيفيد المتعلمين مشاهدتهم لأدوار القيادة في أثناء الممارسة الفعلية، ويمكن الاستعانة بمقاطع فيديو من مواقع مثل يوتيوب (</w:t>
      </w:r>
      <w:r w:rsidRPr="002C1F0A">
        <w:rPr>
          <w:rFonts w:ascii="Sakkal Majalla" w:hAnsi="Sakkal Majalla" w:cs="Sakkal Majalla" w:hint="cs"/>
          <w:color w:val="000000" w:themeColor="text1"/>
          <w:sz w:val="22"/>
          <w:szCs w:val="22"/>
          <w:lang w:val="en-US" w:eastAsia="ar" w:bidi="en-US"/>
        </w:rPr>
        <w:t>YouTube</w:t>
      </w:r>
      <w:r w:rsidRPr="002C1F0A">
        <w:rPr>
          <w:rFonts w:ascii="Sakkal Majalla" w:hAnsi="Sakkal Majalla" w:cs="Sakkal Majalla" w:hint="cs"/>
          <w:color w:val="000000" w:themeColor="text1"/>
          <w:sz w:val="22"/>
          <w:szCs w:val="22"/>
          <w:rtl/>
          <w:lang w:eastAsia="ar" w:bidi="ar-MA"/>
        </w:rPr>
        <w:t xml:space="preserve">) أو مواقع الهيئات الإدارية الوطنية لدعم فهم المتعلمين لكيفية اختلاف السمات والمسؤوليات تبعًا للدور القيادي أو نوع الرياضة المقدمة. وبعد ذلك، يمكن للمتعلمين ذكر تجاربهم القيادية الشخصية ومناقشتها لتقديم أمثلة عملية على تطبيق السمات والمسؤوليات. ويمكن إثراء عملية تدريس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أ باستضافة متحدث ضيف لمناقشة أهمية السمات والمسؤوليات المختلفة المطلوبة للقيادة الرياضية الناجحة، ما يساعد على تعزيز معرفة المتعلمين بها وفهمهم لأهميتها، وذلك قبل الانتقال لإكمال الواجب المكتوب باستخدام موجز الواجب المعتمد.</w:t>
      </w:r>
    </w:p>
    <w:p w14:paraId="63A0A4AB" w14:textId="0C7B1327" w:rsidR="00747291" w:rsidRPr="002C1F0A" w:rsidRDefault="00747291"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نتاج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ب</w:t>
      </w:r>
    </w:p>
    <w:p w14:paraId="3D692C46" w14:textId="0B0434E6" w:rsidR="00256B6C" w:rsidRPr="002C1F0A" w:rsidRDefault="008443C8" w:rsidP="002C1F0A">
      <w:pPr>
        <w:pStyle w:val="Default"/>
        <w:bidi/>
        <w:spacing w:before="120" w:after="120" w:line="360" w:lineRule="auto"/>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في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ب، يمكن تقديم الأساليب الثلاثة المختلفة للقيادة (الاستبدادية، والتشاركية، والمتساهلة) ثم تعزيز هذا المفهوم بوحدات عملية تُظهر هذه الأساليب القيادية. ويجب أن يستطيع المتعلمون استخدام هذه المعرفة لإنشاء سجل دراسة حالة لكل من أساليب القيادة الثلاثة، على أن يتضمن السجل أمثلة عملية على تطبيق كل أسلوب وخصائصه في قيادة النشاطات الرياضية. وبعد ذلك، يمكن الانتقال إلى المعلومات الواجب مراعاتها عند اختيار أسلوب القيادة لأنواع مختلفة من النشاطات لمجموعات ذات قدرات وخبرات متنوعة. ويمكن للمتعلمين تطوير أسلوب القيادة الفعّال الخاص بهم بمشاهدة أمثلة على الممارسات الجيدة. ويجب التركيز على النمذجة التي يقدمها المعلم وشرح الممارسات الجيدة قبل أن يعمل المتعلمون ضمن مجموعات صغيرة لتقديم مجموعة متنوعة من المهارات الرياضية العملية وتعزيز أساليب القيادة الفعّالة لديهم. وعند هذه المرحلة، قد يكون من المفيد زيارة مؤسسة رياضية محلية أو هيئة إدارية وطنية لمشاهدة قائد رياضي ناجح في أثناء الممارسة الفعلية، لتعزيز فهم المتعلمين للقيادة الناجحة في الرياضة. </w:t>
      </w:r>
    </w:p>
    <w:p w14:paraId="57494932" w14:textId="072CA420" w:rsidR="006C0B36" w:rsidRPr="002C1F0A" w:rsidRDefault="00794DA5" w:rsidP="002C1F0A">
      <w:pPr>
        <w:pStyle w:val="Default"/>
        <w:bidi/>
        <w:spacing w:before="120" w:after="120" w:line="360" w:lineRule="auto"/>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ويمكن بعد ذلك تعريف المتعلمين بكيفية تخطيط النشاطات الرياضية. ويجب منح المتعلمين الفرصة للتخطيط لمجموعة متنوعة من النشاطات العملية لممارسة مهاراتهم في التخطيط قبل إعداد خطة لوحدة لاستخدامها في التطبيق العملي. كما ينبغي تعريف المتعلمين بأهمية استخدام التعليقات التي تلقوها حول الوحدات الرياضية لتحسين أدائهم في المستقبل. ويجب مناقشة طرق تقديم التعليقات المناسبة مثل الاستبيانات، وبطاقات التعليقات، والتعليقات الشفهية، مع إعداد أمثلة عملية. وبعد ذلك، يخطط المتعلمون لكيفية جمع التعليقات بشأن نشاطهم الرياضي من مصادر متنوعة، مثل المشاركين والمقيّمين والمراقبين وبالاستعانة بتقييمهم لأنفسهم. كما يحتاجون إلى التفكير في كيفية تسجيل وحدتهم بالفيديو لاستخدامه في تقييم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ج.</w:t>
      </w:r>
    </w:p>
    <w:p w14:paraId="15554340" w14:textId="7EBF6316" w:rsidR="00747291" w:rsidRPr="002C1F0A" w:rsidRDefault="00747291"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نتاج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ج </w:t>
      </w:r>
    </w:p>
    <w:p w14:paraId="29403548" w14:textId="361C8014" w:rsidR="005F28C8" w:rsidRPr="002C1F0A" w:rsidRDefault="008443C8" w:rsidP="002C1F0A">
      <w:pPr>
        <w:pStyle w:val="Default"/>
        <w:bidi/>
        <w:spacing w:before="120" w:after="120"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في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ج، يمكن البدء بشرح العناصر العملية والمكتوبة لنتاج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هذا قبل إتاحة الفرصة للمتعلمين لتقديم نشاطاتهم العملية لزملائهم. ويجب تسجيل الوحدات وجمع التعليقات لدعم عملية المراجعة وتوثيق مهارات القيادة لدى المتعلم. ويمكن تنفيذ عملية المراجعة في بيئة صفية باستخدام وحدات عملية مسجَّلة مسبقًا وتعليقات مخطَّط لها مسبقًا، بحيث يقدّم المعلم نموذجًا عمليًا لكيفية إجراء المراجعة. وبعد ذلك يستخدم المتعلمون هذه الخبرة لمراجعة أدائهم القيادي في الرياضة. يُختتم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هذا بكتابة خطة عمل لدعم تطور المتعلمين في أدائهم المستقبلي في مجال القيادة الرياضية. ويجب على المعلم أن يقدّم نموذجًا لكيفية إكمال خطة العمل بالاستناد إلى الوحدة المسجَّلة مسبقًا، ثم يُسمح للمتعلمين بالانتقال تدريجيًا نحو كتابة خططهم. وفي الختام يمكن للمتعلمين استكشاف أساليب مختلفة للتطور ومشاركة مجموعة متنوعة من الخيارات مع المجموعة. كما </w:t>
      </w:r>
      <w:r w:rsidRPr="002C1F0A">
        <w:rPr>
          <w:rFonts w:ascii="Sakkal Majalla" w:hAnsi="Sakkal Majalla" w:cs="Sakkal Majalla" w:hint="cs"/>
          <w:sz w:val="22"/>
          <w:szCs w:val="22"/>
          <w:rtl/>
          <w:lang w:eastAsia="ar" w:bidi="ar-MA"/>
        </w:rPr>
        <w:lastRenderedPageBreak/>
        <w:t>يمكن منحهم الفرصة للتدرّب على البحث عن فرص للتطوير المهني، مثل دعم نادٍ خارج الصف حيث يتعلمون من أحد المعلمين داخل المركز، وغير ذلك من الخبرات.</w:t>
      </w:r>
    </w:p>
    <w:p w14:paraId="2134C42F" w14:textId="005711B9" w:rsidR="00442DAC" w:rsidRPr="002C1F0A" w:rsidRDefault="00442DAC">
      <w:pPr>
        <w:bidi/>
        <w:rPr>
          <w:rFonts w:ascii="Sakkal Majalla" w:hAnsi="Sakkal Majalla" w:cs="Sakkal Majalla"/>
          <w:color w:val="000000"/>
          <w:kern w:val="0"/>
          <w:sz w:val="22"/>
          <w:szCs w:val="22"/>
        </w:rPr>
      </w:pPr>
      <w:r w:rsidRPr="002C1F0A">
        <w:rPr>
          <w:rFonts w:ascii="Sakkal Majalla" w:hAnsi="Sakkal Majalla" w:cs="Sakkal Majalla" w:hint="cs"/>
          <w:sz w:val="22"/>
          <w:szCs w:val="22"/>
          <w:rtl/>
          <w:lang w:eastAsia="ar" w:bidi="ar-MA"/>
        </w:rPr>
        <w:br w:type="page"/>
      </w:r>
    </w:p>
    <w:p w14:paraId="0B14CAAA" w14:textId="0D03A328" w:rsidR="00CC1D85" w:rsidRPr="002C1F0A" w:rsidRDefault="00CC1D85" w:rsidP="00A009C8">
      <w:pPr>
        <w:pStyle w:val="Default"/>
        <w:bidi/>
        <w:spacing w:before="120" w:after="120"/>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lastRenderedPageBreak/>
        <w:t>نموذج التقييم</w:t>
      </w:r>
    </w:p>
    <w:tbl>
      <w:tblPr>
        <w:bidiVisual/>
        <w:tblW w:w="86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5"/>
        <w:gridCol w:w="2835"/>
        <w:gridCol w:w="3064"/>
      </w:tblGrid>
      <w:tr w:rsidR="00CC1D85" w:rsidRPr="002C1F0A" w14:paraId="0DB3D6B6" w14:textId="77777777" w:rsidTr="00F06F9C">
        <w:trPr>
          <w:trHeight w:val="277"/>
        </w:trPr>
        <w:tc>
          <w:tcPr>
            <w:tcW w:w="2715" w:type="dxa"/>
            <w:shd w:val="clear" w:color="auto" w:fill="DAEEF3"/>
          </w:tcPr>
          <w:p w14:paraId="1E43F969" w14:textId="4DA1D83E" w:rsidR="00CC1D85" w:rsidRPr="002C1F0A" w:rsidRDefault="00CC1D85"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نتاج </w:t>
            </w:r>
            <w:r w:rsidR="005A1EC5">
              <w:rPr>
                <w:rFonts w:ascii="Sakkal Majalla" w:hAnsi="Sakkal Majalla" w:cs="Sakkal Majalla" w:hint="cs"/>
                <w:b/>
                <w:bCs/>
                <w:sz w:val="22"/>
                <w:szCs w:val="22"/>
                <w:rtl/>
                <w:lang w:eastAsia="ar" w:bidi="ar-MA"/>
              </w:rPr>
              <w:t>التعلم</w:t>
            </w:r>
          </w:p>
        </w:tc>
        <w:tc>
          <w:tcPr>
            <w:tcW w:w="2835" w:type="dxa"/>
            <w:shd w:val="clear" w:color="auto" w:fill="DAEEF3"/>
          </w:tcPr>
          <w:p w14:paraId="30C40690" w14:textId="63B25281" w:rsidR="00CC1D85" w:rsidRPr="002C1F0A" w:rsidRDefault="00CC1D85"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مجالات المحتوى الرئيسة</w:t>
            </w:r>
          </w:p>
        </w:tc>
        <w:tc>
          <w:tcPr>
            <w:tcW w:w="3064" w:type="dxa"/>
            <w:shd w:val="clear" w:color="auto" w:fill="DAEEF3"/>
          </w:tcPr>
          <w:p w14:paraId="6B3C9ED9" w14:textId="4B14048A" w:rsidR="00CC1D85" w:rsidRPr="002C1F0A" w:rsidRDefault="00CC1D85"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نهج التقييم الموصى به</w:t>
            </w:r>
          </w:p>
          <w:p w14:paraId="0FA6D130" w14:textId="59FF0EA1" w:rsidR="00CC1D85" w:rsidRPr="002C1F0A" w:rsidRDefault="00CC1D85" w:rsidP="002C1F0A">
            <w:pPr>
              <w:pStyle w:val="Default"/>
              <w:bidi/>
              <w:spacing w:line="360" w:lineRule="auto"/>
              <w:rPr>
                <w:rFonts w:ascii="Sakkal Majalla" w:hAnsi="Sakkal Majalla" w:cs="Sakkal Majalla"/>
                <w:sz w:val="22"/>
                <w:szCs w:val="22"/>
              </w:rPr>
            </w:pPr>
          </w:p>
        </w:tc>
      </w:tr>
      <w:tr w:rsidR="00CC1D85" w:rsidRPr="002C1F0A" w14:paraId="68B2B221" w14:textId="77777777" w:rsidTr="00A009C8">
        <w:trPr>
          <w:trHeight w:val="1086"/>
        </w:trPr>
        <w:tc>
          <w:tcPr>
            <w:tcW w:w="2715" w:type="dxa"/>
          </w:tcPr>
          <w:p w14:paraId="4740C767" w14:textId="3392ED77" w:rsidR="00CC1D85" w:rsidRPr="002C1F0A" w:rsidRDefault="00CC1D85" w:rsidP="002C1F0A">
            <w:pPr>
              <w:pStyle w:val="Default"/>
              <w:bidi/>
              <w:spacing w:before="80" w:after="60" w:line="360" w:lineRule="auto"/>
              <w:ind w:left="346" w:hanging="284"/>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أ</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فهم السمات والمسؤوليات اللازمة للقيادة الرياضية الناجحة. </w:t>
            </w:r>
          </w:p>
        </w:tc>
        <w:tc>
          <w:tcPr>
            <w:tcW w:w="2835" w:type="dxa"/>
          </w:tcPr>
          <w:p w14:paraId="2AB16630" w14:textId="4727FE38" w:rsidR="008443C8" w:rsidRPr="002C1F0A" w:rsidRDefault="008443C8" w:rsidP="002C1F0A">
            <w:pPr>
              <w:pStyle w:val="Default"/>
              <w:bidi/>
              <w:spacing w:line="360" w:lineRule="auto"/>
              <w:ind w:left="465" w:hanging="46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أ1</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القادة الرياضيين. </w:t>
            </w:r>
          </w:p>
          <w:p w14:paraId="72AA1993" w14:textId="01F13979" w:rsidR="008443C8" w:rsidRPr="002C1F0A" w:rsidRDefault="008443C8" w:rsidP="002C1F0A">
            <w:pPr>
              <w:pStyle w:val="Default"/>
              <w:bidi/>
              <w:spacing w:line="360" w:lineRule="auto"/>
              <w:ind w:left="465" w:hanging="46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أ2</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سمات القائد الرياضي. </w:t>
            </w:r>
          </w:p>
          <w:p w14:paraId="740DAC5A" w14:textId="798983E1" w:rsidR="00CC1D85" w:rsidRPr="002C1F0A" w:rsidRDefault="008443C8" w:rsidP="002C1F0A">
            <w:pPr>
              <w:pStyle w:val="Default"/>
              <w:bidi/>
              <w:spacing w:line="360" w:lineRule="auto"/>
              <w:ind w:left="465" w:hanging="42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أ3</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مسؤوليات القائد الرياضي </w:t>
            </w:r>
          </w:p>
        </w:tc>
        <w:tc>
          <w:tcPr>
            <w:tcW w:w="3064" w:type="dxa"/>
          </w:tcPr>
          <w:p w14:paraId="4B99DCA6" w14:textId="06225FCD" w:rsidR="00CC1D85" w:rsidRPr="002C1F0A" w:rsidRDefault="008443C8"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مقال في صحيفة أو على موقع إلكتروني حول السمات والمسؤوليات الرئيسة وإمكانية إسهامها في القيادة الرياضية الناجحة.</w:t>
            </w:r>
          </w:p>
        </w:tc>
      </w:tr>
      <w:tr w:rsidR="00CC1D85" w:rsidRPr="002C1F0A" w14:paraId="236585F8" w14:textId="77777777" w:rsidTr="00A009C8">
        <w:trPr>
          <w:trHeight w:val="1317"/>
        </w:trPr>
        <w:tc>
          <w:tcPr>
            <w:tcW w:w="2715" w:type="dxa"/>
          </w:tcPr>
          <w:p w14:paraId="6A95DF35" w14:textId="4C5379EB" w:rsidR="008443C8" w:rsidRPr="002C1F0A" w:rsidRDefault="00CC1D85" w:rsidP="002C1F0A">
            <w:pPr>
              <w:pStyle w:val="Default"/>
              <w:bidi/>
              <w:spacing w:before="80" w:after="60" w:line="360" w:lineRule="auto"/>
              <w:ind w:left="346" w:hanging="284"/>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ب</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دراسة مختلف أساليب القيادة المُستخدمة لقيادة الأنشطة الرياضية </w:t>
            </w:r>
          </w:p>
          <w:p w14:paraId="456E964F" w14:textId="039C1B5A" w:rsidR="00CC1D85" w:rsidRPr="002C1F0A" w:rsidRDefault="00CC1D85" w:rsidP="002C1F0A">
            <w:pPr>
              <w:pStyle w:val="Default"/>
              <w:bidi/>
              <w:spacing w:before="80" w:after="60" w:line="360" w:lineRule="auto"/>
              <w:ind w:left="346" w:hanging="284"/>
              <w:rPr>
                <w:rFonts w:ascii="Sakkal Majalla" w:hAnsi="Sakkal Majalla" w:cs="Sakkal Majalla"/>
                <w:b/>
                <w:bCs/>
                <w:sz w:val="22"/>
                <w:szCs w:val="22"/>
              </w:rPr>
            </w:pPr>
          </w:p>
        </w:tc>
        <w:tc>
          <w:tcPr>
            <w:tcW w:w="2835" w:type="dxa"/>
          </w:tcPr>
          <w:p w14:paraId="4A3631F5" w14:textId="0F445BFA" w:rsidR="008443C8" w:rsidRPr="002C1F0A" w:rsidRDefault="008443C8" w:rsidP="002C1F0A">
            <w:pPr>
              <w:pStyle w:val="Default"/>
              <w:bidi/>
              <w:spacing w:line="360" w:lineRule="auto"/>
              <w:ind w:left="465" w:hanging="46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ب1</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أسلوب القيادة وملاءمتها مع قيادة الأنشطة الرياضية </w:t>
            </w:r>
          </w:p>
          <w:p w14:paraId="1C276470" w14:textId="475F4AAB" w:rsidR="008443C8" w:rsidRPr="002C1F0A" w:rsidRDefault="008443C8" w:rsidP="002C1F0A">
            <w:pPr>
              <w:pStyle w:val="Default"/>
              <w:bidi/>
              <w:spacing w:line="360" w:lineRule="auto"/>
              <w:ind w:left="465" w:hanging="46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ب2</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تطوير أسلوب قيادة فعّال </w:t>
            </w:r>
          </w:p>
          <w:p w14:paraId="3E893FD9" w14:textId="495DC97A" w:rsidR="00CC1D85" w:rsidRPr="002C1F0A" w:rsidRDefault="008443C8" w:rsidP="002C1F0A">
            <w:pPr>
              <w:pStyle w:val="Default"/>
              <w:bidi/>
              <w:spacing w:line="360" w:lineRule="auto"/>
              <w:ind w:left="465" w:hanging="465"/>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ب3</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تخطيط الوحدة </w:t>
            </w:r>
          </w:p>
        </w:tc>
        <w:tc>
          <w:tcPr>
            <w:tcW w:w="3064" w:type="dxa"/>
          </w:tcPr>
          <w:p w14:paraId="326337EE" w14:textId="5CCCC485" w:rsidR="00CC1D85" w:rsidRPr="002C1F0A" w:rsidRDefault="008443C8"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سجل أو مذكرة لمراجعة دراسة مبادئ القيادة، إلى جانب خطة مناسبة للنشاط الرياضي وأسلوب القيادة المحددين.</w:t>
            </w:r>
          </w:p>
        </w:tc>
      </w:tr>
      <w:tr w:rsidR="00CC1D85" w:rsidRPr="002C1F0A" w14:paraId="07E8B027" w14:textId="77777777" w:rsidTr="00A009C8">
        <w:trPr>
          <w:trHeight w:val="1273"/>
        </w:trPr>
        <w:tc>
          <w:tcPr>
            <w:tcW w:w="2715" w:type="dxa"/>
          </w:tcPr>
          <w:p w14:paraId="34708CEF" w14:textId="7517FE75" w:rsidR="008443C8" w:rsidRPr="002C1F0A" w:rsidRDefault="00CC1D85" w:rsidP="002C1F0A">
            <w:pPr>
              <w:pStyle w:val="Default"/>
              <w:bidi/>
              <w:spacing w:before="80" w:after="60" w:line="360" w:lineRule="auto"/>
              <w:ind w:left="346" w:hanging="284"/>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ج</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ممارسة دور قيادي بفاعلية في الأنشطة الرياضية </w:t>
            </w:r>
          </w:p>
          <w:p w14:paraId="2F6E334A" w14:textId="29069087" w:rsidR="00CC1D85" w:rsidRPr="002C1F0A" w:rsidRDefault="00CC1D85" w:rsidP="002C1F0A">
            <w:pPr>
              <w:pStyle w:val="Default"/>
              <w:bidi/>
              <w:spacing w:before="80" w:after="60" w:line="360" w:lineRule="auto"/>
              <w:ind w:left="346" w:hanging="284"/>
              <w:rPr>
                <w:rFonts w:ascii="Sakkal Majalla" w:hAnsi="Sakkal Majalla" w:cs="Sakkal Majalla"/>
                <w:b/>
                <w:bCs/>
                <w:sz w:val="22"/>
                <w:szCs w:val="22"/>
              </w:rPr>
            </w:pPr>
          </w:p>
        </w:tc>
        <w:tc>
          <w:tcPr>
            <w:tcW w:w="2835" w:type="dxa"/>
          </w:tcPr>
          <w:p w14:paraId="41C4FB71" w14:textId="62EF07A5" w:rsidR="008443C8" w:rsidRPr="002C1F0A" w:rsidRDefault="008443C8" w:rsidP="002C1F0A">
            <w:pPr>
              <w:pStyle w:val="Default"/>
              <w:bidi/>
              <w:spacing w:line="360" w:lineRule="auto"/>
              <w:ind w:left="465" w:hanging="42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ج1</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قيادة وحدة النشاط الرياضي </w:t>
            </w:r>
          </w:p>
          <w:p w14:paraId="3CEF0215" w14:textId="6AB14DDE" w:rsidR="008443C8" w:rsidRPr="002C1F0A" w:rsidRDefault="008443C8" w:rsidP="002C1F0A">
            <w:pPr>
              <w:pStyle w:val="Default"/>
              <w:bidi/>
              <w:spacing w:line="360" w:lineRule="auto"/>
              <w:ind w:left="465" w:hanging="425"/>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ج2</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مراجعة القيادة في الرياضة </w:t>
            </w:r>
          </w:p>
          <w:p w14:paraId="31B265E4" w14:textId="76D5095B" w:rsidR="00CC1D85" w:rsidRPr="002C1F0A" w:rsidRDefault="008443C8" w:rsidP="002C1F0A">
            <w:pPr>
              <w:pStyle w:val="Default"/>
              <w:bidi/>
              <w:spacing w:line="360" w:lineRule="auto"/>
              <w:ind w:left="465" w:hanging="425"/>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ج3</w:t>
            </w:r>
            <w:r w:rsidRPr="002C1F0A">
              <w:rPr>
                <w:rFonts w:ascii="Sakkal Majalla" w:hAnsi="Sakkal Majalla" w:cs="Sakkal Majalla" w:hint="cs"/>
                <w:b/>
                <w:bCs/>
                <w:sz w:val="22"/>
                <w:szCs w:val="22"/>
                <w:rtl/>
                <w:lang w:eastAsia="ar" w:bidi="ar-MA"/>
              </w:rPr>
              <w:tab/>
            </w:r>
            <w:r w:rsidRPr="002C1F0A">
              <w:rPr>
                <w:rFonts w:ascii="Sakkal Majalla" w:hAnsi="Sakkal Majalla" w:cs="Sakkal Majalla" w:hint="cs"/>
                <w:sz w:val="22"/>
                <w:szCs w:val="22"/>
                <w:rtl/>
                <w:lang w:eastAsia="ar" w:bidi="ar-MA"/>
              </w:rPr>
              <w:t xml:space="preserve">كتابة خطة العمل </w:t>
            </w:r>
          </w:p>
        </w:tc>
        <w:tc>
          <w:tcPr>
            <w:tcW w:w="3064" w:type="dxa"/>
          </w:tcPr>
          <w:p w14:paraId="23FBA4A9" w14:textId="42D4DE15" w:rsidR="00CC1D85" w:rsidRPr="002C1F0A" w:rsidRDefault="007C5312" w:rsidP="002C1F0A">
            <w:pPr>
              <w:pStyle w:val="Default"/>
              <w:bidi/>
              <w:spacing w:line="360"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دليل مسجل في مقطع فيديو لقيادة وحدة رياضية، إلى جانب مراجعة مكتوبة للأداء ومقترح خطة لتحسين مهارات القيادة في المستقبل. </w:t>
            </w:r>
          </w:p>
        </w:tc>
      </w:tr>
    </w:tbl>
    <w:p w14:paraId="29FCCC6E" w14:textId="0917CBB2" w:rsidR="0085094F" w:rsidRPr="002C1F0A" w:rsidRDefault="0085094F" w:rsidP="002C1F0A">
      <w:pPr>
        <w:pStyle w:val="Default"/>
        <w:bidi/>
        <w:spacing w:before="360" w:after="120" w:line="336" w:lineRule="auto"/>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 xml:space="preserve">دليل التقييم </w:t>
      </w:r>
    </w:p>
    <w:p w14:paraId="44148C66" w14:textId="6E962214" w:rsidR="00466580" w:rsidRPr="002C1F0A" w:rsidRDefault="0085094F" w:rsidP="002C1F0A">
      <w:pPr>
        <w:pStyle w:val="Default"/>
        <w:bidi/>
        <w:spacing w:before="120" w:after="120" w:line="336"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تُقيَّم هذه الوحدة بثلاثة واجبات شاملة بحدٍ أقصى، بمعدل واجب واحد لكل نتاج تعلم. وعلى المعلمين الرجوع إلى دليل التقييم الوارد في المواصفات لمعرفة تفاصيل مُحددة، لا سيما في ما يتعلق بمتطلبات درجات النجاح والتفوق والامتياز.</w:t>
      </w:r>
    </w:p>
    <w:p w14:paraId="146F540F" w14:textId="561955A9" w:rsidR="00466580" w:rsidRPr="002C1F0A" w:rsidRDefault="00466580" w:rsidP="002C1F0A">
      <w:pPr>
        <w:pStyle w:val="Default"/>
        <w:bidi/>
        <w:spacing w:before="120" w:after="120" w:line="336" w:lineRule="auto"/>
        <w:rPr>
          <w:rFonts w:ascii="Sakkal Majalla" w:hAnsi="Sakkal Majalla" w:cs="Sakkal Majalla"/>
          <w:bCs/>
          <w:sz w:val="22"/>
          <w:szCs w:val="22"/>
        </w:rPr>
      </w:pPr>
      <w:r w:rsidRPr="002C1F0A">
        <w:rPr>
          <w:rFonts w:ascii="Sakkal Majalla" w:hAnsi="Sakkal Majalla" w:cs="Sakkal Majalla" w:hint="cs"/>
          <w:sz w:val="22"/>
          <w:szCs w:val="22"/>
          <w:rtl/>
          <w:lang w:eastAsia="ar" w:bidi="ar-MA"/>
        </w:rPr>
        <w:t xml:space="preserve">يُنصح بتقييم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أ بمقال مكتوب لصحيفة أو موقع إلكتروني يتناول السمات الرئيسة (المهارات والصفات) والمسؤوليات لقائد رياضي، وكيف تسهم هذه العناصر في تحقيق قيادة رياضية ناجحة. ويُطلَب من المتعلمين التعليق في المقال على السمات والمسؤوليات، مع توضيح ماهيتها وكيف يمكن أن تؤدي إلى نجاح القيادة في الرياضة. ولتحقيق أعلى الدرجات، يحتاج المتعلمون أيضًا إلى مناقشة العلاقة بين السمات والمسؤوليات وأثرها المباشر في الأداء والإسهام في تحقيق قيادة رياضية ناجحة. ولإبراز فهم المتعلمين للموضوع، ينبغي أن يتضمن عملهم مجموعة متنوعة من القادة الرياضيين وأمثلة عملية توضّح كيف يمكن للسمات والمسؤوليات أن تسهم في القيادة الناجحة، وما الأثر الذي يمكن أن تتركه.</w:t>
      </w:r>
    </w:p>
    <w:p w14:paraId="13FF2558" w14:textId="5D9419E3" w:rsidR="00466580" w:rsidRPr="002C1F0A" w:rsidRDefault="00FA2161" w:rsidP="002C1F0A">
      <w:pPr>
        <w:pStyle w:val="Default"/>
        <w:bidi/>
        <w:spacing w:before="120" w:after="120" w:line="336" w:lineRule="auto"/>
        <w:rPr>
          <w:rFonts w:ascii="Sakkal Majalla" w:hAnsi="Sakkal Majalla" w:cs="Sakkal Majalla"/>
          <w:bCs/>
          <w:sz w:val="22"/>
          <w:szCs w:val="22"/>
        </w:rPr>
      </w:pPr>
      <w:r w:rsidRPr="002C1F0A">
        <w:rPr>
          <w:rFonts w:ascii="Sakkal Majalla" w:hAnsi="Sakkal Majalla" w:cs="Sakkal Majalla" w:hint="cs"/>
          <w:sz w:val="22"/>
          <w:szCs w:val="22"/>
          <w:rtl/>
          <w:lang w:eastAsia="ar" w:bidi="ar-MA"/>
        </w:rPr>
        <w:t xml:space="preserve">يُنصح بتقييم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 على جزأين. الجزء الأول يتضمن إعداد سجلات دراسة حالة تركز على أساليب القيادة الثلاثة، ويركز الجزء الثاني على إعداد المتعلمين لخطة وحدة نشاط. ويجب أن تتناول سجلات دراسة الحالة أساليب القيادة الثلاثة: الاستبدادية، والتشاركية، والمتساهلة، بالإضافة إلى مراجعة تفصيلية لأسلوب القيادة، والعوامل التي يجب مراعاتها عند استخدام هذا الأسلوب، بالإضافة إلى تفكير المتعلم بعمق في تجربته الشخصية في تطوير هذا الأسلوب القيادي. ويُركز هذا الجزء من المهمة على تفكير المتعلمين بعمق في تجاربهم العملية وتطورهم. ويُختتم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بإعداد خطة للوحدة. وفيها يستفيد المتعلمون من خبراتهم مع أساليب القيادة المختلفة لاختيار أنسب أسلوب لتنفيذ نشاط رياضي من اختيارهم. ويجب أن تتضمن خطة الوحدة تفاصيل نشاطات الوحدة، ومن ذلك آلية جمع التعليقات.</w:t>
      </w:r>
    </w:p>
    <w:p w14:paraId="55789815" w14:textId="67C6FDE2" w:rsidR="00466580" w:rsidRPr="002C1F0A" w:rsidRDefault="00466580" w:rsidP="002C1F0A">
      <w:pPr>
        <w:pStyle w:val="Default"/>
        <w:bidi/>
        <w:spacing w:before="120" w:after="120" w:line="336" w:lineRule="auto"/>
        <w:ind w:right="-52"/>
        <w:rPr>
          <w:rFonts w:ascii="Sakkal Majalla" w:hAnsi="Sakkal Majalla" w:cs="Sakkal Majalla"/>
          <w:bCs/>
          <w:sz w:val="22"/>
          <w:szCs w:val="22"/>
        </w:rPr>
      </w:pPr>
      <w:r w:rsidRPr="002C1F0A">
        <w:rPr>
          <w:rFonts w:ascii="Sakkal Majalla" w:hAnsi="Sakkal Majalla" w:cs="Sakkal Majalla" w:hint="cs"/>
          <w:sz w:val="22"/>
          <w:szCs w:val="22"/>
          <w:rtl/>
          <w:lang w:eastAsia="ar" w:bidi="ar-MA"/>
        </w:rPr>
        <w:lastRenderedPageBreak/>
        <w:t xml:space="preserve">يُطلَب من المتعلمين في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ج أن يبرهنوا على قدراتهم القيادية بقيادة نشاط رياضي يختارونه. ويجب جمع دليل مصوَّر (بالفيديو) لوحدات المتعلمين في أثناء القيادة ليكون بمثابة إثبات لمهاراتهم وسماتهم ومسؤولياتهم وأسلوبهم في القيادة، وكذلك لدعم عملية المراجعة. وعلى المتعلمين إكمال مراجعة لوحداتهم تتضمن التعليقات التي جمعوها. كما ينبغي للمعلمين إعداد سجلات ملاحظة لدعم مراجعة المتعلمين والدليل المصوَّر بالفيديو. وبعد ذلك، يجري المتعلمون تحليل (</w:t>
      </w:r>
      <w:r w:rsidRPr="002C1F0A">
        <w:rPr>
          <w:rFonts w:ascii="Sakkal Majalla" w:hAnsi="Sakkal Majalla" w:cs="Sakkal Majalla" w:hint="cs"/>
          <w:sz w:val="22"/>
          <w:szCs w:val="22"/>
          <w:lang w:val="en-US" w:eastAsia="ar" w:bidi="en-US"/>
        </w:rPr>
        <w:t>SWOT</w:t>
      </w:r>
      <w:r w:rsidRPr="002C1F0A">
        <w:rPr>
          <w:rFonts w:ascii="Sakkal Majalla" w:hAnsi="Sakkal Majalla" w:cs="Sakkal Majalla" w:hint="cs"/>
          <w:sz w:val="22"/>
          <w:szCs w:val="22"/>
          <w:rtl/>
          <w:lang w:eastAsia="ar" w:bidi="ar-MA"/>
        </w:rPr>
        <w:t xml:space="preserve">) بشأن قيادتهم، ثم يضعون خطة عمل فردية توضّح كيفية تطوير أدائهم المستقبلي بوصفهم قادة رياضيين. </w:t>
      </w:r>
    </w:p>
    <w:p w14:paraId="47933DC3" w14:textId="2240AE11" w:rsidR="001C009F" w:rsidRPr="002C1F0A" w:rsidRDefault="001C009F" w:rsidP="002C1F0A">
      <w:pPr>
        <w:pStyle w:val="Default"/>
        <w:bidi/>
        <w:spacing w:before="120" w:after="120" w:line="336" w:lineRule="auto"/>
        <w:ind w:right="-52"/>
        <w:rPr>
          <w:rFonts w:ascii="Sakkal Majalla" w:hAnsi="Sakkal Majalla" w:cs="Sakkal Majalla"/>
          <w:bCs/>
          <w:sz w:val="22"/>
          <w:szCs w:val="22"/>
        </w:rPr>
      </w:pPr>
      <w:r w:rsidRPr="002C1F0A">
        <w:rPr>
          <w:rFonts w:ascii="Sakkal Majalla" w:hAnsi="Sakkal Majalla" w:cs="Sakkal Majalla" w:hint="cs"/>
          <w:sz w:val="22"/>
          <w:szCs w:val="22"/>
          <w:rtl/>
          <w:lang w:eastAsia="ar" w:bidi="ar-MA"/>
        </w:rPr>
        <w:br w:type="page"/>
      </w:r>
    </w:p>
    <w:p w14:paraId="10CFB3A9" w14:textId="0D59DDB9" w:rsidR="00C8268E" w:rsidRPr="002C1F0A" w:rsidRDefault="00C8268E" w:rsidP="002C1F0A">
      <w:pPr>
        <w:pStyle w:val="Default"/>
        <w:bidi/>
        <w:spacing w:before="120" w:after="120" w:line="336" w:lineRule="auto"/>
        <w:rPr>
          <w:rFonts w:ascii="Sakkal Majalla" w:hAnsi="Sakkal Majalla" w:cs="Sakkal Majalla"/>
          <w:b/>
          <w:sz w:val="22"/>
          <w:szCs w:val="22"/>
        </w:rPr>
      </w:pPr>
      <w:r w:rsidRPr="002C1F0A">
        <w:rPr>
          <w:rFonts w:ascii="Sakkal Majalla" w:hAnsi="Sakkal Majalla" w:cs="Sakkal Majalla" w:hint="cs"/>
          <w:b/>
          <w:bCs/>
          <w:sz w:val="22"/>
          <w:szCs w:val="22"/>
          <w:rtl/>
          <w:lang w:eastAsia="ar" w:bidi="ar-MA"/>
        </w:rPr>
        <w:lastRenderedPageBreak/>
        <w:t xml:space="preserve">بدء النشاط </w:t>
      </w:r>
    </w:p>
    <w:p w14:paraId="5DE1DF75" w14:textId="64DC1562" w:rsidR="001D6E97" w:rsidRPr="002C1F0A" w:rsidRDefault="00C8268E" w:rsidP="002C1F0A">
      <w:pPr>
        <w:pStyle w:val="Default"/>
        <w:bidi/>
        <w:spacing w:before="120" w:after="120" w:line="336" w:lineRule="auto"/>
        <w:rPr>
          <w:rFonts w:ascii="Sakkal Majalla" w:hAnsi="Sakkal Majalla" w:cs="Sakkal Majalla"/>
          <w:b/>
          <w:sz w:val="22"/>
          <w:szCs w:val="22"/>
        </w:rPr>
      </w:pPr>
      <w:r w:rsidRPr="002C1F0A">
        <w:rPr>
          <w:rFonts w:ascii="Sakkal Majalla" w:hAnsi="Sakkal Majalla" w:cs="Sakkal Majalla" w:hint="cs"/>
          <w:b/>
          <w:bCs/>
          <w:sz w:val="22"/>
          <w:szCs w:val="22"/>
          <w:rtl/>
          <w:lang w:eastAsia="ar" w:bidi="ar-MA"/>
        </w:rPr>
        <w:t>يقدّم لك هذا الدليل نقطة انطلاق لإحدى طرق تدريس الوحدة، استنادًا إلى طرق التقييم الموصى بها في المواصفات.</w:t>
      </w:r>
    </w:p>
    <w:tbl>
      <w:tblPr>
        <w:bidiVisual/>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C8268E" w:rsidRPr="002C1F0A" w14:paraId="720C6920" w14:textId="77777777" w:rsidTr="00F06F9C">
        <w:trPr>
          <w:trHeight w:val="239"/>
        </w:trPr>
        <w:tc>
          <w:tcPr>
            <w:tcW w:w="9072" w:type="dxa"/>
            <w:shd w:val="clear" w:color="auto" w:fill="DAEEF3"/>
          </w:tcPr>
          <w:p w14:paraId="758E602C" w14:textId="1BBE2133" w:rsidR="00C8268E" w:rsidRPr="002C1F0A" w:rsidRDefault="00C8268E" w:rsidP="002C1F0A">
            <w:pPr>
              <w:pBdr>
                <w:top w:val="nil"/>
                <w:left w:val="nil"/>
                <w:bottom w:val="nil"/>
                <w:right w:val="nil"/>
                <w:between w:val="nil"/>
              </w:pBdr>
              <w:suppressAutoHyphens/>
              <w:bidi/>
              <w:spacing w:before="80" w:after="80" w:line="312" w:lineRule="auto"/>
              <w:ind w:leftChars="22" w:left="55" w:hangingChars="1" w:hanging="2"/>
              <w:textAlignment w:val="top"/>
              <w:outlineLvl w:val="0"/>
              <w:rPr>
                <w:rFonts w:ascii="Sakkal Majalla" w:eastAsia="Verdana" w:hAnsi="Sakkal Majalla" w:cs="Sakkal Majalla"/>
                <w:b/>
                <w:color w:val="000000"/>
                <w:kern w:val="0"/>
                <w:position w:val="-1"/>
                <w:sz w:val="22"/>
                <w:szCs w:val="22"/>
                <w14:ligatures w14:val="none"/>
              </w:rPr>
            </w:pPr>
            <w:r w:rsidRPr="002C1F0A">
              <w:rPr>
                <w:rFonts w:ascii="Sakkal Majalla" w:eastAsia="Verdana" w:hAnsi="Sakkal Majalla" w:cs="Sakkal Majalla" w:hint="cs"/>
                <w:b/>
                <w:bCs/>
                <w:color w:val="000000"/>
                <w:kern w:val="0"/>
                <w:position w:val="-1"/>
                <w:sz w:val="22"/>
                <w:szCs w:val="22"/>
                <w:rtl/>
                <w:lang w:eastAsia="ar" w:bidi="ar-MA"/>
                <w14:ligatures w14:val="none"/>
              </w:rPr>
              <w:t>المقدمة</w:t>
            </w:r>
          </w:p>
        </w:tc>
      </w:tr>
      <w:tr w:rsidR="00C8268E" w:rsidRPr="002C1F0A" w14:paraId="1CE6F65B" w14:textId="77777777" w:rsidTr="00823A1F">
        <w:trPr>
          <w:trHeight w:val="978"/>
        </w:trPr>
        <w:tc>
          <w:tcPr>
            <w:tcW w:w="9072" w:type="dxa"/>
          </w:tcPr>
          <w:p w14:paraId="3E71CE43" w14:textId="15A8DD90" w:rsidR="001D6E97" w:rsidRPr="002C1F0A" w:rsidRDefault="00C8268E"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قدّم لهذه الوحدة بعرض متطلبات التقييم للوحدة ونوع الأدلة التي سيُطلب من المتعلمين إعدادها باستخدام شرائح العرض التقديمي من 1 إلى 3. وضّح نتاجات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باستخدام الشريحة 4، ومجالات المحتوى الرئيسة باستخدام الشريحة 5.</w:t>
            </w:r>
          </w:p>
          <w:p w14:paraId="6129D541" w14:textId="248C2A60" w:rsidR="000E08C1" w:rsidRPr="002C1F0A" w:rsidRDefault="000E08C1"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من المفيد أن يبدأ تقديم هذه الوحدة بمناقشة أمثلة لقادة رياضيين ناجحين. ولكي يحقق المتعلمون النجاح، فهم بحاجة إلى فهم تفصيلي للسمات (المهارات والصفات) والمسؤوليات التي تسهم في القيادة الناجحة في الرياضة. وتتدرج الوحدة بعد ذلك لتمكّن المتعلمين من اكتساب خبرات عملية في القيادة وتعرّف كيفية تطوير أسلوب قيادي فعّال. وينبغي طوال الوحدة، تشجيع المتعلمون على التفكير بعمق في خبراتهم والنظر في الكيفية التي يمكنهم بها تطوير مهاراتهم القيادية من أجل تحسين أدائهم القيادي في المستقبل. </w:t>
            </w:r>
          </w:p>
        </w:tc>
      </w:tr>
      <w:tr w:rsidR="00C8268E" w:rsidRPr="002C1F0A" w14:paraId="1F73AF04" w14:textId="77777777" w:rsidTr="00F06F9C">
        <w:trPr>
          <w:trHeight w:val="239"/>
        </w:trPr>
        <w:tc>
          <w:tcPr>
            <w:tcW w:w="9072" w:type="dxa"/>
            <w:shd w:val="clear" w:color="auto" w:fill="DAEEF3"/>
          </w:tcPr>
          <w:p w14:paraId="6385CF6F" w14:textId="2125F62C" w:rsidR="00C8268E" w:rsidRPr="002C1F0A" w:rsidRDefault="00C8268E" w:rsidP="002C1F0A">
            <w:pPr>
              <w:suppressAutoHyphens/>
              <w:bidi/>
              <w:spacing w:before="80" w:after="80" w:line="312" w:lineRule="auto"/>
              <w:ind w:leftChars="22" w:left="55" w:hangingChars="1" w:hanging="2"/>
              <w:textAlignment w:val="top"/>
              <w:outlineLvl w:val="0"/>
              <w:rPr>
                <w:rFonts w:ascii="Sakkal Majalla" w:eastAsia="Verdana" w:hAnsi="Sakkal Majalla" w:cs="Sakkal Majalla"/>
                <w:b/>
                <w:color w:val="000000"/>
                <w:kern w:val="0"/>
                <w:position w:val="-1"/>
                <w:sz w:val="22"/>
                <w:szCs w:val="22"/>
                <w14:ligatures w14:val="none"/>
              </w:rPr>
            </w:pPr>
            <w:r w:rsidRPr="002C1F0A">
              <w:rPr>
                <w:rFonts w:ascii="Sakkal Majalla" w:eastAsia="Verdana" w:hAnsi="Sakkal Majalla" w:cs="Sakkal Majalla" w:hint="cs"/>
                <w:b/>
                <w:bCs/>
                <w:color w:val="000000"/>
                <w:kern w:val="0"/>
                <w:position w:val="-1"/>
                <w:sz w:val="22"/>
                <w:szCs w:val="22"/>
                <w:rtl/>
                <w:lang w:eastAsia="ar" w:bidi="ar-MA"/>
                <w14:ligatures w14:val="none"/>
              </w:rPr>
              <w:t xml:space="preserve">نتاج </w:t>
            </w:r>
            <w:r w:rsidR="005A1EC5">
              <w:rPr>
                <w:rFonts w:ascii="Sakkal Majalla" w:eastAsia="Verdana" w:hAnsi="Sakkal Majalla" w:cs="Sakkal Majalla" w:hint="cs"/>
                <w:b/>
                <w:bCs/>
                <w:color w:val="000000"/>
                <w:kern w:val="0"/>
                <w:position w:val="-1"/>
                <w:sz w:val="22"/>
                <w:szCs w:val="22"/>
                <w:rtl/>
                <w:lang w:eastAsia="ar" w:bidi="ar-MA"/>
                <w14:ligatures w14:val="none"/>
              </w:rPr>
              <w:t>التعلم</w:t>
            </w:r>
            <w:r w:rsidRPr="002C1F0A">
              <w:rPr>
                <w:rFonts w:ascii="Sakkal Majalla" w:eastAsia="Verdana" w:hAnsi="Sakkal Majalla" w:cs="Sakkal Majalla" w:hint="cs"/>
                <w:b/>
                <w:bCs/>
                <w:color w:val="000000"/>
                <w:kern w:val="0"/>
                <w:position w:val="-1"/>
                <w:sz w:val="22"/>
                <w:szCs w:val="22"/>
                <w:rtl/>
                <w:lang w:eastAsia="ar" w:bidi="ar-MA"/>
                <w14:ligatures w14:val="none"/>
              </w:rPr>
              <w:t xml:space="preserve"> أ: فهم السمات والمسؤوليات اللازمة للقيادة الرياضية الناجحة. </w:t>
            </w:r>
          </w:p>
        </w:tc>
      </w:tr>
      <w:tr w:rsidR="00A14044" w:rsidRPr="002C1F0A" w14:paraId="5A23B1CD" w14:textId="77777777" w:rsidTr="00823A1F">
        <w:trPr>
          <w:trHeight w:val="841"/>
        </w:trPr>
        <w:tc>
          <w:tcPr>
            <w:tcW w:w="9072" w:type="dxa"/>
          </w:tcPr>
          <w:p w14:paraId="65D91CE5" w14:textId="67E24C30" w:rsidR="00296AB3" w:rsidRPr="002C1F0A" w:rsidRDefault="00A14044"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أ على القيادة في الرياضة. وهو ما وضحته مواصفات الوحدة وشُرح في كتاب الطالب في مجال المحتوى أ وشرائح العرض التقديمي من 5 إلى 13.</w:t>
            </w:r>
          </w:p>
          <w:p w14:paraId="22D0BDBC" w14:textId="0007DCF1" w:rsidR="000E08C1" w:rsidRPr="002C1F0A" w:rsidRDefault="00A14044"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 xml:space="preserve">أ1 </w:t>
            </w:r>
            <w:r w:rsidRPr="002C1F0A">
              <w:rPr>
                <w:rFonts w:ascii="Sakkal Majalla" w:hAnsi="Sakkal Majalla" w:cs="Sakkal Majalla" w:hint="cs"/>
                <w:sz w:val="22"/>
                <w:szCs w:val="22"/>
                <w:rtl/>
                <w:lang w:eastAsia="ar" w:bidi="ar-MA"/>
              </w:rPr>
              <w:t>على القادة الرياضيين. ويمكن استخدام مزيج من شروح المعلم، والعمل الجماعي، والعمل الفردي لتقديم مختلف الأدوار القيادية في الرياضة مثل: المدربين في الرياضة أو المدرسة أو الكلية أو على المستوى المحلي أو الوطني أو للهواة، وقادة الفرق، وقادة النشاطات، والمعلمين، ومدربي اللياقة البدنية، على النحو الموضّح في مجال المحتوى أ1 من المواصفات. وينبغي أن تتضمن الأدوار القيادية أمثلة من رياضات مختلفة وعلى مستويات متنوعة داخل الرياضة. ولدعم المتعلمين يمكن الاستعانة بالشريحة 6 من العرض التقديمي، والجدول 6.1 في مجال المحتوى أ1 من كتاب الطالب، بالإضافة إلى أمثلة لقادة من مؤسسات رياضية حقيقية.</w:t>
            </w:r>
          </w:p>
          <w:p w14:paraId="1D749B52" w14:textId="77777777" w:rsidR="00A14044" w:rsidRPr="002C1F0A" w:rsidRDefault="00A14044"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4A0DEBE5" w14:textId="77777777" w:rsidR="00A060F9" w:rsidRPr="002C1F0A" w:rsidRDefault="00A060F9" w:rsidP="002C1F0A">
            <w:pPr>
              <w:pStyle w:val="Tabletextbullets"/>
              <w:numPr>
                <w:ilvl w:val="0"/>
                <w:numId w:val="31"/>
              </w:numPr>
              <w:tabs>
                <w:tab w:val="clear" w:pos="340"/>
                <w:tab w:val="left" w:pos="321"/>
              </w:tabs>
              <w:bidi/>
              <w:spacing w:line="312" w:lineRule="auto"/>
              <w:ind w:left="321" w:hanging="284"/>
              <w:rPr>
                <w:rFonts w:ascii="Sakkal Majalla" w:hAnsi="Sakkal Majalla" w:cs="Sakkal Majalla"/>
                <w:bCs/>
                <w:sz w:val="22"/>
                <w:szCs w:val="22"/>
              </w:rPr>
            </w:pPr>
            <w:r w:rsidRPr="002C1F0A">
              <w:rPr>
                <w:rFonts w:ascii="Sakkal Majalla" w:eastAsia="Open Sans" w:hAnsi="Sakkal Majalla" w:cs="Sakkal Majalla" w:hint="cs"/>
                <w:sz w:val="22"/>
                <w:szCs w:val="22"/>
                <w:rtl/>
                <w:lang w:eastAsia="ar" w:bidi="ar-MA"/>
              </w:rPr>
              <w:t>ماذا نعرف عن القادة في مجال الرياضة؟</w:t>
            </w:r>
          </w:p>
          <w:p w14:paraId="46515E6A" w14:textId="77777777" w:rsidR="00DC07E5" w:rsidRPr="002C1F0A" w:rsidRDefault="00A060F9" w:rsidP="002C1F0A">
            <w:pPr>
              <w:pStyle w:val="Tabletextbullets"/>
              <w:numPr>
                <w:ilvl w:val="0"/>
                <w:numId w:val="0"/>
              </w:numPr>
              <w:tabs>
                <w:tab w:val="clear" w:pos="340"/>
              </w:tabs>
              <w:bidi/>
              <w:spacing w:line="312" w:lineRule="auto"/>
              <w:ind w:leftChars="133" w:left="319" w:firstLine="1"/>
              <w:rPr>
                <w:rFonts w:ascii="Sakkal Majalla" w:hAnsi="Sakkal Majalla" w:cs="Sakkal Majalla"/>
                <w:bCs/>
                <w:sz w:val="22"/>
                <w:szCs w:val="22"/>
              </w:rPr>
            </w:pPr>
            <w:r w:rsidRPr="002C1F0A">
              <w:rPr>
                <w:rFonts w:ascii="Sakkal Majalla" w:eastAsia="Open Sans" w:hAnsi="Sakkal Majalla" w:cs="Sakkal Majalla" w:hint="cs"/>
                <w:sz w:val="22"/>
                <w:szCs w:val="22"/>
                <w:rtl/>
                <w:lang w:eastAsia="ar" w:bidi="ar-MA"/>
              </w:rPr>
              <w:t xml:space="preserve">اطلب من المتعلمين أن يشاركوا معرفتهم الخاصة بشأن القادة في الرياضة بإكمال قسم "بدء النشاط" الوارد في مجال المحتوى أ1 من كتاب الطالب. وحاول أن يتضمن النقاش مجموعة متنوعة من القادة الرياضيين مثل: المدربين المحليين أو الوطنيين أو المدربين الهواة، ومدربي اللياقة البدنية، وقادة الفرق أو المعلمين. </w:t>
            </w:r>
          </w:p>
          <w:p w14:paraId="4F4B1740" w14:textId="77777777" w:rsidR="00DC07E5" w:rsidRPr="002C1F0A" w:rsidRDefault="008256AA" w:rsidP="002C1F0A">
            <w:pPr>
              <w:pStyle w:val="Tabletextbullets"/>
              <w:numPr>
                <w:ilvl w:val="0"/>
                <w:numId w:val="31"/>
              </w:numPr>
              <w:tabs>
                <w:tab w:val="clear" w:pos="340"/>
                <w:tab w:val="left" w:pos="321"/>
              </w:tabs>
              <w:bidi/>
              <w:spacing w:line="312" w:lineRule="auto"/>
              <w:ind w:left="321" w:hanging="284"/>
              <w:rPr>
                <w:rFonts w:ascii="Sakkal Majalla" w:hAnsi="Sakkal Majalla" w:cs="Sakkal Majalla"/>
                <w:bCs/>
                <w:sz w:val="22"/>
                <w:szCs w:val="22"/>
              </w:rPr>
            </w:pPr>
            <w:r w:rsidRPr="002C1F0A">
              <w:rPr>
                <w:rFonts w:ascii="Sakkal Majalla" w:eastAsia="Open Sans" w:hAnsi="Sakkal Majalla" w:cs="Sakkal Majalla" w:hint="cs"/>
                <w:sz w:val="22"/>
                <w:szCs w:val="22"/>
                <w:rtl/>
                <w:lang w:eastAsia="ar" w:bidi="ar-MA"/>
              </w:rPr>
              <w:t>اطلب من المتعلمين أن يذكروا مثالًا رياضيًا لكل من الأدوار القيادية الموضَّحة في الشريحة 6.</w:t>
            </w:r>
          </w:p>
          <w:p w14:paraId="2812E7C0" w14:textId="42BFB337" w:rsidR="00497190" w:rsidRPr="002C1F0A" w:rsidRDefault="00A060F9" w:rsidP="002C1F0A">
            <w:pPr>
              <w:pStyle w:val="Tabletextbullets"/>
              <w:numPr>
                <w:ilvl w:val="0"/>
                <w:numId w:val="31"/>
              </w:numPr>
              <w:tabs>
                <w:tab w:val="clear" w:pos="340"/>
                <w:tab w:val="left" w:pos="321"/>
              </w:tabs>
              <w:bidi/>
              <w:spacing w:line="312" w:lineRule="auto"/>
              <w:ind w:left="321" w:hanging="284"/>
              <w:rPr>
                <w:rFonts w:ascii="Sakkal Majalla" w:hAnsi="Sakkal Majalla" w:cs="Sakkal Majalla"/>
                <w:bCs/>
                <w:sz w:val="22"/>
                <w:szCs w:val="22"/>
              </w:rPr>
            </w:pPr>
            <w:r w:rsidRPr="002C1F0A">
              <w:rPr>
                <w:rFonts w:ascii="Sakkal Majalla" w:eastAsia="Verdana" w:hAnsi="Sakkal Majalla" w:cs="Sakkal Majalla" w:hint="cs"/>
                <w:position w:val="-1"/>
                <w:sz w:val="22"/>
                <w:szCs w:val="22"/>
                <w:rtl/>
                <w:lang w:eastAsia="ar" w:bidi="ar-MA"/>
              </w:rPr>
              <w:t>اطلب من المتعلمين أن يحدّدوا الخبرات القيادية التي مرّوا بها في رياضات مختلفة، ومناقشة كل من التجارب الإيجابية والسلبية.</w:t>
            </w:r>
          </w:p>
          <w:p w14:paraId="521217C1" w14:textId="477D2C22" w:rsidR="00A14044" w:rsidRPr="002C1F0A" w:rsidRDefault="00A14044"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217916C9" w14:textId="75875968" w:rsidR="00296AB3" w:rsidRPr="002C1F0A" w:rsidRDefault="00A14044" w:rsidP="002C1F0A">
            <w:pPr>
              <w:pStyle w:val="Default"/>
              <w:numPr>
                <w:ilvl w:val="0"/>
                <w:numId w:val="17"/>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hAnsi="Sakkal Majalla" w:cs="Sakkal Majalla" w:hint="cs"/>
                <w:sz w:val="22"/>
                <w:szCs w:val="22"/>
                <w:rtl/>
                <w:lang w:eastAsia="ar" w:bidi="ar-MA"/>
              </w:rPr>
              <w:t>اطلب من المتعلمين أن يعملوا مع زميل لهم للبحث حول الأدوار القيادية المختلفة المتاحة في المؤسسات الرياضية.</w:t>
            </w:r>
          </w:p>
          <w:p w14:paraId="5FC61CD7" w14:textId="2BF28D0D" w:rsidR="007102FA" w:rsidRDefault="00A14044" w:rsidP="002C1F0A">
            <w:pPr>
              <w:pStyle w:val="Default"/>
              <w:bidi/>
              <w:spacing w:before="60" w:after="60" w:line="312" w:lineRule="auto"/>
              <w:ind w:leftChars="22" w:left="53"/>
              <w:rPr>
                <w:rFonts w:ascii="Sakkal Majalla" w:hAnsi="Sakkal Majalla" w:cs="Sakkal Majalla"/>
                <w:sz w:val="22"/>
                <w:szCs w:val="22"/>
                <w:rtl/>
                <w:lang w:eastAsia="ar" w:bidi="ar-MA"/>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 xml:space="preserve">أ2 </w:t>
            </w:r>
            <w:r w:rsidRPr="002C1F0A">
              <w:rPr>
                <w:rFonts w:ascii="Sakkal Majalla" w:hAnsi="Sakkal Majalla" w:cs="Sakkal Majalla" w:hint="cs"/>
                <w:sz w:val="22"/>
                <w:szCs w:val="22"/>
                <w:rtl/>
                <w:lang w:eastAsia="ar" w:bidi="ar-MA"/>
              </w:rPr>
              <w:t xml:space="preserve">على السمات المرتبطة بالقيادة الرياضية الناجحة. ويتناول مجال المحتوى أ2 من كتاب الطالب وشرائح العرض التقديمي من 7 إلى 12 هذا الموضوع. قدّم للمتعلمين مهارات القائد الرياضي وصفاته، ووضّح كيف يمكن أن تختلف هذه السمات تبعًا للدور القيادي الذي يتولاه الفرد أو لنوع الرياضة التي يقودها. </w:t>
            </w:r>
          </w:p>
          <w:p w14:paraId="7EDBA2CA" w14:textId="77777777" w:rsidR="002C1F0A" w:rsidRPr="002C1F0A" w:rsidRDefault="002C1F0A" w:rsidP="002C1F0A">
            <w:pPr>
              <w:pStyle w:val="Default"/>
              <w:bidi/>
              <w:spacing w:before="60" w:after="60" w:line="312" w:lineRule="auto"/>
              <w:ind w:leftChars="22" w:left="53"/>
              <w:rPr>
                <w:rFonts w:ascii="Sakkal Majalla" w:hAnsi="Sakkal Majalla" w:cs="Sakkal Majalla"/>
                <w:color w:val="FF0000"/>
                <w:sz w:val="22"/>
                <w:szCs w:val="22"/>
              </w:rPr>
            </w:pPr>
          </w:p>
          <w:p w14:paraId="5C5795A7" w14:textId="77777777" w:rsidR="00A14044" w:rsidRPr="002C1F0A" w:rsidRDefault="00A14044" w:rsidP="002C1F0A">
            <w:pPr>
              <w:pStyle w:val="Default"/>
              <w:pageBreakBefore/>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lastRenderedPageBreak/>
              <w:t>مواضيع المناقشة</w:t>
            </w:r>
          </w:p>
          <w:p w14:paraId="7D4B9060" w14:textId="72FF98FB" w:rsidR="008256AA" w:rsidRPr="002C1F0A" w:rsidRDefault="008256AA"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أن يفكروا في بعض الأمثلة في سياق رياضي تتعلق بمهارات التواصل اللفظي الموضحة في الشريحة 7. وناقش معهم كيف يمكن أن تساعد هذه المهارات قادة الرياضة على تحقيق النجاح؟</w:t>
            </w:r>
          </w:p>
          <w:p w14:paraId="5B929DE3" w14:textId="2E3E720A" w:rsidR="00B5631B" w:rsidRPr="002C1F0A" w:rsidRDefault="00B5631B"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أن يفكروا في بعض الأمثلة في سياق رياضي تتعلق بمهارات التواصل غير اللفظي الموضحة في الشريحة 8. وناقش معهم كيف يمكن أن تساعد هذه المهارات قادة الرياضة على تحقيق النجاح؟</w:t>
            </w:r>
          </w:p>
          <w:p w14:paraId="6EC51177" w14:textId="33701A5D" w:rsidR="00B5631B" w:rsidRPr="002C1F0A" w:rsidRDefault="00B5631B"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استخدم الشريحة 10 واطلب من المتعلمين أن يتخيلوا أنهم مطالبون بقيادة نشاطين رياضيين: مباراة كرة قدم ودورة تدريب دائرية على النحو الموضح في الشريحة 9. وناقش معهم: ما المعدات التي سيحتاجون إليها في كل نشاط؟ وكيف يمكنهم تنظيمها؟ وبعد ذلك، اطلب من المتعلمين أن يتخيلوا أنهم يدربون فريقًا للرجبي. ما القواعد التي قد يحتاجون إلى توضيحها للاعبين؟</w:t>
            </w:r>
          </w:p>
          <w:p w14:paraId="45369F85" w14:textId="64996ECC" w:rsidR="00B5631B" w:rsidRPr="002C1F0A" w:rsidRDefault="00B5631B"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أن يتخيلوا أنهم مطالبين بقيادة وحدة نشاط لمجموعة من لاعبي التنس الصغار. وناقش معهم كيف يمكنهم تنظيم هيكل الوحدة؟</w:t>
            </w:r>
          </w:p>
          <w:p w14:paraId="79E39B2E" w14:textId="6D7EFC83" w:rsidR="00B5631B" w:rsidRPr="002C1F0A" w:rsidRDefault="00B5631B"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استخدم الشريحة 11 لمناقشة أهمية امتلاك القائد الرياضي لكل مهارة من المهارات الموضحة؟</w:t>
            </w:r>
          </w:p>
          <w:p w14:paraId="13EE9F05" w14:textId="656F3A84" w:rsidR="002C3EC0" w:rsidRPr="002C1F0A" w:rsidRDefault="001C6577"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مناقشة أمثلة عن قادة رياضيين ناجحين يعرفونهم. ولماذا يعتقد المتعلمون أن هؤلاء القادة ناجحون؟ وما السمات (المهارات والصفات) التي يُظهرونها؟</w:t>
            </w:r>
          </w:p>
          <w:p w14:paraId="05952051" w14:textId="58951244" w:rsidR="00A1638B" w:rsidRPr="002C1F0A" w:rsidRDefault="00A060F9"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color w:val="000000" w:themeColor="text1"/>
                <w:sz w:val="22"/>
                <w:szCs w:val="22"/>
              </w:rPr>
            </w:pPr>
            <w:r w:rsidRPr="002C1F0A">
              <w:rPr>
                <w:rFonts w:ascii="Sakkal Majalla" w:eastAsia="Open Sans" w:hAnsi="Sakkal Majalla" w:cs="Sakkal Majalla" w:hint="cs"/>
                <w:sz w:val="22"/>
                <w:szCs w:val="22"/>
                <w:rtl/>
                <w:lang w:eastAsia="ar" w:bidi="ar-MA"/>
              </w:rPr>
              <w:t>اطلب من المتعلمين مناقشة كيف يمكن أن تؤثر السمات المختلفة (المهارات والصفات) للقائد الرياضي في:</w:t>
            </w:r>
          </w:p>
          <w:p w14:paraId="799AD96B" w14:textId="73074A37" w:rsidR="00A1638B" w:rsidRPr="002C1F0A" w:rsidRDefault="00A1638B" w:rsidP="002C1F0A">
            <w:pPr>
              <w:pStyle w:val="Tabletextbullets"/>
              <w:numPr>
                <w:ilvl w:val="1"/>
                <w:numId w:val="17"/>
              </w:numPr>
              <w:tabs>
                <w:tab w:val="clear" w:pos="340"/>
              </w:tabs>
              <w:bidi/>
              <w:spacing w:line="312" w:lineRule="auto"/>
              <w:ind w:leftChars="160" w:left="744"/>
              <w:rPr>
                <w:rFonts w:ascii="Sakkal Majalla" w:hAnsi="Sakkal Majalla" w:cs="Sakkal Majalla"/>
                <w:color w:val="000000" w:themeColor="text1"/>
                <w:sz w:val="22"/>
                <w:szCs w:val="22"/>
              </w:rPr>
            </w:pPr>
            <w:r w:rsidRPr="002C1F0A">
              <w:rPr>
                <w:rFonts w:ascii="Sakkal Majalla" w:eastAsia="Open Sans" w:hAnsi="Sakkal Majalla" w:cs="Sakkal Majalla" w:hint="cs"/>
                <w:color w:val="000000" w:themeColor="text1"/>
                <w:sz w:val="22"/>
                <w:szCs w:val="22"/>
                <w:rtl/>
                <w:lang w:eastAsia="ar" w:bidi="ar-MA"/>
              </w:rPr>
              <w:t xml:space="preserve">أدائه الشخصي </w:t>
            </w:r>
          </w:p>
          <w:p w14:paraId="70187C8B" w14:textId="1F2E17A6" w:rsidR="00296AB3" w:rsidRPr="002C1F0A" w:rsidRDefault="00A1638B" w:rsidP="002C1F0A">
            <w:pPr>
              <w:pStyle w:val="Tabletextbullets"/>
              <w:numPr>
                <w:ilvl w:val="1"/>
                <w:numId w:val="17"/>
              </w:numPr>
              <w:tabs>
                <w:tab w:val="clear" w:pos="340"/>
              </w:tabs>
              <w:bidi/>
              <w:spacing w:line="312" w:lineRule="auto"/>
              <w:ind w:leftChars="160" w:left="744"/>
              <w:rPr>
                <w:rFonts w:ascii="Sakkal Majalla" w:hAnsi="Sakkal Majalla" w:cs="Sakkal Majalla"/>
                <w:color w:val="000000" w:themeColor="text1"/>
                <w:sz w:val="22"/>
                <w:szCs w:val="22"/>
              </w:rPr>
            </w:pPr>
            <w:r w:rsidRPr="002C1F0A">
              <w:rPr>
                <w:rFonts w:ascii="Sakkal Majalla" w:eastAsia="Open Sans" w:hAnsi="Sakkal Majalla" w:cs="Sakkal Majalla" w:hint="cs"/>
                <w:color w:val="000000" w:themeColor="text1"/>
                <w:sz w:val="22"/>
                <w:szCs w:val="22"/>
                <w:rtl/>
                <w:lang w:eastAsia="ar" w:bidi="ar-MA"/>
              </w:rPr>
              <w:t>نجاح النشاط الرياضي</w:t>
            </w:r>
          </w:p>
          <w:p w14:paraId="49730547" w14:textId="63916DD1" w:rsidR="00FE1005" w:rsidRPr="002C1F0A" w:rsidRDefault="00A14044" w:rsidP="002C1F0A">
            <w:pPr>
              <w:pStyle w:val="Tabletextbullets"/>
              <w:numPr>
                <w:ilvl w:val="0"/>
                <w:numId w:val="0"/>
              </w:numPr>
              <w:bidi/>
              <w:spacing w:line="312" w:lineRule="auto"/>
              <w:ind w:leftChars="22" w:left="53"/>
              <w:rPr>
                <w:rFonts w:ascii="Sakkal Majalla" w:hAnsi="Sakkal Majalla" w:cs="Sakkal Majalla"/>
                <w:color w:val="FF0000"/>
                <w:sz w:val="22"/>
                <w:szCs w:val="22"/>
              </w:rPr>
            </w:pPr>
            <w:r w:rsidRPr="002C1F0A">
              <w:rPr>
                <w:rFonts w:ascii="Sakkal Majalla" w:eastAsia="Open Sans" w:hAnsi="Sakkal Majalla" w:cs="Sakkal Majalla" w:hint="cs"/>
                <w:sz w:val="22"/>
                <w:szCs w:val="22"/>
                <w:rtl/>
                <w:lang w:eastAsia="ar" w:bidi="ar-MA"/>
              </w:rPr>
              <w:t xml:space="preserve">يركز مجال المحتوى </w:t>
            </w:r>
            <w:r w:rsidRPr="002C1F0A">
              <w:rPr>
                <w:rFonts w:ascii="Sakkal Majalla" w:eastAsia="Open Sans" w:hAnsi="Sakkal Majalla" w:cs="Sakkal Majalla" w:hint="cs"/>
                <w:b/>
                <w:bCs/>
                <w:sz w:val="22"/>
                <w:szCs w:val="22"/>
                <w:rtl/>
                <w:lang w:eastAsia="ar" w:bidi="ar-MA"/>
              </w:rPr>
              <w:t xml:space="preserve">أ3 </w:t>
            </w:r>
            <w:r w:rsidRPr="002C1F0A">
              <w:rPr>
                <w:rFonts w:ascii="Sakkal Majalla" w:eastAsia="Open Sans" w:hAnsi="Sakkal Majalla" w:cs="Sakkal Majalla" w:hint="cs"/>
                <w:sz w:val="22"/>
                <w:szCs w:val="22"/>
                <w:rtl/>
                <w:lang w:eastAsia="ar" w:bidi="ar-MA"/>
              </w:rPr>
              <w:t>على</w:t>
            </w:r>
            <w:r w:rsidRPr="002C1F0A">
              <w:rPr>
                <w:rFonts w:ascii="Sakkal Majalla" w:eastAsia="Open Sans" w:hAnsi="Sakkal Majalla" w:cs="Sakkal Majalla" w:hint="cs"/>
                <w:b/>
                <w:bCs/>
                <w:sz w:val="22"/>
                <w:szCs w:val="22"/>
                <w:rtl/>
                <w:lang w:eastAsia="ar" w:bidi="ar-MA"/>
              </w:rPr>
              <w:t xml:space="preserve"> </w:t>
            </w:r>
            <w:r w:rsidRPr="002C1F0A">
              <w:rPr>
                <w:rFonts w:ascii="Sakkal Majalla" w:eastAsia="Open Sans" w:hAnsi="Sakkal Majalla" w:cs="Sakkal Majalla" w:hint="cs"/>
                <w:sz w:val="22"/>
                <w:szCs w:val="22"/>
                <w:rtl/>
                <w:lang w:eastAsia="ar" w:bidi="ar-MA"/>
              </w:rPr>
              <w:t>مختلف المسؤوليات التي تسهم في نجاح القيادة الرياضية. ويمكن تناول هذا الجزء باستخدام مجال المحتوى أ3 من كتاب الطالب إلى جانب عرض من المعلم عن المسؤوليات باستخدام الشريحة 13 من العرض التقديمي. يمكن للمعلمين أن يشرحوا كيف يمكن أن تختلف المسؤوليات تبعًا للدور القيادي الذي يتولاه القائد (باستخدام الأمثلة الواردة في مجال المحتوى أ1 أو تبعًا لنوع النشاط الرياضي المُنفّذ</w:t>
            </w:r>
            <w:r w:rsidR="007102FA" w:rsidRPr="002C1F0A">
              <w:rPr>
                <w:rFonts w:ascii="Sakkal Majalla" w:eastAsia="Open Sans" w:hAnsi="Sakkal Majalla" w:cs="Sakkal Majalla" w:hint="cs"/>
                <w:color w:val="FF0000"/>
                <w:sz w:val="22"/>
                <w:szCs w:val="22"/>
                <w:rtl/>
                <w:lang w:eastAsia="ar" w:bidi="ar-MA"/>
              </w:rPr>
              <w:t xml:space="preserve">. </w:t>
            </w:r>
          </w:p>
          <w:p w14:paraId="3B3CF60A" w14:textId="472922A6" w:rsidR="007102FA" w:rsidRPr="002C1F0A" w:rsidRDefault="00FE1005" w:rsidP="002C1F0A">
            <w:pPr>
              <w:pStyle w:val="Tabletextbullets"/>
              <w:numPr>
                <w:ilvl w:val="0"/>
                <w:numId w:val="0"/>
              </w:numPr>
              <w:bidi/>
              <w:spacing w:line="312" w:lineRule="auto"/>
              <w:ind w:leftChars="22" w:left="53"/>
              <w:rPr>
                <w:rFonts w:ascii="Sakkal Majalla" w:hAnsi="Sakkal Majalla" w:cs="Sakkal Majalla"/>
                <w:color w:val="000000" w:themeColor="text1"/>
                <w:sz w:val="22"/>
                <w:szCs w:val="22"/>
              </w:rPr>
            </w:pPr>
            <w:r w:rsidRPr="002C1F0A">
              <w:rPr>
                <w:rFonts w:ascii="Sakkal Majalla" w:eastAsia="Open Sans" w:hAnsi="Sakkal Majalla" w:cs="Sakkal Majalla" w:hint="cs"/>
                <w:color w:val="000000" w:themeColor="text1"/>
                <w:sz w:val="22"/>
                <w:szCs w:val="22"/>
                <w:rtl/>
                <w:lang w:eastAsia="ar" w:bidi="ar-MA"/>
              </w:rPr>
              <w:t xml:space="preserve">ولتعزيز </w:t>
            </w:r>
            <w:r w:rsidR="005A1EC5">
              <w:rPr>
                <w:rFonts w:ascii="Sakkal Majalla" w:eastAsia="Open Sans" w:hAnsi="Sakkal Majalla" w:cs="Sakkal Majalla" w:hint="cs"/>
                <w:color w:val="000000" w:themeColor="text1"/>
                <w:sz w:val="22"/>
                <w:szCs w:val="22"/>
                <w:rtl/>
                <w:lang w:eastAsia="ar" w:bidi="ar-MA"/>
              </w:rPr>
              <w:t>التعلم</w:t>
            </w:r>
            <w:r w:rsidRPr="002C1F0A">
              <w:rPr>
                <w:rFonts w:ascii="Sakkal Majalla" w:eastAsia="Open Sans" w:hAnsi="Sakkal Majalla" w:cs="Sakkal Majalla" w:hint="cs"/>
                <w:color w:val="000000" w:themeColor="text1"/>
                <w:sz w:val="22"/>
                <w:szCs w:val="22"/>
                <w:rtl/>
                <w:lang w:eastAsia="ar" w:bidi="ar-MA"/>
              </w:rPr>
              <w:t xml:space="preserve"> في مجالي المحتوى أ2 وأ3، يمكن دعوة متحدث ضيف إلى المركز ليقدّم للمتعلمين أمثلة عن القيادة الرياضية ويعرض لهم نظرة شاملة حول أهمية مختلف السمات والمسؤوليات اللازمة لتحقيق قيادة رياضية ناجحة. ويمكن للمتعلمين استخدام المعلومات المقدَّمة لإعداد قائمة مرجعية تساعدهم على تذكّر السمات والمسؤوليات الرئيسة المطلوبة للقيادة الناجحة في الرياضة.</w:t>
            </w:r>
          </w:p>
          <w:p w14:paraId="46A46E26" w14:textId="77777777" w:rsidR="00A14044" w:rsidRPr="002C1F0A" w:rsidRDefault="00A14044"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37F76A51" w14:textId="07DA6EA4" w:rsidR="00A1638B" w:rsidRPr="002C1F0A" w:rsidRDefault="00A1638B"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مناقشة أمثلة عن قادة رياضيين ناجحين يعرفونهم. ما المسؤوليات التي تقع على عاتق هؤلاء القادة؟</w:t>
            </w:r>
          </w:p>
          <w:p w14:paraId="6B9D0B69" w14:textId="77777777" w:rsidR="00C81AC4" w:rsidRPr="002C1F0A" w:rsidRDefault="00893B75"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 xml:space="preserve">ناقش معهم كيف يمكن أن تؤثر المسؤوليات المختلفة في أداء القائد الرياضي ونتائج النشاط الرياضي؟ </w:t>
            </w:r>
          </w:p>
          <w:p w14:paraId="576F4051" w14:textId="09D92CEC" w:rsidR="00664531" w:rsidRPr="002C1F0A" w:rsidRDefault="00664531"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 xml:space="preserve">اطلب من المتعلمين أن يفكروا في قادتهم الرياضيين المفضلين سواءٌ من خبراتهم الشخصية أو من الرياضة الاحترافية، وأن يناقشوا لماذا يعتقدون أن هؤلاء القادة ناجحون. </w:t>
            </w:r>
          </w:p>
          <w:p w14:paraId="0A0223AD" w14:textId="77777777" w:rsidR="00664531" w:rsidRPr="002C1F0A" w:rsidRDefault="00664531"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61958F61" w14:textId="77777777" w:rsidR="00664531" w:rsidRPr="002C1F0A" w:rsidRDefault="00664531" w:rsidP="002C1F0A">
            <w:pPr>
              <w:pStyle w:val="Tabletextbullets"/>
              <w:numPr>
                <w:ilvl w:val="0"/>
                <w:numId w:val="17"/>
              </w:numPr>
              <w:tabs>
                <w:tab w:val="clear" w:pos="340"/>
                <w:tab w:val="left" w:pos="321"/>
              </w:tabs>
              <w:bidi/>
              <w:spacing w:line="312" w:lineRule="auto"/>
              <w:ind w:leftChars="15" w:left="321" w:hanging="285"/>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اطلب من المتعلمين أن يعملوا في مجموعات صغيرة للبحث حول كيف يمكن أن تؤثر المسؤوليات المختلفة في:</w:t>
            </w:r>
          </w:p>
          <w:p w14:paraId="1166E103" w14:textId="77777777" w:rsidR="00664531" w:rsidRPr="002C1F0A" w:rsidRDefault="00664531" w:rsidP="002C1F0A">
            <w:pPr>
              <w:pStyle w:val="Tabletextbullets"/>
              <w:numPr>
                <w:ilvl w:val="1"/>
                <w:numId w:val="17"/>
              </w:numPr>
              <w:tabs>
                <w:tab w:val="clear" w:pos="340"/>
                <w:tab w:val="left" w:pos="2872"/>
              </w:tabs>
              <w:bidi/>
              <w:spacing w:line="312" w:lineRule="auto"/>
              <w:ind w:leftChars="160" w:left="744"/>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أداء القائد الرياضي</w:t>
            </w:r>
          </w:p>
          <w:p w14:paraId="7B4B1218" w14:textId="05937FA7" w:rsidR="00664531" w:rsidRPr="002C1F0A" w:rsidRDefault="00664531" w:rsidP="002C1F0A">
            <w:pPr>
              <w:pStyle w:val="Tabletextbullets"/>
              <w:numPr>
                <w:ilvl w:val="1"/>
                <w:numId w:val="17"/>
              </w:numPr>
              <w:tabs>
                <w:tab w:val="clear" w:pos="340"/>
                <w:tab w:val="left" w:pos="2872"/>
              </w:tabs>
              <w:bidi/>
              <w:spacing w:line="312" w:lineRule="auto"/>
              <w:ind w:leftChars="160" w:left="744"/>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نجاح النشاط الرياضي</w:t>
            </w:r>
          </w:p>
          <w:p w14:paraId="0508986F" w14:textId="77777777" w:rsidR="00FE1005" w:rsidRPr="002C1F0A" w:rsidRDefault="00FE1005" w:rsidP="002C1F0A">
            <w:pPr>
              <w:pStyle w:val="Tabletextbullets"/>
              <w:numPr>
                <w:ilvl w:val="0"/>
                <w:numId w:val="0"/>
              </w:numPr>
              <w:bidi/>
              <w:spacing w:line="312" w:lineRule="auto"/>
              <w:ind w:leftChars="22" w:left="53"/>
              <w:rPr>
                <w:rFonts w:ascii="Sakkal Majalla" w:hAnsi="Sakkal Majalla" w:cs="Sakkal Majalla"/>
                <w:b/>
                <w:bCs/>
                <w:color w:val="000000" w:themeColor="text1"/>
                <w:sz w:val="22"/>
                <w:szCs w:val="22"/>
              </w:rPr>
            </w:pPr>
            <w:r w:rsidRPr="002C1F0A">
              <w:rPr>
                <w:rFonts w:ascii="Sakkal Majalla" w:eastAsia="Open Sans" w:hAnsi="Sakkal Majalla" w:cs="Sakkal Majalla" w:hint="cs"/>
                <w:b/>
                <w:bCs/>
                <w:color w:val="000000" w:themeColor="text1"/>
                <w:sz w:val="22"/>
                <w:szCs w:val="22"/>
                <w:rtl/>
                <w:lang w:eastAsia="ar" w:bidi="ar-MA"/>
              </w:rPr>
              <w:lastRenderedPageBreak/>
              <w:t>المهام البحثية أو دراسات الحالة</w:t>
            </w:r>
          </w:p>
          <w:p w14:paraId="295FA178" w14:textId="3C0F151E" w:rsidR="00FE1005" w:rsidRPr="002C1F0A" w:rsidRDefault="00FE1005" w:rsidP="002C1F0A">
            <w:pPr>
              <w:pStyle w:val="Tabletextbullets"/>
              <w:numPr>
                <w:ilvl w:val="0"/>
                <w:numId w:val="28"/>
              </w:numPr>
              <w:tabs>
                <w:tab w:val="clear" w:pos="340"/>
                <w:tab w:val="left" w:pos="1171"/>
              </w:tabs>
              <w:bidi/>
              <w:spacing w:line="312" w:lineRule="auto"/>
              <w:ind w:leftChars="15" w:left="321" w:hanging="285"/>
              <w:rPr>
                <w:rFonts w:ascii="Sakkal Majalla" w:hAnsi="Sakkal Majalla" w:cs="Sakkal Majalla"/>
                <w:color w:val="000000" w:themeColor="text1"/>
                <w:sz w:val="22"/>
                <w:szCs w:val="22"/>
              </w:rPr>
            </w:pPr>
            <w:r w:rsidRPr="002C1F0A">
              <w:rPr>
                <w:rFonts w:ascii="Sakkal Majalla" w:eastAsia="Open Sans" w:hAnsi="Sakkal Majalla" w:cs="Sakkal Majalla" w:hint="cs"/>
                <w:sz w:val="22"/>
                <w:szCs w:val="22"/>
                <w:rtl/>
                <w:lang w:eastAsia="ar" w:bidi="ar-MA"/>
              </w:rPr>
              <w:t>اطلب من المتعلمين قراءة دراسة الحالة عن (المدرب أمير) الواردة في مجال المحتوى أ3 من كتاب الطالب ، ثم الإجابة عن الأسئلة التي تليها.</w:t>
            </w:r>
          </w:p>
          <w:p w14:paraId="26E7D93F" w14:textId="77777777" w:rsidR="00A14044" w:rsidRPr="002C1F0A" w:rsidRDefault="00A14044"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نشاطات التقييم التكويني</w:t>
            </w:r>
          </w:p>
          <w:p w14:paraId="2785FC10" w14:textId="2AB7B8E9" w:rsidR="007D73EE" w:rsidRPr="002C1F0A" w:rsidRDefault="00545D79" w:rsidP="002C1F0A">
            <w:pPr>
              <w:pStyle w:val="Default"/>
              <w:numPr>
                <w:ilvl w:val="0"/>
                <w:numId w:val="27"/>
              </w:numPr>
              <w:bidi/>
              <w:spacing w:before="60" w:after="60" w:line="312" w:lineRule="auto"/>
              <w:ind w:leftChars="15" w:left="321" w:hanging="285"/>
              <w:rPr>
                <w:rFonts w:ascii="Sakkal Majalla" w:hAnsi="Sakkal Majalla" w:cs="Sakkal Majalla"/>
                <w:sz w:val="22"/>
                <w:szCs w:val="22"/>
              </w:rPr>
            </w:pPr>
            <w:r w:rsidRPr="002C1F0A">
              <w:rPr>
                <w:rFonts w:ascii="Sakkal Majalla" w:hAnsi="Sakkal Majalla" w:cs="Sakkal Majalla" w:hint="cs"/>
                <w:color w:val="000000" w:themeColor="text1"/>
                <w:sz w:val="22"/>
                <w:szCs w:val="22"/>
                <w:rtl/>
                <w:lang w:eastAsia="ar" w:bidi="ar-MA"/>
              </w:rPr>
              <w:t xml:space="preserve">اطلب من المتعلمين إكمال النشاط التقييمي لنتاج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أ، الوارد في نهاية مجال المحتوى أ3 في كتاب الطالب.</w:t>
            </w:r>
          </w:p>
        </w:tc>
      </w:tr>
      <w:tr w:rsidR="00704964" w:rsidRPr="002C1F0A" w14:paraId="252F8D7E" w14:textId="77777777" w:rsidTr="00F06F9C">
        <w:trPr>
          <w:trHeight w:val="448"/>
        </w:trPr>
        <w:tc>
          <w:tcPr>
            <w:tcW w:w="9072" w:type="dxa"/>
            <w:shd w:val="clear" w:color="auto" w:fill="DAEEF3"/>
          </w:tcPr>
          <w:p w14:paraId="61A229EF" w14:textId="063EE305" w:rsidR="00704964" w:rsidRPr="002C1F0A" w:rsidRDefault="00704964" w:rsidP="002C1F0A">
            <w:pPr>
              <w:pStyle w:val="Default"/>
              <w:bidi/>
              <w:spacing w:before="80" w:after="8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lastRenderedPageBreak/>
              <w:t xml:space="preserve">نتاج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ب: دراسة مختلف أنماط القيادة المُستخدمة لقيادة النشاطات الرياضية</w:t>
            </w:r>
          </w:p>
        </w:tc>
      </w:tr>
      <w:tr w:rsidR="00CC57DD" w:rsidRPr="002C1F0A" w14:paraId="2C723F0D" w14:textId="77777777" w:rsidTr="00823A1F">
        <w:trPr>
          <w:trHeight w:val="1125"/>
        </w:trPr>
        <w:tc>
          <w:tcPr>
            <w:tcW w:w="9072" w:type="dxa"/>
          </w:tcPr>
          <w:p w14:paraId="132E2D20" w14:textId="0C43F598" w:rsidR="00296AB3" w:rsidRPr="002C1F0A" w:rsidRDefault="00CC57DD"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 على أساليب القيادة المستخدمة في قيادة النشاطات الرياضية والتخطيط للوحدات. وقد ورد هذا في مواصفات الوحدة، وشُرِح في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 من كتاب الطالب، وكذلك في الجدول 6.4 وشريحة العرض التقديمي 14.</w:t>
            </w:r>
          </w:p>
          <w:p w14:paraId="254DA321" w14:textId="3523DDF4" w:rsidR="00C61CB2" w:rsidRPr="002C1F0A" w:rsidRDefault="00CC57DD" w:rsidP="002C1F0A">
            <w:pPr>
              <w:pStyle w:val="Default"/>
              <w:bidi/>
              <w:spacing w:before="60" w:after="60" w:line="312" w:lineRule="auto"/>
              <w:ind w:leftChars="22" w:left="53"/>
              <w:rPr>
                <w:rFonts w:ascii="Sakkal Majalla" w:hAnsi="Sakkal Majalla" w:cs="Sakkal Majalla"/>
                <w:color w:val="000000" w:themeColor="text1"/>
                <w:sz w:val="22"/>
                <w:szCs w:val="22"/>
              </w:rPr>
            </w:pPr>
            <w:r w:rsidRPr="002C1F0A">
              <w:rPr>
                <w:rFonts w:ascii="Sakkal Majalla" w:hAnsi="Sakkal Majalla" w:cs="Sakkal Majalla" w:hint="cs"/>
                <w:sz w:val="22"/>
                <w:szCs w:val="22"/>
                <w:rtl/>
                <w:lang w:eastAsia="ar" w:bidi="ar-MA"/>
              </w:rPr>
              <w:t>يركّز مجال المحتوى</w:t>
            </w:r>
            <w:r w:rsidRPr="002C1F0A">
              <w:rPr>
                <w:rFonts w:ascii="Sakkal Majalla" w:hAnsi="Sakkal Majalla" w:cs="Sakkal Majalla" w:hint="cs"/>
                <w:b/>
                <w:bCs/>
                <w:sz w:val="22"/>
                <w:szCs w:val="22"/>
                <w:rtl/>
                <w:lang w:eastAsia="ar" w:bidi="ar-MA"/>
              </w:rPr>
              <w:t xml:space="preserve"> ب1</w:t>
            </w:r>
            <w:r w:rsidRPr="002C1F0A">
              <w:rPr>
                <w:rFonts w:ascii="Sakkal Majalla" w:hAnsi="Sakkal Majalla" w:cs="Sakkal Majalla" w:hint="cs"/>
                <w:sz w:val="22"/>
                <w:szCs w:val="22"/>
                <w:rtl/>
                <w:lang w:eastAsia="ar" w:bidi="ar-MA"/>
              </w:rPr>
              <w:t xml:space="preserve"> على أساليب القيادة ومدى ملاءمتها لقيادة النشاطات الرياضية، على النحو الموضَّح في الشرائح 15 إلى 17 من العرض التقديمي. ويمكن تقديم كل واحد من أساليب القيادة الثلاثة (الاستبدادية والتشاركية والمتساهلة) كلٌ على حده. وفي كل أسلوب، يمكن للمتعلمين المشاركة في وحدة تحت إشراف المعلم ليختبروا هذا الأسلوب القيادي عمليًا، وليتعرّفوا العوامل التي يجب مراعاتها عند اختيار هذا الأسلوب وتطبيقه. </w:t>
            </w:r>
          </w:p>
          <w:p w14:paraId="1CCED868" w14:textId="53912B44" w:rsidR="007102FA" w:rsidRPr="002C1F0A" w:rsidRDefault="007102FA" w:rsidP="002C1F0A">
            <w:pPr>
              <w:pStyle w:val="Default"/>
              <w:bidi/>
              <w:spacing w:before="60" w:after="60" w:line="312" w:lineRule="auto"/>
              <w:ind w:leftChars="22" w:left="53"/>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وبعد ذلك يمكن للمتعلمين تطوير خبراتهم مع كل أسلوب من أساليب القيادة عن طريق قيادة زملائهم في شرح مهارات رياضية بطريقة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بين الأقران. ويجب تشجيع المتعلمين على التفكير بعمق وتسجيل خبراتهم مع كل أسلوب قيادي، وتوضيح العلاقة بين أسلوب القيادة والقيادة الرياضية الناجحة، بما يشمل التعليق على التوقيت المناسب لتطبيق هذا الأسلوب وأي نوع من النشاطات يلائمه. </w:t>
            </w:r>
          </w:p>
          <w:p w14:paraId="4EB3F76C" w14:textId="27284CC1" w:rsidR="0059490F" w:rsidRPr="002C1F0A" w:rsidRDefault="0059490F"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b/>
                <w:bCs/>
                <w:sz w:val="22"/>
                <w:szCs w:val="22"/>
                <w:rtl/>
                <w:lang w:eastAsia="ar" w:bidi="ar-MA"/>
              </w:rPr>
              <w:t>مواضيع المناقشة</w:t>
            </w:r>
          </w:p>
          <w:p w14:paraId="5C94362F" w14:textId="39473C78" w:rsidR="001E1A2F" w:rsidRPr="002C1F0A" w:rsidRDefault="00A51750" w:rsidP="002C1F0A">
            <w:pPr>
              <w:pStyle w:val="Default"/>
              <w:numPr>
                <w:ilvl w:val="0"/>
                <w:numId w:val="12"/>
              </w:numPr>
              <w:bidi/>
              <w:spacing w:before="60" w:after="60" w:line="312" w:lineRule="auto"/>
              <w:ind w:leftChars="15" w:left="321" w:hanging="285"/>
              <w:rPr>
                <w:rFonts w:ascii="Sakkal Majalla" w:eastAsia="Verdana" w:hAnsi="Sakkal Majalla" w:cs="Sakkal Majalla"/>
                <w:b/>
                <w:position w:val="-1"/>
                <w:sz w:val="22"/>
                <w:szCs w:val="22"/>
                <w14:ligatures w14:val="none"/>
              </w:rPr>
            </w:pPr>
            <w:r w:rsidRPr="002C1F0A">
              <w:rPr>
                <w:rFonts w:ascii="Sakkal Majalla" w:hAnsi="Sakkal Majalla" w:cs="Sakkal Majalla" w:hint="cs"/>
                <w:sz w:val="22"/>
                <w:szCs w:val="22"/>
                <w:rtl/>
                <w:lang w:eastAsia="ar" w:bidi="ar-MA"/>
              </w:rPr>
              <w:t>اطلب من المتعلمين إكمال نشاطات المناقشة الواردة في مجال المحتوى ب1 من كتاب الطالب.</w:t>
            </w:r>
          </w:p>
          <w:p w14:paraId="05821959" w14:textId="77777777" w:rsidR="00D03499" w:rsidRPr="002C1F0A" w:rsidRDefault="00D03499" w:rsidP="002C1F0A">
            <w:pPr>
              <w:pStyle w:val="Default"/>
              <w:numPr>
                <w:ilvl w:val="1"/>
                <w:numId w:val="12"/>
              </w:numPr>
              <w:bidi/>
              <w:spacing w:before="60" w:after="60" w:line="312" w:lineRule="auto"/>
              <w:ind w:leftChars="160" w:left="744"/>
              <w:rPr>
                <w:rFonts w:ascii="Sakkal Majalla" w:eastAsia="Verdana" w:hAnsi="Sakkal Majalla" w:cs="Sakkal Majalla"/>
                <w:b/>
                <w:position w:val="-1"/>
                <w:sz w:val="22"/>
                <w:szCs w:val="22"/>
                <w14:ligatures w14:val="none"/>
              </w:rPr>
            </w:pPr>
            <w:r w:rsidRPr="002C1F0A">
              <w:rPr>
                <w:rFonts w:ascii="Sakkal Majalla" w:hAnsi="Sakkal Majalla" w:cs="Sakkal Majalla" w:hint="cs"/>
                <w:sz w:val="22"/>
                <w:szCs w:val="22"/>
                <w:rtl/>
                <w:lang w:eastAsia="ar" w:bidi="ar-MA"/>
              </w:rPr>
              <w:t xml:space="preserve">القيادة الاستبدادية </w:t>
            </w:r>
          </w:p>
          <w:p w14:paraId="3F88B7FC" w14:textId="77777777" w:rsidR="00D03499" w:rsidRPr="002C1F0A" w:rsidRDefault="00D03499" w:rsidP="002C1F0A">
            <w:pPr>
              <w:pStyle w:val="Default"/>
              <w:numPr>
                <w:ilvl w:val="1"/>
                <w:numId w:val="12"/>
              </w:numPr>
              <w:bidi/>
              <w:spacing w:before="60" w:after="60" w:line="312" w:lineRule="auto"/>
              <w:ind w:leftChars="160" w:left="744"/>
              <w:rPr>
                <w:rFonts w:ascii="Sakkal Majalla" w:eastAsia="Verdana" w:hAnsi="Sakkal Majalla" w:cs="Sakkal Majalla"/>
                <w:b/>
                <w:position w:val="-1"/>
                <w:sz w:val="22"/>
                <w:szCs w:val="22"/>
                <w14:ligatures w14:val="none"/>
              </w:rPr>
            </w:pPr>
            <w:r w:rsidRPr="002C1F0A">
              <w:rPr>
                <w:rFonts w:ascii="Sakkal Majalla" w:hAnsi="Sakkal Majalla" w:cs="Sakkal Majalla" w:hint="cs"/>
                <w:sz w:val="22"/>
                <w:szCs w:val="22"/>
                <w:rtl/>
                <w:lang w:eastAsia="ar" w:bidi="ar-MA"/>
              </w:rPr>
              <w:t xml:space="preserve">القيادة التشاركية </w:t>
            </w:r>
          </w:p>
          <w:p w14:paraId="3C7C41EE" w14:textId="77777777" w:rsidR="00BD42D4" w:rsidRPr="002C1F0A" w:rsidRDefault="00D03499" w:rsidP="002C1F0A">
            <w:pPr>
              <w:pStyle w:val="Default"/>
              <w:numPr>
                <w:ilvl w:val="1"/>
                <w:numId w:val="12"/>
              </w:numPr>
              <w:bidi/>
              <w:spacing w:before="60" w:after="60" w:line="312" w:lineRule="auto"/>
              <w:ind w:leftChars="160" w:left="744"/>
              <w:rPr>
                <w:rFonts w:ascii="Sakkal Majalla" w:hAnsi="Sakkal Majalla" w:cs="Sakkal Majalla"/>
                <w:b/>
                <w:bCs/>
                <w:sz w:val="22"/>
                <w:szCs w:val="22"/>
              </w:rPr>
            </w:pPr>
            <w:r w:rsidRPr="002C1F0A">
              <w:rPr>
                <w:rFonts w:ascii="Sakkal Majalla" w:hAnsi="Sakkal Majalla" w:cs="Sakkal Majalla" w:hint="cs"/>
                <w:sz w:val="22"/>
                <w:szCs w:val="22"/>
                <w:rtl/>
                <w:lang w:eastAsia="ar" w:bidi="ar-MA"/>
              </w:rPr>
              <w:t>القيادة المتساهلة</w:t>
            </w:r>
          </w:p>
          <w:p w14:paraId="6E3F0E93" w14:textId="24DC085D" w:rsidR="00BD42D4" w:rsidRPr="002C1F0A" w:rsidRDefault="00BD42D4" w:rsidP="002C1F0A">
            <w:pPr>
              <w:pStyle w:val="NormalWeb"/>
              <w:numPr>
                <w:ilvl w:val="0"/>
                <w:numId w:val="12"/>
              </w:numPr>
              <w:kinsoku w:val="0"/>
              <w:overflowPunct w:val="0"/>
              <w:bidi/>
              <w:spacing w:before="60" w:beforeAutospacing="0" w:after="60" w:afterAutospacing="0" w:line="312" w:lineRule="auto"/>
              <w:ind w:leftChars="15" w:left="321" w:hanging="285"/>
              <w:textAlignment w:val="baseline"/>
              <w:rPr>
                <w:rFonts w:ascii="Sakkal Majalla" w:eastAsiaTheme="minorHAnsi" w:hAnsi="Sakkal Majalla" w:cs="Sakkal Majalla"/>
                <w:color w:val="000000"/>
                <w:sz w:val="22"/>
                <w:szCs w:val="22"/>
                <w:lang w:eastAsia="en-US"/>
                <w14:ligatures w14:val="standardContextual"/>
              </w:rPr>
            </w:pPr>
            <w:r w:rsidRPr="002C1F0A">
              <w:rPr>
                <w:rFonts w:ascii="Sakkal Majalla" w:eastAsiaTheme="minorHAnsi" w:hAnsi="Sakkal Majalla" w:cs="Sakkal Majalla" w:hint="cs"/>
                <w:color w:val="000000"/>
                <w:sz w:val="22"/>
                <w:szCs w:val="22"/>
                <w:rtl/>
                <w:lang w:eastAsia="ar" w:bidi="ar-MA"/>
                <w14:ligatures w14:val="standardContextual"/>
              </w:rPr>
              <w:t>استخدم الشريحة 16 لمناقشة أمثلة للنشاطات الرياضية التي يمكن أن تستفيد من كل واحد من أساليب القيادة الثلاثة.</w:t>
            </w:r>
          </w:p>
          <w:p w14:paraId="79CAD5F5" w14:textId="75775E6C" w:rsidR="00634B1A" w:rsidRPr="002C1F0A" w:rsidRDefault="00634B1A" w:rsidP="002C1F0A">
            <w:pPr>
              <w:pStyle w:val="NormalWeb"/>
              <w:numPr>
                <w:ilvl w:val="0"/>
                <w:numId w:val="12"/>
              </w:numPr>
              <w:bidi/>
              <w:spacing w:before="60" w:beforeAutospacing="0" w:after="60" w:afterAutospacing="0" w:line="312" w:lineRule="auto"/>
              <w:ind w:leftChars="15" w:left="321" w:hanging="285"/>
              <w:rPr>
                <w:rFonts w:ascii="Sakkal Majalla" w:hAnsi="Sakkal Majalla" w:cs="Sakkal Majalla"/>
                <w:color w:val="000000"/>
                <w:sz w:val="22"/>
                <w:szCs w:val="22"/>
              </w:rPr>
            </w:pPr>
            <w:r w:rsidRPr="002C1F0A">
              <w:rPr>
                <w:rFonts w:ascii="Sakkal Majalla" w:eastAsiaTheme="minorHAnsi" w:hAnsi="Sakkal Majalla" w:cs="Sakkal Majalla" w:hint="cs"/>
                <w:color w:val="000000"/>
                <w:sz w:val="22"/>
                <w:szCs w:val="22"/>
                <w:rtl/>
                <w:lang w:eastAsia="ar" w:bidi="ar-MA"/>
                <w14:ligatures w14:val="standardContextual"/>
              </w:rPr>
              <w:t xml:space="preserve">استخدم الشريحة 17 </w:t>
            </w:r>
            <w:r w:rsidRPr="002C1F0A">
              <w:rPr>
                <w:rFonts w:ascii="Sakkal Majalla" w:eastAsiaTheme="minorEastAsia" w:hAnsi="Sakkal Majalla" w:cs="Sakkal Majalla" w:hint="cs"/>
                <w:color w:val="000000"/>
                <w:sz w:val="22"/>
                <w:szCs w:val="22"/>
                <w:rtl/>
                <w:lang w:eastAsia="ar" w:bidi="ar-MA"/>
              </w:rPr>
              <w:t>لمناقشة كيفية تأثير العوامل الموضّحة في اختيار أسلوب القيادة المناسب عند قيادة نشاط رياضي.</w:t>
            </w:r>
          </w:p>
          <w:p w14:paraId="5B7942E8" w14:textId="47185820" w:rsidR="00634B1A" w:rsidRPr="002C1F0A" w:rsidRDefault="00634B1A" w:rsidP="002C1F0A">
            <w:pPr>
              <w:pStyle w:val="NormalWeb"/>
              <w:numPr>
                <w:ilvl w:val="0"/>
                <w:numId w:val="12"/>
              </w:numPr>
              <w:kinsoku w:val="0"/>
              <w:overflowPunct w:val="0"/>
              <w:bidi/>
              <w:spacing w:before="60" w:beforeAutospacing="0" w:after="60" w:afterAutospacing="0" w:line="312" w:lineRule="auto"/>
              <w:ind w:leftChars="15" w:left="321" w:hanging="285"/>
              <w:textAlignment w:val="baseline"/>
              <w:rPr>
                <w:rFonts w:ascii="Sakkal Majalla" w:eastAsiaTheme="minorHAnsi" w:hAnsi="Sakkal Majalla" w:cs="Sakkal Majalla"/>
                <w:color w:val="000000"/>
                <w:sz w:val="22"/>
                <w:szCs w:val="22"/>
                <w:lang w:eastAsia="en-US"/>
                <w14:ligatures w14:val="standardContextual"/>
              </w:rPr>
            </w:pPr>
            <w:r w:rsidRPr="002C1F0A">
              <w:rPr>
                <w:rFonts w:ascii="Sakkal Majalla" w:eastAsiaTheme="minorHAnsi" w:hAnsi="Sakkal Majalla" w:cs="Sakkal Majalla" w:hint="cs"/>
                <w:color w:val="000000"/>
                <w:sz w:val="22"/>
                <w:szCs w:val="22"/>
                <w:rtl/>
                <w:lang w:eastAsia="ar" w:bidi="ar-MA"/>
                <w14:ligatures w14:val="standardContextual"/>
              </w:rPr>
              <w:t xml:space="preserve">اطلب من المتعلمين أن يتخيلوا أنهم يقودون وحدة لمجموعة من اللاعبين الجدد في تنس الطاولة تتراوح أعمارهم بين 10 و12 عامًا. </w:t>
            </w:r>
            <w:r w:rsidRPr="002C1F0A">
              <w:rPr>
                <w:rFonts w:ascii="Sakkal Majalla" w:eastAsiaTheme="minorEastAsia" w:hAnsi="Sakkal Majalla" w:cs="Sakkal Majalla" w:hint="cs"/>
                <w:color w:val="000000"/>
                <w:sz w:val="22"/>
                <w:szCs w:val="22"/>
                <w:rtl/>
                <w:lang w:eastAsia="ar" w:bidi="ar-MA"/>
              </w:rPr>
              <w:t xml:space="preserve">وناقش معهم كيف يمكنهم استخدام المهارات الموضحة في </w:t>
            </w:r>
            <w:r w:rsidRPr="002C1F0A">
              <w:rPr>
                <w:rFonts w:ascii="Sakkal Majalla" w:eastAsiaTheme="minorHAnsi" w:hAnsi="Sakkal Majalla" w:cs="Sakkal Majalla" w:hint="cs"/>
                <w:color w:val="000000"/>
                <w:sz w:val="22"/>
                <w:szCs w:val="22"/>
                <w:rtl/>
                <w:lang w:eastAsia="ar" w:bidi="ar-MA"/>
                <w14:ligatures w14:val="standardContextual"/>
              </w:rPr>
              <w:t>الشريحة 18</w:t>
            </w:r>
            <w:r w:rsidRPr="002C1F0A">
              <w:rPr>
                <w:rFonts w:ascii="Sakkal Majalla" w:eastAsiaTheme="minorEastAsia" w:hAnsi="Sakkal Majalla" w:cs="Sakkal Majalla" w:hint="cs"/>
                <w:color w:val="000000"/>
                <w:sz w:val="22"/>
                <w:szCs w:val="22"/>
                <w:rtl/>
                <w:lang w:eastAsia="ar" w:bidi="ar-MA"/>
              </w:rPr>
              <w:t xml:space="preserve"> لجعل الوحدة ناجحة.</w:t>
            </w:r>
          </w:p>
          <w:p w14:paraId="558DBCBA" w14:textId="0E580280" w:rsidR="00BD42D4" w:rsidRPr="002C1F0A" w:rsidRDefault="0043360F" w:rsidP="002C1F0A">
            <w:pPr>
              <w:pStyle w:val="NormalWeb"/>
              <w:numPr>
                <w:ilvl w:val="0"/>
                <w:numId w:val="12"/>
              </w:numPr>
              <w:bidi/>
              <w:spacing w:before="60" w:beforeAutospacing="0" w:after="60" w:afterAutospacing="0" w:line="312" w:lineRule="auto"/>
              <w:ind w:leftChars="15" w:left="321" w:hanging="285"/>
              <w:rPr>
                <w:rFonts w:ascii="Sakkal Majalla" w:hAnsi="Sakkal Majalla" w:cs="Sakkal Majalla"/>
                <w:color w:val="000000"/>
                <w:sz w:val="22"/>
                <w:szCs w:val="22"/>
              </w:rPr>
            </w:pPr>
            <w:r w:rsidRPr="002C1F0A">
              <w:rPr>
                <w:rFonts w:ascii="Sakkal Majalla" w:eastAsiaTheme="minorHAnsi" w:hAnsi="Sakkal Majalla" w:cs="Sakkal Majalla" w:hint="cs"/>
                <w:color w:val="000000"/>
                <w:sz w:val="22"/>
                <w:szCs w:val="22"/>
                <w:rtl/>
                <w:lang w:eastAsia="ar" w:bidi="ar-MA"/>
                <w14:ligatures w14:val="standardContextual"/>
              </w:rPr>
              <w:t xml:space="preserve">اطلب من المتعلمين أن يتخيلوا أنهم </w:t>
            </w:r>
            <w:r w:rsidRPr="002C1F0A">
              <w:rPr>
                <w:rFonts w:ascii="Sakkal Majalla" w:eastAsiaTheme="minorEastAsia" w:hAnsi="Sakkal Majalla" w:cs="Sakkal Majalla" w:hint="cs"/>
                <w:color w:val="000000"/>
                <w:sz w:val="22"/>
                <w:szCs w:val="22"/>
                <w:rtl/>
                <w:lang w:eastAsia="ar" w:bidi="ar-MA"/>
              </w:rPr>
              <w:t xml:space="preserve">يدربون في وحدة سباحة. وناقش معهم كيف يمكن استخدام النشاطات الموضحة في </w:t>
            </w:r>
            <w:r w:rsidRPr="002C1F0A">
              <w:rPr>
                <w:rFonts w:ascii="Sakkal Majalla" w:eastAsiaTheme="minorHAnsi" w:hAnsi="Sakkal Majalla" w:cs="Sakkal Majalla" w:hint="cs"/>
                <w:color w:val="000000"/>
                <w:sz w:val="22"/>
                <w:szCs w:val="22"/>
                <w:rtl/>
                <w:lang w:eastAsia="ar" w:bidi="ar-MA"/>
                <w14:ligatures w14:val="standardContextual"/>
              </w:rPr>
              <w:t>الشريحة 19</w:t>
            </w:r>
            <w:r w:rsidRPr="002C1F0A">
              <w:rPr>
                <w:rFonts w:ascii="Sakkal Majalla" w:eastAsia="Open Sans" w:hAnsi="Sakkal Majalla" w:cs="Sakkal Majalla" w:hint="cs"/>
                <w:color w:val="000000"/>
                <w:sz w:val="22"/>
                <w:szCs w:val="22"/>
                <w:rtl/>
                <w:lang w:eastAsia="ar" w:bidi="ar-MA"/>
              </w:rPr>
              <w:t xml:space="preserve"> لتحسين حركات السباحة لدى المشاركين.</w:t>
            </w:r>
          </w:p>
          <w:p w14:paraId="36AAF24A" w14:textId="2A87F2D9" w:rsidR="0059490F" w:rsidRPr="002C1F0A" w:rsidRDefault="0059490F"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0FA7E687" w14:textId="361D809E" w:rsidR="007A6488" w:rsidRPr="002C1F0A" w:rsidRDefault="0041019B" w:rsidP="002C1F0A">
            <w:pPr>
              <w:pStyle w:val="Default"/>
              <w:numPr>
                <w:ilvl w:val="0"/>
                <w:numId w:val="12"/>
              </w:numPr>
              <w:bidi/>
              <w:spacing w:before="60" w:after="60" w:line="312" w:lineRule="auto"/>
              <w:ind w:leftChars="15" w:left="321" w:hanging="285"/>
              <w:rPr>
                <w:rFonts w:ascii="Sakkal Majalla" w:eastAsia="Verdana" w:hAnsi="Sakkal Majalla" w:cs="Sakkal Majalla"/>
                <w:b/>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أن يبحثوا عن أمثلة لكل نوع من أساليب القيادة في سياق رياضي.</w:t>
            </w:r>
          </w:p>
          <w:p w14:paraId="1BB0A329" w14:textId="09E83383" w:rsidR="0014794E" w:rsidRPr="002C1F0A" w:rsidRDefault="0014794E"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قراءة دراسة الحالة عن فانيسا الواردة في مجال المحتوى ب1 من كتاب الطالب ، ثم الإجابة عن الأسئلة التي تليها.</w:t>
            </w:r>
          </w:p>
          <w:p w14:paraId="053C19CC" w14:textId="3E42B952" w:rsidR="00333020" w:rsidRPr="002C1F0A" w:rsidRDefault="00333020"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 xml:space="preserve">قدّم للمتعلمين مجموعة من المواقف الرياضية، واطلب منهم تحديد أساليب القيادة في كل منها. ولتوسيع نطاق </w:t>
            </w:r>
            <w:r w:rsidR="005A1EC5">
              <w:rPr>
                <w:rFonts w:ascii="Sakkal Majalla" w:eastAsia="Verdana" w:hAnsi="Sakkal Majalla" w:cs="Sakkal Majalla" w:hint="cs"/>
                <w:position w:val="-1"/>
                <w:sz w:val="22"/>
                <w:szCs w:val="22"/>
                <w:rtl/>
                <w:lang w:eastAsia="ar" w:bidi="ar-MA"/>
                <w14:ligatures w14:val="none"/>
              </w:rPr>
              <w:t>التعلم</w:t>
            </w:r>
            <w:r w:rsidRPr="002C1F0A">
              <w:rPr>
                <w:rFonts w:ascii="Sakkal Majalla" w:eastAsia="Verdana" w:hAnsi="Sakkal Majalla" w:cs="Sakkal Majalla" w:hint="cs"/>
                <w:position w:val="-1"/>
                <w:sz w:val="22"/>
                <w:szCs w:val="22"/>
                <w:rtl/>
                <w:lang w:eastAsia="ar" w:bidi="ar-MA"/>
                <w14:ligatures w14:val="none"/>
              </w:rPr>
              <w:t>، اطلب منهم تحليل السمات والمسؤوليات، إضافة إلى المزايا والعيوب الخاصة بكل أسلوب مستخدم.</w:t>
            </w:r>
          </w:p>
          <w:p w14:paraId="0CD6EAE1" w14:textId="098EB62F" w:rsidR="003B71E4" w:rsidRPr="002C1F0A" w:rsidRDefault="00CC57DD" w:rsidP="002C1F0A">
            <w:pPr>
              <w:pStyle w:val="Default"/>
              <w:bidi/>
              <w:spacing w:before="60" w:after="60" w:line="312" w:lineRule="auto"/>
              <w:ind w:leftChars="22" w:left="53"/>
              <w:rPr>
                <w:rFonts w:ascii="Sakkal Majalla" w:hAnsi="Sakkal Majalla" w:cs="Sakkal Majalla"/>
                <w:sz w:val="22"/>
                <w:szCs w:val="22"/>
              </w:rPr>
            </w:pPr>
            <w:r w:rsidRPr="002C1F0A">
              <w:rPr>
                <w:rFonts w:ascii="Sakkal Majalla" w:hAnsi="Sakkal Majalla" w:cs="Sakkal Majalla" w:hint="cs"/>
                <w:sz w:val="22"/>
                <w:szCs w:val="22"/>
                <w:rtl/>
                <w:lang w:eastAsia="ar" w:bidi="ar-MA"/>
              </w:rPr>
              <w:lastRenderedPageBreak/>
              <w:t>يركّز مجال المحتوى</w:t>
            </w:r>
            <w:r w:rsidRPr="002C1F0A">
              <w:rPr>
                <w:rFonts w:ascii="Sakkal Majalla" w:hAnsi="Sakkal Majalla" w:cs="Sakkal Majalla" w:hint="cs"/>
                <w:b/>
                <w:bCs/>
                <w:sz w:val="22"/>
                <w:szCs w:val="22"/>
                <w:rtl/>
                <w:lang w:eastAsia="ar" w:bidi="ar-MA"/>
              </w:rPr>
              <w:t xml:space="preserve"> ب2</w:t>
            </w:r>
            <w:r w:rsidRPr="002C1F0A">
              <w:rPr>
                <w:rFonts w:ascii="Sakkal Majalla" w:hAnsi="Sakkal Majalla" w:cs="Sakkal Majalla" w:hint="cs"/>
                <w:sz w:val="22"/>
                <w:szCs w:val="22"/>
                <w:rtl/>
                <w:lang w:eastAsia="ar" w:bidi="ar-MA"/>
              </w:rPr>
              <w:t xml:space="preserve"> على تطوير أسلوب قيادي فعّال. ويمكن أن يساعد عرض من المعلم ومناقشات مستندة إلى كتاب الطالب والشرائح 18 إلى 20 من العرض التقديمي على تعزيز الفهم. ويمكن للمتعلمين المشاركة في مجموعة من الوحدات التي يقودها المعلم لدعم عملية تطوير أساليبهم القيادية. وينبغي للمعلمين تقديم نموذج للممارسات الجيدة ومهارات القيادة الناجحة قبل أن يُطلب من المتعلمين المشاركة في مجموعة من النشاطات الرياضية مع زملائهم، الأمر الذي يتيح لهم التدريب على أساليبهم القيادية الخاصة وتطويرها. </w:t>
            </w:r>
          </w:p>
          <w:p w14:paraId="1F91633F" w14:textId="77777777" w:rsidR="0059490F" w:rsidRPr="002C1F0A" w:rsidRDefault="0059490F"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3306AFB0" w14:textId="5B62764C" w:rsidR="00E67299" w:rsidRPr="002C1F0A" w:rsidRDefault="00E67299" w:rsidP="002C1F0A">
            <w:pPr>
              <w:pStyle w:val="Default"/>
              <w:numPr>
                <w:ilvl w:val="0"/>
                <w:numId w:val="27"/>
              </w:numPr>
              <w:bidi/>
              <w:spacing w:before="60" w:after="60" w:line="312" w:lineRule="auto"/>
              <w:ind w:leftChars="15" w:left="321" w:hanging="285"/>
              <w:rPr>
                <w:rFonts w:ascii="Sakkal Majalla" w:eastAsia="Verdana" w:hAnsi="Sakkal Majalla" w:cs="Sakkal Majalla"/>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إكمال نشاط تحسين المهارات الرياضية الوارد في مجال المحتوى ب2 من كتاب الطالب. ويناقش المتعلمين نتائجهم مع المجموعة لتبادل المعرفة و</w:t>
            </w:r>
            <w:r w:rsidR="005A1EC5">
              <w:rPr>
                <w:rFonts w:ascii="Sakkal Majalla" w:eastAsia="Verdana" w:hAnsi="Sakkal Majalla" w:cs="Sakkal Majalla" w:hint="cs"/>
                <w:position w:val="-1"/>
                <w:sz w:val="22"/>
                <w:szCs w:val="22"/>
                <w:rtl/>
                <w:lang w:eastAsia="ar" w:bidi="ar-MA"/>
                <w14:ligatures w14:val="none"/>
              </w:rPr>
              <w:t>التعلم</w:t>
            </w:r>
            <w:r w:rsidRPr="002C1F0A">
              <w:rPr>
                <w:rFonts w:ascii="Sakkal Majalla" w:eastAsia="Verdana" w:hAnsi="Sakkal Majalla" w:cs="Sakkal Majalla" w:hint="cs"/>
                <w:position w:val="-1"/>
                <w:sz w:val="22"/>
                <w:szCs w:val="22"/>
                <w:rtl/>
                <w:lang w:eastAsia="ar" w:bidi="ar-MA"/>
                <w14:ligatures w14:val="none"/>
              </w:rPr>
              <w:t>.</w:t>
            </w:r>
          </w:p>
          <w:p w14:paraId="37AD311B" w14:textId="537E6572" w:rsidR="0059490F" w:rsidRPr="002C1F0A" w:rsidRDefault="0059490F"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15F01883" w14:textId="43C1E491" w:rsidR="003B71E4" w:rsidRPr="002C1F0A" w:rsidRDefault="00B87BE9"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البحث عن بعض فرص العمل الشاغرة في مؤسسات محلية تعمل في مجال الرياضة والنشاط الترفيهي التفاعلي، ثم إعداد قائمة بمهارات القيادة المطلوبة لكل دور منها.</w:t>
            </w:r>
          </w:p>
          <w:p w14:paraId="2766BDAE" w14:textId="2BCC3ADF" w:rsidR="00B772F8" w:rsidRPr="002C1F0A" w:rsidRDefault="00B772F8"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قراءة دراسة الحالة عن مايا الواردة في مجال المحتوى ب1 من كتاب الطالب ، ثم الإجابة عن الأسئلة التي تليها.</w:t>
            </w:r>
          </w:p>
          <w:p w14:paraId="221E5D06" w14:textId="0B970C37" w:rsidR="007A6488" w:rsidRPr="002C1F0A" w:rsidRDefault="003B71E4" w:rsidP="002C1F0A">
            <w:pPr>
              <w:pStyle w:val="Default"/>
              <w:bidi/>
              <w:spacing w:before="60" w:after="60" w:line="312" w:lineRule="auto"/>
              <w:ind w:leftChars="22" w:left="53"/>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لتعزيز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في مجاليّ المحتوى </w:t>
            </w:r>
            <w:proofErr w:type="gramStart"/>
            <w:r w:rsidRPr="002C1F0A">
              <w:rPr>
                <w:rFonts w:ascii="Sakkal Majalla" w:hAnsi="Sakkal Majalla" w:cs="Sakkal Majalla" w:hint="cs"/>
                <w:color w:val="000000" w:themeColor="text1"/>
                <w:sz w:val="22"/>
                <w:szCs w:val="22"/>
                <w:rtl/>
                <w:lang w:eastAsia="ar" w:bidi="ar-MA"/>
              </w:rPr>
              <w:t>ب1</w:t>
            </w:r>
            <w:proofErr w:type="gramEnd"/>
            <w:r w:rsidRPr="002C1F0A">
              <w:rPr>
                <w:rFonts w:ascii="Sakkal Majalla" w:hAnsi="Sakkal Majalla" w:cs="Sakkal Majalla" w:hint="cs"/>
                <w:color w:val="000000" w:themeColor="text1"/>
                <w:sz w:val="22"/>
                <w:szCs w:val="22"/>
                <w:rtl/>
                <w:lang w:eastAsia="ar" w:bidi="ar-MA"/>
              </w:rPr>
              <w:t xml:space="preserve"> </w:t>
            </w:r>
            <w:proofErr w:type="gramStart"/>
            <w:r w:rsidRPr="002C1F0A">
              <w:rPr>
                <w:rFonts w:ascii="Sakkal Majalla" w:hAnsi="Sakkal Majalla" w:cs="Sakkal Majalla" w:hint="cs"/>
                <w:color w:val="000000" w:themeColor="text1"/>
                <w:sz w:val="22"/>
                <w:szCs w:val="22"/>
                <w:rtl/>
                <w:lang w:eastAsia="ar" w:bidi="ar-MA"/>
              </w:rPr>
              <w:t>وب2</w:t>
            </w:r>
            <w:proofErr w:type="gramEnd"/>
            <w:r w:rsidRPr="002C1F0A">
              <w:rPr>
                <w:rFonts w:ascii="Sakkal Majalla" w:hAnsi="Sakkal Majalla" w:cs="Sakkal Majalla" w:hint="cs"/>
                <w:color w:val="000000" w:themeColor="text1"/>
                <w:sz w:val="22"/>
                <w:szCs w:val="22"/>
                <w:rtl/>
                <w:lang w:eastAsia="ar" w:bidi="ar-MA"/>
              </w:rPr>
              <w:t xml:space="preserve"> والتمهيد لمجال المحتوى </w:t>
            </w:r>
            <w:proofErr w:type="gramStart"/>
            <w:r w:rsidRPr="002C1F0A">
              <w:rPr>
                <w:rFonts w:ascii="Sakkal Majalla" w:hAnsi="Sakkal Majalla" w:cs="Sakkal Majalla" w:hint="cs"/>
                <w:color w:val="000000" w:themeColor="text1"/>
                <w:sz w:val="22"/>
                <w:szCs w:val="22"/>
                <w:rtl/>
                <w:lang w:eastAsia="ar" w:bidi="ar-MA"/>
              </w:rPr>
              <w:t>ب3</w:t>
            </w:r>
            <w:proofErr w:type="gramEnd"/>
            <w:r w:rsidRPr="002C1F0A">
              <w:rPr>
                <w:rFonts w:ascii="Sakkal Majalla" w:hAnsi="Sakkal Majalla" w:cs="Sakkal Majalla" w:hint="cs"/>
                <w:color w:val="000000" w:themeColor="text1"/>
                <w:sz w:val="22"/>
                <w:szCs w:val="22"/>
                <w:rtl/>
                <w:lang w:eastAsia="ar" w:bidi="ar-MA"/>
              </w:rPr>
              <w:t xml:space="preserve">، يمكن للمتعلمين زيارة مؤسسة رياضية محلية أو إلى هيئة إدارية وطنية لمشاهدة القيادة الناجحة في أثناء الممارسة الفعلية. ويمكن للمتعلمين استخدام المعلومات المكتسبة من هذه الزيارة لتعزيز فهمهم لمختلف أساليب القيادة وطرق التنفيذ الفعّال، والبدء في إعداد قائمة مرجعية تتضمن أهم الجوانب التي يجب مراعاتها عند تخطيط الوحدات. </w:t>
            </w:r>
          </w:p>
          <w:p w14:paraId="24CCA0AE" w14:textId="1D26CC02" w:rsidR="003B71E4" w:rsidRPr="002C1F0A" w:rsidRDefault="00CC57DD" w:rsidP="002C1F0A">
            <w:pPr>
              <w:pStyle w:val="Default"/>
              <w:tabs>
                <w:tab w:val="left" w:pos="240"/>
              </w:tabs>
              <w:bidi/>
              <w:spacing w:before="60" w:after="60" w:line="312" w:lineRule="auto"/>
              <w:ind w:leftChars="22" w:left="53"/>
              <w:rPr>
                <w:rFonts w:ascii="Sakkal Majalla" w:hAnsi="Sakkal Majalla" w:cs="Sakkal Majalla"/>
                <w:color w:val="000000" w:themeColor="text1"/>
                <w:sz w:val="22"/>
                <w:szCs w:val="22"/>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ب3</w:t>
            </w:r>
            <w:r w:rsidRPr="002C1F0A">
              <w:rPr>
                <w:rFonts w:ascii="Sakkal Majalla" w:hAnsi="Sakkal Majalla" w:cs="Sakkal Majalla" w:hint="cs"/>
                <w:sz w:val="22"/>
                <w:szCs w:val="22"/>
                <w:rtl/>
                <w:lang w:eastAsia="ar" w:bidi="ar-MA"/>
              </w:rPr>
              <w:t xml:space="preserve"> على تخطيط الوحدات لمختلف أنواع النشاطات الرياضية، على النحو الموضّح في مجال المحتوى ب3 من كتاب الطالب وفي الشرائح 21 إلى 25 من العرض التقديمي. ويمكن للمعلمين أن يقدّموا نموذجًا لخطة وحدة ثم يتيحوا للمتعلمين فرصة إعداد خطتهم الخاصة لوحدة يمكنهم قيادتها باستخدام أسلوب القيادة الذي يختارونه</w:t>
            </w:r>
            <w:r w:rsidR="003B71E4" w:rsidRPr="002C1F0A">
              <w:rPr>
                <w:rFonts w:ascii="Sakkal Majalla" w:hAnsi="Sakkal Majalla" w:cs="Sakkal Majalla" w:hint="cs"/>
                <w:color w:val="FF0000"/>
                <w:sz w:val="22"/>
                <w:szCs w:val="22"/>
                <w:rtl/>
                <w:lang w:eastAsia="ar" w:bidi="ar-MA"/>
              </w:rPr>
              <w:t xml:space="preserve">. </w:t>
            </w:r>
            <w:r w:rsidR="001C7E3B" w:rsidRPr="002C1F0A">
              <w:rPr>
                <w:rFonts w:ascii="Sakkal Majalla" w:hAnsi="Sakkal Majalla" w:cs="Sakkal Majalla" w:hint="cs"/>
                <w:color w:val="000000" w:themeColor="text1"/>
                <w:sz w:val="22"/>
                <w:szCs w:val="22"/>
                <w:rtl/>
                <w:lang w:eastAsia="ar" w:bidi="ar-MA"/>
              </w:rPr>
              <w:t xml:space="preserve">واطلب من المتعلمين أن يُكملوا تقييمًا للمخاطر ليكون جزء من عملية التخطيط للوحدة التي اختاروها. </w:t>
            </w:r>
          </w:p>
          <w:p w14:paraId="7EF76EF0" w14:textId="77777777" w:rsidR="0059490F" w:rsidRPr="002C1F0A" w:rsidRDefault="0059490F" w:rsidP="002C1F0A">
            <w:pPr>
              <w:pStyle w:val="Default"/>
              <w:tabs>
                <w:tab w:val="left" w:pos="240"/>
              </w:tabs>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3525B6D1" w14:textId="77777777" w:rsidR="00D23F63" w:rsidRPr="002C1F0A" w:rsidRDefault="000D34F1" w:rsidP="002C1F0A">
            <w:pPr>
              <w:pStyle w:val="Default"/>
              <w:numPr>
                <w:ilvl w:val="0"/>
                <w:numId w:val="12"/>
              </w:numPr>
              <w:bidi/>
              <w:spacing w:before="60" w:after="60" w:line="312" w:lineRule="auto"/>
              <w:ind w:leftChars="15" w:left="321" w:hanging="285"/>
              <w:rPr>
                <w:rFonts w:ascii="Sakkal Majalla" w:eastAsia="Verdana" w:hAnsi="Sakkal Majalla" w:cs="Sakkal Majalla"/>
                <w:b/>
                <w:position w:val="-1"/>
                <w:sz w:val="22"/>
                <w:szCs w:val="22"/>
                <w14:ligatures w14:val="none"/>
              </w:rPr>
            </w:pPr>
            <w:r w:rsidRPr="002C1F0A">
              <w:rPr>
                <w:rFonts w:ascii="Sakkal Majalla" w:hAnsi="Sakkal Majalla" w:cs="Sakkal Majalla" w:hint="cs"/>
                <w:color w:val="000000" w:themeColor="text1"/>
                <w:sz w:val="22"/>
                <w:szCs w:val="22"/>
                <w:rtl/>
                <w:lang w:eastAsia="ar" w:bidi="ar-MA"/>
              </w:rPr>
              <w:t xml:space="preserve">الحفاظ على بيئة آمنة للجميع: </w:t>
            </w:r>
          </w:p>
          <w:p w14:paraId="2AC7BB5A" w14:textId="22E3C5C2" w:rsidR="00E67299" w:rsidRPr="002C1F0A" w:rsidRDefault="001E1A2F" w:rsidP="002C1F0A">
            <w:pPr>
              <w:pStyle w:val="Default"/>
              <w:bidi/>
              <w:spacing w:before="60" w:after="60" w:line="312" w:lineRule="auto"/>
              <w:ind w:leftChars="22" w:left="53"/>
              <w:rPr>
                <w:rFonts w:ascii="Sakkal Majalla" w:eastAsia="Verdana" w:hAnsi="Sakkal Majalla" w:cs="Sakkal Majalla"/>
                <w:b/>
                <w:position w:val="-1"/>
                <w:sz w:val="22"/>
                <w:szCs w:val="22"/>
                <w14:ligatures w14:val="none"/>
              </w:rPr>
            </w:pPr>
            <w:r w:rsidRPr="002C1F0A">
              <w:rPr>
                <w:rFonts w:ascii="Sakkal Majalla" w:hAnsi="Sakkal Majalla" w:cs="Sakkal Majalla" w:hint="cs"/>
                <w:sz w:val="22"/>
                <w:szCs w:val="22"/>
                <w:rtl/>
                <w:lang w:eastAsia="ar" w:bidi="ar-MA"/>
              </w:rPr>
              <w:t>ناقش أهمية عوامل الصحة والسلامة – مثل تقييم المخاطر – بوصفها جزءًا من التخطيط لمختلف أنواع النشاطات الرياضية.</w:t>
            </w:r>
          </w:p>
          <w:p w14:paraId="74A8268E" w14:textId="77777777" w:rsidR="00234E47" w:rsidRPr="002C1F0A" w:rsidRDefault="00E67299" w:rsidP="002C1F0A">
            <w:pPr>
              <w:pStyle w:val="Default"/>
              <w:numPr>
                <w:ilvl w:val="0"/>
                <w:numId w:val="12"/>
              </w:numPr>
              <w:bidi/>
              <w:spacing w:before="60" w:after="60" w:line="312" w:lineRule="auto"/>
              <w:ind w:leftChars="15" w:left="321" w:hanging="285"/>
              <w:rPr>
                <w:rFonts w:ascii="Sakkal Majalla" w:eastAsia="Verdana" w:hAnsi="Sakkal Majalla" w:cs="Sakkal Majalla"/>
                <w:b/>
                <w:color w:val="000000" w:themeColor="text1"/>
                <w:position w:val="-1"/>
                <w:sz w:val="22"/>
                <w:szCs w:val="22"/>
                <w14:ligatures w14:val="none"/>
              </w:rPr>
            </w:pPr>
            <w:r w:rsidRPr="002C1F0A">
              <w:rPr>
                <w:rFonts w:ascii="Sakkal Majalla" w:hAnsi="Sakkal Majalla" w:cs="Sakkal Majalla" w:hint="cs"/>
                <w:color w:val="000000" w:themeColor="text1"/>
                <w:sz w:val="22"/>
                <w:szCs w:val="22"/>
                <w:rtl/>
                <w:lang w:eastAsia="ar" w:bidi="ar-MA"/>
              </w:rPr>
              <w:t>كيف يمكننا إتاحة الفرصة للآخرين لتقديم تعليقاتهم على الوحدة؟ وما الطرق التي يمكننا استخدامها لتلقي التعليقات؟ وما الأمور التي يجب مراعاتها إذا ما سُجِلت الوحدة؟</w:t>
            </w:r>
          </w:p>
          <w:p w14:paraId="27FCF3B6" w14:textId="537301C7" w:rsidR="000D34F1" w:rsidRPr="002C1F0A" w:rsidRDefault="00234E47" w:rsidP="002C1F0A">
            <w:pPr>
              <w:pStyle w:val="Default"/>
              <w:numPr>
                <w:ilvl w:val="0"/>
                <w:numId w:val="12"/>
              </w:numPr>
              <w:bidi/>
              <w:spacing w:before="60" w:after="60" w:line="312" w:lineRule="auto"/>
              <w:ind w:leftChars="15" w:left="321" w:hanging="285"/>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من يمكن أن يكون أفضل شخص في مدرستك أو في المركز الذي تدرس فيه لتقديم تعليقات عن وحدة النشاط؟ </w:t>
            </w:r>
          </w:p>
          <w:p w14:paraId="7B067050" w14:textId="083BAA83" w:rsidR="00234E47" w:rsidRPr="002C1F0A" w:rsidRDefault="00234E47" w:rsidP="002C1F0A">
            <w:pPr>
              <w:pStyle w:val="Default"/>
              <w:numPr>
                <w:ilvl w:val="0"/>
                <w:numId w:val="12"/>
              </w:numPr>
              <w:bidi/>
              <w:spacing w:before="60" w:after="60" w:line="312" w:lineRule="auto"/>
              <w:ind w:leftChars="15" w:left="321" w:hanging="285"/>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استخدم الشريحة 17 لمناقشة مزايا طرق تقديم التعليقات المختلفة وعيوبها.</w:t>
            </w:r>
          </w:p>
          <w:p w14:paraId="2CC36141" w14:textId="77777777" w:rsidR="0059490F" w:rsidRPr="002C1F0A" w:rsidRDefault="0059490F"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7D333D31" w14:textId="69211B34" w:rsidR="007A6488" w:rsidRPr="002C1F0A" w:rsidRDefault="00DD141D"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أن يبحثوا في وحدة رياضية يختارونها ويستكشفوا أهمية مطابقة احتياجات المشاركين مع المكونات الثلاثة لتلك الوحدة (الإحماء والمكوّن الرئيس والتهدئة).</w:t>
            </w:r>
          </w:p>
          <w:p w14:paraId="363D5C9D" w14:textId="3D79C89B" w:rsidR="00CD2ECC" w:rsidRPr="002C1F0A" w:rsidRDefault="00CD2ECC" w:rsidP="002C1F0A">
            <w:pPr>
              <w:pStyle w:val="Default"/>
              <w:numPr>
                <w:ilvl w:val="0"/>
                <w:numId w:val="12"/>
              </w:numPr>
              <w:bidi/>
              <w:spacing w:before="60" w:after="60" w:line="312" w:lineRule="auto"/>
              <w:ind w:leftChars="15" w:left="321" w:hanging="285"/>
              <w:rPr>
                <w:rFonts w:ascii="Sakkal Majalla" w:eastAsia="Verdana" w:hAnsi="Sakkal Majalla" w:cs="Sakkal Majalla"/>
                <w:bCs/>
                <w:position w:val="-1"/>
                <w:sz w:val="22"/>
                <w:szCs w:val="22"/>
                <w14:ligatures w14:val="none"/>
              </w:rPr>
            </w:pPr>
            <w:r w:rsidRPr="002C1F0A">
              <w:rPr>
                <w:rFonts w:ascii="Sakkal Majalla" w:eastAsia="Verdana" w:hAnsi="Sakkal Majalla" w:cs="Sakkal Majalla" w:hint="cs"/>
                <w:position w:val="-1"/>
                <w:sz w:val="22"/>
                <w:szCs w:val="22"/>
                <w:rtl/>
                <w:lang w:eastAsia="ar" w:bidi="ar-MA"/>
                <w14:ligatures w14:val="none"/>
              </w:rPr>
              <w:t>اطلب من المتعلمين قراءة دراسة الحالة عن القائد الرياضي عمر الواردة في مجال المحتوى ب3 من كتاب الطالب ، ثم الإجابة عن الأسئلة التي تليها.</w:t>
            </w:r>
          </w:p>
          <w:p w14:paraId="0B0E61C8" w14:textId="77777777" w:rsidR="0059490F" w:rsidRPr="002C1F0A" w:rsidRDefault="0059490F" w:rsidP="002C1F0A">
            <w:pPr>
              <w:pStyle w:val="Default"/>
              <w:bidi/>
              <w:spacing w:before="60" w:after="60" w:line="312" w:lineRule="auto"/>
              <w:ind w:leftChars="22" w:left="53"/>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نشاطات التقييم التكويني</w:t>
            </w:r>
          </w:p>
          <w:p w14:paraId="7760081F" w14:textId="1E81585A" w:rsidR="007D178F" w:rsidRPr="002C1F0A" w:rsidRDefault="006C2D0B" w:rsidP="002C1F0A">
            <w:pPr>
              <w:pStyle w:val="Default"/>
              <w:numPr>
                <w:ilvl w:val="0"/>
                <w:numId w:val="12"/>
              </w:numPr>
              <w:bidi/>
              <w:spacing w:before="60" w:after="60" w:line="312" w:lineRule="auto"/>
              <w:ind w:leftChars="15" w:left="321" w:hanging="285"/>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lastRenderedPageBreak/>
              <w:t>اطلب من المتعلمين إكمال نشاط "مراجعة ما تعلمته</w:t>
            </w:r>
            <w:r w:rsidRPr="002C1F0A">
              <w:rPr>
                <w:rFonts w:ascii="Sakkal Majalla" w:hAnsi="Sakkal Majalla" w:cs="Sakkal Majalla" w:hint="cs"/>
                <w:i/>
                <w:iCs/>
                <w:color w:val="000000" w:themeColor="text1"/>
                <w:sz w:val="22"/>
                <w:szCs w:val="22"/>
                <w:rtl/>
                <w:lang w:eastAsia="ar" w:bidi="ar-MA"/>
              </w:rPr>
              <w:t>"</w:t>
            </w:r>
            <w:r w:rsidRPr="002C1F0A">
              <w:rPr>
                <w:rFonts w:ascii="Sakkal Majalla" w:hAnsi="Sakkal Majalla" w:cs="Sakkal Majalla" w:hint="cs"/>
                <w:color w:val="000000" w:themeColor="text1"/>
                <w:sz w:val="22"/>
                <w:szCs w:val="22"/>
                <w:rtl/>
                <w:lang w:eastAsia="ar" w:bidi="ar-MA"/>
              </w:rPr>
              <w:t xml:space="preserve"> الوارد في نهاية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ب، ثم النشاط التقييمي ب في نهاية مجال المحتوى </w:t>
            </w:r>
            <w:proofErr w:type="gramStart"/>
            <w:r w:rsidRPr="002C1F0A">
              <w:rPr>
                <w:rFonts w:ascii="Sakkal Majalla" w:hAnsi="Sakkal Majalla" w:cs="Sakkal Majalla" w:hint="cs"/>
                <w:color w:val="000000" w:themeColor="text1"/>
                <w:sz w:val="22"/>
                <w:szCs w:val="22"/>
                <w:rtl/>
                <w:lang w:eastAsia="ar" w:bidi="ar-MA"/>
              </w:rPr>
              <w:t>ب3</w:t>
            </w:r>
            <w:proofErr w:type="gramEnd"/>
            <w:r w:rsidRPr="002C1F0A">
              <w:rPr>
                <w:rFonts w:ascii="Sakkal Majalla" w:hAnsi="Sakkal Majalla" w:cs="Sakkal Majalla" w:hint="cs"/>
                <w:color w:val="000000" w:themeColor="text1"/>
                <w:sz w:val="22"/>
                <w:szCs w:val="22"/>
                <w:rtl/>
                <w:lang w:eastAsia="ar" w:bidi="ar-MA"/>
              </w:rPr>
              <w:t xml:space="preserve"> من كتاب الطالب.</w:t>
            </w:r>
          </w:p>
          <w:p w14:paraId="0738E33D" w14:textId="71E09EC6" w:rsidR="007D73EE" w:rsidRPr="002C1F0A" w:rsidRDefault="00CC57DD" w:rsidP="002C1F0A">
            <w:pPr>
              <w:pStyle w:val="Default"/>
              <w:bidi/>
              <w:spacing w:before="60" w:after="60" w:line="312" w:lineRule="auto"/>
              <w:ind w:leftChars="22" w:left="53"/>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إن تنظيم زيارة إلى مؤسسة رياضية وترفيهية محلية سيمنح المتعلمين فرصة لمراقبة المتخصصين في مجموعة متنوعة من الأدوار الوظيفية أو أنواع الشركات، ليروا كيف تُطبق مهارات القيادة التي وردت في نتاج </w:t>
            </w:r>
            <w:r w:rsidR="005A1EC5">
              <w:rPr>
                <w:rFonts w:ascii="Sakkal Majalla" w:hAnsi="Sakkal Majalla" w:cs="Sakkal Majalla" w:hint="cs"/>
                <w:color w:val="000000" w:themeColor="text1"/>
                <w:sz w:val="22"/>
                <w:szCs w:val="22"/>
                <w:rtl/>
                <w:lang w:eastAsia="ar" w:bidi="ar-MA"/>
              </w:rPr>
              <w:t>التعلم</w:t>
            </w:r>
            <w:r w:rsidRPr="002C1F0A">
              <w:rPr>
                <w:rFonts w:ascii="Sakkal Majalla" w:hAnsi="Sakkal Majalla" w:cs="Sakkal Majalla" w:hint="cs"/>
                <w:color w:val="000000" w:themeColor="text1"/>
                <w:sz w:val="22"/>
                <w:szCs w:val="22"/>
                <w:rtl/>
                <w:lang w:eastAsia="ar" w:bidi="ar-MA"/>
              </w:rPr>
              <w:t xml:space="preserve"> هذا. وبالمثل، فالاستعانة بمتحدث ضيف لشرح أهمية مهارات القيادة تلك سيكون مفيدًا في وضع المحتوى في سياقه الواقعي. </w:t>
            </w:r>
          </w:p>
        </w:tc>
      </w:tr>
    </w:tbl>
    <w:p w14:paraId="53DA86A3" w14:textId="77777777" w:rsidR="007D73EE" w:rsidRPr="002C1F0A" w:rsidRDefault="007D73EE">
      <w:pPr>
        <w:bidi/>
        <w:rPr>
          <w:rFonts w:ascii="Sakkal Majalla" w:hAnsi="Sakkal Majalla" w:cs="Sakkal Majalla"/>
        </w:rPr>
      </w:pPr>
      <w:r w:rsidRPr="002C1F0A">
        <w:rPr>
          <w:rFonts w:ascii="Sakkal Majalla" w:hAnsi="Sakkal Majalla" w:cs="Sakkal Majalla" w:hint="cs"/>
          <w:rtl/>
          <w:lang w:eastAsia="ar" w:bidi="ar-MA"/>
        </w:rPr>
        <w:lastRenderedPageBreak/>
        <w:br w:type="page"/>
      </w:r>
    </w:p>
    <w:tbl>
      <w:tblPr>
        <w:bidiVisual/>
        <w:tblW w:w="9235"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5"/>
      </w:tblGrid>
      <w:tr w:rsidR="00CC57DD" w:rsidRPr="002C1F0A" w14:paraId="62DE0CBF" w14:textId="77777777" w:rsidTr="00F06F9C">
        <w:trPr>
          <w:trHeight w:val="437"/>
        </w:trPr>
        <w:tc>
          <w:tcPr>
            <w:tcW w:w="9235" w:type="dxa"/>
            <w:shd w:val="clear" w:color="auto" w:fill="DAEEF3"/>
          </w:tcPr>
          <w:p w14:paraId="6CADCEA9" w14:textId="6B1D2223" w:rsidR="00CC57DD" w:rsidRPr="002C1F0A" w:rsidRDefault="00CC57DD" w:rsidP="002C1F0A">
            <w:pPr>
              <w:pStyle w:val="Default"/>
              <w:bidi/>
              <w:spacing w:before="80" w:after="8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lastRenderedPageBreak/>
              <w:t xml:space="preserve">نتاج </w:t>
            </w:r>
            <w:r w:rsidR="005A1EC5">
              <w:rPr>
                <w:rFonts w:ascii="Sakkal Majalla" w:hAnsi="Sakkal Majalla" w:cs="Sakkal Majalla" w:hint="cs"/>
                <w:b/>
                <w:bCs/>
                <w:sz w:val="22"/>
                <w:szCs w:val="22"/>
                <w:rtl/>
                <w:lang w:eastAsia="ar" w:bidi="ar-MA"/>
              </w:rPr>
              <w:t>التعلم</w:t>
            </w:r>
            <w:r w:rsidRPr="002C1F0A">
              <w:rPr>
                <w:rFonts w:ascii="Sakkal Majalla" w:hAnsi="Sakkal Majalla" w:cs="Sakkal Majalla" w:hint="cs"/>
                <w:b/>
                <w:bCs/>
                <w:sz w:val="22"/>
                <w:szCs w:val="22"/>
                <w:rtl/>
                <w:lang w:eastAsia="ar" w:bidi="ar-MA"/>
              </w:rPr>
              <w:t xml:space="preserve"> ج: ممارسة دور قيادي بفاعلية في الأنشطة الرياضية</w:t>
            </w:r>
          </w:p>
        </w:tc>
      </w:tr>
      <w:tr w:rsidR="00CC57DD" w:rsidRPr="002C1F0A" w14:paraId="4E750746" w14:textId="77777777" w:rsidTr="00FD4F18">
        <w:trPr>
          <w:trHeight w:val="1266"/>
        </w:trPr>
        <w:tc>
          <w:tcPr>
            <w:tcW w:w="9235" w:type="dxa"/>
          </w:tcPr>
          <w:p w14:paraId="715ACFA4" w14:textId="1C9D081F" w:rsidR="00CC57DD" w:rsidRPr="002C1F0A" w:rsidRDefault="00CC57DD" w:rsidP="002C1F0A">
            <w:pPr>
              <w:pStyle w:val="Default"/>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ج على ممارسة الأدوار القيادية بفاعلية. وهو ما وضحته مواصفات الوحدة، وشُرح في كتاب الطالب في المحتوى ج وشرائح العرض التقديمي من 26 إلى 31. </w:t>
            </w:r>
          </w:p>
          <w:p w14:paraId="1A7DBC81" w14:textId="2A0499BC" w:rsidR="0059490F" w:rsidRPr="002C1F0A" w:rsidRDefault="00CC57DD" w:rsidP="002C1F0A">
            <w:pPr>
              <w:pStyle w:val="Default"/>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ج1</w:t>
            </w:r>
            <w:r w:rsidRPr="002C1F0A">
              <w:rPr>
                <w:rFonts w:ascii="Sakkal Majalla" w:hAnsi="Sakkal Majalla" w:cs="Sakkal Majalla" w:hint="cs"/>
                <w:sz w:val="22"/>
                <w:szCs w:val="22"/>
                <w:rtl/>
                <w:lang w:eastAsia="ar" w:bidi="ar-MA"/>
              </w:rPr>
              <w:t xml:space="preserve"> على قيادة نشاط رياضي. ويمكن استخدام مزيج من عرض يقدمه المعلم وبحث مستقل يجريه المتعلمون إلى جانب كتاب الطالب والشرائح 27 من العرض التقديمي لدعم المتعلمين. </w:t>
            </w:r>
          </w:p>
          <w:p w14:paraId="2BFC8C54" w14:textId="7F9BC5B3" w:rsidR="00426EAE" w:rsidRPr="002C1F0A" w:rsidRDefault="00426EAE" w:rsidP="002C1F0A">
            <w:pPr>
              <w:pStyle w:val="Default"/>
              <w:bidi/>
              <w:spacing w:before="120" w:after="120" w:line="312" w:lineRule="auto"/>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في مجال المحتوى ج1، يجب على المتعلمين أن يقدموا- بمفردهم وعمليًا- نشاطهم الرياضي. وفي بداية الوحدة، ينبغي إتاحة وقت للمتعلمين للاستعداد، وفي نهاية الوحدة يجب تخصيص وقت لجمع التعليقات لدعم عملية المراجعة. </w:t>
            </w:r>
          </w:p>
          <w:p w14:paraId="1B695905" w14:textId="77777777" w:rsidR="0059490F" w:rsidRPr="002C1F0A" w:rsidRDefault="0059490F" w:rsidP="002C1F0A">
            <w:pPr>
              <w:pStyle w:val="Default"/>
              <w:bidi/>
              <w:spacing w:before="120" w:after="12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47126B2D" w14:textId="77777777" w:rsidR="00D23F63" w:rsidRPr="002C1F0A" w:rsidRDefault="00D23F63" w:rsidP="002C1F0A">
            <w:pPr>
              <w:pStyle w:val="Tabletextbullets"/>
              <w:tabs>
                <w:tab w:val="clear" w:pos="340"/>
                <w:tab w:val="clear" w:pos="397"/>
                <w:tab w:val="num" w:pos="344"/>
              </w:tabs>
              <w:bidi/>
              <w:spacing w:before="120" w:after="120" w:line="312" w:lineRule="auto"/>
              <w:ind w:left="344" w:hanging="284"/>
              <w:rPr>
                <w:rFonts w:ascii="Sakkal Majalla" w:hAnsi="Sakkal Majalla" w:cs="Sakkal Majalla"/>
                <w:sz w:val="22"/>
                <w:szCs w:val="22"/>
              </w:rPr>
            </w:pPr>
            <w:r w:rsidRPr="002C1F0A">
              <w:rPr>
                <w:rFonts w:ascii="Sakkal Majalla" w:eastAsia="Open Sans" w:hAnsi="Sakkal Majalla" w:cs="Sakkal Majalla" w:hint="cs"/>
                <w:sz w:val="22"/>
                <w:szCs w:val="22"/>
                <w:rtl/>
                <w:lang w:eastAsia="ar" w:bidi="ar-MA"/>
              </w:rPr>
              <w:t>ما أنواع النشاطات المناسبة؟</w:t>
            </w:r>
          </w:p>
          <w:p w14:paraId="1DEA5F83" w14:textId="2735E133" w:rsidR="00296AB3" w:rsidRPr="002C1F0A" w:rsidRDefault="00D23F63" w:rsidP="002C1F0A">
            <w:pPr>
              <w:pStyle w:val="Tabletextbullets"/>
              <w:numPr>
                <w:ilvl w:val="0"/>
                <w:numId w:val="0"/>
              </w:numPr>
              <w:tabs>
                <w:tab w:val="clear" w:pos="340"/>
                <w:tab w:val="num" w:pos="344"/>
              </w:tabs>
              <w:bidi/>
              <w:spacing w:before="120" w:after="120" w:line="312" w:lineRule="auto"/>
              <w:ind w:left="344"/>
              <w:rPr>
                <w:rFonts w:ascii="Sakkal Majalla" w:hAnsi="Sakkal Majalla" w:cs="Sakkal Majalla"/>
                <w:color w:val="000000"/>
                <w:sz w:val="22"/>
                <w:szCs w:val="22"/>
              </w:rPr>
            </w:pPr>
            <w:r w:rsidRPr="002C1F0A">
              <w:rPr>
                <w:rFonts w:ascii="Sakkal Majalla" w:eastAsia="Open Sans" w:hAnsi="Sakkal Majalla" w:cs="Sakkal Majalla" w:hint="cs"/>
                <w:sz w:val="22"/>
                <w:szCs w:val="22"/>
                <w:rtl/>
                <w:lang w:eastAsia="ar" w:bidi="ar-MA"/>
              </w:rPr>
              <w:t>ناقش مع المتعلمين أنواع النشاطات الرياضية التي يمكنهم استخدامها لإبراز مهاراتهم القيادية، مثل الرياضات الجماعية، والفردية، ونشاطات اللياقة البدنية، إضافةً إلى كيفية تنظيم هذه النشاطات.</w:t>
            </w:r>
          </w:p>
          <w:p w14:paraId="3CA8F1FA" w14:textId="04A140DF" w:rsidR="00426EAE" w:rsidRPr="002C1F0A" w:rsidRDefault="00CC57DD" w:rsidP="002C1F0A">
            <w:pPr>
              <w:pStyle w:val="Default"/>
              <w:bidi/>
              <w:spacing w:before="120" w:after="120" w:line="312" w:lineRule="auto"/>
              <w:rPr>
                <w:rFonts w:ascii="Sakkal Majalla" w:hAnsi="Sakkal Majalla" w:cs="Sakkal Majalla"/>
                <w:color w:val="FF0000"/>
                <w:sz w:val="22"/>
                <w:szCs w:val="22"/>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ج2</w:t>
            </w:r>
            <w:r w:rsidRPr="002C1F0A">
              <w:rPr>
                <w:rFonts w:ascii="Sakkal Majalla" w:hAnsi="Sakkal Majalla" w:cs="Sakkal Majalla" w:hint="cs"/>
                <w:sz w:val="22"/>
                <w:szCs w:val="22"/>
                <w:rtl/>
                <w:lang w:eastAsia="ar" w:bidi="ar-MA"/>
              </w:rPr>
              <w:t xml:space="preserve"> على مراجعة القيادة في الرياضة ويمكن استخدام كتاب الطالب والشريحة 28 من العرض التقديمي لدعم المتعلمين</w:t>
            </w:r>
            <w:r w:rsidR="008258C9" w:rsidRPr="002C1F0A">
              <w:rPr>
                <w:rFonts w:ascii="Sakkal Majalla" w:hAnsi="Sakkal Majalla" w:cs="Sakkal Majalla" w:hint="cs"/>
                <w:color w:val="FF0000"/>
                <w:sz w:val="22"/>
                <w:szCs w:val="22"/>
                <w:rtl/>
                <w:lang w:eastAsia="ar" w:bidi="ar-MA"/>
              </w:rPr>
              <w:t xml:space="preserve">. </w:t>
            </w:r>
            <w:r w:rsidR="008258C9" w:rsidRPr="002C1F0A">
              <w:rPr>
                <w:rFonts w:ascii="Sakkal Majalla" w:hAnsi="Sakkal Majalla" w:cs="Sakkal Majalla" w:hint="cs"/>
                <w:color w:val="000000" w:themeColor="text1"/>
                <w:sz w:val="22"/>
                <w:szCs w:val="22"/>
                <w:rtl/>
                <w:lang w:eastAsia="ar" w:bidi="ar-MA"/>
              </w:rPr>
              <w:t xml:space="preserve">ثم يمكن عرض مقاطع فيديو مسجّلة مسبقًا لنشاطات رياضية مع تقديم تعليقات، بحيث يتمكّن المتعلمون بعدها من العمل في مجموعات صغيرة لإجراء مراجعة تجريبية. وقد يساعد ذلك المتعلمين على تطبيق التعليقات وتفسيرها لدعم مراجعتهم الشخصية. </w:t>
            </w:r>
          </w:p>
          <w:p w14:paraId="5AF4A51C" w14:textId="77777777" w:rsidR="0059490F" w:rsidRPr="002C1F0A" w:rsidRDefault="0059490F" w:rsidP="002C1F0A">
            <w:pPr>
              <w:pStyle w:val="Default"/>
              <w:bidi/>
              <w:spacing w:before="120" w:after="12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1B8C5C98" w14:textId="3E4D23AB" w:rsidR="00843E92" w:rsidRPr="002C1F0A" w:rsidRDefault="008258C9" w:rsidP="002C1F0A">
            <w:pPr>
              <w:pStyle w:val="Default"/>
              <w:numPr>
                <w:ilvl w:val="0"/>
                <w:numId w:val="13"/>
              </w:numPr>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شارك مع المتعلمين وحدة قيادية مسجّلة مسبقًا مع تعليقاتها، ثم اطلب منهم مناقشة أسلوب القيادة المُستخدم في هذه الوحدة.</w:t>
            </w:r>
          </w:p>
          <w:p w14:paraId="3E1B60DA" w14:textId="291D52CE" w:rsidR="0087777D" w:rsidRPr="002C1F0A" w:rsidRDefault="00B66FC9" w:rsidP="002C1F0A">
            <w:pPr>
              <w:pStyle w:val="Default"/>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 xml:space="preserve">يركز مجال المحتوى </w:t>
            </w:r>
            <w:r w:rsidRPr="002C1F0A">
              <w:rPr>
                <w:rFonts w:ascii="Sakkal Majalla" w:hAnsi="Sakkal Majalla" w:cs="Sakkal Majalla" w:hint="cs"/>
                <w:b/>
                <w:bCs/>
                <w:sz w:val="22"/>
                <w:szCs w:val="22"/>
                <w:rtl/>
                <w:lang w:eastAsia="ar" w:bidi="ar-MA"/>
              </w:rPr>
              <w:t>ج3</w:t>
            </w:r>
            <w:r w:rsidRPr="002C1F0A">
              <w:rPr>
                <w:rFonts w:ascii="Sakkal Majalla" w:hAnsi="Sakkal Majalla" w:cs="Sakkal Majalla" w:hint="cs"/>
                <w:sz w:val="22"/>
                <w:szCs w:val="22"/>
                <w:rtl/>
                <w:lang w:eastAsia="ar" w:bidi="ar-MA"/>
              </w:rPr>
              <w:t xml:space="preserve"> على هيكل خطة العمل وغرضها. وسيستفيد المتعلمون من استخدام أساليب متنوعة في التدريس، مثل عروض المعلم والنشاطات في مجموعات. ويجب أن يفهم المتعلمون كيفية إكمال مراجعة القيادة على النحو الموضّح في كتاب الطالب والشريحة 29 من العرض التقديمي. </w:t>
            </w:r>
          </w:p>
          <w:p w14:paraId="093B30E5" w14:textId="1B02FBF7" w:rsidR="008443C8" w:rsidRPr="002C1F0A" w:rsidRDefault="008443C8" w:rsidP="002C1F0A">
            <w:pPr>
              <w:pStyle w:val="Default"/>
              <w:bidi/>
              <w:spacing w:before="120" w:after="120" w:line="312" w:lineRule="auto"/>
              <w:rPr>
                <w:rFonts w:ascii="Sakkal Majalla" w:hAnsi="Sakkal Majalla" w:cs="Sakkal Majalla"/>
                <w:color w:val="000000" w:themeColor="text1"/>
                <w:sz w:val="22"/>
                <w:szCs w:val="22"/>
              </w:rPr>
            </w:pPr>
            <w:r w:rsidRPr="002C1F0A">
              <w:rPr>
                <w:rFonts w:ascii="Sakkal Majalla" w:hAnsi="Sakkal Majalla" w:cs="Sakkal Majalla" w:hint="cs"/>
                <w:color w:val="000000" w:themeColor="text1"/>
                <w:sz w:val="22"/>
                <w:szCs w:val="22"/>
                <w:rtl/>
                <w:lang w:eastAsia="ar" w:bidi="ar-MA"/>
              </w:rPr>
              <w:t xml:space="preserve">باستخدام المراجعات التجريبية التي أُعِدت مسبقًا، يمكن للمتعلمين العمل في مجموعات صغيرة لإعداد خطة عمل، ثم عرضها على باقي المجموعة. </w:t>
            </w:r>
          </w:p>
          <w:p w14:paraId="5D0D53DF" w14:textId="77777777" w:rsidR="0059490F" w:rsidRPr="002C1F0A" w:rsidRDefault="0059490F" w:rsidP="002C1F0A">
            <w:pPr>
              <w:pStyle w:val="Default"/>
              <w:bidi/>
              <w:spacing w:before="120" w:after="12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مواضيع المناقشة</w:t>
            </w:r>
          </w:p>
          <w:p w14:paraId="2BFB509F" w14:textId="596D35D7" w:rsidR="00DE366D" w:rsidRPr="002C1F0A" w:rsidRDefault="00FE1005" w:rsidP="002C1F0A">
            <w:pPr>
              <w:pStyle w:val="Default"/>
              <w:numPr>
                <w:ilvl w:val="0"/>
                <w:numId w:val="13"/>
              </w:numPr>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قدّم للمتعلمين أمثلة دراسات حالة لخطط تطوير مكتملة، واطلب منهم ترتيب هذه الخطط من الأفضل إلى الأقل جودة مع تعليل أسباب اختياراتهم.</w:t>
            </w:r>
          </w:p>
          <w:p w14:paraId="2E132D57" w14:textId="77777777" w:rsidR="0059490F" w:rsidRPr="002C1F0A" w:rsidRDefault="0059490F" w:rsidP="002C1F0A">
            <w:pPr>
              <w:pStyle w:val="Default"/>
              <w:bidi/>
              <w:spacing w:before="120" w:after="12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المهام البحثية أو دراسات الحالة</w:t>
            </w:r>
          </w:p>
          <w:p w14:paraId="0DB4AE2B" w14:textId="5252C58E" w:rsidR="00A5334C" w:rsidRPr="002C1F0A" w:rsidRDefault="74E0E2E3" w:rsidP="002C1F0A">
            <w:pPr>
              <w:pStyle w:val="Default"/>
              <w:numPr>
                <w:ilvl w:val="0"/>
                <w:numId w:val="13"/>
              </w:numPr>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اطلب من المتعلمين أن يبحثوا في فوائد امتلاك الرياضي لخطة تطوير رياضية، وأن يبحثوا عن أمثلة على خطط يمكن أن تساعدهم على إعداد خططهم الخاصة.</w:t>
            </w:r>
          </w:p>
          <w:p w14:paraId="36802EB9" w14:textId="77777777" w:rsidR="00DE366D" w:rsidRPr="002C1F0A" w:rsidRDefault="00DE366D" w:rsidP="002C1F0A">
            <w:pPr>
              <w:pStyle w:val="Default"/>
              <w:bidi/>
              <w:spacing w:before="120" w:after="120" w:line="312" w:lineRule="auto"/>
              <w:rPr>
                <w:rFonts w:ascii="Sakkal Majalla" w:hAnsi="Sakkal Majalla" w:cs="Sakkal Majalla"/>
                <w:b/>
                <w:bCs/>
                <w:sz w:val="22"/>
                <w:szCs w:val="22"/>
              </w:rPr>
            </w:pPr>
            <w:r w:rsidRPr="002C1F0A">
              <w:rPr>
                <w:rFonts w:ascii="Sakkal Majalla" w:hAnsi="Sakkal Majalla" w:cs="Sakkal Majalla" w:hint="cs"/>
                <w:b/>
                <w:bCs/>
                <w:sz w:val="22"/>
                <w:szCs w:val="22"/>
                <w:rtl/>
                <w:lang w:eastAsia="ar" w:bidi="ar-MA"/>
              </w:rPr>
              <w:t>نشاطات التقييم التكويني</w:t>
            </w:r>
          </w:p>
          <w:p w14:paraId="1C4B318E" w14:textId="77777777" w:rsidR="00FE1005" w:rsidRPr="002C1F0A" w:rsidRDefault="00FE1005" w:rsidP="002C1F0A">
            <w:pPr>
              <w:pStyle w:val="Default"/>
              <w:numPr>
                <w:ilvl w:val="0"/>
                <w:numId w:val="12"/>
              </w:numPr>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t>اطلب من المتعلمين أن يكتبوا خطة عمل تتضمن تحليل (</w:t>
            </w:r>
            <w:r w:rsidRPr="002C1F0A">
              <w:rPr>
                <w:rFonts w:ascii="Sakkal Majalla" w:hAnsi="Sakkal Majalla" w:cs="Sakkal Majalla" w:hint="cs"/>
                <w:sz w:val="22"/>
                <w:szCs w:val="22"/>
                <w:lang w:val="en-US" w:eastAsia="ar" w:bidi="en-US"/>
              </w:rPr>
              <w:t>SWOT</w:t>
            </w:r>
            <w:r w:rsidRPr="002C1F0A">
              <w:rPr>
                <w:rFonts w:ascii="Sakkal Majalla" w:hAnsi="Sakkal Majalla" w:cs="Sakkal Majalla" w:hint="cs"/>
                <w:sz w:val="22"/>
                <w:szCs w:val="22"/>
                <w:rtl/>
                <w:lang w:eastAsia="ar" w:bidi="ar-MA"/>
              </w:rPr>
              <w:t>) وخطة تطوير لدعم تنمية مهاراتهم القيادية.</w:t>
            </w:r>
          </w:p>
          <w:p w14:paraId="37839843" w14:textId="65AA56F0" w:rsidR="00CC57DD" w:rsidRPr="002C1F0A" w:rsidRDefault="00DE366D" w:rsidP="002C1F0A">
            <w:pPr>
              <w:pStyle w:val="Default"/>
              <w:numPr>
                <w:ilvl w:val="0"/>
                <w:numId w:val="12"/>
              </w:numPr>
              <w:bidi/>
              <w:spacing w:before="120" w:after="120" w:line="312" w:lineRule="auto"/>
              <w:rPr>
                <w:rFonts w:ascii="Sakkal Majalla" w:hAnsi="Sakkal Majalla" w:cs="Sakkal Majalla"/>
                <w:sz w:val="22"/>
                <w:szCs w:val="22"/>
              </w:rPr>
            </w:pPr>
            <w:r w:rsidRPr="002C1F0A">
              <w:rPr>
                <w:rFonts w:ascii="Sakkal Majalla" w:hAnsi="Sakkal Majalla" w:cs="Sakkal Majalla" w:hint="cs"/>
                <w:sz w:val="22"/>
                <w:szCs w:val="22"/>
                <w:rtl/>
                <w:lang w:eastAsia="ar" w:bidi="ar-MA"/>
              </w:rPr>
              <w:lastRenderedPageBreak/>
              <w:t>اطلب من المتعلمين إكمال نشاط "مراجعة ما تعلمته</w:t>
            </w:r>
            <w:r w:rsidRPr="002C1F0A">
              <w:rPr>
                <w:rFonts w:ascii="Sakkal Majalla" w:hAnsi="Sakkal Majalla" w:cs="Sakkal Majalla" w:hint="cs"/>
                <w:i/>
                <w:iCs/>
                <w:sz w:val="22"/>
                <w:szCs w:val="22"/>
                <w:rtl/>
                <w:lang w:eastAsia="ar" w:bidi="ar-MA"/>
              </w:rPr>
              <w:t>"</w:t>
            </w:r>
            <w:r w:rsidRPr="002C1F0A">
              <w:rPr>
                <w:rFonts w:ascii="Sakkal Majalla" w:hAnsi="Sakkal Majalla" w:cs="Sakkal Majalla" w:hint="cs"/>
                <w:sz w:val="22"/>
                <w:szCs w:val="22"/>
                <w:rtl/>
                <w:lang w:eastAsia="ar" w:bidi="ar-MA"/>
              </w:rPr>
              <w:t xml:space="preserve"> الوارد في نهاية نتاج </w:t>
            </w:r>
            <w:r w:rsidR="005A1EC5">
              <w:rPr>
                <w:rFonts w:ascii="Sakkal Majalla" w:hAnsi="Sakkal Majalla" w:cs="Sakkal Majalla" w:hint="cs"/>
                <w:sz w:val="22"/>
                <w:szCs w:val="22"/>
                <w:rtl/>
                <w:lang w:eastAsia="ar" w:bidi="ar-MA"/>
              </w:rPr>
              <w:t>التعلم</w:t>
            </w:r>
            <w:r w:rsidRPr="002C1F0A">
              <w:rPr>
                <w:rFonts w:ascii="Sakkal Majalla" w:hAnsi="Sakkal Majalla" w:cs="Sakkal Majalla" w:hint="cs"/>
                <w:sz w:val="22"/>
                <w:szCs w:val="22"/>
                <w:rtl/>
                <w:lang w:eastAsia="ar" w:bidi="ar-MA"/>
              </w:rPr>
              <w:t xml:space="preserve"> ب، ثم النشاط التقييمي ج في نهاية مجال المحتوى ج3 من كتاب الطالب.</w:t>
            </w:r>
          </w:p>
        </w:tc>
      </w:tr>
    </w:tbl>
    <w:p w14:paraId="79AD5205" w14:textId="77777777" w:rsidR="00704964" w:rsidRPr="002C1F0A" w:rsidRDefault="00704964" w:rsidP="00EC6547">
      <w:pPr>
        <w:pStyle w:val="Default"/>
        <w:bidi/>
        <w:spacing w:line="276" w:lineRule="auto"/>
        <w:rPr>
          <w:rFonts w:ascii="Sakkal Majalla" w:hAnsi="Sakkal Majalla" w:cs="Sakkal Majalla"/>
          <w:sz w:val="20"/>
          <w:szCs w:val="20"/>
        </w:rPr>
      </w:pPr>
    </w:p>
    <w:sectPr w:rsidR="00704964" w:rsidRPr="002C1F0A" w:rsidSect="00DD0A95">
      <w:headerReference w:type="default" r:id="rId11"/>
      <w:footerReference w:type="default" r:id="rId12"/>
      <w:pgSz w:w="11900" w:h="16840"/>
      <w:pgMar w:top="1440" w:right="1440" w:bottom="1440" w:left="1440" w:header="283"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AE9D" w14:textId="77777777" w:rsidR="005B457D" w:rsidRDefault="005B457D" w:rsidP="0096045E">
      <w:r>
        <w:separator/>
      </w:r>
    </w:p>
  </w:endnote>
  <w:endnote w:type="continuationSeparator" w:id="0">
    <w:p w14:paraId="3ECDE301" w14:textId="77777777" w:rsidR="005B457D" w:rsidRDefault="005B457D" w:rsidP="0096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015" w:type="dxa"/>
      <w:tblLayout w:type="fixed"/>
      <w:tblLook w:val="06A0" w:firstRow="1" w:lastRow="0" w:firstColumn="1" w:lastColumn="0" w:noHBand="1" w:noVBand="1"/>
    </w:tblPr>
    <w:tblGrid>
      <w:gridCol w:w="4860"/>
      <w:gridCol w:w="1150"/>
      <w:gridCol w:w="3005"/>
    </w:tblGrid>
    <w:tr w:rsidR="034B091C" w:rsidRPr="006B2435" w14:paraId="0E2EF8DC" w14:textId="77777777" w:rsidTr="58038E4E">
      <w:trPr>
        <w:trHeight w:val="300"/>
      </w:trPr>
      <w:tc>
        <w:tcPr>
          <w:tcW w:w="4860" w:type="dxa"/>
        </w:tcPr>
        <w:p w14:paraId="5ED77E36" w14:textId="6EF5DBF0" w:rsidR="034B091C" w:rsidRPr="006B2435" w:rsidRDefault="58038E4E" w:rsidP="00132790">
          <w:pPr>
            <w:pStyle w:val="Header"/>
            <w:tabs>
              <w:tab w:val="clear" w:pos="4680"/>
            </w:tabs>
            <w:bidi/>
            <w:ind w:left="-115" w:right="-207"/>
            <w:rPr>
              <w:rFonts w:ascii="Sakkal Majalla" w:hAnsi="Sakkal Majalla" w:cs="Sakkal Majalla"/>
              <w:sz w:val="14"/>
              <w:szCs w:val="14"/>
            </w:rPr>
          </w:pPr>
          <w:r w:rsidRPr="006B2435">
            <w:rPr>
              <w:rFonts w:ascii="Sakkal Majalla" w:eastAsia="Open Sans" w:hAnsi="Sakkal Majalla" w:cs="Sakkal Majalla" w:hint="cs"/>
              <w:sz w:val="14"/>
              <w:szCs w:val="14"/>
              <w:rtl/>
              <w:lang w:eastAsia="ar" w:bidi="ar-MA"/>
            </w:rPr>
            <w:t xml:space="preserve">شهادات </w:t>
          </w:r>
          <w:r w:rsidRPr="006B2435">
            <w:rPr>
              <w:rFonts w:ascii="Sakkal Majalla" w:eastAsia="Open Sans" w:hAnsi="Sakkal Majalla" w:cs="Sakkal Majalla" w:hint="cs"/>
              <w:sz w:val="14"/>
              <w:szCs w:val="14"/>
              <w:lang w:val="en-US" w:eastAsia="ar" w:bidi="en-US"/>
            </w:rPr>
            <w:t>Pearson BTEC International</w:t>
          </w:r>
          <w:r w:rsidRPr="006B2435">
            <w:rPr>
              <w:rFonts w:ascii="Sakkal Majalla" w:eastAsia="Open Sans" w:hAnsi="Sakkal Majalla" w:cs="Sakkal Majalla" w:hint="cs"/>
              <w:sz w:val="14"/>
              <w:szCs w:val="14"/>
              <w:rtl/>
              <w:lang w:eastAsia="ar" w:bidi="ar-MA"/>
            </w:rPr>
            <w:t xml:space="preserve"> التأهيلية للمستوى 2 في مجال الرياضة – دليل التدريس </w:t>
          </w:r>
        </w:p>
        <w:p w14:paraId="3294A2F1" w14:textId="120F3D55" w:rsidR="034B091C" w:rsidRPr="006B2435" w:rsidRDefault="0A7F326B" w:rsidP="58038E4E">
          <w:pPr>
            <w:pStyle w:val="Header"/>
            <w:bidi/>
            <w:ind w:left="-115"/>
            <w:rPr>
              <w:rFonts w:ascii="Sakkal Majalla" w:hAnsi="Sakkal Majalla" w:cs="Sakkal Majalla"/>
            </w:rPr>
          </w:pPr>
          <w:r w:rsidRPr="006B2435">
            <w:rPr>
              <w:rFonts w:ascii="Sakkal Majalla" w:eastAsia="Open Sans" w:hAnsi="Sakkal Majalla" w:cs="Sakkal Majalla" w:hint="cs"/>
              <w:sz w:val="14"/>
              <w:szCs w:val="14"/>
              <w:rtl/>
              <w:lang w:eastAsia="ar" w:bidi="ar-MA"/>
            </w:rPr>
            <w:t xml:space="preserve">الإصدار 1 – يوليو 2025 – © حقوق التأليف والنشر لعام 2025 محفوظة لصالح بيرسون </w:t>
          </w:r>
          <w:proofErr w:type="spellStart"/>
          <w:r w:rsidRPr="006B2435">
            <w:rPr>
              <w:rFonts w:ascii="Sakkal Majalla" w:eastAsia="Open Sans" w:hAnsi="Sakkal Majalla" w:cs="Sakkal Majalla" w:hint="cs"/>
              <w:sz w:val="14"/>
              <w:szCs w:val="14"/>
              <w:rtl/>
              <w:lang w:eastAsia="ar" w:bidi="ar-MA"/>
            </w:rPr>
            <w:t>إديوكيشن</w:t>
          </w:r>
          <w:proofErr w:type="spellEnd"/>
          <w:r w:rsidRPr="006B2435">
            <w:rPr>
              <w:rFonts w:ascii="Sakkal Majalla" w:eastAsia="Open Sans" w:hAnsi="Sakkal Majalla" w:cs="Sakkal Majalla" w:hint="cs"/>
              <w:sz w:val="14"/>
              <w:szCs w:val="14"/>
              <w:rtl/>
              <w:lang w:eastAsia="ar" w:bidi="ar-MA"/>
            </w:rPr>
            <w:t xml:space="preserve"> ليمتد</w:t>
          </w:r>
        </w:p>
      </w:tc>
      <w:tc>
        <w:tcPr>
          <w:tcW w:w="1150" w:type="dxa"/>
        </w:tcPr>
        <w:p w14:paraId="7F922182" w14:textId="0A9323E4" w:rsidR="034B091C" w:rsidRPr="006B2435" w:rsidRDefault="034B091C" w:rsidP="034B091C">
          <w:pPr>
            <w:pStyle w:val="Header"/>
            <w:bidi/>
            <w:jc w:val="center"/>
            <w:rPr>
              <w:rFonts w:ascii="Sakkal Majalla" w:hAnsi="Sakkal Majalla" w:cs="Sakkal Majalla"/>
            </w:rPr>
          </w:pPr>
        </w:p>
      </w:tc>
      <w:tc>
        <w:tcPr>
          <w:tcW w:w="3005" w:type="dxa"/>
        </w:tcPr>
        <w:p w14:paraId="187FC9AF" w14:textId="7CE93267" w:rsidR="034B091C" w:rsidRPr="006B2435" w:rsidRDefault="00132790" w:rsidP="034B091C">
          <w:pPr>
            <w:pStyle w:val="Header"/>
            <w:bidi/>
            <w:ind w:right="-115"/>
            <w:jc w:val="right"/>
            <w:rPr>
              <w:rFonts w:ascii="Sakkal Majalla" w:hAnsi="Sakkal Majalla" w:cs="Sakkal Majalla"/>
              <w:sz w:val="20"/>
              <w:szCs w:val="20"/>
            </w:rPr>
          </w:pPr>
          <w:r w:rsidRPr="006B2435">
            <w:rPr>
              <w:rFonts w:ascii="Sakkal Majalla" w:eastAsia="Open Sans" w:hAnsi="Sakkal Majalla" w:cs="Sakkal Majalla" w:hint="cs"/>
              <w:sz w:val="20"/>
              <w:szCs w:val="20"/>
              <w:rtl/>
              <w:lang w:eastAsia="ar" w:bidi="ar-MA"/>
            </w:rPr>
            <w:fldChar w:fldCharType="begin"/>
          </w:r>
          <w:r w:rsidRPr="006B2435">
            <w:rPr>
              <w:rFonts w:ascii="Sakkal Majalla" w:eastAsia="Open Sans" w:hAnsi="Sakkal Majalla" w:cs="Sakkal Majalla" w:hint="cs"/>
              <w:sz w:val="20"/>
              <w:szCs w:val="20"/>
              <w:rtl/>
              <w:lang w:eastAsia="ar" w:bidi="ar-MA"/>
            </w:rPr>
            <w:instrText xml:space="preserve"> PAGE  \* Arabic  \* MERGEFORMAT </w:instrText>
          </w:r>
          <w:r w:rsidRPr="006B2435">
            <w:rPr>
              <w:rFonts w:ascii="Sakkal Majalla" w:eastAsia="Open Sans" w:hAnsi="Sakkal Majalla" w:cs="Sakkal Majalla" w:hint="cs"/>
              <w:sz w:val="20"/>
              <w:szCs w:val="20"/>
              <w:rtl/>
              <w:lang w:eastAsia="ar" w:bidi="ar-MA"/>
            </w:rPr>
            <w:fldChar w:fldCharType="separate"/>
          </w:r>
          <w:r w:rsidRPr="006B2435">
            <w:rPr>
              <w:rFonts w:ascii="Sakkal Majalla" w:eastAsia="Open Sans" w:hAnsi="Sakkal Majalla" w:cs="Sakkal Majalla" w:hint="cs"/>
              <w:noProof/>
              <w:sz w:val="20"/>
              <w:szCs w:val="20"/>
              <w:rtl/>
              <w:lang w:eastAsia="ar" w:bidi="ar-MA"/>
            </w:rPr>
            <w:t>1</w:t>
          </w:r>
          <w:r w:rsidRPr="006B2435">
            <w:rPr>
              <w:rFonts w:ascii="Sakkal Majalla" w:eastAsia="Open Sans" w:hAnsi="Sakkal Majalla" w:cs="Sakkal Majalla" w:hint="cs"/>
              <w:sz w:val="20"/>
              <w:szCs w:val="20"/>
              <w:rtl/>
              <w:lang w:eastAsia="ar" w:bidi="ar-MA"/>
            </w:rPr>
            <w:fldChar w:fldCharType="end"/>
          </w:r>
        </w:p>
      </w:tc>
    </w:tr>
  </w:tbl>
  <w:p w14:paraId="4F8F9A92" w14:textId="3C262060" w:rsidR="034B091C" w:rsidRPr="006B2435" w:rsidRDefault="034B091C" w:rsidP="034B091C">
    <w:pPr>
      <w:pStyle w:val="Footer"/>
      <w:bidi/>
      <w:rPr>
        <w:rFonts w:ascii="Sakkal Majalla" w:hAnsi="Sakkal Majalla" w:cs="Sakkal Majall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CAC1" w14:textId="77777777" w:rsidR="005B457D" w:rsidRDefault="005B457D" w:rsidP="0096045E">
      <w:r>
        <w:separator/>
      </w:r>
    </w:p>
  </w:footnote>
  <w:footnote w:type="continuationSeparator" w:id="0">
    <w:p w14:paraId="16BF0360" w14:textId="77777777" w:rsidR="005B457D" w:rsidRDefault="005B457D" w:rsidP="00960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09B3" w14:textId="497B6B28" w:rsidR="0096045E" w:rsidRPr="006B2435" w:rsidRDefault="006C0B36" w:rsidP="006B2435">
    <w:pPr>
      <w:pStyle w:val="paragraph"/>
      <w:bidi/>
      <w:spacing w:before="0" w:beforeAutospacing="0" w:after="0" w:afterAutospacing="0"/>
      <w:jc w:val="right"/>
      <w:textAlignment w:val="baseline"/>
      <w:rPr>
        <w:rFonts w:ascii="Sakkal Majalla" w:hAnsi="Sakkal Majalla" w:cs="Sakkal Majalla"/>
        <w:b/>
        <w:bCs/>
        <w:sz w:val="18"/>
        <w:szCs w:val="18"/>
      </w:rPr>
    </w:pPr>
    <w:r w:rsidRPr="006B2435">
      <w:rPr>
        <w:rFonts w:ascii="Sakkal Majalla" w:eastAsia="Segoe UI" w:hAnsi="Sakkal Majalla" w:cs="Sakkal Majalla" w:hint="cs"/>
        <w:b/>
        <w:bCs/>
        <w:noProof/>
        <w:sz w:val="18"/>
        <w:szCs w:val="18"/>
        <w:rtl/>
        <w:lang w:eastAsia="ar" w:bidi="ar-MA"/>
        <w14:ligatures w14:val="standardContextual"/>
      </w:rPr>
      <w:drawing>
        <wp:anchor distT="0" distB="0" distL="114300" distR="114300" simplePos="0" relativeHeight="251658240" behindDoc="1" locked="0" layoutInCell="1" allowOverlap="1" wp14:anchorId="18C5D442" wp14:editId="37820851">
          <wp:simplePos x="0" y="0"/>
          <wp:positionH relativeFrom="column">
            <wp:posOffset>3778250</wp:posOffset>
          </wp:positionH>
          <wp:positionV relativeFrom="paragraph">
            <wp:posOffset>-182880</wp:posOffset>
          </wp:positionV>
          <wp:extent cx="2908300" cy="600710"/>
          <wp:effectExtent l="0" t="0" r="6350" b="8890"/>
          <wp:wrapTight wrapText="bothSides">
            <wp:wrapPolygon edited="0">
              <wp:start x="0" y="0"/>
              <wp:lineTo x="0" y="21235"/>
              <wp:lineTo x="21506" y="21235"/>
              <wp:lineTo x="21506" y="0"/>
              <wp:lineTo x="0" y="0"/>
            </wp:wrapPolygon>
          </wp:wrapTight>
          <wp:docPr id="1908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7015" name="Picture 190887015"/>
                  <pic:cNvPicPr/>
                </pic:nvPicPr>
                <pic:blipFill rotWithShape="1">
                  <a:blip r:embed="rId1">
                    <a:extLst>
                      <a:ext uri="{28A0092B-C50C-407E-A947-70E740481C1C}">
                        <a14:useLocalDpi xmlns:a14="http://schemas.microsoft.com/office/drawing/2010/main" val="0"/>
                      </a:ext>
                    </a:extLst>
                  </a:blip>
                  <a:srcRect l="49224"/>
                  <a:stretch/>
                </pic:blipFill>
                <pic:spPr bwMode="auto">
                  <a:xfrm>
                    <a:off x="0" y="0"/>
                    <a:ext cx="2908300" cy="600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45E" w:rsidRPr="006B2435">
      <w:rPr>
        <w:rStyle w:val="normaltextrun"/>
        <w:rFonts w:ascii="Sakkal Majalla" w:eastAsiaTheme="majorEastAsia" w:hAnsi="Sakkal Majalla" w:cs="Sakkal Majalla" w:hint="cs"/>
        <w:b/>
        <w:bCs/>
        <w:sz w:val="16"/>
        <w:szCs w:val="16"/>
        <w:rtl/>
        <w:lang w:eastAsia="ar" w:bidi="ar-MA"/>
      </w:rPr>
      <w:t xml:space="preserve">شهادات </w:t>
    </w:r>
    <w:r w:rsidR="0096045E" w:rsidRPr="006B2435">
      <w:rPr>
        <w:rStyle w:val="normaltextrun"/>
        <w:rFonts w:ascii="Sakkal Majalla" w:eastAsiaTheme="majorEastAsia" w:hAnsi="Sakkal Majalla" w:cs="Sakkal Majalla" w:hint="cs"/>
        <w:b/>
        <w:bCs/>
        <w:sz w:val="16"/>
        <w:szCs w:val="16"/>
        <w:lang w:val="en-US" w:eastAsia="ar" w:bidi="en-US"/>
      </w:rPr>
      <w:t>Pearson BTEC International</w:t>
    </w:r>
    <w:r w:rsidR="0096045E" w:rsidRPr="006B2435">
      <w:rPr>
        <w:rStyle w:val="normaltextrun"/>
        <w:rFonts w:ascii="Sakkal Majalla" w:eastAsiaTheme="majorEastAsia" w:hAnsi="Sakkal Majalla" w:cs="Sakkal Majalla" w:hint="cs"/>
        <w:b/>
        <w:bCs/>
        <w:sz w:val="16"/>
        <w:szCs w:val="16"/>
        <w:rtl/>
        <w:lang w:eastAsia="ar" w:bidi="ar-MA"/>
      </w:rPr>
      <w:t xml:space="preserve"> التأهيلية للمستوى 2 في مجال الرياضة </w:t>
    </w:r>
  </w:p>
  <w:p w14:paraId="21BF7AF8" w14:textId="43C8C169" w:rsidR="0096045E" w:rsidRPr="006B2435" w:rsidRDefault="00FF475D" w:rsidP="006B2435">
    <w:pPr>
      <w:pStyle w:val="Header"/>
      <w:bidi/>
      <w:jc w:val="right"/>
      <w:rPr>
        <w:rFonts w:ascii="Sakkal Majalla" w:hAnsi="Sakkal Majalla" w:cs="Sakkal Majalla"/>
      </w:rPr>
    </w:pPr>
    <w:r w:rsidRPr="006B2435">
      <w:rPr>
        <w:rFonts w:ascii="Sakkal Majalla" w:eastAsiaTheme="majorEastAsia" w:hAnsi="Sakkal Majalla" w:cs="Sakkal Majalla" w:hint="cs"/>
        <w:b/>
        <w:bCs/>
        <w:kern w:val="0"/>
        <w:sz w:val="16"/>
        <w:szCs w:val="16"/>
        <w:rtl/>
        <w:lang w:eastAsia="ar" w:bidi="ar-MA"/>
        <w14:ligatures w14:val="none"/>
      </w:rPr>
      <w:t>الوحدة 6: القيادة في مجال الرياضة</w:t>
    </w:r>
  </w:p>
</w:hdr>
</file>

<file path=word/intelligence2.xml><?xml version="1.0" encoding="utf-8"?>
<int2:intelligence xmlns:int2="http://schemas.microsoft.com/office/intelligence/2020/intelligence" xmlns:oel="http://schemas.microsoft.com/office/2019/extlst">
  <int2:observations>
    <int2:textHash int2:hashCode="K9X7Xd4L2h5wl4" int2:id="OtdQuZgN">
      <int2:state int2:value="Rejected" int2:type="spell"/>
    </int2:textHash>
    <int2:textHash int2:hashCode="F5meySrj0IR3eS" int2:id="vUMfn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229"/>
    <w:multiLevelType w:val="hybridMultilevel"/>
    <w:tmpl w:val="36FE3C2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2243286"/>
    <w:multiLevelType w:val="hybridMultilevel"/>
    <w:tmpl w:val="09926846"/>
    <w:lvl w:ilvl="0" w:tplc="CBA875B8">
      <w:start w:val="1"/>
      <w:numFmt w:val="decimal"/>
      <w:lvlText w:val="%1."/>
      <w:lvlJc w:val="left"/>
      <w:pPr>
        <w:tabs>
          <w:tab w:val="num" w:pos="720"/>
        </w:tabs>
        <w:ind w:left="720" w:hanging="360"/>
      </w:pPr>
    </w:lvl>
    <w:lvl w:ilvl="1" w:tplc="ADA2C4E8" w:tentative="1">
      <w:start w:val="1"/>
      <w:numFmt w:val="decimal"/>
      <w:lvlText w:val="%2."/>
      <w:lvlJc w:val="left"/>
      <w:pPr>
        <w:tabs>
          <w:tab w:val="num" w:pos="1440"/>
        </w:tabs>
        <w:ind w:left="1440" w:hanging="360"/>
      </w:pPr>
    </w:lvl>
    <w:lvl w:ilvl="2" w:tplc="A4A4D9BA" w:tentative="1">
      <w:start w:val="1"/>
      <w:numFmt w:val="decimal"/>
      <w:lvlText w:val="%3."/>
      <w:lvlJc w:val="left"/>
      <w:pPr>
        <w:tabs>
          <w:tab w:val="num" w:pos="2160"/>
        </w:tabs>
        <w:ind w:left="2160" w:hanging="360"/>
      </w:pPr>
    </w:lvl>
    <w:lvl w:ilvl="3" w:tplc="4EE06A94" w:tentative="1">
      <w:start w:val="1"/>
      <w:numFmt w:val="decimal"/>
      <w:lvlText w:val="%4."/>
      <w:lvlJc w:val="left"/>
      <w:pPr>
        <w:tabs>
          <w:tab w:val="num" w:pos="2880"/>
        </w:tabs>
        <w:ind w:left="2880" w:hanging="360"/>
      </w:pPr>
    </w:lvl>
    <w:lvl w:ilvl="4" w:tplc="29FE6392" w:tentative="1">
      <w:start w:val="1"/>
      <w:numFmt w:val="decimal"/>
      <w:lvlText w:val="%5."/>
      <w:lvlJc w:val="left"/>
      <w:pPr>
        <w:tabs>
          <w:tab w:val="num" w:pos="3600"/>
        </w:tabs>
        <w:ind w:left="3600" w:hanging="360"/>
      </w:pPr>
    </w:lvl>
    <w:lvl w:ilvl="5" w:tplc="4B182D12" w:tentative="1">
      <w:start w:val="1"/>
      <w:numFmt w:val="decimal"/>
      <w:lvlText w:val="%6."/>
      <w:lvlJc w:val="left"/>
      <w:pPr>
        <w:tabs>
          <w:tab w:val="num" w:pos="4320"/>
        </w:tabs>
        <w:ind w:left="4320" w:hanging="360"/>
      </w:pPr>
    </w:lvl>
    <w:lvl w:ilvl="6" w:tplc="6D524AAC" w:tentative="1">
      <w:start w:val="1"/>
      <w:numFmt w:val="decimal"/>
      <w:lvlText w:val="%7."/>
      <w:lvlJc w:val="left"/>
      <w:pPr>
        <w:tabs>
          <w:tab w:val="num" w:pos="5040"/>
        </w:tabs>
        <w:ind w:left="5040" w:hanging="360"/>
      </w:pPr>
    </w:lvl>
    <w:lvl w:ilvl="7" w:tplc="314C8A00" w:tentative="1">
      <w:start w:val="1"/>
      <w:numFmt w:val="decimal"/>
      <w:lvlText w:val="%8."/>
      <w:lvlJc w:val="left"/>
      <w:pPr>
        <w:tabs>
          <w:tab w:val="num" w:pos="5760"/>
        </w:tabs>
        <w:ind w:left="5760" w:hanging="360"/>
      </w:pPr>
    </w:lvl>
    <w:lvl w:ilvl="8" w:tplc="AB124EA4" w:tentative="1">
      <w:start w:val="1"/>
      <w:numFmt w:val="decimal"/>
      <w:lvlText w:val="%9."/>
      <w:lvlJc w:val="left"/>
      <w:pPr>
        <w:tabs>
          <w:tab w:val="num" w:pos="6480"/>
        </w:tabs>
        <w:ind w:left="6480" w:hanging="360"/>
      </w:pPr>
    </w:lvl>
  </w:abstractNum>
  <w:abstractNum w:abstractNumId="2" w15:restartNumberingAfterBreak="0">
    <w:nsid w:val="12796ADB"/>
    <w:multiLevelType w:val="hybridMultilevel"/>
    <w:tmpl w:val="AF18DF72"/>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2DC0D81"/>
    <w:multiLevelType w:val="hybridMultilevel"/>
    <w:tmpl w:val="9F96D5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9073BC0"/>
    <w:multiLevelType w:val="hybridMultilevel"/>
    <w:tmpl w:val="50367F6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0F6155A"/>
    <w:multiLevelType w:val="hybridMultilevel"/>
    <w:tmpl w:val="8D94CB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1B169D"/>
    <w:multiLevelType w:val="hybridMultilevel"/>
    <w:tmpl w:val="89004B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07D4625"/>
    <w:multiLevelType w:val="hybridMultilevel"/>
    <w:tmpl w:val="6318E400"/>
    <w:lvl w:ilvl="0" w:tplc="5EEE27E8">
      <w:start w:val="1"/>
      <w:numFmt w:val="bullet"/>
      <w:lvlText w:val="•"/>
      <w:lvlJc w:val="left"/>
      <w:pPr>
        <w:tabs>
          <w:tab w:val="num" w:pos="720"/>
        </w:tabs>
        <w:ind w:left="720" w:hanging="360"/>
      </w:pPr>
      <w:rPr>
        <w:rFonts w:ascii="Arial" w:hAnsi="Arial" w:hint="default"/>
      </w:rPr>
    </w:lvl>
    <w:lvl w:ilvl="1" w:tplc="68F01F1C" w:tentative="1">
      <w:start w:val="1"/>
      <w:numFmt w:val="bullet"/>
      <w:lvlText w:val="•"/>
      <w:lvlJc w:val="left"/>
      <w:pPr>
        <w:tabs>
          <w:tab w:val="num" w:pos="1440"/>
        </w:tabs>
        <w:ind w:left="1440" w:hanging="360"/>
      </w:pPr>
      <w:rPr>
        <w:rFonts w:ascii="Arial" w:hAnsi="Arial" w:hint="default"/>
      </w:rPr>
    </w:lvl>
    <w:lvl w:ilvl="2" w:tplc="DA7E9A3E" w:tentative="1">
      <w:start w:val="1"/>
      <w:numFmt w:val="bullet"/>
      <w:lvlText w:val="•"/>
      <w:lvlJc w:val="left"/>
      <w:pPr>
        <w:tabs>
          <w:tab w:val="num" w:pos="2160"/>
        </w:tabs>
        <w:ind w:left="2160" w:hanging="360"/>
      </w:pPr>
      <w:rPr>
        <w:rFonts w:ascii="Arial" w:hAnsi="Arial" w:hint="default"/>
      </w:rPr>
    </w:lvl>
    <w:lvl w:ilvl="3" w:tplc="D39A6D26" w:tentative="1">
      <w:start w:val="1"/>
      <w:numFmt w:val="bullet"/>
      <w:lvlText w:val="•"/>
      <w:lvlJc w:val="left"/>
      <w:pPr>
        <w:tabs>
          <w:tab w:val="num" w:pos="2880"/>
        </w:tabs>
        <w:ind w:left="2880" w:hanging="360"/>
      </w:pPr>
      <w:rPr>
        <w:rFonts w:ascii="Arial" w:hAnsi="Arial" w:hint="default"/>
      </w:rPr>
    </w:lvl>
    <w:lvl w:ilvl="4" w:tplc="D0C80BE4" w:tentative="1">
      <w:start w:val="1"/>
      <w:numFmt w:val="bullet"/>
      <w:lvlText w:val="•"/>
      <w:lvlJc w:val="left"/>
      <w:pPr>
        <w:tabs>
          <w:tab w:val="num" w:pos="3600"/>
        </w:tabs>
        <w:ind w:left="3600" w:hanging="360"/>
      </w:pPr>
      <w:rPr>
        <w:rFonts w:ascii="Arial" w:hAnsi="Arial" w:hint="default"/>
      </w:rPr>
    </w:lvl>
    <w:lvl w:ilvl="5" w:tplc="63E26334" w:tentative="1">
      <w:start w:val="1"/>
      <w:numFmt w:val="bullet"/>
      <w:lvlText w:val="•"/>
      <w:lvlJc w:val="left"/>
      <w:pPr>
        <w:tabs>
          <w:tab w:val="num" w:pos="4320"/>
        </w:tabs>
        <w:ind w:left="4320" w:hanging="360"/>
      </w:pPr>
      <w:rPr>
        <w:rFonts w:ascii="Arial" w:hAnsi="Arial" w:hint="default"/>
      </w:rPr>
    </w:lvl>
    <w:lvl w:ilvl="6" w:tplc="33CC8B24" w:tentative="1">
      <w:start w:val="1"/>
      <w:numFmt w:val="bullet"/>
      <w:lvlText w:val="•"/>
      <w:lvlJc w:val="left"/>
      <w:pPr>
        <w:tabs>
          <w:tab w:val="num" w:pos="5040"/>
        </w:tabs>
        <w:ind w:left="5040" w:hanging="360"/>
      </w:pPr>
      <w:rPr>
        <w:rFonts w:ascii="Arial" w:hAnsi="Arial" w:hint="default"/>
      </w:rPr>
    </w:lvl>
    <w:lvl w:ilvl="7" w:tplc="68782900" w:tentative="1">
      <w:start w:val="1"/>
      <w:numFmt w:val="bullet"/>
      <w:lvlText w:val="•"/>
      <w:lvlJc w:val="left"/>
      <w:pPr>
        <w:tabs>
          <w:tab w:val="num" w:pos="5760"/>
        </w:tabs>
        <w:ind w:left="5760" w:hanging="360"/>
      </w:pPr>
      <w:rPr>
        <w:rFonts w:ascii="Arial" w:hAnsi="Arial" w:hint="default"/>
      </w:rPr>
    </w:lvl>
    <w:lvl w:ilvl="8" w:tplc="35EC0D0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5234AE"/>
    <w:multiLevelType w:val="hybridMultilevel"/>
    <w:tmpl w:val="9918CC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9CF5722"/>
    <w:multiLevelType w:val="hybridMultilevel"/>
    <w:tmpl w:val="3488B390"/>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AC24ADB"/>
    <w:multiLevelType w:val="hybridMultilevel"/>
    <w:tmpl w:val="F9EC84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ADA3F27"/>
    <w:multiLevelType w:val="hybridMultilevel"/>
    <w:tmpl w:val="0786021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C837440"/>
    <w:multiLevelType w:val="hybridMultilevel"/>
    <w:tmpl w:val="3B105F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FB9266B"/>
    <w:multiLevelType w:val="hybridMultilevel"/>
    <w:tmpl w:val="9A7C1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517D03"/>
    <w:multiLevelType w:val="hybridMultilevel"/>
    <w:tmpl w:val="0A0600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1E346B9"/>
    <w:multiLevelType w:val="hybridMultilevel"/>
    <w:tmpl w:val="C0260EB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6B65210"/>
    <w:multiLevelType w:val="hybridMultilevel"/>
    <w:tmpl w:val="E94A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7ED5493"/>
    <w:multiLevelType w:val="hybridMultilevel"/>
    <w:tmpl w:val="14568528"/>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AD705F"/>
    <w:multiLevelType w:val="hybridMultilevel"/>
    <w:tmpl w:val="A20ADE84"/>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B7020"/>
    <w:multiLevelType w:val="hybridMultilevel"/>
    <w:tmpl w:val="CC72BCD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FA01312"/>
    <w:multiLevelType w:val="hybridMultilevel"/>
    <w:tmpl w:val="E9DC5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DC7BE2"/>
    <w:multiLevelType w:val="hybridMultilevel"/>
    <w:tmpl w:val="8254427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0F53596"/>
    <w:multiLevelType w:val="hybridMultilevel"/>
    <w:tmpl w:val="FDE00428"/>
    <w:lvl w:ilvl="0" w:tplc="DF509F74">
      <w:start w:val="1"/>
      <w:numFmt w:val="bullet"/>
      <w:lvlText w:val="•"/>
      <w:lvlJc w:val="left"/>
      <w:pPr>
        <w:tabs>
          <w:tab w:val="num" w:pos="360"/>
        </w:tabs>
        <w:ind w:left="360" w:hanging="360"/>
      </w:pPr>
      <w:rPr>
        <w:rFonts w:ascii="Arial" w:hAnsi="Arial" w:hint="default"/>
      </w:rPr>
    </w:lvl>
    <w:lvl w:ilvl="1" w:tplc="A830D7BA">
      <w:start w:val="1"/>
      <w:numFmt w:val="bullet"/>
      <w:lvlText w:val="•"/>
      <w:lvlJc w:val="left"/>
      <w:pPr>
        <w:tabs>
          <w:tab w:val="num" w:pos="1080"/>
        </w:tabs>
        <w:ind w:left="1080" w:hanging="360"/>
      </w:pPr>
      <w:rPr>
        <w:rFonts w:ascii="Arial" w:hAnsi="Arial" w:hint="default"/>
      </w:rPr>
    </w:lvl>
    <w:lvl w:ilvl="2" w:tplc="8C0E560A" w:tentative="1">
      <w:start w:val="1"/>
      <w:numFmt w:val="bullet"/>
      <w:lvlText w:val="•"/>
      <w:lvlJc w:val="left"/>
      <w:pPr>
        <w:tabs>
          <w:tab w:val="num" w:pos="1800"/>
        </w:tabs>
        <w:ind w:left="1800" w:hanging="360"/>
      </w:pPr>
      <w:rPr>
        <w:rFonts w:ascii="Arial" w:hAnsi="Arial" w:hint="default"/>
      </w:rPr>
    </w:lvl>
    <w:lvl w:ilvl="3" w:tplc="280CCBCC" w:tentative="1">
      <w:start w:val="1"/>
      <w:numFmt w:val="bullet"/>
      <w:lvlText w:val="•"/>
      <w:lvlJc w:val="left"/>
      <w:pPr>
        <w:tabs>
          <w:tab w:val="num" w:pos="2520"/>
        </w:tabs>
        <w:ind w:left="2520" w:hanging="360"/>
      </w:pPr>
      <w:rPr>
        <w:rFonts w:ascii="Arial" w:hAnsi="Arial" w:hint="default"/>
      </w:rPr>
    </w:lvl>
    <w:lvl w:ilvl="4" w:tplc="D42E9C0C" w:tentative="1">
      <w:start w:val="1"/>
      <w:numFmt w:val="bullet"/>
      <w:lvlText w:val="•"/>
      <w:lvlJc w:val="left"/>
      <w:pPr>
        <w:tabs>
          <w:tab w:val="num" w:pos="3240"/>
        </w:tabs>
        <w:ind w:left="3240" w:hanging="360"/>
      </w:pPr>
      <w:rPr>
        <w:rFonts w:ascii="Arial" w:hAnsi="Arial" w:hint="default"/>
      </w:rPr>
    </w:lvl>
    <w:lvl w:ilvl="5" w:tplc="07D0318C" w:tentative="1">
      <w:start w:val="1"/>
      <w:numFmt w:val="bullet"/>
      <w:lvlText w:val="•"/>
      <w:lvlJc w:val="left"/>
      <w:pPr>
        <w:tabs>
          <w:tab w:val="num" w:pos="3960"/>
        </w:tabs>
        <w:ind w:left="3960" w:hanging="360"/>
      </w:pPr>
      <w:rPr>
        <w:rFonts w:ascii="Arial" w:hAnsi="Arial" w:hint="default"/>
      </w:rPr>
    </w:lvl>
    <w:lvl w:ilvl="6" w:tplc="22C65D52" w:tentative="1">
      <w:start w:val="1"/>
      <w:numFmt w:val="bullet"/>
      <w:lvlText w:val="•"/>
      <w:lvlJc w:val="left"/>
      <w:pPr>
        <w:tabs>
          <w:tab w:val="num" w:pos="4680"/>
        </w:tabs>
        <w:ind w:left="4680" w:hanging="360"/>
      </w:pPr>
      <w:rPr>
        <w:rFonts w:ascii="Arial" w:hAnsi="Arial" w:hint="default"/>
      </w:rPr>
    </w:lvl>
    <w:lvl w:ilvl="7" w:tplc="B060EE24" w:tentative="1">
      <w:start w:val="1"/>
      <w:numFmt w:val="bullet"/>
      <w:lvlText w:val="•"/>
      <w:lvlJc w:val="left"/>
      <w:pPr>
        <w:tabs>
          <w:tab w:val="num" w:pos="5400"/>
        </w:tabs>
        <w:ind w:left="5400" w:hanging="360"/>
      </w:pPr>
      <w:rPr>
        <w:rFonts w:ascii="Arial" w:hAnsi="Arial" w:hint="default"/>
      </w:rPr>
    </w:lvl>
    <w:lvl w:ilvl="8" w:tplc="A516EF8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7246464C"/>
    <w:multiLevelType w:val="hybridMultilevel"/>
    <w:tmpl w:val="650E2EE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56240A"/>
    <w:multiLevelType w:val="hybridMultilevel"/>
    <w:tmpl w:val="B07AA8E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94F21B6"/>
    <w:multiLevelType w:val="hybridMultilevel"/>
    <w:tmpl w:val="18CA4F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EE27B3D"/>
    <w:multiLevelType w:val="hybridMultilevel"/>
    <w:tmpl w:val="E8D85E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F44173F"/>
    <w:multiLevelType w:val="hybridMultilevel"/>
    <w:tmpl w:val="A176CEA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48964997">
    <w:abstractNumId w:val="8"/>
  </w:num>
  <w:num w:numId="2" w16cid:durableId="736516689">
    <w:abstractNumId w:val="25"/>
  </w:num>
  <w:num w:numId="3" w16cid:durableId="678240518">
    <w:abstractNumId w:val="5"/>
  </w:num>
  <w:num w:numId="4" w16cid:durableId="1133982664">
    <w:abstractNumId w:val="19"/>
  </w:num>
  <w:num w:numId="5" w16cid:durableId="469202494">
    <w:abstractNumId w:val="9"/>
  </w:num>
  <w:num w:numId="6" w16cid:durableId="963776907">
    <w:abstractNumId w:val="11"/>
  </w:num>
  <w:num w:numId="7" w16cid:durableId="1861159289">
    <w:abstractNumId w:val="23"/>
  </w:num>
  <w:num w:numId="8" w16cid:durableId="815221143">
    <w:abstractNumId w:val="3"/>
  </w:num>
  <w:num w:numId="9" w16cid:durableId="104428745">
    <w:abstractNumId w:val="20"/>
  </w:num>
  <w:num w:numId="10" w16cid:durableId="424231820">
    <w:abstractNumId w:val="24"/>
  </w:num>
  <w:num w:numId="11" w16cid:durableId="1974021807">
    <w:abstractNumId w:val="27"/>
  </w:num>
  <w:num w:numId="12" w16cid:durableId="1988316743">
    <w:abstractNumId w:val="2"/>
  </w:num>
  <w:num w:numId="13" w16cid:durableId="628361841">
    <w:abstractNumId w:val="21"/>
  </w:num>
  <w:num w:numId="14" w16cid:durableId="730346435">
    <w:abstractNumId w:val="12"/>
  </w:num>
  <w:num w:numId="15" w16cid:durableId="992098390">
    <w:abstractNumId w:val="16"/>
  </w:num>
  <w:num w:numId="16" w16cid:durableId="2032803100">
    <w:abstractNumId w:val="14"/>
  </w:num>
  <w:num w:numId="17" w16cid:durableId="1105737067">
    <w:abstractNumId w:val="4"/>
  </w:num>
  <w:num w:numId="18" w16cid:durableId="322663473">
    <w:abstractNumId w:val="22"/>
  </w:num>
  <w:num w:numId="19" w16cid:durableId="1597708518">
    <w:abstractNumId w:val="17"/>
  </w:num>
  <w:num w:numId="20" w16cid:durableId="1553419017">
    <w:abstractNumId w:val="18"/>
  </w:num>
  <w:num w:numId="21" w16cid:durableId="1670130982">
    <w:abstractNumId w:val="0"/>
  </w:num>
  <w:num w:numId="22" w16cid:durableId="995065059">
    <w:abstractNumId w:val="15"/>
  </w:num>
  <w:num w:numId="23" w16cid:durableId="318121031">
    <w:abstractNumId w:val="10"/>
  </w:num>
  <w:num w:numId="24" w16cid:durableId="1601722561">
    <w:abstractNumId w:val="23"/>
  </w:num>
  <w:num w:numId="25" w16cid:durableId="889339465">
    <w:abstractNumId w:val="23"/>
  </w:num>
  <w:num w:numId="26" w16cid:durableId="1082995381">
    <w:abstractNumId w:val="23"/>
  </w:num>
  <w:num w:numId="27" w16cid:durableId="124471880">
    <w:abstractNumId w:val="26"/>
  </w:num>
  <w:num w:numId="28" w16cid:durableId="1526288904">
    <w:abstractNumId w:val="6"/>
  </w:num>
  <w:num w:numId="29" w16cid:durableId="148988069">
    <w:abstractNumId w:val="7"/>
  </w:num>
  <w:num w:numId="30" w16cid:durableId="612906735">
    <w:abstractNumId w:val="1"/>
  </w:num>
  <w:num w:numId="31" w16cid:durableId="17042102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5E"/>
    <w:rsid w:val="00004A50"/>
    <w:rsid w:val="00006933"/>
    <w:rsid w:val="000129C0"/>
    <w:rsid w:val="000145EB"/>
    <w:rsid w:val="00022216"/>
    <w:rsid w:val="00025F79"/>
    <w:rsid w:val="00033AB1"/>
    <w:rsid w:val="0003416D"/>
    <w:rsid w:val="000508D5"/>
    <w:rsid w:val="00053325"/>
    <w:rsid w:val="00055704"/>
    <w:rsid w:val="00062152"/>
    <w:rsid w:val="00074221"/>
    <w:rsid w:val="00077116"/>
    <w:rsid w:val="00083CD8"/>
    <w:rsid w:val="0008587B"/>
    <w:rsid w:val="00087F5C"/>
    <w:rsid w:val="0009228E"/>
    <w:rsid w:val="00094FE6"/>
    <w:rsid w:val="000B0F21"/>
    <w:rsid w:val="000B1369"/>
    <w:rsid w:val="000B17AD"/>
    <w:rsid w:val="000C49C3"/>
    <w:rsid w:val="000C6A6E"/>
    <w:rsid w:val="000D2914"/>
    <w:rsid w:val="000D34F1"/>
    <w:rsid w:val="000E08C1"/>
    <w:rsid w:val="000E37FF"/>
    <w:rsid w:val="000E5BD0"/>
    <w:rsid w:val="00120888"/>
    <w:rsid w:val="0012466A"/>
    <w:rsid w:val="001249B3"/>
    <w:rsid w:val="00124D79"/>
    <w:rsid w:val="00131AD9"/>
    <w:rsid w:val="00132790"/>
    <w:rsid w:val="00132D24"/>
    <w:rsid w:val="0014393C"/>
    <w:rsid w:val="00143D44"/>
    <w:rsid w:val="00144D36"/>
    <w:rsid w:val="0014794E"/>
    <w:rsid w:val="0015350E"/>
    <w:rsid w:val="0015676F"/>
    <w:rsid w:val="00160A87"/>
    <w:rsid w:val="00170EBC"/>
    <w:rsid w:val="00174D3F"/>
    <w:rsid w:val="00174E08"/>
    <w:rsid w:val="001856F1"/>
    <w:rsid w:val="00187853"/>
    <w:rsid w:val="00192D3F"/>
    <w:rsid w:val="001B380D"/>
    <w:rsid w:val="001B41F3"/>
    <w:rsid w:val="001C009F"/>
    <w:rsid w:val="001C174D"/>
    <w:rsid w:val="001C6577"/>
    <w:rsid w:val="001C7E3B"/>
    <w:rsid w:val="001D6E97"/>
    <w:rsid w:val="001E12E5"/>
    <w:rsid w:val="001E1A2F"/>
    <w:rsid w:val="001E2BEF"/>
    <w:rsid w:val="001F3BC0"/>
    <w:rsid w:val="001F5046"/>
    <w:rsid w:val="00213EFB"/>
    <w:rsid w:val="00230437"/>
    <w:rsid w:val="00234E47"/>
    <w:rsid w:val="00237BDC"/>
    <w:rsid w:val="00245647"/>
    <w:rsid w:val="00246799"/>
    <w:rsid w:val="00256B6C"/>
    <w:rsid w:val="00260B84"/>
    <w:rsid w:val="00296AB3"/>
    <w:rsid w:val="002A14B3"/>
    <w:rsid w:val="002A6021"/>
    <w:rsid w:val="002A6C76"/>
    <w:rsid w:val="002B0CEB"/>
    <w:rsid w:val="002C1F0A"/>
    <w:rsid w:val="002C2093"/>
    <w:rsid w:val="002C3EC0"/>
    <w:rsid w:val="002C76ED"/>
    <w:rsid w:val="002D0C3B"/>
    <w:rsid w:val="002E24CE"/>
    <w:rsid w:val="002E74E9"/>
    <w:rsid w:val="002F3A77"/>
    <w:rsid w:val="00300608"/>
    <w:rsid w:val="00307AD7"/>
    <w:rsid w:val="00314D19"/>
    <w:rsid w:val="00324CF8"/>
    <w:rsid w:val="00332265"/>
    <w:rsid w:val="00333020"/>
    <w:rsid w:val="00333614"/>
    <w:rsid w:val="00335551"/>
    <w:rsid w:val="003369D2"/>
    <w:rsid w:val="003431FF"/>
    <w:rsid w:val="003529B4"/>
    <w:rsid w:val="00354718"/>
    <w:rsid w:val="0035560D"/>
    <w:rsid w:val="0035784A"/>
    <w:rsid w:val="003629F5"/>
    <w:rsid w:val="003907BF"/>
    <w:rsid w:val="003A1587"/>
    <w:rsid w:val="003B0AA9"/>
    <w:rsid w:val="003B71E4"/>
    <w:rsid w:val="003D416A"/>
    <w:rsid w:val="003D494C"/>
    <w:rsid w:val="003E660F"/>
    <w:rsid w:val="003F1B76"/>
    <w:rsid w:val="003F4E34"/>
    <w:rsid w:val="0041019B"/>
    <w:rsid w:val="00410570"/>
    <w:rsid w:val="00415D03"/>
    <w:rsid w:val="00416152"/>
    <w:rsid w:val="00426EAE"/>
    <w:rsid w:val="00426FA6"/>
    <w:rsid w:val="0043360F"/>
    <w:rsid w:val="004344E3"/>
    <w:rsid w:val="0043545B"/>
    <w:rsid w:val="00442DAC"/>
    <w:rsid w:val="004506C6"/>
    <w:rsid w:val="00454C49"/>
    <w:rsid w:val="00466580"/>
    <w:rsid w:val="00471E0F"/>
    <w:rsid w:val="0047309F"/>
    <w:rsid w:val="004738F0"/>
    <w:rsid w:val="004751EB"/>
    <w:rsid w:val="00477DE5"/>
    <w:rsid w:val="00497190"/>
    <w:rsid w:val="004A225C"/>
    <w:rsid w:val="004B06B7"/>
    <w:rsid w:val="004B7F22"/>
    <w:rsid w:val="004C5BF6"/>
    <w:rsid w:val="004C7486"/>
    <w:rsid w:val="004D0698"/>
    <w:rsid w:val="004D2D5B"/>
    <w:rsid w:val="004D2E84"/>
    <w:rsid w:val="004E0DC9"/>
    <w:rsid w:val="004E5BFA"/>
    <w:rsid w:val="004E7590"/>
    <w:rsid w:val="004F0306"/>
    <w:rsid w:val="005040D2"/>
    <w:rsid w:val="00524009"/>
    <w:rsid w:val="005411E0"/>
    <w:rsid w:val="00545D79"/>
    <w:rsid w:val="0055596D"/>
    <w:rsid w:val="005607DC"/>
    <w:rsid w:val="00571659"/>
    <w:rsid w:val="00576F03"/>
    <w:rsid w:val="0057714C"/>
    <w:rsid w:val="005839E8"/>
    <w:rsid w:val="005853AE"/>
    <w:rsid w:val="0058677E"/>
    <w:rsid w:val="0059490F"/>
    <w:rsid w:val="005A0A95"/>
    <w:rsid w:val="005A105E"/>
    <w:rsid w:val="005A1EC5"/>
    <w:rsid w:val="005A7B09"/>
    <w:rsid w:val="005B1723"/>
    <w:rsid w:val="005B457D"/>
    <w:rsid w:val="005E1D84"/>
    <w:rsid w:val="005E450B"/>
    <w:rsid w:val="005F0AF5"/>
    <w:rsid w:val="005F28C8"/>
    <w:rsid w:val="006002A7"/>
    <w:rsid w:val="00602A82"/>
    <w:rsid w:val="00606A97"/>
    <w:rsid w:val="00617229"/>
    <w:rsid w:val="00626C8E"/>
    <w:rsid w:val="00634B1A"/>
    <w:rsid w:val="00643D2F"/>
    <w:rsid w:val="00663512"/>
    <w:rsid w:val="00664531"/>
    <w:rsid w:val="00684D74"/>
    <w:rsid w:val="00696E67"/>
    <w:rsid w:val="006B2435"/>
    <w:rsid w:val="006C0B36"/>
    <w:rsid w:val="006C2D0B"/>
    <w:rsid w:val="006D7951"/>
    <w:rsid w:val="006E537F"/>
    <w:rsid w:val="006F0F68"/>
    <w:rsid w:val="006F2E4F"/>
    <w:rsid w:val="007027DC"/>
    <w:rsid w:val="00704964"/>
    <w:rsid w:val="00705AC0"/>
    <w:rsid w:val="007102FA"/>
    <w:rsid w:val="00716473"/>
    <w:rsid w:val="00722149"/>
    <w:rsid w:val="00727AE5"/>
    <w:rsid w:val="007406AE"/>
    <w:rsid w:val="0074161C"/>
    <w:rsid w:val="00745364"/>
    <w:rsid w:val="00747291"/>
    <w:rsid w:val="0077700B"/>
    <w:rsid w:val="00794DA5"/>
    <w:rsid w:val="007A6488"/>
    <w:rsid w:val="007C5312"/>
    <w:rsid w:val="007D178F"/>
    <w:rsid w:val="007D2533"/>
    <w:rsid w:val="007D73EE"/>
    <w:rsid w:val="007E5B32"/>
    <w:rsid w:val="007F08E0"/>
    <w:rsid w:val="00804973"/>
    <w:rsid w:val="008063F7"/>
    <w:rsid w:val="00814B99"/>
    <w:rsid w:val="008172AC"/>
    <w:rsid w:val="00820123"/>
    <w:rsid w:val="00823A1F"/>
    <w:rsid w:val="008256AA"/>
    <w:rsid w:val="008258C9"/>
    <w:rsid w:val="00830149"/>
    <w:rsid w:val="00843E92"/>
    <w:rsid w:val="008443C8"/>
    <w:rsid w:val="008456BE"/>
    <w:rsid w:val="0085094F"/>
    <w:rsid w:val="00871522"/>
    <w:rsid w:val="00871A82"/>
    <w:rsid w:val="0087490B"/>
    <w:rsid w:val="00874CAB"/>
    <w:rsid w:val="0087777D"/>
    <w:rsid w:val="00880A19"/>
    <w:rsid w:val="00885E49"/>
    <w:rsid w:val="00890CF4"/>
    <w:rsid w:val="00892CDA"/>
    <w:rsid w:val="00893B75"/>
    <w:rsid w:val="008A1A5A"/>
    <w:rsid w:val="008B6C87"/>
    <w:rsid w:val="008D32F0"/>
    <w:rsid w:val="008E215C"/>
    <w:rsid w:val="008E4737"/>
    <w:rsid w:val="008E5C89"/>
    <w:rsid w:val="008F1C22"/>
    <w:rsid w:val="00900BE6"/>
    <w:rsid w:val="00901917"/>
    <w:rsid w:val="009046B9"/>
    <w:rsid w:val="00905578"/>
    <w:rsid w:val="00911148"/>
    <w:rsid w:val="00916D68"/>
    <w:rsid w:val="009212F4"/>
    <w:rsid w:val="009262DD"/>
    <w:rsid w:val="00932A89"/>
    <w:rsid w:val="00954193"/>
    <w:rsid w:val="0096045E"/>
    <w:rsid w:val="00961518"/>
    <w:rsid w:val="00967C53"/>
    <w:rsid w:val="00973149"/>
    <w:rsid w:val="00977838"/>
    <w:rsid w:val="009B068F"/>
    <w:rsid w:val="009B1247"/>
    <w:rsid w:val="009B2E94"/>
    <w:rsid w:val="009B3535"/>
    <w:rsid w:val="009C2585"/>
    <w:rsid w:val="009C27C0"/>
    <w:rsid w:val="009D75B0"/>
    <w:rsid w:val="009E3D4E"/>
    <w:rsid w:val="009E606F"/>
    <w:rsid w:val="009F40D2"/>
    <w:rsid w:val="009F50DD"/>
    <w:rsid w:val="009F5F48"/>
    <w:rsid w:val="00A009C8"/>
    <w:rsid w:val="00A02BD0"/>
    <w:rsid w:val="00A060F9"/>
    <w:rsid w:val="00A109B0"/>
    <w:rsid w:val="00A11B38"/>
    <w:rsid w:val="00A14044"/>
    <w:rsid w:val="00A14375"/>
    <w:rsid w:val="00A1638B"/>
    <w:rsid w:val="00A17DC1"/>
    <w:rsid w:val="00A21391"/>
    <w:rsid w:val="00A30242"/>
    <w:rsid w:val="00A43731"/>
    <w:rsid w:val="00A47382"/>
    <w:rsid w:val="00A51750"/>
    <w:rsid w:val="00A5334C"/>
    <w:rsid w:val="00A53A98"/>
    <w:rsid w:val="00A56287"/>
    <w:rsid w:val="00A57E88"/>
    <w:rsid w:val="00A61B46"/>
    <w:rsid w:val="00A665AC"/>
    <w:rsid w:val="00A66735"/>
    <w:rsid w:val="00A824C1"/>
    <w:rsid w:val="00A86FE8"/>
    <w:rsid w:val="00A936DB"/>
    <w:rsid w:val="00A93D2B"/>
    <w:rsid w:val="00AA5109"/>
    <w:rsid w:val="00AB0E3D"/>
    <w:rsid w:val="00AB48A8"/>
    <w:rsid w:val="00AC0AE0"/>
    <w:rsid w:val="00AC68C1"/>
    <w:rsid w:val="00AD79B1"/>
    <w:rsid w:val="00AE2085"/>
    <w:rsid w:val="00AE3CAC"/>
    <w:rsid w:val="00B01846"/>
    <w:rsid w:val="00B1053C"/>
    <w:rsid w:val="00B12580"/>
    <w:rsid w:val="00B20BF9"/>
    <w:rsid w:val="00B33209"/>
    <w:rsid w:val="00B362FA"/>
    <w:rsid w:val="00B36B4A"/>
    <w:rsid w:val="00B413C0"/>
    <w:rsid w:val="00B53F40"/>
    <w:rsid w:val="00B5631B"/>
    <w:rsid w:val="00B63B59"/>
    <w:rsid w:val="00B66FC9"/>
    <w:rsid w:val="00B70CC0"/>
    <w:rsid w:val="00B772F8"/>
    <w:rsid w:val="00B77FB0"/>
    <w:rsid w:val="00B81B6E"/>
    <w:rsid w:val="00B85901"/>
    <w:rsid w:val="00B87BE9"/>
    <w:rsid w:val="00BB0CE2"/>
    <w:rsid w:val="00BB2622"/>
    <w:rsid w:val="00BC22F2"/>
    <w:rsid w:val="00BC30FF"/>
    <w:rsid w:val="00BD42D4"/>
    <w:rsid w:val="00BD61FD"/>
    <w:rsid w:val="00BE648E"/>
    <w:rsid w:val="00C04F7E"/>
    <w:rsid w:val="00C23E24"/>
    <w:rsid w:val="00C40571"/>
    <w:rsid w:val="00C41C21"/>
    <w:rsid w:val="00C45F37"/>
    <w:rsid w:val="00C508B9"/>
    <w:rsid w:val="00C61CB2"/>
    <w:rsid w:val="00C8180D"/>
    <w:rsid w:val="00C81AC4"/>
    <w:rsid w:val="00C8268E"/>
    <w:rsid w:val="00C93BA3"/>
    <w:rsid w:val="00C94C94"/>
    <w:rsid w:val="00C968A4"/>
    <w:rsid w:val="00CB28D6"/>
    <w:rsid w:val="00CB765D"/>
    <w:rsid w:val="00CC12FE"/>
    <w:rsid w:val="00CC1D85"/>
    <w:rsid w:val="00CC4E5A"/>
    <w:rsid w:val="00CC57DD"/>
    <w:rsid w:val="00CC6AAA"/>
    <w:rsid w:val="00CC76D9"/>
    <w:rsid w:val="00CC7BAB"/>
    <w:rsid w:val="00CD2ECC"/>
    <w:rsid w:val="00CE1CDD"/>
    <w:rsid w:val="00CE482E"/>
    <w:rsid w:val="00CF23A5"/>
    <w:rsid w:val="00CF6B8A"/>
    <w:rsid w:val="00D03499"/>
    <w:rsid w:val="00D077D1"/>
    <w:rsid w:val="00D22E05"/>
    <w:rsid w:val="00D23F63"/>
    <w:rsid w:val="00D335DE"/>
    <w:rsid w:val="00D475F2"/>
    <w:rsid w:val="00D56991"/>
    <w:rsid w:val="00D7287F"/>
    <w:rsid w:val="00D80833"/>
    <w:rsid w:val="00D96D7B"/>
    <w:rsid w:val="00DA3AB4"/>
    <w:rsid w:val="00DB456B"/>
    <w:rsid w:val="00DB5505"/>
    <w:rsid w:val="00DB59D4"/>
    <w:rsid w:val="00DC07E5"/>
    <w:rsid w:val="00DC0C75"/>
    <w:rsid w:val="00DC2DBD"/>
    <w:rsid w:val="00DD0A95"/>
    <w:rsid w:val="00DD0ABE"/>
    <w:rsid w:val="00DD141D"/>
    <w:rsid w:val="00DD32F3"/>
    <w:rsid w:val="00DD34DD"/>
    <w:rsid w:val="00DD44CD"/>
    <w:rsid w:val="00DE366D"/>
    <w:rsid w:val="00DE4548"/>
    <w:rsid w:val="00DE7F76"/>
    <w:rsid w:val="00E101AC"/>
    <w:rsid w:val="00E208F3"/>
    <w:rsid w:val="00E37E11"/>
    <w:rsid w:val="00E528C3"/>
    <w:rsid w:val="00E67299"/>
    <w:rsid w:val="00E75FA4"/>
    <w:rsid w:val="00E90C75"/>
    <w:rsid w:val="00EA192A"/>
    <w:rsid w:val="00EA1D63"/>
    <w:rsid w:val="00EA29BA"/>
    <w:rsid w:val="00EB1A2A"/>
    <w:rsid w:val="00EC3D22"/>
    <w:rsid w:val="00EC5F66"/>
    <w:rsid w:val="00EC6547"/>
    <w:rsid w:val="00ED2A06"/>
    <w:rsid w:val="00ED4A47"/>
    <w:rsid w:val="00EE1B30"/>
    <w:rsid w:val="00EF145F"/>
    <w:rsid w:val="00F0277F"/>
    <w:rsid w:val="00F06F9C"/>
    <w:rsid w:val="00F2278F"/>
    <w:rsid w:val="00F31B68"/>
    <w:rsid w:val="00F436BE"/>
    <w:rsid w:val="00F7781C"/>
    <w:rsid w:val="00F9431D"/>
    <w:rsid w:val="00FA2161"/>
    <w:rsid w:val="00FA4F5F"/>
    <w:rsid w:val="00FB0565"/>
    <w:rsid w:val="00FD19E1"/>
    <w:rsid w:val="00FD4F18"/>
    <w:rsid w:val="00FE1005"/>
    <w:rsid w:val="00FF0B73"/>
    <w:rsid w:val="00FF34BF"/>
    <w:rsid w:val="00FF475D"/>
    <w:rsid w:val="034B091C"/>
    <w:rsid w:val="08A951E2"/>
    <w:rsid w:val="0A7F326B"/>
    <w:rsid w:val="1A212621"/>
    <w:rsid w:val="2E7D9CCD"/>
    <w:rsid w:val="3CDDE0DF"/>
    <w:rsid w:val="3FB2027C"/>
    <w:rsid w:val="5278021B"/>
    <w:rsid w:val="58038E4E"/>
    <w:rsid w:val="595E300C"/>
    <w:rsid w:val="6814147D"/>
    <w:rsid w:val="74E0E2E3"/>
    <w:rsid w:val="79B91E76"/>
    <w:rsid w:val="7D0A7A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DDFCA"/>
  <w15:chartTrackingRefBased/>
  <w15:docId w15:val="{15D54F82-1103-D447-940C-0F0821F0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ar-MA"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0F"/>
  </w:style>
  <w:style w:type="paragraph" w:styleId="Heading1">
    <w:name w:val="heading 1"/>
    <w:basedOn w:val="Normal"/>
    <w:next w:val="Normal"/>
    <w:link w:val="Heading1Char"/>
    <w:uiPriority w:val="9"/>
    <w:qFormat/>
    <w:rsid w:val="00960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5E"/>
    <w:rPr>
      <w:rFonts w:eastAsiaTheme="majorEastAsia" w:cstheme="majorBidi"/>
      <w:color w:val="272727" w:themeColor="text1" w:themeTint="D8"/>
    </w:rPr>
  </w:style>
  <w:style w:type="paragraph" w:styleId="Title">
    <w:name w:val="Title"/>
    <w:basedOn w:val="Normal"/>
    <w:next w:val="Normal"/>
    <w:link w:val="TitleChar"/>
    <w:uiPriority w:val="10"/>
    <w:qFormat/>
    <w:rsid w:val="009604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45E"/>
    <w:rPr>
      <w:i/>
      <w:iCs/>
      <w:color w:val="404040" w:themeColor="text1" w:themeTint="BF"/>
    </w:rPr>
  </w:style>
  <w:style w:type="paragraph" w:styleId="ListParagraph">
    <w:name w:val="List Paragraph"/>
    <w:basedOn w:val="Normal"/>
    <w:uiPriority w:val="34"/>
    <w:qFormat/>
    <w:rsid w:val="0096045E"/>
    <w:pPr>
      <w:ind w:left="720"/>
      <w:contextualSpacing/>
    </w:pPr>
  </w:style>
  <w:style w:type="character" w:styleId="IntenseEmphasis">
    <w:name w:val="Intense Emphasis"/>
    <w:basedOn w:val="DefaultParagraphFont"/>
    <w:uiPriority w:val="21"/>
    <w:qFormat/>
    <w:rsid w:val="0096045E"/>
    <w:rPr>
      <w:i/>
      <w:iCs/>
      <w:color w:val="0F4761" w:themeColor="accent1" w:themeShade="BF"/>
    </w:rPr>
  </w:style>
  <w:style w:type="paragraph" w:styleId="IntenseQuote">
    <w:name w:val="Intense Quote"/>
    <w:basedOn w:val="Normal"/>
    <w:next w:val="Normal"/>
    <w:link w:val="IntenseQuoteChar"/>
    <w:uiPriority w:val="30"/>
    <w:qFormat/>
    <w:rsid w:val="00960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45E"/>
    <w:rPr>
      <w:i/>
      <w:iCs/>
      <w:color w:val="0F4761" w:themeColor="accent1" w:themeShade="BF"/>
    </w:rPr>
  </w:style>
  <w:style w:type="character" w:styleId="IntenseReference">
    <w:name w:val="Intense Reference"/>
    <w:basedOn w:val="DefaultParagraphFont"/>
    <w:uiPriority w:val="32"/>
    <w:qFormat/>
    <w:rsid w:val="0096045E"/>
    <w:rPr>
      <w:b/>
      <w:bCs/>
      <w:smallCaps/>
      <w:color w:val="0F4761" w:themeColor="accent1" w:themeShade="BF"/>
      <w:spacing w:val="5"/>
    </w:rPr>
  </w:style>
  <w:style w:type="paragraph" w:customStyle="1" w:styleId="paragraph">
    <w:name w:val="paragraph"/>
    <w:basedOn w:val="Normal"/>
    <w:rsid w:val="0096045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96045E"/>
  </w:style>
  <w:style w:type="character" w:customStyle="1" w:styleId="apple-converted-space">
    <w:name w:val="apple-converted-space"/>
    <w:basedOn w:val="DefaultParagraphFont"/>
    <w:rsid w:val="0096045E"/>
  </w:style>
  <w:style w:type="character" w:customStyle="1" w:styleId="eop">
    <w:name w:val="eop"/>
    <w:basedOn w:val="DefaultParagraphFont"/>
    <w:rsid w:val="0096045E"/>
  </w:style>
  <w:style w:type="paragraph" w:styleId="Header">
    <w:name w:val="header"/>
    <w:basedOn w:val="Normal"/>
    <w:link w:val="HeaderChar"/>
    <w:uiPriority w:val="99"/>
    <w:unhideWhenUsed/>
    <w:rsid w:val="0096045E"/>
    <w:pPr>
      <w:tabs>
        <w:tab w:val="center" w:pos="4680"/>
        <w:tab w:val="right" w:pos="9360"/>
      </w:tabs>
    </w:pPr>
  </w:style>
  <w:style w:type="character" w:customStyle="1" w:styleId="HeaderChar">
    <w:name w:val="Header Char"/>
    <w:basedOn w:val="DefaultParagraphFont"/>
    <w:link w:val="Header"/>
    <w:uiPriority w:val="99"/>
    <w:rsid w:val="0096045E"/>
  </w:style>
  <w:style w:type="paragraph" w:styleId="Footer">
    <w:name w:val="footer"/>
    <w:basedOn w:val="Normal"/>
    <w:link w:val="FooterChar"/>
    <w:uiPriority w:val="99"/>
    <w:unhideWhenUsed/>
    <w:rsid w:val="0096045E"/>
    <w:pPr>
      <w:tabs>
        <w:tab w:val="center" w:pos="4680"/>
        <w:tab w:val="right" w:pos="9360"/>
      </w:tabs>
    </w:pPr>
  </w:style>
  <w:style w:type="character" w:customStyle="1" w:styleId="FooterChar">
    <w:name w:val="Footer Char"/>
    <w:basedOn w:val="DefaultParagraphFont"/>
    <w:link w:val="Footer"/>
    <w:uiPriority w:val="99"/>
    <w:rsid w:val="0096045E"/>
  </w:style>
  <w:style w:type="paragraph" w:customStyle="1" w:styleId="Default">
    <w:name w:val="Default"/>
    <w:rsid w:val="0096045E"/>
    <w:pPr>
      <w:autoSpaceDE w:val="0"/>
      <w:autoSpaceDN w:val="0"/>
      <w:adjustRightInd w:val="0"/>
    </w:pPr>
    <w:rPr>
      <w:rFonts w:ascii="Open Sans" w:hAnsi="Open Sans" w:cs="Open Sans"/>
      <w:color w:val="000000"/>
      <w:kern w:val="0"/>
    </w:rPr>
  </w:style>
  <w:style w:type="paragraph" w:customStyle="1" w:styleId="Tablebullets">
    <w:name w:val="Table bullets"/>
    <w:basedOn w:val="Normal"/>
    <w:qFormat/>
    <w:rsid w:val="00916D68"/>
    <w:pPr>
      <w:spacing w:before="80" w:after="80"/>
      <w:ind w:left="360" w:hanging="360"/>
      <w:textAlignment w:val="baseline"/>
    </w:pPr>
    <w:rPr>
      <w:rFonts w:ascii="Verdana" w:eastAsia="Times New Roman" w:hAnsi="Verdana" w:cs="Arial"/>
      <w:color w:val="000000"/>
      <w:kern w:val="0"/>
      <w:sz w:val="20"/>
      <w:szCs w:val="23"/>
      <w:lang w:eastAsia="en-GB"/>
      <w14:ligatures w14:val="none"/>
    </w:rPr>
  </w:style>
  <w:style w:type="paragraph" w:styleId="NoSpacing">
    <w:name w:val="No Spacing"/>
    <w:uiPriority w:val="1"/>
    <w:qFormat/>
    <w:rsid w:val="0015350E"/>
  </w:style>
  <w:style w:type="paragraph" w:customStyle="1" w:styleId="Tabletextbullets">
    <w:name w:val="Table text bullets"/>
    <w:link w:val="TabletextbulletsChar"/>
    <w:qFormat/>
    <w:rsid w:val="00131AD9"/>
    <w:pPr>
      <w:numPr>
        <w:numId w:val="7"/>
      </w:numPr>
      <w:tabs>
        <w:tab w:val="left" w:pos="340"/>
      </w:tabs>
      <w:spacing w:before="60" w:after="60" w:line="240" w:lineRule="atLeast"/>
    </w:pPr>
    <w:rPr>
      <w:rFonts w:ascii="Verdana" w:eastAsia="Times New Roman" w:hAnsi="Verdana" w:cs="Arial"/>
      <w:kern w:val="0"/>
      <w:sz w:val="20"/>
      <w14:ligatures w14:val="none"/>
    </w:rPr>
  </w:style>
  <w:style w:type="character" w:customStyle="1" w:styleId="TabletextbulletsChar">
    <w:name w:val="Table text bullets Char"/>
    <w:link w:val="Tabletextbullets"/>
    <w:rsid w:val="00131AD9"/>
    <w:rPr>
      <w:rFonts w:ascii="Verdana" w:eastAsia="Times New Roman" w:hAnsi="Verdana" w:cs="Arial"/>
      <w:kern w:val="0"/>
      <w:sz w:val="20"/>
      <w14:ligatures w14:val="none"/>
    </w:rPr>
  </w:style>
  <w:style w:type="paragraph" w:customStyle="1" w:styleId="text">
    <w:name w:val="text"/>
    <w:basedOn w:val="Normal"/>
    <w:rsid w:val="0003416D"/>
    <w:pPr>
      <w:spacing w:before="100" w:beforeAutospacing="1" w:after="100" w:afterAutospacing="1"/>
    </w:pPr>
    <w:rPr>
      <w:rFonts w:ascii="Times" w:eastAsia="Calibri" w:hAnsi="Times" w:cs="Times New Roman"/>
      <w:kern w:val="0"/>
      <w:sz w:val="20"/>
      <w:szCs w:val="20"/>
      <w14:ligatures w14:val="none"/>
    </w:rPr>
  </w:style>
  <w:style w:type="paragraph" w:styleId="NormalWeb">
    <w:name w:val="Normal (Web)"/>
    <w:basedOn w:val="Normal"/>
    <w:uiPriority w:val="99"/>
    <w:unhideWhenUsed/>
    <w:rsid w:val="00B5631B"/>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337">
      <w:bodyDiv w:val="1"/>
      <w:marLeft w:val="0"/>
      <w:marRight w:val="0"/>
      <w:marTop w:val="0"/>
      <w:marBottom w:val="0"/>
      <w:divBdr>
        <w:top w:val="none" w:sz="0" w:space="0" w:color="auto"/>
        <w:left w:val="none" w:sz="0" w:space="0" w:color="auto"/>
        <w:bottom w:val="none" w:sz="0" w:space="0" w:color="auto"/>
        <w:right w:val="none" w:sz="0" w:space="0" w:color="auto"/>
      </w:divBdr>
    </w:div>
    <w:div w:id="66610912">
      <w:bodyDiv w:val="1"/>
      <w:marLeft w:val="0"/>
      <w:marRight w:val="0"/>
      <w:marTop w:val="0"/>
      <w:marBottom w:val="0"/>
      <w:divBdr>
        <w:top w:val="none" w:sz="0" w:space="0" w:color="auto"/>
        <w:left w:val="none" w:sz="0" w:space="0" w:color="auto"/>
        <w:bottom w:val="none" w:sz="0" w:space="0" w:color="auto"/>
        <w:right w:val="none" w:sz="0" w:space="0" w:color="auto"/>
      </w:divBdr>
    </w:div>
    <w:div w:id="74480825">
      <w:bodyDiv w:val="1"/>
      <w:marLeft w:val="0"/>
      <w:marRight w:val="0"/>
      <w:marTop w:val="0"/>
      <w:marBottom w:val="0"/>
      <w:divBdr>
        <w:top w:val="none" w:sz="0" w:space="0" w:color="auto"/>
        <w:left w:val="none" w:sz="0" w:space="0" w:color="auto"/>
        <w:bottom w:val="none" w:sz="0" w:space="0" w:color="auto"/>
        <w:right w:val="none" w:sz="0" w:space="0" w:color="auto"/>
      </w:divBdr>
    </w:div>
    <w:div w:id="111363278">
      <w:bodyDiv w:val="1"/>
      <w:marLeft w:val="0"/>
      <w:marRight w:val="0"/>
      <w:marTop w:val="0"/>
      <w:marBottom w:val="0"/>
      <w:divBdr>
        <w:top w:val="none" w:sz="0" w:space="0" w:color="auto"/>
        <w:left w:val="none" w:sz="0" w:space="0" w:color="auto"/>
        <w:bottom w:val="none" w:sz="0" w:space="0" w:color="auto"/>
        <w:right w:val="none" w:sz="0" w:space="0" w:color="auto"/>
      </w:divBdr>
      <w:divsChild>
        <w:div w:id="829977673">
          <w:marLeft w:val="446"/>
          <w:marRight w:val="0"/>
          <w:marTop w:val="0"/>
          <w:marBottom w:val="0"/>
          <w:divBdr>
            <w:top w:val="none" w:sz="0" w:space="0" w:color="auto"/>
            <w:left w:val="none" w:sz="0" w:space="0" w:color="auto"/>
            <w:bottom w:val="none" w:sz="0" w:space="0" w:color="auto"/>
            <w:right w:val="none" w:sz="0" w:space="0" w:color="auto"/>
          </w:divBdr>
        </w:div>
        <w:div w:id="1335306283">
          <w:marLeft w:val="446"/>
          <w:marRight w:val="0"/>
          <w:marTop w:val="0"/>
          <w:marBottom w:val="0"/>
          <w:divBdr>
            <w:top w:val="none" w:sz="0" w:space="0" w:color="auto"/>
            <w:left w:val="none" w:sz="0" w:space="0" w:color="auto"/>
            <w:bottom w:val="none" w:sz="0" w:space="0" w:color="auto"/>
            <w:right w:val="none" w:sz="0" w:space="0" w:color="auto"/>
          </w:divBdr>
        </w:div>
      </w:divsChild>
    </w:div>
    <w:div w:id="214632611">
      <w:bodyDiv w:val="1"/>
      <w:marLeft w:val="0"/>
      <w:marRight w:val="0"/>
      <w:marTop w:val="0"/>
      <w:marBottom w:val="0"/>
      <w:divBdr>
        <w:top w:val="none" w:sz="0" w:space="0" w:color="auto"/>
        <w:left w:val="none" w:sz="0" w:space="0" w:color="auto"/>
        <w:bottom w:val="none" w:sz="0" w:space="0" w:color="auto"/>
        <w:right w:val="none" w:sz="0" w:space="0" w:color="auto"/>
      </w:divBdr>
    </w:div>
    <w:div w:id="593854417">
      <w:bodyDiv w:val="1"/>
      <w:marLeft w:val="0"/>
      <w:marRight w:val="0"/>
      <w:marTop w:val="0"/>
      <w:marBottom w:val="0"/>
      <w:divBdr>
        <w:top w:val="none" w:sz="0" w:space="0" w:color="auto"/>
        <w:left w:val="none" w:sz="0" w:space="0" w:color="auto"/>
        <w:bottom w:val="none" w:sz="0" w:space="0" w:color="auto"/>
        <w:right w:val="none" w:sz="0" w:space="0" w:color="auto"/>
      </w:divBdr>
    </w:div>
    <w:div w:id="594049756">
      <w:bodyDiv w:val="1"/>
      <w:marLeft w:val="0"/>
      <w:marRight w:val="0"/>
      <w:marTop w:val="0"/>
      <w:marBottom w:val="0"/>
      <w:divBdr>
        <w:top w:val="none" w:sz="0" w:space="0" w:color="auto"/>
        <w:left w:val="none" w:sz="0" w:space="0" w:color="auto"/>
        <w:bottom w:val="none" w:sz="0" w:space="0" w:color="auto"/>
        <w:right w:val="none" w:sz="0" w:space="0" w:color="auto"/>
      </w:divBdr>
    </w:div>
    <w:div w:id="670450118">
      <w:bodyDiv w:val="1"/>
      <w:marLeft w:val="0"/>
      <w:marRight w:val="0"/>
      <w:marTop w:val="0"/>
      <w:marBottom w:val="0"/>
      <w:divBdr>
        <w:top w:val="none" w:sz="0" w:space="0" w:color="auto"/>
        <w:left w:val="none" w:sz="0" w:space="0" w:color="auto"/>
        <w:bottom w:val="none" w:sz="0" w:space="0" w:color="auto"/>
        <w:right w:val="none" w:sz="0" w:space="0" w:color="auto"/>
      </w:divBdr>
      <w:divsChild>
        <w:div w:id="1401249561">
          <w:marLeft w:val="446"/>
          <w:marRight w:val="0"/>
          <w:marTop w:val="0"/>
          <w:marBottom w:val="0"/>
          <w:divBdr>
            <w:top w:val="none" w:sz="0" w:space="0" w:color="auto"/>
            <w:left w:val="none" w:sz="0" w:space="0" w:color="auto"/>
            <w:bottom w:val="none" w:sz="0" w:space="0" w:color="auto"/>
            <w:right w:val="none" w:sz="0" w:space="0" w:color="auto"/>
          </w:divBdr>
        </w:div>
        <w:div w:id="1592665805">
          <w:marLeft w:val="446"/>
          <w:marRight w:val="0"/>
          <w:marTop w:val="0"/>
          <w:marBottom w:val="0"/>
          <w:divBdr>
            <w:top w:val="none" w:sz="0" w:space="0" w:color="auto"/>
            <w:left w:val="none" w:sz="0" w:space="0" w:color="auto"/>
            <w:bottom w:val="none" w:sz="0" w:space="0" w:color="auto"/>
            <w:right w:val="none" w:sz="0" w:space="0" w:color="auto"/>
          </w:divBdr>
        </w:div>
      </w:divsChild>
    </w:div>
    <w:div w:id="729503161">
      <w:bodyDiv w:val="1"/>
      <w:marLeft w:val="0"/>
      <w:marRight w:val="0"/>
      <w:marTop w:val="0"/>
      <w:marBottom w:val="0"/>
      <w:divBdr>
        <w:top w:val="none" w:sz="0" w:space="0" w:color="auto"/>
        <w:left w:val="none" w:sz="0" w:space="0" w:color="auto"/>
        <w:bottom w:val="none" w:sz="0" w:space="0" w:color="auto"/>
        <w:right w:val="none" w:sz="0" w:space="0" w:color="auto"/>
      </w:divBdr>
      <w:divsChild>
        <w:div w:id="280916748">
          <w:marLeft w:val="720"/>
          <w:marRight w:val="0"/>
          <w:marTop w:val="0"/>
          <w:marBottom w:val="0"/>
          <w:divBdr>
            <w:top w:val="none" w:sz="0" w:space="0" w:color="auto"/>
            <w:left w:val="none" w:sz="0" w:space="0" w:color="auto"/>
            <w:bottom w:val="none" w:sz="0" w:space="0" w:color="auto"/>
            <w:right w:val="none" w:sz="0" w:space="0" w:color="auto"/>
          </w:divBdr>
        </w:div>
        <w:div w:id="2086755816">
          <w:marLeft w:val="720"/>
          <w:marRight w:val="0"/>
          <w:marTop w:val="0"/>
          <w:marBottom w:val="0"/>
          <w:divBdr>
            <w:top w:val="none" w:sz="0" w:space="0" w:color="auto"/>
            <w:left w:val="none" w:sz="0" w:space="0" w:color="auto"/>
            <w:bottom w:val="none" w:sz="0" w:space="0" w:color="auto"/>
            <w:right w:val="none" w:sz="0" w:space="0" w:color="auto"/>
          </w:divBdr>
        </w:div>
      </w:divsChild>
    </w:div>
    <w:div w:id="762459028">
      <w:bodyDiv w:val="1"/>
      <w:marLeft w:val="0"/>
      <w:marRight w:val="0"/>
      <w:marTop w:val="0"/>
      <w:marBottom w:val="0"/>
      <w:divBdr>
        <w:top w:val="none" w:sz="0" w:space="0" w:color="auto"/>
        <w:left w:val="none" w:sz="0" w:space="0" w:color="auto"/>
        <w:bottom w:val="none" w:sz="0" w:space="0" w:color="auto"/>
        <w:right w:val="none" w:sz="0" w:space="0" w:color="auto"/>
      </w:divBdr>
    </w:div>
    <w:div w:id="1039821641">
      <w:bodyDiv w:val="1"/>
      <w:marLeft w:val="0"/>
      <w:marRight w:val="0"/>
      <w:marTop w:val="0"/>
      <w:marBottom w:val="0"/>
      <w:divBdr>
        <w:top w:val="none" w:sz="0" w:space="0" w:color="auto"/>
        <w:left w:val="none" w:sz="0" w:space="0" w:color="auto"/>
        <w:bottom w:val="none" w:sz="0" w:space="0" w:color="auto"/>
        <w:right w:val="none" w:sz="0" w:space="0" w:color="auto"/>
      </w:divBdr>
    </w:div>
    <w:div w:id="1181580176">
      <w:bodyDiv w:val="1"/>
      <w:marLeft w:val="0"/>
      <w:marRight w:val="0"/>
      <w:marTop w:val="0"/>
      <w:marBottom w:val="0"/>
      <w:divBdr>
        <w:top w:val="none" w:sz="0" w:space="0" w:color="auto"/>
        <w:left w:val="none" w:sz="0" w:space="0" w:color="auto"/>
        <w:bottom w:val="none" w:sz="0" w:space="0" w:color="auto"/>
        <w:right w:val="none" w:sz="0" w:space="0" w:color="auto"/>
      </w:divBdr>
      <w:divsChild>
        <w:div w:id="1945068923">
          <w:marLeft w:val="0"/>
          <w:marRight w:val="0"/>
          <w:marTop w:val="0"/>
          <w:marBottom w:val="0"/>
          <w:divBdr>
            <w:top w:val="none" w:sz="0" w:space="0" w:color="auto"/>
            <w:left w:val="none" w:sz="0" w:space="0" w:color="auto"/>
            <w:bottom w:val="none" w:sz="0" w:space="0" w:color="auto"/>
            <w:right w:val="none" w:sz="0" w:space="0" w:color="auto"/>
          </w:divBdr>
        </w:div>
        <w:div w:id="875771709">
          <w:marLeft w:val="0"/>
          <w:marRight w:val="0"/>
          <w:marTop w:val="0"/>
          <w:marBottom w:val="0"/>
          <w:divBdr>
            <w:top w:val="none" w:sz="0" w:space="0" w:color="auto"/>
            <w:left w:val="none" w:sz="0" w:space="0" w:color="auto"/>
            <w:bottom w:val="none" w:sz="0" w:space="0" w:color="auto"/>
            <w:right w:val="none" w:sz="0" w:space="0" w:color="auto"/>
          </w:divBdr>
        </w:div>
      </w:divsChild>
    </w:div>
    <w:div w:id="1352688527">
      <w:bodyDiv w:val="1"/>
      <w:marLeft w:val="0"/>
      <w:marRight w:val="0"/>
      <w:marTop w:val="0"/>
      <w:marBottom w:val="0"/>
      <w:divBdr>
        <w:top w:val="none" w:sz="0" w:space="0" w:color="auto"/>
        <w:left w:val="none" w:sz="0" w:space="0" w:color="auto"/>
        <w:bottom w:val="none" w:sz="0" w:space="0" w:color="auto"/>
        <w:right w:val="none" w:sz="0" w:space="0" w:color="auto"/>
      </w:divBdr>
    </w:div>
    <w:div w:id="1403485675">
      <w:bodyDiv w:val="1"/>
      <w:marLeft w:val="0"/>
      <w:marRight w:val="0"/>
      <w:marTop w:val="0"/>
      <w:marBottom w:val="0"/>
      <w:divBdr>
        <w:top w:val="none" w:sz="0" w:space="0" w:color="auto"/>
        <w:left w:val="none" w:sz="0" w:space="0" w:color="auto"/>
        <w:bottom w:val="none" w:sz="0" w:space="0" w:color="auto"/>
        <w:right w:val="none" w:sz="0" w:space="0" w:color="auto"/>
      </w:divBdr>
    </w:div>
    <w:div w:id="1712344638">
      <w:bodyDiv w:val="1"/>
      <w:marLeft w:val="0"/>
      <w:marRight w:val="0"/>
      <w:marTop w:val="0"/>
      <w:marBottom w:val="0"/>
      <w:divBdr>
        <w:top w:val="none" w:sz="0" w:space="0" w:color="auto"/>
        <w:left w:val="none" w:sz="0" w:space="0" w:color="auto"/>
        <w:bottom w:val="none" w:sz="0" w:space="0" w:color="auto"/>
        <w:right w:val="none" w:sz="0" w:space="0" w:color="auto"/>
      </w:divBdr>
    </w:div>
    <w:div w:id="1893692617">
      <w:bodyDiv w:val="1"/>
      <w:marLeft w:val="0"/>
      <w:marRight w:val="0"/>
      <w:marTop w:val="0"/>
      <w:marBottom w:val="0"/>
      <w:divBdr>
        <w:top w:val="none" w:sz="0" w:space="0" w:color="auto"/>
        <w:left w:val="none" w:sz="0" w:space="0" w:color="auto"/>
        <w:bottom w:val="none" w:sz="0" w:space="0" w:color="auto"/>
        <w:right w:val="none" w:sz="0" w:space="0" w:color="auto"/>
      </w:divBdr>
    </w:div>
    <w:div w:id="2074427786">
      <w:bodyDiv w:val="1"/>
      <w:marLeft w:val="0"/>
      <w:marRight w:val="0"/>
      <w:marTop w:val="0"/>
      <w:marBottom w:val="0"/>
      <w:divBdr>
        <w:top w:val="none" w:sz="0" w:space="0" w:color="auto"/>
        <w:left w:val="none" w:sz="0" w:space="0" w:color="auto"/>
        <w:bottom w:val="none" w:sz="0" w:space="0" w:color="auto"/>
        <w:right w:val="none" w:sz="0" w:space="0" w:color="auto"/>
      </w:divBdr>
    </w:div>
    <w:div w:id="2081436581">
      <w:bodyDiv w:val="1"/>
      <w:marLeft w:val="0"/>
      <w:marRight w:val="0"/>
      <w:marTop w:val="0"/>
      <w:marBottom w:val="0"/>
      <w:divBdr>
        <w:top w:val="none" w:sz="0" w:space="0" w:color="auto"/>
        <w:left w:val="none" w:sz="0" w:space="0" w:color="auto"/>
        <w:bottom w:val="none" w:sz="0" w:space="0" w:color="auto"/>
        <w:right w:val="none" w:sz="0" w:space="0" w:color="auto"/>
      </w:divBdr>
    </w:div>
    <w:div w:id="2095274811">
      <w:bodyDiv w:val="1"/>
      <w:marLeft w:val="0"/>
      <w:marRight w:val="0"/>
      <w:marTop w:val="0"/>
      <w:marBottom w:val="0"/>
      <w:divBdr>
        <w:top w:val="none" w:sz="0" w:space="0" w:color="auto"/>
        <w:left w:val="none" w:sz="0" w:space="0" w:color="auto"/>
        <w:bottom w:val="none" w:sz="0" w:space="0" w:color="auto"/>
        <w:right w:val="none" w:sz="0" w:space="0" w:color="auto"/>
      </w:divBdr>
    </w:div>
    <w:div w:id="211655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F9B267-DF8D-47C7-97B9-74C4B40F9A6C}">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7119969D-FAC2-4810-88DE-7FD167782D4D}"/>
</file>

<file path=customXml/itemProps3.xml><?xml version="1.0" encoding="utf-8"?>
<ds:datastoreItem xmlns:ds="http://schemas.openxmlformats.org/officeDocument/2006/customXml" ds:itemID="{E2B42E43-966B-6248-B5CE-634026CACEC3}">
  <ds:schemaRefs>
    <ds:schemaRef ds:uri="http://schemas.openxmlformats.org/officeDocument/2006/bibliography"/>
  </ds:schemaRefs>
</ds:datastoreItem>
</file>

<file path=customXml/itemProps4.xml><?xml version="1.0" encoding="utf-8"?>
<ds:datastoreItem xmlns:ds="http://schemas.openxmlformats.org/officeDocument/2006/customXml" ds:itemID="{052640D0-8495-4989-8C83-92172D493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3172</Words>
  <Characters>18083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 Williams</dc:creator>
  <cp:keywords/>
  <dc:description/>
  <cp:lastModifiedBy>Sadek, Eman</cp:lastModifiedBy>
  <cp:revision>5</cp:revision>
  <dcterms:created xsi:type="dcterms:W3CDTF">2025-09-12T12:01:00Z</dcterms:created>
  <dcterms:modified xsi:type="dcterms:W3CDTF">2025-09-13T14:05:00Z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27756300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