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696"/>
        <w:gridCol w:w="3119"/>
        <w:gridCol w:w="1843"/>
        <w:gridCol w:w="2728"/>
      </w:tblGrid>
      <w:tr w:rsidR="009C6F8F" w14:paraId="6DE903F0" w14:textId="77777777" w:rsidTr="00755241">
        <w:trPr>
          <w:trHeight w:val="274"/>
        </w:trPr>
        <w:tc>
          <w:tcPr>
            <w:tcW w:w="1696" w:type="dxa"/>
          </w:tcPr>
          <w:p w14:paraId="3F15F147" w14:textId="3EF94C7A" w:rsidR="009C6F8F" w:rsidRDefault="009C6F8F" w:rsidP="006C6ED0">
            <w:pPr>
              <w:jc w:val="center"/>
            </w:pPr>
            <w:r>
              <w:t>Objective</w:t>
            </w:r>
          </w:p>
        </w:tc>
        <w:tc>
          <w:tcPr>
            <w:tcW w:w="3119" w:type="dxa"/>
          </w:tcPr>
          <w:p w14:paraId="7BA48087" w14:textId="77777777" w:rsidR="009C6F8F" w:rsidRDefault="009C6F8F" w:rsidP="006C6ED0">
            <w:pPr>
              <w:jc w:val="center"/>
            </w:pPr>
            <w:r>
              <w:t>HR Measure</w:t>
            </w:r>
          </w:p>
        </w:tc>
        <w:tc>
          <w:tcPr>
            <w:tcW w:w="1843" w:type="dxa"/>
          </w:tcPr>
          <w:p w14:paraId="70E3A417" w14:textId="77777777" w:rsidR="009C6F8F" w:rsidRDefault="009C6F8F" w:rsidP="006C6ED0">
            <w:pPr>
              <w:jc w:val="center"/>
            </w:pPr>
            <w:r>
              <w:t>Target</w:t>
            </w:r>
          </w:p>
        </w:tc>
        <w:tc>
          <w:tcPr>
            <w:tcW w:w="2728" w:type="dxa"/>
          </w:tcPr>
          <w:p w14:paraId="681AF9AB" w14:textId="77777777" w:rsidR="009C6F8F" w:rsidRDefault="009C6F8F" w:rsidP="006C6ED0">
            <w:pPr>
              <w:jc w:val="center"/>
            </w:pPr>
            <w:r>
              <w:t>Initiative</w:t>
            </w:r>
          </w:p>
        </w:tc>
      </w:tr>
      <w:tr w:rsidR="00755241" w14:paraId="037C1842" w14:textId="77777777" w:rsidTr="00755241">
        <w:trPr>
          <w:trHeight w:val="1059"/>
        </w:trPr>
        <w:tc>
          <w:tcPr>
            <w:tcW w:w="1696" w:type="dxa"/>
            <w:vMerge w:val="restart"/>
          </w:tcPr>
          <w:p w14:paraId="16770F8A" w14:textId="77777777" w:rsidR="00755241" w:rsidRDefault="00755241" w:rsidP="00755241">
            <w:pPr>
              <w:jc w:val="center"/>
            </w:pPr>
          </w:p>
          <w:p w14:paraId="2871313B" w14:textId="77777777" w:rsidR="00755241" w:rsidRDefault="00755241" w:rsidP="00755241">
            <w:pPr>
              <w:jc w:val="center"/>
            </w:pPr>
          </w:p>
          <w:p w14:paraId="06770CB7" w14:textId="77777777" w:rsidR="00755241" w:rsidRDefault="00755241" w:rsidP="00755241">
            <w:pPr>
              <w:jc w:val="center"/>
            </w:pPr>
          </w:p>
          <w:p w14:paraId="1F4900D5" w14:textId="197A5E0E" w:rsidR="00755241" w:rsidRDefault="00755241" w:rsidP="00755241">
            <w:pPr>
              <w:jc w:val="center"/>
            </w:pPr>
            <w:r>
              <w:t>Working conditions</w:t>
            </w:r>
          </w:p>
        </w:tc>
        <w:tc>
          <w:tcPr>
            <w:tcW w:w="3119" w:type="dxa"/>
            <w:vMerge w:val="restart"/>
          </w:tcPr>
          <w:p w14:paraId="517FCB51" w14:textId="77777777" w:rsidR="00755241" w:rsidRDefault="00755241"/>
          <w:p w14:paraId="1D7B88F8" w14:textId="77777777" w:rsidR="00755241" w:rsidRDefault="00755241"/>
          <w:p w14:paraId="0EA98EED" w14:textId="08CC378B" w:rsidR="00755241" w:rsidRDefault="00755241" w:rsidP="00755241">
            <w:pPr>
              <w:spacing w:line="360" w:lineRule="auto"/>
            </w:pPr>
            <w:r w:rsidRPr="00755241">
              <w:t>Percentage of employees reporting a comfortable and safe working environment</w:t>
            </w:r>
          </w:p>
        </w:tc>
        <w:tc>
          <w:tcPr>
            <w:tcW w:w="1843" w:type="dxa"/>
            <w:vMerge w:val="restart"/>
          </w:tcPr>
          <w:p w14:paraId="0C6B8364" w14:textId="77777777" w:rsidR="00755241" w:rsidRDefault="00755241" w:rsidP="00C50BB6">
            <w:pPr>
              <w:jc w:val="center"/>
            </w:pPr>
          </w:p>
          <w:p w14:paraId="7253F273" w14:textId="77777777" w:rsidR="00755241" w:rsidRDefault="00755241" w:rsidP="00C50BB6">
            <w:pPr>
              <w:jc w:val="center"/>
            </w:pPr>
          </w:p>
          <w:p w14:paraId="188D71EE" w14:textId="77777777" w:rsidR="00755241" w:rsidRDefault="00755241" w:rsidP="00C50BB6">
            <w:pPr>
              <w:spacing w:line="360" w:lineRule="auto"/>
              <w:jc w:val="center"/>
            </w:pPr>
          </w:p>
          <w:p w14:paraId="19DCC2A3" w14:textId="67113B96" w:rsidR="00755241" w:rsidRDefault="00755241" w:rsidP="00C50BB6">
            <w:pPr>
              <w:jc w:val="center"/>
            </w:pPr>
            <w:r>
              <w:t>95%</w:t>
            </w:r>
          </w:p>
        </w:tc>
        <w:tc>
          <w:tcPr>
            <w:tcW w:w="2728" w:type="dxa"/>
          </w:tcPr>
          <w:p w14:paraId="4523A4F5" w14:textId="0BAB0635" w:rsidR="00755241" w:rsidRDefault="00755241" w:rsidP="00755241">
            <w:r>
              <w:t>Conduct ergonomic assessments of workspaces and make necessary adjustments.</w:t>
            </w:r>
          </w:p>
        </w:tc>
      </w:tr>
      <w:tr w:rsidR="00755241" w14:paraId="2EAACD25" w14:textId="77777777" w:rsidTr="00755241">
        <w:trPr>
          <w:trHeight w:val="1054"/>
        </w:trPr>
        <w:tc>
          <w:tcPr>
            <w:tcW w:w="1696" w:type="dxa"/>
            <w:vMerge/>
          </w:tcPr>
          <w:p w14:paraId="16EE3CBD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4C9CE95D" w14:textId="77777777" w:rsidR="00755241" w:rsidRPr="00755241" w:rsidRDefault="00755241"/>
        </w:tc>
        <w:tc>
          <w:tcPr>
            <w:tcW w:w="1843" w:type="dxa"/>
            <w:vMerge/>
          </w:tcPr>
          <w:p w14:paraId="3AB1724C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447A9B76" w14:textId="7B2ABA64" w:rsidR="00755241" w:rsidRDefault="00755241" w:rsidP="00755241">
            <w:r>
              <w:t>Ensure regular maintenance and cleanliness of the workplace.</w:t>
            </w:r>
          </w:p>
        </w:tc>
      </w:tr>
      <w:tr w:rsidR="00755241" w14:paraId="0D42106D" w14:textId="77777777" w:rsidTr="00755241">
        <w:trPr>
          <w:trHeight w:val="881"/>
        </w:trPr>
        <w:tc>
          <w:tcPr>
            <w:tcW w:w="1696" w:type="dxa"/>
            <w:vMerge/>
          </w:tcPr>
          <w:p w14:paraId="3AE39EFD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4957312B" w14:textId="77777777" w:rsidR="00755241" w:rsidRPr="00755241" w:rsidRDefault="00755241"/>
        </w:tc>
        <w:tc>
          <w:tcPr>
            <w:tcW w:w="1843" w:type="dxa"/>
            <w:vMerge/>
          </w:tcPr>
          <w:p w14:paraId="31060F9F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509207CC" w14:textId="77777777" w:rsidR="00755241" w:rsidRDefault="00755241" w:rsidP="00755241">
            <w:r>
              <w:t>Implement safety protocols and provide safety training.</w:t>
            </w:r>
          </w:p>
        </w:tc>
      </w:tr>
      <w:tr w:rsidR="00755241" w14:paraId="5F7C0764" w14:textId="77777777" w:rsidTr="00755241">
        <w:trPr>
          <w:trHeight w:val="796"/>
        </w:trPr>
        <w:tc>
          <w:tcPr>
            <w:tcW w:w="1696" w:type="dxa"/>
            <w:vMerge w:val="restart"/>
          </w:tcPr>
          <w:p w14:paraId="0FB9CF2E" w14:textId="6B5D609B" w:rsidR="00755241" w:rsidRDefault="00755241" w:rsidP="00755241">
            <w:pPr>
              <w:jc w:val="center"/>
            </w:pPr>
          </w:p>
          <w:p w14:paraId="54E57AAA" w14:textId="77777777" w:rsidR="00755241" w:rsidRDefault="00755241" w:rsidP="00755241">
            <w:pPr>
              <w:jc w:val="center"/>
            </w:pPr>
          </w:p>
          <w:p w14:paraId="4ABB59DE" w14:textId="664DE20A" w:rsidR="00755241" w:rsidRDefault="00755241" w:rsidP="00755241">
            <w:pPr>
              <w:jc w:val="center"/>
            </w:pPr>
            <w:r>
              <w:t>Relationship between colleagues</w:t>
            </w:r>
          </w:p>
        </w:tc>
        <w:tc>
          <w:tcPr>
            <w:tcW w:w="3119" w:type="dxa"/>
            <w:vMerge w:val="restart"/>
          </w:tcPr>
          <w:p w14:paraId="4BEB8011" w14:textId="77777777" w:rsidR="00755241" w:rsidRDefault="00755241"/>
          <w:p w14:paraId="31288506" w14:textId="77777777" w:rsidR="00755241" w:rsidRDefault="00755241"/>
          <w:p w14:paraId="385611C1" w14:textId="7A840C12" w:rsidR="00755241" w:rsidRDefault="00755241">
            <w:r w:rsidRPr="00755241">
              <w:t>Employee engagement survey results indicating positive working</w:t>
            </w:r>
          </w:p>
        </w:tc>
        <w:tc>
          <w:tcPr>
            <w:tcW w:w="1843" w:type="dxa"/>
            <w:vMerge w:val="restart"/>
          </w:tcPr>
          <w:p w14:paraId="085D8BAA" w14:textId="77777777" w:rsidR="00755241" w:rsidRDefault="00755241" w:rsidP="00C50BB6">
            <w:pPr>
              <w:jc w:val="center"/>
            </w:pPr>
          </w:p>
          <w:p w14:paraId="7A0F1BD1" w14:textId="77777777" w:rsidR="00755241" w:rsidRDefault="00755241" w:rsidP="00C50BB6">
            <w:pPr>
              <w:jc w:val="center"/>
            </w:pPr>
          </w:p>
          <w:p w14:paraId="58F3F50D" w14:textId="30AB20C1" w:rsidR="00755241" w:rsidRDefault="00755241" w:rsidP="00C50BB6">
            <w:pPr>
              <w:jc w:val="center"/>
            </w:pPr>
            <w:r w:rsidRPr="00755241">
              <w:t>90% favo</w:t>
            </w:r>
            <w:r>
              <w:t>u</w:t>
            </w:r>
            <w:r w:rsidRPr="00755241">
              <w:t>rable rating</w:t>
            </w:r>
          </w:p>
        </w:tc>
        <w:tc>
          <w:tcPr>
            <w:tcW w:w="2728" w:type="dxa"/>
          </w:tcPr>
          <w:p w14:paraId="220CC8B2" w14:textId="6D3EC5E1" w:rsidR="00755241" w:rsidRDefault="00755241" w:rsidP="00755241">
            <w:r>
              <w:t>Organize monthly team-building activities and social events.</w:t>
            </w:r>
          </w:p>
        </w:tc>
      </w:tr>
      <w:tr w:rsidR="00755241" w14:paraId="4D8B87EE" w14:textId="77777777" w:rsidTr="00755241">
        <w:trPr>
          <w:trHeight w:val="839"/>
        </w:trPr>
        <w:tc>
          <w:tcPr>
            <w:tcW w:w="1696" w:type="dxa"/>
            <w:vMerge/>
          </w:tcPr>
          <w:p w14:paraId="058D37E3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15A5A349" w14:textId="77777777" w:rsidR="00755241" w:rsidRPr="00755241" w:rsidRDefault="00755241"/>
        </w:tc>
        <w:tc>
          <w:tcPr>
            <w:tcW w:w="1843" w:type="dxa"/>
            <w:vMerge/>
          </w:tcPr>
          <w:p w14:paraId="0E75D441" w14:textId="77777777" w:rsidR="00755241" w:rsidRP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2FFF391C" w14:textId="77777777" w:rsidR="00755241" w:rsidRDefault="00755241" w:rsidP="00755241">
            <w:r>
              <w:t>Establish a mentorship program to foster positive relationships.</w:t>
            </w:r>
          </w:p>
          <w:p w14:paraId="595C85F2" w14:textId="1B35E503" w:rsidR="00755241" w:rsidRDefault="00755241" w:rsidP="00755241">
            <w:r>
              <w:t xml:space="preserve">Offer conflict resolution </w:t>
            </w:r>
          </w:p>
        </w:tc>
      </w:tr>
      <w:tr w:rsidR="00755241" w14:paraId="360863C8" w14:textId="77777777" w:rsidTr="00755241">
        <w:trPr>
          <w:trHeight w:val="537"/>
        </w:trPr>
        <w:tc>
          <w:tcPr>
            <w:tcW w:w="1696" w:type="dxa"/>
            <w:vMerge/>
          </w:tcPr>
          <w:p w14:paraId="46F42F18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20BF98E4" w14:textId="77777777" w:rsidR="00755241" w:rsidRPr="00755241" w:rsidRDefault="00755241"/>
        </w:tc>
        <w:tc>
          <w:tcPr>
            <w:tcW w:w="1843" w:type="dxa"/>
            <w:vMerge/>
          </w:tcPr>
          <w:p w14:paraId="71592F41" w14:textId="77777777" w:rsidR="00755241" w:rsidRP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0576B4F2" w14:textId="77777777" w:rsidR="00755241" w:rsidRDefault="00755241" w:rsidP="00755241">
            <w:r>
              <w:t>workshops and training.</w:t>
            </w:r>
          </w:p>
        </w:tc>
      </w:tr>
      <w:tr w:rsidR="00755241" w14:paraId="61719237" w14:textId="77777777" w:rsidTr="00755241">
        <w:trPr>
          <w:trHeight w:val="1034"/>
        </w:trPr>
        <w:tc>
          <w:tcPr>
            <w:tcW w:w="1696" w:type="dxa"/>
            <w:vMerge w:val="restart"/>
          </w:tcPr>
          <w:p w14:paraId="42EB4162" w14:textId="77777777" w:rsidR="00755241" w:rsidRDefault="00755241" w:rsidP="00755241">
            <w:pPr>
              <w:jc w:val="center"/>
            </w:pPr>
          </w:p>
          <w:p w14:paraId="410E1DE9" w14:textId="77777777" w:rsidR="00755241" w:rsidRDefault="00755241" w:rsidP="00755241">
            <w:pPr>
              <w:jc w:val="center"/>
            </w:pPr>
          </w:p>
          <w:p w14:paraId="3423AA53" w14:textId="77777777" w:rsidR="00755241" w:rsidRDefault="00755241" w:rsidP="00755241">
            <w:pPr>
              <w:jc w:val="center"/>
            </w:pPr>
          </w:p>
          <w:p w14:paraId="4D8FEE65" w14:textId="77777777" w:rsidR="00755241" w:rsidRDefault="00755241" w:rsidP="00755241">
            <w:pPr>
              <w:jc w:val="center"/>
            </w:pPr>
          </w:p>
          <w:p w14:paraId="3434600B" w14:textId="574A0433" w:rsidR="00755241" w:rsidRDefault="00755241" w:rsidP="00755241">
            <w:pPr>
              <w:jc w:val="center"/>
            </w:pPr>
            <w:r>
              <w:t>Job Satisfaction</w:t>
            </w:r>
          </w:p>
        </w:tc>
        <w:tc>
          <w:tcPr>
            <w:tcW w:w="3119" w:type="dxa"/>
            <w:vMerge w:val="restart"/>
          </w:tcPr>
          <w:p w14:paraId="57575279" w14:textId="77777777" w:rsidR="00755241" w:rsidRDefault="00755241"/>
          <w:p w14:paraId="48D068E2" w14:textId="77777777" w:rsidR="00755241" w:rsidRDefault="00755241"/>
          <w:p w14:paraId="0B584B3E" w14:textId="77777777" w:rsidR="00755241" w:rsidRDefault="00755241"/>
          <w:p w14:paraId="4383EE42" w14:textId="77777777" w:rsidR="00755241" w:rsidRDefault="00755241"/>
          <w:p w14:paraId="5EA66246" w14:textId="554B4431" w:rsidR="00755241" w:rsidRDefault="00755241">
            <w:r w:rsidRPr="00755241">
              <w:t>Employee satisfaction survey score</w:t>
            </w:r>
          </w:p>
        </w:tc>
        <w:tc>
          <w:tcPr>
            <w:tcW w:w="1843" w:type="dxa"/>
            <w:vMerge w:val="restart"/>
          </w:tcPr>
          <w:p w14:paraId="369EDB8C" w14:textId="77777777" w:rsidR="00755241" w:rsidRDefault="00755241" w:rsidP="00C50BB6">
            <w:pPr>
              <w:jc w:val="center"/>
            </w:pPr>
          </w:p>
          <w:p w14:paraId="0A4187FD" w14:textId="77777777" w:rsidR="00755241" w:rsidRDefault="00755241" w:rsidP="00C50BB6">
            <w:pPr>
              <w:jc w:val="center"/>
            </w:pPr>
          </w:p>
          <w:p w14:paraId="280742D6" w14:textId="77777777" w:rsidR="00755241" w:rsidRDefault="00755241" w:rsidP="00C50BB6">
            <w:pPr>
              <w:jc w:val="center"/>
            </w:pPr>
          </w:p>
          <w:p w14:paraId="290BE19C" w14:textId="77777777" w:rsidR="00755241" w:rsidRDefault="00755241" w:rsidP="00C50BB6">
            <w:pPr>
              <w:jc w:val="center"/>
            </w:pPr>
          </w:p>
          <w:p w14:paraId="30150666" w14:textId="399BCCC8" w:rsidR="00755241" w:rsidRDefault="00755241" w:rsidP="00C50BB6">
            <w:pPr>
              <w:jc w:val="center"/>
            </w:pPr>
            <w:r w:rsidRPr="00755241">
              <w:t>Increase by 10% within one year</w:t>
            </w:r>
          </w:p>
        </w:tc>
        <w:tc>
          <w:tcPr>
            <w:tcW w:w="2728" w:type="dxa"/>
          </w:tcPr>
          <w:p w14:paraId="31A35145" w14:textId="55B50BE4" w:rsidR="00755241" w:rsidRDefault="00755241" w:rsidP="00755241">
            <w:r>
              <w:t>Conduct quarterly employee engagement surveys to gather feedback.</w:t>
            </w:r>
          </w:p>
        </w:tc>
      </w:tr>
      <w:tr w:rsidR="00755241" w14:paraId="5C96468D" w14:textId="77777777" w:rsidTr="00755241">
        <w:trPr>
          <w:trHeight w:val="796"/>
        </w:trPr>
        <w:tc>
          <w:tcPr>
            <w:tcW w:w="1696" w:type="dxa"/>
            <w:vMerge/>
          </w:tcPr>
          <w:p w14:paraId="2B866FA0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5F750F5C" w14:textId="77777777" w:rsidR="00755241" w:rsidRPr="00755241" w:rsidRDefault="00755241"/>
        </w:tc>
        <w:tc>
          <w:tcPr>
            <w:tcW w:w="1843" w:type="dxa"/>
            <w:vMerge/>
          </w:tcPr>
          <w:p w14:paraId="28DB2C24" w14:textId="77777777" w:rsidR="00755241" w:rsidRP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7B39343F" w14:textId="083320C9" w:rsidR="00755241" w:rsidRDefault="00755241" w:rsidP="00755241">
            <w:r>
              <w:t>Create action plans based on survey results to address concerns.</w:t>
            </w:r>
          </w:p>
        </w:tc>
      </w:tr>
      <w:tr w:rsidR="00755241" w14:paraId="62CDE981" w14:textId="77777777" w:rsidTr="00755241">
        <w:trPr>
          <w:trHeight w:val="1440"/>
        </w:trPr>
        <w:tc>
          <w:tcPr>
            <w:tcW w:w="1696" w:type="dxa"/>
            <w:vMerge/>
          </w:tcPr>
          <w:p w14:paraId="2BE3A97E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57EA21A9" w14:textId="77777777" w:rsidR="00755241" w:rsidRPr="00755241" w:rsidRDefault="00755241"/>
        </w:tc>
        <w:tc>
          <w:tcPr>
            <w:tcW w:w="1843" w:type="dxa"/>
            <w:vMerge/>
          </w:tcPr>
          <w:p w14:paraId="4C1A36E5" w14:textId="77777777" w:rsidR="00755241" w:rsidRP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24B8DB9D" w14:textId="77777777" w:rsidR="00755241" w:rsidRDefault="00755241" w:rsidP="00755241">
            <w:r>
              <w:t>Recognize and reward outstanding performance with a quarterly "Employee of the Month" program.</w:t>
            </w:r>
          </w:p>
        </w:tc>
      </w:tr>
      <w:tr w:rsidR="00755241" w14:paraId="691ADBCE" w14:textId="77777777" w:rsidTr="00755241">
        <w:trPr>
          <w:trHeight w:val="1204"/>
        </w:trPr>
        <w:tc>
          <w:tcPr>
            <w:tcW w:w="1696" w:type="dxa"/>
            <w:vMerge w:val="restart"/>
          </w:tcPr>
          <w:p w14:paraId="36484EA2" w14:textId="77777777" w:rsidR="00755241" w:rsidRDefault="00755241" w:rsidP="00755241">
            <w:pPr>
              <w:jc w:val="center"/>
            </w:pPr>
          </w:p>
          <w:p w14:paraId="29BFB881" w14:textId="77777777" w:rsidR="00755241" w:rsidRDefault="00755241" w:rsidP="00755241">
            <w:pPr>
              <w:jc w:val="center"/>
            </w:pPr>
          </w:p>
          <w:p w14:paraId="55262EEB" w14:textId="77777777" w:rsidR="00755241" w:rsidRDefault="00755241" w:rsidP="00755241">
            <w:pPr>
              <w:jc w:val="center"/>
            </w:pPr>
          </w:p>
          <w:p w14:paraId="7BD30AD8" w14:textId="77777777" w:rsidR="00755241" w:rsidRDefault="00755241" w:rsidP="00755241">
            <w:pPr>
              <w:jc w:val="center"/>
            </w:pPr>
          </w:p>
          <w:p w14:paraId="34822E9C" w14:textId="77777777" w:rsidR="00755241" w:rsidRDefault="00755241" w:rsidP="00755241">
            <w:pPr>
              <w:jc w:val="center"/>
            </w:pPr>
          </w:p>
          <w:p w14:paraId="7C03F1F2" w14:textId="77777777" w:rsidR="00755241" w:rsidRDefault="00755241" w:rsidP="00755241">
            <w:pPr>
              <w:jc w:val="center"/>
            </w:pPr>
          </w:p>
          <w:p w14:paraId="5D033320" w14:textId="0142D577" w:rsidR="00755241" w:rsidRDefault="00755241" w:rsidP="00755241">
            <w:pPr>
              <w:jc w:val="center"/>
            </w:pPr>
            <w:r>
              <w:t>Company’s Policy</w:t>
            </w:r>
          </w:p>
        </w:tc>
        <w:tc>
          <w:tcPr>
            <w:tcW w:w="3119" w:type="dxa"/>
            <w:vMerge w:val="restart"/>
          </w:tcPr>
          <w:p w14:paraId="61BE387F" w14:textId="77777777" w:rsidR="00755241" w:rsidRDefault="00755241"/>
          <w:p w14:paraId="2B262C38" w14:textId="77777777" w:rsidR="00755241" w:rsidRDefault="00755241"/>
          <w:p w14:paraId="7CCD0ABC" w14:textId="77777777" w:rsidR="00755241" w:rsidRDefault="00755241"/>
          <w:p w14:paraId="6707ACBF" w14:textId="77777777" w:rsidR="00755241" w:rsidRDefault="00755241"/>
          <w:p w14:paraId="09122AB7" w14:textId="77777777" w:rsidR="00755241" w:rsidRDefault="00755241"/>
          <w:p w14:paraId="0479B181" w14:textId="18FD5333" w:rsidR="00755241" w:rsidRDefault="00755241" w:rsidP="00755241">
            <w:pPr>
              <w:spacing w:line="360" w:lineRule="auto"/>
            </w:pPr>
            <w:r w:rsidRPr="00755241">
              <w:t>Percentage of employees aware of and understanding company policies</w:t>
            </w:r>
          </w:p>
        </w:tc>
        <w:tc>
          <w:tcPr>
            <w:tcW w:w="1843" w:type="dxa"/>
            <w:vMerge w:val="restart"/>
          </w:tcPr>
          <w:p w14:paraId="1A1E0BFB" w14:textId="77777777" w:rsidR="00755241" w:rsidRDefault="00755241" w:rsidP="00C50BB6">
            <w:pPr>
              <w:spacing w:line="360" w:lineRule="auto"/>
              <w:jc w:val="center"/>
            </w:pPr>
          </w:p>
          <w:p w14:paraId="33B86C65" w14:textId="77777777" w:rsidR="00755241" w:rsidRDefault="00755241" w:rsidP="00C50BB6">
            <w:pPr>
              <w:spacing w:line="360" w:lineRule="auto"/>
              <w:jc w:val="center"/>
            </w:pPr>
          </w:p>
          <w:p w14:paraId="191058DA" w14:textId="77777777" w:rsidR="00755241" w:rsidRDefault="00755241" w:rsidP="00C50BB6">
            <w:pPr>
              <w:spacing w:line="360" w:lineRule="auto"/>
              <w:jc w:val="center"/>
            </w:pPr>
          </w:p>
          <w:p w14:paraId="21148B9C" w14:textId="77777777" w:rsidR="00755241" w:rsidRDefault="00755241" w:rsidP="00C50BB6">
            <w:pPr>
              <w:spacing w:line="360" w:lineRule="auto"/>
              <w:jc w:val="center"/>
            </w:pPr>
          </w:p>
          <w:p w14:paraId="4B9B538A" w14:textId="2C3CABF3" w:rsidR="00755241" w:rsidRDefault="00755241" w:rsidP="00C50BB6">
            <w:pPr>
              <w:spacing w:line="360" w:lineRule="auto"/>
              <w:jc w:val="center"/>
            </w:pPr>
            <w:r w:rsidRPr="00755241">
              <w:t>100%</w:t>
            </w:r>
          </w:p>
        </w:tc>
        <w:tc>
          <w:tcPr>
            <w:tcW w:w="2728" w:type="dxa"/>
          </w:tcPr>
          <w:p w14:paraId="20E0BF62" w14:textId="3AD1C309" w:rsidR="00755241" w:rsidRDefault="00755241" w:rsidP="00755241">
            <w:r>
              <w:t>Review and update company policies to ensure clarity and fairness.</w:t>
            </w:r>
          </w:p>
        </w:tc>
      </w:tr>
      <w:tr w:rsidR="00755241" w14:paraId="4F9CF3C3" w14:textId="77777777" w:rsidTr="00755241">
        <w:trPr>
          <w:trHeight w:val="1505"/>
        </w:trPr>
        <w:tc>
          <w:tcPr>
            <w:tcW w:w="1696" w:type="dxa"/>
            <w:vMerge/>
          </w:tcPr>
          <w:p w14:paraId="7145B1B6" w14:textId="77777777" w:rsidR="00755241" w:rsidRDefault="00755241"/>
        </w:tc>
        <w:tc>
          <w:tcPr>
            <w:tcW w:w="3119" w:type="dxa"/>
            <w:vMerge/>
          </w:tcPr>
          <w:p w14:paraId="19BF7D12" w14:textId="77777777" w:rsidR="00755241" w:rsidRPr="00755241" w:rsidRDefault="00755241"/>
        </w:tc>
        <w:tc>
          <w:tcPr>
            <w:tcW w:w="1843" w:type="dxa"/>
            <w:vMerge/>
          </w:tcPr>
          <w:p w14:paraId="622DC905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1185A879" w14:textId="1F2A74DB" w:rsidR="00755241" w:rsidRDefault="00755241" w:rsidP="00755241">
            <w:r>
              <w:t>Communicate policy changes and updates through regular company-wide meetings and emails.</w:t>
            </w:r>
          </w:p>
        </w:tc>
      </w:tr>
      <w:tr w:rsidR="00755241" w14:paraId="2D3FC61C" w14:textId="77777777" w:rsidTr="00755241">
        <w:trPr>
          <w:trHeight w:val="1118"/>
        </w:trPr>
        <w:tc>
          <w:tcPr>
            <w:tcW w:w="1696" w:type="dxa"/>
            <w:vMerge/>
          </w:tcPr>
          <w:p w14:paraId="741B5974" w14:textId="77777777" w:rsidR="00755241" w:rsidRDefault="00755241"/>
        </w:tc>
        <w:tc>
          <w:tcPr>
            <w:tcW w:w="3119" w:type="dxa"/>
            <w:vMerge/>
          </w:tcPr>
          <w:p w14:paraId="5843B22C" w14:textId="77777777" w:rsidR="00755241" w:rsidRPr="00755241" w:rsidRDefault="00755241"/>
        </w:tc>
        <w:tc>
          <w:tcPr>
            <w:tcW w:w="1843" w:type="dxa"/>
            <w:vMerge/>
          </w:tcPr>
          <w:p w14:paraId="381725B7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6B0EAE40" w14:textId="77777777" w:rsidR="00755241" w:rsidRDefault="00755241" w:rsidP="00755241">
            <w:r>
              <w:t>Establish a dedicated HR helpline for policy-related inquiries.</w:t>
            </w:r>
          </w:p>
        </w:tc>
      </w:tr>
      <w:tr w:rsidR="00755241" w14:paraId="76464CFD" w14:textId="77777777" w:rsidTr="00755241">
        <w:trPr>
          <w:trHeight w:val="1239"/>
        </w:trPr>
        <w:tc>
          <w:tcPr>
            <w:tcW w:w="1696" w:type="dxa"/>
            <w:vMerge w:val="restart"/>
          </w:tcPr>
          <w:p w14:paraId="20DC6DDC" w14:textId="77777777" w:rsidR="00755241" w:rsidRDefault="00755241" w:rsidP="00755241">
            <w:pPr>
              <w:jc w:val="center"/>
            </w:pPr>
          </w:p>
          <w:p w14:paraId="235FB806" w14:textId="77777777" w:rsidR="00755241" w:rsidRDefault="00755241" w:rsidP="00755241">
            <w:pPr>
              <w:jc w:val="center"/>
            </w:pPr>
          </w:p>
          <w:p w14:paraId="2FF3C75D" w14:textId="77777777" w:rsidR="00755241" w:rsidRDefault="00755241" w:rsidP="00755241">
            <w:pPr>
              <w:jc w:val="center"/>
            </w:pPr>
          </w:p>
          <w:p w14:paraId="05E5BCDD" w14:textId="77777777" w:rsidR="00755241" w:rsidRDefault="00755241" w:rsidP="00755241">
            <w:pPr>
              <w:jc w:val="center"/>
            </w:pPr>
          </w:p>
          <w:p w14:paraId="4812FE3F" w14:textId="77777777" w:rsidR="00755241" w:rsidRDefault="00755241" w:rsidP="00755241">
            <w:pPr>
              <w:jc w:val="center"/>
            </w:pPr>
          </w:p>
          <w:p w14:paraId="5F202794" w14:textId="77777777" w:rsidR="00755241" w:rsidRDefault="00755241" w:rsidP="00755241">
            <w:pPr>
              <w:jc w:val="center"/>
            </w:pPr>
          </w:p>
          <w:p w14:paraId="466F596F" w14:textId="1BB08D0F" w:rsidR="00755241" w:rsidRDefault="00755241" w:rsidP="00755241">
            <w:pPr>
              <w:jc w:val="center"/>
            </w:pPr>
            <w:r>
              <w:t>Rewards and Awards</w:t>
            </w:r>
          </w:p>
        </w:tc>
        <w:tc>
          <w:tcPr>
            <w:tcW w:w="3119" w:type="dxa"/>
            <w:vMerge w:val="restart"/>
          </w:tcPr>
          <w:p w14:paraId="086DA0AA" w14:textId="77777777" w:rsidR="00755241" w:rsidRDefault="00755241" w:rsidP="00755241">
            <w:pPr>
              <w:spacing w:line="360" w:lineRule="auto"/>
            </w:pPr>
          </w:p>
          <w:p w14:paraId="12448C68" w14:textId="77777777" w:rsidR="00755241" w:rsidRDefault="00755241" w:rsidP="00755241">
            <w:pPr>
              <w:spacing w:line="360" w:lineRule="auto"/>
            </w:pPr>
          </w:p>
          <w:p w14:paraId="124979A5" w14:textId="77777777" w:rsidR="00755241" w:rsidRDefault="00755241" w:rsidP="00755241">
            <w:pPr>
              <w:spacing w:line="360" w:lineRule="auto"/>
            </w:pPr>
          </w:p>
          <w:p w14:paraId="3D6194CB" w14:textId="6ACB3F54" w:rsidR="00755241" w:rsidRDefault="00755241" w:rsidP="00755241">
            <w:pPr>
              <w:spacing w:line="360" w:lineRule="auto"/>
            </w:pPr>
            <w:r w:rsidRPr="00755241">
              <w:t>Competitive salary and benefits benchmarked against industry standards</w:t>
            </w:r>
          </w:p>
        </w:tc>
        <w:tc>
          <w:tcPr>
            <w:tcW w:w="1843" w:type="dxa"/>
            <w:vMerge w:val="restart"/>
          </w:tcPr>
          <w:p w14:paraId="03E94EC4" w14:textId="77777777" w:rsidR="00755241" w:rsidRDefault="00755241" w:rsidP="00C50BB6">
            <w:pPr>
              <w:jc w:val="center"/>
            </w:pPr>
          </w:p>
          <w:p w14:paraId="3AD72444" w14:textId="77777777" w:rsidR="00C50BB6" w:rsidRDefault="00C50BB6" w:rsidP="00C50BB6">
            <w:pPr>
              <w:jc w:val="center"/>
            </w:pPr>
          </w:p>
          <w:p w14:paraId="409FD189" w14:textId="77777777" w:rsidR="00C50BB6" w:rsidRDefault="00C50BB6" w:rsidP="00C50BB6">
            <w:pPr>
              <w:jc w:val="center"/>
            </w:pPr>
          </w:p>
          <w:p w14:paraId="12955DD1" w14:textId="77777777" w:rsidR="00C50BB6" w:rsidRDefault="00C50BB6" w:rsidP="00C50BB6">
            <w:pPr>
              <w:jc w:val="center"/>
            </w:pPr>
          </w:p>
          <w:p w14:paraId="41BEA2FD" w14:textId="77777777" w:rsidR="00C50BB6" w:rsidRDefault="00C50BB6" w:rsidP="00C50BB6">
            <w:pPr>
              <w:jc w:val="center"/>
            </w:pPr>
          </w:p>
          <w:p w14:paraId="3F15E8F5" w14:textId="77777777" w:rsidR="00C50BB6" w:rsidRDefault="00C50BB6" w:rsidP="00C50BB6">
            <w:pPr>
              <w:jc w:val="center"/>
            </w:pPr>
          </w:p>
          <w:p w14:paraId="63960A08" w14:textId="42A57C9B" w:rsidR="00C50BB6" w:rsidRDefault="0059425F" w:rsidP="00C50BB6">
            <w:pPr>
              <w:jc w:val="center"/>
            </w:pPr>
            <w:r>
              <w:t>Increase by 20%</w:t>
            </w:r>
          </w:p>
        </w:tc>
        <w:tc>
          <w:tcPr>
            <w:tcW w:w="2728" w:type="dxa"/>
          </w:tcPr>
          <w:p w14:paraId="0E0BD064" w14:textId="1C340311" w:rsidR="00755241" w:rsidRDefault="00755241" w:rsidP="00755241">
            <w:r>
              <w:t>Conduct a market salary analysis to ensure competitive compensation.</w:t>
            </w:r>
          </w:p>
        </w:tc>
      </w:tr>
      <w:tr w:rsidR="00755241" w14:paraId="3F563CE2" w14:textId="77777777" w:rsidTr="00755241">
        <w:trPr>
          <w:trHeight w:val="1591"/>
        </w:trPr>
        <w:tc>
          <w:tcPr>
            <w:tcW w:w="1696" w:type="dxa"/>
            <w:vMerge/>
          </w:tcPr>
          <w:p w14:paraId="6CBA83E7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4A6319B2" w14:textId="77777777" w:rsidR="00755241" w:rsidRPr="00755241" w:rsidRDefault="00755241"/>
        </w:tc>
        <w:tc>
          <w:tcPr>
            <w:tcW w:w="1843" w:type="dxa"/>
            <w:vMerge/>
          </w:tcPr>
          <w:p w14:paraId="56DDA757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7C66F8E5" w14:textId="77777777" w:rsidR="00755241" w:rsidRDefault="00755241" w:rsidP="00755241">
            <w:r>
              <w:t xml:space="preserve">Implement a </w:t>
            </w:r>
          </w:p>
          <w:p w14:paraId="1069A11B" w14:textId="12667201" w:rsidR="00755241" w:rsidRDefault="00755241" w:rsidP="00755241">
            <w:r>
              <w:t>performance-based bonus program tied to individual and team achievements.</w:t>
            </w:r>
          </w:p>
        </w:tc>
      </w:tr>
      <w:tr w:rsidR="00755241" w14:paraId="7FB0F2F3" w14:textId="77777777" w:rsidTr="00755241">
        <w:trPr>
          <w:trHeight w:val="1268"/>
        </w:trPr>
        <w:tc>
          <w:tcPr>
            <w:tcW w:w="1696" w:type="dxa"/>
            <w:vMerge/>
          </w:tcPr>
          <w:p w14:paraId="13A1B062" w14:textId="77777777" w:rsidR="00755241" w:rsidRDefault="00755241" w:rsidP="00755241">
            <w:pPr>
              <w:jc w:val="center"/>
            </w:pPr>
          </w:p>
        </w:tc>
        <w:tc>
          <w:tcPr>
            <w:tcW w:w="3119" w:type="dxa"/>
            <w:vMerge/>
          </w:tcPr>
          <w:p w14:paraId="3CF867C2" w14:textId="77777777" w:rsidR="00755241" w:rsidRPr="00755241" w:rsidRDefault="00755241"/>
        </w:tc>
        <w:tc>
          <w:tcPr>
            <w:tcW w:w="1843" w:type="dxa"/>
            <w:vMerge/>
          </w:tcPr>
          <w:p w14:paraId="20B1543F" w14:textId="77777777" w:rsidR="00755241" w:rsidRDefault="00755241" w:rsidP="00C50BB6">
            <w:pPr>
              <w:jc w:val="center"/>
            </w:pPr>
          </w:p>
        </w:tc>
        <w:tc>
          <w:tcPr>
            <w:tcW w:w="2728" w:type="dxa"/>
          </w:tcPr>
          <w:p w14:paraId="4DF9B566" w14:textId="77777777" w:rsidR="00755241" w:rsidRDefault="00755241" w:rsidP="00755241">
            <w:r>
              <w:t>Introduce an annual awards ceremony to recognize exceptional contributions.</w:t>
            </w:r>
          </w:p>
        </w:tc>
      </w:tr>
      <w:tr w:rsidR="00755241" w14:paraId="7BE5F4F1" w14:textId="77777777" w:rsidTr="00755241">
        <w:trPr>
          <w:trHeight w:val="1346"/>
        </w:trPr>
        <w:tc>
          <w:tcPr>
            <w:tcW w:w="1696" w:type="dxa"/>
            <w:vMerge w:val="restart"/>
          </w:tcPr>
          <w:p w14:paraId="3164054C" w14:textId="77777777" w:rsidR="00755241" w:rsidRDefault="00755241" w:rsidP="00755241">
            <w:pPr>
              <w:jc w:val="center"/>
            </w:pPr>
          </w:p>
          <w:p w14:paraId="66F69AA7" w14:textId="77777777" w:rsidR="00755241" w:rsidRDefault="00755241" w:rsidP="00755241">
            <w:pPr>
              <w:jc w:val="center"/>
            </w:pPr>
          </w:p>
          <w:p w14:paraId="6861A9A2" w14:textId="77777777" w:rsidR="00755241" w:rsidRDefault="00755241" w:rsidP="00755241">
            <w:pPr>
              <w:jc w:val="center"/>
            </w:pPr>
          </w:p>
          <w:p w14:paraId="22158F1C" w14:textId="77777777" w:rsidR="00755241" w:rsidRDefault="00755241" w:rsidP="00755241">
            <w:pPr>
              <w:jc w:val="center"/>
            </w:pPr>
          </w:p>
          <w:p w14:paraId="53ACC89C" w14:textId="77777777" w:rsidR="00755241" w:rsidRDefault="00755241" w:rsidP="00755241">
            <w:pPr>
              <w:jc w:val="center"/>
            </w:pPr>
          </w:p>
          <w:p w14:paraId="53C8FB28" w14:textId="77777777" w:rsidR="00755241" w:rsidRDefault="00755241" w:rsidP="00755241">
            <w:pPr>
              <w:jc w:val="center"/>
            </w:pPr>
          </w:p>
          <w:p w14:paraId="02047CC0" w14:textId="2698ED01" w:rsidR="00755241" w:rsidRDefault="00755241" w:rsidP="00755241">
            <w:pPr>
              <w:jc w:val="center"/>
            </w:pPr>
            <w:r>
              <w:t>Workload and Support</w:t>
            </w:r>
          </w:p>
        </w:tc>
        <w:tc>
          <w:tcPr>
            <w:tcW w:w="3119" w:type="dxa"/>
            <w:vMerge w:val="restart"/>
          </w:tcPr>
          <w:p w14:paraId="46C2FB98" w14:textId="77777777" w:rsidR="00755241" w:rsidRDefault="00755241" w:rsidP="00755241">
            <w:pPr>
              <w:spacing w:line="360" w:lineRule="auto"/>
            </w:pPr>
          </w:p>
          <w:p w14:paraId="06781634" w14:textId="77777777" w:rsidR="00755241" w:rsidRDefault="00755241" w:rsidP="00755241">
            <w:pPr>
              <w:spacing w:line="360" w:lineRule="auto"/>
            </w:pPr>
          </w:p>
          <w:p w14:paraId="25A4F2D8" w14:textId="77777777" w:rsidR="00755241" w:rsidRDefault="00755241" w:rsidP="00755241">
            <w:pPr>
              <w:spacing w:line="360" w:lineRule="auto"/>
            </w:pPr>
          </w:p>
          <w:p w14:paraId="0AAC4E0F" w14:textId="440512CC" w:rsidR="00755241" w:rsidRDefault="00755241" w:rsidP="00755241">
            <w:pPr>
              <w:spacing w:line="360" w:lineRule="auto"/>
            </w:pPr>
            <w:r w:rsidRPr="00755241">
              <w:t>Employee feedback on resource adequacy and support services</w:t>
            </w:r>
          </w:p>
        </w:tc>
        <w:tc>
          <w:tcPr>
            <w:tcW w:w="1843" w:type="dxa"/>
            <w:vMerge w:val="restart"/>
          </w:tcPr>
          <w:p w14:paraId="6A694C31" w14:textId="77777777" w:rsidR="00755241" w:rsidRDefault="00755241" w:rsidP="00C50BB6">
            <w:pPr>
              <w:jc w:val="center"/>
            </w:pPr>
          </w:p>
          <w:p w14:paraId="71417EF3" w14:textId="77777777" w:rsidR="00755241" w:rsidRDefault="00755241" w:rsidP="00C50BB6">
            <w:pPr>
              <w:jc w:val="center"/>
            </w:pPr>
          </w:p>
          <w:p w14:paraId="1A3530F3" w14:textId="77777777" w:rsidR="00755241" w:rsidRDefault="00755241" w:rsidP="00C50BB6">
            <w:pPr>
              <w:jc w:val="center"/>
            </w:pPr>
          </w:p>
          <w:p w14:paraId="71F74EF3" w14:textId="77777777" w:rsidR="00755241" w:rsidRDefault="00755241" w:rsidP="00C50BB6">
            <w:pPr>
              <w:jc w:val="center"/>
            </w:pPr>
          </w:p>
          <w:p w14:paraId="130146E6" w14:textId="77777777" w:rsidR="00755241" w:rsidRDefault="00755241" w:rsidP="00C50BB6">
            <w:pPr>
              <w:jc w:val="center"/>
            </w:pPr>
          </w:p>
          <w:p w14:paraId="247CA2F8" w14:textId="77777777" w:rsidR="00C50BB6" w:rsidRDefault="00C50BB6" w:rsidP="00C50BB6">
            <w:pPr>
              <w:jc w:val="center"/>
            </w:pPr>
          </w:p>
          <w:p w14:paraId="0F3B439A" w14:textId="4696DBD7" w:rsidR="00755241" w:rsidRDefault="00755241" w:rsidP="00C50BB6">
            <w:pPr>
              <w:jc w:val="center"/>
            </w:pPr>
            <w:r w:rsidRPr="00755241">
              <w:t>90% satisfaction rate</w:t>
            </w:r>
          </w:p>
        </w:tc>
        <w:tc>
          <w:tcPr>
            <w:tcW w:w="2728" w:type="dxa"/>
          </w:tcPr>
          <w:p w14:paraId="6F9D2D76" w14:textId="7F304722" w:rsidR="00755241" w:rsidRDefault="00755241" w:rsidP="00755241">
            <w:r>
              <w:t>Conduct workload assessments to identify and address areas of excessive work pressure.</w:t>
            </w:r>
          </w:p>
        </w:tc>
      </w:tr>
      <w:tr w:rsidR="00755241" w14:paraId="6CF0E795" w14:textId="77777777" w:rsidTr="00755241">
        <w:trPr>
          <w:trHeight w:val="1226"/>
        </w:trPr>
        <w:tc>
          <w:tcPr>
            <w:tcW w:w="1696" w:type="dxa"/>
            <w:vMerge/>
          </w:tcPr>
          <w:p w14:paraId="0B011323" w14:textId="77777777" w:rsidR="00755241" w:rsidRDefault="00755241"/>
        </w:tc>
        <w:tc>
          <w:tcPr>
            <w:tcW w:w="3119" w:type="dxa"/>
            <w:vMerge/>
          </w:tcPr>
          <w:p w14:paraId="4347C9AE" w14:textId="77777777" w:rsidR="00755241" w:rsidRPr="00755241" w:rsidRDefault="00755241"/>
        </w:tc>
        <w:tc>
          <w:tcPr>
            <w:tcW w:w="1843" w:type="dxa"/>
            <w:vMerge/>
          </w:tcPr>
          <w:p w14:paraId="3410F93E" w14:textId="77777777" w:rsidR="00755241" w:rsidRPr="00755241" w:rsidRDefault="00755241"/>
        </w:tc>
        <w:tc>
          <w:tcPr>
            <w:tcW w:w="2728" w:type="dxa"/>
          </w:tcPr>
          <w:p w14:paraId="0A36A1FC" w14:textId="7A25DB15" w:rsidR="00755241" w:rsidRDefault="00755241" w:rsidP="00755241">
            <w:r>
              <w:t>Provide training and development opportunities to enhance employee skills.</w:t>
            </w:r>
          </w:p>
        </w:tc>
      </w:tr>
      <w:tr w:rsidR="00755241" w14:paraId="12193988" w14:textId="77777777" w:rsidTr="00755241">
        <w:trPr>
          <w:trHeight w:val="1526"/>
        </w:trPr>
        <w:tc>
          <w:tcPr>
            <w:tcW w:w="1696" w:type="dxa"/>
            <w:vMerge/>
          </w:tcPr>
          <w:p w14:paraId="40836BAC" w14:textId="77777777" w:rsidR="00755241" w:rsidRDefault="00755241"/>
        </w:tc>
        <w:tc>
          <w:tcPr>
            <w:tcW w:w="3119" w:type="dxa"/>
            <w:vMerge/>
          </w:tcPr>
          <w:p w14:paraId="0CC67CDB" w14:textId="77777777" w:rsidR="00755241" w:rsidRPr="00755241" w:rsidRDefault="00755241"/>
        </w:tc>
        <w:tc>
          <w:tcPr>
            <w:tcW w:w="1843" w:type="dxa"/>
            <w:vMerge/>
          </w:tcPr>
          <w:p w14:paraId="35B08918" w14:textId="77777777" w:rsidR="00755241" w:rsidRPr="00755241" w:rsidRDefault="00755241"/>
        </w:tc>
        <w:tc>
          <w:tcPr>
            <w:tcW w:w="2728" w:type="dxa"/>
          </w:tcPr>
          <w:p w14:paraId="508825A6" w14:textId="77777777" w:rsidR="00755241" w:rsidRDefault="00755241" w:rsidP="00755241">
            <w:r>
              <w:t>Assign dedicated mentors to new employees for guidance and support during their initial months.</w:t>
            </w:r>
          </w:p>
        </w:tc>
      </w:tr>
    </w:tbl>
    <w:p w14:paraId="3FF2B551" w14:textId="77777777" w:rsidR="00D87AD8" w:rsidRDefault="00D87AD8"/>
    <w:sectPr w:rsidR="00D87AD8" w:rsidSect="006C6ED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800D6"/>
    <w:multiLevelType w:val="hybridMultilevel"/>
    <w:tmpl w:val="E1808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0"/>
    <w:rsid w:val="000B5E54"/>
    <w:rsid w:val="00107985"/>
    <w:rsid w:val="00365DF3"/>
    <w:rsid w:val="0059425F"/>
    <w:rsid w:val="005D3788"/>
    <w:rsid w:val="006C6ED0"/>
    <w:rsid w:val="00715A0D"/>
    <w:rsid w:val="00755241"/>
    <w:rsid w:val="009C6F8F"/>
    <w:rsid w:val="00A644EE"/>
    <w:rsid w:val="00C50BB6"/>
    <w:rsid w:val="00D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606F"/>
  <w15:chartTrackingRefBased/>
  <w15:docId w15:val="{DEC9212A-1AEB-447D-996A-5BE4921F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</dc:creator>
  <cp:keywords/>
  <dc:description/>
  <cp:lastModifiedBy>M Karthik Krishna</cp:lastModifiedBy>
  <cp:revision>8</cp:revision>
  <dcterms:created xsi:type="dcterms:W3CDTF">2023-09-04T16:24:00Z</dcterms:created>
  <dcterms:modified xsi:type="dcterms:W3CDTF">2023-09-26T05:51:00Z</dcterms:modified>
</cp:coreProperties>
</file>