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X5e4de916bee8910c0b632de57b6db89c68cc437"/>
    <w:p>
      <w:pPr>
        <w:pStyle w:val="Heading1"/>
      </w:pPr>
      <w:r>
        <w:t xml:space="preserve">Compute Platform Decision Document: Azure Container Apps Jobs for the Offline Content Pipeline</w:t>
      </w:r>
    </w:p>
    <w:p>
      <w:pPr>
        <w:pStyle w:val="FirstParagraph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Technical Decision Record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Offline content pipeline (Scraper, Chunk &amp; Index, Content Freshness)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Draft for governance review</w:t>
      </w:r>
    </w:p>
    <w:p>
      <w:r>
        <w:pict>
          <v:rect style="width:0;height:1.5pt" o:hralign="center" o:hrstd="t" o:hr="t"/>
        </w:pict>
      </w:r>
    </w:p>
    <w:bookmarkStart w:id="23" w:name="purpose-problem-statement"/>
    <w:p>
      <w:pPr>
        <w:pStyle w:val="Heading2"/>
      </w:pPr>
      <w:r>
        <w:t xml:space="preserve">1. Purpose &amp; Problem Statement</w:t>
      </w:r>
    </w:p>
    <w:bookmarkStart w:id="20" w:name="problem-statement"/>
    <w:p>
      <w:pPr>
        <w:pStyle w:val="Heading3"/>
      </w:pPr>
      <w:r>
        <w:t xml:space="preserve">1.1 Problem Statement</w:t>
      </w:r>
    </w:p>
    <w:p>
      <w:pPr>
        <w:pStyle w:val="FirstParagraph"/>
      </w:pPr>
      <w:r>
        <w:t xml:space="preserve">The Digital Assistance offline content pipeline currently runs on</w:t>
      </w:r>
      <w:r>
        <w:t xml:space="preserve"> </w:t>
      </w:r>
      <w:r>
        <w:rPr>
          <w:bCs/>
          <w:b/>
        </w:rPr>
        <w:t xml:space="preserve">Azure Container Apps Jobs</w:t>
      </w:r>
      <w:r>
        <w:t xml:space="preserve">. A question has been raised on whether</w:t>
      </w:r>
      <w:r>
        <w:t xml:space="preserve"> </w:t>
      </w:r>
      <w:r>
        <w:rPr>
          <w:bCs/>
          <w:b/>
        </w:rPr>
        <w:t xml:space="preserve">Azure Functions</w:t>
      </w:r>
      <w:r>
        <w:t xml:space="preserve"> </w:t>
      </w:r>
      <w:r>
        <w:t xml:space="preserve">should be used instead, since the reference architecture depicts ingestion, chunking, embedding, and indexing as function-shaped components.</w:t>
      </w:r>
    </w:p>
    <w:p>
      <w:pPr>
        <w:pStyle w:val="BodyText"/>
      </w:pPr>
      <w:r>
        <w:t xml:space="preserve">This document evaluates that question strictly against the</w:t>
      </w:r>
      <w:r>
        <w:t xml:space="preserve"> </w:t>
      </w:r>
      <w:r>
        <w:rPr>
          <w:bCs/>
          <w:b/>
        </w:rPr>
        <w:t xml:space="preserve">documented, current capabilities and limits of both platforms</w:t>
      </w:r>
      <w:r>
        <w:t xml:space="preserve">, applied to the</w:t>
      </w:r>
      <w:r>
        <w:t xml:space="preserve"> </w:t>
      </w:r>
      <w:r>
        <w:rPr>
          <w:bCs/>
          <w:b/>
        </w:rPr>
        <w:t xml:space="preserve">actual execution profile of the three scripts in this pipeline</w:t>
      </w:r>
      <w:r>
        <w:t xml:space="preserve"> </w:t>
      </w:r>
      <w:r>
        <w:t xml:space="preserve">— not a generic platform comparison. All technical limits cited below are sourced from official Microsoft Learn documentation, referenced inline.</w:t>
      </w:r>
    </w:p>
    <w:bookmarkEnd w:id="20"/>
    <w:bookmarkStart w:id="21" w:name="what-this-document-does-not-cover"/>
    <w:p>
      <w:pPr>
        <w:pStyle w:val="Heading3"/>
      </w:pPr>
      <w:r>
        <w:t xml:space="preserve">1.2 What This Document Does Not Cover</w:t>
      </w:r>
    </w:p>
    <w:p>
      <w:pPr>
        <w:pStyle w:val="FirstParagraph"/>
      </w:pPr>
      <w:r>
        <w:t xml:space="preserve">This document does not evaluate Azure Batch, virtual machines, or Kubernetes — those are addressed separately in the pipeline’s Low-Level Design document. This document is scoped narrowly to the Container Apps Jobs vs. Azure Functions question, as requested.</w:t>
      </w:r>
    </w:p>
    <w:bookmarkEnd w:id="21"/>
    <w:bookmarkStart w:id="22" w:name="scope-of-the-workload-being-evaluated"/>
    <w:p>
      <w:pPr>
        <w:pStyle w:val="Heading3"/>
      </w:pPr>
      <w:r>
        <w:t xml:space="preserve">1.3 Scope of the Workload Being Evaluated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Fetches ~297 approved URLs using a headless browser (crawl4ai + Playwright); some pages require programmatic interaction with dropdown UI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Long-running, browser-automation-dependent, manual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 &amp;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Chunks scraped content, generates augmented questions per chunk via LLM calls, generates embeddings, writes to Azure AI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Long-running, LLM-call-bound, manual trigger, full run processes the entire approved content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Re-scrapes all approved URLs nightly, hash-compares against the index, and reprocesses only changed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Long-running (full re-scrape every run), automated nightly trigger</w:t>
            </w:r>
          </w:p>
        </w:tc>
      </w:tr>
    </w:tbl>
    <w:p>
      <w:pPr>
        <w:pStyle w:val="BodyText"/>
      </w:pPr>
      <w:r>
        <w:t xml:space="preserve">All three components currently run as</w:t>
      </w:r>
      <w:r>
        <w:t xml:space="preserve"> </w:t>
      </w:r>
      <w:r>
        <w:rPr>
          <w:bCs/>
          <w:b/>
        </w:rPr>
        <w:t xml:space="preserve">containerized jobs</w:t>
      </w:r>
      <w:r>
        <w:t xml:space="preserve">, deployed as a single Docker image with Playwright and its system dependencies pre-installed.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xecutive-summary"/>
    <w:p>
      <w:pPr>
        <w:pStyle w:val="Heading2"/>
      </w:pPr>
      <w:r>
        <w:t xml:space="preserve">2. Executive Summary</w:t>
      </w:r>
    </w:p>
    <w:p>
      <w:pPr>
        <w:pStyle w:val="FirstParagraph"/>
      </w:pPr>
      <w:r>
        <w:rPr>
          <w:bCs/>
          <w:b/>
        </w:rPr>
        <w:t xml:space="preserve">Recommendation: Retain Azure Container Apps Jobs for all three offline pipeline components.</w:t>
      </w:r>
    </w:p>
    <w:p>
      <w:pPr>
        <w:pStyle w:val="BodyText"/>
      </w:pPr>
      <w:r>
        <w:t xml:space="preserve">The determining factor is not cost or general platform preference — it is that</w:t>
      </w:r>
      <w:r>
        <w:t xml:space="preserve"> </w:t>
      </w:r>
      <w:r>
        <w:rPr>
          <w:bCs/>
          <w:b/>
        </w:rPr>
        <w:t xml:space="preserve">the Scraper component has a hard, documented dependency (headless browser automation with system-level libraries) that Azure Functions’ serverless hosting tiers do not support</w:t>
      </w:r>
      <w:r>
        <w:t xml:space="preserve">, and the</w:t>
      </w:r>
      <w:r>
        <w:t xml:space="preserve"> </w:t>
      </w:r>
      <w:r>
        <w:rPr>
          <w:bCs/>
          <w:b/>
        </w:rPr>
        <w:t xml:space="preserve">Chunk &amp; Index and Content Freshness components have execution durations that fall outside Azure Functions’ default and, in the Consumption tier, maximum execution limits.</w:t>
      </w:r>
    </w:p>
    <w:p>
      <w:pPr>
        <w:pStyle w:val="BodyText"/>
      </w:pPr>
      <w:r>
        <w:t xml:space="preserve">Sections 3–5 lay out the specific, sourced constraints. Section 6 addresses where Azure Functions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be used, and what that would require.</w:t>
      </w:r>
    </w:p>
    <w:p>
      <w:r>
        <w:pict>
          <v:rect style="width:0;height:1.5pt" o:hralign="center" o:hrstd="t" o:hr="t"/>
        </w:pict>
      </w:r>
    </w:p>
    <w:bookmarkEnd w:id="24"/>
    <w:bookmarkStart w:id="28" w:name="X4f6d57d960116db4f5954fd643a338cb29690fe"/>
    <w:p>
      <w:pPr>
        <w:pStyle w:val="Heading2"/>
      </w:pPr>
      <w:r>
        <w:t xml:space="preserve">3. Constraint 1 — Browser Automation Dependency (Scraper Component)</w:t>
      </w:r>
    </w:p>
    <w:bookmarkStart w:id="25" w:name="the-requirement"/>
    <w:p>
      <w:pPr>
        <w:pStyle w:val="Heading3"/>
      </w:pPr>
      <w:r>
        <w:t xml:space="preserve">3.1 The Requirement</w:t>
      </w:r>
    </w:p>
    <w:p>
      <w:pPr>
        <w:pStyle w:val="FirstParagraph"/>
      </w:pPr>
      <w:r>
        <w:t xml:space="preserve">The Scraper component uses Playwright to render pages and, for a subset of approved URLs, programmatically interact with dropdown UI elements that change page content without a URL change. This requires a full headless browser engine with its underlying operating system library dependencies (e.g.,</w:t>
      </w:r>
      <w:r>
        <w:t xml:space="preserve"> </w:t>
      </w:r>
      <w:r>
        <w:rPr>
          <w:rStyle w:val="VerbatimChar"/>
        </w:rPr>
        <w:t xml:space="preserve">libnss3</w:t>
      </w:r>
      <w:r>
        <w:t xml:space="preserve">,</w:t>
      </w:r>
      <w:r>
        <w:t xml:space="preserve"> </w:t>
      </w:r>
      <w:r>
        <w:rPr>
          <w:rStyle w:val="VerbatimChar"/>
        </w:rPr>
        <w:t xml:space="preserve">libatk-bridge2.0-0</w:t>
      </w:r>
      <w:r>
        <w:t xml:space="preserve">, and related packages).</w:t>
      </w:r>
    </w:p>
    <w:bookmarkEnd w:id="25"/>
    <w:bookmarkStart w:id="26" w:name="X1728b78c32cf0b93ed19b3bccf9d2cb30425c93"/>
    <w:p>
      <w:pPr>
        <w:pStyle w:val="Heading3"/>
      </w:pPr>
      <w:r>
        <w:t xml:space="preserve">3.2 What Azure Functions’ Documentation States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Consumption plan</w:t>
      </w:r>
      <w:r>
        <w:t xml:space="preserve"> </w:t>
      </w:r>
      <w:r>
        <w:t xml:space="preserve">runs in a sandboxed environment with no administrative/root access, meaning system-level libraries required by a full browser engine</w:t>
      </w:r>
      <w:r>
        <w:t xml:space="preserve"> </w:t>
      </w:r>
      <w:r>
        <w:rPr>
          <w:bCs/>
          <w:b/>
        </w:rPr>
        <w:t xml:space="preserve">cannot be installed</w:t>
      </w:r>
      <w:r>
        <w:t xml:space="preserve">. This is documented directly: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Azure Functions Flex Consumption plan… operates in a sandboxed environment without root access,</w:t>
      </w:r>
      <w:r>
        <w:rPr>
          <w:iCs/>
          <w:i/>
        </w:rPr>
        <w:t xml:space="preserve">”</w:t>
      </w:r>
      <w:r>
        <w:t xml:space="preserve"> </w:t>
      </w:r>
      <w:r>
        <w:t xml:space="preserve">and Linux system libraries cannot be installed via package managers on this tier.[1]</w:t>
      </w:r>
    </w:p>
    <w:p>
      <w:pPr>
        <w:numPr>
          <w:ilvl w:val="0"/>
          <w:numId w:val="1001"/>
        </w:numPr>
        <w:pStyle w:val="Compact"/>
      </w:pPr>
      <w:r>
        <w:t xml:space="preserve">The same sandboxing constraint applies in practice on the</w:t>
      </w:r>
      <w:r>
        <w:t xml:space="preserve"> </w:t>
      </w:r>
      <w:r>
        <w:rPr>
          <w:bCs/>
          <w:b/>
        </w:rPr>
        <w:t xml:space="preserve">Premium plan without a custom container</w:t>
      </w:r>
      <w:r>
        <w:t xml:space="preserve"> </w:t>
      </w:r>
      <w:r>
        <w:t xml:space="preserve">— Microsoft’s own GitHub issue tracker for Azure Functions documents a Premium-plan failure when attempting to run Playwright: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Host system is missing a few dependencies to run browsers… npx playwright install-deps</w:t>
      </w:r>
      <w:r>
        <w:rPr>
          <w:iCs/>
          <w:i/>
        </w:rPr>
        <w:t xml:space="preserve">”</w:t>
      </w:r>
      <w:r>
        <w:t xml:space="preserve"> </w:t>
      </w:r>
      <w:r>
        <w:t xml:space="preserve">— while confirming the same code runs on Consumption only because a narrower, unofficial workaround for headless Chromium exists there, not because system dependencies are actually resolvable.[2]</w:t>
      </w:r>
    </w:p>
    <w:p>
      <w:pPr>
        <w:numPr>
          <w:ilvl w:val="0"/>
          <w:numId w:val="1001"/>
        </w:numPr>
        <w:pStyle w:val="Compact"/>
      </w:pPr>
      <w:r>
        <w:t xml:space="preserve">Microsoft’s documented workaround for running library-dependent workloads on Azure Functions is: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Use Premium Plan with a custom container – full control to install libraries.</w:t>
      </w:r>
      <w:r>
        <w:rPr>
          <w:bCs/>
          <w:b/>
        </w:rPr>
        <w:t xml:space="preserve">”</w:t>
      </w:r>
      <w:r>
        <w:t xml:space="preserve">[1] In other words, Microsoft’s own guidance for this exact class of problem is to package the workload as a</w:t>
      </w:r>
      <w:r>
        <w:t xml:space="preserve"> </w:t>
      </w:r>
      <w:r>
        <w:rPr>
          <w:bCs/>
          <w:b/>
        </w:rPr>
        <w:t xml:space="preserve">custom container</w:t>
      </w:r>
      <w:r>
        <w:t xml:space="preserve">, which is the Azure Container Apps Jobs model already in use.</w:t>
      </w:r>
    </w:p>
    <w:bookmarkEnd w:id="26"/>
    <w:bookmarkStart w:id="27" w:name="implication"/>
    <w:p>
      <w:pPr>
        <w:pStyle w:val="Heading3"/>
      </w:pPr>
      <w:r>
        <w:t xml:space="preserve">3.3 Implication</w:t>
      </w:r>
    </w:p>
    <w:p>
      <w:pPr>
        <w:pStyle w:val="FirstParagraph"/>
      </w:pPr>
      <w:r>
        <w:t xml:space="preserve">Running the Scraper on Azure Functions is only possible by attaching a custom Docker container to a Premium-plan Function App. At that point, the workload is no longer using Azure Functions’ native serverless execution model — it is running a container, with Azure Functions acting as an additional hosting/billing layer on top of infrastructure that Container Apps Jobs already provides natively and more directly.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9a81814c917797b397750655f61814c6e8b6f45"/>
    <w:p>
      <w:pPr>
        <w:pStyle w:val="Heading2"/>
      </w:pPr>
      <w:r>
        <w:t xml:space="preserve">4. Constraint 2 — Execution Duration (All Three Components)</w:t>
      </w:r>
    </w:p>
    <w:bookmarkStart w:id="29" w:name="X44ec73867cdd5da86c131134e4572cfb29985c0"/>
    <w:p>
      <w:pPr>
        <w:pStyle w:val="Heading3"/>
      </w:pPr>
      <w:r>
        <w:t xml:space="preserve">4.1 Azure Functions Documented Timeout Limits</w:t>
      </w:r>
    </w:p>
    <w:p>
      <w:pPr>
        <w:pStyle w:val="FirstParagraph"/>
      </w:pPr>
      <w:r>
        <w:t xml:space="preserve">Per official Microsoft documentation, the following default and maximum execution durations apply per plan:[3]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Consumption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minutes (hard limit)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 Consumption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Unbounded, with conditions (see 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Unbounded, with conditions (see 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Dedicated (App Service)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Unbounded, with conditions (see 4.2)</w:t>
            </w:r>
          </w:p>
        </w:tc>
      </w:tr>
    </w:tbl>
    <w:p>
      <w:pPr>
        <w:pStyle w:val="BodyText"/>
      </w:pPr>
      <w:r>
        <w:t xml:space="preserve">Additionally,</w:t>
      </w:r>
      <w:r>
        <w:t xml:space="preserve"> </w:t>
      </w:r>
      <w:r>
        <w:rPr>
          <w:bCs/>
          <w:b/>
        </w:rPr>
        <w:t xml:space="preserve">regardless of plan or configured timeout, any HTTP-triggered function is capped at 230 seconds</w:t>
      </w:r>
      <w:r>
        <w:t xml:space="preserve"> </w:t>
      </w:r>
      <w:r>
        <w:t xml:space="preserve">to respond, due to the Azure Load Balancer’s fixed idle timeout — this limit cannot be raised through configuration.[3]</w:t>
      </w:r>
    </w:p>
    <w:bookmarkEnd w:id="29"/>
    <w:bookmarkStart w:id="30" w:name="the-unbounded-caveat-as-documented"/>
    <w:p>
      <w:pPr>
        <w:pStyle w:val="Heading3"/>
      </w:pPr>
      <w:r>
        <w:t xml:space="preserve">4.2 The</w:t>
      </w:r>
      <w:r>
        <w:t xml:space="preserve"> </w:t>
      </w:r>
      <w:r>
        <w:t xml:space="preserve">“</w:t>
      </w:r>
      <w:r>
        <w:t xml:space="preserve">Unbounded</w:t>
      </w:r>
      <w:r>
        <w:t xml:space="preserve">”</w:t>
      </w:r>
      <w:r>
        <w:t xml:space="preserve"> </w:t>
      </w:r>
      <w:r>
        <w:t xml:space="preserve">Caveat, as Documented</w:t>
      </w:r>
    </w:p>
    <w:p>
      <w:pPr>
        <w:pStyle w:val="FirstParagraph"/>
      </w:pPr>
      <w:r>
        <w:t xml:space="preserve">Microsoft’s own documentation qualifies</w:t>
      </w:r>
      <w:r>
        <w:t xml:space="preserve"> </w:t>
      </w:r>
      <w:r>
        <w:t xml:space="preserve">“</w:t>
      </w:r>
      <w:r>
        <w:t xml:space="preserve">unbounded</w:t>
      </w:r>
      <w:r>
        <w:t xml:space="preserve">”</w:t>
      </w:r>
      <w:r>
        <w:t xml:space="preserve"> </w:t>
      </w:r>
      <w:r>
        <w:t xml:space="preserve">execution on Flex Consumption and Premium plans with explicit conditions, not an unconditional guarantee:</w:t>
      </w:r>
    </w:p>
    <w:p>
      <w:pPr>
        <w:pStyle w:val="BlockText"/>
      </w:pPr>
      <w:r>
        <w:t xml:space="preserve">“</w:t>
      </w:r>
      <w:r>
        <w:t xml:space="preserve">There is no maximum execution timeout duration enforced. However, the grace period given to a function execution is 60 minutes during scale-in for the Flex Consumption and Premium plans, and a grace period of 10 minutes is given during platform updates.</w:t>
      </w:r>
      <w:r>
        <w:t xml:space="preserve">”</w:t>
      </w:r>
      <w:r>
        <w:t xml:space="preserve">[3]</w:t>
      </w:r>
    </w:p>
    <w:p>
      <w:pPr>
        <w:pStyle w:val="FirstParagraph"/>
      </w:pPr>
      <w:r>
        <w:t xml:space="preserve">In practice this means: platform maintenance events and scale-in behaviour can terminate a long-running function execution with as little as a 10-minute grace period,</w:t>
      </w:r>
      <w:r>
        <w:t xml:space="preserve"> </w:t>
      </w:r>
      <w:r>
        <w:rPr>
          <w:bCs/>
          <w:b/>
        </w:rPr>
        <w:t xml:space="preserve">even when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functionTimeout</w:t>
      </w:r>
      <w:r>
        <w:rPr>
          <w:bCs/>
          <w:b/>
        </w:rPr>
        <w:t xml:space="preserve"> </w:t>
      </w:r>
      <w:r>
        <w:rPr>
          <w:bCs/>
          <w:b/>
        </w:rPr>
        <w:t xml:space="preserve">is configured for unbounded duration.</w:t>
      </w:r>
      <w:r>
        <w:t xml:space="preserve"> </w:t>
      </w:r>
      <w:r>
        <w:t xml:space="preserve">This is a documented operational risk for any execution expected to run for multiple hours unattended, which is the profile of a full offline-pipeline run.</w:t>
      </w:r>
    </w:p>
    <w:bookmarkEnd w:id="30"/>
    <w:bookmarkStart w:id="31" w:name="X916c6ba8f5181ece26efad91597e3c6a0f1c464"/>
    <w:p>
      <w:pPr>
        <w:pStyle w:val="Heading3"/>
      </w:pPr>
      <w:r>
        <w:t xml:space="preserve">4.3 What This Means for This Project’s Components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Scraper</w:t>
      </w:r>
      <w:r>
        <w:t xml:space="preserve">: A full run across 297 approved URLs — including per-option dropdown interaction on a subset of pages — is a long-running, sequential browser-automation task. This exceeds the Consumption plan’s 10-minute hard ceiling outright, and carries real termination risk on Premium/Flex plans due to the scale-in/platform-update grace-period behaviour documented above.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Chunk &amp; Index</w:t>
      </w:r>
      <w:r>
        <w:t xml:space="preserve">: This component makes a language-model call</w:t>
      </w:r>
      <w:r>
        <w:t xml:space="preserve"> </w:t>
      </w:r>
      <w:r>
        <w:rPr>
          <w:iCs/>
          <w:i/>
        </w:rPr>
        <w:t xml:space="preserve">per chunk</w:t>
      </w:r>
      <w:r>
        <w:t xml:space="preserve"> </w:t>
      </w:r>
      <w:r>
        <w:t xml:space="preserve">(question generation) across the entire approved content set on a full run. This is I/O-bound, multi-call, and — as with the scraper — a long-running batch operation, not a short event-triggered execution, which is what Azure Functions’ documented execution model is designed around.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Content Freshness</w:t>
      </w:r>
      <w:r>
        <w:t xml:space="preserve">: Performs a full re-scrape of all approved URLs on every nightly run, before any hash comparison or reprocessing occurs (see the pipeline’s Low-Level Design document, Section 6.2, for why a full re-scrape is required rather than a partial check). This inherits the same duration profile as the Scraper component.</w:t>
      </w:r>
    </w:p>
    <w:bookmarkEnd w:id="31"/>
    <w:bookmarkStart w:id="32" w:name="Xc7292893ff09924317de5cd04fdcdd25f8ebe05"/>
    <w:p>
      <w:pPr>
        <w:pStyle w:val="Heading3"/>
      </w:pPr>
      <w:r>
        <w:t xml:space="preserve">4.4 Azure Container Apps Jobs — Documented Execution Model</w:t>
      </w:r>
    </w:p>
    <w:p>
      <w:pPr>
        <w:pStyle w:val="FirstParagraph"/>
      </w:pPr>
      <w:r>
        <w:t xml:space="preserve">Official Microsoft documentation describes Container Apps Jobs as purpose-built for exactly this execution shape:</w:t>
      </w:r>
    </w:p>
    <w:p>
      <w:pPr>
        <w:pStyle w:val="BlockText"/>
      </w:pPr>
      <w:r>
        <w:t xml:space="preserve">“</w:t>
      </w:r>
      <w:r>
        <w:t xml:space="preserve">Jobs are used to start containerized tasks that run for a finite duration and then exit. Jobs are best suited for tasks such as data processing, machine learning, resource cleanup, or any scenario that requires on-demand processing.</w:t>
      </w:r>
      <w:r>
        <w:t xml:space="preserve">”</w:t>
      </w:r>
      <w:r>
        <w:t xml:space="preserve">[4]</w:t>
      </w:r>
    </w:p>
    <w:p>
      <w:pPr>
        <w:pStyle w:val="FirstParagraph"/>
      </w:pPr>
      <w:r>
        <w:t xml:space="preserve">Execution duration for a Container Apps Job is controlled by the</w:t>
      </w:r>
      <w:r>
        <w:t xml:space="preserve"> </w:t>
      </w:r>
      <w:r>
        <w:rPr>
          <w:rStyle w:val="VerbatimChar"/>
        </w:rPr>
        <w:t xml:space="preserve">--replica-timeout</w:t>
      </w:r>
      <w:r>
        <w:t xml:space="preserve"> </w:t>
      </w:r>
      <w:r>
        <w:t xml:space="preserve">parameter, which is</w:t>
      </w:r>
      <w:r>
        <w:t xml:space="preserve"> </w:t>
      </w:r>
      <w:r>
        <w:rPr>
          <w:bCs/>
          <w:b/>
        </w:rPr>
        <w:t xml:space="preserve">set by the workload owner, not constrained by a platform-imposed ceiling</w:t>
      </w:r>
      <w:r>
        <w:t xml:space="preserve"> </w:t>
      </w:r>
      <w:r>
        <w:t xml:space="preserve">— official quickstart examples configure this from 30 minutes up to an hour and beyond, depending on the job’s actual needs.[5] This directly matches the offline pipeline’s requirement: long-running, finite-duration, containerized batch execution, with no dependency on an HTTP request/response cycle or an event-driven trigger shape.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constraint-3-trigger-model-fit"/>
    <w:p>
      <w:pPr>
        <w:pStyle w:val="Heading2"/>
      </w:pPr>
      <w:r>
        <w:t xml:space="preserve">5. Constraint 3 — Trigger Model Fit</w:t>
      </w:r>
    </w:p>
    <w:bookmarkStart w:id="34" w:name="what-this-project-needs"/>
    <w:p>
      <w:pPr>
        <w:pStyle w:val="Heading3"/>
      </w:pPr>
      <w:r>
        <w:t xml:space="preserve">5.1 What This Project Needs</w:t>
      </w:r>
    </w:p>
    <w:p>
      <w:pPr>
        <w:numPr>
          <w:ilvl w:val="0"/>
          <w:numId w:val="1003"/>
        </w:numPr>
        <w:pStyle w:val="Compact"/>
      </w:pPr>
      <w:r>
        <w:t xml:space="preserve">Scraper and Chunk &amp; Index:</w:t>
      </w:r>
      <w:r>
        <w:t xml:space="preserve"> </w:t>
      </w:r>
      <w:r>
        <w:rPr>
          <w:bCs/>
          <w:b/>
        </w:rPr>
        <w:t xml:space="preserve">manual trigger</w:t>
      </w:r>
      <w:r>
        <w:t xml:space="preserve">, run on demand after an approved-URL-list change.</w:t>
      </w:r>
    </w:p>
    <w:p>
      <w:pPr>
        <w:numPr>
          <w:ilvl w:val="0"/>
          <w:numId w:val="1003"/>
        </w:numPr>
        <w:pStyle w:val="Compact"/>
      </w:pPr>
      <w:r>
        <w:t xml:space="preserve">Content Freshness:</w:t>
      </w:r>
      <w:r>
        <w:t xml:space="preserve"> </w:t>
      </w:r>
      <w:r>
        <w:rPr>
          <w:bCs/>
          <w:b/>
        </w:rPr>
        <w:t xml:space="preserve">scheduled trigger</w:t>
      </w:r>
      <w:r>
        <w:t xml:space="preserve">, nightly, unattended.</w:t>
      </w:r>
    </w:p>
    <w:p>
      <w:pPr>
        <w:pStyle w:val="FirstParagraph"/>
      </w:pPr>
      <w:r>
        <w:t xml:space="preserve">Both are supported natively by Container Apps Jobs, which documents three trigger types — Manual, Schedule (cron), and Event — with Manual and Schedule triggers matching this project’s needs exactly: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Manual jobs are triggered on demand… Scheduled jobs are triggered at specific times and can run repeatedly.</w:t>
      </w:r>
      <w:r>
        <w:rPr>
          <w:iCs/>
          <w:i/>
        </w:rPr>
        <w:t xml:space="preserve">”</w:t>
      </w:r>
      <w:r>
        <w:t xml:space="preserve">[4]</w:t>
      </w:r>
    </w:p>
    <w:bookmarkEnd w:id="34"/>
    <w:bookmarkStart w:id="35" w:name="why-this-matters-relative-to-functions"/>
    <w:p>
      <w:pPr>
        <w:pStyle w:val="Heading3"/>
      </w:pPr>
      <w:r>
        <w:t xml:space="preserve">5.2 Why This Matters Relative to Functions</w:t>
      </w:r>
    </w:p>
    <w:p>
      <w:pPr>
        <w:pStyle w:val="FirstParagraph"/>
      </w:pPr>
      <w:r>
        <w:t xml:space="preserve">Azure Functions’ documented strength is event-driven and workflow-oriented background processing — Microsoft’s own comparison guidance states Functions are</w:t>
      </w:r>
      <w:r>
        <w:t xml:space="preserve"> </w:t>
      </w:r>
      <w:r>
        <w:t xml:space="preserve">“</w:t>
      </w:r>
      <w:r>
        <w:t xml:space="preserve">particularly well suited for event-driven and workflow-oriented background workloads, where work is initiated by external signals and coordination is a core concern,</w:t>
      </w:r>
      <w:r>
        <w:t xml:space="preserve">”</w:t>
      </w:r>
      <w:r>
        <w:t xml:space="preserve"> </w:t>
      </w:r>
      <w:r>
        <w:t xml:space="preserve">while Jobs are recommended</w:t>
      </w:r>
      <w:r>
        <w:t xml:space="preserve"> </w:t>
      </w:r>
      <w:r>
        <w:t xml:space="preserve">“</w:t>
      </w:r>
      <w:r>
        <w:t xml:space="preserve">for workloads that are intentionally designed to run as a single execution unit without fan-out, trigger-based scaling, or workflow orchestration… where parallelism, retries, and state handling are implemented directly within the application.</w:t>
      </w:r>
      <w:r>
        <w:t xml:space="preserve">”</w:t>
      </w:r>
      <w:r>
        <w:t xml:space="preserve">[6]</w:t>
      </w:r>
    </w:p>
    <w:p>
      <w:pPr>
        <w:pStyle w:val="BodyText"/>
      </w:pPr>
      <w:r>
        <w:t xml:space="preserve">This project’s pipeline is precisely the second case: each component is a single, self-contained execution unit with its own internal retry and state handling (deterministic content hashing, pre-flight validation before index mutation — see the pipeline’s Low-Level Design document, Sections 5–6). This is Microsoft’s own documented rationale for choosing Jobs over Functions.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cd2f07eb769b161c95b360c0229a149ac5ec5ca"/>
    <w:p>
      <w:pPr>
        <w:pStyle w:val="Heading2"/>
      </w:pPr>
      <w:r>
        <w:t xml:space="preserve">6. Where Azure Functions Could Apply — And What It Would Require</w:t>
      </w:r>
    </w:p>
    <w:p>
      <w:pPr>
        <w:pStyle w:val="FirstParagraph"/>
      </w:pPr>
      <w:r>
        <w:t xml:space="preserve">This section addresses the ingestion/chunking/embedding/indexing breakdown shown in the reference architecture, evaluated honestly rather than dismissed outright.</w:t>
      </w:r>
    </w:p>
    <w:bookmarkStart w:id="37" w:name="feasible-sub-scope"/>
    <w:p>
      <w:pPr>
        <w:pStyle w:val="Heading3"/>
      </w:pPr>
      <w:r>
        <w:t xml:space="preserve">6.1 Feasible Sub-Scope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Chunk &amp; Index</w:t>
      </w:r>
      <w:r>
        <w:t xml:space="preserve"> </w:t>
      </w:r>
      <w:r>
        <w:t xml:space="preserve">component’s internal stages — chunking, embedding, indexing — have no browser-automation dependency once scraped content already exists. In isolation, these stages are CPU-bound (chunking) or I/O-bound (embedding, indexing) operations without the Playwright constraint described in Section 3.</w:t>
      </w:r>
    </w:p>
    <w:bookmarkEnd w:id="37"/>
    <w:bookmarkStart w:id="38" w:name="X420b5446ce28c68563f1e3c20e099f17caf6e56"/>
    <w:p>
      <w:pPr>
        <w:pStyle w:val="Heading3"/>
      </w:pPr>
      <w:r>
        <w:t xml:space="preserve">6.2 What Would Be Required to Run This on Azure Functions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Premium or Flex Consumption plan</w:t>
      </w:r>
      <w:r>
        <w:t xml:space="preserve"> </w:t>
      </w:r>
      <w:r>
        <w:t xml:space="preserve">(not Consumption), to obtain the higher default/configurable timeout — Consumption’s 10-minute hard ceiling is not viable for a full-content-set run.[3]</w:t>
      </w:r>
    </w:p>
    <w:p>
      <w:pPr>
        <w:numPr>
          <w:ilvl w:val="0"/>
          <w:numId w:val="1004"/>
        </w:numPr>
        <w:pStyle w:val="Compact"/>
      </w:pPr>
      <w:r>
        <w:t xml:space="preserve">Given the per-chunk LLM call pattern, a full run’s duration must be measured against the documented 60-minute scale-in grace period risk noted in Section 4.2 — an unattended job that runs materially longer than that window carries a real, Microsoft-documented risk of mid-run termination on Functions, a risk that does not exist on Container Apps Jobs’ owner-configured</w:t>
      </w:r>
      <w:r>
        <w:t xml:space="preserve"> </w:t>
      </w:r>
      <w:r>
        <w:rPr>
          <w:rStyle w:val="VerbatimChar"/>
        </w:rPr>
        <w:t xml:space="preserve">--replica-timeout</w:t>
      </w:r>
      <w:r>
        <w:t xml:space="preserve"> </w:t>
      </w:r>
      <w:r>
        <w:t xml:space="preserve">model.</w:t>
      </w:r>
    </w:p>
    <w:p>
      <w:pPr>
        <w:numPr>
          <w:ilvl w:val="0"/>
          <w:numId w:val="1004"/>
        </w:numPr>
        <w:pStyle w:val="Compact"/>
      </w:pPr>
      <w:r>
        <w:t xml:space="preserve">Splitting a currently single-process pipeline into multiple chained functions (chunking → embedding → indexing) introduces distributed-system concerns not present today: message-queue orchestration between stages, idempotency and ordering guarantees across asynchronous executions, and — critically — the pipeline’s existing pre-flight validation safety gate (which today works because all processing for a page happens in one place before any index deletion occurs) would need to be redesigned as a distributed check spanning multiple function executions.</w:t>
      </w:r>
    </w:p>
    <w:p>
      <w:pPr>
        <w:numPr>
          <w:ilvl w:val="0"/>
          <w:numId w:val="1004"/>
        </w:numPr>
        <w:pStyle w:val="Compact"/>
      </w:pPr>
      <w:r>
        <w:t xml:space="preserve">The Scraper component would remain outside this scope entirely, per Section 3, and would continue to require Container Apps Jobs (or an equivalent custom-container platform) regardless of what is decided for the remaining stages.</w:t>
      </w:r>
    </w:p>
    <w:bookmarkEnd w:id="38"/>
    <w:bookmarkStart w:id="39" w:name="assessment"/>
    <w:p>
      <w:pPr>
        <w:pStyle w:val="Heading3"/>
      </w:pPr>
      <w:r>
        <w:t xml:space="preserve">6.3 Assessment</w:t>
      </w:r>
    </w:p>
    <w:p>
      <w:pPr>
        <w:pStyle w:val="FirstParagraph"/>
      </w:pPr>
      <w:r>
        <w:t xml:space="preserve">This is technically achievable but represents a genuine architecture change with real engineering effort — not a hosting-platform swap. It is not recommended as part of the current scope, given the Scraper’s hard platform constraint already anchors this pipeline to a container-native platform, and splitting only part of the pipeline onto a second platform (Functions) would introduce two operational models to maintain instead of one, without removing the Container Apps dependency.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ecision-matrix"/>
    <w:p>
      <w:pPr>
        <w:pStyle w:val="Heading2"/>
      </w:pPr>
      <w:r>
        <w:t xml:space="preserve">7. Decision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Functions (Consumption)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Functions (Premium/Flex, custom container)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Container Apps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headless browser with system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 — sandboxed, no root access[1]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Supported, but requires the same custom-container approach as Container Apps Jobs[1][2]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natively[4]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duration for a full pipeline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10-minute ceiling[3]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Configurable, but with documented scale-in/platform-update termination risk beyond 60 minutes[3]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Owner-configured</w:t>
            </w:r>
            <w:r>
              <w:t xml:space="preserve"> </w:t>
            </w:r>
            <w:r>
              <w:rPr>
                <w:rStyle w:val="VerbatimChar"/>
              </w:rPr>
              <w:t xml:space="preserve">--replica-timeout</w:t>
            </w:r>
            <w:r>
              <w:t xml:space="preserve">, no platform-imposed ceiling[5]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+ scheduled trigger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(with timeout caveats above)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(with timeout caveats above)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natively, both trigger types[4]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 per Microsoft’s own platform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for</w:t>
            </w:r>
            <w:r>
              <w:t xml:space="preserve"> </w:t>
            </w:r>
            <w:r>
              <w:t xml:space="preserve">“</w:t>
            </w:r>
            <w:r>
              <w:t xml:space="preserve">single execution unit… without fan-out… where parallelism, retries, and state handling are implemented directly within the application</w:t>
            </w:r>
            <w:r>
              <w:t xml:space="preserve">”</w:t>
            </w: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orchestration engineering required for this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(not viable as-is)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(custom container + distributed pre-flight validation redesign)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current design already fits the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ecommendation"/>
    <w:p>
      <w:pPr>
        <w:pStyle w:val="Heading2"/>
      </w:pPr>
      <w:r>
        <w:t xml:space="preserve">8. Recommendation</w:t>
      </w:r>
    </w:p>
    <w:p>
      <w:pPr>
        <w:pStyle w:val="FirstParagraph"/>
      </w:pPr>
      <w:r>
        <w:t xml:space="preserve">Retain</w:t>
      </w:r>
      <w:r>
        <w:t xml:space="preserve"> </w:t>
      </w:r>
      <w:r>
        <w:rPr>
          <w:bCs/>
          <w:b/>
        </w:rPr>
        <w:t xml:space="preserve">Azure Container Apps Jobs</w:t>
      </w:r>
      <w:r>
        <w:t xml:space="preserve"> </w:t>
      </w:r>
      <w:r>
        <w:t xml:space="preserve">as the execution platform for all three offline pipeline components (Scraper, Chunk &amp; Index, Content Freshness). This is directly supported by official Microsoft documentation on:</w:t>
      </w:r>
    </w:p>
    <w:p>
      <w:pPr>
        <w:numPr>
          <w:ilvl w:val="0"/>
          <w:numId w:val="1005"/>
        </w:numPr>
        <w:pStyle w:val="Compact"/>
      </w:pPr>
      <w:r>
        <w:t xml:space="preserve">Sandboxing and system-dependency limitations on Azure Functions’ serverless tiers (Section 3),</w:t>
      </w:r>
    </w:p>
    <w:p>
      <w:pPr>
        <w:numPr>
          <w:ilvl w:val="0"/>
          <w:numId w:val="1005"/>
        </w:numPr>
        <w:pStyle w:val="Compact"/>
      </w:pPr>
      <w:r>
        <w:t xml:space="preserve">Documented execution-duration limits and scale-in termination risk on Azure Functions (Section 4),</w:t>
      </w:r>
    </w:p>
    <w:p>
      <w:pPr>
        <w:numPr>
          <w:ilvl w:val="0"/>
          <w:numId w:val="1005"/>
        </w:numPr>
        <w:pStyle w:val="Compact"/>
      </w:pPr>
      <w:r>
        <w:t xml:space="preserve">Microsoft’s own guidance on when to choose Jobs over Functions for this execution shape (Section 5).</w:t>
      </w:r>
    </w:p>
    <w:p>
      <w:pPr>
        <w:pStyle w:val="FirstParagraph"/>
      </w:pPr>
      <w:r>
        <w:t xml:space="preserve">A partial migration of the Chunk &amp; Index sub-stages to Azure Functions (Section 6) is technically possible but is not recommended at this time, given the effort required to redesign the pipeline’s existing safety guarantees for a distributed execution model, and given that the Scraper component’s hard browser-automation constraint means Container Apps Jobs remains a required part of this pipeline’s architecture regardless of that decision.</w:t>
      </w:r>
    </w:p>
    <w:p>
      <w:r>
        <w:pict>
          <v:rect style="width:0;height:1.5pt" o:hralign="center" o:hrstd="t" o:hr="t"/>
        </w:pict>
      </w:r>
    </w:p>
    <w:bookmarkEnd w:id="42"/>
    <w:bookmarkStart w:id="43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Cs/>
          <w:b/>
        </w:rPr>
        <w:t xml:space="preserve">[1]</w:t>
      </w:r>
      <w:r>
        <w:t xml:space="preserve"> </w:t>
      </w:r>
      <w:r>
        <w:t xml:space="preserve">Microsoft Q&amp;A,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Can I install linux libraries to Azure Functions which sku is Flex Consumption plan?</w:t>
      </w:r>
      <w:r>
        <w:rPr>
          <w:iCs/>
          <w:i/>
        </w:rPr>
        <w:t xml:space="preserve">”</w:t>
      </w:r>
      <w:r>
        <w:t xml:space="preserve"> </w:t>
      </w:r>
      <w:r>
        <w:t xml:space="preserve">— Microsoft-moderated answer confirming Flex Consumption’s sandboxed, no-root environment, and recommending Premium Plan with a custom container as the documented workaround. https://learn.microsoft.com/en-us/answers/questions/2283109/can-i-install-linux-libraries-to-azure-functions-w</w:t>
      </w:r>
    </w:p>
    <w:p>
      <w:pPr>
        <w:pStyle w:val="BodyText"/>
      </w:pPr>
      <w:r>
        <w:rPr>
          <w:bCs/>
          <w:b/>
        </w:rPr>
        <w:t xml:space="preserve">[2]</w:t>
      </w:r>
      <w:r>
        <w:t xml:space="preserve"> </w:t>
      </w:r>
      <w:r>
        <w:t xml:space="preserve">Azure/Azure-Functions GitHub repository, Issue #2140,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[Premium] NodeJS Azure Function works in Serverless/Consumption but not Premium.</w:t>
      </w:r>
      <w:r>
        <w:rPr>
          <w:iCs/>
          <w:i/>
        </w:rPr>
        <w:t xml:space="preserve">”</w:t>
      </w:r>
      <w:r>
        <w:t xml:space="preserve"> </w:t>
      </w:r>
      <w:r>
        <w:t xml:space="preserve">Documents a Playwright browser-launch failure on the Premium plan due to missing host-system dependencies. https://github.com/Azure/Azure-Functions/issues/2140</w:t>
      </w:r>
    </w:p>
    <w:p>
      <w:pPr>
        <w:pStyle w:val="BodyText"/>
      </w:pPr>
      <w:r>
        <w:rPr>
          <w:bCs/>
          <w:b/>
        </w:rPr>
        <w:t xml:space="preserve">[3]</w:t>
      </w:r>
      <w:r>
        <w:t xml:space="preserve"> </w:t>
      </w:r>
      <w:r>
        <w:t xml:space="preserve">Microsoft Learn / MicrosoftDocs official reference,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Function app timeout duration</w:t>
      </w:r>
      <w:r>
        <w:rPr>
          <w:iCs/>
          <w:i/>
        </w:rPr>
        <w:t xml:space="preserve">”</w:t>
      </w:r>
      <w:r>
        <w:t xml:space="preserve"> </w:t>
      </w:r>
      <w:r>
        <w:t xml:space="preserve">— authoritative table of default and maximum execution timeouts by hosting plan, including the documented Flex Consumption / Premium scale-in grace period and platform-update grace period. https://github.com/MicrosoftDocs/azure-docs/blob/master/includes/functions-timeout-duration.md (also published at https://learn.microsoft.com/en-us/azure/azure-functions/functions-scale)</w:t>
      </w:r>
    </w:p>
    <w:p>
      <w:pPr>
        <w:pStyle w:val="BodyText"/>
      </w:pPr>
      <w:r>
        <w:rPr>
          <w:bCs/>
          <w:b/>
        </w:rPr>
        <w:t xml:space="preserve">[4]</w:t>
      </w:r>
      <w:r>
        <w:t xml:space="preserve"> </w:t>
      </w:r>
      <w:r>
        <w:t xml:space="preserve">Microsoft Learn,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Jobs in Azure Container Apps.</w:t>
      </w:r>
      <w:r>
        <w:rPr>
          <w:iCs/>
          <w:i/>
        </w:rPr>
        <w:t xml:space="preserve">”</w:t>
      </w:r>
      <w:r>
        <w:t xml:space="preserve"> </w:t>
      </w:r>
      <w:r>
        <w:t xml:space="preserve">Official overview of Container Apps Jobs, trigger types, and recommended use cases. https://learn.microsoft.com/en-us/azure/container-apps/jobs</w:t>
      </w:r>
    </w:p>
    <w:p>
      <w:pPr>
        <w:pStyle w:val="BodyText"/>
      </w:pPr>
      <w:r>
        <w:rPr>
          <w:bCs/>
          <w:b/>
        </w:rPr>
        <w:t xml:space="preserve">[5]</w:t>
      </w:r>
      <w:r>
        <w:t xml:space="preserve"> </w:t>
      </w:r>
      <w:r>
        <w:t xml:space="preserve">Microsoft Learn,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Create a Job in Azure Container Apps</w:t>
      </w:r>
      <w:r>
        <w:rPr>
          <w:iCs/>
          <w:i/>
        </w:rPr>
        <w:t xml:space="preserve">”</w:t>
      </w:r>
      <w:r>
        <w:t xml:space="preserve"> </w:t>
      </w:r>
      <w:r>
        <w:t xml:space="preserve">(CLI quickstart). Documents the</w:t>
      </w:r>
      <w:r>
        <w:t xml:space="preserve"> </w:t>
      </w:r>
      <w:r>
        <w:rPr>
          <w:rStyle w:val="VerbatimChar"/>
        </w:rPr>
        <w:t xml:space="preserve">--replica-timeout</w:t>
      </w:r>
      <w:r>
        <w:t xml:space="preserve"> </w:t>
      </w:r>
      <w:r>
        <w:t xml:space="preserve">parameter and example configurations. https://learn.microsoft.com/en-us/azure/container-apps/jobs-get-started-cli</w:t>
      </w:r>
    </w:p>
    <w:p>
      <w:pPr>
        <w:pStyle w:val="BodyText"/>
      </w:pPr>
      <w:r>
        <w:rPr>
          <w:bCs/>
          <w:b/>
        </w:rPr>
        <w:t xml:space="preserve">[6]</w:t>
      </w:r>
      <w:r>
        <w:t xml:space="preserve"> </w:t>
      </w:r>
      <w:r>
        <w:t xml:space="preserve">Microsoft Community Hub / Azure App Service Team Blog,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Rethinking Background Workloads with Azure Functions on Azure Container Apps.</w:t>
      </w:r>
      <w:r>
        <w:rPr>
          <w:iCs/>
          <w:i/>
        </w:rPr>
        <w:t xml:space="preserve">”</w:t>
      </w:r>
      <w:r>
        <w:t xml:space="preserve"> </w:t>
      </w:r>
      <w:r>
        <w:t xml:space="preserve">Official Microsoft guidance comparing when to choose Azure Functions vs. Container Apps Jobs for background workloads. https://techcommunity.microsoft.com/blog/appsonazureblog/rethinking-background-workloads-with-azure-functions-on-azure-container-apps/4496861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2026-08-20T15:12:27Z</dcterms:created>
  <dcterms:modified xsi:type="dcterms:W3CDTF">2026-08-20T15:12:27Z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