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304BF" w14:textId="77777777" w:rsidR="00FC3D34" w:rsidRDefault="00D94B0A">
      <w:pPr>
        <w:spacing w:after="200"/>
        <w:jc w:val="center"/>
      </w:pPr>
      <w:r>
        <w:rPr>
          <w:rFonts w:eastAsia="微软雅黑"/>
          <w:b/>
          <w:bCs/>
          <w:color w:val="1A365D"/>
          <w:sz w:val="44"/>
          <w:szCs w:val="44"/>
        </w:rPr>
        <w:t xml:space="preserve">OCFM_V2 Modbus RTU </w:t>
      </w:r>
      <w:r>
        <w:rPr>
          <w:rFonts w:eastAsia="微软雅黑"/>
          <w:b/>
          <w:bCs/>
          <w:color w:val="1A365D"/>
          <w:sz w:val="44"/>
          <w:szCs w:val="44"/>
        </w:rPr>
        <w:t>寄存器表</w:t>
      </w:r>
    </w:p>
    <w:p w14:paraId="77DA0054" w14:textId="77777777" w:rsidR="00FC3D34" w:rsidRDefault="00D94B0A">
      <w:pPr>
        <w:spacing w:after="240"/>
        <w:jc w:val="center"/>
      </w:pPr>
      <w:r>
        <w:rPr>
          <w:rFonts w:eastAsia="微软雅黑"/>
          <w:i/>
          <w:iCs/>
          <w:color w:val="4A5568"/>
        </w:rPr>
        <w:t>OCFM_V2 Open Channel Flow Meter — Modbus Register Reference</w:t>
      </w:r>
    </w:p>
    <w:p w14:paraId="014B9AEB" w14:textId="77777777" w:rsidR="00FC3D34" w:rsidRDefault="00D94B0A">
      <w:pPr>
        <w:spacing w:after="100"/>
        <w:jc w:val="left"/>
      </w:pPr>
      <w:r>
        <w:rPr>
          <w:rFonts w:eastAsia="微软雅黑"/>
          <w:b/>
          <w:bCs/>
          <w:color w:val="2D3748"/>
        </w:rPr>
        <w:t>通信参数：</w:t>
      </w:r>
      <w:r>
        <w:rPr>
          <w:rFonts w:eastAsia="微软雅黑"/>
          <w:b/>
          <w:bCs/>
          <w:color w:val="2D3748"/>
        </w:rPr>
        <w:t xml:space="preserve">RS485 | Modbus RTU | </w:t>
      </w:r>
      <w:r>
        <w:rPr>
          <w:rFonts w:eastAsia="微软雅黑"/>
          <w:b/>
          <w:bCs/>
          <w:color w:val="2D3748"/>
        </w:rPr>
        <w:t>从机地址默认</w:t>
      </w:r>
      <w:r>
        <w:rPr>
          <w:rFonts w:eastAsia="微软雅黑"/>
          <w:b/>
          <w:bCs/>
          <w:color w:val="2D3748"/>
        </w:rPr>
        <w:t xml:space="preserve"> 1 | </w:t>
      </w:r>
      <w:r>
        <w:rPr>
          <w:rFonts w:eastAsia="微软雅黑"/>
          <w:b/>
          <w:bCs/>
          <w:color w:val="2D3748"/>
        </w:rPr>
        <w:t>波特率默认</w:t>
      </w:r>
      <w:r>
        <w:rPr>
          <w:rFonts w:eastAsia="微软雅黑"/>
          <w:b/>
          <w:bCs/>
          <w:color w:val="2D3748"/>
        </w:rPr>
        <w:t xml:space="preserve"> 9600 | 8N1</w:t>
      </w:r>
    </w:p>
    <w:p w14:paraId="4C82DB59" w14:textId="77777777" w:rsidR="00FC3D34" w:rsidRDefault="00D94B0A">
      <w:pPr>
        <w:spacing w:after="100"/>
        <w:jc w:val="left"/>
      </w:pPr>
      <w:r>
        <w:rPr>
          <w:rFonts w:eastAsia="微软雅黑"/>
          <w:b/>
          <w:bCs/>
          <w:color w:val="2D3748"/>
        </w:rPr>
        <w:t>寄存器类型：保持寄存器</w:t>
      </w:r>
      <w:r>
        <w:rPr>
          <w:rFonts w:eastAsia="微软雅黑"/>
          <w:b/>
          <w:bCs/>
          <w:color w:val="2D3748"/>
        </w:rPr>
        <w:t xml:space="preserve"> (Function Code 03 </w:t>
      </w:r>
      <w:r>
        <w:rPr>
          <w:rFonts w:eastAsia="微软雅黑"/>
          <w:b/>
          <w:bCs/>
          <w:color w:val="2D3748"/>
        </w:rPr>
        <w:t>读</w:t>
      </w:r>
      <w:r>
        <w:rPr>
          <w:rFonts w:eastAsia="微软雅黑"/>
          <w:b/>
          <w:bCs/>
          <w:color w:val="2D3748"/>
        </w:rPr>
        <w:t xml:space="preserve"> / 06 </w:t>
      </w:r>
      <w:r>
        <w:rPr>
          <w:rFonts w:eastAsia="微软雅黑"/>
          <w:b/>
          <w:bCs/>
          <w:color w:val="2D3748"/>
        </w:rPr>
        <w:t>写单寄存器</w:t>
      </w:r>
      <w:r>
        <w:rPr>
          <w:rFonts w:eastAsia="微软雅黑"/>
          <w:b/>
          <w:bCs/>
          <w:color w:val="2D3748"/>
        </w:rPr>
        <w:t xml:space="preserve"> / 16 </w:t>
      </w:r>
      <w:r>
        <w:rPr>
          <w:rFonts w:eastAsia="微软雅黑"/>
          <w:b/>
          <w:bCs/>
          <w:color w:val="2D3748"/>
        </w:rPr>
        <w:t>写多寄存器</w:t>
      </w:r>
      <w:r>
        <w:rPr>
          <w:rFonts w:eastAsia="微软雅黑"/>
          <w:b/>
          <w:bCs/>
          <w:color w:val="2D3748"/>
        </w:rPr>
        <w:t>)</w:t>
      </w:r>
    </w:p>
    <w:p w14:paraId="5325C517" w14:textId="77777777" w:rsidR="00FC3D34" w:rsidRDefault="00D94B0A">
      <w:pPr>
        <w:spacing w:after="100"/>
        <w:jc w:val="left"/>
      </w:pPr>
      <w:r>
        <w:rPr>
          <w:rFonts w:eastAsia="微软雅黑"/>
          <w:color w:val="2D3748"/>
        </w:rPr>
        <w:t>数据格式：</w:t>
      </w:r>
    </w:p>
    <w:p w14:paraId="6B06EDE7" w14:textId="77777777" w:rsidR="00FC3D34" w:rsidRDefault="00D94B0A">
      <w:pPr>
        <w:spacing w:after="40"/>
        <w:jc w:val="left"/>
      </w:pPr>
      <w:r>
        <w:rPr>
          <w:rFonts w:eastAsia="微软雅黑"/>
          <w:color w:val="2D3748"/>
        </w:rPr>
        <w:t xml:space="preserve">• uint16 — 1 </w:t>
      </w:r>
      <w:proofErr w:type="gramStart"/>
      <w:r>
        <w:rPr>
          <w:rFonts w:eastAsia="微软雅黑"/>
          <w:color w:val="2D3748"/>
        </w:rPr>
        <w:t>个</w:t>
      </w:r>
      <w:proofErr w:type="gramEnd"/>
      <w:r>
        <w:rPr>
          <w:rFonts w:eastAsia="微软雅黑"/>
          <w:color w:val="2D3748"/>
        </w:rPr>
        <w:t>寄存器（</w:t>
      </w:r>
      <w:r>
        <w:rPr>
          <w:rFonts w:eastAsia="微软雅黑"/>
          <w:color w:val="2D3748"/>
        </w:rPr>
        <w:t xml:space="preserve">16 </w:t>
      </w:r>
      <w:r>
        <w:rPr>
          <w:rFonts w:eastAsia="微软雅黑"/>
          <w:color w:val="2D3748"/>
        </w:rPr>
        <w:t>位无符号）</w:t>
      </w:r>
    </w:p>
    <w:p w14:paraId="03E19C00" w14:textId="77777777" w:rsidR="00FC3D34" w:rsidRDefault="00D94B0A">
      <w:pPr>
        <w:spacing w:after="40"/>
        <w:jc w:val="left"/>
      </w:pPr>
      <w:r>
        <w:rPr>
          <w:rFonts w:eastAsia="微软雅黑"/>
          <w:color w:val="2D3748"/>
        </w:rPr>
        <w:t xml:space="preserve">• float — 2 </w:t>
      </w:r>
      <w:proofErr w:type="gramStart"/>
      <w:r>
        <w:rPr>
          <w:rFonts w:eastAsia="微软雅黑"/>
          <w:color w:val="2D3748"/>
        </w:rPr>
        <w:t>个</w:t>
      </w:r>
      <w:proofErr w:type="gramEnd"/>
      <w:r>
        <w:rPr>
          <w:rFonts w:eastAsia="微软雅黑"/>
          <w:color w:val="2D3748"/>
        </w:rPr>
        <w:t>连续寄存器（</w:t>
      </w:r>
      <w:r>
        <w:rPr>
          <w:rFonts w:eastAsia="微软雅黑"/>
          <w:color w:val="2D3748"/>
        </w:rPr>
        <w:t>IEEE 754</w:t>
      </w:r>
      <w:r>
        <w:rPr>
          <w:rFonts w:eastAsia="微软雅黑"/>
          <w:color w:val="2D3748"/>
        </w:rPr>
        <w:t>，大端序）</w:t>
      </w:r>
    </w:p>
    <w:p w14:paraId="012A60D4" w14:textId="77777777" w:rsidR="00FC3D34" w:rsidRDefault="00D94B0A">
      <w:pPr>
        <w:spacing w:after="200"/>
        <w:jc w:val="left"/>
      </w:pPr>
      <w:r>
        <w:rPr>
          <w:rFonts w:eastAsia="微软雅黑"/>
          <w:color w:val="2D3748"/>
        </w:rPr>
        <w:t xml:space="preserve">• double — 4 </w:t>
      </w:r>
      <w:proofErr w:type="gramStart"/>
      <w:r>
        <w:rPr>
          <w:rFonts w:eastAsia="微软雅黑"/>
          <w:color w:val="2D3748"/>
        </w:rPr>
        <w:t>个</w:t>
      </w:r>
      <w:proofErr w:type="gramEnd"/>
      <w:r>
        <w:rPr>
          <w:rFonts w:eastAsia="微软雅黑"/>
          <w:color w:val="2D3748"/>
        </w:rPr>
        <w:t>连续寄存器（</w:t>
      </w:r>
      <w:r>
        <w:rPr>
          <w:rFonts w:eastAsia="微软雅黑"/>
          <w:color w:val="2D3748"/>
        </w:rPr>
        <w:t>IEEE 754</w:t>
      </w:r>
      <w:r>
        <w:rPr>
          <w:rFonts w:eastAsia="微软雅黑"/>
          <w:color w:val="2D3748"/>
        </w:rPr>
        <w:t>，大端序）</w:t>
      </w:r>
    </w:p>
    <w:p w14:paraId="51D15AAA" w14:textId="77777777" w:rsidR="00FC3D34" w:rsidRDefault="00D94B0A">
      <w:pPr>
        <w:pStyle w:val="1"/>
      </w:pPr>
      <w:r>
        <w:t xml:space="preserve">1. </w:t>
      </w:r>
      <w:r>
        <w:t>实时数据区</w:t>
      </w:r>
      <w:r>
        <w:t xml:space="preserve"> (</w:t>
      </w:r>
      <w:r>
        <w:t>只读</w:t>
      </w:r>
      <w:r>
        <w:t>)</w:t>
      </w:r>
    </w:p>
    <w:p w14:paraId="679007B2" w14:textId="77777777" w:rsidR="00FC3D34" w:rsidRDefault="00D94B0A">
      <w:pPr>
        <w:spacing w:after="100"/>
        <w:jc w:val="left"/>
      </w:pPr>
      <w:r>
        <w:rPr>
          <w:rFonts w:eastAsia="微软雅黑"/>
          <w:color w:val="2D3748"/>
        </w:rPr>
        <w:t>设备自动更新，用户只读。传感器离线时水位和距离不更新。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8"/>
        <w:gridCol w:w="1676"/>
        <w:gridCol w:w="1094"/>
        <w:gridCol w:w="1485"/>
        <w:gridCol w:w="3507"/>
      </w:tblGrid>
      <w:tr w:rsidR="00FC3D34" w14:paraId="5D4FE5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41819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地址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D4828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5EE89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CECF7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B887D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C3D34" w14:paraId="03A1D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9B6F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DD3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水位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</w:t>
            </w:r>
            <w:r>
              <w:rPr>
                <w:rFonts w:eastAsia="微软雅黑"/>
                <w:color w:val="2D3748"/>
                <w:sz w:val="19"/>
                <w:szCs w:val="19"/>
              </w:rPr>
              <w:t>物位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9CC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C27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mm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844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水位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= </w:t>
            </w:r>
            <w:r>
              <w:rPr>
                <w:rFonts w:eastAsia="微软雅黑"/>
                <w:color w:val="2D3748"/>
                <w:sz w:val="19"/>
                <w:szCs w:val="19"/>
              </w:rPr>
              <w:t>安装高度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- </w:t>
            </w:r>
            <w:r>
              <w:rPr>
                <w:rFonts w:eastAsia="微软雅黑"/>
                <w:color w:val="2D3748"/>
                <w:sz w:val="19"/>
                <w:szCs w:val="19"/>
              </w:rPr>
              <w:t>传感器到水面距离</w:t>
            </w:r>
          </w:p>
        </w:tc>
      </w:tr>
      <w:tr w:rsidR="00FC3D34" w14:paraId="219E5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BF35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0x0002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4E7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距离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E89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065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mm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A38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传感器到水面的距离</w:t>
            </w:r>
          </w:p>
        </w:tc>
      </w:tr>
      <w:tr w:rsidR="00FC3D34" w14:paraId="0B31F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002D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8E3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温度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EC5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771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0.1°C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099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值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256 = 25.6°C</w:t>
            </w:r>
          </w:p>
        </w:tc>
      </w:tr>
      <w:tr w:rsidR="00FC3D34" w14:paraId="1C367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56E3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0x0004~0x0005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106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瞬时流量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A29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5979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由单位寄存器决定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</w:t>
            </w:r>
            <w:r>
              <w:rPr>
                <w:rFonts w:eastAsia="微软雅黑"/>
                <w:color w:val="2D3748"/>
                <w:sz w:val="19"/>
                <w:szCs w:val="19"/>
              </w:rPr>
              <w:t>默认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m³/h)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C8C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当前瞬时流量值</w:t>
            </w:r>
          </w:p>
        </w:tc>
      </w:tr>
      <w:tr w:rsidR="00FC3D34" w14:paraId="0890D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334B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0x0006~0x0009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AAA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累计流量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6E0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double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47A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m³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8DF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累计总量</w:t>
            </w:r>
          </w:p>
        </w:tc>
      </w:tr>
      <w:tr w:rsidR="00FC3D34" w14:paraId="49C03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3706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0x000A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B54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继电器</w:t>
            </w:r>
            <w:r>
              <w:rPr>
                <w:rFonts w:eastAsia="微软雅黑"/>
                <w:color w:val="2D3748"/>
                <w:sz w:val="19"/>
                <w:szCs w:val="19"/>
              </w:rPr>
              <w:t>1</w:t>
            </w:r>
            <w:r>
              <w:rPr>
                <w:rFonts w:eastAsia="微软雅黑"/>
                <w:color w:val="2D3748"/>
                <w:sz w:val="19"/>
                <w:szCs w:val="19"/>
              </w:rPr>
              <w:t>状态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2A7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3B3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AB15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0=</w:t>
            </w:r>
            <w:r>
              <w:rPr>
                <w:rFonts w:eastAsia="微软雅黑"/>
                <w:color w:val="2D3748"/>
                <w:sz w:val="19"/>
                <w:szCs w:val="19"/>
              </w:rPr>
              <w:t>断开</w:t>
            </w:r>
            <w:r>
              <w:rPr>
                <w:rFonts w:eastAsia="微软雅黑"/>
                <w:color w:val="2D3748"/>
                <w:sz w:val="19"/>
                <w:szCs w:val="19"/>
              </w:rPr>
              <w:t>, 1=</w:t>
            </w:r>
            <w:r>
              <w:rPr>
                <w:rFonts w:eastAsia="微软雅黑"/>
                <w:color w:val="2D3748"/>
                <w:sz w:val="19"/>
                <w:szCs w:val="19"/>
              </w:rPr>
              <w:t>吸合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(AH</w:t>
            </w:r>
            <w:r>
              <w:rPr>
                <w:rFonts w:eastAsia="微软雅黑"/>
                <w:color w:val="2D3748"/>
                <w:sz w:val="19"/>
                <w:szCs w:val="19"/>
              </w:rPr>
              <w:t>报警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  <w:tr w:rsidR="00FC3D34" w14:paraId="1E2E1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A4FC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0x000B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4F95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继电器</w:t>
            </w:r>
            <w:r>
              <w:rPr>
                <w:rFonts w:eastAsia="微软雅黑"/>
                <w:color w:val="2D3748"/>
                <w:sz w:val="19"/>
                <w:szCs w:val="19"/>
              </w:rPr>
              <w:t>2</w:t>
            </w:r>
            <w:r>
              <w:rPr>
                <w:rFonts w:eastAsia="微软雅黑"/>
                <w:color w:val="2D3748"/>
                <w:sz w:val="19"/>
                <w:szCs w:val="19"/>
              </w:rPr>
              <w:t>状态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E0A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DC4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A00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0=</w:t>
            </w:r>
            <w:r>
              <w:rPr>
                <w:rFonts w:eastAsia="微软雅黑"/>
                <w:color w:val="2D3748"/>
                <w:sz w:val="19"/>
                <w:szCs w:val="19"/>
              </w:rPr>
              <w:t>断开</w:t>
            </w:r>
            <w:r>
              <w:rPr>
                <w:rFonts w:eastAsia="微软雅黑"/>
                <w:color w:val="2D3748"/>
                <w:sz w:val="19"/>
                <w:szCs w:val="19"/>
              </w:rPr>
              <w:t>, 1=</w:t>
            </w:r>
            <w:r>
              <w:rPr>
                <w:rFonts w:eastAsia="微软雅黑"/>
                <w:color w:val="2D3748"/>
                <w:sz w:val="19"/>
                <w:szCs w:val="19"/>
              </w:rPr>
              <w:t>吸合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(AL</w:t>
            </w:r>
            <w:r>
              <w:rPr>
                <w:rFonts w:eastAsia="微软雅黑"/>
                <w:color w:val="2D3748"/>
                <w:sz w:val="19"/>
                <w:szCs w:val="19"/>
              </w:rPr>
              <w:t>报警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  <w:tr w:rsidR="00FC3D34" w14:paraId="72BC3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63B0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0x000C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4EF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继电器</w:t>
            </w:r>
            <w:r>
              <w:rPr>
                <w:rFonts w:eastAsia="微软雅黑"/>
                <w:color w:val="2D3748"/>
                <w:sz w:val="19"/>
                <w:szCs w:val="19"/>
              </w:rPr>
              <w:t>3</w:t>
            </w:r>
            <w:r>
              <w:rPr>
                <w:rFonts w:eastAsia="微软雅黑"/>
                <w:color w:val="2D3748"/>
                <w:sz w:val="19"/>
                <w:szCs w:val="19"/>
              </w:rPr>
              <w:t>状态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7FD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760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E93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0=</w:t>
            </w:r>
            <w:r>
              <w:rPr>
                <w:rFonts w:eastAsia="微软雅黑"/>
                <w:color w:val="2D3748"/>
                <w:sz w:val="19"/>
                <w:szCs w:val="19"/>
              </w:rPr>
              <w:t>断开</w:t>
            </w:r>
            <w:r>
              <w:rPr>
                <w:rFonts w:eastAsia="微软雅黑"/>
                <w:color w:val="2D3748"/>
                <w:sz w:val="19"/>
                <w:szCs w:val="19"/>
              </w:rPr>
              <w:t>, 1=</w:t>
            </w:r>
            <w:r>
              <w:rPr>
                <w:rFonts w:eastAsia="微软雅黑"/>
                <w:color w:val="2D3748"/>
                <w:sz w:val="19"/>
                <w:szCs w:val="19"/>
              </w:rPr>
              <w:t>吸合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(AAH</w:t>
            </w:r>
            <w:r>
              <w:rPr>
                <w:rFonts w:eastAsia="微软雅黑"/>
                <w:color w:val="2D3748"/>
                <w:sz w:val="19"/>
                <w:szCs w:val="19"/>
              </w:rPr>
              <w:t>报警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  <w:tr w:rsidR="00FC3D34" w14:paraId="42E72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9488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FA0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继电器</w:t>
            </w:r>
            <w:r>
              <w:rPr>
                <w:rFonts w:eastAsia="微软雅黑"/>
                <w:color w:val="2D3748"/>
                <w:sz w:val="19"/>
                <w:szCs w:val="19"/>
              </w:rPr>
              <w:t>4</w:t>
            </w:r>
            <w:r>
              <w:rPr>
                <w:rFonts w:eastAsia="微软雅黑"/>
                <w:color w:val="2D3748"/>
                <w:sz w:val="19"/>
                <w:szCs w:val="19"/>
              </w:rPr>
              <w:t>状态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AE9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83F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81A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0=</w:t>
            </w:r>
            <w:r>
              <w:rPr>
                <w:rFonts w:eastAsia="微软雅黑"/>
                <w:color w:val="2D3748"/>
                <w:sz w:val="19"/>
                <w:szCs w:val="19"/>
              </w:rPr>
              <w:t>断开</w:t>
            </w:r>
            <w:r>
              <w:rPr>
                <w:rFonts w:eastAsia="微软雅黑"/>
                <w:color w:val="2D3748"/>
                <w:sz w:val="19"/>
                <w:szCs w:val="19"/>
              </w:rPr>
              <w:t>, 1=</w:t>
            </w:r>
            <w:r>
              <w:rPr>
                <w:rFonts w:eastAsia="微软雅黑"/>
                <w:color w:val="2D3748"/>
                <w:sz w:val="19"/>
                <w:szCs w:val="19"/>
              </w:rPr>
              <w:t>吸合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(AAL</w:t>
            </w:r>
            <w:r>
              <w:rPr>
                <w:rFonts w:eastAsia="微软雅黑"/>
                <w:color w:val="2D3748"/>
                <w:sz w:val="19"/>
                <w:szCs w:val="19"/>
              </w:rPr>
              <w:t>报警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</w:tbl>
    <w:p w14:paraId="38B53AE1" w14:textId="77777777" w:rsidR="00FC3D34" w:rsidRDefault="00D94B0A">
      <w:pPr>
        <w:spacing w:before="80" w:after="140"/>
        <w:ind w:left="240"/>
      </w:pPr>
      <w:r>
        <w:rPr>
          <w:rFonts w:eastAsia="微软雅黑"/>
          <w:i/>
          <w:iCs/>
          <w:color w:val="B7791F"/>
          <w:sz w:val="20"/>
          <w:szCs w:val="20"/>
        </w:rPr>
        <w:t>注意：</w:t>
      </w:r>
      <w:r>
        <w:rPr>
          <w:rFonts w:eastAsia="微软雅黑"/>
          <w:i/>
          <w:iCs/>
          <w:color w:val="B7791F"/>
          <w:sz w:val="20"/>
          <w:szCs w:val="20"/>
        </w:rPr>
        <w:t xml:space="preserve">0x000A~0x000D </w:t>
      </w:r>
      <w:r>
        <w:rPr>
          <w:rFonts w:eastAsia="微软雅黑"/>
          <w:i/>
          <w:iCs/>
          <w:color w:val="B7791F"/>
          <w:sz w:val="20"/>
          <w:szCs w:val="20"/>
        </w:rPr>
        <w:t>继电器状态寄存器只读，不允许写入。继电器由报警逻辑自动控制。</w:t>
      </w:r>
    </w:p>
    <w:p w14:paraId="1BA09A97" w14:textId="77777777" w:rsidR="00FC3D34" w:rsidRDefault="00D94B0A">
      <w:pPr>
        <w:pStyle w:val="1"/>
      </w:pPr>
      <w:r>
        <w:t xml:space="preserve">2. </w:t>
      </w:r>
      <w:r>
        <w:t>报警参数区</w:t>
      </w:r>
      <w:r>
        <w:t xml:space="preserve"> (</w:t>
      </w:r>
      <w:r>
        <w:t>读写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1672"/>
        <w:gridCol w:w="989"/>
        <w:gridCol w:w="795"/>
        <w:gridCol w:w="1089"/>
        <w:gridCol w:w="3185"/>
      </w:tblGrid>
      <w:tr w:rsidR="00FC3D34" w14:paraId="05E00D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745F4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地址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39D32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2753D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8521E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32224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17F5E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C3D34" w14:paraId="2687F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0FAA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0x000E~0x000F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FB0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上限报警值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(AH)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D2C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DB5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m³/h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5C6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19.44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371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流量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≥ AH </w:t>
            </w:r>
            <w:r>
              <w:rPr>
                <w:rFonts w:eastAsia="微软雅黑"/>
                <w:color w:val="2D3748"/>
                <w:sz w:val="19"/>
                <w:szCs w:val="19"/>
              </w:rPr>
              <w:t>触发，继电器</w:t>
            </w:r>
            <w:r>
              <w:rPr>
                <w:rFonts w:eastAsia="微软雅黑"/>
                <w:color w:val="2D3748"/>
                <w:sz w:val="19"/>
                <w:szCs w:val="19"/>
              </w:rPr>
              <w:t>1</w:t>
            </w:r>
            <w:r>
              <w:rPr>
                <w:rFonts w:eastAsia="微软雅黑"/>
                <w:color w:val="2D3748"/>
                <w:sz w:val="19"/>
                <w:szCs w:val="19"/>
              </w:rPr>
              <w:t>吸合</w:t>
            </w:r>
          </w:p>
        </w:tc>
      </w:tr>
      <w:tr w:rsidR="00FC3D34" w14:paraId="66907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6C37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0x0010~0x0011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4549" w14:textId="77777777" w:rsidR="00FC3D34" w:rsidRDefault="00D94B0A">
            <w:pPr>
              <w:jc w:val="left"/>
            </w:pP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上限回差</w:t>
            </w:r>
            <w:proofErr w:type="gramEnd"/>
            <w:r>
              <w:rPr>
                <w:rFonts w:eastAsia="微软雅黑"/>
                <w:color w:val="2D3748"/>
                <w:sz w:val="19"/>
                <w:szCs w:val="19"/>
              </w:rPr>
              <w:t xml:space="preserve"> (DH)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CA0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27F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m³/h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277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2.0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E56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流量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&lt; AH - DH </w:t>
            </w:r>
            <w:r>
              <w:rPr>
                <w:rFonts w:eastAsia="微软雅黑"/>
                <w:color w:val="2D3748"/>
                <w:sz w:val="19"/>
                <w:szCs w:val="19"/>
              </w:rPr>
              <w:t>恢复</w:t>
            </w:r>
          </w:p>
        </w:tc>
      </w:tr>
      <w:tr w:rsidR="00FC3D34" w14:paraId="22714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89FE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lastRenderedPageBreak/>
              <w:t>0x0012~0x0013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A7E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下限报警值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(AL)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C9A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BE2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m³/h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3BB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0.0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2CF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流量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≤ AL </w:t>
            </w:r>
            <w:r>
              <w:rPr>
                <w:rFonts w:eastAsia="微软雅黑"/>
                <w:color w:val="2D3748"/>
                <w:sz w:val="19"/>
                <w:szCs w:val="19"/>
              </w:rPr>
              <w:t>触发，继电器</w:t>
            </w:r>
            <w:r>
              <w:rPr>
                <w:rFonts w:eastAsia="微软雅黑"/>
                <w:color w:val="2D3748"/>
                <w:sz w:val="19"/>
                <w:szCs w:val="19"/>
              </w:rPr>
              <w:t>2</w:t>
            </w:r>
            <w:r>
              <w:rPr>
                <w:rFonts w:eastAsia="微软雅黑"/>
                <w:color w:val="2D3748"/>
                <w:sz w:val="19"/>
                <w:szCs w:val="19"/>
              </w:rPr>
              <w:t>吸合</w:t>
            </w:r>
          </w:p>
        </w:tc>
      </w:tr>
      <w:tr w:rsidR="00FC3D34" w14:paraId="30524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A33F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0x0014~0x0015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A52B" w14:textId="77777777" w:rsidR="00FC3D34" w:rsidRDefault="00D94B0A">
            <w:pPr>
              <w:jc w:val="left"/>
            </w:pP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下限回差</w:t>
            </w:r>
            <w:proofErr w:type="gramEnd"/>
            <w:r>
              <w:rPr>
                <w:rFonts w:eastAsia="微软雅黑"/>
                <w:color w:val="2D3748"/>
                <w:sz w:val="19"/>
                <w:szCs w:val="19"/>
              </w:rPr>
              <w:t xml:space="preserve"> (DL)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311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603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m³/h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442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2.0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FB1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流量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&gt; AL + DL </w:t>
            </w:r>
            <w:r>
              <w:rPr>
                <w:rFonts w:eastAsia="微软雅黑"/>
                <w:color w:val="2D3748"/>
                <w:sz w:val="19"/>
                <w:szCs w:val="19"/>
              </w:rPr>
              <w:t>恢复</w:t>
            </w:r>
          </w:p>
        </w:tc>
      </w:tr>
      <w:tr w:rsidR="00FC3D34" w14:paraId="1763A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BDC77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0x0016~0x0017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B84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上上限报警值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(AAH)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E0C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E95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m³/h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820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100.0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404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流量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≥ AAH </w:t>
            </w:r>
            <w:r>
              <w:rPr>
                <w:rFonts w:eastAsia="微软雅黑"/>
                <w:color w:val="2D3748"/>
                <w:sz w:val="19"/>
                <w:szCs w:val="19"/>
              </w:rPr>
              <w:t>触发，继电器</w:t>
            </w:r>
            <w:r>
              <w:rPr>
                <w:rFonts w:eastAsia="微软雅黑"/>
                <w:color w:val="2D3748"/>
                <w:sz w:val="19"/>
                <w:szCs w:val="19"/>
              </w:rPr>
              <w:t>3</w:t>
            </w:r>
            <w:r>
              <w:rPr>
                <w:rFonts w:eastAsia="微软雅黑"/>
                <w:color w:val="2D3748"/>
                <w:sz w:val="19"/>
                <w:szCs w:val="19"/>
              </w:rPr>
              <w:t>吸合；恢复条件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: </w:t>
            </w:r>
            <w:r>
              <w:rPr>
                <w:rFonts w:eastAsia="微软雅黑"/>
                <w:color w:val="2D3748"/>
                <w:sz w:val="19"/>
                <w:szCs w:val="19"/>
              </w:rPr>
              <w:t>流量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&lt; AAH - DH</w:t>
            </w:r>
          </w:p>
        </w:tc>
      </w:tr>
      <w:tr w:rsidR="00FC3D34" w14:paraId="28DE3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893D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0x0018~0x0019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E3E5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下下限报警值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(AAL)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8FE5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D3DD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m³/h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939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0.0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D4B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流量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≤ AAL </w:t>
            </w:r>
            <w:r>
              <w:rPr>
                <w:rFonts w:eastAsia="微软雅黑"/>
                <w:color w:val="2D3748"/>
                <w:sz w:val="19"/>
                <w:szCs w:val="19"/>
              </w:rPr>
              <w:t>触发，继电器</w:t>
            </w:r>
            <w:r>
              <w:rPr>
                <w:rFonts w:eastAsia="微软雅黑"/>
                <w:color w:val="2D3748"/>
                <w:sz w:val="19"/>
                <w:szCs w:val="19"/>
              </w:rPr>
              <w:t>4</w:t>
            </w:r>
            <w:r>
              <w:rPr>
                <w:rFonts w:eastAsia="微软雅黑"/>
                <w:color w:val="2D3748"/>
                <w:sz w:val="19"/>
                <w:szCs w:val="19"/>
              </w:rPr>
              <w:t>吸合；恢复条件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: </w:t>
            </w:r>
            <w:r>
              <w:rPr>
                <w:rFonts w:eastAsia="微软雅黑"/>
                <w:color w:val="2D3748"/>
                <w:sz w:val="19"/>
                <w:szCs w:val="19"/>
              </w:rPr>
              <w:t>流量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&gt; AAL + DL</w:t>
            </w:r>
          </w:p>
        </w:tc>
      </w:tr>
    </w:tbl>
    <w:p w14:paraId="7014970D" w14:textId="77777777" w:rsidR="00FC3D34" w:rsidRDefault="00D94B0A">
      <w:pPr>
        <w:pStyle w:val="1"/>
      </w:pPr>
      <w:r>
        <w:t xml:space="preserve">3. </w:t>
      </w:r>
      <w:r>
        <w:t>传感器参数区</w:t>
      </w:r>
      <w:r>
        <w:t xml:space="preserve"> (</w:t>
      </w:r>
      <w:r>
        <w:t>读写</w:t>
      </w:r>
      <w:r>
        <w:t>)</w:t>
      </w:r>
    </w:p>
    <w:p w14:paraId="60F3B5A6" w14:textId="77777777" w:rsidR="00FC3D34" w:rsidRDefault="00D94B0A">
      <w:pPr>
        <w:spacing w:before="80" w:after="140"/>
        <w:ind w:left="240"/>
      </w:pPr>
      <w:r>
        <w:rPr>
          <w:rFonts w:eastAsia="微软雅黑"/>
          <w:i/>
          <w:iCs/>
          <w:color w:val="B7791F"/>
          <w:sz w:val="20"/>
          <w:szCs w:val="20"/>
        </w:rPr>
        <w:t>写入后自动同步到传感器（传感器在线时）。参数在传感器首次上线时也会自动同步。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1000"/>
        <w:gridCol w:w="700"/>
        <w:gridCol w:w="900"/>
        <w:gridCol w:w="3960"/>
      </w:tblGrid>
      <w:tr w:rsidR="00FC3D34" w14:paraId="745EBB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C78C0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地址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11041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9516D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59055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F0B36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DD3AF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C3D34" w14:paraId="22FFD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E3B8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081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最大量程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837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6B1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mm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F26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5000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10D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传感器量程上限</w:t>
            </w:r>
          </w:p>
        </w:tc>
      </w:tr>
      <w:tr w:rsidR="00FC3D34" w14:paraId="7BBD6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A9F4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DEB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安装高度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F91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3B4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mm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FA2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5000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F70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传感器安装高度</w:t>
            </w:r>
          </w:p>
        </w:tc>
      </w:tr>
      <w:tr w:rsidR="00FC3D34" w14:paraId="0E937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9A9D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0x0067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46E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窗口宽度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(L1)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41B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D03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3B98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100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7C8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传感器窗口参数</w:t>
            </w:r>
          </w:p>
        </w:tc>
      </w:tr>
      <w:tr w:rsidR="00FC3D34" w14:paraId="3372D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7FC7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0x0068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E26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滤波次数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(L2)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DBC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967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5B6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2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54D4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传感器滤波参数</w:t>
            </w:r>
          </w:p>
        </w:tc>
      </w:tr>
      <w:tr w:rsidR="00FC3D34" w14:paraId="357FA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CA43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0x0069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426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延时时间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(L3)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6AD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EE76" w14:textId="77777777" w:rsidR="00FC3D34" w:rsidRDefault="00D94B0A">
            <w:pPr>
              <w:jc w:val="left"/>
            </w:pPr>
            <w:proofErr w:type="spellStart"/>
            <w:r>
              <w:rPr>
                <w:rFonts w:eastAsia="微软雅黑"/>
                <w:color w:val="2D3748"/>
                <w:sz w:val="19"/>
                <w:szCs w:val="19"/>
              </w:rPr>
              <w:t>ms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E05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50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0BC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传感器采集延迟</w:t>
            </w:r>
          </w:p>
        </w:tc>
      </w:tr>
      <w:tr w:rsidR="00FC3D34" w14:paraId="0D685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C931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0x006A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589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盲区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(L4)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28A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E81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mm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58A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50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00B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测量盲区</w:t>
            </w:r>
          </w:p>
        </w:tc>
      </w:tr>
      <w:tr w:rsidR="00FC3D34" w14:paraId="417B7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A43A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0x006B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430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窗口系数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(L5)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240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15F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49C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8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19F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W </w:t>
            </w:r>
            <w:r>
              <w:rPr>
                <w:rFonts w:eastAsia="微软雅黑"/>
                <w:color w:val="2D3748"/>
                <w:sz w:val="19"/>
                <w:szCs w:val="19"/>
              </w:rPr>
              <w:t>系数</w:t>
            </w:r>
          </w:p>
        </w:tc>
      </w:tr>
      <w:tr w:rsidR="00FC3D34" w14:paraId="4DA0F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6A5B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0x006C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F29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测量系数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(L6)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247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A76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84D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3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F9F5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M </w:t>
            </w:r>
            <w:r>
              <w:rPr>
                <w:rFonts w:eastAsia="微软雅黑"/>
                <w:color w:val="2D3748"/>
                <w:sz w:val="19"/>
                <w:szCs w:val="19"/>
              </w:rPr>
              <w:t>系数</w:t>
            </w:r>
          </w:p>
        </w:tc>
      </w:tr>
      <w:tr w:rsidR="00FC3D34" w14:paraId="53C20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B360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48E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传感器地址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EC3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5D05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3B2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BCD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传感器从机地址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(1~247)</w:t>
            </w:r>
          </w:p>
        </w:tc>
      </w:tr>
      <w:tr w:rsidR="00FC3D34" w14:paraId="6722B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2DF8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602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波特率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A8F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C0D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3CF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2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83B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1=4800, 2=9600, 3=14400, 4=19200, 5=38400, 6=56000, 7=57600, 8=115200</w:t>
            </w:r>
          </w:p>
        </w:tc>
      </w:tr>
      <w:tr w:rsidR="00FC3D34" w14:paraId="22ADF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F923A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0x006F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99B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停止位</w:t>
            </w:r>
            <w:r>
              <w:rPr>
                <w:rFonts w:eastAsia="微软雅黑"/>
                <w:color w:val="2D3748"/>
                <w:sz w:val="19"/>
                <w:szCs w:val="19"/>
              </w:rPr>
              <w:t>/</w:t>
            </w:r>
            <w:r>
              <w:rPr>
                <w:rFonts w:eastAsia="微软雅黑"/>
                <w:color w:val="2D3748"/>
                <w:sz w:val="19"/>
                <w:szCs w:val="19"/>
              </w:rPr>
              <w:t>校验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780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F5D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393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577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1=8N1, 2=8O1, 3=8N2, 4=8E1</w:t>
            </w:r>
          </w:p>
        </w:tc>
      </w:tr>
    </w:tbl>
    <w:p w14:paraId="05EFA6FB" w14:textId="77777777" w:rsidR="00FC3D34" w:rsidRDefault="00D94B0A">
      <w:pPr>
        <w:pStyle w:val="1"/>
      </w:pPr>
      <w:r>
        <w:t xml:space="preserve">4. </w:t>
      </w:r>
      <w:r>
        <w:t>从机参数区</w:t>
      </w:r>
      <w:r>
        <w:t xml:space="preserve"> (</w:t>
      </w:r>
      <w:r>
        <w:t>读写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1566"/>
        <w:gridCol w:w="990"/>
        <w:gridCol w:w="697"/>
        <w:gridCol w:w="1089"/>
        <w:gridCol w:w="3367"/>
      </w:tblGrid>
      <w:tr w:rsidR="00FC3D34" w14:paraId="3FBD36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5AE2B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地址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7904B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783EF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D36E0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FB0F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20D18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C3D34" w14:paraId="62EC5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36D0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0x0101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C11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渠道类型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C4E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B07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F4E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4CE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1=</w:t>
            </w:r>
            <w:r>
              <w:rPr>
                <w:rFonts w:eastAsia="微软雅黑"/>
                <w:color w:val="2D3748"/>
                <w:sz w:val="19"/>
                <w:szCs w:val="19"/>
              </w:rPr>
              <w:t>巴歇尔槽</w:t>
            </w:r>
            <w:r>
              <w:rPr>
                <w:rFonts w:eastAsia="微软雅黑"/>
                <w:color w:val="2D3748"/>
                <w:sz w:val="19"/>
                <w:szCs w:val="19"/>
              </w:rPr>
              <w:t>, 2=</w:t>
            </w:r>
            <w:r>
              <w:rPr>
                <w:rFonts w:eastAsia="微软雅黑"/>
                <w:color w:val="2D3748"/>
                <w:sz w:val="19"/>
                <w:szCs w:val="19"/>
              </w:rPr>
              <w:t>三角堰</w:t>
            </w:r>
            <w:r>
              <w:rPr>
                <w:rFonts w:eastAsia="微软雅黑"/>
                <w:color w:val="2D3748"/>
                <w:sz w:val="19"/>
                <w:szCs w:val="19"/>
              </w:rPr>
              <w:t>, 3=</w:t>
            </w:r>
            <w:r>
              <w:rPr>
                <w:rFonts w:eastAsia="微软雅黑"/>
                <w:color w:val="2D3748"/>
                <w:sz w:val="19"/>
                <w:szCs w:val="19"/>
              </w:rPr>
              <w:t>矩形堰</w:t>
            </w:r>
          </w:p>
        </w:tc>
      </w:tr>
      <w:tr w:rsidR="00FC3D34" w14:paraId="05A01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EA79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0x0102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DB6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水槽编号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E82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924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A36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D9C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对应具体堰槽规格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</w:t>
            </w:r>
            <w:r>
              <w:rPr>
                <w:rFonts w:eastAsia="微软雅黑"/>
                <w:color w:val="2D3748"/>
                <w:sz w:val="19"/>
                <w:szCs w:val="19"/>
              </w:rPr>
              <w:t>切换时自动填入默认水位上下限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  <w:tr w:rsidR="00FC3D34" w14:paraId="41988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E1A3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lastRenderedPageBreak/>
              <w:t>0x0103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2A5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瞬时流量单位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3CA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6FF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577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4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25B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1=L/s, 2=L/min, 3=L/h, 4=m³/h, 5=m³/s, 6=m³/min, 7=T/h, 8=G/h</w:t>
            </w:r>
          </w:p>
        </w:tc>
      </w:tr>
      <w:tr w:rsidR="00FC3D34" w14:paraId="5ED28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5C8B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0x0104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004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累计流量小数位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D3E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C67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E8B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A48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累计流量显示的小数位数</w:t>
            </w:r>
          </w:p>
        </w:tc>
      </w:tr>
      <w:tr w:rsidR="00FC3D34" w14:paraId="5FFFD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24C3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0x0105~0x0106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0391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4mA </w:t>
            </w:r>
            <w:r>
              <w:rPr>
                <w:rFonts w:eastAsia="微软雅黑"/>
                <w:color w:val="2D3748"/>
                <w:sz w:val="19"/>
                <w:szCs w:val="19"/>
              </w:rPr>
              <w:t>量程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D31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229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m³/h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FEE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0.0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D98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4mA </w:t>
            </w:r>
            <w:r>
              <w:rPr>
                <w:rFonts w:eastAsia="微软雅黑"/>
                <w:color w:val="2D3748"/>
                <w:sz w:val="19"/>
                <w:szCs w:val="19"/>
              </w:rPr>
              <w:t>对应的流量值</w:t>
            </w:r>
          </w:p>
        </w:tc>
      </w:tr>
      <w:tr w:rsidR="00FC3D34" w14:paraId="4E4A8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D53B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0x0107~0x0108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36C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20mA </w:t>
            </w:r>
            <w:r>
              <w:rPr>
                <w:rFonts w:eastAsia="微软雅黑"/>
                <w:color w:val="2D3748"/>
                <w:sz w:val="19"/>
                <w:szCs w:val="19"/>
              </w:rPr>
              <w:t>量程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BA45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C46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m³/h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8D5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19.354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22D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20mA </w:t>
            </w:r>
            <w:r>
              <w:rPr>
                <w:rFonts w:eastAsia="微软雅黑"/>
                <w:color w:val="2D3748"/>
                <w:sz w:val="19"/>
                <w:szCs w:val="19"/>
              </w:rPr>
              <w:t>对应的流量值；不能超过当前槽型理论最大流量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× 1.2</w:t>
            </w:r>
          </w:p>
        </w:tc>
      </w:tr>
      <w:tr w:rsidR="00FC3D34" w14:paraId="77594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997D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0x0109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FFEA" w14:textId="77777777" w:rsidR="00FC3D34" w:rsidRDefault="00D94B0A">
            <w:pPr>
              <w:jc w:val="left"/>
            </w:pP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渠宽</w:t>
            </w:r>
            <w:proofErr w:type="gramEnd"/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93F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44E5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0C4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398A" w14:textId="77777777" w:rsidR="00FC3D34" w:rsidRDefault="00D94B0A">
            <w:pPr>
              <w:jc w:val="left"/>
            </w:pP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矩形堰侧收缩</w:t>
            </w:r>
            <w:proofErr w:type="gramEnd"/>
            <w:r>
              <w:rPr>
                <w:rFonts w:eastAsia="微软雅黑"/>
                <w:color w:val="2D3748"/>
                <w:sz w:val="19"/>
                <w:szCs w:val="19"/>
              </w:rPr>
              <w:t>修正</w:t>
            </w: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用渠道</w:t>
            </w:r>
            <w:proofErr w:type="gramEnd"/>
            <w:r>
              <w:rPr>
                <w:rFonts w:eastAsia="微软雅黑"/>
                <w:color w:val="2D3748"/>
                <w:sz w:val="19"/>
                <w:szCs w:val="19"/>
              </w:rPr>
              <w:t>宽度；</w:t>
            </w:r>
            <w:r>
              <w:rPr>
                <w:rFonts w:eastAsia="微软雅黑"/>
                <w:color w:val="2D3748"/>
                <w:sz w:val="19"/>
                <w:szCs w:val="19"/>
              </w:rPr>
              <w:t>0=</w:t>
            </w:r>
            <w:r>
              <w:rPr>
                <w:rFonts w:eastAsia="微软雅黑"/>
                <w:color w:val="2D3748"/>
                <w:sz w:val="19"/>
                <w:szCs w:val="19"/>
              </w:rPr>
              <w:t>全</w:t>
            </w: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宽堰</w:t>
            </w:r>
            <w:r>
              <w:rPr>
                <w:rFonts w:eastAsia="微软雅黑"/>
                <w:color w:val="2D3748"/>
                <w:sz w:val="19"/>
                <w:szCs w:val="19"/>
              </w:rPr>
              <w:t>/</w:t>
            </w:r>
            <w:proofErr w:type="gramEnd"/>
            <w:r>
              <w:rPr>
                <w:rFonts w:eastAsia="微软雅黑"/>
                <w:color w:val="2D3748"/>
                <w:sz w:val="19"/>
                <w:szCs w:val="19"/>
              </w:rPr>
              <w:t>未配置</w:t>
            </w:r>
          </w:p>
        </w:tc>
      </w:tr>
      <w:tr w:rsidR="00FC3D34" w14:paraId="64231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7B45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0x010A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4CF2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堰高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B5E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FA8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ADB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007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矩形</w:t>
            </w: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堰</w:t>
            </w:r>
            <w:proofErr w:type="gramEnd"/>
            <w:r>
              <w:rPr>
                <w:rFonts w:eastAsia="微软雅黑"/>
                <w:color w:val="2D3748"/>
                <w:sz w:val="19"/>
                <w:szCs w:val="19"/>
              </w:rPr>
              <w:t>堰高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p (</w:t>
            </w:r>
            <w:r>
              <w:rPr>
                <w:rFonts w:eastAsia="微软雅黑"/>
                <w:color w:val="2D3748"/>
                <w:sz w:val="19"/>
                <w:szCs w:val="19"/>
              </w:rPr>
              <w:t>预留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  <w:tr w:rsidR="00FC3D34" w14:paraId="2CF4D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434E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0x010B~0x010C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D4A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水位上限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429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7E7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779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见表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C0D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流量计算用的水位上限；切换渠道类型</w:t>
            </w:r>
            <w:r>
              <w:rPr>
                <w:rFonts w:eastAsia="微软雅黑"/>
                <w:color w:val="2D3748"/>
                <w:sz w:val="19"/>
                <w:szCs w:val="19"/>
              </w:rPr>
              <w:t>/</w:t>
            </w:r>
            <w:r>
              <w:rPr>
                <w:rFonts w:eastAsia="微软雅黑"/>
                <w:color w:val="2D3748"/>
                <w:sz w:val="19"/>
                <w:szCs w:val="19"/>
              </w:rPr>
              <w:t>水槽编号时自动填入默认值</w:t>
            </w:r>
          </w:p>
        </w:tc>
      </w:tr>
      <w:tr w:rsidR="00FC3D34" w14:paraId="33F75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3BD8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0x010D~0x010E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BAF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水位下限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717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9C4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4D45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见表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19D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流量计算用的水位下限；切换渠道类型</w:t>
            </w:r>
            <w:r>
              <w:rPr>
                <w:rFonts w:eastAsia="微软雅黑"/>
                <w:color w:val="2D3748"/>
                <w:sz w:val="19"/>
                <w:szCs w:val="19"/>
              </w:rPr>
              <w:t>/</w:t>
            </w:r>
            <w:r>
              <w:rPr>
                <w:rFonts w:eastAsia="微软雅黑"/>
                <w:color w:val="2D3748"/>
                <w:sz w:val="19"/>
                <w:szCs w:val="19"/>
              </w:rPr>
              <w:t>水槽编号时自动填入默认值</w:t>
            </w:r>
          </w:p>
        </w:tc>
      </w:tr>
    </w:tbl>
    <w:p w14:paraId="32C3376E" w14:textId="77777777" w:rsidR="00FC3D34" w:rsidRDefault="00D94B0A">
      <w:pPr>
        <w:pStyle w:val="1"/>
      </w:pPr>
      <w:r>
        <w:t xml:space="preserve">5. </w:t>
      </w:r>
      <w:r>
        <w:t>出厂</w:t>
      </w:r>
      <w:proofErr w:type="gramStart"/>
      <w:r>
        <w:t>校准区</w:t>
      </w:r>
      <w:proofErr w:type="gramEnd"/>
      <w:r>
        <w:t xml:space="preserve"> (</w:t>
      </w:r>
      <w:r>
        <w:t>读写</w:t>
      </w:r>
      <w:r>
        <w:t>)</w:t>
      </w:r>
    </w:p>
    <w:p w14:paraId="063241BE" w14:textId="77777777" w:rsidR="00FC3D34" w:rsidRDefault="00D94B0A">
      <w:pPr>
        <w:spacing w:before="80" w:after="140"/>
        <w:ind w:left="240"/>
      </w:pPr>
      <w:r>
        <w:rPr>
          <w:rFonts w:eastAsia="微软雅黑"/>
          <w:i/>
          <w:iCs/>
          <w:color w:val="B7791F"/>
          <w:sz w:val="20"/>
          <w:szCs w:val="20"/>
        </w:rPr>
        <w:t>注意：</w:t>
      </w:r>
      <w:r>
        <w:rPr>
          <w:rFonts w:eastAsia="微软雅黑"/>
          <w:i/>
          <w:iCs/>
          <w:color w:val="B7791F"/>
          <w:sz w:val="20"/>
          <w:szCs w:val="20"/>
        </w:rPr>
        <w:t xml:space="preserve">4mA / 20mA </w:t>
      </w:r>
      <w:r>
        <w:rPr>
          <w:rFonts w:eastAsia="微软雅黑"/>
          <w:i/>
          <w:iCs/>
          <w:color w:val="B7791F"/>
          <w:sz w:val="20"/>
          <w:szCs w:val="20"/>
        </w:rPr>
        <w:t>校准值写入后直接生效，请使用正确范围内数值。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1000"/>
        <w:gridCol w:w="800"/>
        <w:gridCol w:w="1200"/>
        <w:gridCol w:w="3560"/>
      </w:tblGrid>
      <w:tr w:rsidR="00FC3D34" w14:paraId="2F342B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0D423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地址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732D0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4FED9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1A7E4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2C699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99D4B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C3D34" w14:paraId="264A7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89E0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0x1001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456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天线类型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FB3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D1D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A1F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422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传感器天线类型</w:t>
            </w:r>
          </w:p>
        </w:tc>
      </w:tr>
      <w:tr w:rsidR="00FC3D34" w14:paraId="5BF10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FFA0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0x1002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531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距离偏移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D15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2E4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mm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553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10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1F5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测量距离补偿值</w:t>
            </w:r>
          </w:p>
        </w:tc>
      </w:tr>
      <w:tr w:rsidR="00FC3D34" w14:paraId="27DA1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F3F4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0x1003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B4C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4mA </w:t>
            </w:r>
            <w:r>
              <w:rPr>
                <w:rFonts w:eastAsia="微软雅黑"/>
                <w:color w:val="2D3748"/>
                <w:sz w:val="19"/>
                <w:szCs w:val="19"/>
              </w:rPr>
              <w:t>校准值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07A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E8A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CCR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93E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1006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B55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TIM3 CH4 PWM </w:t>
            </w:r>
            <w:r>
              <w:rPr>
                <w:rFonts w:eastAsia="微软雅黑"/>
                <w:color w:val="2D3748"/>
                <w:sz w:val="19"/>
                <w:szCs w:val="19"/>
              </w:rPr>
              <w:t>比较值；写入后立即驱动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PWM </w:t>
            </w:r>
            <w:r>
              <w:rPr>
                <w:rFonts w:eastAsia="微软雅黑"/>
                <w:color w:val="2D3748"/>
                <w:sz w:val="19"/>
                <w:szCs w:val="19"/>
              </w:rPr>
              <w:t>输出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(Modbus </w:t>
            </w:r>
            <w:r>
              <w:rPr>
                <w:rFonts w:eastAsia="微软雅黑"/>
                <w:color w:val="2D3748"/>
                <w:sz w:val="19"/>
                <w:szCs w:val="19"/>
              </w:rPr>
              <w:t>校准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  <w:tr w:rsidR="00FC3D34" w14:paraId="02C66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540D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0x1004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6A1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20mA </w:t>
            </w:r>
            <w:r>
              <w:rPr>
                <w:rFonts w:eastAsia="微软雅黑"/>
                <w:color w:val="2D3748"/>
                <w:sz w:val="19"/>
                <w:szCs w:val="19"/>
              </w:rPr>
              <w:t>校准值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A9E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2AA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CCR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238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3811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E51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TIM3 CH4 PWM </w:t>
            </w:r>
            <w:r>
              <w:rPr>
                <w:rFonts w:eastAsia="微软雅黑"/>
                <w:color w:val="2D3748"/>
                <w:sz w:val="19"/>
                <w:szCs w:val="19"/>
              </w:rPr>
              <w:t>比较值；写入后立即驱动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PWM </w:t>
            </w:r>
            <w:r>
              <w:rPr>
                <w:rFonts w:eastAsia="微软雅黑"/>
                <w:color w:val="2D3748"/>
                <w:sz w:val="19"/>
                <w:szCs w:val="19"/>
              </w:rPr>
              <w:t>输出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(Modbus </w:t>
            </w:r>
            <w:r>
              <w:rPr>
                <w:rFonts w:eastAsia="微软雅黑"/>
                <w:color w:val="2D3748"/>
                <w:sz w:val="19"/>
                <w:szCs w:val="19"/>
              </w:rPr>
              <w:t>校准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  <w:tr w:rsidR="00FC3D34" w14:paraId="7A92D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6DAFB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0x1005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900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恢复出厂设置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1F0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016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916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E79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写入后触发恢复出厂，完成后自动复位为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0 (</w:t>
            </w:r>
            <w:r>
              <w:rPr>
                <w:rFonts w:eastAsia="微软雅黑"/>
                <w:color w:val="2D3748"/>
                <w:sz w:val="19"/>
                <w:szCs w:val="19"/>
              </w:rPr>
              <w:t>一次性触发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  <w:tr w:rsidR="00FC3D34" w14:paraId="20746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F285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0x1006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B82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清除累计量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6FE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ED7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505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E0F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写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color w:val="2D3748"/>
                <w:sz w:val="19"/>
                <w:szCs w:val="19"/>
              </w:rPr>
              <w:t>清除累计流量和累计时间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(</w:t>
            </w:r>
            <w:r>
              <w:rPr>
                <w:rFonts w:eastAsia="微软雅黑"/>
                <w:color w:val="2D3748"/>
                <w:sz w:val="19"/>
                <w:szCs w:val="19"/>
              </w:rPr>
              <w:t>一次性触发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</w:tbl>
    <w:p w14:paraId="2D3E3112" w14:textId="77777777" w:rsidR="00FC3D34" w:rsidRDefault="00D94B0A">
      <w:pPr>
        <w:pStyle w:val="1"/>
      </w:pPr>
      <w:r>
        <w:t xml:space="preserve">6. RTC </w:t>
      </w:r>
      <w:r>
        <w:t>时间区</w:t>
      </w:r>
      <w:r>
        <w:t xml:space="preserve"> (</w:t>
      </w:r>
      <w:r>
        <w:t>读写</w:t>
      </w:r>
      <w:r>
        <w:t>)</w:t>
      </w:r>
    </w:p>
    <w:p w14:paraId="45ED4AD8" w14:textId="77777777" w:rsidR="00FC3D34" w:rsidRDefault="00D94B0A">
      <w:pPr>
        <w:spacing w:before="80" w:after="140"/>
        <w:ind w:left="240"/>
      </w:pPr>
      <w:r>
        <w:rPr>
          <w:rFonts w:eastAsia="微软雅黑"/>
          <w:i/>
          <w:iCs/>
          <w:color w:val="B7791F"/>
          <w:sz w:val="20"/>
          <w:szCs w:val="20"/>
        </w:rPr>
        <w:t>写入任意一个时间寄存器后，设备立即读取全部</w:t>
      </w:r>
      <w:r>
        <w:rPr>
          <w:rFonts w:eastAsia="微软雅黑"/>
          <w:i/>
          <w:iCs/>
          <w:color w:val="B7791F"/>
          <w:sz w:val="20"/>
          <w:szCs w:val="20"/>
        </w:rPr>
        <w:t xml:space="preserve"> 7 </w:t>
      </w:r>
      <w:proofErr w:type="gramStart"/>
      <w:r>
        <w:rPr>
          <w:rFonts w:eastAsia="微软雅黑"/>
          <w:i/>
          <w:iCs/>
          <w:color w:val="B7791F"/>
          <w:sz w:val="20"/>
          <w:szCs w:val="20"/>
        </w:rPr>
        <w:t>个</w:t>
      </w:r>
      <w:proofErr w:type="gramEnd"/>
      <w:r>
        <w:rPr>
          <w:rFonts w:eastAsia="微软雅黑"/>
          <w:i/>
          <w:iCs/>
          <w:color w:val="B7791F"/>
          <w:sz w:val="20"/>
          <w:szCs w:val="20"/>
        </w:rPr>
        <w:t>寄存器并更新</w:t>
      </w:r>
      <w:r>
        <w:rPr>
          <w:rFonts w:eastAsia="微软雅黑"/>
          <w:i/>
          <w:iCs/>
          <w:color w:val="B7791F"/>
          <w:sz w:val="20"/>
          <w:szCs w:val="20"/>
        </w:rPr>
        <w:t xml:space="preserve"> RTC</w:t>
      </w:r>
      <w:r>
        <w:rPr>
          <w:rFonts w:eastAsia="微软雅黑"/>
          <w:i/>
          <w:iCs/>
          <w:color w:val="B7791F"/>
          <w:sz w:val="20"/>
          <w:szCs w:val="20"/>
        </w:rPr>
        <w:t>。建议使用</w:t>
      </w:r>
      <w:r>
        <w:rPr>
          <w:rFonts w:eastAsia="微软雅黑"/>
          <w:i/>
          <w:iCs/>
          <w:color w:val="B7791F"/>
          <w:sz w:val="20"/>
          <w:szCs w:val="20"/>
        </w:rPr>
        <w:t xml:space="preserve"> FC16 </w:t>
      </w:r>
      <w:r>
        <w:rPr>
          <w:rFonts w:eastAsia="微软雅黑"/>
          <w:i/>
          <w:iCs/>
          <w:color w:val="B7791F"/>
          <w:sz w:val="20"/>
          <w:szCs w:val="20"/>
        </w:rPr>
        <w:t>一次性写入全部</w:t>
      </w:r>
      <w:r>
        <w:rPr>
          <w:rFonts w:eastAsia="微软雅黑"/>
          <w:i/>
          <w:iCs/>
          <w:color w:val="B7791F"/>
          <w:sz w:val="20"/>
          <w:szCs w:val="20"/>
        </w:rPr>
        <w:t xml:space="preserve"> </w:t>
      </w:r>
      <w:r>
        <w:rPr>
          <w:rFonts w:eastAsia="微软雅黑"/>
          <w:i/>
          <w:iCs/>
          <w:color w:val="B7791F"/>
          <w:sz w:val="20"/>
          <w:szCs w:val="20"/>
        </w:rPr>
        <w:lastRenderedPageBreak/>
        <w:t xml:space="preserve">7 </w:t>
      </w:r>
      <w:proofErr w:type="gramStart"/>
      <w:r>
        <w:rPr>
          <w:rFonts w:eastAsia="微软雅黑"/>
          <w:i/>
          <w:iCs/>
          <w:color w:val="B7791F"/>
          <w:sz w:val="20"/>
          <w:szCs w:val="20"/>
        </w:rPr>
        <w:t>个</w:t>
      </w:r>
      <w:proofErr w:type="gramEnd"/>
      <w:r>
        <w:rPr>
          <w:rFonts w:eastAsia="微软雅黑"/>
          <w:i/>
          <w:iCs/>
          <w:color w:val="B7791F"/>
          <w:sz w:val="20"/>
          <w:szCs w:val="20"/>
        </w:rPr>
        <w:t>寄存器。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2300"/>
        <w:gridCol w:w="2560"/>
      </w:tblGrid>
      <w:tr w:rsidR="00FC3D34" w14:paraId="2AD7C8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D0900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地址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F183E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1FB28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D1875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FFBB2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C3D34" w14:paraId="1D5E7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06C3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0x0200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3C4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年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8C8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63F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2000~2099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F30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如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2026</w:t>
            </w:r>
          </w:p>
        </w:tc>
      </w:tr>
      <w:tr w:rsidR="00FC3D34" w14:paraId="12D67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329C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0x0201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7021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月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533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4BC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1~12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4199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</w:tr>
      <w:tr w:rsidR="00FC3D34" w14:paraId="3348C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B8C8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0x0202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A0FA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日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8C3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A57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1~31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FE5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自动校验闰年</w:t>
            </w:r>
          </w:p>
        </w:tc>
      </w:tr>
      <w:tr w:rsidR="00FC3D34" w14:paraId="69ECA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BF69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0x0203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D4C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时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4BB0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4D8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0~23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A69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</w:tr>
      <w:tr w:rsidR="00FC3D34" w14:paraId="23C5B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4A7E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0x0204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8E4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分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1C3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6A8E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0~59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BE1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</w:tr>
      <w:tr w:rsidR="00FC3D34" w14:paraId="6F0A0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9787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0x0205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1CE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秒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150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579C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0~59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DBF4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—</w:t>
            </w:r>
          </w:p>
        </w:tc>
      </w:tr>
      <w:tr w:rsidR="00FC3D34" w14:paraId="338BC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7A53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>0x0206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B0AB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星期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8D5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uint16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9713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1~7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794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1=</w:t>
            </w:r>
            <w:r>
              <w:rPr>
                <w:rFonts w:eastAsia="微软雅黑"/>
                <w:color w:val="2D3748"/>
                <w:sz w:val="19"/>
                <w:szCs w:val="19"/>
              </w:rPr>
              <w:t>周一</w:t>
            </w:r>
            <w:r>
              <w:rPr>
                <w:rFonts w:eastAsia="微软雅黑"/>
                <w:color w:val="2D3748"/>
                <w:sz w:val="19"/>
                <w:szCs w:val="19"/>
              </w:rPr>
              <w:t>, 7=</w:t>
            </w:r>
            <w:r>
              <w:rPr>
                <w:rFonts w:eastAsia="微软雅黑"/>
                <w:color w:val="2D3748"/>
                <w:sz w:val="19"/>
                <w:szCs w:val="19"/>
              </w:rPr>
              <w:t>周日</w:t>
            </w:r>
          </w:p>
        </w:tc>
      </w:tr>
    </w:tbl>
    <w:p w14:paraId="145E30E8" w14:textId="77777777" w:rsidR="00FC3D34" w:rsidRDefault="00D94B0A">
      <w:pPr>
        <w:pStyle w:val="1"/>
      </w:pPr>
      <w:r>
        <w:t>附：从机参数寄存器补充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FC3D34" w14:paraId="7B9015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6E8F4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地址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3CD14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范围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F5C98" w14:textId="77777777" w:rsidR="00FC3D34" w:rsidRDefault="00D94B0A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C3D34" w14:paraId="5593C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DBC4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0x0109 </w:t>
            </w: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渠宽</w:t>
            </w:r>
            <w:proofErr w:type="gram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CA9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0~10000 mm</w:t>
            </w:r>
            <w:r>
              <w:rPr>
                <w:rFonts w:eastAsia="微软雅黑"/>
                <w:color w:val="2D3748"/>
                <w:sz w:val="19"/>
                <w:szCs w:val="19"/>
              </w:rPr>
              <w:t>；默认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0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DB46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0 </w:t>
            </w:r>
            <w:r>
              <w:rPr>
                <w:rFonts w:eastAsia="微软雅黑"/>
                <w:color w:val="2D3748"/>
                <w:sz w:val="19"/>
                <w:szCs w:val="19"/>
              </w:rPr>
              <w:t>表示未配置（按</w:t>
            </w: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全宽堰计算</w:t>
            </w:r>
            <w:proofErr w:type="gramEnd"/>
            <w:r>
              <w:rPr>
                <w:rFonts w:eastAsia="微软雅黑"/>
                <w:color w:val="2D3748"/>
                <w:sz w:val="19"/>
                <w:szCs w:val="19"/>
              </w:rPr>
              <w:t>）</w:t>
            </w:r>
          </w:p>
        </w:tc>
      </w:tr>
      <w:tr w:rsidR="00FC3D34" w14:paraId="153B0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62B6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0x010A </w:t>
            </w:r>
            <w:r>
              <w:rPr>
                <w:rFonts w:eastAsia="微软雅黑"/>
                <w:color w:val="2D3748"/>
                <w:sz w:val="19"/>
                <w:szCs w:val="19"/>
              </w:rPr>
              <w:t>堰高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A739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0~10000 mm</w:t>
            </w:r>
            <w:r>
              <w:rPr>
                <w:rFonts w:eastAsia="微软雅黑"/>
                <w:color w:val="2D3748"/>
                <w:sz w:val="19"/>
                <w:szCs w:val="19"/>
              </w:rPr>
              <w:t>；默认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0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1E02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矩形</w:t>
            </w:r>
            <w:proofErr w:type="gramStart"/>
            <w:r>
              <w:rPr>
                <w:rFonts w:eastAsia="微软雅黑"/>
                <w:color w:val="2D3748"/>
                <w:sz w:val="19"/>
                <w:szCs w:val="19"/>
              </w:rPr>
              <w:t>堰</w:t>
            </w:r>
            <w:proofErr w:type="gramEnd"/>
            <w:r>
              <w:rPr>
                <w:rFonts w:eastAsia="微软雅黑"/>
                <w:color w:val="2D3748"/>
                <w:sz w:val="19"/>
                <w:szCs w:val="19"/>
              </w:rPr>
              <w:t>堰高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p (</w:t>
            </w:r>
            <w:r>
              <w:rPr>
                <w:rFonts w:eastAsia="微软雅黑"/>
                <w:color w:val="2D3748"/>
                <w:sz w:val="19"/>
                <w:szCs w:val="19"/>
              </w:rPr>
              <w:t>预留</w:t>
            </w:r>
            <w:r>
              <w:rPr>
                <w:rFonts w:eastAsia="微软雅黑"/>
                <w:color w:val="2D3748"/>
                <w:sz w:val="19"/>
                <w:szCs w:val="19"/>
              </w:rPr>
              <w:t>)</w:t>
            </w:r>
          </w:p>
        </w:tc>
      </w:tr>
      <w:tr w:rsidR="00FC3D34" w14:paraId="17F49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F2B2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0x010B </w:t>
            </w:r>
            <w:r>
              <w:rPr>
                <w:rFonts w:eastAsia="微软雅黑"/>
                <w:color w:val="2D3748"/>
                <w:sz w:val="19"/>
                <w:szCs w:val="19"/>
              </w:rPr>
              <w:t>水位上限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6078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0~10 m</w:t>
            </w:r>
            <w:r>
              <w:rPr>
                <w:rFonts w:eastAsia="微软雅黑"/>
                <w:color w:val="2D3748"/>
                <w:sz w:val="19"/>
                <w:szCs w:val="19"/>
              </w:rPr>
              <w:t>；按槽型自动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B237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详见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flow_calc_formulas.md </w:t>
            </w:r>
            <w:r>
              <w:rPr>
                <w:rFonts w:eastAsia="微软雅黑"/>
                <w:color w:val="2D3748"/>
                <w:sz w:val="19"/>
                <w:szCs w:val="19"/>
              </w:rPr>
              <w:t>第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color w:val="2D3748"/>
                <w:sz w:val="19"/>
                <w:szCs w:val="19"/>
              </w:rPr>
              <w:t>节</w:t>
            </w:r>
          </w:p>
        </w:tc>
      </w:tr>
      <w:tr w:rsidR="00FC3D34" w14:paraId="299A3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2ABB" w14:textId="77777777" w:rsidR="00FC3D34" w:rsidRDefault="00D94B0A">
            <w:pPr>
              <w:jc w:val="center"/>
            </w:pPr>
            <w:r>
              <w:rPr>
                <w:rFonts w:eastAsia="微软雅黑"/>
                <w:color w:val="2D3748"/>
                <w:sz w:val="19"/>
                <w:szCs w:val="19"/>
              </w:rPr>
              <w:t xml:space="preserve">0x010D </w:t>
            </w:r>
            <w:r>
              <w:rPr>
                <w:rFonts w:eastAsia="微软雅黑"/>
                <w:color w:val="2D3748"/>
                <w:sz w:val="19"/>
                <w:szCs w:val="19"/>
              </w:rPr>
              <w:t>水位下限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1D0D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0~10 m</w:t>
            </w:r>
            <w:r>
              <w:rPr>
                <w:rFonts w:eastAsia="微软雅黑"/>
                <w:color w:val="2D3748"/>
                <w:sz w:val="19"/>
                <w:szCs w:val="19"/>
              </w:rPr>
              <w:t>；按槽型自动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62BF" w14:textId="77777777" w:rsidR="00FC3D34" w:rsidRDefault="00D94B0A">
            <w:pPr>
              <w:jc w:val="left"/>
            </w:pPr>
            <w:r>
              <w:rPr>
                <w:rFonts w:eastAsia="微软雅黑"/>
                <w:color w:val="2D3748"/>
                <w:sz w:val="19"/>
                <w:szCs w:val="19"/>
              </w:rPr>
              <w:t>详见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flow_calc_formulas.md </w:t>
            </w:r>
            <w:r>
              <w:rPr>
                <w:rFonts w:eastAsia="微软雅黑"/>
                <w:color w:val="2D3748"/>
                <w:sz w:val="19"/>
                <w:szCs w:val="19"/>
              </w:rPr>
              <w:t>第</w:t>
            </w:r>
            <w:r>
              <w:rPr>
                <w:rFonts w:eastAsia="微软雅黑"/>
                <w:color w:val="2D3748"/>
                <w:sz w:val="19"/>
                <w:szCs w:val="19"/>
              </w:rPr>
              <w:t xml:space="preserve"> 1 </w:t>
            </w:r>
            <w:r>
              <w:rPr>
                <w:rFonts w:eastAsia="微软雅黑"/>
                <w:color w:val="2D3748"/>
                <w:sz w:val="19"/>
                <w:szCs w:val="19"/>
              </w:rPr>
              <w:t>节</w:t>
            </w:r>
          </w:p>
        </w:tc>
      </w:tr>
    </w:tbl>
    <w:p w14:paraId="1B38D7B2" w14:textId="77777777" w:rsidR="00FC3D34" w:rsidRDefault="00D94B0A">
      <w:pPr>
        <w:spacing w:before="80" w:after="140"/>
        <w:ind w:left="240"/>
      </w:pPr>
      <w:r>
        <w:rPr>
          <w:rFonts w:eastAsia="微软雅黑"/>
          <w:i/>
          <w:iCs/>
          <w:color w:val="B7791F"/>
          <w:sz w:val="20"/>
          <w:szCs w:val="20"/>
        </w:rPr>
        <w:t>切换渠道类型</w:t>
      </w:r>
      <w:r>
        <w:rPr>
          <w:rFonts w:eastAsia="微软雅黑"/>
          <w:i/>
          <w:iCs/>
          <w:color w:val="B7791F"/>
          <w:sz w:val="20"/>
          <w:szCs w:val="20"/>
        </w:rPr>
        <w:t xml:space="preserve"> (0x0101) </w:t>
      </w:r>
      <w:r>
        <w:rPr>
          <w:rFonts w:eastAsia="微软雅黑"/>
          <w:i/>
          <w:iCs/>
          <w:color w:val="B7791F"/>
          <w:sz w:val="20"/>
          <w:szCs w:val="20"/>
        </w:rPr>
        <w:t>或水槽编号</w:t>
      </w:r>
      <w:r>
        <w:rPr>
          <w:rFonts w:eastAsia="微软雅黑"/>
          <w:i/>
          <w:iCs/>
          <w:color w:val="B7791F"/>
          <w:sz w:val="20"/>
          <w:szCs w:val="20"/>
        </w:rPr>
        <w:t xml:space="preserve"> (0x0102) </w:t>
      </w:r>
      <w:r>
        <w:rPr>
          <w:rFonts w:eastAsia="微软雅黑"/>
          <w:i/>
          <w:iCs/>
          <w:color w:val="B7791F"/>
          <w:sz w:val="20"/>
          <w:szCs w:val="20"/>
        </w:rPr>
        <w:t>时，</w:t>
      </w:r>
      <w:r>
        <w:rPr>
          <w:rFonts w:eastAsia="微软雅黑"/>
          <w:i/>
          <w:iCs/>
          <w:color w:val="B7791F"/>
          <w:sz w:val="20"/>
          <w:szCs w:val="20"/>
        </w:rPr>
        <w:t xml:space="preserve">0x010B/0x010D </w:t>
      </w:r>
      <w:r>
        <w:rPr>
          <w:rFonts w:eastAsia="微软雅黑"/>
          <w:i/>
          <w:iCs/>
          <w:color w:val="B7791F"/>
          <w:sz w:val="20"/>
          <w:szCs w:val="20"/>
        </w:rPr>
        <w:t>会被自动覆盖为当前槽型的默认值，原有用户修改会丢失。</w:t>
      </w:r>
    </w:p>
    <w:sectPr w:rsidR="00FC3D3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5ED87" w14:textId="77777777" w:rsidR="00D94B0A" w:rsidRDefault="00D94B0A">
      <w:r>
        <w:separator/>
      </w:r>
    </w:p>
  </w:endnote>
  <w:endnote w:type="continuationSeparator" w:id="0">
    <w:p w14:paraId="735FBAF3" w14:textId="77777777" w:rsidR="00D94B0A" w:rsidRDefault="00D94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DECB4" w14:textId="77777777" w:rsidR="00FC3D34" w:rsidRDefault="00D94B0A">
    <w:pPr>
      <w:jc w:val="center"/>
    </w:pPr>
    <w:r>
      <w:rPr>
        <w:rFonts w:eastAsia="微软雅黑"/>
        <w:color w:val="718096"/>
        <w:sz w:val="18"/>
        <w:szCs w:val="18"/>
      </w:rPr>
      <w:t>第</w:t>
    </w:r>
    <w:r>
      <w:rPr>
        <w:rFonts w:eastAsia="微软雅黑"/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fldChar w:fldCharType="begin"/>
    </w:r>
    <w:r>
      <w:rPr>
        <w:rFonts w:eastAsia="微软雅黑"/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651BC8">
      <w:rPr>
        <w:rFonts w:eastAsia="微软雅黑"/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  <w:r>
      <w:rPr>
        <w:rFonts w:eastAsia="微软雅黑"/>
        <w:color w:val="718096"/>
        <w:sz w:val="18"/>
        <w:szCs w:val="18"/>
      </w:rPr>
      <w:t xml:space="preserve"> </w:t>
    </w:r>
    <w:r>
      <w:rPr>
        <w:rFonts w:eastAsia="微软雅黑"/>
        <w:color w:val="718096"/>
        <w:sz w:val="18"/>
        <w:szCs w:val="18"/>
      </w:rPr>
      <w:t>页</w:t>
    </w:r>
    <w:r>
      <w:rPr>
        <w:rFonts w:eastAsia="微软雅黑"/>
        <w:color w:val="718096"/>
        <w:sz w:val="18"/>
        <w:szCs w:val="18"/>
      </w:rPr>
      <w:t xml:space="preserve"> / </w:t>
    </w:r>
    <w:r>
      <w:rPr>
        <w:rFonts w:eastAsia="微软雅黑"/>
        <w:color w:val="718096"/>
        <w:sz w:val="18"/>
        <w:szCs w:val="18"/>
      </w:rPr>
      <w:t>共</w:t>
    </w:r>
    <w:r>
      <w:rPr>
        <w:rFonts w:eastAsia="微软雅黑"/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fldChar w:fldCharType="begin"/>
    </w:r>
    <w:r>
      <w:rPr>
        <w:rFonts w:eastAsia="微软雅黑"/>
        <w:color w:val="718096"/>
        <w:sz w:val="18"/>
        <w:szCs w:val="18"/>
      </w:rPr>
      <w:instrText>NUMPAGES</w:instrText>
    </w:r>
    <w:r>
      <w:rPr>
        <w:color w:val="718096"/>
        <w:sz w:val="18"/>
        <w:szCs w:val="18"/>
      </w:rPr>
      <w:fldChar w:fldCharType="separate"/>
    </w:r>
    <w:r w:rsidR="00651BC8">
      <w:rPr>
        <w:rFonts w:eastAsia="微软雅黑"/>
        <w:noProof/>
        <w:color w:val="718096"/>
        <w:sz w:val="18"/>
        <w:szCs w:val="18"/>
      </w:rPr>
      <w:t>2</w:t>
    </w:r>
    <w:r>
      <w:rPr>
        <w:color w:val="718096"/>
        <w:sz w:val="18"/>
        <w:szCs w:val="18"/>
      </w:rPr>
      <w:fldChar w:fldCharType="end"/>
    </w:r>
    <w:r>
      <w:rPr>
        <w:rFonts w:eastAsia="微软雅黑"/>
        <w:color w:val="718096"/>
        <w:sz w:val="18"/>
        <w:szCs w:val="18"/>
      </w:rPr>
      <w:t xml:space="preserve"> </w:t>
    </w:r>
    <w:r>
      <w:rPr>
        <w:rFonts w:eastAsia="微软雅黑"/>
        <w:color w:val="71809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5283B" w14:textId="77777777" w:rsidR="00D94B0A" w:rsidRDefault="00D94B0A">
      <w:r>
        <w:separator/>
      </w:r>
    </w:p>
  </w:footnote>
  <w:footnote w:type="continuationSeparator" w:id="0">
    <w:p w14:paraId="4B5754DB" w14:textId="77777777" w:rsidR="00D94B0A" w:rsidRDefault="00D94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98928" w14:textId="77777777" w:rsidR="00FC3D34" w:rsidRDefault="00D94B0A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7D3270E7" wp14:editId="13224F7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F8AAF" w14:textId="2EBFEEAE" w:rsidR="00FC3D34" w:rsidRDefault="00FC3D34" w:rsidP="00651BC8">
                          <w:pPr>
                            <w:ind w:right="440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7D3270E7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" o:allowincell="f" filled="f" stroked="f">
              <v:textbox inset="0,0">
                <w:txbxContent>
                  <w:p w14:paraId="264F8AAF" w14:textId="2EBFEEAE" w:rsidR="00FC3D34" w:rsidRDefault="00FC3D34" w:rsidP="00651BC8">
                    <w:pPr>
                      <w:ind w:right="440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35DC4"/>
    <w:multiLevelType w:val="hybridMultilevel"/>
    <w:tmpl w:val="BEF68560"/>
    <w:lvl w:ilvl="0" w:tplc="5E72C1B8">
      <w:start w:val="1"/>
      <w:numFmt w:val="bullet"/>
      <w:lvlText w:val="●"/>
      <w:lvlJc w:val="left"/>
      <w:pPr>
        <w:ind w:left="720" w:hanging="360"/>
      </w:pPr>
    </w:lvl>
    <w:lvl w:ilvl="1" w:tplc="22F8DA94">
      <w:start w:val="1"/>
      <w:numFmt w:val="bullet"/>
      <w:lvlText w:val="○"/>
      <w:lvlJc w:val="left"/>
      <w:pPr>
        <w:ind w:left="1440" w:hanging="360"/>
      </w:pPr>
    </w:lvl>
    <w:lvl w:ilvl="2" w:tplc="E3560C96">
      <w:start w:val="1"/>
      <w:numFmt w:val="bullet"/>
      <w:lvlText w:val="■"/>
      <w:lvlJc w:val="left"/>
      <w:pPr>
        <w:ind w:left="2160" w:hanging="360"/>
      </w:pPr>
    </w:lvl>
    <w:lvl w:ilvl="3" w:tplc="30F4737A">
      <w:start w:val="1"/>
      <w:numFmt w:val="bullet"/>
      <w:lvlText w:val="●"/>
      <w:lvlJc w:val="left"/>
      <w:pPr>
        <w:ind w:left="2880" w:hanging="360"/>
      </w:pPr>
    </w:lvl>
    <w:lvl w:ilvl="4" w:tplc="690C5190">
      <w:start w:val="1"/>
      <w:numFmt w:val="bullet"/>
      <w:lvlText w:val="○"/>
      <w:lvlJc w:val="left"/>
      <w:pPr>
        <w:ind w:left="3600" w:hanging="360"/>
      </w:pPr>
    </w:lvl>
    <w:lvl w:ilvl="5" w:tplc="7AB2880A">
      <w:start w:val="1"/>
      <w:numFmt w:val="bullet"/>
      <w:lvlText w:val="■"/>
      <w:lvlJc w:val="left"/>
      <w:pPr>
        <w:ind w:left="4320" w:hanging="360"/>
      </w:pPr>
    </w:lvl>
    <w:lvl w:ilvl="6" w:tplc="67FC9914">
      <w:start w:val="1"/>
      <w:numFmt w:val="bullet"/>
      <w:lvlText w:val="●"/>
      <w:lvlJc w:val="left"/>
      <w:pPr>
        <w:ind w:left="5040" w:hanging="360"/>
      </w:pPr>
    </w:lvl>
    <w:lvl w:ilvl="7" w:tplc="0992A210">
      <w:start w:val="1"/>
      <w:numFmt w:val="bullet"/>
      <w:lvlText w:val="●"/>
      <w:lvlJc w:val="left"/>
      <w:pPr>
        <w:ind w:left="5760" w:hanging="360"/>
      </w:pPr>
    </w:lvl>
    <w:lvl w:ilvl="8" w:tplc="AE824B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D34"/>
    <w:rsid w:val="00651BC8"/>
    <w:rsid w:val="00D94B0A"/>
    <w:rsid w:val="00FC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609763"/>
  <w15:docId w15:val="{6F5014B2-5B55-4A99-9BAB-D5C9562A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280" w:after="140"/>
      <w:outlineLvl w:val="0"/>
    </w:pPr>
    <w:rPr>
      <w:rFonts w:eastAsia="微软雅黑"/>
      <w:b/>
      <w:bCs/>
      <w:color w:val="1A365D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rFonts w:eastAsia="微软雅黑"/>
      <w:b/>
      <w:bCs/>
      <w:color w:val="2B6CB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51B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51BC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51B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51B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OCFM_V2 Modbus RTU 寄存器表</dc:title>
  <dc:creator>OCFM Modbus Register Document Generator</dc:creator>
  <cp:lastModifiedBy>kuo</cp:lastModifiedBy>
  <cp:revision>2</cp:revision>
  <dcterms:created xsi:type="dcterms:W3CDTF">2026-06-08T02:21:00Z</dcterms:created>
  <dcterms:modified xsi:type="dcterms:W3CDTF">2026-06-08T02:28:00Z</dcterms:modified>
</cp:coreProperties>
</file>