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b/>
          <w:bCs/>
          <w:sz w:val="60"/>
          <w:szCs w:val="60"/>
        </w:rPr>
      </w:pPr>
      <w:r>
        <w:rPr>
          <w:rFonts w:ascii="Helvetica Neue" w:hAnsi="Helvetica Neue" w:cs="Helvetica Neue"/>
          <w:b/>
          <w:bCs/>
          <w:sz w:val="60"/>
          <w:szCs w:val="60"/>
        </w:rPr>
        <w:t>Michael Bates</w:t>
      </w:r>
    </w:p>
    <w:p w:rsidR="0003509B" w:rsidRP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 Light" w:hAnsi="Helvetica Neue Light" w:cs="Helvetica Neue"/>
          <w:bCs/>
          <w:i/>
          <w:color w:val="0E0E0E"/>
          <w:sz w:val="40"/>
          <w:szCs w:val="40"/>
        </w:rPr>
      </w:pPr>
      <w:r w:rsidRPr="0003509B">
        <w:rPr>
          <w:rFonts w:ascii="Helvetica Neue Light" w:hAnsi="Helvetica Neue Light" w:cs="Helvetica Neue"/>
          <w:bCs/>
          <w:i/>
          <w:iCs/>
          <w:color w:val="0E0E0E"/>
          <w:sz w:val="40"/>
          <w:szCs w:val="40"/>
        </w:rPr>
        <w:t xml:space="preserve">Web and </w:t>
      </w:r>
      <w:proofErr w:type="spellStart"/>
      <w:r w:rsidRPr="0003509B">
        <w:rPr>
          <w:rFonts w:ascii="Helvetica Neue Light" w:hAnsi="Helvetica Neue Light" w:cs="Helvetica Neue"/>
          <w:bCs/>
          <w:i/>
          <w:iCs/>
          <w:color w:val="0E0E0E"/>
          <w:sz w:val="40"/>
          <w:szCs w:val="40"/>
        </w:rPr>
        <w:t>iOS</w:t>
      </w:r>
      <w:proofErr w:type="spellEnd"/>
      <w:r w:rsidRPr="0003509B">
        <w:rPr>
          <w:rFonts w:ascii="Helvetica Neue Light" w:hAnsi="Helvetica Neue Light" w:cs="Helvetica Neue"/>
          <w:bCs/>
          <w:i/>
          <w:iCs/>
          <w:color w:val="0E0E0E"/>
          <w:sz w:val="40"/>
          <w:szCs w:val="40"/>
        </w:rPr>
        <w:t xml:space="preserve"> Development with Passion and Precision</w:t>
      </w:r>
    </w:p>
    <w:p w:rsid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color w:val="0E0E0E"/>
          <w:sz w:val="30"/>
          <w:szCs w:val="30"/>
        </w:rPr>
      </w:pPr>
      <w:hyperlink r:id="rId6" w:history="1">
        <w:proofErr w:type="gramStart"/>
        <w:r>
          <w:rPr>
            <w:rFonts w:ascii="Helvetica Neue" w:hAnsi="Helvetica Neue" w:cs="Helvetica Neue"/>
            <w:color w:val="115A90"/>
            <w:sz w:val="30"/>
            <w:szCs w:val="30"/>
          </w:rPr>
          <w:t>mklbtz@gmail.com</w:t>
        </w:r>
        <w:proofErr w:type="gramEnd"/>
      </w:hyperlink>
      <w:r>
        <w:rPr>
          <w:rFonts w:ascii="Helvetica Neue" w:hAnsi="Helvetica Neue" w:cs="Helvetica Neue"/>
          <w:color w:val="0E0E0E"/>
          <w:sz w:val="30"/>
          <w:szCs w:val="30"/>
        </w:rPr>
        <w:t> </w:t>
      </w:r>
      <w:r>
        <w:rPr>
          <w:rFonts w:ascii="Arno Pro Bold Italic SmText" w:hAnsi="Arno Pro Bold Italic SmText" w:cs="Arno Pro Bold Italic SmText"/>
          <w:color w:val="0E0E0E"/>
          <w:sz w:val="30"/>
          <w:szCs w:val="30"/>
        </w:rPr>
        <w:t>◆</w:t>
      </w:r>
      <w:r>
        <w:rPr>
          <w:rFonts w:ascii="Helvetica Neue" w:hAnsi="Helvetica Neue" w:cs="Helvetica Neue"/>
          <w:color w:val="0E0E0E"/>
          <w:sz w:val="30"/>
          <w:szCs w:val="30"/>
        </w:rPr>
        <w:t> </w:t>
      </w:r>
      <w:hyperlink r:id="rId7" w:history="1">
        <w:r>
          <w:rPr>
            <w:rFonts w:ascii="Helvetica Neue" w:hAnsi="Helvetica Neue" w:cs="Helvetica Neue"/>
            <w:color w:val="115A90"/>
            <w:sz w:val="30"/>
            <w:szCs w:val="30"/>
          </w:rPr>
          <w:t>(502) 548–5769</w:t>
        </w:r>
      </w:hyperlink>
      <w:r>
        <w:rPr>
          <w:rFonts w:ascii="Helvetica Neue" w:hAnsi="Helvetica Neue" w:cs="Helvetica Neue"/>
          <w:color w:val="0E0E0E"/>
          <w:sz w:val="30"/>
          <w:szCs w:val="30"/>
        </w:rPr>
        <w:t> </w:t>
      </w:r>
      <w:r>
        <w:rPr>
          <w:rFonts w:ascii="Arno Pro Bold Italic SmText" w:hAnsi="Arno Pro Bold Italic SmText" w:cs="Arno Pro Bold Italic SmText"/>
          <w:color w:val="0E0E0E"/>
          <w:sz w:val="30"/>
          <w:szCs w:val="30"/>
        </w:rPr>
        <w:t>◆</w:t>
      </w:r>
      <w:r>
        <w:rPr>
          <w:rFonts w:ascii="Helvetica Neue" w:hAnsi="Helvetica Neue" w:cs="Helvetica Neue"/>
          <w:color w:val="0E0E0E"/>
          <w:sz w:val="30"/>
          <w:szCs w:val="30"/>
        </w:rPr>
        <w:t> </w:t>
      </w:r>
      <w:hyperlink r:id="rId8" w:history="1">
        <w:r>
          <w:rPr>
            <w:rFonts w:ascii="Helvetica Neue" w:hAnsi="Helvetica Neue" w:cs="Helvetica Neue"/>
            <w:color w:val="115A90"/>
            <w:sz w:val="30"/>
            <w:szCs w:val="30"/>
          </w:rPr>
          <w:t>mklbtz.com</w:t>
        </w:r>
      </w:hyperlink>
    </w:p>
    <w:p w:rsid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b/>
          <w:bCs/>
          <w:color w:val="0E0E0E"/>
          <w:sz w:val="44"/>
          <w:szCs w:val="44"/>
        </w:rPr>
      </w:pPr>
      <w:r>
        <w:rPr>
          <w:rFonts w:ascii="Helvetica Neue" w:hAnsi="Helvetica Neue" w:cs="Helvetica Neue"/>
          <w:b/>
          <w:bCs/>
          <w:color w:val="0E0E0E"/>
          <w:sz w:val="44"/>
          <w:szCs w:val="44"/>
        </w:rPr>
        <w:t>Sum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E0E0E"/>
          <w:sz w:val="44"/>
          <w:szCs w:val="44"/>
        </w:rPr>
        <w:t>mary</w:t>
      </w:r>
    </w:p>
    <w:p w:rsidR="0003509B" w:rsidRDefault="0003509B" w:rsidP="0003509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Web development</w:t>
      </w:r>
      <w:r>
        <w:rPr>
          <w:rFonts w:ascii="Helvetica Neue" w:hAnsi="Helvetica Neue" w:cs="Helvetica Neue"/>
          <w:color w:val="0E0E0E"/>
          <w:sz w:val="28"/>
          <w:szCs w:val="28"/>
        </w:rPr>
        <w:t xml:space="preserve"> experience at UK Department of Communication</w:t>
      </w:r>
    </w:p>
    <w:p w:rsidR="0003509B" w:rsidRDefault="0003509B" w:rsidP="0003509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iOS</w:t>
      </w:r>
      <w:proofErr w:type="spellEnd"/>
      <w:proofErr w:type="gramEnd"/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 xml:space="preserve"> app</w:t>
      </w:r>
      <w:r>
        <w:rPr>
          <w:rFonts w:ascii="Helvetica Neue" w:hAnsi="Helvetica Neue" w:cs="Helvetica Neue"/>
          <w:color w:val="0E0E0E"/>
          <w:sz w:val="28"/>
          <w:szCs w:val="28"/>
        </w:rPr>
        <w:t xml:space="preserve"> programming experience at </w:t>
      </w:r>
      <w:proofErr w:type="spellStart"/>
      <w:r>
        <w:rPr>
          <w:rFonts w:ascii="Helvetica Neue" w:hAnsi="Helvetica Neue" w:cs="Helvetica Neue"/>
          <w:color w:val="0E0E0E"/>
          <w:sz w:val="28"/>
          <w:szCs w:val="28"/>
        </w:rPr>
        <w:t>Alltech</w:t>
      </w:r>
      <w:proofErr w:type="spellEnd"/>
      <w:r>
        <w:rPr>
          <w:rFonts w:ascii="Helvetica Neue" w:hAnsi="Helvetica Neue" w:cs="Helvetica Neue"/>
          <w:color w:val="0E0E0E"/>
          <w:sz w:val="28"/>
          <w:szCs w:val="28"/>
        </w:rPr>
        <w:t>, Inc.</w:t>
      </w:r>
    </w:p>
    <w:p w:rsidR="0003509B" w:rsidRDefault="0003509B" w:rsidP="0003509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color w:val="0E0E0E"/>
          <w:sz w:val="28"/>
          <w:szCs w:val="28"/>
        </w:rPr>
        <w:t xml:space="preserve">Proficient with </w:t>
      </w:r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PHP</w:t>
      </w:r>
      <w:r>
        <w:rPr>
          <w:rFonts w:ascii="Helvetica Neue" w:hAnsi="Helvetica Neue" w:cs="Helvetica Neue"/>
          <w:color w:val="0E0E0E"/>
          <w:sz w:val="28"/>
          <w:szCs w:val="28"/>
        </w:rPr>
        <w:t xml:space="preserve">, </w:t>
      </w:r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Python</w:t>
      </w:r>
      <w:r>
        <w:rPr>
          <w:rFonts w:ascii="Helvetica Neue" w:hAnsi="Helvetica Neue" w:cs="Helvetica Neue"/>
          <w:color w:val="0E0E0E"/>
          <w:sz w:val="28"/>
          <w:szCs w:val="28"/>
        </w:rPr>
        <w:t xml:space="preserve">, </w:t>
      </w:r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Objective-C</w:t>
      </w:r>
      <w:r>
        <w:rPr>
          <w:rFonts w:ascii="Helvetica Neue" w:hAnsi="Helvetica Neue" w:cs="Helvetica Neue"/>
          <w:color w:val="0E0E0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color w:val="0E0E0E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0E0E0E"/>
          <w:sz w:val="28"/>
          <w:szCs w:val="28"/>
        </w:rPr>
        <w:t xml:space="preserve"> SDK), C++</w:t>
      </w:r>
    </w:p>
    <w:p w:rsidR="0003509B" w:rsidRDefault="0003509B" w:rsidP="0003509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color w:val="0E0E0E"/>
          <w:sz w:val="28"/>
          <w:szCs w:val="28"/>
        </w:rPr>
        <w:t xml:space="preserve">Proficient in relational database design with </w:t>
      </w:r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MySQL</w:t>
      </w:r>
    </w:p>
    <w:p w:rsidR="0003509B" w:rsidRDefault="0003509B" w:rsidP="0003509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color w:val="0E0E0E"/>
          <w:sz w:val="28"/>
          <w:szCs w:val="28"/>
        </w:rPr>
        <w:t xml:space="preserve">Involvement in </w:t>
      </w:r>
      <w:hyperlink r:id="rId9" w:history="1">
        <w:r>
          <w:rPr>
            <w:rFonts w:ascii="Helvetica Neue" w:hAnsi="Helvetica Neue" w:cs="Helvetica Neue"/>
            <w:color w:val="115A90"/>
            <w:sz w:val="28"/>
            <w:szCs w:val="28"/>
          </w:rPr>
          <w:t>Startup Weekend</w:t>
        </w:r>
      </w:hyperlink>
      <w:r>
        <w:rPr>
          <w:rFonts w:ascii="Helvetica Neue" w:hAnsi="Helvetica Neue" w:cs="Helvetica Neue"/>
          <w:color w:val="0E0E0E"/>
          <w:sz w:val="28"/>
          <w:szCs w:val="28"/>
        </w:rPr>
        <w:t xml:space="preserve"> and other entrepreneurial opportunities</w:t>
      </w:r>
    </w:p>
    <w:p w:rsidR="0003509B" w:rsidRPr="0003509B" w:rsidRDefault="0003509B" w:rsidP="000350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</w:p>
    <w:p w:rsid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b/>
          <w:bCs/>
          <w:color w:val="0E0E0E"/>
          <w:sz w:val="44"/>
          <w:szCs w:val="44"/>
        </w:rPr>
      </w:pPr>
      <w:r>
        <w:rPr>
          <w:rFonts w:ascii="Helvetica Neue" w:hAnsi="Helvetica Neue" w:cs="Helvetica Neue"/>
          <w:b/>
          <w:bCs/>
          <w:color w:val="0E0E0E"/>
          <w:sz w:val="44"/>
          <w:szCs w:val="44"/>
        </w:rPr>
        <w:t>Education</w:t>
      </w:r>
    </w:p>
    <w:p w:rsidR="0003509B" w:rsidRDefault="0003509B" w:rsidP="0003509B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color w:val="0E0E0E"/>
          <w:sz w:val="28"/>
          <w:szCs w:val="28"/>
        </w:rPr>
        <w:t>Bachelor of Science in Computer Science with a Minor in Math from the University of Kentucky</w:t>
      </w:r>
    </w:p>
    <w:p w:rsidR="0003509B" w:rsidRDefault="0003509B" w:rsidP="0003509B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color w:val="0E0E0E"/>
          <w:sz w:val="28"/>
          <w:szCs w:val="28"/>
        </w:rPr>
        <w:t xml:space="preserve">Relevant courses: Database Systems; Software Engineering; </w:t>
      </w:r>
      <w:proofErr w:type="spellStart"/>
      <w:r>
        <w:rPr>
          <w:rFonts w:ascii="Helvetica Neue" w:hAnsi="Helvetica Neue" w:cs="Helvetica Neue"/>
          <w:color w:val="0E0E0E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0E0E0E"/>
          <w:sz w:val="28"/>
          <w:szCs w:val="28"/>
        </w:rPr>
        <w:t xml:space="preserve"> Development; Algorithm Design</w:t>
      </w:r>
    </w:p>
    <w:p w:rsidR="0003509B" w:rsidRDefault="0003509B" w:rsidP="0003509B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color w:val="0E0E0E"/>
          <w:sz w:val="28"/>
          <w:szCs w:val="28"/>
        </w:rPr>
        <w:t>Major-specific GPA: 2.9</w:t>
      </w:r>
    </w:p>
    <w:p w:rsidR="0003509B" w:rsidRPr="0003509B" w:rsidRDefault="0003509B" w:rsidP="0003509B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color w:val="0E0E0E"/>
          <w:sz w:val="28"/>
          <w:szCs w:val="28"/>
        </w:rPr>
        <w:t xml:space="preserve">Graduation: </w:t>
      </w:r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May 2014</w:t>
      </w:r>
    </w:p>
    <w:p w:rsidR="0003509B" w:rsidRPr="0003509B" w:rsidRDefault="0003509B" w:rsidP="000350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</w:p>
    <w:p w:rsid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b/>
          <w:bCs/>
          <w:color w:val="0E0E0E"/>
          <w:sz w:val="44"/>
          <w:szCs w:val="44"/>
        </w:rPr>
      </w:pPr>
      <w:r>
        <w:rPr>
          <w:rFonts w:ascii="Helvetica Neue" w:hAnsi="Helvetica Neue" w:cs="Helvetica Neue"/>
          <w:b/>
          <w:bCs/>
          <w:color w:val="0E0E0E"/>
          <w:sz w:val="44"/>
          <w:szCs w:val="44"/>
        </w:rPr>
        <w:t>Work Experience</w:t>
      </w:r>
    </w:p>
    <w:p w:rsidR="0003509B" w:rsidRP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b/>
          <w:bCs/>
          <w:color w:val="0E0E0E"/>
          <w:sz w:val="32"/>
          <w:szCs w:val="32"/>
        </w:rPr>
      </w:pPr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t>Web Developer &amp; Tech Support Sp</w:t>
      </w:r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t>ecialist — Sept. 2011 – present</w:t>
      </w:r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br/>
      </w:r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t>University of Kentucky, Department of Communication</w:t>
      </w:r>
    </w:p>
    <w:p w:rsidR="0003509B" w:rsidRPr="0003509B" w:rsidRDefault="0003509B" w:rsidP="0003509B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>Designed and developed intern-management software using PHP, MySQL, and Bootstrap.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Worked with a faculty client to build this system and fill three needs: </w:t>
      </w:r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>1)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Provide students with online applications for the internship program. </w:t>
      </w:r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>2)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Allow the director of the internship program to review and approve new applicants. </w:t>
      </w:r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>3)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Keep records of all students and 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lastRenderedPageBreak/>
        <w:t>companies who have been involved in the program since 2009.</w:t>
      </w:r>
    </w:p>
    <w:p w:rsidR="0003509B" w:rsidRPr="0003509B" w:rsidRDefault="0003509B" w:rsidP="0003509B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>Built several research websites that allowed researchers to systematically analyze data.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Became proficient with MySQL and </w:t>
      </w:r>
      <w:hyperlink r:id="rId10" w:history="1">
        <w:proofErr w:type="spellStart"/>
        <w:r w:rsidRPr="0003509B">
          <w:rPr>
            <w:rFonts w:ascii="Helvetica Neue" w:hAnsi="Helvetica Neue" w:cs="Helvetica Neue"/>
            <w:color w:val="115A90"/>
            <w:sz w:val="28"/>
            <w:szCs w:val="28"/>
          </w:rPr>
          <w:t>Codeigniter</w:t>
        </w:r>
        <w:proofErr w:type="spellEnd"/>
      </w:hyperlink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—an object-oriented PHP framework </w:t>
      </w:r>
      <w:proofErr w:type="gramStart"/>
      <w:r w:rsidRPr="0003509B">
        <w:rPr>
          <w:rFonts w:ascii="Helvetica Neue" w:hAnsi="Helvetica Neue" w:cs="Helvetica Neue"/>
          <w:color w:val="0E0E0E"/>
          <w:sz w:val="28"/>
          <w:szCs w:val="28"/>
        </w:rPr>
        <w:t>which</w:t>
      </w:r>
      <w:proofErr w:type="gramEnd"/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served as the application codebase. These websites were useful because they allowed researchers to work efficiently and think creatively.</w:t>
      </w:r>
    </w:p>
    <w:p w:rsidR="0003509B" w:rsidRPr="0003509B" w:rsidRDefault="0003509B" w:rsidP="0003509B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>Created dynamic surveys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by integrating PHP, MySQL, and </w:t>
      </w:r>
      <w:hyperlink r:id="rId11" w:history="1">
        <w:r w:rsidRPr="0003509B">
          <w:rPr>
            <w:rFonts w:ascii="Helvetica Neue" w:hAnsi="Helvetica Neue" w:cs="Helvetica Neue"/>
            <w:color w:val="115A90"/>
            <w:sz w:val="28"/>
            <w:szCs w:val="28"/>
          </w:rPr>
          <w:t>FileMaker</w:t>
        </w:r>
      </w:hyperlink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with </w:t>
      </w:r>
      <w:hyperlink r:id="rId12" w:history="1">
        <w:proofErr w:type="spellStart"/>
        <w:r w:rsidRPr="0003509B">
          <w:rPr>
            <w:rFonts w:ascii="Helvetica Neue" w:hAnsi="Helvetica Neue" w:cs="Helvetica Neue"/>
            <w:color w:val="115A90"/>
            <w:sz w:val="28"/>
            <w:szCs w:val="28"/>
          </w:rPr>
          <w:t>Qualtrics</w:t>
        </w:r>
        <w:proofErr w:type="spellEnd"/>
      </w:hyperlink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survey software. These surveys included authentication to the university </w:t>
      </w:r>
      <w:hyperlink r:id="rId13" w:history="1">
        <w:r w:rsidRPr="0003509B">
          <w:rPr>
            <w:rFonts w:ascii="Helvetica Neue" w:hAnsi="Helvetica Neue" w:cs="Helvetica Neue"/>
            <w:color w:val="115A90"/>
            <w:sz w:val="28"/>
            <w:szCs w:val="28"/>
          </w:rPr>
          <w:t>Active Directory</w:t>
        </w:r>
      </w:hyperlink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servers and integration with our faculty and student enrollment databases. These surveys were used for course examinations and faculty ballot boxes, among other things.</w:t>
      </w:r>
    </w:p>
    <w:p w:rsid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b/>
          <w:bCs/>
          <w:color w:val="0E0E0E"/>
          <w:sz w:val="32"/>
          <w:szCs w:val="32"/>
        </w:rPr>
      </w:pPr>
    </w:p>
    <w:p w:rsidR="0003509B" w:rsidRPr="0003509B" w:rsidRDefault="0003509B" w:rsidP="0003509B">
      <w:pPr>
        <w:widowControl w:val="0"/>
        <w:autoSpaceDE w:val="0"/>
        <w:autoSpaceDN w:val="0"/>
        <w:adjustRightInd w:val="0"/>
        <w:spacing w:after="390"/>
        <w:rPr>
          <w:rFonts w:ascii="Helvetica Neue" w:hAnsi="Helvetica Neue" w:cs="Helvetica Neue"/>
          <w:b/>
          <w:bCs/>
          <w:color w:val="0E0E0E"/>
          <w:sz w:val="32"/>
          <w:szCs w:val="32"/>
        </w:rPr>
      </w:pPr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t>IT Departmen</w:t>
      </w:r>
      <w:r>
        <w:rPr>
          <w:rFonts w:ascii="Helvetica Neue" w:hAnsi="Helvetica Neue" w:cs="Helvetica Neue"/>
          <w:b/>
          <w:bCs/>
          <w:color w:val="0E0E0E"/>
          <w:sz w:val="32"/>
          <w:szCs w:val="32"/>
        </w:rPr>
        <w:t>t Intern — May 2011 - July 2011</w:t>
      </w:r>
      <w:r>
        <w:rPr>
          <w:rFonts w:ascii="Helvetica Neue" w:hAnsi="Helvetica Neue" w:cs="Helvetica Neue"/>
          <w:b/>
          <w:bCs/>
          <w:color w:val="0E0E0E"/>
          <w:sz w:val="32"/>
          <w:szCs w:val="32"/>
        </w:rPr>
        <w:br/>
      </w:r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t> </w:t>
      </w:r>
      <w:proofErr w:type="spellStart"/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t>Alltech</w:t>
      </w:r>
      <w:proofErr w:type="spellEnd"/>
      <w:r w:rsidRPr="0003509B">
        <w:rPr>
          <w:rFonts w:ascii="Helvetica Neue" w:hAnsi="Helvetica Neue" w:cs="Helvetica Neue"/>
          <w:b/>
          <w:bCs/>
          <w:color w:val="0E0E0E"/>
          <w:sz w:val="32"/>
          <w:szCs w:val="32"/>
        </w:rPr>
        <w:t>, Inc. in Lexington</w:t>
      </w:r>
    </w:p>
    <w:p w:rsidR="0003509B" w:rsidRPr="0003509B" w:rsidRDefault="0003509B" w:rsidP="0003509B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 xml:space="preserve">Developed a custom </w:t>
      </w:r>
      <w:proofErr w:type="spellStart"/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>iOS</w:t>
      </w:r>
      <w:proofErr w:type="spellEnd"/>
      <w:r w:rsidRPr="0003509B">
        <w:rPr>
          <w:rFonts w:ascii="Helvetica Neue" w:hAnsi="Helvetica Neue" w:cs="Helvetica Neue"/>
          <w:b/>
          <w:bCs/>
          <w:color w:val="0E0E0E"/>
          <w:sz w:val="28"/>
          <w:szCs w:val="28"/>
        </w:rPr>
        <w:t xml:space="preserve"> app</w:t>
      </w:r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for </w:t>
      </w:r>
      <w:proofErr w:type="gramStart"/>
      <w:r w:rsidRPr="0003509B">
        <w:rPr>
          <w:rFonts w:ascii="Helvetica Neue" w:hAnsi="Helvetica Neue" w:cs="Helvetica Neue"/>
          <w:color w:val="0E0E0E"/>
          <w:sz w:val="28"/>
          <w:szCs w:val="28"/>
        </w:rPr>
        <w:t>Marketing</w:t>
      </w:r>
      <w:proofErr w:type="gramEnd"/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managers to view sales data. Managers could see weekly and monthly sales figures pulled from XML content on company servers. Because this was </w:t>
      </w:r>
      <w:proofErr w:type="spellStart"/>
      <w:r w:rsidRPr="0003509B">
        <w:rPr>
          <w:rFonts w:ascii="Helvetica Neue" w:hAnsi="Helvetica Neue" w:cs="Helvetica Neue"/>
          <w:color w:val="0E0E0E"/>
          <w:sz w:val="28"/>
          <w:szCs w:val="28"/>
        </w:rPr>
        <w:t>Alltech’s</w:t>
      </w:r>
      <w:proofErr w:type="spellEnd"/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first foray into </w:t>
      </w:r>
      <w:proofErr w:type="spellStart"/>
      <w:r w:rsidRPr="0003509B">
        <w:rPr>
          <w:rFonts w:ascii="Helvetica Neue" w:hAnsi="Helvetica Neue" w:cs="Helvetica Neue"/>
          <w:color w:val="0E0E0E"/>
          <w:sz w:val="28"/>
          <w:szCs w:val="28"/>
        </w:rPr>
        <w:t>iOS</w:t>
      </w:r>
      <w:proofErr w:type="spellEnd"/>
      <w:r w:rsidRPr="0003509B">
        <w:rPr>
          <w:rFonts w:ascii="Helvetica Neue" w:hAnsi="Helvetica Neue" w:cs="Helvetica Neue"/>
          <w:color w:val="0E0E0E"/>
          <w:sz w:val="28"/>
          <w:szCs w:val="28"/>
        </w:rPr>
        <w:t xml:space="preserve"> development, I became a helpful resource for my coworkers regarding Apple development.</w:t>
      </w:r>
    </w:p>
    <w:p w:rsidR="00880FD4" w:rsidRPr="0003509B" w:rsidRDefault="0003509B" w:rsidP="0003509B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 Neue" w:hAnsi="Helvetica Neue" w:cs="Helvetica Neue"/>
          <w:color w:val="0E0E0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E0E0E"/>
          <w:sz w:val="28"/>
          <w:szCs w:val="28"/>
        </w:rPr>
        <w:t>Researched and recommended software</w:t>
      </w:r>
      <w:r>
        <w:rPr>
          <w:rFonts w:ascii="Helvetica Neue" w:hAnsi="Helvetica Neue" w:cs="Helvetica Neue"/>
          <w:color w:val="0E0E0E"/>
          <w:sz w:val="28"/>
          <w:szCs w:val="28"/>
        </w:rPr>
        <w:t xml:space="preserve"> which allowed the Legal department to archive case-matter emails to their SharePoint site. The purpose was twofold: to create a permanent storage solution for important emails and to increase productivity by keeping emails in context with related documents. The software was a plug-in for Microsoft Outlook called </w:t>
      </w:r>
      <w:hyperlink r:id="rId14" w:history="1">
        <w:r>
          <w:rPr>
            <w:rFonts w:ascii="Helvetica Neue" w:hAnsi="Helvetica Neue" w:cs="Helvetica Neue"/>
            <w:color w:val="115A90"/>
            <w:sz w:val="28"/>
            <w:szCs w:val="28"/>
          </w:rPr>
          <w:t>Harmon.ie</w:t>
        </w:r>
      </w:hyperlink>
      <w:r>
        <w:rPr>
          <w:rFonts w:ascii="Helvetica Neue" w:hAnsi="Helvetica Neue" w:cs="Helvetica Neue"/>
          <w:color w:val="0E0E0E"/>
          <w:sz w:val="28"/>
          <w:szCs w:val="28"/>
        </w:rPr>
        <w:t>.</w:t>
      </w:r>
    </w:p>
    <w:sectPr w:rsidR="00880FD4" w:rsidRPr="0003509B" w:rsidSect="0003509B">
      <w:pgSz w:w="12240" w:h="15840"/>
      <w:pgMar w:top="1440" w:right="1080" w:bottom="14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no Pro Bold Italic SmText">
    <w:panose1 w:val="0202080205050609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11FC6CBA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0000019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311481"/>
    <w:multiLevelType w:val="hybridMultilevel"/>
    <w:tmpl w:val="99665AF8"/>
    <w:lvl w:ilvl="0" w:tplc="B14E82C4">
      <w:start w:val="1"/>
      <w:numFmt w:val="bullet"/>
      <w:lvlText w:val="•"/>
      <w:lvlJc w:val="left"/>
      <w:pPr>
        <w:ind w:left="504" w:hanging="144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16D6E86"/>
    <w:multiLevelType w:val="hybridMultilevel"/>
    <w:tmpl w:val="B4940CA6"/>
    <w:lvl w:ilvl="0" w:tplc="87FA29C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AE23304"/>
    <w:multiLevelType w:val="hybridMultilevel"/>
    <w:tmpl w:val="A4DC167C"/>
    <w:lvl w:ilvl="0" w:tplc="87FA29CA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D50643"/>
    <w:multiLevelType w:val="hybridMultilevel"/>
    <w:tmpl w:val="DDD4A95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9A44BA3"/>
    <w:multiLevelType w:val="hybridMultilevel"/>
    <w:tmpl w:val="04EC140C"/>
    <w:lvl w:ilvl="0" w:tplc="87FA29C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A1A7EDE"/>
    <w:multiLevelType w:val="hybridMultilevel"/>
    <w:tmpl w:val="BF1E7A62"/>
    <w:lvl w:ilvl="0" w:tplc="87FA29C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0A929E9"/>
    <w:multiLevelType w:val="hybridMultilevel"/>
    <w:tmpl w:val="2A788E9C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4C8542E"/>
    <w:multiLevelType w:val="hybridMultilevel"/>
    <w:tmpl w:val="5296A80C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9CB5301"/>
    <w:multiLevelType w:val="hybridMultilevel"/>
    <w:tmpl w:val="4E326C6A"/>
    <w:lvl w:ilvl="0" w:tplc="87FA29C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C9C77F0"/>
    <w:multiLevelType w:val="hybridMultilevel"/>
    <w:tmpl w:val="0CBA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FEA25E5"/>
    <w:multiLevelType w:val="hybridMultilevel"/>
    <w:tmpl w:val="02E8CC8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0704099"/>
    <w:multiLevelType w:val="hybridMultilevel"/>
    <w:tmpl w:val="60DE796C"/>
    <w:lvl w:ilvl="0" w:tplc="87FA29CA">
      <w:start w:val="1"/>
      <w:numFmt w:val="bullet"/>
      <w:lvlText w:val="•"/>
      <w:lvlJc w:val="left"/>
      <w:pPr>
        <w:ind w:left="360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16341C4"/>
    <w:multiLevelType w:val="hybridMultilevel"/>
    <w:tmpl w:val="8A5089D6"/>
    <w:lvl w:ilvl="0" w:tplc="5372B516">
      <w:start w:val="1"/>
      <w:numFmt w:val="bullet"/>
      <w:lvlText w:val="•"/>
      <w:lvlJc w:val="left"/>
      <w:pPr>
        <w:ind w:left="288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304784"/>
    <w:multiLevelType w:val="hybridMultilevel"/>
    <w:tmpl w:val="CBB0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6"/>
  </w:num>
  <w:num w:numId="8">
    <w:abstractNumId w:val="10"/>
  </w:num>
  <w:num w:numId="9">
    <w:abstractNumId w:val="9"/>
  </w:num>
  <w:num w:numId="10">
    <w:abstractNumId w:val="18"/>
  </w:num>
  <w:num w:numId="11">
    <w:abstractNumId w:val="14"/>
  </w:num>
  <w:num w:numId="12">
    <w:abstractNumId w:val="5"/>
  </w:num>
  <w:num w:numId="13">
    <w:abstractNumId w:val="13"/>
  </w:num>
  <w:num w:numId="14">
    <w:abstractNumId w:val="7"/>
  </w:num>
  <w:num w:numId="15">
    <w:abstractNumId w:val="17"/>
  </w:num>
  <w:num w:numId="16">
    <w:abstractNumId w:val="11"/>
  </w:num>
  <w:num w:numId="17">
    <w:abstractNumId w:val="12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9B"/>
    <w:rsid w:val="000117DE"/>
    <w:rsid w:val="0003509B"/>
    <w:rsid w:val="00880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F9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0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09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09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0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09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09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ilemaker.com/" TargetMode="External"/><Relationship Id="rId12" Type="http://schemas.openxmlformats.org/officeDocument/2006/relationships/hyperlink" Target="http://www.qualtrics.com/" TargetMode="External"/><Relationship Id="rId13" Type="http://schemas.openxmlformats.org/officeDocument/2006/relationships/hyperlink" Target="http://en.wikipedia.org/wiki/Active_Directory" TargetMode="External"/><Relationship Id="rId14" Type="http://schemas.openxmlformats.org/officeDocument/2006/relationships/hyperlink" Target="http://harmon.i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klbtz@gmail.com" TargetMode="External"/><Relationship Id="rId7" Type="http://schemas.openxmlformats.org/officeDocument/2006/relationships/hyperlink" Target="tel:5025485769" TargetMode="External"/><Relationship Id="rId8" Type="http://schemas.openxmlformats.org/officeDocument/2006/relationships/hyperlink" Target="http://mklbtz.com/" TargetMode="External"/><Relationship Id="rId9" Type="http://schemas.openxmlformats.org/officeDocument/2006/relationships/hyperlink" Target="http://startupweekend.org/" TargetMode="External"/><Relationship Id="rId10" Type="http://schemas.openxmlformats.org/officeDocument/2006/relationships/hyperlink" Target="http://ellislab.com/codeign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2530</Characters>
  <Application>Microsoft Macintosh Word</Application>
  <DocSecurity>0</DocSecurity>
  <Lines>58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Kentucky</Company>
  <LinksUpToDate>false</LinksUpToDate>
  <CharactersWithSpaces>2916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Bates</dc:creator>
  <cp:keywords/>
  <dc:description/>
  <cp:lastModifiedBy>Michael Bates</cp:lastModifiedBy>
  <cp:revision>1</cp:revision>
  <dcterms:created xsi:type="dcterms:W3CDTF">2014-03-12T15:27:00Z</dcterms:created>
  <dcterms:modified xsi:type="dcterms:W3CDTF">2014-03-12T15:36:00Z</dcterms:modified>
  <cp:category/>
</cp:coreProperties>
</file>