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46F8" w:rsidRDefault="004443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Mark </w:t>
      </w:r>
      <w:proofErr w:type="spellStart"/>
      <w:r>
        <w:rPr>
          <w:rFonts w:ascii="Times New Roman" w:hAnsi="Times New Roman" w:cs="Times New Roman"/>
          <w:sz w:val="24"/>
          <w:szCs w:val="24"/>
        </w:rPr>
        <w:t>Klobukov</w:t>
      </w:r>
      <w:proofErr w:type="spellEnd"/>
    </w:p>
    <w:p w:rsidR="004443CF" w:rsidRDefault="004443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383: Homework 3</w:t>
      </w:r>
    </w:p>
    <w:p w:rsidR="004443CF" w:rsidRDefault="004443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Professor </w:t>
      </w:r>
      <w:proofErr w:type="spellStart"/>
      <w:r>
        <w:rPr>
          <w:rFonts w:ascii="Times New Roman" w:hAnsi="Times New Roman" w:cs="Times New Roman"/>
          <w:sz w:val="24"/>
          <w:szCs w:val="24"/>
        </w:rPr>
        <w:t>Burlick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443CF" w:rsidRDefault="0068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2/7/2018 </w:t>
      </w:r>
    </w:p>
    <w:p w:rsidR="00680933" w:rsidRDefault="00680933">
      <w:pPr>
        <w:rPr>
          <w:rFonts w:ascii="Times New Roman" w:hAnsi="Times New Roman" w:cs="Times New Roman"/>
          <w:sz w:val="24"/>
          <w:szCs w:val="24"/>
        </w:rPr>
      </w:pPr>
    </w:p>
    <w:p w:rsidR="00680933" w:rsidRDefault="0068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1: Theory</w:t>
      </w:r>
    </w:p>
    <w:p w:rsidR="00680933" w:rsidRDefault="0068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Consider the following data: </w:t>
      </w:r>
    </w:p>
    <w:p w:rsidR="00680933" w:rsidRDefault="00680933" w:rsidP="0068093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9BDCA59" wp14:editId="613281B3">
            <wp:extent cx="1295400" cy="2714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933" w:rsidRDefault="00680933" w:rsidP="0068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Compute coefficients for linear regression with global LSE. Do not separate into training and testing parts. </w:t>
      </w:r>
    </w:p>
    <w:p w:rsidR="00680933" w:rsidRDefault="00680933" w:rsidP="0068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step is to standardize the dat</w:t>
      </w:r>
      <w:r w:rsidR="003D4986">
        <w:rPr>
          <w:rFonts w:ascii="Times New Roman" w:hAnsi="Times New Roman" w:cs="Times New Roman"/>
          <w:sz w:val="24"/>
          <w:szCs w:val="24"/>
        </w:rPr>
        <w:t>a. Since second column represents the dependent variable, it does not need to be standardized. Only standardize the first column:</w:t>
      </w:r>
    </w:p>
    <w:p w:rsidR="003F3EDF" w:rsidRPr="003F3EDF" w:rsidRDefault="003F3EDF" w:rsidP="00680933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=-0.9 </m:t>
          </m:r>
        </m:oMath>
      </m:oMathPara>
    </w:p>
    <w:p w:rsidR="003F3EDF" w:rsidRPr="003F3EDF" w:rsidRDefault="003F3EDF" w:rsidP="00680933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=4.2282</m:t>
          </m:r>
        </m:oMath>
      </m:oMathPara>
    </w:p>
    <w:p w:rsidR="003F3EDF" w:rsidRDefault="003F3EDF" w:rsidP="0068093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Subtract the mean from each entry and divide by the standard deviation. The resulting matrix looks as follows: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</w:p>
    <w:p w:rsidR="00EA35CA" w:rsidRDefault="00EA35CA" w:rsidP="00680933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EA35CA" w:rsidRDefault="00EA35CA" w:rsidP="00680933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EA35CA" w:rsidRDefault="00EA35CA" w:rsidP="00680933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-0.2602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-0.9697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-0.4967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0.2129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-1.6792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-0.2602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0.4494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1.3954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-0.0237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1.6319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:rsidR="003F3EDF" w:rsidRDefault="00EA35CA" w:rsidP="0068093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Add a column of 1’s to the data</w:t>
      </w:r>
      <w:r w:rsidR="00857E33">
        <w:rPr>
          <w:rFonts w:ascii="Times New Roman" w:eastAsiaTheme="minorEastAsia" w:hAnsi="Times New Roman" w:cs="Times New Roman"/>
          <w:sz w:val="24"/>
          <w:szCs w:val="24"/>
        </w:rPr>
        <w:t xml:space="preserve"> (independent variable)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to be able to write the equation in matrix form: </w:t>
      </w:r>
    </w:p>
    <w:p w:rsidR="00EA35CA" w:rsidRDefault="00EA35CA" w:rsidP="00680933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3F3EDF" w:rsidRDefault="00EA35CA" w:rsidP="00680933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-0.2602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-0.9697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-0.4967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0.2129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-1.6792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-0.2602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0.4494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1.3954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-0.0237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1.6319</m:t>
                    </m:r>
                  </m:e>
                </m:mr>
              </m:m>
            </m:e>
          </m:d>
        </m:oMath>
      </m:oMathPara>
    </w:p>
    <w:p w:rsidR="003F3EDF" w:rsidRDefault="00EA35CA" w:rsidP="0068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we can find the equation as: </w:t>
      </w:r>
    </w:p>
    <w:p w:rsidR="00EA35CA" w:rsidRPr="00EA35CA" w:rsidRDefault="00EA35CA" w:rsidP="00680933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=X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Θ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≈Y</m:t>
          </m:r>
        </m:oMath>
      </m:oMathPara>
    </w:p>
    <w:p w:rsidR="00857E33" w:rsidRDefault="00EA35CA" w:rsidP="00857E33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-0.2602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-0.9697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-0.4967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0.2129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-1.6792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-0.2602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0.4494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1.3954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-0.0237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1.6319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Θ</m:t>
                        </m: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Θ</m:t>
                        </m: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≈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:rsidR="00EA35CA" w:rsidRPr="00EA35CA" w:rsidRDefault="00EA35CA" w:rsidP="00680933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EA35CA" w:rsidRDefault="00EA35CA" w:rsidP="0068093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To find the weights, use least squared error minimization. Take the residual of prediction with each observation, square it, and sum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all of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the squares together. The following matrix expression can be used to find the error. </w:t>
      </w:r>
    </w:p>
    <w:p w:rsidR="00EA35CA" w:rsidRPr="00EA35CA" w:rsidRDefault="00EA35CA" w:rsidP="00EA35CA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J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Y-X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Θ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(Y-X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Θ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</m:oMath>
      </m:oMathPara>
    </w:p>
    <w:p w:rsidR="00EA35CA" w:rsidRDefault="00EA35CA" w:rsidP="00EA35C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By differentiating the equation with respect to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Θ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setting it to zero (details of derivation are covered in the slides and are not presented here), we get the following equation: </w:t>
      </w:r>
    </w:p>
    <w:p w:rsidR="00EA35CA" w:rsidRPr="00EA35CA" w:rsidRDefault="00EA35CA" w:rsidP="00EA35CA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Θ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Y</m:t>
          </m:r>
        </m:oMath>
      </m:oMathPara>
    </w:p>
    <w:p w:rsidR="00346EF5" w:rsidRDefault="00EA35CA" w:rsidP="00EA35C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This is the closed-form expression for the weights that minimize least squared error.</w:t>
      </w:r>
      <w:r w:rsidR="00346EF5">
        <w:rPr>
          <w:rFonts w:ascii="Times New Roman" w:eastAsiaTheme="minorEastAsia" w:hAnsi="Times New Roman" w:cs="Times New Roman"/>
          <w:sz w:val="24"/>
          <w:szCs w:val="24"/>
        </w:rPr>
        <w:t xml:space="preserve"> The remaining computations will be shown step-by step. </w:t>
      </w:r>
    </w:p>
    <w:p w:rsidR="00346EF5" w:rsidRDefault="00346EF5" w:rsidP="00EA35CA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X=</m:t>
          </m:r>
        </m:oMath>
      </m:oMathPara>
    </w:p>
    <w:p w:rsidR="00EA35CA" w:rsidRDefault="00346EF5" w:rsidP="00EA35CA">
      <w:pPr>
        <w:rPr>
          <w:rFonts w:ascii="Times New Roman" w:eastAsiaTheme="minorEastAsia" w:hAnsi="Times New Roman" w:cs="Times New Roman"/>
          <w:sz w:val="20"/>
          <w:szCs w:val="20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0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-0.2602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-0.9697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-0.4967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0.2129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-1.6792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-0.2602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0.4494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1.3954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-0.0237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1.6319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-0.2602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-0.9697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-0.4967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0.2129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-1.6792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-0.2602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0.4494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1.3954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-0.0237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1.6319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 xml:space="preserve"> </m:t>
        </m:r>
      </m:oMath>
      <w:r w:rsidR="00EA35CA" w:rsidRPr="00346EF5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:rsidR="00346EF5" w:rsidRPr="002E349A" w:rsidRDefault="00346EF5" w:rsidP="00EA35CA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-0.0001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-0.0001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9.0002</m:t>
                    </m:r>
                  </m:e>
                </m:mr>
              </m:m>
            </m:e>
          </m:d>
        </m:oMath>
      </m:oMathPara>
    </w:p>
    <w:p w:rsidR="00346EF5" w:rsidRPr="002E349A" w:rsidRDefault="00346EF5" w:rsidP="00EA35CA">
      <w:pPr>
        <w:rPr>
          <w:rFonts w:ascii="Times New Roman" w:eastAsiaTheme="minorEastAsia" w:hAnsi="Times New Roman" w:cs="Times New Roman"/>
          <w:sz w:val="24"/>
          <w:szCs w:val="24"/>
        </w:rPr>
      </w:pPr>
      <w:r w:rsidRPr="002E349A">
        <w:rPr>
          <w:rFonts w:ascii="Times New Roman" w:eastAsiaTheme="minorEastAsia" w:hAnsi="Times New Roman" w:cs="Times New Roman"/>
          <w:sz w:val="24"/>
          <w:szCs w:val="24"/>
        </w:rPr>
        <w:t xml:space="preserve">Find the inverse of that: </w:t>
      </w:r>
    </w:p>
    <w:p w:rsidR="00346EF5" w:rsidRPr="002E349A" w:rsidRDefault="00AD6C46" w:rsidP="00EA35CA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-0.0001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-0.0001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9.0002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0.1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000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0.0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0.0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0.1111</m:t>
                    </m:r>
                  </m:e>
                </m:mr>
              </m:m>
            </m:e>
          </m:d>
        </m:oMath>
      </m:oMathPara>
    </w:p>
    <w:p w:rsidR="00AD6C46" w:rsidRPr="002E349A" w:rsidRDefault="00AD6C46" w:rsidP="00EA35CA">
      <w:pPr>
        <w:rPr>
          <w:rFonts w:ascii="Times New Roman" w:eastAsiaTheme="minorEastAsia" w:hAnsi="Times New Roman" w:cs="Times New Roman"/>
          <w:sz w:val="24"/>
          <w:szCs w:val="24"/>
        </w:rPr>
      </w:pPr>
      <w:r w:rsidRPr="002E349A">
        <w:rPr>
          <w:rFonts w:ascii="Times New Roman" w:eastAsiaTheme="minorEastAsia" w:hAnsi="Times New Roman" w:cs="Times New Roman"/>
          <w:sz w:val="24"/>
          <w:szCs w:val="24"/>
        </w:rPr>
        <w:t xml:space="preserve">Multiply this by the transpose of data: </w:t>
      </w:r>
    </w:p>
    <w:p w:rsidR="00AD6C46" w:rsidRPr="002E349A" w:rsidRDefault="00AD6C46" w:rsidP="00AD6C46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0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0.1000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0.1000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0.1000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0.1000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0.1000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0.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1000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0.1000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0.1000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0.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1000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0.1000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-0.0289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-0.1077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-0.0552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0.0236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-0.1865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-0.0289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0.0499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0.1550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-0.0026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0.1813</m:t>
                    </m:r>
                  </m:e>
                </m:mr>
              </m:m>
            </m:e>
          </m:d>
        </m:oMath>
      </m:oMathPara>
    </w:p>
    <w:p w:rsidR="00857E33" w:rsidRPr="002E349A" w:rsidRDefault="00857E33" w:rsidP="00AD6C46">
      <w:pPr>
        <w:rPr>
          <w:rFonts w:ascii="Times New Roman" w:eastAsiaTheme="minorEastAsia" w:hAnsi="Times New Roman" w:cs="Times New Roman"/>
          <w:sz w:val="24"/>
          <w:szCs w:val="24"/>
        </w:rPr>
      </w:pPr>
      <w:r w:rsidRPr="002E349A">
        <w:rPr>
          <w:rFonts w:ascii="Times New Roman" w:eastAsiaTheme="minorEastAsia" w:hAnsi="Times New Roman" w:cs="Times New Roman"/>
          <w:sz w:val="24"/>
          <w:szCs w:val="24"/>
        </w:rPr>
        <w:t>Finally, multiply the matrix above by the dependent variable column:</w:t>
      </w:r>
    </w:p>
    <w:p w:rsidR="00AD6C46" w:rsidRPr="002E349A" w:rsidRDefault="00857E33" w:rsidP="00AD6C46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Y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-0.00000408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-0.408245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1.4000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-1.7449</m:t>
                    </m:r>
                  </m:e>
                </m:mr>
              </m:m>
            </m:e>
          </m:d>
        </m:oMath>
      </m:oMathPara>
    </w:p>
    <w:p w:rsidR="00AD6C46" w:rsidRPr="002E349A" w:rsidRDefault="00AD6C46" w:rsidP="00AD6C4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D14002" w:rsidRPr="002E349A" w:rsidRDefault="00D14002" w:rsidP="00AD6C46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2E349A">
        <w:rPr>
          <w:rFonts w:ascii="Times New Roman" w:eastAsiaTheme="minorEastAsia" w:hAnsi="Times New Roman" w:cs="Times New Roman"/>
          <w:sz w:val="24"/>
          <w:szCs w:val="24"/>
        </w:rPr>
        <w:t>So</w:t>
      </w:r>
      <w:proofErr w:type="gramEnd"/>
      <w:r w:rsidRPr="002E349A">
        <w:rPr>
          <w:rFonts w:ascii="Times New Roman" w:eastAsiaTheme="minorEastAsia" w:hAnsi="Times New Roman" w:cs="Times New Roman"/>
          <w:sz w:val="24"/>
          <w:szCs w:val="24"/>
        </w:rPr>
        <w:t xml:space="preserve"> the answer is: </w:t>
      </w:r>
      <w:r w:rsidR="002E349A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Θ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Θ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Θ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1.4000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-1.7449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</w:p>
    <w:p w:rsidR="00AD6C46" w:rsidRDefault="00AD6C46" w:rsidP="00AD6C46">
      <w:pPr>
        <w:rPr>
          <w:rFonts w:ascii="Times New Roman" w:eastAsiaTheme="minorEastAsia" w:hAnsi="Times New Roman" w:cs="Times New Roman"/>
          <w:sz w:val="20"/>
          <w:szCs w:val="20"/>
        </w:rPr>
      </w:pPr>
    </w:p>
    <w:p w:rsidR="002E349A" w:rsidRDefault="002E349A" w:rsidP="00AD6C4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With this model, RMSE = 3.7024, according to the formula:</w:t>
      </w:r>
    </w:p>
    <w:p w:rsidR="002E349A" w:rsidRDefault="002E349A" w:rsidP="002E349A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6E247F1" wp14:editId="4CB4B10A">
            <wp:extent cx="2543175" cy="6572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061" w:rsidRPr="002E349A" w:rsidRDefault="00F84061" w:rsidP="002E349A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622C9D" w:rsidRPr="00B83D5A" w:rsidRDefault="00622C9D" w:rsidP="00AD6C46">
      <w:pPr>
        <w:rPr>
          <w:rFonts w:ascii="Times New Roman" w:eastAsiaTheme="minorEastAsia" w:hAnsi="Times New Roman" w:cs="Times New Roman"/>
          <w:sz w:val="24"/>
          <w:szCs w:val="24"/>
        </w:rPr>
      </w:pPr>
      <w:r w:rsidRPr="00B83D5A">
        <w:rPr>
          <w:rFonts w:ascii="Times New Roman" w:eastAsiaTheme="minorEastAsia" w:hAnsi="Times New Roman" w:cs="Times New Roman"/>
          <w:sz w:val="24"/>
          <w:szCs w:val="24"/>
        </w:rPr>
        <w:t>2) Closed-form Linear Regression</w:t>
      </w:r>
    </w:p>
    <w:p w:rsidR="00622C9D" w:rsidRPr="00B83D5A" w:rsidRDefault="00622C9D" w:rsidP="00AD6C46">
      <w:pPr>
        <w:rPr>
          <w:noProof/>
          <w:sz w:val="24"/>
          <w:szCs w:val="24"/>
        </w:rPr>
      </w:pPr>
      <w:r w:rsidRPr="00B83D5A">
        <w:rPr>
          <w:rFonts w:ascii="Times New Roman" w:eastAsiaTheme="minorEastAsia" w:hAnsi="Times New Roman" w:cs="Times New Roman"/>
          <w:sz w:val="24"/>
          <w:szCs w:val="24"/>
        </w:rPr>
        <w:t xml:space="preserve">Theta for the dataset: </w:t>
      </w:r>
    </w:p>
    <w:p w:rsidR="00622C9D" w:rsidRPr="00B83D5A" w:rsidRDefault="00622C9D" w:rsidP="00622C9D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B83D5A">
        <w:rPr>
          <w:noProof/>
          <w:sz w:val="24"/>
          <w:szCs w:val="24"/>
        </w:rPr>
        <w:drawing>
          <wp:inline distT="0" distB="0" distL="0" distR="0" wp14:anchorId="7C0069B5" wp14:editId="6FC8B848">
            <wp:extent cx="1638300" cy="533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002" w:rsidRPr="00B83D5A" w:rsidRDefault="00622C9D" w:rsidP="00AD6C46">
      <w:pPr>
        <w:rPr>
          <w:rFonts w:ascii="Times New Roman" w:eastAsiaTheme="minorEastAsia" w:hAnsi="Times New Roman" w:cs="Times New Roman"/>
          <w:sz w:val="24"/>
          <w:szCs w:val="24"/>
        </w:rPr>
      </w:pPr>
      <w:r w:rsidRPr="00B83D5A">
        <w:rPr>
          <w:rFonts w:ascii="Times New Roman" w:eastAsiaTheme="minorEastAsia" w:hAnsi="Times New Roman" w:cs="Times New Roman"/>
          <w:sz w:val="24"/>
          <w:szCs w:val="24"/>
        </w:rPr>
        <w:t xml:space="preserve">Predicted values for test data </w:t>
      </w:r>
      <w:r w:rsidR="0084425F" w:rsidRPr="00B83D5A">
        <w:rPr>
          <w:rFonts w:ascii="Times New Roman" w:eastAsiaTheme="minorEastAsia" w:hAnsi="Times New Roman" w:cs="Times New Roman"/>
          <w:sz w:val="24"/>
          <w:szCs w:val="24"/>
        </w:rPr>
        <w:t xml:space="preserve">vs. actual values in test data and RMSE: </w:t>
      </w:r>
    </w:p>
    <w:p w:rsidR="00622C9D" w:rsidRPr="00B83D5A" w:rsidRDefault="0084425F" w:rsidP="00622C9D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B83D5A">
        <w:rPr>
          <w:noProof/>
          <w:sz w:val="24"/>
          <w:szCs w:val="24"/>
        </w:rPr>
        <w:drawing>
          <wp:inline distT="0" distB="0" distL="0" distR="0" wp14:anchorId="5F9980F3" wp14:editId="2B6915FB">
            <wp:extent cx="4791075" cy="24479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2D3" w:rsidRPr="00B83D5A" w:rsidRDefault="006462D3" w:rsidP="004A070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4A0706" w:rsidRPr="00B83D5A" w:rsidRDefault="006462D3" w:rsidP="004A0706">
      <w:pPr>
        <w:rPr>
          <w:rFonts w:ascii="Times New Roman" w:eastAsiaTheme="minorEastAsia" w:hAnsi="Times New Roman" w:cs="Times New Roman"/>
          <w:sz w:val="24"/>
          <w:szCs w:val="24"/>
        </w:rPr>
      </w:pPr>
      <w:r w:rsidRPr="00B83D5A">
        <w:rPr>
          <w:rFonts w:ascii="Times New Roman" w:eastAsiaTheme="minorEastAsia" w:hAnsi="Times New Roman" w:cs="Times New Roman"/>
          <w:sz w:val="24"/>
          <w:szCs w:val="24"/>
        </w:rPr>
        <w:t xml:space="preserve">RMSE: </w:t>
      </w:r>
      <w:r w:rsidR="0084425F" w:rsidRPr="00B83D5A">
        <w:rPr>
          <w:rFonts w:ascii="Times New Roman" w:eastAsiaTheme="minorEastAsia" w:hAnsi="Times New Roman" w:cs="Times New Roman"/>
          <w:sz w:val="24"/>
          <w:szCs w:val="24"/>
        </w:rPr>
        <w:t>783.1775</w:t>
      </w:r>
    </w:p>
    <w:p w:rsidR="007C4AE1" w:rsidRPr="00B83D5A" w:rsidRDefault="00F03A76" w:rsidP="004A0706">
      <w:pPr>
        <w:rPr>
          <w:rFonts w:ascii="Times New Roman" w:eastAsiaTheme="minorEastAsia" w:hAnsi="Times New Roman" w:cs="Times New Roman"/>
          <w:sz w:val="24"/>
          <w:szCs w:val="24"/>
        </w:rPr>
      </w:pPr>
      <w:r w:rsidRPr="00B83D5A">
        <w:rPr>
          <w:rFonts w:ascii="Times New Roman" w:eastAsiaTheme="minorEastAsia" w:hAnsi="Times New Roman" w:cs="Times New Roman"/>
          <w:sz w:val="24"/>
          <w:szCs w:val="24"/>
        </w:rPr>
        <w:t xml:space="preserve">Model: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=3267.433+1109.3036×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-198.348×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</w:p>
    <w:p w:rsidR="00F03A76" w:rsidRPr="00B83D5A" w:rsidRDefault="00F03A76" w:rsidP="004A0706">
      <w:pPr>
        <w:rPr>
          <w:rFonts w:ascii="Times New Roman" w:eastAsiaTheme="minorEastAsia" w:hAnsi="Times New Roman" w:cs="Times New Roman"/>
          <w:sz w:val="24"/>
          <w:szCs w:val="24"/>
        </w:rPr>
      </w:pPr>
      <w:r w:rsidRPr="00B83D5A">
        <w:rPr>
          <w:rFonts w:ascii="Times New Roman" w:eastAsiaTheme="minorEastAsia" w:hAnsi="Times New Roman" w:cs="Times New Roman"/>
          <w:sz w:val="24"/>
          <w:szCs w:val="24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=age of the fish,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=temperature of water </m:t>
        </m:r>
      </m:oMath>
    </w:p>
    <w:p w:rsidR="00D14002" w:rsidRPr="00B83D5A" w:rsidRDefault="00D14002" w:rsidP="00AD6C4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D14002" w:rsidRPr="00B83D5A" w:rsidRDefault="00B968DB" w:rsidP="00AD6C46">
      <w:pPr>
        <w:rPr>
          <w:rFonts w:ascii="Times New Roman" w:eastAsiaTheme="minorEastAsia" w:hAnsi="Times New Roman" w:cs="Times New Roman"/>
          <w:sz w:val="24"/>
          <w:szCs w:val="24"/>
        </w:rPr>
      </w:pPr>
      <w:r w:rsidRPr="00B83D5A">
        <w:rPr>
          <w:rFonts w:ascii="Times New Roman" w:eastAsiaTheme="minorEastAsia" w:hAnsi="Times New Roman" w:cs="Times New Roman"/>
          <w:sz w:val="24"/>
          <w:szCs w:val="24"/>
        </w:rPr>
        <w:t xml:space="preserve">Or in matrix form: </w:t>
      </w:r>
    </w:p>
    <w:p w:rsidR="00B968DB" w:rsidRPr="00B83D5A" w:rsidRDefault="00B968DB" w:rsidP="00AD6C46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Θ</m:t>
                        </m: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Θ</m:t>
                        </m: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Θ</m:t>
                        </m: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3267.433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1109.3036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-198.348</m:t>
                    </m:r>
                  </m:e>
                </m:mr>
              </m:m>
            </m:e>
          </m:d>
        </m:oMath>
      </m:oMathPara>
    </w:p>
    <w:p w:rsidR="00C15FE2" w:rsidRPr="00B83D5A" w:rsidRDefault="00C15FE2" w:rsidP="00AD6C4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C15FE2" w:rsidRPr="00B83D5A" w:rsidRDefault="00C15FE2" w:rsidP="00C15FE2">
      <w:pPr>
        <w:rPr>
          <w:rFonts w:ascii="Times New Roman" w:eastAsiaTheme="minorEastAsia" w:hAnsi="Times New Roman" w:cs="Times New Roman"/>
          <w:sz w:val="24"/>
          <w:szCs w:val="24"/>
        </w:rPr>
      </w:pPr>
      <w:r w:rsidRPr="00B83D5A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3) S-Folds cross validation </w:t>
      </w:r>
      <w:r w:rsidR="00644691">
        <w:rPr>
          <w:rFonts w:ascii="Times New Roman" w:eastAsiaTheme="minorEastAsia" w:hAnsi="Times New Roman" w:cs="Times New Roman"/>
          <w:sz w:val="24"/>
          <w:szCs w:val="24"/>
        </w:rPr>
        <w:t xml:space="preserve"> (execute `make` to replicate the results below)</w:t>
      </w:r>
      <w:bookmarkStart w:id="0" w:name="_GoBack"/>
      <w:bookmarkEnd w:id="0"/>
    </w:p>
    <w:p w:rsidR="00C15FE2" w:rsidRPr="00B83D5A" w:rsidRDefault="00C15FE2" w:rsidP="00C15FE2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B83D5A">
        <w:rPr>
          <w:noProof/>
          <w:sz w:val="24"/>
          <w:szCs w:val="24"/>
        </w:rPr>
        <w:drawing>
          <wp:inline distT="0" distB="0" distL="0" distR="0" wp14:anchorId="4BD8C584" wp14:editId="561E4825">
            <wp:extent cx="3000375" cy="2638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FE2" w:rsidRPr="00B83D5A" w:rsidRDefault="00C15FE2" w:rsidP="00C15FE2">
      <w:pPr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49"/>
        <w:gridCol w:w="2349"/>
      </w:tblGrid>
      <w:tr w:rsidR="00C15FE2" w:rsidRPr="00B83D5A" w:rsidTr="00AA179F">
        <w:trPr>
          <w:trHeight w:val="594"/>
          <w:jc w:val="center"/>
        </w:trPr>
        <w:tc>
          <w:tcPr>
            <w:tcW w:w="2349" w:type="dxa"/>
          </w:tcPr>
          <w:p w:rsidR="00C15FE2" w:rsidRPr="00B83D5A" w:rsidRDefault="00C15FE2" w:rsidP="00AA179F">
            <w:pPr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B83D5A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Number of Folds</w:t>
            </w:r>
          </w:p>
        </w:tc>
        <w:tc>
          <w:tcPr>
            <w:tcW w:w="2349" w:type="dxa"/>
          </w:tcPr>
          <w:p w:rsidR="00C15FE2" w:rsidRPr="00B83D5A" w:rsidRDefault="00C15FE2" w:rsidP="00AA179F">
            <w:pPr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B83D5A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RMSE</w:t>
            </w:r>
          </w:p>
        </w:tc>
      </w:tr>
      <w:tr w:rsidR="00C15FE2" w:rsidRPr="00B83D5A" w:rsidTr="00AA179F">
        <w:trPr>
          <w:trHeight w:val="594"/>
          <w:jc w:val="center"/>
        </w:trPr>
        <w:tc>
          <w:tcPr>
            <w:tcW w:w="2349" w:type="dxa"/>
          </w:tcPr>
          <w:p w:rsidR="00C15FE2" w:rsidRPr="00B83D5A" w:rsidRDefault="00C15FE2" w:rsidP="00AA179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83D5A"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49" w:type="dxa"/>
          </w:tcPr>
          <w:p w:rsidR="00C15FE2" w:rsidRPr="00B83D5A" w:rsidRDefault="00C15FE2" w:rsidP="00AA179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83D5A">
              <w:rPr>
                <w:rFonts w:ascii="Times New Roman" w:eastAsiaTheme="minorEastAsia" w:hAnsi="Times New Roman" w:cs="Times New Roman"/>
                <w:sz w:val="24"/>
                <w:szCs w:val="24"/>
              </w:rPr>
              <w:t>607.704</w:t>
            </w:r>
          </w:p>
        </w:tc>
      </w:tr>
      <w:tr w:rsidR="00C15FE2" w:rsidRPr="00B83D5A" w:rsidTr="00AA179F">
        <w:trPr>
          <w:trHeight w:val="594"/>
          <w:jc w:val="center"/>
        </w:trPr>
        <w:tc>
          <w:tcPr>
            <w:tcW w:w="2349" w:type="dxa"/>
          </w:tcPr>
          <w:p w:rsidR="00C15FE2" w:rsidRPr="00B83D5A" w:rsidRDefault="00C15FE2" w:rsidP="00AA179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83D5A">
              <w:rPr>
                <w:rFonts w:ascii="Times New Roman" w:eastAsiaTheme="minorEastAsia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49" w:type="dxa"/>
          </w:tcPr>
          <w:p w:rsidR="00C15FE2" w:rsidRPr="00B83D5A" w:rsidRDefault="00C15FE2" w:rsidP="00AA179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83D5A">
              <w:rPr>
                <w:rFonts w:ascii="Times New Roman" w:eastAsiaTheme="minorEastAsia" w:hAnsi="Times New Roman" w:cs="Times New Roman"/>
                <w:sz w:val="24"/>
                <w:szCs w:val="24"/>
              </w:rPr>
              <w:t>636.315</w:t>
            </w:r>
          </w:p>
        </w:tc>
      </w:tr>
      <w:tr w:rsidR="00C15FE2" w:rsidRPr="00B83D5A" w:rsidTr="00AA179F">
        <w:trPr>
          <w:trHeight w:val="594"/>
          <w:jc w:val="center"/>
        </w:trPr>
        <w:tc>
          <w:tcPr>
            <w:tcW w:w="2349" w:type="dxa"/>
          </w:tcPr>
          <w:p w:rsidR="00C15FE2" w:rsidRPr="00B83D5A" w:rsidRDefault="00C15FE2" w:rsidP="00AA179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83D5A">
              <w:rPr>
                <w:rFonts w:ascii="Times New Roman" w:eastAsiaTheme="minorEastAsia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349" w:type="dxa"/>
          </w:tcPr>
          <w:p w:rsidR="00C15FE2" w:rsidRPr="00B83D5A" w:rsidRDefault="00C15FE2" w:rsidP="00AA179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83D5A">
              <w:rPr>
                <w:rFonts w:ascii="Times New Roman" w:eastAsiaTheme="minorEastAsia" w:hAnsi="Times New Roman" w:cs="Times New Roman"/>
                <w:sz w:val="24"/>
                <w:szCs w:val="24"/>
              </w:rPr>
              <w:t>632.679</w:t>
            </w:r>
          </w:p>
        </w:tc>
      </w:tr>
      <w:tr w:rsidR="00C15FE2" w:rsidRPr="00B83D5A" w:rsidTr="00AA179F">
        <w:trPr>
          <w:trHeight w:val="594"/>
          <w:jc w:val="center"/>
        </w:trPr>
        <w:tc>
          <w:tcPr>
            <w:tcW w:w="2349" w:type="dxa"/>
          </w:tcPr>
          <w:p w:rsidR="00C15FE2" w:rsidRPr="00B83D5A" w:rsidRDefault="00C15FE2" w:rsidP="00AA179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83D5A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N (44 in this case) </w:t>
            </w:r>
          </w:p>
        </w:tc>
        <w:tc>
          <w:tcPr>
            <w:tcW w:w="2349" w:type="dxa"/>
          </w:tcPr>
          <w:p w:rsidR="00C15FE2" w:rsidRPr="00B83D5A" w:rsidRDefault="00C15FE2" w:rsidP="00AA179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83D5A">
              <w:rPr>
                <w:rFonts w:ascii="Times New Roman" w:eastAsiaTheme="minorEastAsia" w:hAnsi="Times New Roman" w:cs="Times New Roman"/>
                <w:sz w:val="24"/>
                <w:szCs w:val="24"/>
              </w:rPr>
              <w:t>623.4051</w:t>
            </w:r>
          </w:p>
        </w:tc>
      </w:tr>
    </w:tbl>
    <w:p w:rsidR="00C15FE2" w:rsidRPr="00B83D5A" w:rsidRDefault="00C15FE2" w:rsidP="00C15FE2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B83D5A">
        <w:rPr>
          <w:rFonts w:ascii="Times New Roman" w:eastAsiaTheme="minorEastAsia" w:hAnsi="Times New Roman" w:cs="Times New Roman"/>
          <w:sz w:val="24"/>
          <w:szCs w:val="24"/>
        </w:rPr>
        <w:t>Table 1: RMSE values for different numbers of folds</w:t>
      </w:r>
    </w:p>
    <w:p w:rsidR="00C15FE2" w:rsidRPr="00B83D5A" w:rsidRDefault="00C15FE2" w:rsidP="00AD6C4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084909" w:rsidRPr="00B83D5A" w:rsidRDefault="00084909" w:rsidP="00AD6C4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F03A76" w:rsidRDefault="00F03A76" w:rsidP="00AD6C46">
      <w:pPr>
        <w:rPr>
          <w:rFonts w:ascii="Times New Roman" w:eastAsiaTheme="minorEastAsia" w:hAnsi="Times New Roman" w:cs="Times New Roman"/>
          <w:sz w:val="20"/>
          <w:szCs w:val="20"/>
        </w:rPr>
      </w:pPr>
    </w:p>
    <w:p w:rsidR="00F03A76" w:rsidRDefault="00F03A76" w:rsidP="00AD6C46">
      <w:pPr>
        <w:rPr>
          <w:rFonts w:ascii="Times New Roman" w:eastAsiaTheme="minorEastAsia" w:hAnsi="Times New Roman" w:cs="Times New Roman"/>
          <w:sz w:val="20"/>
          <w:szCs w:val="20"/>
        </w:rPr>
      </w:pPr>
    </w:p>
    <w:p w:rsidR="00F03A76" w:rsidRDefault="00F03A76" w:rsidP="00AD6C46">
      <w:pPr>
        <w:rPr>
          <w:rFonts w:ascii="Times New Roman" w:eastAsiaTheme="minorEastAsia" w:hAnsi="Times New Roman" w:cs="Times New Roman"/>
          <w:sz w:val="20"/>
          <w:szCs w:val="20"/>
        </w:rPr>
      </w:pPr>
    </w:p>
    <w:p w:rsidR="00F03A76" w:rsidRDefault="00F03A76" w:rsidP="00AD6C46">
      <w:pPr>
        <w:rPr>
          <w:rFonts w:ascii="Times New Roman" w:eastAsiaTheme="minorEastAsia" w:hAnsi="Times New Roman" w:cs="Times New Roman"/>
          <w:sz w:val="20"/>
          <w:szCs w:val="20"/>
        </w:rPr>
      </w:pPr>
    </w:p>
    <w:p w:rsidR="00F03A76" w:rsidRDefault="00F03A76" w:rsidP="00AD6C46">
      <w:pPr>
        <w:rPr>
          <w:rFonts w:ascii="Times New Roman" w:eastAsiaTheme="minorEastAsia" w:hAnsi="Times New Roman" w:cs="Times New Roman"/>
          <w:sz w:val="20"/>
          <w:szCs w:val="20"/>
        </w:rPr>
      </w:pPr>
    </w:p>
    <w:p w:rsidR="00F03A76" w:rsidRDefault="00F03A76" w:rsidP="00AD6C46">
      <w:pPr>
        <w:rPr>
          <w:rFonts w:ascii="Times New Roman" w:eastAsiaTheme="minorEastAsia" w:hAnsi="Times New Roman" w:cs="Times New Roman"/>
          <w:sz w:val="20"/>
          <w:szCs w:val="20"/>
        </w:rPr>
      </w:pPr>
    </w:p>
    <w:p w:rsidR="00F03A76" w:rsidRDefault="00F03A76" w:rsidP="00AD6C46">
      <w:pPr>
        <w:rPr>
          <w:rFonts w:ascii="Times New Roman" w:eastAsiaTheme="minorEastAsia" w:hAnsi="Times New Roman" w:cs="Times New Roman"/>
          <w:sz w:val="20"/>
          <w:szCs w:val="20"/>
        </w:rPr>
      </w:pPr>
    </w:p>
    <w:p w:rsidR="00F03A76" w:rsidRPr="00346EF5" w:rsidRDefault="00F03A76" w:rsidP="00AD6C46">
      <w:pPr>
        <w:rPr>
          <w:rFonts w:ascii="Times New Roman" w:eastAsiaTheme="minorEastAsia" w:hAnsi="Times New Roman" w:cs="Times New Roman"/>
          <w:sz w:val="20"/>
          <w:szCs w:val="20"/>
        </w:rPr>
      </w:pPr>
    </w:p>
    <w:sectPr w:rsidR="00F03A76" w:rsidRPr="00346E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3CF"/>
    <w:rsid w:val="00077797"/>
    <w:rsid w:val="00084909"/>
    <w:rsid w:val="000A6EE7"/>
    <w:rsid w:val="00121D1E"/>
    <w:rsid w:val="00164FA1"/>
    <w:rsid w:val="002E33B7"/>
    <w:rsid w:val="002E349A"/>
    <w:rsid w:val="00346EF5"/>
    <w:rsid w:val="003D4986"/>
    <w:rsid w:val="003F3EDF"/>
    <w:rsid w:val="0043255D"/>
    <w:rsid w:val="004443CF"/>
    <w:rsid w:val="00464908"/>
    <w:rsid w:val="004A0706"/>
    <w:rsid w:val="004C2C8F"/>
    <w:rsid w:val="00622C9D"/>
    <w:rsid w:val="00644691"/>
    <w:rsid w:val="006462D3"/>
    <w:rsid w:val="00680933"/>
    <w:rsid w:val="006F4B9B"/>
    <w:rsid w:val="007C2B0C"/>
    <w:rsid w:val="007C4AE1"/>
    <w:rsid w:val="0084425F"/>
    <w:rsid w:val="008546F8"/>
    <w:rsid w:val="00857E33"/>
    <w:rsid w:val="00AD6C46"/>
    <w:rsid w:val="00B83D5A"/>
    <w:rsid w:val="00B968DB"/>
    <w:rsid w:val="00C15FE2"/>
    <w:rsid w:val="00D14002"/>
    <w:rsid w:val="00EA35CA"/>
    <w:rsid w:val="00ED1E28"/>
    <w:rsid w:val="00F03A76"/>
    <w:rsid w:val="00F84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908FE"/>
  <w15:chartTrackingRefBased/>
  <w15:docId w15:val="{468EB8C1-49EB-46EB-87C4-3B4A176DA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F3EDF"/>
    <w:rPr>
      <w:color w:val="808080"/>
    </w:rPr>
  </w:style>
  <w:style w:type="table" w:styleId="TableGrid">
    <w:name w:val="Table Grid"/>
    <w:basedOn w:val="TableNormal"/>
    <w:uiPriority w:val="39"/>
    <w:rsid w:val="00C15F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5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arkushan</dc:creator>
  <cp:keywords/>
  <dc:description/>
  <cp:lastModifiedBy>arkushan</cp:lastModifiedBy>
  <cp:revision>16</cp:revision>
  <dcterms:created xsi:type="dcterms:W3CDTF">2018-02-07T16:35:00Z</dcterms:created>
  <dcterms:modified xsi:type="dcterms:W3CDTF">2018-02-08T00:50:00Z</dcterms:modified>
</cp:coreProperties>
</file>