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E26" w:rsidRDefault="00A82E26" w:rsidP="00A82E26">
      <w:pPr>
        <w:pStyle w:val="Heading2"/>
        <w:pBdr>
          <w:bottom w:val="single" w:sz="6" w:space="1" w:color="auto"/>
        </w:pBdr>
      </w:pPr>
      <w:r>
        <w:t>Language Pack Test UI Automation</w:t>
      </w:r>
    </w:p>
    <w:p w:rsidR="00294935" w:rsidRDefault="00294935" w:rsidP="00A82E26">
      <w:pPr>
        <w:spacing w:before="105" w:after="105" w:line="300" w:lineRule="atLeast"/>
        <w:contextualSpacing/>
        <w:jc w:val="both"/>
      </w:pPr>
      <w:r>
        <w:t>Windows 7 Ultimate/Enterprise</w:t>
      </w:r>
    </w:p>
    <w:p w:rsidR="00A82E26" w:rsidRDefault="00A82E26" w:rsidP="00A82E26">
      <w:pPr>
        <w:spacing w:before="105" w:after="105" w:line="300" w:lineRule="atLeast"/>
        <w:contextualSpacing/>
        <w:jc w:val="both"/>
      </w:pPr>
      <w:r>
        <w:t xml:space="preserve">Language Pack Test UI Automation allows user to </w:t>
      </w:r>
      <w:r w:rsidR="00294935">
        <w:t>install any combination of specified language packs. Prior to each installation, the automation checks if the offered language packs are valid. It will then install the language pack and verify all UI’s and registry keys. After running the test on Windows 7 Ultimate/Enterprise, user can be confident that the offered language packs, UI’s, registry keys, and the language packs have been installed and displayed correctly.</w:t>
      </w:r>
    </w:p>
    <w:p w:rsidR="00294935" w:rsidRDefault="00294935" w:rsidP="00A82E26">
      <w:pPr>
        <w:spacing w:before="105" w:after="105" w:line="300" w:lineRule="atLeast"/>
        <w:contextualSpacing/>
        <w:jc w:val="both"/>
      </w:pPr>
    </w:p>
    <w:p w:rsidR="00294935" w:rsidRDefault="00294935" w:rsidP="00A82E26">
      <w:pPr>
        <w:spacing w:before="105" w:after="105" w:line="300" w:lineRule="atLeast"/>
        <w:contextualSpacing/>
        <w:jc w:val="both"/>
      </w:pPr>
      <w:r>
        <w:t>Windows 7 non-Ultimate/Enterprise</w:t>
      </w:r>
    </w:p>
    <w:p w:rsidR="00294935" w:rsidRDefault="00294935" w:rsidP="00A82E26">
      <w:pPr>
        <w:spacing w:before="105" w:after="105" w:line="300" w:lineRule="atLeast"/>
        <w:contextualSpacing/>
        <w:jc w:val="both"/>
      </w:pPr>
      <w:r>
        <w:t>For any SKU’s that are not Ultimate/Enterprise, the test will simply verify that no single-language language packs are offered.</w:t>
      </w:r>
    </w:p>
    <w:p w:rsidR="00A82E26" w:rsidRDefault="00A82E26" w:rsidP="00A82E26">
      <w:pPr>
        <w:spacing w:before="105" w:after="105" w:line="300" w:lineRule="atLeast"/>
      </w:pPr>
    </w:p>
    <w:p w:rsidR="000214FA" w:rsidRDefault="000214FA" w:rsidP="000214FA">
      <w:pPr>
        <w:pStyle w:val="Heading2"/>
      </w:pPr>
      <w:r>
        <w:t>Process of the Test</w:t>
      </w:r>
    </w:p>
    <w:p w:rsidR="005309FD" w:rsidRPr="00294935" w:rsidRDefault="00294935" w:rsidP="00294935">
      <w:pPr>
        <w:spacing w:before="105" w:after="105" w:line="300" w:lineRule="atLeast"/>
      </w:pPr>
      <w:r>
        <w:t>For Windows 7 Ultimate/Enterprise, the automation verifies</w:t>
      </w:r>
      <w:r w:rsidR="00C75C3A" w:rsidRPr="00294935">
        <w:t>:</w:t>
      </w:r>
    </w:p>
    <w:p w:rsidR="00294935" w:rsidRDefault="00294935" w:rsidP="00294935">
      <w:pPr>
        <w:pStyle w:val="ListParagraph"/>
        <w:numPr>
          <w:ilvl w:val="0"/>
          <w:numId w:val="3"/>
        </w:numPr>
        <w:spacing w:before="105" w:after="105" w:line="300" w:lineRule="atLeast"/>
      </w:pPr>
      <w:r>
        <w:t>Offering Logic:</w:t>
      </w:r>
    </w:p>
    <w:p w:rsidR="00294935" w:rsidRDefault="00294935" w:rsidP="00294935">
      <w:pPr>
        <w:pStyle w:val="ListParagraph"/>
        <w:numPr>
          <w:ilvl w:val="1"/>
          <w:numId w:val="3"/>
        </w:numPr>
        <w:spacing w:before="105" w:after="105" w:line="300" w:lineRule="atLeast"/>
      </w:pPr>
      <w:r>
        <w:t>Base language is NOT offered</w:t>
      </w:r>
    </w:p>
    <w:p w:rsidR="00294935" w:rsidRDefault="00C75C3A" w:rsidP="00294935">
      <w:pPr>
        <w:pStyle w:val="ListParagraph"/>
        <w:numPr>
          <w:ilvl w:val="1"/>
          <w:numId w:val="3"/>
        </w:numPr>
        <w:spacing w:before="105" w:after="105" w:line="300" w:lineRule="atLeast"/>
      </w:pPr>
      <w:r w:rsidRPr="00294935">
        <w:t>Installed LPs are NOT offered</w:t>
      </w:r>
    </w:p>
    <w:p w:rsidR="00294935" w:rsidRDefault="00C75C3A" w:rsidP="00294935">
      <w:pPr>
        <w:pStyle w:val="ListParagraph"/>
        <w:numPr>
          <w:ilvl w:val="1"/>
          <w:numId w:val="3"/>
        </w:numPr>
        <w:spacing w:before="105" w:after="105" w:line="300" w:lineRule="atLeast"/>
      </w:pPr>
      <w:r w:rsidRPr="00294935">
        <w:t>ALL other LPs</w:t>
      </w:r>
      <w:r w:rsidR="00294935">
        <w:t xml:space="preserve"> that have not been installed</w:t>
      </w:r>
      <w:r w:rsidRPr="00294935">
        <w:t xml:space="preserve"> </w:t>
      </w:r>
      <w:r w:rsidR="00294935">
        <w:t xml:space="preserve">and are not the base language </w:t>
      </w:r>
      <w:r w:rsidRPr="00294935">
        <w:t>are offered</w:t>
      </w:r>
    </w:p>
    <w:p w:rsidR="00294935" w:rsidRDefault="00294935" w:rsidP="00294935">
      <w:pPr>
        <w:pStyle w:val="ListParagraph"/>
        <w:numPr>
          <w:ilvl w:val="0"/>
          <w:numId w:val="3"/>
        </w:numPr>
        <w:spacing w:before="105" w:after="105" w:line="300" w:lineRule="atLeast"/>
      </w:pPr>
      <w:r>
        <w:t>WU UI:</w:t>
      </w:r>
    </w:p>
    <w:p w:rsidR="00294935" w:rsidRDefault="00C75C3A" w:rsidP="00294935">
      <w:pPr>
        <w:pStyle w:val="ListParagraph"/>
        <w:numPr>
          <w:ilvl w:val="1"/>
          <w:numId w:val="3"/>
        </w:numPr>
        <w:spacing w:before="105" w:after="105" w:line="300" w:lineRule="atLeast"/>
      </w:pPr>
      <w:r w:rsidRPr="00294935">
        <w:t>WU shows installation progress, completion, and cancelation windows</w:t>
      </w:r>
    </w:p>
    <w:p w:rsidR="00A82E26" w:rsidRDefault="00294935" w:rsidP="00294935">
      <w:pPr>
        <w:pStyle w:val="ListParagraph"/>
        <w:numPr>
          <w:ilvl w:val="0"/>
          <w:numId w:val="3"/>
        </w:numPr>
        <w:spacing w:before="105" w:after="105" w:line="300" w:lineRule="atLeast"/>
      </w:pPr>
      <w:r>
        <w:t>Only the registry</w:t>
      </w:r>
      <w:r w:rsidRPr="00294935">
        <w:t xml:space="preserve"> keys of installed LPs</w:t>
      </w:r>
      <w:r>
        <w:t xml:space="preserve"> and base language</w:t>
      </w:r>
      <w:r w:rsidRPr="00294935">
        <w:t xml:space="preserve"> are stored</w:t>
      </w:r>
    </w:p>
    <w:p w:rsidR="00294935" w:rsidRDefault="00294935" w:rsidP="00294935">
      <w:pPr>
        <w:pStyle w:val="ListParagraph"/>
        <w:numPr>
          <w:ilvl w:val="0"/>
          <w:numId w:val="3"/>
        </w:numPr>
        <w:spacing w:before="105" w:after="105" w:line="300" w:lineRule="atLeast"/>
      </w:pPr>
      <w:r>
        <w:t>Cancelation of the language pack installation:</w:t>
      </w:r>
    </w:p>
    <w:p w:rsidR="00294935" w:rsidRDefault="00294935" w:rsidP="00294935">
      <w:pPr>
        <w:pStyle w:val="ListParagraph"/>
        <w:numPr>
          <w:ilvl w:val="1"/>
          <w:numId w:val="3"/>
        </w:numPr>
        <w:spacing w:before="105" w:after="105" w:line="300" w:lineRule="atLeast"/>
      </w:pPr>
      <w:r>
        <w:t>Canceled LP will not be installed</w:t>
      </w:r>
    </w:p>
    <w:p w:rsidR="00294935" w:rsidRDefault="00294935" w:rsidP="00294935">
      <w:pPr>
        <w:pStyle w:val="ListParagraph"/>
        <w:numPr>
          <w:ilvl w:val="1"/>
          <w:numId w:val="3"/>
        </w:numPr>
        <w:spacing w:before="105" w:after="105" w:line="300" w:lineRule="atLeast"/>
      </w:pPr>
      <w:r>
        <w:t>Canceled LP will be offered again</w:t>
      </w:r>
    </w:p>
    <w:p w:rsidR="00294935" w:rsidRDefault="00294935" w:rsidP="00294935">
      <w:pPr>
        <w:pStyle w:val="ListParagraph"/>
        <w:numPr>
          <w:ilvl w:val="1"/>
          <w:numId w:val="3"/>
        </w:numPr>
        <w:spacing w:before="105" w:after="105" w:line="300" w:lineRule="atLeast"/>
      </w:pPr>
      <w:r>
        <w:t>Cancelation UI’s are displayed properly</w:t>
      </w:r>
    </w:p>
    <w:p w:rsidR="00294935" w:rsidRDefault="00294935" w:rsidP="00294935">
      <w:pPr>
        <w:pStyle w:val="ListParagraph"/>
        <w:numPr>
          <w:ilvl w:val="1"/>
          <w:numId w:val="3"/>
        </w:numPr>
        <w:spacing w:before="105" w:after="105" w:line="300" w:lineRule="atLeast"/>
      </w:pPr>
      <w:r>
        <w:t>Registry key for canceled LP will not be stored</w:t>
      </w:r>
    </w:p>
    <w:p w:rsidR="00294935" w:rsidRDefault="00294935" w:rsidP="00A82E26">
      <w:pPr>
        <w:spacing w:before="105" w:after="105" w:line="300" w:lineRule="atLeast"/>
      </w:pPr>
    </w:p>
    <w:p w:rsidR="00C75C3A" w:rsidRDefault="00C75C3A" w:rsidP="00C75C3A">
      <w:pPr>
        <w:pStyle w:val="Heading3"/>
      </w:pPr>
      <w:r>
        <w:t>The arguments to be passed to the automation are as follows:</w:t>
      </w:r>
    </w:p>
    <w:p w:rsidR="00C75C3A" w:rsidRDefault="00C75C3A" w:rsidP="00C75C3A">
      <w:pPr>
        <w:spacing w:before="105" w:after="105" w:line="300" w:lineRule="atLeast"/>
      </w:pPr>
      <w:proofErr w:type="spellStart"/>
      <w:r w:rsidRPr="00C75C3A">
        <w:t>L_</w:t>
      </w:r>
      <w:proofErr w:type="gramStart"/>
      <w:r w:rsidRPr="00C75C3A">
        <w:t>KBNumber</w:t>
      </w:r>
      <w:proofErr w:type="spellEnd"/>
      <w:r>
        <w:t xml:space="preserve"> :</w:t>
      </w:r>
      <w:proofErr w:type="gramEnd"/>
      <w:r>
        <w:t xml:space="preserve"> KB of the Language Packs (All language packs have the same KB)</w:t>
      </w:r>
    </w:p>
    <w:p w:rsidR="00C75C3A" w:rsidRDefault="00C75C3A" w:rsidP="00C75C3A">
      <w:pPr>
        <w:spacing w:before="105" w:after="105" w:line="300" w:lineRule="atLeast"/>
      </w:pPr>
      <w:bookmarkStart w:id="0" w:name="_GoBack"/>
      <w:proofErr w:type="spellStart"/>
      <w:r w:rsidRPr="00C75C3A">
        <w:t>L_</w:t>
      </w:r>
      <w:proofErr w:type="gramStart"/>
      <w:r w:rsidRPr="00C75C3A">
        <w:t>CancelFirstLP</w:t>
      </w:r>
      <w:proofErr w:type="spellEnd"/>
      <w:r>
        <w:t xml:space="preserve"> </w:t>
      </w:r>
      <w:bookmarkEnd w:id="0"/>
      <w:r>
        <w:t>:</w:t>
      </w:r>
      <w:proofErr w:type="gramEnd"/>
      <w:r>
        <w:t xml:space="preserve"> If </w:t>
      </w:r>
      <w:r w:rsidRPr="00C75C3A">
        <w:rPr>
          <w:b/>
        </w:rPr>
        <w:t>“true”</w:t>
      </w:r>
      <w:r>
        <w:t xml:space="preserve"> the first language will be canceled then reinstalled to verify cancelation. If cancelation is not interested, set it to </w:t>
      </w:r>
      <w:r w:rsidRPr="00C75C3A">
        <w:rPr>
          <w:b/>
        </w:rPr>
        <w:t>“false”</w:t>
      </w:r>
      <w:r>
        <w:t>.</w:t>
      </w:r>
    </w:p>
    <w:p w:rsidR="00C75C3A" w:rsidRDefault="00C75C3A" w:rsidP="00A82E26">
      <w:pPr>
        <w:spacing w:before="105" w:after="105" w:line="300" w:lineRule="atLeast"/>
        <w:rPr>
          <w:b/>
        </w:rPr>
      </w:pPr>
      <w:proofErr w:type="spellStart"/>
      <w:r w:rsidRPr="00C75C3A">
        <w:t>L_</w:t>
      </w:r>
      <w:proofErr w:type="gramStart"/>
      <w:r w:rsidRPr="00C75C3A">
        <w:t>LangPacks</w:t>
      </w:r>
      <w:proofErr w:type="spellEnd"/>
      <w:r>
        <w:t xml:space="preserve"> :</w:t>
      </w:r>
      <w:proofErr w:type="gramEnd"/>
      <w:r>
        <w:t xml:space="preserve"> A list of all language packs to be installed.</w:t>
      </w:r>
    </w:p>
    <w:p w:rsidR="00C75C3A" w:rsidRDefault="00C75C3A" w:rsidP="00A82E26">
      <w:pPr>
        <w:spacing w:before="105" w:after="105" w:line="300" w:lineRule="atLeast"/>
        <w:rPr>
          <w:b/>
        </w:rPr>
      </w:pPr>
    </w:p>
    <w:p w:rsidR="00C75C3A" w:rsidRPr="00C75C3A" w:rsidRDefault="00C75C3A" w:rsidP="00A82E26">
      <w:pPr>
        <w:spacing w:before="105" w:after="105" w:line="300" w:lineRule="atLeast"/>
        <w:rPr>
          <w:u w:val="single"/>
        </w:rPr>
      </w:pPr>
      <w:r w:rsidRPr="00C75C3A">
        <w:rPr>
          <w:u w:val="single"/>
        </w:rPr>
        <w:t>Windows 7 Ultimate/Enterprise</w:t>
      </w:r>
    </w:p>
    <w:p w:rsidR="00C75C3A" w:rsidRDefault="00C75C3A" w:rsidP="00A82E26">
      <w:pPr>
        <w:spacing w:before="105" w:after="105" w:line="300" w:lineRule="atLeast"/>
      </w:pPr>
      <w:r w:rsidRPr="00C75C3A">
        <w:lastRenderedPageBreak/>
        <w:t>[</w:t>
      </w:r>
      <w:proofErr w:type="spellStart"/>
      <w:r w:rsidRPr="00C75C3A">
        <w:t>L_KBNumber</w:t>
      </w:r>
      <w:proofErr w:type="spellEnd"/>
      <w:r w:rsidRPr="00C75C3A">
        <w:t>] InstallWin7LP [</w:t>
      </w:r>
      <w:proofErr w:type="spellStart"/>
      <w:r w:rsidRPr="00C75C3A">
        <w:t>L_CancelFirstLP</w:t>
      </w:r>
      <w:proofErr w:type="spellEnd"/>
      <w:r w:rsidRPr="00C75C3A">
        <w:t>] [</w:t>
      </w:r>
      <w:proofErr w:type="spellStart"/>
      <w:r w:rsidRPr="00C75C3A">
        <w:t>L_LangPacks</w:t>
      </w:r>
      <w:proofErr w:type="spellEnd"/>
      <w:r w:rsidRPr="00C75C3A">
        <w:t>]</w:t>
      </w:r>
    </w:p>
    <w:p w:rsidR="00C75C3A" w:rsidRDefault="00C75C3A" w:rsidP="00A82E26">
      <w:pPr>
        <w:spacing w:before="105" w:after="105" w:line="300" w:lineRule="atLeast"/>
      </w:pPr>
      <w:r>
        <w:t>(</w:t>
      </w:r>
      <w:proofErr w:type="gramStart"/>
      <w:r>
        <w:t>example</w:t>
      </w:r>
      <w:proofErr w:type="gramEnd"/>
      <w:r>
        <w:t xml:space="preserve">: KB123456 InstallWin7LP true </w:t>
      </w:r>
      <w:proofErr w:type="spellStart"/>
      <w:r w:rsidRPr="00C75C3A">
        <w:t>ar</w:t>
      </w:r>
      <w:proofErr w:type="spellEnd"/>
      <w:r w:rsidRPr="00C75C3A">
        <w:t xml:space="preserve">-SA </w:t>
      </w:r>
      <w:proofErr w:type="spellStart"/>
      <w:r w:rsidRPr="00C75C3A">
        <w:t>bg</w:t>
      </w:r>
      <w:proofErr w:type="spellEnd"/>
      <w:r w:rsidRPr="00C75C3A">
        <w:t xml:space="preserve">-BG </w:t>
      </w:r>
      <w:proofErr w:type="spellStart"/>
      <w:r w:rsidRPr="00C75C3A">
        <w:t>cs</w:t>
      </w:r>
      <w:proofErr w:type="spellEnd"/>
      <w:r w:rsidRPr="00C75C3A">
        <w:t>-CZ da-DK</w:t>
      </w:r>
      <w:r>
        <w:t>)</w:t>
      </w:r>
    </w:p>
    <w:p w:rsidR="00C75C3A" w:rsidRDefault="00C75C3A" w:rsidP="00A82E26">
      <w:pPr>
        <w:spacing w:before="105" w:after="105" w:line="300" w:lineRule="atLeast"/>
      </w:pPr>
    </w:p>
    <w:p w:rsidR="00C75C3A" w:rsidRPr="00C75C3A" w:rsidRDefault="00C75C3A" w:rsidP="00A82E26">
      <w:pPr>
        <w:spacing w:before="105" w:after="105" w:line="300" w:lineRule="atLeast"/>
        <w:rPr>
          <w:u w:val="single"/>
        </w:rPr>
      </w:pPr>
      <w:r w:rsidRPr="00C75C3A">
        <w:rPr>
          <w:u w:val="single"/>
        </w:rPr>
        <w:t>Windows 7 NON-Ultimate/Enterprise</w:t>
      </w:r>
    </w:p>
    <w:p w:rsidR="00C75C3A" w:rsidRDefault="00C75C3A" w:rsidP="00A82E26">
      <w:pPr>
        <w:spacing w:before="105" w:after="105" w:line="300" w:lineRule="atLeast"/>
      </w:pPr>
      <w:r w:rsidRPr="00C75C3A">
        <w:t>[</w:t>
      </w:r>
      <w:proofErr w:type="spellStart"/>
      <w:r w:rsidRPr="00C75C3A">
        <w:t>L_KBNumber</w:t>
      </w:r>
      <w:proofErr w:type="spellEnd"/>
      <w:r w:rsidRPr="00C75C3A">
        <w:t>] InstallNoneWin7LP</w:t>
      </w:r>
    </w:p>
    <w:p w:rsidR="00C75C3A" w:rsidRDefault="00C75C3A" w:rsidP="00A82E26">
      <w:pPr>
        <w:spacing w:before="105" w:after="105" w:line="300" w:lineRule="atLeast"/>
      </w:pPr>
      <w:r>
        <w:t>(</w:t>
      </w:r>
      <w:proofErr w:type="gramStart"/>
      <w:r>
        <w:t>example</w:t>
      </w:r>
      <w:proofErr w:type="gramEnd"/>
      <w:r>
        <w:t>: KB123456 InstallNoneWin7LP)</w:t>
      </w:r>
    </w:p>
    <w:p w:rsidR="00C75C3A" w:rsidRDefault="00C75C3A" w:rsidP="00A82E26">
      <w:pPr>
        <w:spacing w:before="105" w:after="105" w:line="300" w:lineRule="atLeast"/>
      </w:pPr>
    </w:p>
    <w:p w:rsidR="00294935" w:rsidRPr="00C75C3A" w:rsidRDefault="00294935" w:rsidP="00A82E26">
      <w:pPr>
        <w:spacing w:before="105" w:after="105" w:line="300" w:lineRule="atLeast"/>
        <w:rPr>
          <w:b/>
        </w:rPr>
      </w:pPr>
      <w:r w:rsidRPr="00C75C3A">
        <w:rPr>
          <w:b/>
        </w:rPr>
        <w:t>The following diagram shows the flow of the process for Windows 7 Ultimate/Enterprise.</w:t>
      </w:r>
    </w:p>
    <w:p w:rsidR="00294935" w:rsidRDefault="00294935" w:rsidP="00A82E26">
      <w:pPr>
        <w:spacing w:before="105" w:after="105" w:line="300" w:lineRule="atLeast"/>
      </w:pPr>
      <w:r>
        <w:rPr>
          <w:noProof/>
        </w:rPr>
        <w:drawing>
          <wp:inline distT="0" distB="0" distL="0" distR="0">
            <wp:extent cx="5937250" cy="35560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3556000"/>
                    </a:xfrm>
                    <a:prstGeom prst="rect">
                      <a:avLst/>
                    </a:prstGeom>
                    <a:noFill/>
                    <a:ln>
                      <a:noFill/>
                    </a:ln>
                  </pic:spPr>
                </pic:pic>
              </a:graphicData>
            </a:graphic>
          </wp:inline>
        </w:drawing>
      </w:r>
    </w:p>
    <w:p w:rsidR="00294935" w:rsidRDefault="00294935" w:rsidP="00A82E26">
      <w:pPr>
        <w:spacing w:before="105" w:after="105" w:line="300" w:lineRule="atLeast"/>
      </w:pPr>
    </w:p>
    <w:p w:rsidR="00294935" w:rsidRPr="00C75C3A" w:rsidRDefault="00294935" w:rsidP="00294935">
      <w:pPr>
        <w:spacing w:before="105" w:after="105" w:line="300" w:lineRule="atLeast"/>
        <w:rPr>
          <w:b/>
        </w:rPr>
      </w:pPr>
      <w:r w:rsidRPr="00C75C3A">
        <w:rPr>
          <w:b/>
        </w:rPr>
        <w:t>The following diagram shows the flow of the process for Windows 7 NON-Ultimate/Enterprise SKU’s.</w:t>
      </w:r>
    </w:p>
    <w:p w:rsidR="00294935" w:rsidRDefault="00294935" w:rsidP="00294935">
      <w:pPr>
        <w:spacing w:before="105" w:after="105" w:line="300" w:lineRule="atLeast"/>
      </w:pPr>
      <w:r>
        <w:rPr>
          <w:noProof/>
        </w:rPr>
        <w:drawing>
          <wp:inline distT="0" distB="0" distL="0" distR="0" wp14:anchorId="47DE9C44" wp14:editId="421DC621">
            <wp:extent cx="3778250" cy="18911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2317" cy="1893194"/>
                    </a:xfrm>
                    <a:prstGeom prst="rect">
                      <a:avLst/>
                    </a:prstGeom>
                    <a:noFill/>
                    <a:ln>
                      <a:noFill/>
                    </a:ln>
                  </pic:spPr>
                </pic:pic>
              </a:graphicData>
            </a:graphic>
          </wp:inline>
        </w:drawing>
      </w:r>
    </w:p>
    <w:p w:rsidR="00294935" w:rsidRDefault="00294935" w:rsidP="00A82E26">
      <w:pPr>
        <w:spacing w:before="105" w:after="105" w:line="300" w:lineRule="atLeast"/>
      </w:pPr>
    </w:p>
    <w:p w:rsidR="00294935" w:rsidRDefault="00294935" w:rsidP="00A82E26">
      <w:pPr>
        <w:spacing w:before="105" w:after="105" w:line="300" w:lineRule="atLeast"/>
      </w:pPr>
    </w:p>
    <w:p w:rsidR="00A82E26" w:rsidRDefault="00A82E26" w:rsidP="00A82E26">
      <w:pPr>
        <w:pStyle w:val="Heading2"/>
      </w:pPr>
      <w:r>
        <w:t xml:space="preserve">Design </w:t>
      </w:r>
      <w:r w:rsidRPr="004D6F46">
        <w:t>Assumptions and Dependencies</w:t>
      </w:r>
    </w:p>
    <w:p w:rsidR="00A82E26" w:rsidRPr="00EC65E8" w:rsidRDefault="00C75C3A" w:rsidP="00A82E26">
      <w:pPr>
        <w:pStyle w:val="ListParagraph"/>
        <w:numPr>
          <w:ilvl w:val="0"/>
          <w:numId w:val="1"/>
        </w:numPr>
        <w:spacing w:before="105" w:after="105" w:line="300" w:lineRule="atLeast"/>
        <w:contextualSpacing/>
      </w:pPr>
      <w:r>
        <w:t>?????</w:t>
      </w:r>
    </w:p>
    <w:p w:rsidR="00CE6064" w:rsidRDefault="000214FA"/>
    <w:sectPr w:rsidR="00CE6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B749A"/>
    <w:multiLevelType w:val="hybridMultilevel"/>
    <w:tmpl w:val="212ACC7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
    <w:nsid w:val="50F86D81"/>
    <w:multiLevelType w:val="hybridMultilevel"/>
    <w:tmpl w:val="62FA9BBA"/>
    <w:lvl w:ilvl="0" w:tplc="DAF6BA46">
      <w:start w:val="1"/>
      <w:numFmt w:val="bullet"/>
      <w:lvlText w:val="•"/>
      <w:lvlJc w:val="left"/>
      <w:pPr>
        <w:tabs>
          <w:tab w:val="num" w:pos="720"/>
        </w:tabs>
        <w:ind w:left="720" w:hanging="360"/>
      </w:pPr>
      <w:rPr>
        <w:rFonts w:ascii="Arial" w:hAnsi="Arial" w:hint="default"/>
      </w:rPr>
    </w:lvl>
    <w:lvl w:ilvl="1" w:tplc="BD981DB6">
      <w:start w:val="2132"/>
      <w:numFmt w:val="bullet"/>
      <w:lvlText w:val="–"/>
      <w:lvlJc w:val="left"/>
      <w:pPr>
        <w:tabs>
          <w:tab w:val="num" w:pos="1440"/>
        </w:tabs>
        <w:ind w:left="1440" w:hanging="360"/>
      </w:pPr>
      <w:rPr>
        <w:rFonts w:ascii="Arial" w:hAnsi="Arial" w:hint="default"/>
      </w:rPr>
    </w:lvl>
    <w:lvl w:ilvl="2" w:tplc="1E9EF050" w:tentative="1">
      <w:start w:val="1"/>
      <w:numFmt w:val="bullet"/>
      <w:lvlText w:val="•"/>
      <w:lvlJc w:val="left"/>
      <w:pPr>
        <w:tabs>
          <w:tab w:val="num" w:pos="2160"/>
        </w:tabs>
        <w:ind w:left="2160" w:hanging="360"/>
      </w:pPr>
      <w:rPr>
        <w:rFonts w:ascii="Arial" w:hAnsi="Arial" w:hint="default"/>
      </w:rPr>
    </w:lvl>
    <w:lvl w:ilvl="3" w:tplc="EBA00F98" w:tentative="1">
      <w:start w:val="1"/>
      <w:numFmt w:val="bullet"/>
      <w:lvlText w:val="•"/>
      <w:lvlJc w:val="left"/>
      <w:pPr>
        <w:tabs>
          <w:tab w:val="num" w:pos="2880"/>
        </w:tabs>
        <w:ind w:left="2880" w:hanging="360"/>
      </w:pPr>
      <w:rPr>
        <w:rFonts w:ascii="Arial" w:hAnsi="Arial" w:hint="default"/>
      </w:rPr>
    </w:lvl>
    <w:lvl w:ilvl="4" w:tplc="AB068532" w:tentative="1">
      <w:start w:val="1"/>
      <w:numFmt w:val="bullet"/>
      <w:lvlText w:val="•"/>
      <w:lvlJc w:val="left"/>
      <w:pPr>
        <w:tabs>
          <w:tab w:val="num" w:pos="3600"/>
        </w:tabs>
        <w:ind w:left="3600" w:hanging="360"/>
      </w:pPr>
      <w:rPr>
        <w:rFonts w:ascii="Arial" w:hAnsi="Arial" w:hint="default"/>
      </w:rPr>
    </w:lvl>
    <w:lvl w:ilvl="5" w:tplc="4444753E" w:tentative="1">
      <w:start w:val="1"/>
      <w:numFmt w:val="bullet"/>
      <w:lvlText w:val="•"/>
      <w:lvlJc w:val="left"/>
      <w:pPr>
        <w:tabs>
          <w:tab w:val="num" w:pos="4320"/>
        </w:tabs>
        <w:ind w:left="4320" w:hanging="360"/>
      </w:pPr>
      <w:rPr>
        <w:rFonts w:ascii="Arial" w:hAnsi="Arial" w:hint="default"/>
      </w:rPr>
    </w:lvl>
    <w:lvl w:ilvl="6" w:tplc="46D6CD8E" w:tentative="1">
      <w:start w:val="1"/>
      <w:numFmt w:val="bullet"/>
      <w:lvlText w:val="•"/>
      <w:lvlJc w:val="left"/>
      <w:pPr>
        <w:tabs>
          <w:tab w:val="num" w:pos="5040"/>
        </w:tabs>
        <w:ind w:left="5040" w:hanging="360"/>
      </w:pPr>
      <w:rPr>
        <w:rFonts w:ascii="Arial" w:hAnsi="Arial" w:hint="default"/>
      </w:rPr>
    </w:lvl>
    <w:lvl w:ilvl="7" w:tplc="4266AA2A" w:tentative="1">
      <w:start w:val="1"/>
      <w:numFmt w:val="bullet"/>
      <w:lvlText w:val="•"/>
      <w:lvlJc w:val="left"/>
      <w:pPr>
        <w:tabs>
          <w:tab w:val="num" w:pos="5760"/>
        </w:tabs>
        <w:ind w:left="5760" w:hanging="360"/>
      </w:pPr>
      <w:rPr>
        <w:rFonts w:ascii="Arial" w:hAnsi="Arial" w:hint="default"/>
      </w:rPr>
    </w:lvl>
    <w:lvl w:ilvl="8" w:tplc="9ACAD53A" w:tentative="1">
      <w:start w:val="1"/>
      <w:numFmt w:val="bullet"/>
      <w:lvlText w:val="•"/>
      <w:lvlJc w:val="left"/>
      <w:pPr>
        <w:tabs>
          <w:tab w:val="num" w:pos="6480"/>
        </w:tabs>
        <w:ind w:left="6480" w:hanging="360"/>
      </w:pPr>
      <w:rPr>
        <w:rFonts w:ascii="Arial" w:hAnsi="Arial" w:hint="default"/>
      </w:rPr>
    </w:lvl>
  </w:abstractNum>
  <w:abstractNum w:abstractNumId="2">
    <w:nsid w:val="5DCF200D"/>
    <w:multiLevelType w:val="hybridMultilevel"/>
    <w:tmpl w:val="AC92F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0210BD"/>
    <w:multiLevelType w:val="hybridMultilevel"/>
    <w:tmpl w:val="87868852"/>
    <w:lvl w:ilvl="0" w:tplc="1A76749E">
      <w:start w:val="1"/>
      <w:numFmt w:val="decimal"/>
      <w:lvlText w:val="%1)"/>
      <w:lvlJc w:val="left"/>
      <w:pPr>
        <w:tabs>
          <w:tab w:val="num" w:pos="720"/>
        </w:tabs>
        <w:ind w:left="720" w:hanging="360"/>
      </w:pPr>
    </w:lvl>
    <w:lvl w:ilvl="1" w:tplc="5A363756" w:tentative="1">
      <w:start w:val="1"/>
      <w:numFmt w:val="decimal"/>
      <w:lvlText w:val="%2)"/>
      <w:lvlJc w:val="left"/>
      <w:pPr>
        <w:tabs>
          <w:tab w:val="num" w:pos="1440"/>
        </w:tabs>
        <w:ind w:left="1440" w:hanging="360"/>
      </w:pPr>
    </w:lvl>
    <w:lvl w:ilvl="2" w:tplc="3AA63CC6" w:tentative="1">
      <w:start w:val="1"/>
      <w:numFmt w:val="decimal"/>
      <w:lvlText w:val="%3)"/>
      <w:lvlJc w:val="left"/>
      <w:pPr>
        <w:tabs>
          <w:tab w:val="num" w:pos="2160"/>
        </w:tabs>
        <w:ind w:left="2160" w:hanging="360"/>
      </w:pPr>
    </w:lvl>
    <w:lvl w:ilvl="3" w:tplc="DC067DEA" w:tentative="1">
      <w:start w:val="1"/>
      <w:numFmt w:val="decimal"/>
      <w:lvlText w:val="%4)"/>
      <w:lvlJc w:val="left"/>
      <w:pPr>
        <w:tabs>
          <w:tab w:val="num" w:pos="2880"/>
        </w:tabs>
        <w:ind w:left="2880" w:hanging="360"/>
      </w:pPr>
    </w:lvl>
    <w:lvl w:ilvl="4" w:tplc="EC1C8A0A" w:tentative="1">
      <w:start w:val="1"/>
      <w:numFmt w:val="decimal"/>
      <w:lvlText w:val="%5)"/>
      <w:lvlJc w:val="left"/>
      <w:pPr>
        <w:tabs>
          <w:tab w:val="num" w:pos="3600"/>
        </w:tabs>
        <w:ind w:left="3600" w:hanging="360"/>
      </w:pPr>
    </w:lvl>
    <w:lvl w:ilvl="5" w:tplc="32380890" w:tentative="1">
      <w:start w:val="1"/>
      <w:numFmt w:val="decimal"/>
      <w:lvlText w:val="%6)"/>
      <w:lvlJc w:val="left"/>
      <w:pPr>
        <w:tabs>
          <w:tab w:val="num" w:pos="4320"/>
        </w:tabs>
        <w:ind w:left="4320" w:hanging="360"/>
      </w:pPr>
    </w:lvl>
    <w:lvl w:ilvl="6" w:tplc="E0A6D5E0" w:tentative="1">
      <w:start w:val="1"/>
      <w:numFmt w:val="decimal"/>
      <w:lvlText w:val="%7)"/>
      <w:lvlJc w:val="left"/>
      <w:pPr>
        <w:tabs>
          <w:tab w:val="num" w:pos="5040"/>
        </w:tabs>
        <w:ind w:left="5040" w:hanging="360"/>
      </w:pPr>
    </w:lvl>
    <w:lvl w:ilvl="7" w:tplc="B0A2CDC6" w:tentative="1">
      <w:start w:val="1"/>
      <w:numFmt w:val="decimal"/>
      <w:lvlText w:val="%8)"/>
      <w:lvlJc w:val="left"/>
      <w:pPr>
        <w:tabs>
          <w:tab w:val="num" w:pos="5760"/>
        </w:tabs>
        <w:ind w:left="5760" w:hanging="360"/>
      </w:pPr>
    </w:lvl>
    <w:lvl w:ilvl="8" w:tplc="BDE4608A"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26"/>
    <w:rsid w:val="000214FA"/>
    <w:rsid w:val="001844B2"/>
    <w:rsid w:val="00294935"/>
    <w:rsid w:val="00440401"/>
    <w:rsid w:val="005309FD"/>
    <w:rsid w:val="00680DC7"/>
    <w:rsid w:val="00A82E26"/>
    <w:rsid w:val="00C75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E26"/>
    <w:pPr>
      <w:spacing w:after="0" w:line="240" w:lineRule="auto"/>
    </w:pPr>
    <w:rPr>
      <w:rFonts w:ascii="Calibri" w:eastAsia="Times New Roman" w:hAnsi="Calibri" w:cs="Times New Roman"/>
    </w:rPr>
  </w:style>
  <w:style w:type="paragraph" w:styleId="Heading1">
    <w:name w:val="heading 1"/>
    <w:basedOn w:val="Normal"/>
    <w:next w:val="Normal"/>
    <w:link w:val="Heading1Char"/>
    <w:uiPriority w:val="9"/>
    <w:qFormat/>
    <w:rsid w:val="00C75C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E26"/>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C75C3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E26"/>
    <w:rPr>
      <w:rFonts w:ascii="Cambria" w:eastAsia="Times New Roman" w:hAnsi="Cambria" w:cs="Times New Roman"/>
      <w:b/>
      <w:bCs/>
      <w:color w:val="4F81BD"/>
      <w:sz w:val="26"/>
      <w:szCs w:val="26"/>
    </w:rPr>
  </w:style>
  <w:style w:type="paragraph" w:styleId="ListParagraph">
    <w:name w:val="List Paragraph"/>
    <w:basedOn w:val="Normal"/>
    <w:uiPriority w:val="34"/>
    <w:qFormat/>
    <w:rsid w:val="00A82E26"/>
    <w:pPr>
      <w:ind w:left="720"/>
    </w:pPr>
  </w:style>
  <w:style w:type="paragraph" w:styleId="CommentText">
    <w:name w:val="annotation text"/>
    <w:basedOn w:val="Normal"/>
    <w:link w:val="CommentTextChar"/>
    <w:uiPriority w:val="99"/>
    <w:unhideWhenUsed/>
    <w:rsid w:val="00A82E26"/>
    <w:rPr>
      <w:sz w:val="20"/>
      <w:szCs w:val="20"/>
    </w:rPr>
  </w:style>
  <w:style w:type="character" w:customStyle="1" w:styleId="CommentTextChar">
    <w:name w:val="Comment Text Char"/>
    <w:basedOn w:val="DefaultParagraphFont"/>
    <w:link w:val="CommentText"/>
    <w:uiPriority w:val="99"/>
    <w:rsid w:val="00A82E26"/>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A82E26"/>
    <w:rPr>
      <w:rFonts w:ascii="Tahoma" w:hAnsi="Tahoma" w:cs="Tahoma"/>
      <w:sz w:val="16"/>
      <w:szCs w:val="16"/>
    </w:rPr>
  </w:style>
  <w:style w:type="character" w:customStyle="1" w:styleId="BalloonTextChar">
    <w:name w:val="Balloon Text Char"/>
    <w:basedOn w:val="DefaultParagraphFont"/>
    <w:link w:val="BalloonText"/>
    <w:uiPriority w:val="99"/>
    <w:semiHidden/>
    <w:rsid w:val="00A82E26"/>
    <w:rPr>
      <w:rFonts w:ascii="Tahoma" w:eastAsia="Times New Roman" w:hAnsi="Tahoma" w:cs="Tahoma"/>
      <w:sz w:val="16"/>
      <w:szCs w:val="16"/>
    </w:rPr>
  </w:style>
  <w:style w:type="paragraph" w:styleId="NormalWeb">
    <w:name w:val="Normal (Web)"/>
    <w:basedOn w:val="Normal"/>
    <w:uiPriority w:val="99"/>
    <w:semiHidden/>
    <w:unhideWhenUsed/>
    <w:rsid w:val="00294935"/>
    <w:pPr>
      <w:spacing w:before="100" w:beforeAutospacing="1" w:after="100" w:afterAutospacing="1"/>
    </w:pPr>
    <w:rPr>
      <w:rFonts w:ascii="Times New Roman" w:eastAsiaTheme="minorEastAsia" w:hAnsi="Times New Roman"/>
      <w:sz w:val="24"/>
      <w:szCs w:val="24"/>
    </w:rPr>
  </w:style>
  <w:style w:type="character" w:customStyle="1" w:styleId="Heading1Char">
    <w:name w:val="Heading 1 Char"/>
    <w:basedOn w:val="DefaultParagraphFont"/>
    <w:link w:val="Heading1"/>
    <w:uiPriority w:val="9"/>
    <w:rsid w:val="00C75C3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75C3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E26"/>
    <w:pPr>
      <w:spacing w:after="0" w:line="240" w:lineRule="auto"/>
    </w:pPr>
    <w:rPr>
      <w:rFonts w:ascii="Calibri" w:eastAsia="Times New Roman" w:hAnsi="Calibri" w:cs="Times New Roman"/>
    </w:rPr>
  </w:style>
  <w:style w:type="paragraph" w:styleId="Heading1">
    <w:name w:val="heading 1"/>
    <w:basedOn w:val="Normal"/>
    <w:next w:val="Normal"/>
    <w:link w:val="Heading1Char"/>
    <w:uiPriority w:val="9"/>
    <w:qFormat/>
    <w:rsid w:val="00C75C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E26"/>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C75C3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E26"/>
    <w:rPr>
      <w:rFonts w:ascii="Cambria" w:eastAsia="Times New Roman" w:hAnsi="Cambria" w:cs="Times New Roman"/>
      <w:b/>
      <w:bCs/>
      <w:color w:val="4F81BD"/>
      <w:sz w:val="26"/>
      <w:szCs w:val="26"/>
    </w:rPr>
  </w:style>
  <w:style w:type="paragraph" w:styleId="ListParagraph">
    <w:name w:val="List Paragraph"/>
    <w:basedOn w:val="Normal"/>
    <w:uiPriority w:val="34"/>
    <w:qFormat/>
    <w:rsid w:val="00A82E26"/>
    <w:pPr>
      <w:ind w:left="720"/>
    </w:pPr>
  </w:style>
  <w:style w:type="paragraph" w:styleId="CommentText">
    <w:name w:val="annotation text"/>
    <w:basedOn w:val="Normal"/>
    <w:link w:val="CommentTextChar"/>
    <w:uiPriority w:val="99"/>
    <w:unhideWhenUsed/>
    <w:rsid w:val="00A82E26"/>
    <w:rPr>
      <w:sz w:val="20"/>
      <w:szCs w:val="20"/>
    </w:rPr>
  </w:style>
  <w:style w:type="character" w:customStyle="1" w:styleId="CommentTextChar">
    <w:name w:val="Comment Text Char"/>
    <w:basedOn w:val="DefaultParagraphFont"/>
    <w:link w:val="CommentText"/>
    <w:uiPriority w:val="99"/>
    <w:rsid w:val="00A82E26"/>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A82E26"/>
    <w:rPr>
      <w:rFonts w:ascii="Tahoma" w:hAnsi="Tahoma" w:cs="Tahoma"/>
      <w:sz w:val="16"/>
      <w:szCs w:val="16"/>
    </w:rPr>
  </w:style>
  <w:style w:type="character" w:customStyle="1" w:styleId="BalloonTextChar">
    <w:name w:val="Balloon Text Char"/>
    <w:basedOn w:val="DefaultParagraphFont"/>
    <w:link w:val="BalloonText"/>
    <w:uiPriority w:val="99"/>
    <w:semiHidden/>
    <w:rsid w:val="00A82E26"/>
    <w:rPr>
      <w:rFonts w:ascii="Tahoma" w:eastAsia="Times New Roman" w:hAnsi="Tahoma" w:cs="Tahoma"/>
      <w:sz w:val="16"/>
      <w:szCs w:val="16"/>
    </w:rPr>
  </w:style>
  <w:style w:type="paragraph" w:styleId="NormalWeb">
    <w:name w:val="Normal (Web)"/>
    <w:basedOn w:val="Normal"/>
    <w:uiPriority w:val="99"/>
    <w:semiHidden/>
    <w:unhideWhenUsed/>
    <w:rsid w:val="00294935"/>
    <w:pPr>
      <w:spacing w:before="100" w:beforeAutospacing="1" w:after="100" w:afterAutospacing="1"/>
    </w:pPr>
    <w:rPr>
      <w:rFonts w:ascii="Times New Roman" w:eastAsiaTheme="minorEastAsia" w:hAnsi="Times New Roman"/>
      <w:sz w:val="24"/>
      <w:szCs w:val="24"/>
    </w:rPr>
  </w:style>
  <w:style w:type="character" w:customStyle="1" w:styleId="Heading1Char">
    <w:name w:val="Heading 1 Char"/>
    <w:basedOn w:val="DefaultParagraphFont"/>
    <w:link w:val="Heading1"/>
    <w:uiPriority w:val="9"/>
    <w:rsid w:val="00C75C3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75C3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372033">
      <w:bodyDiv w:val="1"/>
      <w:marLeft w:val="0"/>
      <w:marRight w:val="0"/>
      <w:marTop w:val="0"/>
      <w:marBottom w:val="0"/>
      <w:divBdr>
        <w:top w:val="none" w:sz="0" w:space="0" w:color="auto"/>
        <w:left w:val="none" w:sz="0" w:space="0" w:color="auto"/>
        <w:bottom w:val="none" w:sz="0" w:space="0" w:color="auto"/>
        <w:right w:val="none" w:sz="0" w:space="0" w:color="auto"/>
      </w:divBdr>
      <w:divsChild>
        <w:div w:id="1904100739">
          <w:marLeft w:val="547"/>
          <w:marRight w:val="0"/>
          <w:marTop w:val="154"/>
          <w:marBottom w:val="0"/>
          <w:divBdr>
            <w:top w:val="none" w:sz="0" w:space="0" w:color="auto"/>
            <w:left w:val="none" w:sz="0" w:space="0" w:color="auto"/>
            <w:bottom w:val="none" w:sz="0" w:space="0" w:color="auto"/>
            <w:right w:val="none" w:sz="0" w:space="0" w:color="auto"/>
          </w:divBdr>
        </w:div>
        <w:div w:id="1754930616">
          <w:marLeft w:val="1166"/>
          <w:marRight w:val="0"/>
          <w:marTop w:val="134"/>
          <w:marBottom w:val="0"/>
          <w:divBdr>
            <w:top w:val="none" w:sz="0" w:space="0" w:color="auto"/>
            <w:left w:val="none" w:sz="0" w:space="0" w:color="auto"/>
            <w:bottom w:val="none" w:sz="0" w:space="0" w:color="auto"/>
            <w:right w:val="none" w:sz="0" w:space="0" w:color="auto"/>
          </w:divBdr>
        </w:div>
        <w:div w:id="1529755879">
          <w:marLeft w:val="1166"/>
          <w:marRight w:val="0"/>
          <w:marTop w:val="134"/>
          <w:marBottom w:val="0"/>
          <w:divBdr>
            <w:top w:val="none" w:sz="0" w:space="0" w:color="auto"/>
            <w:left w:val="none" w:sz="0" w:space="0" w:color="auto"/>
            <w:bottom w:val="none" w:sz="0" w:space="0" w:color="auto"/>
            <w:right w:val="none" w:sz="0" w:space="0" w:color="auto"/>
          </w:divBdr>
        </w:div>
        <w:div w:id="172598384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Wang</dc:creator>
  <cp:lastModifiedBy>Steven Wang</cp:lastModifiedBy>
  <cp:revision>5</cp:revision>
  <dcterms:created xsi:type="dcterms:W3CDTF">2011-01-17T20:09:00Z</dcterms:created>
  <dcterms:modified xsi:type="dcterms:W3CDTF">2011-01-17T22:23:00Z</dcterms:modified>
</cp:coreProperties>
</file>