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댐 운영 판단 지원을 위한 KG 기반 RAG</w:t>
        <w:br/>
        <w:t xml:space="preserve">구조 공유와 LLM 파트 논의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설계한 구조 · 근거 검색과 근거 묶음 · LLM 파트에서 생각해 볼 것</w:t>
      </w:r>
    </w:p>
    <w:p>
      <w:pPr>
        <w:spacing w:before="2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2026.10.15 · 국민대학교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회의 개요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일시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2026.10.15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목적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지금까지 만든 KG 기반 RAG 구조(근거 검색까지)를 공유하고, 아직 정하지 못한 LLM 파트(질문 해석, 답변 생성, 평가)에 대해 인공지능 연구팀의 생각과 조언을 듣는다.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이야기 나누고 싶은 것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① 질문 해석(의도 추출) ② 근거 묶음의 형식과 길이 ③ 근거와 판단을 나누어 답하게 하는 방법 ④ 비교·계산의 신뢰성 ⑤ 모델 선택 ⑥ 평가 설계 (5절)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진행 순서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안건 1~4는 구조 공유(배경과 질문, 큰 틀, KG 설계, 근거 검색), 안건 5는 LLM 파트 논의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5272"/>
        <w:gridCol w:w="1400"/>
        <w:gridCol w:w="2400"/>
      </w:tblGrid>
      <w:tr>
        <w:trPr>
          <w:cantSplit/>
          <w:tblHeader/>
          <w:jc w:val="center"/>
        </w:trPr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안건</w:t>
            </w:r>
          </w:p>
        </w:tc>
        <w:tc>
          <w:tcPr>
            <w:tcW w:w="5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</w:t>
            </w:r>
          </w:p>
        </w:tc>
        <w:tc>
          <w:tcPr>
            <w:tcW w:w="1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연구 배경과 질문(CQ)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설계한 큰 틀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운영에 적용한 KG 설계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3절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 검색과 근거 묶음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4절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 파트에서 생각해 볼 것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논의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5절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연구 배경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댐 운영자는 현재의 수문·기상 상태를 보고 방류 등을 판단한다. 이때 과거의 운영행위, 그 방류를 허가한 승인, 현행 운영기준(홍수기 제한수위)이 필요한데, 이 정보는 승인 기록, 측정 시계열, 규정 문서에 나뉘어 있다. LLM 단독 답변은 근거를 확인할 수 없으므로, 흩어진 자료를 지식그래프(KG)로 연결하고 질문에 필요한 근거를 찾아 LLM에 주어 근거 위에서 답하게 하는 구조(RAG)를 만든다. 대상은 한강수계 4개 댐(충주·소양강·횡성·광동), 방류 승인 80건(2010~2021), K-water 시간별 수문기상 자료 50.8만 행, 연계운영규정 별표3이다.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8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8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(Competency Question)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rPr>
          <w:lang w:eastAsia="ko-KR"/>
        </w:rPr>
      </w:pPr>
      <w:r>
        <w:rPr>
          <w:lang w:eastAsia="ko-KR"/>
        </w:rPr>
        <w:t xml:space="preserve">2. 설계한 큰 틀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5207000" cy="4061460"/>
            <wp:docPr id="1" name="전체 구조" descr="전체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전체 구조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전체 구조 (a) Ontology 설계 (b) KG 구축 (c) 질문 응답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구축: 원자료 4종을 6단계(전처리 → 구조화 자료 매핑 → 문서 자료 추출 → 관계 연결 → 검증 → 저장)로 처리한다. 모든 단계는 정해진 규칙으로 동작하며, 자료에 적힌 값만 쓰고 연구자가 임의로 정한 기준은 넣지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값과 구조를 나눈다: KG에는 개체와 관계, 값을 찾아가는 키만 두고, 측정값(50.8만 행)과 규정 원문은 각각의 저장소에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응답: LLM은 두 곳만 맡는다. 질문 해석(의도·댐·시점 추출)과 답변 생성이다. 그 사이의 근거 검색은 코드로 자동화했다(같은 입력이면 같은 결과).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비교·유사 판단은 코드가 아니라 LLM이 하고, 답변에서 근거와 판단을 나누어 표시한다.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댐 운영에 적용한 KG 설계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4826000" cy="3667760"/>
            <wp:docPr id="2" name="KG 예시" descr="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G 예시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충주댐 예시로 본 KG 구조 (Class 6개, Relation 9개)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4572"/>
        <w:gridCol w:w="3000"/>
      </w:tblGrid>
      <w:tr>
        <w:trPr>
          <w:cantSplit/>
          <w:tblHeader/>
          <w:jc w:val="center"/>
        </w:trPr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 들어간 것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 밖 저장소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 (80건)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 80, Operation 68 (비고 문장에서 규칙으로 추출), 근거자료 80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-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× 변수 상태 개체 24개(stationCode)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저장소: 508,246행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연계운영규정 별표3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 3 (충주·소양강·횡성), 근거자료 1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문서 저장소: 별표3 원문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댐 기본 정보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 4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-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KG는 개체 264개, 관계 418개이다. 구조 검사 5개 항목을 통과했다. 검증 중 승인에서 댐으로 가는 경로가 없어 승인 80건 중 63건만 댐에서 도달 가능한 문제를 발견하여, Approval–concernsDam–Dam 관계를 추가했다(80건 모두 도달).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4. 근거 검색과 근거 묶음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LLM이 질문에서 뽑아 준 의도와 값을 받아, 코드가 KG와 저장소에서 근거를 모아 하나의 근거 묶음으로 만든다. 여기서 의도는 질문이 CQ1~CQ6 중 무엇을 묻는지를 뜻하며, 질문 하나가 여러 CQ를 함께 물으면 의도가 여러 개이다.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4572"/>
        <w:gridCol w:w="37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충주댐 예시 질문의 경우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입력 확인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LLM이 넘긴 의도·댐·시점이 허용 범위인지 확인하고 표기를 맞춘다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“충주” → “충주댐”. KG에 없는 댐(예: 팔당댐)은 범위 밖으로 거절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의도마다 정해진 질의로 KG의 관계를 따라가 개체와, 값을 찾아가는 키를 가져온다 (LLM이 질의를 쓰지 않는다)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CQ3: 충주댐의 운영행위 14개와 각 승인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CQ5: 제한수위 138.0 EL.m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저장소 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키로 측정값과 규정 원문을 읽는다. 측정값은 시각으로 조회하고, 정각이 아닌 시각은 앞뒤 정시 2행을 그대로 준다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 = 저장된 가장 최근 시각(2026-09-28 23:00)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시각의 상태, 별표3 원문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근거 묶음 구성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찾은 것을 의도별 구역으로 모으고 항목마다 출처 번호를 붙인다. 값은 저장소의 원값이고 계산한 값은 넣지 않는다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아래 근거 묶음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예시 질문: “충주댐 현재 수문, 기상 데이터를 가져오고 제한수위와 비교한 후에, 이와 비슷한 수문상태일 때의 승인 및 운영 행위가 있었으면 알려줘.” 이 질문은 CQ1~CQ6을 모두 묻는 경우이고, LLM이 넘기는 값은 다음과 같다.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6"/>
                <w:szCs w:val="16"/>
                <w:lang w:eastAsia="ko-KR"/>
              </w:rPr>
              <w:t xml:space="preserve">{"intent": ["CQ1", "CQ5", "CQ2", "CQ3", "CQ4", "CQ6"], "dam": "충주댐", "period": "전체"}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근거 묶음 (발췌, 운영행위 14개 중 일부)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1. 현재 상태] (CQ1)  저장된 가장 최근 시각이며 실시간이 아님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[MEA:1003110:2026092823] 2026-09-28 23:00  수위 131.6689 EL.m, 유입량 14.402 CMS, 총방류량 0.43 CMS, 저수율 54.2 %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2. 운영기준] (CQ5)   [CRI:CR-02] 충주댐 홍수기 제한수위: 138.0 EL.m   [EVI:LAW:별표3] 원문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3. 운영행위와 허가한 승인] (CQ3)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[OPR:1368:1] 탄력적 방류, 시각 2012-08-24 15:00 ← 승인 [APR:1368]   [OPR:3412:1] 방류, 시각 2020-08-02 18:00 ← 승인 [APR:3412]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4. 운영 시각의 상태] (CQ2)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[OPR:1368:1] 2012-08-24 15:00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  [MEA:1003110:2012082415] 수위 134.17 EL.m, 유입량 1107.905 CMS, 총방류량 692.183 CMS, 저수율 61.7 %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5. 방류 승인] (CQ4)  [APR:1368] 승인일 2012-08-24: 방류시작 2012-08-24 15:00; 접수방류량 2000㎥/s; 비고: 이내 탄력적 조정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6. 출처] (CQ6)  [EVI:AP:1368] 환경부 한강홍수통제소 홍수예보 댐방류승인, 위치: 순차번호 1368 ← [OPR:1368:1], [APR:1368]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사용 원칙] 1. 근거에 있는 내용만 사실로 쓰고 문장마다 출처 번호를 붙인다. 2. 비교·해석은 LLM의 판단임을 밝히고 어느 근거에서 나온 판단인지 적는다. 3. 근거에 없으면 “자료에 없음”이라고 답한다.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2486"/>
        <w:gridCol w:w="2300"/>
        <w:gridCol w:w="2686"/>
      </w:tblGrid>
      <w:tr>
        <w:trPr>
          <w:cantSplit/>
          <w:tblHeader/>
          <w:jc w:val="center"/>
        </w:trPr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표시</w:t>
            </w:r>
          </w:p>
        </w:tc>
        <w:tc>
          <w:tcPr>
            <w:tcW w:w="24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뜻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표시</w:t>
            </w:r>
          </w:p>
        </w:tc>
        <w:tc>
          <w:tcPr>
            <w:tcW w:w="26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뜻</w:t>
            </w:r>
          </w:p>
        </w:tc>
      </w:tr>
      <w:tr>
        <w:trPr>
          <w:cantSplit/>
          <w:jc w:val="center"/>
        </w:trPr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[MEA:관측소코드:시각]</w:t>
            </w:r>
          </w:p>
        </w:tc>
        <w:tc>
          <w:tcPr>
            <w:tcW w:w="24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측정값 한 행 (측정자료 저장소)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[APR:순차번호]</w:t>
            </w:r>
          </w:p>
        </w:tc>
        <w:tc>
          <w:tcPr>
            <w:tcW w:w="26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방류 승인 한 건</w:t>
            </w:r>
          </w:p>
        </w:tc>
      </w:tr>
      <w:tr>
        <w:trPr>
          <w:cantSplit/>
          <w:jc w:val="center"/>
        </w:trPr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[OPR:승인번호:순번]</w:t>
            </w:r>
          </w:p>
        </w:tc>
        <w:tc>
          <w:tcPr>
            <w:tcW w:w="24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운영행위 (비고에서 읽은 방류 조작)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[CRI:번호]</w:t>
            </w:r>
          </w:p>
        </w:tc>
        <w:tc>
          <w:tcPr>
            <w:tcW w:w="26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운영기준 (제한수위)</w:t>
            </w:r>
          </w:p>
        </w:tc>
      </w:tr>
      <w:tr>
        <w:trPr>
          <w:cantSplit/>
          <w:jc w:val="center"/>
        </w:trPr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[EVI:…]</w:t>
            </w:r>
          </w:p>
        </w:tc>
        <w:tc>
          <w:tcPr>
            <w:tcW w:w="24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근거자료 (승인 기록, 측정자료, 별표3)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[근거 N]</w:t>
            </w:r>
          </w:p>
        </w:tc>
        <w:tc>
          <w:tcPr>
            <w:tcW w:w="26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의도(CQ)별 구역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이 묶음이 LLM의 입력이 되며, 묶음의 길이는 댐마다 다르다 (전체 질문 기준, 별표3 원문 포함): 충주댐 약 9,200자(운영행위 14개), 소양강댐 약 5,600자(운영행위 5개), 횡성댐 약 12,300자(운영행위 22개), 광동댐 약 13,000자(운영행위 27개). 묶음에는 비교 결과나 계산값이 없고 원값과 출처 번호만 있어서, 비교·해석은 LLM이 하고 그 판단이 어느 출처에서 나왔는지 따라갈 수 있다.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답변 형식 (예시, 형식 설명용이며 모델 평가 결과가 아님)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[근거] 현재 수위 131.6689 EL.m [MEA:1003110:2026092823], 제한수위 138.0 EL.m [CRI:CR-02]. 2020-09-03 12:00 방류 [OPR:3771:1], 당시 수위 129.69 EL.m, 유입량 1472.336 CMS [MEA:1003110:2020090312]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[판단 (LLM)] 현재 수위는 제한수위보다 6.3311 m 낮다. (근거: [MEA:1003110:2026092823], [CRI:CR-02])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수위만 보면 2020-09-03 12:00 사례가 가장 가깝지만 당시 유입량·총방류량이 현재보다 훨씬 커서 비슷한 상태로 보기 어렵다. (근거: [MEA:1003110:2020090312], [MEA:1003110:2026092823])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rPr>
          <w:lang w:eastAsia="ko-KR"/>
        </w:rPr>
      </w:pPr>
      <w:r>
        <w:rPr>
          <w:lang w:eastAsia="ko-KR"/>
        </w:rPr>
        <w:t xml:space="preserve">5. LLM 파트에서 생각해 볼 것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구조와 근거 검색은 구현했고, LLM이 맡는 두 곳(질문 해석, 답변 생성)과 평가의 설계가 남아 있다. 새 구조에서의 실제 모델 실행은 서버 환경 문제로 아직 하지 못했고(이전 구조에서는 Qwen3-8B로 실행해 본 경험이 있음), 아래는 실행 전 단계의 고민이다. 인공지능 연구팀의 생각과 조언을 듣고 싶다.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772"/>
        <w:gridCol w:w="45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주제</w:t>
            </w:r>
          </w:p>
        </w:tc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현재 구상</w:t>
            </w:r>
          </w:p>
        </w:tc>
        <w:tc>
          <w:tcPr>
            <w:tcW w:w="4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생각해 보고 싶은 점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1. 질문 해석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(의도 추출)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프롬프트로 CQ1~CQ6 중 해당하는 것을 모두 고르고 댐·시점을 JSON으로 출력. 목록 밖 값은 코드가 정규화하거나 거부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프롬프트·few-shot으로 충분한지, 미세조정이 필요한지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여러 의도가 섞인 질문의 오분류에 어떻게 대응할지(재질문, 보수적으로 전체 조회)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2. 근거 묶음의 형식과 길이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태그와 출처 번호가 붙은 텍스트. 댐에 따라 약 5,600~13,000자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텍스트, 표, JSON 중 어떤 형식이 8B급 모델에 유리한지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길어질 때 전체를 주는 것과 선별·요약의 득실, 근거 순서의 영향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3. 근거와 판단의 분리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근거 사용 원칙 세 문장과 [근거]/[판단] 두 부분의 답변 형식을 프롬프트로 지시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프롬프트만으로 지켜지는지, 구조화 출력(JSON 스키마) 같은 강제 방법이 필요한지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출처 번호가 묶음에 실제로 있는지, 인용한 값이 원값과 같은지를 후처리로 자동 검사할지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4. 비교·계산의 신뢰성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차이, 유사 여부는 LLM이 근거의 원값을 보고 직접 판단. 연구자가 정한 기준(거리 계산 등)은 두지 않음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산술 오류와 “비슷하다” 판단을 어떻게 검증할지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계산만 도구 호출(function calling)에 맡기는 방안이 “연구자 판단을 넣지 않는다”는 원칙과 양립하는지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5. 모델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로컬에서 Qwen3-8B (vLLM). 한 모델이 질문 해석과 답변 생성을 프롬프트만 바꿔 담당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8B로 충분한지, 32B급과 비교할 가치가 있는지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질문 해석과 답변 생성을 다른 모델로 나눌 필요가 있는지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6. 평가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정답이 하나로 정해지지 않는 질문(“비슷한 상태”)이 있어 정확도만으로 평가하기 어려움. 후보: 출처 번호 정확도, 값 일치율, 근거 없는 주장 비율, 비교 기준선(KG 없는 RAG, 근거 없는 LLM)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지표 구성과 비교 기준선이 적절한지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정답이 없는 판단을 평가하는 방법(전문가 평가 등)과 실제 운영기록 확보 방안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7572"/>
      </w:tblGrid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9"/>
                <w:szCs w:val="19"/>
                <w:lang w:eastAsia="ko-KR"/>
              </w:rPr>
              <w:t xml:space="preserve">먼저 의견을 듣고 싶은 것 (제안)</w:t>
            </w:r>
          </w:p>
        </w:tc>
        <w:tc>
          <w:tcPr>
            <w:tcW w:w="7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  <w:szCs w:val="19"/>
                <w:lang w:eastAsia="ko-KR"/>
              </w:rPr>
              <w:t xml:space="preserve">위 6개 중 평가 설계(지표와 비교 기준선)에 대한 생각을 먼저 듣고 싶다. 구조는 이미 구현되어 있으므로 평가 설계가 정해지면 바로 실행할 수 있다.</w:t>
            </w:r>
          </w:p>
        </w:tc>
      </w:tr>
    </w:tbl>
    <w:p>
      <w:pPr>
        <w:spacing w:after="60"/>
        <w:rPr>
          <w:lang w:eastAsia="ko-KR"/>
        </w:rPr>
      </w:pP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1.png"/><Relationship Id="rIdImg2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