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KG 구축 방법</w:t>
        <w:br/>
        <w:t xml:space="preserve">2.1 ~ 2.5 정리 초안</w:t>
      </w:r>
    </w:p>
    <w:p>
      <w:pPr>
        <w:spacing w:before="400"/>
        <w:jc w:val="center"/>
        <w:rPr>
          <w:lang w:eastAsia="ko-KR"/>
        </w:rPr>
      </w:pPr>
      <w:r>
        <w:rPr>
          <w:color w:val="646464"/>
          <w:lang w:eastAsia="ko-KR"/>
        </w:rPr>
        <w:t xml:space="preserve">2026.10 랩미팅 방법론 정리</w:t>
      </w:r>
    </w:p>
    <w:p>
      <w:pPr>
        <w:pStyle w:val="1"/>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구축은 DDKG(Huang 2026)의 구성(출처와 전처리 → 지식 추출 → 저장)을 따르고, 구조화 자료의 매핑은 OntoDSMS(Zhou 2023)의 원리를 따른다.</w:t>
      </w:r>
    </w:p>
    <w:p>
      <w:pPr>
        <w:pStyle w:val="21"/>
        <w:rPr>
          <w:lang w:eastAsia="ko-KR"/>
        </w:rPr>
      </w:pPr>
      <w:r>
        <w:rPr>
          <w:lang w:eastAsia="ko-KR"/>
        </w:rPr>
        <w:t xml:space="preserve">2.1 사용 데이터</w:t>
      </w:r>
    </w:p>
    <w:p>
      <w:pPr>
        <w:keepNext/>
        <w:spacing w:before="240"/>
        <w:rPr>
          <w:lang w:eastAsia="ko-KR"/>
        </w:rPr>
      </w:pPr>
      <w:r>
        <w:rPr>
          <w:b/>
          <w:color w:val="1F4E79"/>
          <w:sz w:val="25"/>
          <w:szCs w:val="25"/>
          <w:lang w:eastAsia="ko-KR"/>
        </w:rPr>
        <w:t xml:space="preserve">데이터 출처와 범위</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200"/>
        <w:gridCol w:w="3772"/>
        <w:gridCol w:w="4000"/>
      </w:tblGrid>
      <w:tr>
        <w:trPr>
          <w:cantSplit/>
          <w:tblHeader/>
          <w:jc w:val="center"/>
        </w:trPr>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3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출처</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범위</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한강홍수통제소 홍수예보 댐방류승인 (공공데이터포털, CSV)</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충주·소양강·횡성·광동 4개 댐 승인 80건 (2010-09 ~ 2021-07)</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변수(수위, 저수량, 강우량, 유입량, 총방류량, 저수율), 시간별 508,246행 (충주·횡성 2010-08~, 소양강 2011-06~, 광동 2016-06~ 2026-09)</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법제처 국가법령정보 (XML)</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홍수기 제한수위 (현행 판과 시행일이 다른 연혁 판)</w:t>
            </w:r>
          </w:p>
        </w:tc>
      </w:tr>
      <w:tr>
        <w:trPr>
          <w:cantSplit/>
          <w:jc w:val="center"/>
        </w:trPr>
        <w:tc>
          <w:tcPr>
            <w:tcW w:w="22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3772" w:type="dxa"/>
            <w:tcMar>
              <w:top w:w="80" w:type="dxa"/>
              <w:left w:w="110" w:type="dxa"/>
              <w:bottom w:w="80" w:type="dxa"/>
              <w:right w:w="110" w:type="dxa"/>
            </w:tcMar>
            <w:vAlign w:val="center"/>
          </w:tcPr>
          <w:p>
            <w:pPr>
              <w:spacing w:after="20" w:line="252" w:lineRule="auto"/>
            </w:pPr>
            <w:r>
              <w:rPr>
                <w:sz w:val="18"/>
                <w:szCs w:val="18"/>
                <w:lang w:eastAsia="ko-KR"/>
              </w:rPr>
              <w:t xml:space="preserve">K-water MyWater</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4개 댐의 댐 코드, 이름, 유형</w:t>
            </w:r>
          </w:p>
        </w:tc>
      </w:tr>
    </w:tbl>
    <w:p>
      <w:pPr>
        <w:spacing w:after="60"/>
        <w:rPr>
          <w:lang w:eastAsia="ko-KR"/>
        </w:rPr>
      </w:pPr>
    </w:p>
    <w:p>
      <w:pPr>
        <w:keepNext/>
        <w:spacing w:before="240"/>
        <w:rPr>
          <w:lang w:eastAsia="ko-KR"/>
        </w:rPr>
      </w:pPr>
      <w:r>
        <w:rPr>
          <w:b/>
          <w:color w:val="1F4E79"/>
          <w:sz w:val="25"/>
          <w:szCs w:val="25"/>
          <w:lang w:eastAsia="ko-KR"/>
        </w:rPr>
        <w:t xml:space="preserve">데이터 구조</w:t>
      </w:r>
    </w:p>
    <w:p>
      <w:pPr>
        <w:spacing w:before="60" w:after="120"/>
        <w:rPr>
          <w:lang w:eastAsia="ko-KR"/>
        </w:rPr>
      </w:pPr>
      <w:r>
        <w:rPr>
          <w:sz w:val="20"/>
          <w:szCs w:val="20"/>
          <w:lang w:eastAsia="ko-KR"/>
        </w:rPr>
        <w:t xml:space="preserve">① 방류 승인 기록: 한 행이 승인 한 건이다.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00"/>
        <w:gridCol w:w="1200"/>
        <w:gridCol w:w="1000"/>
        <w:gridCol w:w="1500"/>
        <w:gridCol w:w="1900"/>
        <w:gridCol w:w="1200"/>
        <w:gridCol w:w="2272"/>
      </w:tblGrid>
      <w:tr>
        <w:trPr>
          <w:cantSplit/>
          <w:tblHeader/>
          <w:jc w:val="center"/>
        </w:trPr>
        <w:tc>
          <w:tcPr>
            <w:tcW w:w="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순차번호</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관측소코드</w:t>
            </w:r>
          </w:p>
        </w:tc>
        <w:tc>
          <w:tcPr>
            <w:tcW w:w="1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관측소명</w:t>
            </w:r>
          </w:p>
        </w:tc>
        <w:tc>
          <w:tcPr>
            <w:tcW w:w="1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승인년월일시분</w:t>
            </w:r>
          </w:p>
        </w:tc>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방류시작시간</w:t>
            </w:r>
          </w:p>
        </w:tc>
        <w:tc>
          <w:tcPr>
            <w:tcW w:w="1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접수방류량</w:t>
            </w:r>
          </w:p>
        </w:tc>
        <w:tc>
          <w:tcPr>
            <w:tcW w:w="2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1368</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충주</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2012-08-24</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2012-08-24 15:00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2000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이내 탄력적 조정</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2327</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1001210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광동</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2016-07-15</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2016-07-16 12:00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(초기수문방류 100㎥/s)</w:t>
            </w:r>
          </w:p>
        </w:tc>
      </w:tr>
      <w:tr>
        <w:trPr>
          <w:cantSplit/>
          <w:jc w:val="center"/>
        </w:trPr>
        <w:tc>
          <w:tcPr>
            <w:tcW w:w="900" w:type="dxa"/>
            <w:tcMar>
              <w:top w:w="80" w:type="dxa"/>
              <w:left w:w="110" w:type="dxa"/>
              <w:bottom w:w="80" w:type="dxa"/>
              <w:right w:w="110" w:type="dxa"/>
            </w:tcMar>
            <w:vAlign w:val="center"/>
          </w:tcPr>
          <w:p>
            <w:pPr>
              <w:spacing w:after="20" w:line="252" w:lineRule="auto"/>
            </w:pPr>
            <w:r>
              <w:rPr>
                <w:sz w:val="18"/>
                <w:szCs w:val="18"/>
                <w:lang w:eastAsia="ko-KR"/>
              </w:rPr>
              <w:t xml:space="preserve">279</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1006110</w:t>
            </w:r>
          </w:p>
        </w:tc>
        <w:tc>
          <w:tcPr>
            <w:tcW w:w="1000" w:type="dxa"/>
            <w:tcMar>
              <w:top w:w="80" w:type="dxa"/>
              <w:left w:w="110" w:type="dxa"/>
              <w:bottom w:w="80" w:type="dxa"/>
              <w:right w:w="110" w:type="dxa"/>
            </w:tcMar>
            <w:vAlign w:val="center"/>
          </w:tcPr>
          <w:p>
            <w:pPr>
              <w:spacing w:after="20" w:line="252" w:lineRule="auto"/>
            </w:pPr>
            <w:r>
              <w:rPr>
                <w:sz w:val="18"/>
                <w:szCs w:val="18"/>
                <w:lang w:eastAsia="ko-KR"/>
              </w:rPr>
              <w:t xml:space="preserve">횡성</w:t>
            </w:r>
          </w:p>
        </w:tc>
        <w:tc>
          <w:tcPr>
            <w:tcW w:w="1500" w:type="dxa"/>
            <w:tcMar>
              <w:top w:w="80" w:type="dxa"/>
              <w:left w:w="110" w:type="dxa"/>
              <w:bottom w:w="80" w:type="dxa"/>
              <w:right w:w="110" w:type="dxa"/>
            </w:tcMar>
            <w:vAlign w:val="center"/>
          </w:tcPr>
          <w:p>
            <w:pPr>
              <w:spacing w:after="20" w:line="252" w:lineRule="auto"/>
            </w:pPr>
            <w:r>
              <w:rPr>
                <w:sz w:val="18"/>
                <w:szCs w:val="18"/>
                <w:lang w:eastAsia="ko-KR"/>
              </w:rPr>
              <w:t xml:space="preserve">2010-09-10</w:t>
            </w:r>
          </w:p>
        </w:tc>
        <w:tc>
          <w:tcPr>
            <w:tcW w:w="1900" w:type="dxa"/>
            <w:tcMar>
              <w:top w:w="80" w:type="dxa"/>
              <w:left w:w="110" w:type="dxa"/>
              <w:bottom w:w="80" w:type="dxa"/>
              <w:right w:w="110" w:type="dxa"/>
            </w:tcMar>
            <w:vAlign w:val="center"/>
          </w:tcPr>
          <w:p>
            <w:pPr>
              <w:spacing w:after="20" w:line="252" w:lineRule="auto"/>
            </w:pPr>
            <w:r>
              <w:rPr>
                <w:sz w:val="18"/>
                <w:szCs w:val="18"/>
                <w:lang w:eastAsia="ko-KR"/>
              </w:rPr>
              <w:t xml:space="preserve">2010-09-10 17:00</w:t>
            </w:r>
          </w:p>
        </w:tc>
        <w:tc>
          <w:tcPr>
            <w:tcW w:w="1200" w:type="dxa"/>
            <w:tcMar>
              <w:top w:w="80" w:type="dxa"/>
              <w:left w:w="110" w:type="dxa"/>
              <w:bottom w:w="80" w:type="dxa"/>
              <w:right w:w="110" w:type="dxa"/>
            </w:tcMar>
            <w:vAlign w:val="center"/>
          </w:tcPr>
          <w:p>
            <w:pPr>
              <w:spacing w:after="20" w:line="252" w:lineRule="auto"/>
            </w:pPr>
            <w:r>
              <w:rPr>
                <w:sz w:val="18"/>
                <w:szCs w:val="18"/>
                <w:lang w:eastAsia="ko-KR"/>
              </w:rPr>
              <w:t xml:space="preserve">100</w:t>
            </w:r>
          </w:p>
        </w:tc>
        <w:tc>
          <w:tcPr>
            <w:tcW w:w="2272" w:type="dxa"/>
            <w:tcMar>
              <w:top w:w="80" w:type="dxa"/>
              <w:left w:w="110" w:type="dxa"/>
              <w:bottom w:w="80" w:type="dxa"/>
              <w:right w:w="110" w:type="dxa"/>
            </w:tcMar>
            <w:vAlign w:val="center"/>
          </w:tcPr>
          <w:p>
            <w:pPr>
              <w:spacing w:after="20" w:line="252" w:lineRule="auto"/>
            </w:pPr>
            <w:r>
              <w:rPr>
                <w:sz w:val="18"/>
                <w:szCs w:val="18"/>
                <w:lang w:eastAsia="ko-KR"/>
              </w:rPr>
              <w:t xml:space="preserve">9.11 16:00 수문방류종료</w:t>
            </w:r>
          </w:p>
        </w:tc>
      </w:tr>
    </w:tbl>
    <w:p>
      <w:pPr>
        <w:spacing w:after="60"/>
        <w:rPr>
          <w:lang w:eastAsia="ko-KR"/>
        </w:rPr>
      </w:pPr>
    </w:p>
    <w:p>
      <w:pPr>
        <w:spacing w:before="60" w:after="120"/>
        <w:rPr>
          <w:lang w:eastAsia="ko-KR"/>
        </w:rPr>
      </w:pPr>
      <w:r>
        <w:rPr>
          <w:sz w:val="20"/>
          <w:szCs w:val="20"/>
          <w:lang w:eastAsia="ko-KR"/>
        </w:rPr>
        <w:t xml:space="preserve">② 수문기상 시간 자료: 한 행이 한 댐의 한 시각이다.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100"/>
        <w:gridCol w:w="1300"/>
        <w:gridCol w:w="1150"/>
        <w:gridCol w:w="1250"/>
        <w:gridCol w:w="1100"/>
        <w:gridCol w:w="1250"/>
        <w:gridCol w:w="1450"/>
        <w:gridCol w:w="1372"/>
      </w:tblGrid>
      <w:tr>
        <w:trPr>
          <w:cantSplit/>
          <w:tblHeader/>
          <w:jc w:val="center"/>
        </w:trPr>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DAM_CD</w:t>
            </w:r>
          </w:p>
        </w:tc>
        <w:tc>
          <w:tcPr>
            <w:tcW w:w="1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SDATE_raw</w:t>
            </w:r>
          </w:p>
        </w:tc>
        <w:tc>
          <w:tcPr>
            <w:tcW w:w="11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수위(EL.m)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저수량(MCM)</w:t>
            </w:r>
          </w:p>
        </w:tc>
        <w:tc>
          <w:tcPr>
            <w:tcW w:w="11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강우량(mm)</w:t>
            </w:r>
          </w:p>
        </w:tc>
        <w:tc>
          <w:tcPr>
            <w:tcW w:w="12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유입량(CMS)</w:t>
            </w:r>
          </w:p>
        </w:tc>
        <w:tc>
          <w:tcPr>
            <w:tcW w:w="145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총방류량(CMS)</w:t>
            </w:r>
          </w:p>
        </w:tc>
        <w:tc>
          <w:tcPr>
            <w:tcW w:w="1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저수율(%)</w:t>
            </w:r>
          </w:p>
        </w:tc>
      </w:tr>
      <w:tr>
        <w:trPr>
          <w:cantSplit/>
          <w:jc w:val="center"/>
        </w:trPr>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1300" w:type="dxa"/>
            <w:tcMar>
              <w:top w:w="80" w:type="dxa"/>
              <w:left w:w="110" w:type="dxa"/>
              <w:bottom w:w="80" w:type="dxa"/>
              <w:right w:w="110" w:type="dxa"/>
            </w:tcMar>
            <w:vAlign w:val="center"/>
          </w:tcPr>
          <w:p>
            <w:pPr>
              <w:spacing w:after="20" w:line="252" w:lineRule="auto"/>
            </w:pPr>
            <w:r>
              <w:rPr>
                <w:sz w:val="18"/>
                <w:szCs w:val="18"/>
                <w:lang w:eastAsia="ko-KR"/>
              </w:rPr>
              <w:t xml:space="preserve">2012082416</w:t>
            </w:r>
          </w:p>
        </w:tc>
        <w:tc>
          <w:tcPr>
            <w:tcW w:w="1150" w:type="dxa"/>
            <w:tcMar>
              <w:top w:w="80" w:type="dxa"/>
              <w:left w:w="110" w:type="dxa"/>
              <w:bottom w:w="80" w:type="dxa"/>
              <w:right w:w="110" w:type="dxa"/>
            </w:tcMar>
            <w:vAlign w:val="center"/>
          </w:tcPr>
          <w:p>
            <w:pPr>
              <w:spacing w:after="20" w:line="252" w:lineRule="auto"/>
            </w:pPr>
            <w:r>
              <w:rPr>
                <w:sz w:val="18"/>
                <w:szCs w:val="18"/>
                <w:lang w:eastAsia="ko-KR"/>
              </w:rPr>
              <w:t xml:space="preserve">134.18</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1697.5206</w:t>
            </w:r>
          </w:p>
        </w:tc>
        <w:tc>
          <w:tcPr>
            <w:tcW w:w="1100" w:type="dxa"/>
            <w:tcMar>
              <w:top w:w="80" w:type="dxa"/>
              <w:left w:w="110" w:type="dxa"/>
              <w:bottom w:w="80" w:type="dxa"/>
              <w:right w:w="110" w:type="dxa"/>
            </w:tcMar>
            <w:vAlign w:val="center"/>
          </w:tcPr>
          <w:p>
            <w:pPr>
              <w:spacing w:after="20" w:line="252" w:lineRule="auto"/>
            </w:pPr>
            <w:r>
              <w:rPr>
                <w:sz w:val="18"/>
                <w:szCs w:val="18"/>
                <w:lang w:eastAsia="ko-KR"/>
              </w:rPr>
              <w:t xml:space="preserve">0</w:t>
            </w:r>
          </w:p>
        </w:tc>
        <w:tc>
          <w:tcPr>
            <w:tcW w:w="1250" w:type="dxa"/>
            <w:tcMar>
              <w:top w:w="80" w:type="dxa"/>
              <w:left w:w="110" w:type="dxa"/>
              <w:bottom w:w="80" w:type="dxa"/>
              <w:right w:w="110" w:type="dxa"/>
            </w:tcMar>
            <w:vAlign w:val="center"/>
          </w:tcPr>
          <w:p>
            <w:pPr>
              <w:spacing w:after="20" w:line="252" w:lineRule="auto"/>
            </w:pPr>
            <w:r>
              <w:rPr>
                <w:sz w:val="18"/>
                <w:szCs w:val="18"/>
                <w:lang w:eastAsia="ko-KR"/>
              </w:rPr>
              <w:t xml:space="preserve">1152.728</w:t>
            </w:r>
          </w:p>
        </w:tc>
        <w:tc>
          <w:tcPr>
            <w:tcW w:w="1450" w:type="dxa"/>
            <w:tcMar>
              <w:top w:w="80" w:type="dxa"/>
              <w:left w:w="110" w:type="dxa"/>
              <w:bottom w:w="80" w:type="dxa"/>
              <w:right w:w="110" w:type="dxa"/>
            </w:tcMar>
            <w:vAlign w:val="center"/>
          </w:tcPr>
          <w:p>
            <w:pPr>
              <w:spacing w:after="20" w:line="252" w:lineRule="auto"/>
            </w:pPr>
            <w:r>
              <w:rPr>
                <w:sz w:val="18"/>
                <w:szCs w:val="18"/>
                <w:lang w:eastAsia="ko-KR"/>
              </w:rPr>
              <w:t xml:space="preserve">944.784</w:t>
            </w:r>
          </w:p>
        </w:tc>
        <w:tc>
          <w:tcPr>
            <w:tcW w:w="1372" w:type="dxa"/>
            <w:tcMar>
              <w:top w:w="80" w:type="dxa"/>
              <w:left w:w="110" w:type="dxa"/>
              <w:bottom w:w="80" w:type="dxa"/>
              <w:right w:w="110" w:type="dxa"/>
            </w:tcMar>
            <w:vAlign w:val="center"/>
          </w:tcPr>
          <w:p>
            <w:pPr>
              <w:spacing w:after="20" w:line="252" w:lineRule="auto"/>
            </w:pPr>
            <w:r>
              <w:rPr>
                <w:sz w:val="18"/>
                <w:szCs w:val="18"/>
                <w:lang w:eastAsia="ko-KR"/>
              </w:rPr>
              <w:t xml:space="preserve">61.7</w:t>
            </w:r>
          </w:p>
        </w:tc>
      </w:tr>
    </w:tbl>
    <w:p>
      <w:pPr>
        <w:spacing w:after="60"/>
        <w:rPr>
          <w:lang w:eastAsia="ko-KR"/>
        </w:rPr>
      </w:pPr>
    </w:p>
    <w:p>
      <w:pPr>
        <w:spacing w:before="60" w:after="120"/>
        <w:rPr>
          <w:lang w:eastAsia="ko-KR"/>
        </w:rPr>
      </w:pPr>
      <w:r>
        <w:rPr>
          <w:sz w:val="20"/>
          <w:szCs w:val="20"/>
          <w:lang w:eastAsia="ko-KR"/>
        </w:rPr>
        <w:t xml:space="preserve">③ 연계운영규정 별표3: 법제처 XML 안에 선 문자로 그려진 표가 글자로 들어 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9972"/>
      </w:tblGrid>
      <w:tr>
        <w:trPr>
          <w:cantSplit/>
          <w:jc w:val="center"/>
        </w:trPr>
        <w:tc>
          <w:tcPr>
            <w:tcW w:w="9972" w:type="dxa"/>
            <w:tcMar>
              <w:top w:w="80" w:type="dxa"/>
              <w:left w:w="110" w:type="dxa"/>
              <w:bottom w:w="80" w:type="dxa"/>
              <w:right w:w="110" w:type="dxa"/>
            </w:tcMar>
            <w:vAlign w:val="center"/>
          </w:tcPr>
          <w:p>
            <w:pPr>
              <w:spacing w:after="20" w:line="252" w:lineRule="auto"/>
            </w:pPr>
            <w:r>
              <w:rPr>
                <w:sz w:val="18"/>
                <w:szCs w:val="18"/>
                <w:lang w:eastAsia="ko-KR"/>
              </w:rPr>
              <w:t xml:space="preserve">[별표 3] 댐의 홍수기 제한수위(제6조)</w:t>
            </w:r>
          </w:p>
          <w:p>
            <w:pPr>
              <w:spacing w:after="20" w:line="252" w:lineRule="auto"/>
            </w:pPr>
            <w:r>
              <w:rPr>
                <w:sz w:val="18"/>
                <w:szCs w:val="18"/>
                <w:lang w:eastAsia="ko-KR"/>
              </w:rPr>
              <w:t xml:space="preserve">┌───┬─────┬─────┬────────┬──────────┐</w:t>
            </w:r>
          </w:p>
          <w:p>
            <w:pPr>
              <w:spacing w:after="20" w:line="252" w:lineRule="auto"/>
            </w:pPr>
            <w:r>
              <w:rPr>
                <w:sz w:val="18"/>
                <w:szCs w:val="18"/>
                <w:lang w:eastAsia="ko-KR"/>
              </w:rPr>
              <w:t xml:space="preserve">│구 분 │댐 종류   │댐 명     │홍수기 제한수위 │시설별 최저 운영수위│</w:t>
            </w:r>
          </w:p>
          <w:p>
            <w:pPr>
              <w:spacing w:after="20" w:line="252" w:lineRule="auto"/>
            </w:pPr>
            <w:r>
              <w:rPr>
                <w:sz w:val="18"/>
                <w:szCs w:val="18"/>
                <w:lang w:eastAsia="ko-KR"/>
              </w:rPr>
              <w:t xml:space="preserve">│      │          │          │(EL.m)          │(EL.m)              │</w:t>
            </w:r>
          </w:p>
          <w:p>
            <w:pPr>
              <w:spacing w:after="20" w:line="252" w:lineRule="auto"/>
            </w:pPr>
            <w:r>
              <w:rPr>
                <w:sz w:val="18"/>
                <w:szCs w:val="18"/>
                <w:lang w:eastAsia="ko-KR"/>
              </w:rPr>
              <w:t xml:space="preserve">├───┼─────┼─────┼────────┼──────────┤</w:t>
            </w:r>
          </w:p>
          <w:p>
            <w:pPr>
              <w:spacing w:after="20" w:line="252" w:lineRule="auto"/>
            </w:pPr>
            <w:r>
              <w:rPr>
                <w:sz w:val="18"/>
                <w:szCs w:val="18"/>
                <w:lang w:eastAsia="ko-KR"/>
              </w:rPr>
              <w:t xml:space="preserve">│한 강 │다목적댐  │소양강댐  │190.3           │-                   │</w:t>
            </w:r>
          </w:p>
          <w:p>
            <w:pPr>
              <w:spacing w:after="20" w:line="252" w:lineRule="auto"/>
            </w:pPr>
            <w:r>
              <w:rPr>
                <w:sz w:val="18"/>
                <w:szCs w:val="18"/>
                <w:lang w:eastAsia="ko-KR"/>
              </w:rPr>
              <w:t xml:space="preserve">│수 계 │          │충 주 댐  │138.0           │-                   │</w:t>
            </w:r>
          </w:p>
          <w:p>
            <w:pPr>
              <w:spacing w:after="20" w:line="252" w:lineRule="auto"/>
            </w:pPr>
            <w:r>
              <w:rPr>
                <w:sz w:val="18"/>
                <w:szCs w:val="18"/>
                <w:lang w:eastAsia="ko-KR"/>
              </w:rPr>
              <w:t xml:space="preserve">│      │          │횡 성 댐  │178.2           │-                   │</w:t>
            </w:r>
          </w:p>
        </w:tc>
      </w:tr>
    </w:tbl>
    <w:p>
      <w:pPr>
        <w:spacing w:after="60"/>
        <w:rPr>
          <w:lang w:eastAsia="ko-KR"/>
        </w:rPr>
      </w:pPr>
    </w:p>
    <w:p>
      <w:pPr>
        <w:spacing w:before="60" w:after="120"/>
        <w:rPr>
          <w:lang w:eastAsia="ko-KR"/>
        </w:rPr>
      </w:pPr>
      <w:r>
        <w:rPr>
          <w:sz w:val="20"/>
          <w:szCs w:val="20"/>
          <w:lang w:eastAsia="ko-KR"/>
        </w:rPr>
        <w:t xml:space="preserve">④ 댐 기본 정보: 한 행이 댐 한 곳이다.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2600"/>
        <w:gridCol w:w="2900"/>
        <w:gridCol w:w="2472"/>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DAM_CD</w:t>
            </w:r>
          </w:p>
        </w:tc>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DAM_NM_source</w:t>
            </w:r>
          </w:p>
        </w:tc>
        <w:tc>
          <w:tcPr>
            <w:tcW w:w="29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RIVR_NM_source_label</w:t>
            </w:r>
          </w:p>
        </w:tc>
        <w:tc>
          <w:tcPr>
            <w:tcW w:w="24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DAM_BO_NM_source</w:t>
            </w:r>
          </w:p>
        </w:tc>
      </w:tr>
      <w:tr>
        <w:trPr>
          <w:cantSplit/>
          <w:jc w:val="center"/>
        </w:trPr>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1003110</w:t>
            </w:r>
          </w:p>
        </w:tc>
        <w:tc>
          <w:tcPr>
            <w:tcW w:w="2600" w:type="dxa"/>
            <w:tcMar>
              <w:top w:w="80" w:type="dxa"/>
              <w:left w:w="110" w:type="dxa"/>
              <w:bottom w:w="80" w:type="dxa"/>
              <w:right w:w="110" w:type="dxa"/>
            </w:tcMar>
            <w:vAlign w:val="center"/>
          </w:tcPr>
          <w:p>
            <w:pPr>
              <w:spacing w:after="20" w:line="252" w:lineRule="auto"/>
            </w:pPr>
            <w:r>
              <w:rPr>
                <w:sz w:val="18"/>
                <w:szCs w:val="18"/>
                <w:lang w:eastAsia="ko-KR"/>
              </w:rPr>
              <w:t xml:space="preserve">충주댐</w:t>
            </w:r>
          </w:p>
        </w:tc>
        <w:tc>
          <w:tcPr>
            <w:tcW w:w="2900" w:type="dxa"/>
            <w:tcMar>
              <w:top w:w="80" w:type="dxa"/>
              <w:left w:w="110" w:type="dxa"/>
              <w:bottom w:w="80" w:type="dxa"/>
              <w:right w:w="110" w:type="dxa"/>
            </w:tcMar>
            <w:vAlign w:val="center"/>
          </w:tcPr>
          <w:p>
            <w:pPr>
              <w:spacing w:after="20" w:line="252" w:lineRule="auto"/>
            </w:pPr>
            <w:r>
              <w:rPr>
                <w:sz w:val="18"/>
                <w:szCs w:val="18"/>
                <w:lang w:eastAsia="ko-KR"/>
              </w:rPr>
              <w:t xml:space="preserve">한강</w:t>
            </w:r>
          </w:p>
        </w:tc>
        <w:tc>
          <w:tcPr>
            <w:tcW w:w="2472" w:type="dxa"/>
            <w:tcMar>
              <w:top w:w="80" w:type="dxa"/>
              <w:left w:w="110" w:type="dxa"/>
              <w:bottom w:w="80" w:type="dxa"/>
              <w:right w:w="110" w:type="dxa"/>
            </w:tcMar>
            <w:vAlign w:val="center"/>
          </w:tcPr>
          <w:p>
            <w:pPr>
              <w:spacing w:after="20" w:line="252" w:lineRule="auto"/>
            </w:pPr>
            <w:r>
              <w:rPr>
                <w:sz w:val="18"/>
                <w:szCs w:val="18"/>
                <w:lang w:eastAsia="ko-KR"/>
              </w:rPr>
              <w:t xml:space="preserve">다목적댐</w:t>
            </w:r>
          </w:p>
        </w:tc>
      </w:tr>
    </w:tbl>
    <w:p>
      <w:pPr>
        <w:spacing w:after="60"/>
        <w:rPr>
          <w:lang w:eastAsia="ko-KR"/>
        </w:rPr>
      </w:pPr>
    </w:p>
    <w:p>
      <w:pPr>
        <w:pStyle w:val="21"/>
        <w:rPr>
          <w:lang w:eastAsia="ko-KR"/>
        </w:rPr>
      </w:pPr>
      <w:r>
        <w:rPr>
          <w:lang w:eastAsia="ko-KR"/>
        </w:rPr>
        <w:t xml:space="preserve">2.2 구축 절차 개요</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5372"/>
        <w:gridCol w:w="2200"/>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단계</w:t>
            </w:r>
          </w:p>
        </w:tc>
        <w:tc>
          <w:tcPr>
            <w:tcW w:w="5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하는 일</w:t>
            </w:r>
          </w:p>
        </w:tc>
        <w:tc>
          <w:tcPr>
            <w:tcW w:w="2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따르는 문헌</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 전처리</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중복 제거, 시각 표기 정리, 필요한 부분 골라냄</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DDKG 3.2.1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2 구조화 자료 매핑</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열이 정해진 표를 개체·속성으로 옮김</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OntoDSMS</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3 문서 자료 추출</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글에서 규칙(키워드, 정규식)으로 값을 뽑음</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DDKG 3.2.2</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4 관계 연결</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개체 사이 관계를 만들고 모든 정보를 Dam에 연결</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DDKG 3.1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5 검증</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허용 규칙으로 관계를 검사하고 필요하면 Ontology를 보완</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DDKG 3.2.3 식 (10)~(11)</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6 저장</w:t>
            </w:r>
          </w:p>
        </w:tc>
        <w:tc>
          <w:tcPr>
            <w:tcW w:w="5372" w:type="dxa"/>
            <w:tcMar>
              <w:top w:w="80" w:type="dxa"/>
              <w:left w:w="110" w:type="dxa"/>
              <w:bottom w:w="80" w:type="dxa"/>
              <w:right w:w="110" w:type="dxa"/>
            </w:tcMar>
            <w:vAlign w:val="center"/>
          </w:tcPr>
          <w:p>
            <w:pPr>
              <w:spacing w:after="20" w:line="252" w:lineRule="auto"/>
            </w:pPr>
            <w:r>
              <w:rPr>
                <w:sz w:val="18"/>
                <w:szCs w:val="18"/>
                <w:lang w:eastAsia="ko-KR"/>
              </w:rPr>
              <w:t xml:space="preserve">KG는 Neo4j에, 측정값과 원문은 각 저장소에 적재</w:t>
            </w:r>
          </w:p>
        </w:tc>
        <w:tc>
          <w:tcPr>
            <w:tcW w:w="2200" w:type="dxa"/>
            <w:tcMar>
              <w:top w:w="80" w:type="dxa"/>
              <w:left w:w="110" w:type="dxa"/>
              <w:bottom w:w="80" w:type="dxa"/>
              <w:right w:w="110" w:type="dxa"/>
            </w:tcMar>
            <w:vAlign w:val="center"/>
          </w:tcPr>
          <w:p>
            <w:pPr>
              <w:spacing w:after="20" w:line="252" w:lineRule="auto"/>
            </w:pPr>
            <w:r>
              <w:rPr>
                <w:sz w:val="18"/>
                <w:szCs w:val="18"/>
                <w:lang w:eastAsia="ko-KR"/>
              </w:rPr>
              <w:t xml:space="preserve">DDKG 3.3</w:t>
            </w:r>
          </w:p>
        </w:tc>
      </w:tr>
    </w:tbl>
    <w:p>
      <w:pPr>
        <w:spacing w:after="60"/>
        <w:rPr>
          <w:lang w:eastAsia="ko-KR"/>
        </w:rPr>
      </w:pPr>
    </w:p>
    <w:p>
      <w:pPr>
        <w:spacing w:before="60" w:after="120"/>
        <w:rPr>
          <w:lang w:eastAsia="ko-KR"/>
        </w:rPr>
      </w:pPr>
      <w:r>
        <w:rPr>
          <w:sz w:val="20"/>
          <w:szCs w:val="20"/>
          <w:lang w:eastAsia="ko-KR"/>
        </w:rPr>
        <w:t xml:space="preserve">이 절에서는 단계 1~3을 정리한다.</w:t>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자료를 KG로 옮기기 전에 같은 자료가 두 번 세어지거나 시각 표기가 어긋나는 문제를 없애고, 필요한 부분만 골라낸다. 원본은 바꾸지 않고, 정리한 내용은 로그로 남긴다.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DDKG(3.2.1)는 지식을 추출하기 전에 자료의 잡음을 줄이고 형식을 통일한다. 형식을 변환하고, 정규식으로 필요한 지식이 들어 있는 부분의 경계를 찾아 불필요한 내용을 없앤 뒤, 하나의 모음으로 합친다. 우리도 같은 원리로 자료마다 필요한 만큼만 정리한다.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000"/>
        <w:gridCol w:w="4772"/>
        <w:gridCol w:w="3200"/>
      </w:tblGrid>
      <w:tr>
        <w:trPr>
          <w:cantSplit/>
          <w:tblHeader/>
          <w:jc w:val="center"/>
        </w:trPr>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7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전처리</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결과</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방류 승인 기록</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값이 모두 같고 순차번호만 다른 중복 행은 첫 행만 남긴다. 제거한 행은 로그에 기록한다. 4개 댐의 행만 선택한다.</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한강수계 전체 3,929행 → 중복 7행 제거 3,922행 → 4개 댐 80건.</w:t>
            </w:r>
          </w:p>
          <w:p>
            <w:pPr>
              <w:spacing w:after="20" w:line="252" w:lineRule="auto"/>
            </w:pPr>
            <w:r>
              <w:rPr>
                <w:sz w:val="18"/>
                <w:szCs w:val="18"/>
                <w:lang w:eastAsia="ko-KR"/>
              </w:rPr>
              <w:t xml:space="preserve">예) 순차번호 2220은 2218과 값이 모두 같아 제거 (광동, 2016-07-04 18:00, 200㎥/s)</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처음 받은 자료와 승인 기간에 맞춰 추가로 받은 자료를 열 구조가 같은 표로 정리한다. 4개 댐의 행만 선택한다. 시각 라벨의 24시 표기를 다음날 0시로 바꾼다. 빈 값은 채우지 않고 그대로 둔다.</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4개 댐 × 6개 변수, 508,246행.</w:t>
            </w:r>
          </w:p>
          <w:p>
            <w:pPr>
              <w:spacing w:after="20" w:line="252" w:lineRule="auto"/>
            </w:pPr>
            <w:r>
              <w:rPr>
                <w:sz w:val="18"/>
                <w:szCs w:val="18"/>
                <w:lang w:eastAsia="ko-KR"/>
              </w:rPr>
              <w:t xml:space="preserve">예) 2016062924 → 2016-06-30 00:00</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연계운영규정 별표3</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규정 XML에서 별표 번호로 별표3 부분만 골라낸다.</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별표3 한 판의 텍스트</w:t>
            </w:r>
          </w:p>
        </w:tc>
      </w:tr>
      <w:tr>
        <w:trPr>
          <w:cantSplit/>
          <w:jc w:val="center"/>
        </w:trPr>
        <w:tc>
          <w:tcPr>
            <w:tcW w:w="20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4772" w:type="dxa"/>
            <w:tcMar>
              <w:top w:w="80" w:type="dxa"/>
              <w:left w:w="110" w:type="dxa"/>
              <w:bottom w:w="80" w:type="dxa"/>
              <w:right w:w="110" w:type="dxa"/>
            </w:tcMar>
            <w:vAlign w:val="center"/>
          </w:tcPr>
          <w:p>
            <w:pPr>
              <w:spacing w:after="20" w:line="252" w:lineRule="auto"/>
            </w:pPr>
            <w:r>
              <w:rPr>
                <w:sz w:val="18"/>
                <w:szCs w:val="18"/>
                <w:lang w:eastAsia="ko-KR"/>
              </w:rPr>
              <w:t xml:space="preserve">4개 댐의 행만 선택한다.</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4개 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 필요</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③ 연혁 판: 시행일이 다른 판 중 3개 판(2013-01-01, 2013-04-17, 2016-04-29)은 법제처 XML의 별표 내용이 비어 있고 HWP 첨부로만 제공된다. 이 판들의 처리 방법은 결정이 필요하다.</w:t>
            </w:r>
          </w:p>
        </w:tc>
      </w:tr>
    </w:tbl>
    <w:p>
      <w:pPr>
        <w:spacing w:after="60"/>
        <w:rPr>
          <w:lang w:eastAsia="ko-KR"/>
        </w:rPr>
      </w:pP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열과 행이 정해진 표는 해석 없이 Ontology의 개체와 속성으로 옮길 수 있다. 어느 표와 열이 어느 Class와 Data Property가 되는지 규칙을 먼저 정해 두면, 같은 표는 항상 같은 결과가 나온다.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OntoDSMS(Zhou 2023)는 관계형 DB의 표를 Ontology에 다음과 같이 대응시킨다. 또 DB의 값은 복사하지 않고, 필요할 때 읽을 수 있도록 연결만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대량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복사하지 않고 DB에 둔 채 연결</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측정값 → 측정자료 저장소</w:t>
            </w:r>
          </w:p>
        </w:tc>
      </w:tr>
    </w:tbl>
    <w:p>
      <w:pPr>
        <w:spacing w:after="60"/>
        <w:rPr>
          <w:lang w:eastAsia="ko-KR"/>
        </w:rPr>
      </w:pPr>
    </w:p>
    <w:p>
      <w:pPr>
        <w:spacing w:before="60" w:after="100"/>
        <w:rPr>
          <w:lang w:eastAsia="ko-KR"/>
        </w:rPr>
      </w:pPr>
      <w:r>
        <w:rPr>
          <w:b/>
          <w:color w:val="1F4E79"/>
          <w:sz w:val="20"/>
          <w:szCs w:val="20"/>
          <w:lang w:eastAsia="ko-KR"/>
        </w:rPr>
        <w:t xml:space="preserve">우리 적용  </w:t>
      </w:r>
      <w:r>
        <w:rPr>
          <w:sz w:val="20"/>
          <w:szCs w:val="20"/>
          <w:lang w:eastAsia="ko-KR"/>
        </w:rPr>
        <w:t xml:space="preserve">구조화 자료인 ④ 댐 기본 정보, ① 승인 기록의 앞 열, ② 수문기상 시간 자료에 같은 대응을 적용한다. Entity에는 Ontology에서 정한 Data Property를 붙이고, 외부 저장소에서 값을 찾아갈 키도 Data Property로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2000"/>
        <w:gridCol w:w="1700"/>
        <w:gridCol w:w="39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Class</w:t>
            </w:r>
          </w:p>
        </w:tc>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개체 ID 규칙</w:t>
            </w:r>
          </w:p>
        </w:tc>
        <w:tc>
          <w:tcPr>
            <w:tcW w:w="39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개체와 속성 (예)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④ 댐 기본 정보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Dam</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DAM:댐코드</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DAM:1003110</w:t>
            </w:r>
          </w:p>
          <w:p>
            <w:pPr>
              <w:spacing w:after="20" w:line="252" w:lineRule="auto"/>
            </w:pPr>
            <w:r>
              <w:rPr>
                <w:sz w:val="18"/>
                <w:szCs w:val="18"/>
                <w:lang w:eastAsia="ko-KR"/>
              </w:rPr>
              <w:t xml:space="preserve">damName = 충주댐</w:t>
            </w:r>
          </w:p>
          <w:p>
            <w:pPr>
              <w:spacing w:after="20" w:line="252" w:lineRule="auto"/>
            </w:pPr>
            <w:r>
              <w:rPr>
                <w:sz w:val="18"/>
                <w:szCs w:val="18"/>
                <w:lang w:eastAsia="ko-KR"/>
              </w:rPr>
              <w:t xml:space="preserve">damType = 다목적댐</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승인 기록 (앞 열)</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Approval</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APR:순차번호</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APR:1368</w:t>
            </w:r>
          </w:p>
          <w:p>
            <w:pPr>
              <w:spacing w:after="20" w:line="252" w:lineRule="auto"/>
            </w:pPr>
            <w:r>
              <w:rPr>
                <w:sz w:val="18"/>
                <w:szCs w:val="18"/>
                <w:lang w:eastAsia="ko-KR"/>
              </w:rPr>
              <w:t xml:space="preserve">approvalTime = 2012-08-24</w:t>
            </w:r>
          </w:p>
          <w:p>
            <w:pPr>
              <w:spacing w:after="20" w:line="252" w:lineRule="auto"/>
            </w:pPr>
            <w:r>
              <w:rPr>
                <w:sz w:val="18"/>
                <w:szCs w:val="18"/>
                <w:lang w:eastAsia="ko-KR"/>
              </w:rPr>
              <w:t xml:space="preserve">approvalContent = “방류시작 2012-08-24 15:00; 접수방류량 2000㎥/s; 비고: 이내 탄력적 조정”</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① 승인 기록 (한 행)</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EVI:AP:순차번호</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EVI:AP:1368</w:t>
            </w:r>
          </w:p>
          <w:p>
            <w:pPr>
              <w:spacing w:after="20" w:line="252" w:lineRule="auto"/>
            </w:pPr>
            <w:r>
              <w:rPr>
                <w:sz w:val="18"/>
                <w:szCs w:val="18"/>
                <w:lang w:eastAsia="ko-KR"/>
              </w:rPr>
              <w:t xml:space="preserve">sourceTitle = 환경부 한강홍수통제소 홍수예보 댐방류승인</w:t>
            </w:r>
          </w:p>
          <w:p>
            <w:pPr>
              <w:spacing w:after="20" w:line="252" w:lineRule="auto"/>
            </w:pPr>
            <w:r>
              <w:rPr>
                <w:sz w:val="18"/>
                <w:szCs w:val="18"/>
                <w:lang w:eastAsia="ko-KR"/>
              </w:rPr>
              <w:t xml:space="preserve">sourceType = 승인자료</w:t>
            </w:r>
          </w:p>
          <w:p>
            <w:pPr>
              <w:spacing w:after="20" w:line="252" w:lineRule="auto"/>
            </w:pPr>
            <w:r>
              <w:rPr>
                <w:sz w:val="18"/>
                <w:szCs w:val="18"/>
                <w:lang w:eastAsia="ko-KR"/>
              </w:rPr>
              <w:t xml:space="preserve">sourceLocator = 순차번호 1368</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HydrometeorologicalState</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HMS:댐코드:변수</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HMS:1003110:수위</w:t>
            </w:r>
          </w:p>
          <w:p>
            <w:pPr>
              <w:spacing w:after="20" w:line="252" w:lineRule="auto"/>
            </w:pPr>
            <w:r>
              <w:rPr>
                <w:sz w:val="18"/>
                <w:szCs w:val="18"/>
                <w:lang w:eastAsia="ko-KR"/>
              </w:rPr>
              <w:t xml:space="preserve">variableType = 수위</w:t>
            </w:r>
          </w:p>
          <w:p>
            <w:pPr>
              <w:spacing w:after="20" w:line="252" w:lineRule="auto"/>
            </w:pPr>
            <w:r>
              <w:rPr>
                <w:sz w:val="18"/>
                <w:szCs w:val="18"/>
                <w:lang w:eastAsia="ko-KR"/>
              </w:rPr>
              <w:t xml:space="preserve">stationCode = 1003110 (측정값을 찾아가는 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 (댐별)</w:t>
            </w:r>
          </w:p>
        </w:tc>
        <w:tc>
          <w:tcPr>
            <w:tcW w:w="2000" w:type="dxa"/>
            <w:tcMar>
              <w:top w:w="80" w:type="dxa"/>
              <w:left w:w="110" w:type="dxa"/>
              <w:bottom w:w="80" w:type="dxa"/>
              <w:right w:w="110" w:type="dxa"/>
            </w:tcMar>
            <w:vAlign w:val="center"/>
          </w:tcPr>
          <w:p>
            <w:pPr>
              <w:spacing w:after="20" w:line="252" w:lineRule="auto"/>
            </w:pPr>
            <w:r>
              <w:rPr>
                <w:sz w:val="18"/>
                <w:szCs w:val="18"/>
                <w:lang w:eastAsia="ko-KR"/>
              </w:rPr>
              <w:t xml:space="preserve">EvidenceSource</w:t>
            </w:r>
          </w:p>
        </w:tc>
        <w:tc>
          <w:tcPr>
            <w:tcW w:w="1700" w:type="dxa"/>
            <w:tcMar>
              <w:top w:w="80" w:type="dxa"/>
              <w:left w:w="110" w:type="dxa"/>
              <w:bottom w:w="80" w:type="dxa"/>
              <w:right w:w="110" w:type="dxa"/>
            </w:tcMar>
            <w:vAlign w:val="center"/>
          </w:tcPr>
          <w:p>
            <w:pPr>
              <w:spacing w:after="20" w:line="252" w:lineRule="auto"/>
            </w:pPr>
            <w:r>
              <w:rPr>
                <w:sz w:val="18"/>
                <w:szCs w:val="18"/>
                <w:lang w:eastAsia="ko-KR"/>
              </w:rPr>
              <w:t xml:space="preserve">EVI:KW:댐코드</w:t>
            </w:r>
          </w:p>
        </w:tc>
        <w:tc>
          <w:tcPr>
            <w:tcW w:w="3972" w:type="dxa"/>
            <w:tcMar>
              <w:top w:w="80" w:type="dxa"/>
              <w:left w:w="110" w:type="dxa"/>
              <w:bottom w:w="80" w:type="dxa"/>
              <w:right w:w="110" w:type="dxa"/>
            </w:tcMar>
            <w:vAlign w:val="center"/>
          </w:tcPr>
          <w:p>
            <w:pPr>
              <w:spacing w:after="20" w:line="252" w:lineRule="auto"/>
            </w:pPr>
            <w:r>
              <w:rPr>
                <w:sz w:val="18"/>
                <w:szCs w:val="18"/>
                <w:lang w:eastAsia="ko-KR"/>
              </w:rPr>
              <w:t xml:space="preserve">EVI:KW:1003110</w:t>
            </w:r>
          </w:p>
          <w:p>
            <w:pPr>
              <w:spacing w:after="20" w:line="252" w:lineRule="auto"/>
            </w:pPr>
            <w:r>
              <w:rPr>
                <w:sz w:val="18"/>
                <w:szCs w:val="18"/>
                <w:lang w:eastAsia="ko-KR"/>
              </w:rPr>
              <w:t xml:space="preserve">sourceTitle = K-water MyWater 수문 시간자료</w:t>
            </w:r>
          </w:p>
          <w:p>
            <w:pPr>
              <w:spacing w:after="20" w:line="252" w:lineRule="auto"/>
            </w:pPr>
            <w:r>
              <w:rPr>
                <w:sz w:val="18"/>
                <w:szCs w:val="18"/>
                <w:lang w:eastAsia="ko-KR"/>
              </w:rPr>
              <w:t xml:space="preserve">sourceType = 측정자료</w:t>
            </w:r>
          </w:p>
          <w:p>
            <w:pPr>
              <w:spacing w:after="20" w:line="252" w:lineRule="auto"/>
            </w:pPr>
            <w:r>
              <w:rPr>
                <w:sz w:val="18"/>
                <w:szCs w:val="18"/>
                <w:lang w:eastAsia="ko-KR"/>
              </w:rPr>
              <w:t xml:space="preserve">sourceLocator = DAM_CD=1003110 충주댐 시간별 자료</w:t>
            </w:r>
          </w:p>
        </w:tc>
      </w:tr>
    </w:tbl>
    <w:p>
      <w:pPr>
        <w:spacing w:after="60"/>
        <w:rPr>
          <w:lang w:eastAsia="ko-KR"/>
        </w:rPr>
      </w:pPr>
    </w:p>
    <w:p>
      <w:pPr>
        <w:spacing w:before="60" w:after="120"/>
        <w:rPr>
          <w:lang w:eastAsia="ko-KR"/>
        </w:rPr>
      </w:pPr>
      <w:r>
        <w:rPr>
          <w:sz w:val="20"/>
          <w:szCs w:val="20"/>
          <w:lang w:eastAsia="ko-KR"/>
        </w:rPr>
        <w:t xml:space="preserve">시간 자료는 값이 아니라 “어느 댐에 어떤 변수가 있는가”를 개체로 만든다. 댐 4개 × 변수 6개로 상태 개체 24개가 만들어지고, 시간별 측정값 508,246행은 KG에 넣지 않고 측정자료 저장소에 그대로 둔다. 질문이 오면 상태 개체의 stationCode(댐 코드)와 시각으로 저장소에서 값을 읽는다.</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 값은 표의 열에 있지 않고 글 속에 있어서, 글을 읽어 값을 뽑아야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DDKG(3.2.2)는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A. 승인 기록의 비고 → Operation 종류</w:t>
      </w:r>
    </w:p>
    <w:p>
      <w:pPr>
        <w:spacing w:before="60" w:after="120"/>
        <w:rPr>
          <w:lang w:eastAsia="ko-KR"/>
        </w:rPr>
      </w:pPr>
      <w:r>
        <w:rPr>
          <w:sz w:val="20"/>
          <w:szCs w:val="20"/>
          <w:lang w:eastAsia="ko-KR"/>
        </w:rPr>
        <w:t xml:space="preserve">비고에서 아래 문구를 찾아 운영행위의 종류(operationType)를 정한다. 한 비고에서 여러 문구가 잡히면 각각 Operation 한 개로 만든다.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비고 원문 (승인 순차번호)</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걸리는 문구 (규칙)</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Operation 종류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(초기수문방류 100㎥/s) (2327)</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“초기방류”, “초기수문방류”</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초기방류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10cms 증 (394)</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“증가방류”, “숫자 cms 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증가방류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점증방류 (1103)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“점진”, “점증”</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점진·점증방류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9.11 16:00 수문방류종료 (279)</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방류종료</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탄력적 조정 (1368)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“탄력”</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탄력적 방류 (원문 용어를 보존)</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수문방류 승인 (473)</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“수문방류”, “이내 방류” 등 일반 방류 문구</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(비고 없음) (418)</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방류 (일반, 종류 미상)</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이내 변경승인(기존 500 ㎥/s), 방류 시간 정정</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“변경”, “연장”, “정정”</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Operation을 만들지 않음 (같은 방류의 변경)</w:t>
            </w:r>
          </w:p>
        </w:tc>
      </w:tr>
    </w:tbl>
    <w:p>
      <w:pPr>
        <w:spacing w:after="60"/>
        <w:rPr>
          <w:lang w:eastAsia="ko-KR"/>
        </w:rPr>
      </w:pPr>
    </w:p>
    <w:p>
      <w:pPr>
        <w:spacing w:before="60" w:after="120"/>
        <w:rPr>
          <w:lang w:eastAsia="ko-KR"/>
        </w:rPr>
      </w:pPr>
      <w:r>
        <w:rPr>
          <w:sz w:val="20"/>
          <w:szCs w:val="20"/>
          <w:lang w:eastAsia="ko-KR"/>
        </w:rPr>
        <w:t xml:space="preserve">결과: 승인 80건에서 Operation 68개가 만들어졌다(방류 25, 탄력적 방류 25, 초기방류 9, 증가방류 7, 방류종료 1, 점진·점증방류 1).</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 필요</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운영행위 시각(operationTime): 현재 구현은 승인의 방류시작시간 앞 3시간~뒤 6시간의 측정 방류량 변화로 보정한다. 이 기준은 문헌에 근거가 없어, 승인에 적힌 방류시작시간을 그대로 쓰는 방안과 비교하여 정해야 한다.</w:t>
            </w:r>
          </w:p>
        </w:tc>
      </w:tr>
    </w:tbl>
    <w:p>
      <w:pPr>
        <w:spacing w:after="60"/>
        <w:rPr>
          <w:lang w:eastAsia="ko-KR"/>
        </w:rPr>
      </w:pPr>
    </w:p>
    <w:p>
      <w:pPr>
        <w:keepNext/>
        <w:spacing w:before="240"/>
        <w:rPr>
          <w:lang w:eastAsia="ko-KR"/>
        </w:rPr>
      </w:pPr>
      <w:r>
        <w:rPr>
          <w:b/>
          <w:color w:val="1F4E79"/>
          <w:sz w:val="25"/>
          <w:szCs w:val="25"/>
          <w:lang w:eastAsia="ko-KR"/>
        </w:rPr>
        <w:t xml:space="preserve">B. 별표3 → Criterion</w:t>
      </w:r>
    </w:p>
    <w:p>
      <w:pPr>
        <w:spacing w:before="60" w:after="120"/>
        <w:rPr>
          <w:lang w:eastAsia="ko-KR"/>
        </w:rPr>
      </w:pPr>
      <w:r>
        <w:rPr>
          <w:sz w:val="20"/>
          <w:szCs w:val="20"/>
          <w:lang w:eastAsia="ko-KR"/>
        </w:rPr>
        <w:t xml:space="preserve">별표3는 선 문자로 그린 표가 글자로 들어 있다. “│”로 시작하는 줄을 “│” 기준으로 잘라 셀로 읽고(구분, 댐 종류, 댐 이름, 홍수기 제한수위, 시설별 최저 운영수위), 댐 이름의 공백을 제거한다.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300"/>
        <w:gridCol w:w="3300"/>
        <w:gridCol w:w="3372"/>
      </w:tblGrid>
      <w:tr>
        <w:trPr>
          <w:cantSplit/>
          <w:tblHeader/>
          <w:jc w:val="center"/>
        </w:trPr>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별표3 원문 (줄)</w:t>
            </w:r>
          </w:p>
        </w:tc>
        <w:tc>
          <w:tcPr>
            <w:tcW w:w="3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읽은 결과</w:t>
            </w:r>
          </w:p>
        </w:tc>
        <w:tc>
          <w:tcPr>
            <w:tcW w:w="33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만들어지는 Criterion</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│한 강 │다목적댐 │소양강댐 │190.3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소양강댐, 제한수위 190.3</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criterionType 홍수기 제한수위, criterionValue 190.3, unit EL.m</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│수 계 │ │충 주 댐 │138.0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“충 주 댐” → 충주댐, 제한수위 138.0</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138.0</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 │ │횡 성 댐 │178.2 │-│</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댐 이름 “횡 성 댐” → 횡성댐, 제한수위 178.2</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criterionValue 178.2</w:t>
            </w:r>
          </w:p>
        </w:tc>
      </w:tr>
      <w:tr>
        <w:trPr>
          <w:cantSplit/>
          <w:jc w:val="center"/>
        </w:trPr>
        <w:tc>
          <w:tcPr>
            <w:tcW w:w="3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(광동댐 줄 없음)</w:t>
            </w:r>
          </w:p>
        </w:tc>
        <w:tc>
          <w:tcPr>
            <w:tcW w:w="3300" w:type="dxa"/>
            <w:tcMar>
              <w:top w:w="80" w:type="dxa"/>
              <w:left w:w="110" w:type="dxa"/>
              <w:bottom w:w="80" w:type="dxa"/>
              <w:right w:w="110" w:type="dxa"/>
            </w:tcMar>
            <w:vAlign w:val="center"/>
          </w:tcPr>
          <w:p>
            <w:pPr>
              <w:spacing w:after="20" w:line="252" w:lineRule="auto"/>
            </w:pPr>
            <w:r>
              <w:rPr>
                <w:sz w:val="18"/>
                <w:szCs w:val="18"/>
                <w:lang w:eastAsia="ko-KR"/>
              </w:rPr>
              <w:t xml:space="preserve">별표3에 수록되지 않음</w:t>
            </w:r>
          </w:p>
        </w:tc>
        <w:tc>
          <w:tcPr>
            <w:tcW w:w="3372" w:type="dxa"/>
            <w:tcMar>
              <w:top w:w="80" w:type="dxa"/>
              <w:left w:w="110" w:type="dxa"/>
              <w:bottom w:w="80" w:type="dxa"/>
              <w:right w:w="110" w:type="dxa"/>
            </w:tcMar>
            <w:vAlign w:val="center"/>
          </w:tcPr>
          <w:p>
            <w:pPr>
              <w:spacing w:after="20" w:line="252" w:lineRule="auto"/>
            </w:pPr>
            <w:r>
              <w:rPr>
                <w:sz w:val="18"/>
                <w:szCs w:val="18"/>
                <w:lang w:eastAsia="ko-KR"/>
              </w:rPr>
              <w:t xml:space="preserve">Criterion 없음</w:t>
            </w:r>
          </w:p>
        </w:tc>
      </w:tr>
    </w:tbl>
    <w:p>
      <w:pPr>
        <w:spacing w:after="60"/>
        <w:rPr>
          <w:lang w:eastAsia="ko-KR"/>
        </w:rPr>
      </w:pPr>
    </w:p>
    <w:p>
      <w:pPr>
        <w:keepNext/>
        <w:spacing w:before="240"/>
        <w:rPr>
          <w:lang w:eastAsia="ko-KR"/>
        </w:rPr>
      </w:pPr>
      <w:r>
        <w:rPr>
          <w:b/>
          <w:color w:val="1F4E79"/>
          <w:sz w:val="25"/>
          <w:szCs w:val="25"/>
          <w:lang w:eastAsia="ko-KR"/>
        </w:rPr>
        <w:t xml:space="preserve">C. 별표3 원문 → 문서 저장소</w:t>
      </w:r>
    </w:p>
    <w:p>
      <w:pPr>
        <w:spacing w:before="60" w:after="120"/>
        <w:rPr>
          <w:lang w:eastAsia="ko-KR"/>
        </w:rPr>
      </w:pPr>
      <w:r>
        <w:rPr>
          <w:sz w:val="20"/>
          <w:szCs w:val="20"/>
          <w:lang w:eastAsia="ko-KR"/>
        </w:rPr>
        <w:t xml:space="preserve">제한수위를 답변의 근거로 보이려면 값뿐 아니라 별표3 원문(표와 각주)이 필요하다. 원문은 고치지 않고 문서 저장소에 두고, 근거자료(EvidenceSource) 개체에 찾아갈 키(sourceLocator)를 붙여 KG와 연결한다. 이 방식은 ② 시간 자료와 같다. 값 전체는 KG 밖에 두고, KG에는 찾아가는 키만 둔다.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600"/>
        <w:gridCol w:w="4172"/>
        <w:gridCol w:w="3200"/>
      </w:tblGrid>
      <w:tr>
        <w:trPr>
          <w:cantSplit/>
          <w:tblHeader/>
          <w:jc w:val="center"/>
        </w:trPr>
        <w:tc>
          <w:tcPr>
            <w:tcW w:w="2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자료</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안 (개체와 키)</w:t>
            </w:r>
          </w:p>
        </w:tc>
        <w:tc>
          <w:tcPr>
            <w:tcW w:w="32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KG 밖 (저장소)</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② 수문기상 시간 자료</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상태 개체의 stationCode</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측정자료 저장소: 시간별 측정값</w:t>
            </w:r>
          </w:p>
        </w:tc>
      </w:tr>
      <w:tr>
        <w:trPr>
          <w:cantSplit/>
          <w:jc w:val="center"/>
        </w:trPr>
        <w:tc>
          <w:tcPr>
            <w:tcW w:w="2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③ 별표3</w:t>
            </w:r>
          </w:p>
        </w:tc>
        <w:tc>
          <w:tcPr>
            <w:tcW w:w="4172" w:type="dxa"/>
            <w:tcMar>
              <w:top w:w="80" w:type="dxa"/>
              <w:left w:w="110" w:type="dxa"/>
              <w:bottom w:w="80" w:type="dxa"/>
              <w:right w:w="110" w:type="dxa"/>
            </w:tcMar>
            <w:vAlign w:val="center"/>
          </w:tcPr>
          <w:p>
            <w:pPr>
              <w:spacing w:after="20" w:line="252" w:lineRule="auto"/>
            </w:pPr>
            <w:r>
              <w:rPr>
                <w:sz w:val="18"/>
                <w:szCs w:val="18"/>
                <w:lang w:eastAsia="ko-KR"/>
              </w:rPr>
              <w:t xml:space="preserve">근거자료 개체의 sourceLocator (예: 별표 3)</w:t>
            </w:r>
          </w:p>
        </w:tc>
        <w:tc>
          <w:tcPr>
            <w:tcW w:w="3200" w:type="dxa"/>
            <w:tcMar>
              <w:top w:w="80" w:type="dxa"/>
              <w:left w:w="110" w:type="dxa"/>
              <w:bottom w:w="80" w:type="dxa"/>
              <w:right w:w="110" w:type="dxa"/>
            </w:tcMar>
            <w:vAlign w:val="center"/>
          </w:tcPr>
          <w:p>
            <w:pPr>
              <w:spacing w:after="20" w:line="252" w:lineRule="auto"/>
            </w:pPr>
            <w:r>
              <w:rPr>
                <w:sz w:val="18"/>
                <w:szCs w:val="18"/>
                <w:lang w:eastAsia="ko-KR"/>
              </w:rPr>
              <w:t xml:space="preserve">문서 저장소: 별표3 원문</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확인 필요</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현재 구현은 문서 번호를 chunkId(예: LAW:별표3)라는 별도 속성으로 붙이고 있다. Ontology 설계의 sourceLocator로 일원화할지 정해야 한다. 또 연혁 판 9개는 원문이 아니라 연혁 표에서 만든 요약 문장이 저장되어 있어, 원문(XML 6개 판, HWP 첨부 3개 판)으로 바꿀지 정해야 한다.</w:t>
            </w:r>
          </w:p>
        </w:tc>
      </w:tr>
    </w:tbl>
    <w:p>
      <w:pPr>
        <w:spacing w:after="60"/>
        <w:rPr>
          <w:lang w:eastAsia="ko-KR"/>
        </w:rPr>
      </w:pPr>
    </w:p>
    <w:sectPr w:rsidR="0077613E"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A4A97" w14:textId="77777777" w:rsidR="00B37E7D" w:rsidRDefault="00B37E7D">
      <w:pPr>
        <w:spacing w:after="0" w:line="240" w:lineRule="auto"/>
      </w:pPr>
      <w:r>
        <w:separator/>
      </w:r>
    </w:p>
  </w:endnote>
  <w:endnote w:type="continuationSeparator" w:id="0">
    <w:p w14:paraId="6E58CD23" w14:textId="77777777" w:rsidR="00B37E7D" w:rsidRDefault="00B37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A37E"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1A53" w14:textId="77777777" w:rsidR="00B37E7D" w:rsidRDefault="00B37E7D">
      <w:pPr>
        <w:spacing w:after="0" w:line="240" w:lineRule="auto"/>
      </w:pPr>
      <w:r>
        <w:separator/>
      </w:r>
    </w:p>
  </w:footnote>
  <w:footnote w:type="continuationSeparator" w:id="0">
    <w:p w14:paraId="671DD938" w14:textId="77777777" w:rsidR="00B37E7D" w:rsidRDefault="00B37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A6B"/>
    <w:rsid w:val="00121649"/>
    <w:rsid w:val="00124D92"/>
    <w:rsid w:val="00126C5B"/>
    <w:rsid w:val="0013543E"/>
    <w:rsid w:val="0015074B"/>
    <w:rsid w:val="0029639D"/>
    <w:rsid w:val="00314566"/>
    <w:rsid w:val="00326F90"/>
    <w:rsid w:val="00336072"/>
    <w:rsid w:val="003713A0"/>
    <w:rsid w:val="00382777"/>
    <w:rsid w:val="003D63F0"/>
    <w:rsid w:val="003F4703"/>
    <w:rsid w:val="00443BFD"/>
    <w:rsid w:val="00451B94"/>
    <w:rsid w:val="00477F0D"/>
    <w:rsid w:val="004D2853"/>
    <w:rsid w:val="004D62E2"/>
    <w:rsid w:val="004F15D4"/>
    <w:rsid w:val="0056624A"/>
    <w:rsid w:val="00580956"/>
    <w:rsid w:val="00670D4B"/>
    <w:rsid w:val="00675A41"/>
    <w:rsid w:val="0068427F"/>
    <w:rsid w:val="006C26AB"/>
    <w:rsid w:val="0077613E"/>
    <w:rsid w:val="00836DF0"/>
    <w:rsid w:val="00862829"/>
    <w:rsid w:val="00911E7A"/>
    <w:rsid w:val="009410AD"/>
    <w:rsid w:val="00961D5A"/>
    <w:rsid w:val="00966018"/>
    <w:rsid w:val="00A052D5"/>
    <w:rsid w:val="00A14C45"/>
    <w:rsid w:val="00A1579A"/>
    <w:rsid w:val="00AA1D8D"/>
    <w:rsid w:val="00B37E7D"/>
    <w:rsid w:val="00B47730"/>
    <w:rsid w:val="00CB0664"/>
    <w:rsid w:val="00CD7799"/>
    <w:rsid w:val="00D14AD2"/>
    <w:rsid w:val="00D2068F"/>
    <w:rsid w:val="00D24964"/>
    <w:rsid w:val="00D761BF"/>
    <w:rsid w:val="00D92A95"/>
    <w:rsid w:val="00E8423A"/>
    <w:rsid w:val="00EB3976"/>
    <w:rsid w:val="00EB44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28936"/>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1507</Words>
  <Characters>8590</Characters>
  <Application>Microsoft Office Word</Application>
  <DocSecurity>0</DocSecurity>
  <Lines>71</Lines>
  <Paragraphs>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10077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2</cp:revision>
  <dcterms:created xsi:type="dcterms:W3CDTF">2026-10-01T17:53:00Z</dcterms:created>
  <dcterms:modified xsi:type="dcterms:W3CDTF">2026-10-01T17:53:00Z</dcterms:modified>
  <cp:category/>
</cp:coreProperties>
</file>