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 KG 기반 RAG</w:t>
        <w:br/>
        <w:t xml:space="preserve">구조 공유와 LLM 파트 논의</w:t>
      </w:r>
    </w:p>
    <w:p>
      <w:pPr>
        <w:jc w:val="center"/>
        <w:rPr>
          <w:lang w:eastAsia="ko-KR"/>
        </w:rPr>
      </w:pPr>
      <w:r>
        <w:rPr>
          <w:b/>
          <w:color w:val="505050"/>
          <w:sz w:val="23"/>
          <w:szCs w:val="23"/>
          <w:lang w:eastAsia="ko-KR"/>
        </w:rPr>
        <w:t xml:space="preserve">설계한 구조 · 근거 검색과 근거 묶음 · LLM 파트에서 생각해 볼 것</w:t>
      </w:r>
    </w:p>
    <w:p>
      <w:pPr>
        <w:spacing w:before="200"/>
        <w:jc w:val="center"/>
        <w:rPr>
          <w:lang w:eastAsia="ko-KR"/>
        </w:rPr>
      </w:pPr>
      <w:r>
        <w:rPr>
          <w:color w:val="646464"/>
          <w:lang w:eastAsia="ko-KR"/>
        </w:rPr>
        <w:t xml:space="preserve">2026.10.15 · 국민대학교</w:t>
      </w:r>
    </w:p>
    <w:p>
      <w:pPr>
        <w:pStyle w:val="1"/>
        <w:rPr>
          <w:lang w:eastAsia="ko-KR"/>
        </w:rPr>
      </w:pPr>
      <w:r>
        <w:rPr>
          <w:lang w:eastAsia="ko-KR"/>
        </w:rPr>
        <w:t xml:space="preserve">1. 회의 개요</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일시</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2026.10.15</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목적</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지금까지 만든 KG 기반 RAG 구조(근거 검색까지)를 공유하고, 아직 정하지 못한 LLM 파트(질문 해석, 답변 생성, 평가)에 대해 인공지능 연구팀의 생각과 조언을 듣는다.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이야기 나누고 싶은 것</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① 질문 해석 ② 근거 묶음 전달 ③ 근거와 판단을 나눈 답변 ④ 모델 선택 ⑤ 평가 (5절)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진행 순서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안건 1~4는 구조 공유(배경과 질문, 큰 틀, KG 설계, 근거 검색), 안건 5는 LLM 파트 논의</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00"/>
        <w:gridCol w:w="5272"/>
        <w:gridCol w:w="1400"/>
        <w:gridCol w:w="2400"/>
      </w:tblGrid>
      <w:tr>
        <w:trPr>
          <w:cantSplit/>
          <w:tblHeader/>
          <w:jc w:val="center"/>
        </w:trPr>
        <w:tc>
          <w:tcPr>
            <w:tcW w:w="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안건</w:t>
            </w:r>
          </w:p>
        </w:tc>
        <w:tc>
          <w:tcPr>
            <w:tcW w:w="5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r>
      <w:tr>
        <w:trPr>
          <w:cantSplit/>
          <w:jc w:val="center"/>
        </w:trPr>
        <w:tc>
          <w:tcPr>
            <w:tcW w:w="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연구 배경과 질문(CQ)</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공유</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1절</w:t>
            </w:r>
          </w:p>
        </w:tc>
      </w:tr>
      <w:tr>
        <w:trPr>
          <w:cantSplit/>
          <w:jc w:val="center"/>
        </w:trPr>
        <w:tc>
          <w:tcPr>
            <w:tcW w:w="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설계한 큰 틀</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공유</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2절</w:t>
            </w:r>
          </w:p>
        </w:tc>
      </w:tr>
      <w:tr>
        <w:trPr>
          <w:cantSplit/>
          <w:jc w:val="center"/>
        </w:trPr>
        <w:tc>
          <w:tcPr>
            <w:tcW w:w="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댐 운영에 적용한 KG 설계</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공유</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3절</w:t>
            </w:r>
          </w:p>
        </w:tc>
      </w:tr>
      <w:tr>
        <w:trPr>
          <w:cantSplit/>
          <w:jc w:val="center"/>
        </w:trPr>
        <w:tc>
          <w:tcPr>
            <w:tcW w:w="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근거 검색과 근거 묶음</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공유</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4절</w:t>
            </w:r>
          </w:p>
        </w:tc>
      </w:tr>
      <w:tr>
        <w:trPr>
          <w:cantSplit/>
          <w:jc w:val="center"/>
        </w:trPr>
        <w:tc>
          <w:tcPr>
            <w:tcW w:w="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LLM 파트에서 생각해 볼 것</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논의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5절</w:t>
            </w:r>
          </w:p>
        </w:tc>
      </w:tr>
    </w:tbl>
    <w:p>
      <w:pPr>
        <w:spacing w:after="60"/>
        <w:rPr>
          <w:lang w:eastAsia="ko-KR"/>
        </w:rPr>
      </w:pPr>
    </w:p>
    <w:p>
      <w:pPr>
        <w:keepNext/>
        <w:spacing w:before="240"/>
        <w:rPr>
          <w:lang w:eastAsia="ko-KR"/>
        </w:rPr>
      </w:pPr>
      <w:r>
        <w:rPr>
          <w:b/>
          <w:color w:val="1F4E79"/>
          <w:sz w:val="25"/>
          <w:szCs w:val="25"/>
          <w:lang w:eastAsia="ko-KR"/>
        </w:rPr>
        <w:t xml:space="preserve">연구 배경</w:t>
      </w:r>
    </w:p>
    <w:p>
      <w:pPr>
        <w:spacing w:before="60" w:after="120"/>
        <w:rPr>
          <w:lang w:eastAsia="ko-KR"/>
        </w:rPr>
      </w:pPr>
      <w:r>
        <w:rPr>
          <w:sz w:val="19"/>
          <w:szCs w:val="19"/>
          <w:lang w:eastAsia="ko-KR"/>
        </w:rPr>
        <w:t xml:space="preserve">댐 운영자는 현재의 수문·기상 상태를 보고 방류 등을 판단한다. 이때 과거의 운영행위, 그 방류를 허가한 승인, 현행 운영기준(홍수기 제한수위)이 필요한데, 이 정보는 승인 기록, 측정 시계열, 규정 문서에 나뉘어 있다. LLM 단독 답변은 근거를 확인할 수 없으므로, 흩어진 자료를 지식그래프(KG)로 연결하고 질문에 필요한 근거를 찾아 LLM에 주어 근거 위에서 답하게 하는 구조(RAG)를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8472"/>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8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(Competency Question)</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84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keepNext/>
        <w:spacing w:before="240"/>
        <w:rPr>
          <w:lang w:eastAsia="ko-KR"/>
        </w:rPr>
      </w:pPr>
      <w:r>
        <w:rPr>
          <w:b/>
          <w:color w:val="1F4E79"/>
          <w:sz w:val="25"/>
          <w:szCs w:val="25"/>
          <w:lang w:eastAsia="ko-KR"/>
        </w:rPr>
        <w:t xml:space="preserve">Ontology</w:t>
      </w:r>
    </w:p>
    <w:p>
      <w:pPr>
        <w:spacing w:before="60" w:after="120"/>
        <w:rPr>
          <w:lang w:eastAsia="ko-KR"/>
        </w:rPr>
      </w:pPr>
      <w:r>
        <w:rPr>
          <w:sz w:val="19"/>
          <w:szCs w:val="19"/>
          <w:lang w:eastAsia="ko-KR"/>
        </w:rPr>
        <w:t xml:space="preserve">위 질문에 답하기 위해 Class 6개, Relation 9개, Data Property를 설계했다.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Hydrometeorological</w:t>
            </w:r>
          </w:p>
          <w:p>
            <w:pPr>
              <w:spacing w:after="20" w:line="252" w:lineRule="auto"/>
              <w:jc w:val="center"/>
            </w:pPr>
            <w:r>
              <w:rPr>
                <w:b/>
                <w:color w:val="1F4E79"/>
                <w:sz w:val="17"/>
                <w:szCs w:val="17"/>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7"/>
                <w:szCs w:val="17"/>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7"/>
                <w:szCs w:val="17"/>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7"/>
                <w:szCs w:val="17"/>
                <w:lang w:eastAsia="ko-KR"/>
              </w:rPr>
              <w:t xml:space="preserve">CQ6의 각 정보의 공식 근거</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concernsDam</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승인이 다루는 댐과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7"/>
                <w:szCs w:val="17"/>
                <w:lang w:eastAsia="ko-KR"/>
              </w:rPr>
              <w:t xml:space="preserve">운영기준을 확인할 수 있는 근거자료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근거자료와 자료 내 근거 위치를 확인하기 위해</w:t>
            </w:r>
          </w:p>
        </w:tc>
      </w:tr>
    </w:tbl>
    <w:p>
      <w:pPr>
        <w:spacing w:after="60"/>
        <w:rPr>
          <w:lang w:eastAsia="ko-KR"/>
        </w:rPr>
      </w:pPr>
    </w:p>
    <w:p>
      <w:pPr>
        <w:pStyle w:val="1"/>
        <w:rPr>
          <w:lang w:eastAsia="ko-KR"/>
        </w:rPr>
      </w:pPr>
      <w:r>
        <w:rPr>
          <w:lang w:eastAsia="ko-KR"/>
        </w:rPr>
        <w:t xml:space="preserve">2. 설계한 큰 틀</w:t>
      </w:r>
    </w:p>
    <w:p>
      <w:pPr>
        <w:keepNext/>
        <w:spacing w:before="60" w:after="40"/>
        <w:jc w:val="center"/>
      </w:pPr>
      <w:r>
        <w:drawing>
          <wp:inline distT="0" distB="0" distL="0" distR="0">
            <wp:extent cx="5207000" cy="4061460"/>
            <wp:docPr id="1" name="전체 구조" descr="전체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전체 구조"/>
                    <pic:cNvPicPr/>
                  </pic:nvPicPr>
                  <pic:blipFill>
                    <a:blip r:embed="rIdImg1"/>
                    <a:stretch>
                      <a:fillRect/>
                    </a:stretch>
                  </pic:blipFill>
                  <pic:spPr>
                    <a:xfrm>
                      <a:off x="0" y="0"/>
                      <a:ext cx="5207000" cy="406146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전체 구조 (a) Ontology 설계 (b) KG 구축 (c) 질문 응답</w:t>
      </w:r>
    </w:p>
    <w:p>
      <w:pPr>
        <w:pStyle w:val="a0"/>
        <w:spacing w:after="60"/>
        <w:rPr>
          <w:lang w:eastAsia="ko-KR"/>
        </w:rPr>
      </w:pPr>
      <w:r>
        <w:rPr>
          <w:sz w:val="20"/>
          <w:szCs w:val="20"/>
          <w:lang w:eastAsia="ko-KR"/>
        </w:rPr>
        <w:t xml:space="preserve">KG 구축: 원자료 4종을 6단계(전처리 → 구조화 자료 매핑 → 문서 자료 추출 → 관계 연결 → 검증 → 저장)로 처리한다. 모든 단계는 정해진 규칙으로 동작한다.</w:t>
      </w:r>
    </w:p>
    <w:p>
      <w:pPr>
        <w:pStyle w:val="a0"/>
        <w:spacing w:after="60"/>
        <w:rPr>
          <w:lang w:eastAsia="ko-KR"/>
        </w:rPr>
      </w:pPr>
      <w:r>
        <w:rPr>
          <w:sz w:val="20"/>
          <w:szCs w:val="20"/>
          <w:lang w:eastAsia="ko-KR"/>
        </w:rPr>
        <w:t xml:space="preserve">값과 구조를 나눈다: KG에는 개체와 관계, 값을 찾아가는 키만 두고, 측정값(50.8만 행)과 규정 원문은 각각의 저장소에 둔다.</w:t>
      </w:r>
    </w:p>
    <w:p>
      <w:pPr>
        <w:pStyle w:val="a0"/>
        <w:spacing w:after="60"/>
        <w:rPr>
          <w:lang w:eastAsia="ko-KR"/>
        </w:rPr>
      </w:pPr>
      <w:r>
        <w:rPr>
          <w:sz w:val="20"/>
          <w:szCs w:val="20"/>
          <w:lang w:eastAsia="ko-KR"/>
        </w:rPr>
        <w:t xml:space="preserve">질문 응답: LLM은 두 곳만 맡는다. 질문 해석(의도·댐·시점 추출)과 답변 생성이다. 그 사이의 근거 검색은 코드로 자동화했다(같은 입력이면 같은 결과).</w:t>
      </w:r>
    </w:p>
    <w:p>
      <w:pPr>
        <w:pStyle w:val="a0"/>
        <w:spacing w:after="60"/>
        <w:rPr>
          <w:lang w:eastAsia="ko-KR"/>
        </w:rPr>
      </w:pPr>
      <w:r>
        <w:rPr>
          <w:sz w:val="20"/>
          <w:szCs w:val="20"/>
          <w:lang w:eastAsia="ko-KR"/>
        </w:rPr>
        <w:t xml:space="preserve">비교·유사 판단은 코드가 아니라 LLM이 하고, 답변에서 근거와 판단을 나누어 표시한다.</w:t>
      </w:r>
    </w:p>
    <w:p>
      <w:pPr>
        <w:pStyle w:val="1"/>
        <w:rPr>
          <w:lang w:eastAsia="ko-KR"/>
        </w:rPr>
      </w:pPr>
      <w:r>
        <w:rPr>
          <w:lang w:eastAsia="ko-KR"/>
        </w:rPr>
        <w:t xml:space="preserve">3. 댐 운영에 적용한 KG 설계</w:t>
      </w:r>
    </w:p>
    <w:p>
      <w:pPr>
        <w:spacing w:before="60" w:after="120"/>
        <w:rPr>
          <w:lang w:eastAsia="ko-KR"/>
        </w:rPr>
      </w:pPr>
      <w:r>
        <w:rPr>
          <w:sz w:val="19"/>
          <w:szCs w:val="19"/>
          <w:lang w:eastAsia="ko-KR"/>
        </w:rPr>
        <w:t xml:space="preserve">KG는 Ontology의 Class에 속한 개체(Entity)에 Data Property 값을 채우고, 개체 사이를 관계(Relation)로 이어서 만든다. 방류 승인 기록의 한 행은 Approval 개체와 그 근거자료 개체가 되고, 비고 문장에서 읽은 운영행위는 Operation 개체가 된다. 수문기상 시간 자료는 값을 넣지 않고 댐 × 변수별 상태 개체(측정값을 찾아가는 키 stationCode)만 만든다. 별표3의 제한수위는 Criterion 개체가 되고 원문은 문서 저장소에 둔다. 아래 그림은 Class 6개와 Relation 9개를 모두 적용하여 충주댐 승인 1368 한 건이 KG에 어떻게 들어갔는지 보여 준다.</w:t>
      </w:r>
    </w:p>
    <w:p>
      <w:pPr>
        <w:keepNext/>
        <w:spacing w:before="60" w:after="40"/>
        <w:jc w:val="center"/>
      </w:pPr>
      <w:r>
        <w:drawing>
          <wp:inline distT="0" distB="0" distL="0" distR="0">
            <wp:extent cx="6096000" cy="3989355"/>
            <wp:docPr id="2" name="KG 예시" descr="KG 예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G 예시"/>
                    <pic:cNvPicPr/>
                  </pic:nvPicPr>
                  <pic:blipFill>
                    <a:blip r:embed="rIdImg2"/>
                    <a:stretch>
                      <a:fillRect/>
                    </a:stretch>
                  </pic:blipFill>
                  <pic:spPr>
                    <a:xfrm>
                      <a:off x="0" y="0"/>
                      <a:ext cx="6096000" cy="398935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충주댐 승인 1368로 본 KG (Class 6개, Relation 9개, Data Property)</w:t>
      </w:r>
    </w:p>
    <w:p>
      <w:pPr>
        <w:pStyle w:val="1"/>
        <w:rPr>
          <w:lang w:eastAsia="ko-KR"/>
        </w:rPr>
      </w:pPr>
      <w:r>
        <w:rPr>
          <w:lang w:eastAsia="ko-KR"/>
        </w:rPr>
        <w:t xml:space="preserve">4. 근거 검색과 근거 묶음</w:t>
      </w:r>
    </w:p>
    <w:p>
      <w:pPr>
        <w:spacing w:before="60" w:after="120"/>
        <w:rPr>
          <w:lang w:eastAsia="ko-KR"/>
        </w:rPr>
      </w:pPr>
      <w:r>
        <w:rPr>
          <w:sz w:val="19"/>
          <w:szCs w:val="19"/>
          <w:lang w:eastAsia="ko-KR"/>
        </w:rPr>
        <w:t xml:space="preserve">LLM이 질문에서 뽑아 준 의도와 값을 받아, 코드가 KG와 저장소에서 근거를 모아 하나의 근거 묶음으로 만든다. 여기서 의도는 질문이 CQ1~CQ6 중 무엇을 묻는지를 뜻하며, 질문 하나가 여러 CQ를 함께 물으면 의도가 여러 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572"/>
        <w:gridCol w:w="3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하는 일</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충주댐 예시 질문의 경우</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입력 확인</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LLM이 넘긴 의도·댐·시점이 허용 범위인지 확인하고 표기를 맞춘다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“충주” → “충주댐”. KG에 없는 댐(예: 팔당댐)은 범위 밖으로 거절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KG 조회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의도마다 정해진 질의로 KG의 관계를 따라가 개체와, 값을 찾아가는 키를 가져온다 (LLM이 질의를 쓰지 않는다)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CQ3: 충주댐의 운영행위 14개와 각 승인</w:t>
            </w:r>
          </w:p>
          <w:p>
            <w:pPr>
              <w:spacing w:after="20" w:line="252" w:lineRule="auto"/>
            </w:pPr>
            <w:r>
              <w:rPr>
                <w:sz w:val="18"/>
                <w:szCs w:val="18"/>
                <w:lang w:eastAsia="ko-KR"/>
              </w:rPr>
              <w:t xml:space="preserve">CQ5: 제한수위 138.0 EL.m</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저장소 조회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키로 측정값과 규정 원문을 읽는다. 측정값은 시각으로 조회하고, 정각이 아닌 시각은 앞뒤 정시 2행을 그대로 준다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저장된 가장 최근 시각(2026-09-28 23:00)</w:t>
            </w:r>
          </w:p>
          <w:p>
            <w:pPr>
              <w:spacing w:after="20" w:line="252" w:lineRule="auto"/>
            </w:pPr>
            <w:r>
              <w:rPr>
                <w:sz w:val="18"/>
                <w:szCs w:val="18"/>
                <w:lang w:eastAsia="ko-KR"/>
              </w:rPr>
              <w:t xml:space="preserve">운영행위 시각의 상태, 별표3 원문</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근거 묶음 구성</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찾은 것을 의도별 구역으로 모으고 항목마다 출처 번호를 붙인다. 값은 저장소의 원값이고 계산한 값은 넣지 않는다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아래 근거 묶음</w:t>
            </w:r>
          </w:p>
        </w:tc>
      </w:tr>
    </w:tbl>
    <w:p>
      <w:pPr>
        <w:spacing w:after="60"/>
        <w:rPr>
          <w:lang w:eastAsia="ko-KR"/>
        </w:rPr>
      </w:pPr>
    </w:p>
    <w:p>
      <w:pPr>
        <w:spacing w:before="60" w:after="120"/>
        <w:rPr>
          <w:lang w:eastAsia="ko-KR"/>
        </w:rPr>
      </w:pPr>
      <w:r>
        <w:rPr>
          <w:sz w:val="19"/>
          <w:szCs w:val="19"/>
          <w:lang w:eastAsia="ko-KR"/>
        </w:rPr>
        <w:t xml:space="preserve">예시 질문: “충주댐 현재 수문, 기상 데이터를 가져오고 제한수위와 비교한 후에, 이와 비슷한 수문상태일 때의 승인 및 운영 행위가 있었으면 알려줘.” 이 질문은 CQ1~CQ6을 모두 묻는 경우이고, LLM이 넘기는 값은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6"/>
                <w:szCs w:val="16"/>
                <w:lang w:eastAsia="ko-KR"/>
              </w:rPr>
              <w:t xml:space="preserve">{"intent": ["CQ1", "CQ5", "CQ2", "CQ3", "CQ4", "CQ6"], "dam": "충주댐", "period": "전체"}</w:t>
            </w:r>
          </w:p>
        </w:tc>
      </w:tr>
    </w:tbl>
    <w:p>
      <w:pPr>
        <w:spacing w:after="60"/>
        <w:rPr>
          <w:lang w:eastAsia="ko-KR"/>
        </w:rPr>
      </w:pPr>
    </w:p>
    <w:p>
      <w:pPr>
        <w:spacing w:before="60" w:after="120"/>
        <w:rPr>
          <w:lang w:eastAsia="ko-KR"/>
        </w:rPr>
      </w:pPr>
      <w:r>
        <w:rPr>
          <w:sz w:val="19"/>
          <w:szCs w:val="19"/>
          <w:lang w:eastAsia="ko-KR"/>
        </w:rPr>
        <w:t xml:space="preserve">이 질문에 대해 근거 묶음은 다음 구역으로 구성된다 (충주댐 기준).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200"/>
        <w:gridCol w:w="2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근거 구역</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담기는 것</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출처 번호</w:t>
            </w:r>
          </w:p>
        </w:tc>
        <w:tc>
          <w:tcPr>
            <w:tcW w:w="25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충주댐의 경우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1 현재 상태 (CQ1)</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저장된 가장 최근 시각의 6개 변수</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[MEA:관측소코드:시각]</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2026-09-28 23:00</w:t>
            </w:r>
          </w:p>
          <w:p>
            <w:pPr>
              <w:spacing w:after="20" w:line="252" w:lineRule="auto"/>
            </w:pPr>
            <w:r>
              <w:rPr>
                <w:sz w:val="17"/>
                <w:szCs w:val="17"/>
                <w:lang w:eastAsia="ko-KR"/>
              </w:rPr>
              <w:t xml:space="preserve">수위 131.6689 EL.m, 유입량 14.402 CMS …</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2 운영기준 (CQ5)</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제한수위와 별표3 원문</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[CRI:번호]</w:t>
            </w:r>
          </w:p>
          <w:p>
            <w:pPr>
              <w:spacing w:after="20" w:line="252" w:lineRule="auto"/>
            </w:pPr>
            <w:r>
              <w:rPr>
                <w:sz w:val="17"/>
                <w:szCs w:val="17"/>
                <w:lang w:eastAsia="ko-KR"/>
              </w:rPr>
              <w:t xml:space="preserve">[EVI:LAW:별표3]</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홍수기 제한수위 138.0 EL.m</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3 운영행위와 승인 (CQ3)</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운영행위(종류, 시각)와 그것을 허가한 승인</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[OPR:승인번호:순번]</w:t>
            </w:r>
          </w:p>
          <w:p>
            <w:pPr>
              <w:spacing w:after="20" w:line="252" w:lineRule="auto"/>
            </w:pPr>
            <w:r>
              <w:rPr>
                <w:sz w:val="17"/>
                <w:szCs w:val="17"/>
                <w:lang w:eastAsia="ko-KR"/>
              </w:rPr>
              <w:t xml:space="preserve">← [APR:승인번호]</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운영행위 14개</w:t>
            </w:r>
          </w:p>
          <w:p>
            <w:pPr>
              <w:spacing w:after="20" w:line="252" w:lineRule="auto"/>
            </w:pPr>
            <w:r>
              <w:rPr>
                <w:sz w:val="17"/>
                <w:szCs w:val="17"/>
                <w:lang w:eastAsia="ko-KR"/>
              </w:rPr>
              <w:t xml:space="preserve">예) 2012-08-24 15:00 탄력적 방류 ← 승인 1368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4 운영 시각의 상태 (CQ2)</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각 운영행위 시각의 6개 변수 (정각이 아니면 앞뒤 정시 2행)</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[MEA:관측소코드:시각]</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2012-08-24 15:00</w:t>
            </w:r>
          </w:p>
          <w:p>
            <w:pPr>
              <w:spacing w:after="20" w:line="252" w:lineRule="auto"/>
            </w:pPr>
            <w:r>
              <w:rPr>
                <w:sz w:val="17"/>
                <w:szCs w:val="17"/>
                <w:lang w:eastAsia="ko-KR"/>
              </w:rPr>
              <w:t xml:space="preserve">수위 134.17 EL.m, 유입량 1107.905 CMS …</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5 방류 승인 (CQ4)</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승인 내용(승인일, 방류시작, 접수방류량, 비고)</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[APR:승인번호]</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승인 15건</w:t>
            </w:r>
          </w:p>
          <w:p>
            <w:pPr>
              <w:spacing w:after="20" w:line="252" w:lineRule="auto"/>
            </w:pPr>
            <w:r>
              <w:rPr>
                <w:sz w:val="17"/>
                <w:szCs w:val="17"/>
                <w:lang w:eastAsia="ko-KR"/>
              </w:rPr>
              <w:t xml:space="preserve">예) 승인 1368: 접수방류량 2000㎥/s</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6 출처 (CQ6)</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각 근거가 나온 자료와 위치</w:t>
            </w:r>
          </w:p>
        </w:tc>
        <w:tc>
          <w:tcPr>
            <w:tcW w:w="2200" w:type="dxa"/>
            <w:tcMar>
              <w:top w:w="80" w:type="dxa"/>
              <w:left w:w="110" w:type="dxa"/>
              <w:bottom w:w="80" w:type="dxa"/>
              <w:right w:w="110" w:type="dxa"/>
            </w:tcMar>
            <w:vAlign w:val="center"/>
          </w:tcPr>
          <w:p>
            <w:pPr>
              <w:spacing w:after="20" w:line="252" w:lineRule="auto"/>
            </w:pPr>
            <w:r>
              <w:rPr>
                <w:sz w:val="17"/>
                <w:szCs w:val="17"/>
                <w:lang w:eastAsia="ko-KR"/>
              </w:rPr>
              <w:t xml:space="preserve">[EVI:…]</w:t>
            </w:r>
          </w:p>
        </w:tc>
        <w:tc>
          <w:tcPr>
            <w:tcW w:w="2572" w:type="dxa"/>
            <w:tcMar>
              <w:top w:w="80" w:type="dxa"/>
              <w:left w:w="110" w:type="dxa"/>
              <w:bottom w:w="80" w:type="dxa"/>
              <w:right w:w="110" w:type="dxa"/>
            </w:tcMar>
            <w:vAlign w:val="center"/>
          </w:tcPr>
          <w:p>
            <w:pPr>
              <w:spacing w:after="20" w:line="252" w:lineRule="auto"/>
            </w:pPr>
            <w:r>
              <w:rPr>
                <w:sz w:val="17"/>
                <w:szCs w:val="17"/>
                <w:lang w:eastAsia="ko-KR"/>
              </w:rPr>
              <w:t xml:space="preserve">한강홍수통제소 홍수예보 댐방류승인, 순차번호 1368</w:t>
            </w:r>
          </w:p>
        </w:tc>
      </w:tr>
    </w:tbl>
    <w:p>
      <w:pPr>
        <w:spacing w:after="60"/>
        <w:rPr>
          <w:lang w:eastAsia="ko-KR"/>
        </w:rPr>
      </w:pPr>
    </w:p>
    <w:p>
      <w:pPr>
        <w:spacing w:before="60" w:after="120"/>
        <w:rPr>
          <w:lang w:eastAsia="ko-KR"/>
        </w:rPr>
      </w:pPr>
      <w:r>
        <w:rPr>
          <w:sz w:val="19"/>
          <w:szCs w:val="19"/>
          <w:lang w:eastAsia="ko-KR"/>
        </w:rPr>
        <w:t xml:space="preserve">이 구역들과 함께 질문, 그리고 근거 사용 원칙 세 문장(근거만 사실로 쓰고 출처 번호를 붙인다, 해석·비교는 LLM의 판단임을 밝히고 어느 근거에서 나왔는지 적는다, 근거에 없으면 “자료에 없음”이라고 답한다)이 LLM에 전달된다. 묶음의 길이는 댐마다 다르다 (전체 질문 기준, 별표3 원문 포함): 충주댐 약 9,200자(운영행위 14개), 소양강댐 약 5,600자(운영행위 5개), 횡성댐 약 12,300자(운영행위 22개), 광동댐 약 13,000자(운영행위 27개). 묶음에는 비교 결과나 계산값이 없고 원값과 출처 번호만 있다.</w:t>
      </w:r>
    </w:p>
    <w:p>
      <w:pPr>
        <w:spacing w:before="60" w:after="120"/>
        <w:rPr>
          <w:lang w:eastAsia="ko-KR"/>
        </w:rPr>
      </w:pPr>
      <w:r>
        <w:rPr>
          <w:sz w:val="19"/>
          <w:szCs w:val="19"/>
          <w:lang w:eastAsia="ko-KR"/>
        </w:rPr>
        <w:t xml:space="preserve">이 묶음으로 LLM이 답변을 만들면 아래와 같이 구성된다. 답변은 근거와 판단으로 나뉘고, 모든 사실은 출처 번호를 따라 원 자료까지 이어진다 (형식을 설명하기 위한 예시이며 모델 평가 결과가 아님).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772"/>
        <w:gridCol w:w="1200"/>
        <w:gridCol w:w="2700"/>
        <w:gridCol w:w="2300"/>
      </w:tblGrid>
      <w:tr>
        <w:trPr>
          <w:cantSplit/>
          <w:tblHeader/>
          <w:jc w:val="center"/>
        </w:trPr>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답변의 문장</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구분</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근거 묶음의 출처 번호</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따라가는 원 자료</w:t>
            </w:r>
          </w:p>
        </w:tc>
      </w:tr>
      <w:tr>
        <w:trPr>
          <w:cantSplit/>
          <w:jc w:val="center"/>
        </w:trPr>
        <w:tc>
          <w:tcPr>
            <w:tcW w:w="3772" w:type="dxa"/>
            <w:tcMar>
              <w:top w:w="80" w:type="dxa"/>
              <w:left w:w="110" w:type="dxa"/>
              <w:bottom w:w="80" w:type="dxa"/>
              <w:right w:w="110" w:type="dxa"/>
            </w:tcMar>
            <w:vAlign w:val="center"/>
          </w:tcPr>
          <w:p>
            <w:pPr>
              <w:spacing w:after="20" w:line="252" w:lineRule="auto"/>
            </w:pPr>
            <w:r>
              <w:rPr>
                <w:sz w:val="17"/>
                <w:szCs w:val="17"/>
                <w:lang w:eastAsia="ko-KR"/>
              </w:rPr>
              <w:t xml:space="preserve">현재(2026-09-28 23:00) 수위는 131.6689 EL.m이다</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근거</w:t>
            </w:r>
          </w:p>
        </w:tc>
        <w:tc>
          <w:tcPr>
            <w:tcW w:w="2700" w:type="dxa"/>
            <w:tcMar>
              <w:top w:w="80" w:type="dxa"/>
              <w:left w:w="110" w:type="dxa"/>
              <w:bottom w:w="80" w:type="dxa"/>
              <w:right w:w="110" w:type="dxa"/>
            </w:tcMar>
            <w:vAlign w:val="center"/>
          </w:tcPr>
          <w:p>
            <w:pPr>
              <w:spacing w:after="20" w:line="252" w:lineRule="auto"/>
            </w:pPr>
            <w:r>
              <w:rPr>
                <w:sz w:val="17"/>
                <w:szCs w:val="17"/>
                <w:lang w:eastAsia="ko-KR"/>
              </w:rPr>
              <w:t xml:space="preserve">[MEA:1003110:2026092823]</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측정자료 저장소의 충주댐 해당 시각 행</w:t>
            </w:r>
          </w:p>
        </w:tc>
      </w:tr>
      <w:tr>
        <w:trPr>
          <w:cantSplit/>
          <w:jc w:val="center"/>
        </w:trPr>
        <w:tc>
          <w:tcPr>
            <w:tcW w:w="3772" w:type="dxa"/>
            <w:tcMar>
              <w:top w:w="80" w:type="dxa"/>
              <w:left w:w="110" w:type="dxa"/>
              <w:bottom w:w="80" w:type="dxa"/>
              <w:right w:w="110" w:type="dxa"/>
            </w:tcMar>
            <w:vAlign w:val="center"/>
          </w:tcPr>
          <w:p>
            <w:pPr>
              <w:spacing w:after="20" w:line="252" w:lineRule="auto"/>
            </w:pPr>
            <w:r>
              <w:rPr>
                <w:sz w:val="17"/>
                <w:szCs w:val="17"/>
                <w:lang w:eastAsia="ko-KR"/>
              </w:rPr>
              <w:t xml:space="preserve">홍수기 제한수위는 138.0 EL.m이다</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근거</w:t>
            </w:r>
          </w:p>
        </w:tc>
        <w:tc>
          <w:tcPr>
            <w:tcW w:w="2700" w:type="dxa"/>
            <w:tcMar>
              <w:top w:w="80" w:type="dxa"/>
              <w:left w:w="110" w:type="dxa"/>
              <w:bottom w:w="80" w:type="dxa"/>
              <w:right w:w="110" w:type="dxa"/>
            </w:tcMar>
            <w:vAlign w:val="center"/>
          </w:tcPr>
          <w:p>
            <w:pPr>
              <w:spacing w:after="20" w:line="252" w:lineRule="auto"/>
            </w:pPr>
            <w:r>
              <w:rPr>
                <w:sz w:val="17"/>
                <w:szCs w:val="17"/>
                <w:lang w:eastAsia="ko-KR"/>
              </w:rPr>
              <w:t xml:space="preserve">[CRI:CR-02]</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연계운영규정 별표3 (문서 저장소)</w:t>
            </w:r>
          </w:p>
        </w:tc>
      </w:tr>
      <w:tr>
        <w:trPr>
          <w:cantSplit/>
          <w:jc w:val="center"/>
        </w:trPr>
        <w:tc>
          <w:tcPr>
            <w:tcW w:w="3772" w:type="dxa"/>
            <w:tcMar>
              <w:top w:w="80" w:type="dxa"/>
              <w:left w:w="110" w:type="dxa"/>
              <w:bottom w:w="80" w:type="dxa"/>
              <w:right w:w="110" w:type="dxa"/>
            </w:tcMar>
            <w:vAlign w:val="center"/>
          </w:tcPr>
          <w:p>
            <w:pPr>
              <w:spacing w:after="20" w:line="252" w:lineRule="auto"/>
            </w:pPr>
            <w:r>
              <w:rPr>
                <w:sz w:val="17"/>
                <w:szCs w:val="17"/>
                <w:lang w:eastAsia="ko-KR"/>
              </w:rPr>
              <w:t xml:space="preserve">현재 수위는 제한수위보다 6.3311 m 낮다</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판단 (LLM)</w:t>
            </w:r>
          </w:p>
        </w:tc>
        <w:tc>
          <w:tcPr>
            <w:tcW w:w="2700" w:type="dxa"/>
            <w:tcMar>
              <w:top w:w="80" w:type="dxa"/>
              <w:left w:w="110" w:type="dxa"/>
              <w:bottom w:w="80" w:type="dxa"/>
              <w:right w:w="110" w:type="dxa"/>
            </w:tcMar>
            <w:vAlign w:val="center"/>
          </w:tcPr>
          <w:p>
            <w:pPr>
              <w:spacing w:after="20" w:line="252" w:lineRule="auto"/>
            </w:pPr>
            <w:r>
              <w:rPr>
                <w:sz w:val="17"/>
                <w:szCs w:val="17"/>
                <w:lang w:eastAsia="ko-KR"/>
              </w:rPr>
              <w:t xml:space="preserve">위 두 근거에서 도출</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두 값의 차이를 LLM이 계산</w:t>
            </w:r>
          </w:p>
        </w:tc>
      </w:tr>
      <w:tr>
        <w:trPr>
          <w:cantSplit/>
          <w:jc w:val="center"/>
        </w:trPr>
        <w:tc>
          <w:tcPr>
            <w:tcW w:w="3772" w:type="dxa"/>
            <w:tcMar>
              <w:top w:w="80" w:type="dxa"/>
              <w:left w:w="110" w:type="dxa"/>
              <w:bottom w:w="80" w:type="dxa"/>
              <w:right w:w="110" w:type="dxa"/>
            </w:tcMar>
            <w:vAlign w:val="center"/>
          </w:tcPr>
          <w:p>
            <w:pPr>
              <w:spacing w:after="20" w:line="252" w:lineRule="auto"/>
            </w:pPr>
            <w:r>
              <w:rPr>
                <w:sz w:val="17"/>
                <w:szCs w:val="17"/>
                <w:lang w:eastAsia="ko-KR"/>
              </w:rPr>
              <w:t xml:space="preserve">2020-09-03 12:00 방류 때 수위는 129.69 EL.m, 유입량은 1472.336 CMS였다</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근거</w:t>
            </w:r>
          </w:p>
        </w:tc>
        <w:tc>
          <w:tcPr>
            <w:tcW w:w="2700" w:type="dxa"/>
            <w:tcMar>
              <w:top w:w="80" w:type="dxa"/>
              <w:left w:w="110" w:type="dxa"/>
              <w:bottom w:w="80" w:type="dxa"/>
              <w:right w:w="110" w:type="dxa"/>
            </w:tcMar>
            <w:vAlign w:val="center"/>
          </w:tcPr>
          <w:p>
            <w:pPr>
              <w:spacing w:after="20" w:line="252" w:lineRule="auto"/>
            </w:pPr>
            <w:r>
              <w:rPr>
                <w:sz w:val="17"/>
                <w:szCs w:val="17"/>
                <w:lang w:eastAsia="ko-KR"/>
              </w:rPr>
              <w:t xml:space="preserve">[OPR:3771:1]</w:t>
            </w:r>
          </w:p>
          <w:p>
            <w:pPr>
              <w:spacing w:after="20" w:line="252" w:lineRule="auto"/>
            </w:pPr>
            <w:r>
              <w:rPr>
                <w:sz w:val="17"/>
                <w:szCs w:val="17"/>
                <w:lang w:eastAsia="ko-KR"/>
              </w:rPr>
              <w:t xml:space="preserve">[MEA:1003110:2020090312]</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승인 기록 순차번호 3771</w:t>
            </w:r>
          </w:p>
          <w:p>
            <w:pPr>
              <w:spacing w:after="20" w:line="252" w:lineRule="auto"/>
            </w:pPr>
            <w:r>
              <w:rPr>
                <w:sz w:val="17"/>
                <w:szCs w:val="17"/>
                <w:lang w:eastAsia="ko-KR"/>
              </w:rPr>
              <w:t xml:space="preserve">측정자료의 해당 시각 행</w:t>
            </w:r>
          </w:p>
        </w:tc>
      </w:tr>
      <w:tr>
        <w:trPr>
          <w:cantSplit/>
          <w:jc w:val="center"/>
        </w:trPr>
        <w:tc>
          <w:tcPr>
            <w:tcW w:w="3772" w:type="dxa"/>
            <w:tcMar>
              <w:top w:w="80" w:type="dxa"/>
              <w:left w:w="110" w:type="dxa"/>
              <w:bottom w:w="80" w:type="dxa"/>
              <w:right w:w="110" w:type="dxa"/>
            </w:tcMar>
            <w:vAlign w:val="center"/>
          </w:tcPr>
          <w:p>
            <w:pPr>
              <w:spacing w:after="20" w:line="252" w:lineRule="auto"/>
            </w:pPr>
            <w:r>
              <w:rPr>
                <w:sz w:val="17"/>
                <w:szCs w:val="17"/>
                <w:lang w:eastAsia="ko-KR"/>
              </w:rPr>
              <w:t xml:space="preserve">수위는 비슷하지만 당시 유입량·총방류량이 현재보다 훨씬 커서 비슷한 상태로 보기 어렵다</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판단 (LLM)</w:t>
            </w:r>
          </w:p>
        </w:tc>
        <w:tc>
          <w:tcPr>
            <w:tcW w:w="2700" w:type="dxa"/>
            <w:tcMar>
              <w:top w:w="80" w:type="dxa"/>
              <w:left w:w="110" w:type="dxa"/>
              <w:bottom w:w="80" w:type="dxa"/>
              <w:right w:w="110" w:type="dxa"/>
            </w:tcMar>
            <w:vAlign w:val="center"/>
          </w:tcPr>
          <w:p>
            <w:pPr>
              <w:spacing w:after="20" w:line="252" w:lineRule="auto"/>
            </w:pPr>
            <w:r>
              <w:rPr>
                <w:sz w:val="17"/>
                <w:szCs w:val="17"/>
                <w:lang w:eastAsia="ko-KR"/>
              </w:rPr>
              <w:t xml:space="preserve">[MEA:1003110:2020090312]와</w:t>
            </w:r>
          </w:p>
          <w:p>
            <w:pPr>
              <w:spacing w:after="20" w:line="252" w:lineRule="auto"/>
            </w:pPr>
            <w:r>
              <w:rPr>
                <w:sz w:val="17"/>
                <w:szCs w:val="17"/>
                <w:lang w:eastAsia="ko-KR"/>
              </w:rPr>
              <w:t xml:space="preserve">[MEA:1003110:2026092823]를 비교</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두 시점의 값을 LLM이 비교</w:t>
            </w:r>
          </w:p>
        </w:tc>
      </w:tr>
    </w:tbl>
    <w:p>
      <w:pPr>
        <w:spacing w:after="60"/>
        <w:rPr>
          <w:lang w:eastAsia="ko-KR"/>
        </w:rPr>
      </w:pPr>
    </w:p>
    <w:p>
      <w:pPr>
        <w:pStyle w:val="1"/>
        <w:rPr>
          <w:lang w:eastAsia="ko-KR"/>
        </w:rPr>
      </w:pPr>
      <w:r>
        <w:rPr>
          <w:lang w:eastAsia="ko-KR"/>
        </w:rPr>
        <w:t xml:space="preserve">5. LLM 파트에서 생각해 볼 것</w:t>
      </w:r>
    </w:p>
    <w:p>
      <w:pPr>
        <w:spacing w:before="60" w:after="120"/>
        <w:rPr>
          <w:lang w:eastAsia="ko-KR"/>
        </w:rPr>
      </w:pPr>
      <w:r>
        <w:rPr>
          <w:sz w:val="19"/>
          <w:szCs w:val="19"/>
          <w:lang w:eastAsia="ko-KR"/>
        </w:rPr>
        <w:t xml:space="preserve">구조와 근거 검색은 구현했고, LLM이 맡는 두 곳(질문 해석, 답변 생성)과 평가의 설계가 남아 있다. 이 부분에서 고민이 필요해 보이는 것을 정리했고, 인공지능 연구팀의 생각과 조언을 듣고 싶다.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주제</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현재 구상</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고민이 필요해 보이는 부분</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질문 해석</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프롬프트로 질문에서 CQ(여러 개 가능)와 댐·시점을 JSON으로 뽑는다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질문에서 의도와 값을 안정적으로 뽑는 방법</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근거 묶음 전달</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출처 번호가 붙은 텍스트로 전달한다. 길이는 댐에 따라 약 5,600~13,000자</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길고 정해진 형식의 근거를 LLM이 잘 읽고 쓰게 하는 방법</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근거와 판단을 나눈 답변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프롬프트로 [근거]와 [판단]을 나누고 출처 번호를 붙이게 한다. 비교·계산도 LLM이 한다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이 형식과 출처 번호를 LLM이 지키는지, 비교·계산이 맞는지 확인하는 방법</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모델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아직 정하지 않았다. 시험적으로 로컬 모델을 써 보았다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이 구조에 어떤 모델이 좋을지</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평가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질문에 정답이 하나로 정해지지 않는 경우(“비슷한 상태”)가 있다</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무엇을 기준으로, 무엇과 비교해서 평가할지</w:t>
            </w:r>
          </w:p>
        </w:tc>
      </w:tr>
    </w:tbl>
    <w:p>
      <w:pPr>
        <w:spacing w:after="60"/>
        <w:rPr>
          <w:lang w:eastAsia="ko-KR"/>
        </w:rPr>
      </w:pP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1.png"/><Relationship Id="rIdImg2"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