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Морошан Матвей Корнелиович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Выполнение отчета по лабораторной работе №3</w:t>
      </w:r>
      <w:r>
        <w:br/>
      </w:r>
      <w:r>
        <w:br/>
      </w:r>
      <w:r>
        <w:rPr>
          <w:rStyle w:val="VerbatimChar"/>
        </w:rPr>
        <w:t xml:space="preserve">2. Выполнение заданий для самостоятельной работы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dee2217c78966752a75fb29f667f52c2607f39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отчета по лабораторной работе №3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лабораторной работы №2. Обновляю локальный репозиторий командой git pull (рис. 1)</w:t>
      </w:r>
    </w:p>
    <w:bookmarkStart w:id="25" w:name="fig:001"/>
    <w:p>
      <w:pPr>
        <w:pStyle w:val="CaptionedFigure"/>
      </w:pPr>
      <w:r>
        <w:drawing>
          <wp:inline>
            <wp:extent cx="3733800" cy="352995"/>
            <wp:effectExtent b="0" l="0" r="0" t="0"/>
            <wp:docPr descr="Рис. 1: Переход и обновле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и обновление репозитория</w:t>
      </w:r>
    </w:p>
    <w:bookmarkEnd w:id="25"/>
    <w:p>
      <w:pPr>
        <w:pStyle w:val="BodyText"/>
      </w:pPr>
      <w:r>
        <w:t xml:space="preserve">Перехожу в каталог с шаблоном отчета по лабораторной работе №3 (рис. 2)</w:t>
      </w:r>
    </w:p>
    <w:bookmarkStart w:id="29" w:name="fig:002"/>
    <w:p>
      <w:pPr>
        <w:pStyle w:val="CaptionedFigure"/>
      </w:pPr>
      <w:r>
        <w:drawing>
          <wp:inline>
            <wp:extent cx="3733800" cy="248049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BodyText"/>
      </w:pPr>
      <w:r>
        <w:t xml:space="preserve">Провожу компиляцию шаблона с использованием Makefile, вводя команду make. Проверяю наличие созданных файлов (рис. 3)</w:t>
      </w:r>
    </w:p>
    <w:bookmarkStart w:id="33" w:name="fig:003"/>
    <w:p>
      <w:pPr>
        <w:pStyle w:val="CaptionedFigure"/>
      </w:pPr>
      <w:r>
        <w:drawing>
          <wp:inline>
            <wp:extent cx="3733800" cy="628934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шаблона</w:t>
      </w:r>
    </w:p>
    <w:bookmarkEnd w:id="33"/>
    <w:p>
      <w:pPr>
        <w:pStyle w:val="BodyText"/>
      </w:pPr>
      <w:r>
        <w:t xml:space="preserve">Открываю и проверяю файл report.pdf (рис. 4)</w:t>
      </w:r>
    </w:p>
    <w:bookmarkStart w:id="37" w:name="fig:004"/>
    <w:p>
      <w:pPr>
        <w:pStyle w:val="CaptionedFigure"/>
      </w:pPr>
      <w:r>
        <w:drawing>
          <wp:inline>
            <wp:extent cx="3733800" cy="3387170"/>
            <wp:effectExtent b="0" l="0" r="0" t="0"/>
            <wp:docPr descr="Рис. 4: Файл report.pdf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report.pdf</w:t>
      </w:r>
    </w:p>
    <w:bookmarkEnd w:id="37"/>
    <w:p>
      <w:pPr>
        <w:pStyle w:val="BodyText"/>
      </w:pPr>
      <w:r>
        <w:t xml:space="preserve">Открываю и проверяю файл report.docx (рис. 5)</w:t>
      </w:r>
    </w:p>
    <w:bookmarkStart w:id="41" w:name="fig:005"/>
    <w:p>
      <w:pPr>
        <w:pStyle w:val="CaptionedFigure"/>
      </w:pPr>
      <w:r>
        <w:drawing>
          <wp:inline>
            <wp:extent cx="3733800" cy="3614751"/>
            <wp:effectExtent b="0" l="0" r="0" t="0"/>
            <wp:docPr descr="Рис. 5: Файл report.docx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report.docx</w:t>
      </w:r>
    </w:p>
    <w:bookmarkEnd w:id="41"/>
    <w:p>
      <w:pPr>
        <w:pStyle w:val="BodyText"/>
      </w:pPr>
      <w:r>
        <w:t xml:space="preserve">Удаляю полученные файлы с использованием Makefile, вводя команду make clean и проверяю командой ls (рис. 6)</w:t>
      </w:r>
    </w:p>
    <w:bookmarkStart w:id="45" w:name="fig:006"/>
    <w:p>
      <w:pPr>
        <w:pStyle w:val="CaptionedFigure"/>
      </w:pPr>
      <w:r>
        <w:drawing>
          <wp:inline>
            <wp:extent cx="3733800" cy="634945"/>
            <wp:effectExtent b="0" l="0" r="0" t="0"/>
            <wp:docPr descr="Рис. 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bookmarkEnd w:id="45"/>
    <w:p>
      <w:pPr>
        <w:pStyle w:val="BodyText"/>
      </w:pPr>
      <w:r>
        <w:t xml:space="preserve">Копирую report.md с названием Л03_Морошан_отчет.md и открываю с помощью gedit (рис. 7)</w:t>
      </w:r>
    </w:p>
    <w:bookmarkStart w:id="49" w:name="fig:007"/>
    <w:p>
      <w:pPr>
        <w:pStyle w:val="CaptionedFigure"/>
      </w:pPr>
      <w:r>
        <w:drawing>
          <wp:inline>
            <wp:extent cx="3733800" cy="353519"/>
            <wp:effectExtent b="0" l="0" r="0" t="0"/>
            <wp:docPr descr="Рис. 7: Открыт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</w:t>
      </w:r>
    </w:p>
    <w:bookmarkEnd w:id="49"/>
    <w:p>
      <w:pPr>
        <w:pStyle w:val="BodyText"/>
      </w:pPr>
      <w:r>
        <w:t xml:space="preserve">При открытие файла вижу данный шаблон (рис. 8)</w:t>
      </w:r>
    </w:p>
    <w:bookmarkStart w:id="53" w:name="fig:008"/>
    <w:p>
      <w:pPr>
        <w:pStyle w:val="CaptionedFigure"/>
      </w:pPr>
      <w:r>
        <w:drawing>
          <wp:inline>
            <wp:extent cx="3733800" cy="2649409"/>
            <wp:effectExtent b="0" l="0" r="0" t="0"/>
            <wp:docPr descr="Рис. 8: Файл markdown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markdown</w:t>
      </w:r>
    </w:p>
    <w:bookmarkEnd w:id="53"/>
    <w:p>
      <w:pPr>
        <w:pStyle w:val="BodyText"/>
      </w:pPr>
      <w:r>
        <w:t xml:space="preserve">Начинаю написание отчета по лабораторной работе №3 (рис. 9)</w:t>
      </w:r>
    </w:p>
    <w:bookmarkStart w:id="57" w:name="fig:009"/>
    <w:p>
      <w:pPr>
        <w:pStyle w:val="CaptionedFigure"/>
      </w:pPr>
      <w:r>
        <w:drawing>
          <wp:inline>
            <wp:extent cx="3733800" cy="2649409"/>
            <wp:effectExtent b="0" l="0" r="0" t="0"/>
            <wp:docPr descr="Рис. 9: Написание отчета №3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отчета №3</w:t>
      </w:r>
    </w:p>
    <w:bookmarkEnd w:id="57"/>
    <w:p>
      <w:pPr>
        <w:pStyle w:val="BodyText"/>
      </w:pPr>
      <w:r>
        <w:t xml:space="preserve">Компилирую файл с отчетом и загружаю отчет на GitHub</w:t>
      </w:r>
    </w:p>
    <w:bookmarkEnd w:id="58"/>
    <w:bookmarkStart w:id="91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соответствующий каталог второй лабораторной работы (рис. 10)</w:t>
      </w:r>
    </w:p>
    <w:bookmarkStart w:id="62" w:name="fig:010"/>
    <w:p>
      <w:pPr>
        <w:pStyle w:val="CaptionedFigure"/>
      </w:pPr>
      <w:r>
        <w:drawing>
          <wp:inline>
            <wp:extent cx="3733800" cy="245589"/>
            <wp:effectExtent b="0" l="0" r="0" t="0"/>
            <wp:docPr descr="Рис. 10: Переход между каталогам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между каталогами</w:t>
      </w:r>
    </w:p>
    <w:bookmarkEnd w:id="62"/>
    <w:p>
      <w:pPr>
        <w:pStyle w:val="BodyText"/>
      </w:pPr>
      <w:r>
        <w:t xml:space="preserve">Копирую report.md с названием Л02_Морошан_отчет.md (рис. 11)</w:t>
      </w:r>
    </w:p>
    <w:bookmarkStart w:id="66" w:name="fig:011"/>
    <w:p>
      <w:pPr>
        <w:pStyle w:val="CaptionedFigure"/>
      </w:pPr>
      <w:r>
        <w:drawing>
          <wp:inline>
            <wp:extent cx="3733800" cy="234605"/>
            <wp:effectExtent b="0" l="0" r="0" t="0"/>
            <wp:docPr descr="Рис. 11: 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6"/>
    <w:p>
      <w:pPr>
        <w:pStyle w:val="BodyText"/>
      </w:pPr>
      <w:r>
        <w:t xml:space="preserve">Открываю данный файл с помощью gedit (рис. 12)</w:t>
      </w:r>
    </w:p>
    <w:bookmarkStart w:id="70" w:name="fig:012"/>
    <w:p>
      <w:pPr>
        <w:pStyle w:val="CaptionedFigure"/>
      </w:pPr>
      <w:r>
        <w:drawing>
          <wp:inline>
            <wp:extent cx="3733800" cy="234605"/>
            <wp:effectExtent b="0" l="0" r="0" t="0"/>
            <wp:docPr descr="Рис. 12: Открытие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файла</w:t>
      </w:r>
    </w:p>
    <w:bookmarkEnd w:id="70"/>
    <w:p>
      <w:pPr>
        <w:pStyle w:val="BodyText"/>
      </w:pPr>
      <w:r>
        <w:t xml:space="preserve">Начинаю работу над отчетом по лабораторной работе №2 (рис. 13)</w:t>
      </w:r>
    </w:p>
    <w:bookmarkStart w:id="74" w:name="fig:013"/>
    <w:p>
      <w:pPr>
        <w:pStyle w:val="CaptionedFigure"/>
      </w:pPr>
      <w:r>
        <w:drawing>
          <wp:inline>
            <wp:extent cx="3733800" cy="2405696"/>
            <wp:effectExtent b="0" l="0" r="0" t="0"/>
            <wp:docPr descr="Рис. 13: Написание отчета №2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Написание отчета №2</w:t>
      </w:r>
    </w:p>
    <w:bookmarkEnd w:id="74"/>
    <w:p>
      <w:pPr>
        <w:pStyle w:val="BodyText"/>
      </w:pPr>
      <w:r>
        <w:t xml:space="preserve">Компилирую командой make (рис. 14)</w:t>
      </w:r>
    </w:p>
    <w:bookmarkStart w:id="78" w:name="fig:014"/>
    <w:p>
      <w:pPr>
        <w:pStyle w:val="CaptionedFigure"/>
      </w:pPr>
      <w:r>
        <w:drawing>
          <wp:inline>
            <wp:extent cx="3733800" cy="1067366"/>
            <wp:effectExtent b="0" l="0" r="0" t="0"/>
            <wp:docPr descr="Рис. 14: Компиляция отчет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отчета</w:t>
      </w:r>
    </w:p>
    <w:bookmarkEnd w:id="78"/>
    <w:p>
      <w:pPr>
        <w:pStyle w:val="BodyText"/>
      </w:pPr>
      <w:r>
        <w:t xml:space="preserve">Проверяю все файлы командой ls (рис. 15)</w:t>
      </w:r>
    </w:p>
    <w:bookmarkStart w:id="82" w:name="fig:015"/>
    <w:p>
      <w:pPr>
        <w:pStyle w:val="CaptionedFigure"/>
      </w:pPr>
      <w:r>
        <w:drawing>
          <wp:inline>
            <wp:extent cx="3733800" cy="277753"/>
            <wp:effectExtent b="0" l="0" r="0" t="0"/>
            <wp:docPr descr="Рис. 15: Проверка файлов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файлов</w:t>
      </w:r>
    </w:p>
    <w:bookmarkEnd w:id="82"/>
    <w:p>
      <w:pPr>
        <w:pStyle w:val="BodyText"/>
      </w:pPr>
      <w:r>
        <w:t xml:space="preserve">Добавляю файлы на GitHub (рис. 16)</w:t>
      </w:r>
    </w:p>
    <w:bookmarkStart w:id="86" w:name="fig:016"/>
    <w:p>
      <w:pPr>
        <w:pStyle w:val="CaptionedFigure"/>
      </w:pPr>
      <w:r>
        <w:drawing>
          <wp:inline>
            <wp:extent cx="3733800" cy="563442"/>
            <wp:effectExtent b="0" l="0" r="0" t="0"/>
            <wp:docPr descr="Рис. 16: Добавление файлов на GitHub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86"/>
    <w:p>
      <w:pPr>
        <w:pStyle w:val="BodyText"/>
      </w:pPr>
      <w:r>
        <w:t xml:space="preserve">Отправляю файлы на сервер командой git push (рис. 17)</w:t>
      </w:r>
    </w:p>
    <w:bookmarkStart w:id="90" w:name="fig:017"/>
    <w:p>
      <w:pPr>
        <w:pStyle w:val="CaptionedFigure"/>
      </w:pPr>
      <w:r>
        <w:drawing>
          <wp:inline>
            <wp:extent cx="3733800" cy="900714"/>
            <wp:effectExtent b="0" l="0" r="0" t="0"/>
            <wp:docPr descr="Рис. 17: Отправка файлов на сервер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 на сервер</w:t>
      </w:r>
    </w:p>
    <w:bookmarkEnd w:id="90"/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оформления отчетов с помощью легковесного языка разметки Markdown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Морошан Матвей Корнелиович</dc:creator>
  <dc:language>ru-RU</dc:language>
  <cp:keywords/>
  <dcterms:created xsi:type="dcterms:W3CDTF">2024-11-29T11:40:41Z</dcterms:created>
  <dcterms:modified xsi:type="dcterms:W3CDTF">2024-11-29T11:40:41Z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